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057AD3" w:rsidRPr="00371D8E" w14:paraId="357215E6" w14:textId="77777777" w:rsidTr="00057AD3">
        <w:trPr>
          <w:trHeight w:val="850"/>
        </w:trPr>
        <w:tc>
          <w:tcPr>
            <w:tcW w:w="1559" w:type="dxa"/>
          </w:tcPr>
          <w:p w14:paraId="463068FC" w14:textId="707EBEDA" w:rsidR="00057AD3" w:rsidRPr="00371D8E" w:rsidRDefault="00057AD3" w:rsidP="00057AD3">
            <w:pPr>
              <w:pStyle w:val="AUnitedNations"/>
              <w:rPr>
                <w:rFonts w:eastAsiaTheme="minorEastAsia"/>
              </w:rPr>
            </w:pPr>
            <w:r w:rsidRPr="00371D8E">
              <w:rPr>
                <w:rFonts w:eastAsiaTheme="minorEastAsia"/>
              </w:rPr>
              <w:t xml:space="preserve">United </w:t>
            </w:r>
            <w:r w:rsidRPr="00371D8E">
              <w:rPr>
                <w:rFonts w:eastAsiaTheme="minorEastAsia"/>
              </w:rPr>
              <w:br/>
              <w:t>Nations</w:t>
            </w:r>
          </w:p>
        </w:tc>
        <w:tc>
          <w:tcPr>
            <w:tcW w:w="6520" w:type="dxa"/>
          </w:tcPr>
          <w:p w14:paraId="4A385F04" w14:textId="74E2C26D" w:rsidR="00057AD3" w:rsidRPr="00371D8E" w:rsidRDefault="00057AD3" w:rsidP="00057AD3">
            <w:pPr>
              <w:pStyle w:val="Normal-pool"/>
              <w:rPr>
                <w:rFonts w:eastAsiaTheme="minorEastAsia"/>
              </w:rPr>
            </w:pPr>
            <w:r w:rsidRPr="00371D8E">
              <w:rPr>
                <w:rFonts w:eastAsiaTheme="minorEastAsia"/>
                <w:noProof/>
              </w:rPr>
              <w:drawing>
                <wp:anchor distT="0" distB="0" distL="114300" distR="114300" simplePos="0" relativeHeight="251658240" behindDoc="0" locked="0" layoutInCell="1" allowOverlap="1" wp14:anchorId="3A49B341" wp14:editId="36B3FE3D">
                  <wp:simplePos x="0" y="0"/>
                  <wp:positionH relativeFrom="column">
                    <wp:posOffset>1100</wp:posOffset>
                  </wp:positionH>
                  <wp:positionV relativeFrom="paragraph">
                    <wp:posOffset>-1050</wp:posOffset>
                  </wp:positionV>
                  <wp:extent cx="1269153" cy="573559"/>
                  <wp:effectExtent l="0" t="0" r="7620" b="0"/>
                  <wp:wrapNone/>
                  <wp:docPr id="137425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5235"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6FA203A0" w14:textId="77777777" w:rsidR="00057AD3" w:rsidRPr="00371D8E" w:rsidRDefault="00057AD3" w:rsidP="00057AD3">
            <w:pPr>
              <w:pStyle w:val="Normal-pool"/>
              <w:rPr>
                <w:rFonts w:eastAsiaTheme="minorEastAsia"/>
              </w:rPr>
            </w:pPr>
          </w:p>
        </w:tc>
      </w:tr>
    </w:tbl>
    <w:p w14:paraId="785DF612" w14:textId="77777777" w:rsidR="006533B3" w:rsidRPr="00371D8E" w:rsidRDefault="006533B3" w:rsidP="00057AD3">
      <w:pPr>
        <w:pStyle w:val="ASpacer"/>
        <w:rPr>
          <w:rFonts w:eastAsiaTheme="minorEastAsia"/>
        </w:rPr>
      </w:pPr>
    </w:p>
    <w:tbl>
      <w:tblPr>
        <w:tblW w:w="9496" w:type="dxa"/>
        <w:tblLook w:val="0000" w:firstRow="0" w:lastRow="0" w:firstColumn="0" w:lastColumn="0" w:noHBand="0" w:noVBand="0"/>
      </w:tblPr>
      <w:tblGrid>
        <w:gridCol w:w="6378"/>
        <w:gridCol w:w="3118"/>
      </w:tblGrid>
      <w:tr w:rsidR="00057AD3" w:rsidRPr="00371D8E" w14:paraId="7FCD2F61" w14:textId="77777777" w:rsidTr="00057AD3">
        <w:trPr>
          <w:trHeight w:val="340"/>
        </w:trPr>
        <w:tc>
          <w:tcPr>
            <w:tcW w:w="3358" w:type="pct"/>
            <w:vAlign w:val="bottom"/>
          </w:tcPr>
          <w:p w14:paraId="54B274D8" w14:textId="77777777" w:rsidR="00057AD3" w:rsidRPr="00371D8E" w:rsidRDefault="00057AD3" w:rsidP="00057AD3">
            <w:pPr>
              <w:pStyle w:val="Normal-pool"/>
              <w:rPr>
                <w:rFonts w:eastAsiaTheme="minorEastAsia"/>
              </w:rPr>
            </w:pPr>
          </w:p>
        </w:tc>
        <w:tc>
          <w:tcPr>
            <w:tcW w:w="1642" w:type="pct"/>
            <w:noWrap/>
            <w:vAlign w:val="bottom"/>
          </w:tcPr>
          <w:p w14:paraId="5D3971BC" w14:textId="493DAE24" w:rsidR="00057AD3" w:rsidRPr="00371D8E" w:rsidRDefault="00057AD3" w:rsidP="00057AD3">
            <w:pPr>
              <w:pStyle w:val="ASymbol"/>
            </w:pPr>
            <w:r w:rsidRPr="00371D8E">
              <w:rPr>
                <w:b/>
                <w:sz w:val="28"/>
              </w:rPr>
              <w:t>UNEP</w:t>
            </w:r>
            <w:r w:rsidRPr="00371D8E">
              <w:t>/OzL.Pro.ExMOP.</w:t>
            </w:r>
            <w:bookmarkStart w:id="0" w:name="Symbol1A"/>
            <w:r w:rsidRPr="00371D8E">
              <w:t>6</w:t>
            </w:r>
            <w:bookmarkStart w:id="1" w:name="Symbol1B"/>
            <w:bookmarkEnd w:id="0"/>
            <w:r w:rsidR="00CD55B8">
              <w:t>/3</w:t>
            </w:r>
            <w:bookmarkEnd w:id="1"/>
          </w:p>
        </w:tc>
      </w:tr>
    </w:tbl>
    <w:p w14:paraId="5D7FC6D4" w14:textId="77777777" w:rsidR="00057AD3" w:rsidRPr="00371D8E" w:rsidRDefault="00057AD3" w:rsidP="00057AD3">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4252"/>
        <w:gridCol w:w="2126"/>
        <w:gridCol w:w="3118"/>
      </w:tblGrid>
      <w:tr w:rsidR="00057AD3" w:rsidRPr="00371D8E" w14:paraId="2D9943FB" w14:textId="77777777" w:rsidTr="00057AD3">
        <w:trPr>
          <w:trHeight w:val="2098"/>
        </w:trPr>
        <w:tc>
          <w:tcPr>
            <w:tcW w:w="4252" w:type="dxa"/>
          </w:tcPr>
          <w:p w14:paraId="5557E25B" w14:textId="6605D88D" w:rsidR="00057AD3" w:rsidRPr="00371D8E" w:rsidRDefault="00057AD3" w:rsidP="00057AD3">
            <w:pPr>
              <w:pStyle w:val="AConvName"/>
              <w:rPr>
                <w:rFonts w:eastAsiaTheme="minorEastAsia"/>
              </w:rPr>
            </w:pPr>
            <w:r w:rsidRPr="00371D8E">
              <w:rPr>
                <w:rFonts w:eastAsiaTheme="minorEastAsia"/>
              </w:rPr>
              <w:t xml:space="preserve">Montreal Protocol </w:t>
            </w:r>
            <w:r w:rsidRPr="00371D8E">
              <w:rPr>
                <w:rFonts w:eastAsiaTheme="minorEastAsia"/>
              </w:rPr>
              <w:br/>
              <w:t xml:space="preserve">on Substances that </w:t>
            </w:r>
            <w:r w:rsidRPr="00371D8E">
              <w:rPr>
                <w:rFonts w:eastAsiaTheme="minorEastAsia"/>
              </w:rPr>
              <w:br/>
              <w:t>Deplete the Ozone Layer</w:t>
            </w:r>
          </w:p>
        </w:tc>
        <w:tc>
          <w:tcPr>
            <w:tcW w:w="2126" w:type="dxa"/>
          </w:tcPr>
          <w:p w14:paraId="27939EC4" w14:textId="77777777" w:rsidR="00057AD3" w:rsidRPr="00371D8E" w:rsidRDefault="00057AD3" w:rsidP="00057AD3">
            <w:pPr>
              <w:pStyle w:val="Normal-pool"/>
              <w:rPr>
                <w:rFonts w:eastAsiaTheme="minorEastAsia"/>
              </w:rPr>
            </w:pPr>
          </w:p>
        </w:tc>
        <w:tc>
          <w:tcPr>
            <w:tcW w:w="3118" w:type="dxa"/>
          </w:tcPr>
          <w:p w14:paraId="6FAE479B" w14:textId="302D00D7" w:rsidR="00057AD3" w:rsidRPr="00371D8E" w:rsidRDefault="00057AD3" w:rsidP="00057AD3">
            <w:pPr>
              <w:pStyle w:val="AText"/>
              <w:rPr>
                <w:rFonts w:eastAsiaTheme="minorEastAsia"/>
              </w:rPr>
            </w:pPr>
            <w:r w:rsidRPr="00371D8E">
              <w:rPr>
                <w:rFonts w:eastAsiaTheme="minorEastAsia"/>
              </w:rPr>
              <w:t xml:space="preserve">Distr.: </w:t>
            </w:r>
            <w:r w:rsidR="00052090">
              <w:rPr>
                <w:rFonts w:eastAsiaTheme="minorEastAsia"/>
              </w:rPr>
              <w:t>General</w:t>
            </w:r>
            <w:r w:rsidRPr="00371D8E">
              <w:rPr>
                <w:rFonts w:eastAsiaTheme="minorEastAsia"/>
              </w:rPr>
              <w:t xml:space="preserve"> </w:t>
            </w:r>
          </w:p>
          <w:p w14:paraId="45934926" w14:textId="06FE955E" w:rsidR="00057AD3" w:rsidRPr="00371D8E" w:rsidRDefault="00092746" w:rsidP="00057AD3">
            <w:pPr>
              <w:pStyle w:val="AText0"/>
              <w:rPr>
                <w:rFonts w:eastAsiaTheme="minorEastAsia"/>
              </w:rPr>
            </w:pPr>
            <w:bookmarkStart w:id="2" w:name="DistributionDate"/>
            <w:r w:rsidRPr="00470D2C">
              <w:rPr>
                <w:rFonts w:eastAsiaTheme="minorEastAsia"/>
              </w:rPr>
              <w:t>14 July 2026</w:t>
            </w:r>
            <w:bookmarkEnd w:id="2"/>
            <w:r w:rsidR="00057AD3" w:rsidRPr="00371D8E">
              <w:rPr>
                <w:rFonts w:eastAsiaTheme="minorEastAsia"/>
              </w:rPr>
              <w:t xml:space="preserve"> </w:t>
            </w:r>
          </w:p>
          <w:p w14:paraId="653E99A5" w14:textId="4CF94658" w:rsidR="00057AD3" w:rsidRPr="00371D8E" w:rsidRDefault="00057AD3" w:rsidP="00057AD3">
            <w:pPr>
              <w:pStyle w:val="AText"/>
              <w:rPr>
                <w:rFonts w:eastAsiaTheme="minorEastAsia"/>
              </w:rPr>
            </w:pPr>
            <w:bookmarkStart w:id="3" w:name="DistributionLang"/>
            <w:r w:rsidRPr="00371D8E">
              <w:rPr>
                <w:rFonts w:eastAsiaTheme="minorEastAsia"/>
              </w:rPr>
              <w:t>Original: English</w:t>
            </w:r>
            <w:bookmarkEnd w:id="3"/>
          </w:p>
        </w:tc>
      </w:tr>
    </w:tbl>
    <w:p w14:paraId="75403891" w14:textId="77777777" w:rsidR="00057AD3" w:rsidRPr="00371D8E" w:rsidRDefault="00057AD3" w:rsidP="00057AD3">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057AD3" w:rsidRPr="00371D8E" w14:paraId="365070E6" w14:textId="77777777" w:rsidTr="00057AD3">
        <w:trPr>
          <w:trHeight w:val="57"/>
        </w:trPr>
        <w:tc>
          <w:tcPr>
            <w:tcW w:w="5301" w:type="dxa"/>
          </w:tcPr>
          <w:p w14:paraId="7A499618" w14:textId="62CF89D5" w:rsidR="00057AD3" w:rsidRPr="00371D8E" w:rsidRDefault="00057AD3" w:rsidP="00057AD3">
            <w:pPr>
              <w:pStyle w:val="AATitle"/>
              <w:rPr>
                <w:rFonts w:eastAsiaTheme="minorEastAsia"/>
              </w:rPr>
            </w:pPr>
            <w:bookmarkStart w:id="4" w:name="CorNot1Text"/>
            <w:r w:rsidRPr="00371D8E">
              <w:rPr>
                <w:rFonts w:eastAsiaTheme="minorEastAsia"/>
              </w:rPr>
              <w:t>Sixth Extraordinary Meeting of the Parties</w:t>
            </w:r>
            <w:r w:rsidRPr="00371D8E">
              <w:rPr>
                <w:rFonts w:eastAsiaTheme="minorEastAsia"/>
              </w:rPr>
              <w:br/>
              <w:t>to the Montreal Protocol on Substances</w:t>
            </w:r>
            <w:r w:rsidRPr="00371D8E">
              <w:rPr>
                <w:rFonts w:eastAsiaTheme="minorEastAsia"/>
              </w:rPr>
              <w:br/>
              <w:t xml:space="preserve">that Deplete the Ozone Layer </w:t>
            </w:r>
            <w:bookmarkEnd w:id="4"/>
            <w:r w:rsidRPr="00371D8E">
              <w:rPr>
                <w:rFonts w:eastAsiaTheme="minorEastAsia"/>
              </w:rPr>
              <w:t xml:space="preserve"> </w:t>
            </w:r>
          </w:p>
          <w:p w14:paraId="370A7533" w14:textId="762AE0FF" w:rsidR="00057AD3" w:rsidRPr="00371D8E" w:rsidRDefault="00057AD3" w:rsidP="00092746">
            <w:pPr>
              <w:pStyle w:val="AATitle1"/>
              <w:rPr>
                <w:rFonts w:eastAsiaTheme="minorEastAsia"/>
              </w:rPr>
            </w:pPr>
            <w:bookmarkStart w:id="5" w:name="CorNot1VenueDate"/>
            <w:r w:rsidRPr="00371D8E">
              <w:rPr>
                <w:rFonts w:eastAsiaTheme="minorEastAsia"/>
              </w:rPr>
              <w:t>Bangkok, 14 July 2026</w:t>
            </w:r>
            <w:bookmarkEnd w:id="5"/>
          </w:p>
        </w:tc>
        <w:tc>
          <w:tcPr>
            <w:tcW w:w="4195" w:type="dxa"/>
          </w:tcPr>
          <w:p w14:paraId="273EFBD9" w14:textId="77777777" w:rsidR="00057AD3" w:rsidRPr="00371D8E" w:rsidRDefault="00057AD3" w:rsidP="00057AD3">
            <w:pPr>
              <w:pStyle w:val="Normal-pool"/>
              <w:rPr>
                <w:rFonts w:eastAsiaTheme="minorEastAsia"/>
              </w:rPr>
            </w:pPr>
          </w:p>
        </w:tc>
      </w:tr>
    </w:tbl>
    <w:p w14:paraId="73323B38" w14:textId="4F8FD831" w:rsidR="00092746" w:rsidRPr="00371D8E" w:rsidRDefault="00FE6931" w:rsidP="00092746">
      <w:pPr>
        <w:pStyle w:val="BBTitle"/>
      </w:pPr>
      <w:r>
        <w:t>R</w:t>
      </w:r>
      <w:r w:rsidR="00092746" w:rsidRPr="00470D2C">
        <w:t>eport of the Sixth Extraordinary Meeting of the Parties to the Montreal Protocol on Substances that Deplete the Ozone Layer</w:t>
      </w:r>
    </w:p>
    <w:p w14:paraId="63705521" w14:textId="77777777" w:rsidR="00092746" w:rsidRPr="00371D8E" w:rsidRDefault="00092746" w:rsidP="00092746">
      <w:pPr>
        <w:pStyle w:val="CH1"/>
      </w:pPr>
      <w:r w:rsidRPr="00371D8E">
        <w:tab/>
        <w:t>I.</w:t>
      </w:r>
      <w:r w:rsidRPr="00371D8E">
        <w:tab/>
        <w:t>Opening of the meeting</w:t>
      </w:r>
    </w:p>
    <w:p w14:paraId="15FCBE62" w14:textId="207185FA" w:rsidR="00470D2C" w:rsidRPr="002173FD" w:rsidRDefault="00470D2C" w:rsidP="00470D2C">
      <w:pPr>
        <w:pStyle w:val="Normalnumber"/>
        <w:tabs>
          <w:tab w:val="clear" w:pos="1247"/>
          <w:tab w:val="clear" w:pos="1814"/>
          <w:tab w:val="clear" w:pos="2381"/>
          <w:tab w:val="clear" w:pos="2948"/>
          <w:tab w:val="clear" w:pos="3515"/>
          <w:tab w:val="left" w:pos="624"/>
        </w:tabs>
        <w:ind w:left="1247"/>
      </w:pPr>
      <w:r w:rsidRPr="002173FD">
        <w:t xml:space="preserve">The </w:t>
      </w:r>
      <w:r>
        <w:t>Sixth Extraordinary Meeting of the Parties to the Montreal Protocol on Substances that</w:t>
      </w:r>
      <w:r w:rsidR="00CD55B8">
        <w:t> </w:t>
      </w:r>
      <w:r>
        <w:t>Deplete the Ozone Layer</w:t>
      </w:r>
      <w:r w:rsidRPr="002173FD">
        <w:t xml:space="preserve"> was held at the United Nations Conference Centre, Bangkok, </w:t>
      </w:r>
      <w:r>
        <w:t>on 14</w:t>
      </w:r>
      <w:r w:rsidR="00CD55B8">
        <w:t> </w:t>
      </w:r>
      <w:r w:rsidRPr="002173FD">
        <w:t>July</w:t>
      </w:r>
      <w:r w:rsidR="00CD55B8">
        <w:t> </w:t>
      </w:r>
      <w:r w:rsidRPr="002173FD">
        <w:t>202</w:t>
      </w:r>
      <w:r>
        <w:t>6</w:t>
      </w:r>
      <w:r w:rsidRPr="002173FD">
        <w:t xml:space="preserve">. </w:t>
      </w:r>
      <w:r w:rsidR="00D12DFB">
        <w:t>The meeting was chaired by Paul Krajnik (Austria), President of the Thirty-Seventh Meeting of the Parties to the Montreal Protocol.</w:t>
      </w:r>
    </w:p>
    <w:p w14:paraId="1C2064E2" w14:textId="7A750989" w:rsidR="00470D2C" w:rsidRDefault="00D12DFB" w:rsidP="00D12DFB">
      <w:pPr>
        <w:pStyle w:val="Normalnumber"/>
        <w:tabs>
          <w:tab w:val="clear" w:pos="1247"/>
          <w:tab w:val="clear" w:pos="1814"/>
          <w:tab w:val="clear" w:pos="2381"/>
          <w:tab w:val="clear" w:pos="2948"/>
          <w:tab w:val="clear" w:pos="3515"/>
          <w:tab w:val="left" w:pos="624"/>
        </w:tabs>
        <w:ind w:left="1247"/>
      </w:pPr>
      <w:r>
        <w:t>Mr. Krajnik</w:t>
      </w:r>
      <w:r w:rsidR="00470D2C" w:rsidRPr="002173FD">
        <w:t xml:space="preserve"> opened the meeting at 1</w:t>
      </w:r>
      <w:r w:rsidR="00C900AD">
        <w:t>1.</w:t>
      </w:r>
      <w:r w:rsidR="00244B05">
        <w:t>10</w:t>
      </w:r>
      <w:r w:rsidR="00470D2C" w:rsidRPr="002173FD">
        <w:t xml:space="preserve"> a.m. on </w:t>
      </w:r>
      <w:r w:rsidR="00470D2C">
        <w:t>Tuesday</w:t>
      </w:r>
      <w:r w:rsidR="00470D2C" w:rsidRPr="002173FD">
        <w:t xml:space="preserve">, </w:t>
      </w:r>
      <w:r w:rsidR="00470D2C">
        <w:t>14</w:t>
      </w:r>
      <w:r w:rsidR="00470D2C" w:rsidRPr="002173FD">
        <w:t xml:space="preserve"> July 202</w:t>
      </w:r>
      <w:r w:rsidR="00470D2C">
        <w:t>6</w:t>
      </w:r>
      <w:r w:rsidR="00470D2C" w:rsidRPr="002173FD">
        <w:t xml:space="preserve">. </w:t>
      </w:r>
      <w:r>
        <w:t xml:space="preserve">Welcoming participants, </w:t>
      </w:r>
      <w:r w:rsidR="00C900AD">
        <w:t xml:space="preserve">he </w:t>
      </w:r>
      <w:r w:rsidR="00FE6931">
        <w:t>recalled</w:t>
      </w:r>
      <w:r w:rsidR="00E64F09">
        <w:t xml:space="preserve"> that the meeting was being </w:t>
      </w:r>
      <w:r w:rsidR="00E64F09" w:rsidRPr="00E64F09">
        <w:t xml:space="preserve">convened pursuant to decision XXXVII/21, </w:t>
      </w:r>
      <w:r w:rsidR="00FE6931">
        <w:t>in</w:t>
      </w:r>
      <w:r w:rsidR="00CD55B8">
        <w:t> </w:t>
      </w:r>
      <w:r w:rsidR="00E64F09" w:rsidRPr="00E64F09">
        <w:t xml:space="preserve">which </w:t>
      </w:r>
      <w:r w:rsidR="00FE6931" w:rsidRPr="00E64F09">
        <w:t>the Thirty-Seventh Meeting of the Parties</w:t>
      </w:r>
      <w:r w:rsidR="00FE6931">
        <w:t xml:space="preserve"> </w:t>
      </w:r>
      <w:r w:rsidR="007A3AD0">
        <w:t xml:space="preserve">had </w:t>
      </w:r>
      <w:r w:rsidR="00E64F09" w:rsidRPr="00E64F09">
        <w:t xml:space="preserve">authorized the Secretariat to organize an extraordinary Meeting of the Parties to enable parties to take a decision on the outstanding membership of the Implementation Committee </w:t>
      </w:r>
      <w:r w:rsidR="008951B8">
        <w:t>under the Non-Compliance Procedure for the Montreal</w:t>
      </w:r>
      <w:r w:rsidR="00CD55B8">
        <w:t> </w:t>
      </w:r>
      <w:r w:rsidR="008951B8">
        <w:t xml:space="preserve">Protocol </w:t>
      </w:r>
      <w:r w:rsidR="00E64F09" w:rsidRPr="00E64F09">
        <w:t>for 2026</w:t>
      </w:r>
      <w:r w:rsidR="00E64F09">
        <w:t>. He recalled that</w:t>
      </w:r>
      <w:r w:rsidR="00FE6931">
        <w:t>,</w:t>
      </w:r>
      <w:r w:rsidR="00E64F09">
        <w:t xml:space="preserve"> while he had chaired difficult meetings</w:t>
      </w:r>
      <w:r w:rsidR="00FA3173">
        <w:t xml:space="preserve"> under the </w:t>
      </w:r>
      <w:r w:rsidR="00EE43C6">
        <w:t>Montreal Protocol</w:t>
      </w:r>
      <w:r w:rsidR="00E64F09">
        <w:t xml:space="preserve"> in the past, they had </w:t>
      </w:r>
      <w:r w:rsidR="00B75BCB">
        <w:t>always featured the spirit of compromise that was such an outstanding feature of the Protocol</w:t>
      </w:r>
      <w:r w:rsidR="00FA3173">
        <w:t xml:space="preserve">, </w:t>
      </w:r>
      <w:r w:rsidR="00B03843">
        <w:t xml:space="preserve">and he </w:t>
      </w:r>
      <w:r w:rsidR="00FE6931">
        <w:t xml:space="preserve">expressed the </w:t>
      </w:r>
      <w:r w:rsidR="00B03843">
        <w:t xml:space="preserve">hope that </w:t>
      </w:r>
      <w:r w:rsidR="00FE6931">
        <w:t xml:space="preserve">that spirit </w:t>
      </w:r>
      <w:r w:rsidR="00B03843">
        <w:t xml:space="preserve">would be maintained in the </w:t>
      </w:r>
      <w:r w:rsidR="00FE6931">
        <w:t xml:space="preserve">current </w:t>
      </w:r>
      <w:r w:rsidR="00B03843">
        <w:t>meeting</w:t>
      </w:r>
      <w:r w:rsidR="00B75BCB">
        <w:t xml:space="preserve">. </w:t>
      </w:r>
    </w:p>
    <w:p w14:paraId="030683B1" w14:textId="77777777" w:rsidR="00092746" w:rsidRPr="00371D8E" w:rsidRDefault="00092746" w:rsidP="00092746">
      <w:pPr>
        <w:pStyle w:val="CH1"/>
      </w:pPr>
      <w:r w:rsidRPr="00371D8E">
        <w:tab/>
        <w:t>II.</w:t>
      </w:r>
      <w:r w:rsidRPr="00371D8E">
        <w:tab/>
        <w:t>Organizational matters</w:t>
      </w:r>
    </w:p>
    <w:p w14:paraId="01D76CC1" w14:textId="18B6AB95" w:rsidR="00470D2C" w:rsidRPr="00CD55B8" w:rsidRDefault="00CD55B8" w:rsidP="00CD55B8">
      <w:pPr>
        <w:pStyle w:val="CH2"/>
      </w:pPr>
      <w:r>
        <w:tab/>
        <w:t>A.</w:t>
      </w:r>
      <w:r>
        <w:tab/>
      </w:r>
      <w:r w:rsidR="00470D2C" w:rsidRPr="00CD55B8">
        <w:t>Attendance</w:t>
      </w:r>
    </w:p>
    <w:p w14:paraId="650CF3B3" w14:textId="681EFEAF" w:rsidR="008A728D" w:rsidRPr="006B35C7" w:rsidRDefault="008A728D" w:rsidP="008A728D">
      <w:pPr>
        <w:pStyle w:val="Normalnumber"/>
      </w:pPr>
      <w:r w:rsidRPr="006B35C7">
        <w:t xml:space="preserve">The following parties to the Montreal Protocol were represented: Albania, Angola, Argentina, Armenia, Australia, Austria, Azerbaijan, Bahrain, Bangladesh, Barbados, Belgium, Belize, Benin, Bhutan, Bosnia and Herzegovina, Botswana, Brazil, Brunei Darussalam, Burkina Faso, Burundi, Cameroon, Canada, Central African Republic, </w:t>
      </w:r>
      <w:r w:rsidR="003C12E0">
        <w:t xml:space="preserve">Chad, </w:t>
      </w:r>
      <w:r w:rsidRPr="006B35C7">
        <w:t xml:space="preserve">Chile, China, Colombia, Cook Islands, Costa Rica, Côte d’Ivoire, Cuba, Cyprus, Czechia, Democratic People’s Republic of Korea, Denmark, Djibouti, Dominica, Dominican Republic, Ecuador, Egypt, El Salvador, Estonia, Eswatini, European Union, Fiji, Finland, France, Gambia, Georgia, Germany, Ghana, Greece, Grenada, Guatemala, Guinea-Bissau, Haiti, Honduras, India, Indonesia, Iran (Islamic Republic of), Ireland, Israel, Italy, Jamaica, Japan, Jordan, Kazakhstan, Kenya, Kuwait, Kyrgyzstan, Latvia, Lebanon, Lesotho, Liberia, Libya, Lithuania, Luxembourg, Madagascar, Malawi, Malaysia, Maldives, Mauritania, Mauritius, Mexico, Micronesia (Federated States of), Mongolia, Montenegro, Morocco, Mozambique, Myanmar, Namibia, Netherlands (Kingdom of the), New Zealand, Nicaragua, Nigeria, Niue, North Macedonia, Norway, Oman, Palau, Panama, Papua New Guinea, Paraguay, Peru, Philippines, Poland, Portugal, Qatar, Republic of Korea, Republic of Moldova, Russian Federation, Rwanda, Saint Kitts and Nevis, Saint Lucia, Samoa, Sao Tome and Principe, Saudi Arabia, Senegal, Serbia, Seychelles, Sierra Leone, Slovakia, Solomon Islands, South Africa, South Sudan, Spain, Sri Lanka, Sudan, Sweden, Switzerland, Syrian Arab Republic, Tajikistan, Thailand, Timor-Leste, Togo, Trinidad and Tobago, Tunisia, Türkiye, Turkmenistan, Tuvalu, Ukraine, United Kingdom of Great Britain and Northern </w:t>
      </w:r>
      <w:r w:rsidRPr="006B35C7">
        <w:lastRenderedPageBreak/>
        <w:t>Ireland, United Republic of Tanzania, United States of America, Uruguay, Uzbekistan, Vanuatu, Viet</w:t>
      </w:r>
      <w:r w:rsidR="00CD55B8">
        <w:t> </w:t>
      </w:r>
      <w:r w:rsidRPr="006B35C7">
        <w:t>Nam, Yemen, Zambia and Zimbabwe.</w:t>
      </w:r>
      <w:r w:rsidRPr="006B35C7" w:rsidDel="007A3F45">
        <w:t xml:space="preserve"> </w:t>
      </w:r>
    </w:p>
    <w:p w14:paraId="3CEE0061" w14:textId="77777777" w:rsidR="008A728D" w:rsidRPr="006B35C7" w:rsidRDefault="008A728D" w:rsidP="008A728D">
      <w:pPr>
        <w:pStyle w:val="Normalnumber"/>
      </w:pPr>
      <w:r w:rsidRPr="006B35C7">
        <w:t>The following United Nations entities, organizations and specialized agencies were represented: International Civil Aviation Organization; secretariat of the Basel, Rotterdam and Stockholm conventions; secretariat of the Multilateral Fund for the Implementation of the Montreal Protocol; United Nations Development Programme; United Nations Environment Programme; United Nations Industrial Development Organization; World Bank and World Meteorological Organization. The Montreal Protocol assessment panels were also represented.</w:t>
      </w:r>
    </w:p>
    <w:p w14:paraId="119167BA" w14:textId="6BA50340" w:rsidR="008A728D" w:rsidRPr="0057458D" w:rsidRDefault="008A728D" w:rsidP="008A728D">
      <w:pPr>
        <w:pStyle w:val="Normalnumber"/>
      </w:pPr>
      <w:r w:rsidRPr="006B35C7">
        <w:t xml:space="preserve">The following intergovernmental, non-governmental, industry, academic and other bodies were represented as observers: A-Gas International; Alliance for Responsible Atmospheric Policy; ASEAN Centre for Energy; Associação Brasileira de Refrigeração, Ar Condicionado, Ventilação e Aquecimento; Association des Distributeurs, Conditionneurs, Récupérateurs et Retraiteurs de Réfrigérants; ATMOsphere; Carrier Corporation; Carbon Containment Lab; Cascade Climate; Centre for Environment Justice and Development; Center for Shared Responsibility and Technology Ambition; China Automotive Technology and Research Center; Collaborative Labeling and Appliance Standards Program; Daikin; Danfoss A/S (Denmark); Deutsche Gesellschaft für Internationale Zusammenarbeit (GIZ) GmbH; Environmental Investigation Agency; European Association of Refrigeration and Air Conditioning Installers; European Partnership for Energy and the Environment; Frostchem Global FZE; Glencoe Strategies LLC; Global Policy Associates; Green TERRE Foundation; Guidehouse Germany GmbH; </w:t>
      </w:r>
      <w:r w:rsidR="00A23A67" w:rsidRPr="00A23A67">
        <w:t>Gujarat Fluorochemicals Limited</w:t>
      </w:r>
      <w:r w:rsidR="00A23A67">
        <w:t>;</w:t>
      </w:r>
      <w:r w:rsidR="00A23A67" w:rsidRPr="00A23A67">
        <w:t xml:space="preserve"> </w:t>
      </w:r>
      <w:r w:rsidRPr="006B35C7">
        <w:t xml:space="preserve">Gulf Cooperation Council; ICF International; iFOREST; Institute for Energy and Climate Strategies; Institute for Global Decarbonization Progress; Institute for Governance and Sustainable Development; International Coordinating Council of Aerospace Industries Associations; International Energy Initiative; International Institute of Refrigeration; Japan Refrigerant Environment Conservation Organization; Kulthorn Group; Labtech International Ltd.; Lehigh University; Leiden University; Mebrom Corporation; Natural Resources Defense Council; Orbia Fluor and Energy Materials; Ökorecherche; Overseas Environmental Cooperation Center; Recoolit; Refrigerant Reclaim Australia; Refrigerants Australia; SilverLining; Solutions for our Climate; SRADeV; </w:t>
      </w:r>
      <w:r w:rsidR="00A23A67" w:rsidRPr="00A23A67">
        <w:t>SRF Limited</w:t>
      </w:r>
      <w:r w:rsidR="00A23A67">
        <w:t>;</w:t>
      </w:r>
      <w:r w:rsidR="00A23A67" w:rsidRPr="00A23A67">
        <w:t xml:space="preserve"> </w:t>
      </w:r>
      <w:r w:rsidRPr="006B35C7">
        <w:t>The Energy Commission; The Japan Refrigeration and Air Conditioning Industry Association; Tradewater.</w:t>
      </w:r>
    </w:p>
    <w:p w14:paraId="0670E5C1" w14:textId="40813083" w:rsidR="00092746" w:rsidRPr="00CD55B8" w:rsidRDefault="00CD55B8" w:rsidP="00CD55B8">
      <w:pPr>
        <w:pStyle w:val="CH2"/>
      </w:pPr>
      <w:r>
        <w:tab/>
        <w:t>B.</w:t>
      </w:r>
      <w:r>
        <w:tab/>
      </w:r>
      <w:r w:rsidR="00092746" w:rsidRPr="00CD55B8">
        <w:t>Adoption of the agenda</w:t>
      </w:r>
    </w:p>
    <w:p w14:paraId="305CE95B" w14:textId="68BD1C7D" w:rsidR="00470D2C" w:rsidRDefault="00470D2C" w:rsidP="00470D2C">
      <w:pPr>
        <w:pStyle w:val="Normalnumber"/>
        <w:tabs>
          <w:tab w:val="clear" w:pos="1247"/>
          <w:tab w:val="clear" w:pos="1814"/>
          <w:tab w:val="clear" w:pos="2381"/>
          <w:tab w:val="clear" w:pos="2948"/>
          <w:tab w:val="clear" w:pos="3515"/>
          <w:tab w:val="left" w:pos="624"/>
        </w:tabs>
        <w:ind w:left="1247"/>
      </w:pPr>
      <w:r w:rsidRPr="002173FD">
        <w:t xml:space="preserve">The following agenda </w:t>
      </w:r>
      <w:r w:rsidR="00D12DFB">
        <w:t xml:space="preserve">was adopted </w:t>
      </w:r>
      <w:proofErr w:type="gramStart"/>
      <w:r w:rsidRPr="002173FD">
        <w:t>on the basis of</w:t>
      </w:r>
      <w:proofErr w:type="gramEnd"/>
      <w:r w:rsidRPr="002173FD">
        <w:t xml:space="preserve"> the provisional agenda set out in document UNEP/OzL.Pro.</w:t>
      </w:r>
      <w:r w:rsidR="00D12DFB">
        <w:t>ExMOP.6/1</w:t>
      </w:r>
      <w:r w:rsidRPr="002173FD">
        <w:t>:</w:t>
      </w:r>
    </w:p>
    <w:p w14:paraId="5E9A49FE"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sidRPr="00371D8E">
        <w:t>Opening of the meeting.</w:t>
      </w:r>
    </w:p>
    <w:p w14:paraId="6015782D"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sidRPr="00371D8E">
        <w:t>Organizational matters:</w:t>
      </w:r>
    </w:p>
    <w:p w14:paraId="32B04D8F" w14:textId="77777777" w:rsidR="00092746" w:rsidRPr="00371D8E" w:rsidRDefault="00092746" w:rsidP="00092746">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371D8E">
        <w:t>Adoption of the agenda;</w:t>
      </w:r>
    </w:p>
    <w:p w14:paraId="309C406A" w14:textId="77777777" w:rsidR="00092746" w:rsidRPr="00371D8E" w:rsidRDefault="00092746" w:rsidP="00092746">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371D8E">
        <w:t>Organization of work;</w:t>
      </w:r>
    </w:p>
    <w:p w14:paraId="755FF7B3" w14:textId="77777777" w:rsidR="00092746" w:rsidRPr="00371D8E" w:rsidRDefault="00092746" w:rsidP="00092746">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371D8E">
        <w:t>Credentials of representatives.</w:t>
      </w:r>
    </w:p>
    <w:p w14:paraId="7DAE7C05"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sidRPr="00371D8E">
        <w:t>Membership of the Implementation Committee for 2026.</w:t>
      </w:r>
    </w:p>
    <w:p w14:paraId="29D8BE89"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sidRPr="00371D8E">
        <w:t>Adoption of the report of the meeting.</w:t>
      </w:r>
    </w:p>
    <w:p w14:paraId="7B1244D7" w14:textId="77777777" w:rsidR="00092746" w:rsidRPr="00371D8E" w:rsidRDefault="00092746" w:rsidP="00092746">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pPr>
      <w:r w:rsidRPr="00371D8E">
        <w:t>Closure of the meeting.</w:t>
      </w:r>
    </w:p>
    <w:p w14:paraId="06E7D95B" w14:textId="77777777" w:rsidR="00092746" w:rsidRPr="00371D8E" w:rsidRDefault="00092746" w:rsidP="00092746">
      <w:pPr>
        <w:rPr>
          <w:sz w:val="2"/>
          <w:szCs w:val="2"/>
        </w:rPr>
      </w:pPr>
    </w:p>
    <w:p w14:paraId="6B9A0800" w14:textId="0A17423C" w:rsidR="00470D2C" w:rsidRPr="00CD55B8" w:rsidRDefault="00CD55B8" w:rsidP="00CD55B8">
      <w:pPr>
        <w:pStyle w:val="CH2"/>
      </w:pPr>
      <w:r>
        <w:tab/>
        <w:t>C.</w:t>
      </w:r>
      <w:r>
        <w:tab/>
      </w:r>
      <w:r w:rsidR="00470D2C" w:rsidRPr="00CD55B8">
        <w:t>Organization of work</w:t>
      </w:r>
    </w:p>
    <w:p w14:paraId="673BF7F3" w14:textId="5ED309C4" w:rsidR="009B170F" w:rsidRPr="009B170F" w:rsidRDefault="009B170F" w:rsidP="009B170F">
      <w:pPr>
        <w:pStyle w:val="Normalnumber"/>
        <w:tabs>
          <w:tab w:val="clear" w:pos="1247"/>
          <w:tab w:val="clear" w:pos="1814"/>
          <w:tab w:val="clear" w:pos="2381"/>
          <w:tab w:val="clear" w:pos="2948"/>
          <w:tab w:val="clear" w:pos="3515"/>
          <w:tab w:val="left" w:pos="624"/>
        </w:tabs>
        <w:ind w:left="1247"/>
      </w:pPr>
      <w:r w:rsidRPr="009B170F">
        <w:t>The parties agreed to follow their customary procedure</w:t>
      </w:r>
      <w:r>
        <w:t xml:space="preserve">s, </w:t>
      </w:r>
      <w:r w:rsidR="00FE6931">
        <w:t xml:space="preserve">with the </w:t>
      </w:r>
      <w:r>
        <w:t xml:space="preserve">aim </w:t>
      </w:r>
      <w:r w:rsidR="00FE6931">
        <w:t>of</w:t>
      </w:r>
      <w:r>
        <w:t xml:space="preserve"> complet</w:t>
      </w:r>
      <w:r w:rsidR="00FE6931">
        <w:t>ing</w:t>
      </w:r>
      <w:r>
        <w:t xml:space="preserve"> the</w:t>
      </w:r>
      <w:r w:rsidR="00FE6931">
        <w:t xml:space="preserve"> work of the</w:t>
      </w:r>
      <w:r>
        <w:t xml:space="preserve"> meeting in one day or less.</w:t>
      </w:r>
    </w:p>
    <w:p w14:paraId="115DD7C4" w14:textId="5DCD0001" w:rsidR="00092746" w:rsidRPr="00371D8E" w:rsidRDefault="00092746" w:rsidP="00092746">
      <w:pPr>
        <w:pStyle w:val="CH2"/>
      </w:pPr>
      <w:r w:rsidRPr="00371D8E">
        <w:tab/>
      </w:r>
      <w:r w:rsidR="00D12DFB">
        <w:t>D</w:t>
      </w:r>
      <w:r w:rsidRPr="00371D8E">
        <w:t>.</w:t>
      </w:r>
      <w:r w:rsidRPr="00371D8E">
        <w:tab/>
        <w:t>Credentials of representatives</w:t>
      </w:r>
    </w:p>
    <w:p w14:paraId="53DDE0E8" w14:textId="12387FEA" w:rsidR="0011701E" w:rsidRDefault="0011701E" w:rsidP="0011701E">
      <w:pPr>
        <w:pStyle w:val="Normalnumber"/>
      </w:pPr>
      <w:r w:rsidRPr="00592543">
        <w:t xml:space="preserve">In accordance with rule 19 of the rules of procedure for Meetings of the Parties to the Montreal Protocol, the Bureau of the Thirty-Seventh Meeting of the Parties to the Montreal Protocol met to examine the credentials of representatives of parties and submitted its report to the Sixth Extraordinary Meeting of the Parties. In its report, the Bureau recommended the approval of the credentials of the representatives of </w:t>
      </w:r>
      <w:r w:rsidR="00592543" w:rsidRPr="0029393C">
        <w:t>90</w:t>
      </w:r>
      <w:r w:rsidRPr="0029393C">
        <w:t xml:space="preserve"> of the </w:t>
      </w:r>
      <w:r w:rsidR="00592543" w:rsidRPr="0029393C">
        <w:t>147</w:t>
      </w:r>
      <w:r w:rsidRPr="0029393C">
        <w:t xml:space="preserve"> parties represented at the meeting</w:t>
      </w:r>
      <w:r w:rsidR="000E013F">
        <w:t xml:space="preserve"> as at 9</w:t>
      </w:r>
      <w:r w:rsidR="006F1B5C">
        <w:t xml:space="preserve"> a.m.</w:t>
      </w:r>
      <w:r w:rsidR="000E013F">
        <w:t xml:space="preserve"> on 14 July 2026</w:t>
      </w:r>
      <w:r w:rsidRPr="0029393C">
        <w:t>,</w:t>
      </w:r>
      <w:r w:rsidR="000E013F">
        <w:rPr>
          <w:rStyle w:val="FootnoteReference"/>
        </w:rPr>
        <w:footnoteReference w:id="2"/>
      </w:r>
      <w:r w:rsidRPr="0029393C">
        <w:t xml:space="preserve"> which </w:t>
      </w:r>
      <w:r w:rsidRPr="0029393C">
        <w:lastRenderedPageBreak/>
        <w:t xml:space="preserve">had been found to be in good order. The Bureau noted that the credentials of </w:t>
      </w:r>
      <w:r w:rsidR="00592543" w:rsidRPr="0029393C">
        <w:t>66</w:t>
      </w:r>
      <w:r w:rsidRPr="0029393C">
        <w:t xml:space="preserve"> of those </w:t>
      </w:r>
      <w:r w:rsidR="00592543" w:rsidRPr="0029393C">
        <w:t>90</w:t>
      </w:r>
      <w:r w:rsidRPr="0029393C">
        <w:t xml:space="preserve"> parties were originals, while </w:t>
      </w:r>
      <w:r w:rsidR="00592543" w:rsidRPr="0029393C">
        <w:t>24</w:t>
      </w:r>
      <w:r w:rsidRPr="00592543">
        <w:t xml:space="preserve"> were copies that were accepted on the understanding that originals would be submitted as soon as possible. The Bureau also recommended that the Sixth Extraordinary Meeting of the Parties approve the participation </w:t>
      </w:r>
      <w:r w:rsidR="00E64D70">
        <w:t xml:space="preserve">in the discussions </w:t>
      </w:r>
      <w:r w:rsidRPr="00592543">
        <w:t xml:space="preserve">of </w:t>
      </w:r>
      <w:r w:rsidR="00592543" w:rsidRPr="0029393C">
        <w:t>57</w:t>
      </w:r>
      <w:r w:rsidRPr="00592543">
        <w:t xml:space="preserve"> parties </w:t>
      </w:r>
      <w:r w:rsidR="00E64D70" w:rsidRPr="00E64D70">
        <w:t xml:space="preserve">that </w:t>
      </w:r>
      <w:r w:rsidR="006F1B5C">
        <w:t>had</w:t>
      </w:r>
      <w:r w:rsidR="00E64D70" w:rsidRPr="00E64D70">
        <w:t xml:space="preserve"> not submit</w:t>
      </w:r>
      <w:r w:rsidR="006F1B5C">
        <w:t>ted</w:t>
      </w:r>
      <w:r w:rsidR="00E64D70" w:rsidRPr="00E64D70">
        <w:t xml:space="preserve"> valid credentials </w:t>
      </w:r>
      <w:r w:rsidRPr="00592543">
        <w:t xml:space="preserve">on the understanding that they would forward their credentials to the Secretariat as soon as possible. The Bureau urged all parties attending future Meetings of the Parties </w:t>
      </w:r>
      <w:r w:rsidRPr="0029393C">
        <w:t>to make their best efforts</w:t>
      </w:r>
      <w:r w:rsidRPr="00592543">
        <w:t xml:space="preserve"> to submit credentials</w:t>
      </w:r>
      <w:r w:rsidRPr="009B31CD">
        <w:t xml:space="preserve"> to the Secretariat as required under rule 18 of the rules of procedure. The Bureau further recalled that the rules of procedure required that credentials be issued either by a Head of State or Government or by a minister for foreign affairs or, in the case of a regional economic integration organization, by the competent authority of that organization. </w:t>
      </w:r>
    </w:p>
    <w:p w14:paraId="020A1188" w14:textId="42CFD862" w:rsidR="0011701E" w:rsidRPr="009B31CD" w:rsidRDefault="005B7370" w:rsidP="00B03843">
      <w:pPr>
        <w:pStyle w:val="Normalnumber"/>
      </w:pPr>
      <w:r>
        <w:t>Following</w:t>
      </w:r>
      <w:r w:rsidR="00B03843">
        <w:t xml:space="preserve"> discussion on the correct procedure for approving the report on credentials, and </w:t>
      </w:r>
      <w:r w:rsidR="005D28A3">
        <w:t xml:space="preserve">after agreeing to </w:t>
      </w:r>
      <w:r w:rsidR="00327F09">
        <w:t>remove the expression “to make their best efforts” when urging parties to submit valid credentials</w:t>
      </w:r>
      <w:r w:rsidR="00B03843">
        <w:t xml:space="preserve">, </w:t>
      </w:r>
      <w:r w:rsidR="005D28A3">
        <w:t>t</w:t>
      </w:r>
      <w:r w:rsidR="0011701E" w:rsidRPr="009B31CD">
        <w:t>he parties agreed to approve the report on credentials presented by the Bureau</w:t>
      </w:r>
      <w:r w:rsidR="00CC2C58">
        <w:t>, as orally amended</w:t>
      </w:r>
      <w:r w:rsidR="0011701E" w:rsidRPr="009B31CD">
        <w:t>.</w:t>
      </w:r>
    </w:p>
    <w:p w14:paraId="582B42A8" w14:textId="18EEE7C4" w:rsidR="00092746" w:rsidRPr="00371D8E" w:rsidRDefault="00092746" w:rsidP="00092746">
      <w:pPr>
        <w:pStyle w:val="CH1"/>
      </w:pPr>
      <w:r w:rsidRPr="00371D8E">
        <w:tab/>
        <w:t>III.</w:t>
      </w:r>
      <w:r w:rsidRPr="00371D8E">
        <w:tab/>
        <w:t>Membership of the Implementation Committee for 2026</w:t>
      </w:r>
    </w:p>
    <w:p w14:paraId="237B5F85" w14:textId="007DED5B" w:rsidR="00125AA1" w:rsidRDefault="005D28A3" w:rsidP="00092746">
      <w:pPr>
        <w:pStyle w:val="Normalnumber"/>
        <w:tabs>
          <w:tab w:val="clear" w:pos="1247"/>
          <w:tab w:val="clear" w:pos="1814"/>
          <w:tab w:val="clear" w:pos="2381"/>
          <w:tab w:val="clear" w:pos="2948"/>
          <w:tab w:val="clear" w:pos="3515"/>
        </w:tabs>
        <w:ind w:left="1247"/>
      </w:pPr>
      <w:r>
        <w:t>The representative of Armenia reported that</w:t>
      </w:r>
      <w:r w:rsidR="008951B8">
        <w:t>, following discussions,</w:t>
      </w:r>
      <w:r>
        <w:t xml:space="preserve"> the </w:t>
      </w:r>
      <w:bookmarkStart w:id="6" w:name="_Hlk234918986"/>
      <w:r>
        <w:t xml:space="preserve">Eastern European </w:t>
      </w:r>
      <w:bookmarkEnd w:id="6"/>
      <w:r w:rsidR="00FE6931">
        <w:t>States</w:t>
      </w:r>
      <w:r>
        <w:t xml:space="preserve"> had been able to reach agreement on the nomination of Azerbaijan for membership of the Implementation Committee. She thanked all the members of the </w:t>
      </w:r>
      <w:r w:rsidR="008951B8">
        <w:t>g</w:t>
      </w:r>
      <w:r>
        <w:t xml:space="preserve">roup for the </w:t>
      </w:r>
      <w:r w:rsidR="00125AA1">
        <w:t>spirit of</w:t>
      </w:r>
      <w:r>
        <w:t xml:space="preserve"> </w:t>
      </w:r>
      <w:r w:rsidR="00125AA1">
        <w:t>cooperation and mutual respect that they had shown</w:t>
      </w:r>
      <w:r>
        <w:t xml:space="preserve">. </w:t>
      </w:r>
    </w:p>
    <w:p w14:paraId="355F8555" w14:textId="5EA0C336" w:rsidR="00092746" w:rsidRPr="00371D8E" w:rsidRDefault="005D28A3" w:rsidP="00092746">
      <w:pPr>
        <w:pStyle w:val="Normalnumber"/>
        <w:tabs>
          <w:tab w:val="clear" w:pos="1247"/>
          <w:tab w:val="clear" w:pos="1814"/>
          <w:tab w:val="clear" w:pos="2381"/>
          <w:tab w:val="clear" w:pos="2948"/>
          <w:tab w:val="clear" w:pos="3515"/>
        </w:tabs>
        <w:ind w:left="1247"/>
      </w:pPr>
      <w:r>
        <w:t>The representative of Uzbekistan</w:t>
      </w:r>
      <w:r w:rsidR="00FE6931">
        <w:t xml:space="preserve"> </w:t>
      </w:r>
      <w:r w:rsidR="005F1341">
        <w:t>s</w:t>
      </w:r>
      <w:r w:rsidR="00FE6931">
        <w:t>aid</w:t>
      </w:r>
      <w:r w:rsidR="005F1341">
        <w:t xml:space="preserve"> that the Central Asian </w:t>
      </w:r>
      <w:r w:rsidR="00FE6931">
        <w:t>States</w:t>
      </w:r>
      <w:r w:rsidR="00125AA1">
        <w:t xml:space="preserve"> </w:t>
      </w:r>
      <w:r w:rsidR="005F1341">
        <w:t xml:space="preserve">had played a </w:t>
      </w:r>
      <w:r w:rsidR="00125AA1">
        <w:t>facilitative and flexible</w:t>
      </w:r>
      <w:r w:rsidR="005F1341">
        <w:t xml:space="preserve"> role in reaching consensus</w:t>
      </w:r>
      <w:r w:rsidR="00AD4A24">
        <w:t xml:space="preserve"> </w:t>
      </w:r>
      <w:r w:rsidR="005F1341">
        <w:t>within the group.</w:t>
      </w:r>
      <w:r w:rsidR="001F3D1D">
        <w:t xml:space="preserve"> </w:t>
      </w:r>
      <w:r w:rsidR="00FE6931">
        <w:t>With</w:t>
      </w:r>
      <w:r w:rsidR="001F3D1D">
        <w:t xml:space="preserve"> the aim of reaching consensus</w:t>
      </w:r>
      <w:r w:rsidR="006F1B5C">
        <w:t>,</w:t>
      </w:r>
      <w:r w:rsidR="001F3D1D">
        <w:t xml:space="preserve"> he</w:t>
      </w:r>
      <w:r w:rsidR="005F1341">
        <w:t xml:space="preserve"> had nominated his own party for membership</w:t>
      </w:r>
      <w:r w:rsidR="008951B8">
        <w:t xml:space="preserve"> of the Committee</w:t>
      </w:r>
      <w:r w:rsidR="005F1341">
        <w:t>, but</w:t>
      </w:r>
      <w:r w:rsidR="00FE6931">
        <w:t>,</w:t>
      </w:r>
      <w:r w:rsidR="005F1341">
        <w:t xml:space="preserve"> in the spirit of compromise</w:t>
      </w:r>
      <w:r w:rsidR="00FE6931">
        <w:t>,</w:t>
      </w:r>
      <w:r w:rsidR="005F1341">
        <w:t xml:space="preserve"> </w:t>
      </w:r>
      <w:r w:rsidR="00125AA1">
        <w:t xml:space="preserve">had </w:t>
      </w:r>
      <w:r w:rsidR="005F1341">
        <w:t>withdraw</w:t>
      </w:r>
      <w:r w:rsidR="00125AA1">
        <w:t>n</w:t>
      </w:r>
      <w:r w:rsidR="005F1341">
        <w:t xml:space="preserve"> </w:t>
      </w:r>
      <w:r w:rsidR="008951B8">
        <w:t>the nomination</w:t>
      </w:r>
      <w:r w:rsidR="005F1341">
        <w:t xml:space="preserve">. </w:t>
      </w:r>
      <w:r w:rsidR="00C07C8C">
        <w:t xml:space="preserve">All the Central Asian </w:t>
      </w:r>
      <w:r w:rsidR="002070C6">
        <w:t>States</w:t>
      </w:r>
      <w:r w:rsidR="00C07C8C">
        <w:t xml:space="preserve"> remained fully committed to </w:t>
      </w:r>
      <w:r w:rsidR="001F3D1D">
        <w:t xml:space="preserve">working with all </w:t>
      </w:r>
      <w:r w:rsidR="00FE6931">
        <w:t xml:space="preserve">the parties </w:t>
      </w:r>
      <w:r w:rsidR="001F3D1D">
        <w:t>in a spirit of cooperation to implement the Montreal Protocol.</w:t>
      </w:r>
    </w:p>
    <w:p w14:paraId="4E903AFB" w14:textId="77777777" w:rsidR="00D260BF" w:rsidRDefault="00FE6931" w:rsidP="00092746">
      <w:pPr>
        <w:pStyle w:val="Normalnumber"/>
        <w:tabs>
          <w:tab w:val="clear" w:pos="1247"/>
          <w:tab w:val="clear" w:pos="1814"/>
          <w:tab w:val="clear" w:pos="2381"/>
          <w:tab w:val="clear" w:pos="2948"/>
          <w:tab w:val="clear" w:pos="3515"/>
        </w:tabs>
        <w:ind w:left="1247"/>
      </w:pPr>
      <w:r>
        <w:t>Accordingly, t</w:t>
      </w:r>
      <w:r w:rsidR="008A028F">
        <w:t xml:space="preserve">he President announced that the nominees were Kenya (African </w:t>
      </w:r>
      <w:r>
        <w:t>S</w:t>
      </w:r>
      <w:r w:rsidR="0019404D">
        <w:t>tates</w:t>
      </w:r>
      <w:r w:rsidR="008A028F">
        <w:t xml:space="preserve">), Lebanon (Asia-Pacific </w:t>
      </w:r>
      <w:bookmarkStart w:id="7" w:name="_Hlk234919224"/>
      <w:r>
        <w:t>S</w:t>
      </w:r>
      <w:r w:rsidR="0019404D">
        <w:t>tates</w:t>
      </w:r>
      <w:bookmarkEnd w:id="7"/>
      <w:r w:rsidR="008A028F">
        <w:t xml:space="preserve">), Azerbaijan (Eastern European </w:t>
      </w:r>
      <w:r>
        <w:t>S</w:t>
      </w:r>
      <w:r w:rsidR="0019404D">
        <w:t>tates</w:t>
      </w:r>
      <w:r w:rsidR="008A028F">
        <w:t>), Ecuador (Latin America</w:t>
      </w:r>
      <w:r>
        <w:t>n</w:t>
      </w:r>
      <w:r w:rsidR="008A028F">
        <w:t xml:space="preserve"> and Caribbean </w:t>
      </w:r>
      <w:r>
        <w:t>S</w:t>
      </w:r>
      <w:r w:rsidR="0019404D">
        <w:t>tates</w:t>
      </w:r>
      <w:r w:rsidR="008A028F">
        <w:t>) and Norway (Western Europe</w:t>
      </w:r>
      <w:r w:rsidR="008A728D">
        <w:t>an</w:t>
      </w:r>
      <w:r w:rsidR="008A028F">
        <w:t xml:space="preserve"> and </w:t>
      </w:r>
      <w:r>
        <w:t>o</w:t>
      </w:r>
      <w:r w:rsidR="008A028F">
        <w:t xml:space="preserve">ther </w:t>
      </w:r>
      <w:r>
        <w:t>S</w:t>
      </w:r>
      <w:r w:rsidR="0019404D">
        <w:t>tates</w:t>
      </w:r>
      <w:r w:rsidR="008A028F">
        <w:t>).</w:t>
      </w:r>
    </w:p>
    <w:p w14:paraId="0D5869E8" w14:textId="72D5AF01" w:rsidR="0019404D" w:rsidRDefault="00D260BF" w:rsidP="00092746">
      <w:pPr>
        <w:pStyle w:val="Normalnumber"/>
        <w:tabs>
          <w:tab w:val="clear" w:pos="1247"/>
          <w:tab w:val="clear" w:pos="1814"/>
          <w:tab w:val="clear" w:pos="2381"/>
          <w:tab w:val="clear" w:pos="2948"/>
          <w:tab w:val="clear" w:pos="3515"/>
        </w:tabs>
        <w:ind w:left="1247"/>
      </w:pPr>
      <w:r>
        <w:t xml:space="preserve">The </w:t>
      </w:r>
      <w:r w:rsidR="006F1B5C">
        <w:t>Sixth Extraordinary M</w:t>
      </w:r>
      <w:r>
        <w:t>eeting</w:t>
      </w:r>
      <w:r w:rsidR="006F1B5C">
        <w:t xml:space="preserve"> of the Parties</w:t>
      </w:r>
      <w:r>
        <w:t xml:space="preserve"> agreed to elect by acclamation the five nominees as members of the Implementation Committee for the term ending on 31 December 2027.</w:t>
      </w:r>
    </w:p>
    <w:p w14:paraId="5241EB54" w14:textId="4DE3EF01" w:rsidR="00F13B54" w:rsidRDefault="00F13B54" w:rsidP="00F13B54">
      <w:pPr>
        <w:pStyle w:val="Normalnumber"/>
        <w:tabs>
          <w:tab w:val="clear" w:pos="1247"/>
          <w:tab w:val="clear" w:pos="1814"/>
          <w:tab w:val="clear" w:pos="2381"/>
          <w:tab w:val="clear" w:pos="2948"/>
          <w:tab w:val="clear" w:pos="3515"/>
        </w:tabs>
        <w:ind w:left="1247"/>
      </w:pPr>
      <w:r>
        <w:t xml:space="preserve">The representative of Azerbaijan said that she was honoured by the confidence placed in her party and </w:t>
      </w:r>
      <w:r w:rsidR="00FE6931">
        <w:t xml:space="preserve">she </w:t>
      </w:r>
      <w:r>
        <w:t>pledged to contribute actively to the work of the Implementation Committee.</w:t>
      </w:r>
    </w:p>
    <w:p w14:paraId="6AB3D4BC" w14:textId="62F28C5A" w:rsidR="00092746" w:rsidRDefault="0041176F" w:rsidP="00092746">
      <w:pPr>
        <w:pStyle w:val="Normalnumber"/>
        <w:tabs>
          <w:tab w:val="clear" w:pos="1247"/>
          <w:tab w:val="clear" w:pos="1814"/>
          <w:tab w:val="clear" w:pos="2381"/>
          <w:tab w:val="clear" w:pos="2948"/>
          <w:tab w:val="clear" w:pos="3515"/>
        </w:tabs>
        <w:ind w:left="1247"/>
      </w:pPr>
      <w:r>
        <w:t xml:space="preserve">During a </w:t>
      </w:r>
      <w:r w:rsidR="006F1B5C">
        <w:t>short</w:t>
      </w:r>
      <w:r>
        <w:t xml:space="preserve"> suspension of the plenary </w:t>
      </w:r>
      <w:r w:rsidR="006F1B5C">
        <w:t>session</w:t>
      </w:r>
      <w:r>
        <w:t>, t</w:t>
      </w:r>
      <w:r w:rsidR="002070C6">
        <w:t xml:space="preserve">he members of the </w:t>
      </w:r>
      <w:r w:rsidR="00763C52">
        <w:t xml:space="preserve">Implementation </w:t>
      </w:r>
      <w:r w:rsidR="002070C6">
        <w:t xml:space="preserve">Committee </w:t>
      </w:r>
      <w:r w:rsidR="00763C52">
        <w:t>met briefly to decide on their officials</w:t>
      </w:r>
      <w:r>
        <w:t>.</w:t>
      </w:r>
      <w:r w:rsidR="00763C52">
        <w:t xml:space="preserve"> </w:t>
      </w:r>
      <w:r>
        <w:t xml:space="preserve">After the resumption of the plenary </w:t>
      </w:r>
      <w:r w:rsidR="006F1B5C">
        <w:t>session</w:t>
      </w:r>
      <w:r>
        <w:t>,</w:t>
      </w:r>
      <w:r w:rsidR="00763C52">
        <w:t xml:space="preserve"> t</w:t>
      </w:r>
      <w:r w:rsidR="00F13B54">
        <w:t>he President</w:t>
      </w:r>
      <w:r w:rsidR="008A028F">
        <w:t xml:space="preserve"> announced that the members of the Committee had elected Linda Kosgei (Kenya) as President and Sandrine Benard (Norway) as Vice-President and Rapporteur. </w:t>
      </w:r>
    </w:p>
    <w:p w14:paraId="0434FCD5" w14:textId="6EF05F01" w:rsidR="00592543" w:rsidRPr="00CD55B8" w:rsidRDefault="00CD55B8" w:rsidP="00CD55B8">
      <w:pPr>
        <w:pStyle w:val="CH1"/>
      </w:pPr>
      <w:r>
        <w:tab/>
      </w:r>
      <w:r w:rsidR="00592543" w:rsidRPr="00CD55B8">
        <w:t>IV</w:t>
      </w:r>
      <w:r w:rsidR="00525206">
        <w:t>.</w:t>
      </w:r>
      <w:r>
        <w:tab/>
      </w:r>
      <w:r w:rsidR="00592543" w:rsidRPr="00CD55B8">
        <w:t xml:space="preserve">Adoption of decision by the Sixth Extraordinary Meeting of the Parties </w:t>
      </w:r>
    </w:p>
    <w:p w14:paraId="2F2EF04F" w14:textId="1440DE3D" w:rsidR="00B45B01" w:rsidRDefault="00592543" w:rsidP="00592543">
      <w:pPr>
        <w:pStyle w:val="Normalnumber"/>
        <w:tabs>
          <w:tab w:val="clear" w:pos="1247"/>
          <w:tab w:val="clear" w:pos="1814"/>
          <w:tab w:val="clear" w:pos="2381"/>
          <w:tab w:val="clear" w:pos="2948"/>
          <w:tab w:val="clear" w:pos="3515"/>
        </w:tabs>
        <w:ind w:left="1247"/>
      </w:pPr>
      <w:r>
        <w:t>The Sixth Extraordinary Meeting of the Parties adopted the following decision:</w:t>
      </w:r>
    </w:p>
    <w:p w14:paraId="3E0CFF11" w14:textId="1CBE22A7" w:rsidR="00592543" w:rsidRPr="008A728D" w:rsidRDefault="00C5421C" w:rsidP="00C5421C">
      <w:pPr>
        <w:pStyle w:val="CH2"/>
      </w:pPr>
      <w:r>
        <w:tab/>
      </w:r>
      <w:r>
        <w:tab/>
      </w:r>
      <w:r w:rsidR="00592543" w:rsidRPr="008A728D">
        <w:t>Decision Ex.VI/1: Membership of the Implementation Committee</w:t>
      </w:r>
    </w:p>
    <w:p w14:paraId="13A1FF0D" w14:textId="77777777" w:rsidR="00592543" w:rsidRPr="00136340" w:rsidRDefault="00592543" w:rsidP="00592543">
      <w:pPr>
        <w:pStyle w:val="Normal-pool"/>
        <w:tabs>
          <w:tab w:val="clear" w:pos="1247"/>
          <w:tab w:val="clear" w:pos="1871"/>
          <w:tab w:val="clear" w:pos="2495"/>
          <w:tab w:val="clear" w:pos="3119"/>
          <w:tab w:val="clear" w:pos="3742"/>
          <w:tab w:val="clear" w:pos="4366"/>
          <w:tab w:val="clear" w:pos="4990"/>
        </w:tabs>
        <w:spacing w:after="120"/>
        <w:ind w:left="1247" w:firstLine="624"/>
        <w:rPr>
          <w:i/>
          <w:iCs/>
        </w:rPr>
      </w:pPr>
      <w:r w:rsidRPr="00136340">
        <w:rPr>
          <w:i/>
          <w:iCs/>
        </w:rPr>
        <w:t xml:space="preserve">The </w:t>
      </w:r>
      <w:r>
        <w:rPr>
          <w:i/>
          <w:iCs/>
        </w:rPr>
        <w:t xml:space="preserve">Sixth Extraordinary </w:t>
      </w:r>
      <w:r w:rsidRPr="00136340">
        <w:rPr>
          <w:i/>
          <w:iCs/>
        </w:rPr>
        <w:t>Meeting of the Parties decides:</w:t>
      </w:r>
    </w:p>
    <w:p w14:paraId="48C26153" w14:textId="77777777" w:rsidR="00592543" w:rsidRPr="0074265F" w:rsidRDefault="00592543" w:rsidP="00592543">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pPr>
      <w:r w:rsidRPr="0074265F">
        <w:t xml:space="preserve">To note </w:t>
      </w:r>
      <w:r w:rsidRPr="0074265F">
        <w:rPr>
          <w:color w:val="000000" w:themeColor="text1"/>
        </w:rPr>
        <w:t>with</w:t>
      </w:r>
      <w:r w:rsidRPr="0074265F">
        <w:t xml:space="preserve"> appreciation the work carried out by the Implementation Committee under the Non-Compliance Procedure for the Montreal Protocol on Substances that Deplete the Ozone Layer in 2025;</w:t>
      </w:r>
    </w:p>
    <w:p w14:paraId="641C918E" w14:textId="77777777" w:rsidR="00592543" w:rsidRPr="0074265F" w:rsidRDefault="00592543" w:rsidP="00592543">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pPr>
      <w:r w:rsidRPr="0074265F">
        <w:t>To confirm the positions of Benin, the Dominican Republic, Montenegro, the Kingdom of the Netherlands and Saudi Arabia as members of the Committee to serve until 31 December 2026 and to select Azerbaijan, Ecuador, Kenya, Lebanon and Norway as members of the Committee to serve until 31 December 2027;</w:t>
      </w:r>
    </w:p>
    <w:p w14:paraId="3708DDB6" w14:textId="6D61AC88" w:rsidR="00592543" w:rsidRDefault="00592543" w:rsidP="00592543">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pPr>
      <w:r w:rsidRPr="0074265F">
        <w:t xml:space="preserve">To note the selection of Linda Kosgei (Kenya) to serve as President and </w:t>
      </w:r>
      <w:bookmarkStart w:id="8" w:name="_Hlk234919316"/>
      <w:r w:rsidRPr="0074265F">
        <w:t>Sandrine</w:t>
      </w:r>
      <w:r w:rsidR="00C5421C">
        <w:t> </w:t>
      </w:r>
      <w:r w:rsidRPr="0074265F">
        <w:t xml:space="preserve">Benard (Norway) </w:t>
      </w:r>
      <w:bookmarkEnd w:id="8"/>
      <w:r w:rsidRPr="0074265F">
        <w:t>to serve as</w:t>
      </w:r>
      <w:r w:rsidRPr="00136340">
        <w:t xml:space="preserve"> Vice</w:t>
      </w:r>
      <w:r>
        <w:t>-</w:t>
      </w:r>
      <w:r w:rsidRPr="00136340">
        <w:t xml:space="preserve">President and Rapporteur of the Committee </w:t>
      </w:r>
      <w:r>
        <w:t>until 31</w:t>
      </w:r>
      <w:r w:rsidR="00C5421C">
        <w:t> </w:t>
      </w:r>
      <w:r w:rsidRPr="00DD608F">
        <w:t>December 2026.</w:t>
      </w:r>
    </w:p>
    <w:p w14:paraId="0EA919AD" w14:textId="6CD22C74" w:rsidR="00092746" w:rsidRPr="00371D8E" w:rsidRDefault="00092746" w:rsidP="00092746">
      <w:pPr>
        <w:pStyle w:val="CH1"/>
      </w:pPr>
      <w:r w:rsidRPr="00371D8E">
        <w:lastRenderedPageBreak/>
        <w:tab/>
        <w:t>V.</w:t>
      </w:r>
      <w:r w:rsidRPr="00371D8E">
        <w:tab/>
        <w:t>Adoption of the report of the meeting</w:t>
      </w:r>
    </w:p>
    <w:p w14:paraId="2A387482" w14:textId="0667632A" w:rsidR="00B45B01" w:rsidRDefault="00D856E0" w:rsidP="0029393C">
      <w:pPr>
        <w:pStyle w:val="Normalnumber"/>
        <w:tabs>
          <w:tab w:val="clear" w:pos="1247"/>
          <w:tab w:val="clear" w:pos="1814"/>
          <w:tab w:val="clear" w:pos="2381"/>
          <w:tab w:val="clear" w:pos="2948"/>
          <w:tab w:val="clear" w:pos="3515"/>
        </w:tabs>
        <w:ind w:left="1247"/>
      </w:pPr>
      <w:r w:rsidRPr="00D856E0">
        <w:t>T</w:t>
      </w:r>
      <w:r>
        <w:t>he President announced that</w:t>
      </w:r>
      <w:r w:rsidR="008951B8">
        <w:t>,</w:t>
      </w:r>
      <w:r>
        <w:t xml:space="preserve"> since the E</w:t>
      </w:r>
      <w:r w:rsidRPr="00D856E0">
        <w:t xml:space="preserve">xtraordinary </w:t>
      </w:r>
      <w:r>
        <w:t>M</w:t>
      </w:r>
      <w:r w:rsidRPr="00D856E0">
        <w:t xml:space="preserve">eeting </w:t>
      </w:r>
      <w:r>
        <w:t xml:space="preserve">of the Parties </w:t>
      </w:r>
      <w:r w:rsidRPr="00D856E0">
        <w:t>ha</w:t>
      </w:r>
      <w:r>
        <w:t>d</w:t>
      </w:r>
      <w:r w:rsidRPr="00D856E0">
        <w:t xml:space="preserve"> taken place over a single day</w:t>
      </w:r>
      <w:r w:rsidR="008951B8">
        <w:t>,</w:t>
      </w:r>
      <w:r w:rsidRPr="00D856E0">
        <w:t xml:space="preserve"> </w:t>
      </w:r>
      <w:r w:rsidR="001636DC">
        <w:t xml:space="preserve">it </w:t>
      </w:r>
      <w:r w:rsidR="008951B8">
        <w:t xml:space="preserve">had </w:t>
      </w:r>
      <w:r w:rsidR="001636DC">
        <w:t>not</w:t>
      </w:r>
      <w:r w:rsidR="008951B8">
        <w:t xml:space="preserve"> been</w:t>
      </w:r>
      <w:r w:rsidRPr="00D856E0">
        <w:t xml:space="preserve"> possible to present </w:t>
      </w:r>
      <w:r w:rsidR="00425C0B">
        <w:t>a</w:t>
      </w:r>
      <w:r w:rsidRPr="00D856E0">
        <w:t xml:space="preserve"> draft report for adoption. </w:t>
      </w:r>
      <w:r w:rsidR="001636DC">
        <w:t xml:space="preserve">The parties agreed to </w:t>
      </w:r>
      <w:r w:rsidR="00B45B01">
        <w:t>entrust the finalization of the report to</w:t>
      </w:r>
      <w:r w:rsidR="00B45B01" w:rsidRPr="00D856E0">
        <w:t xml:space="preserve"> </w:t>
      </w:r>
      <w:r w:rsidRPr="00D856E0">
        <w:t xml:space="preserve">the Secretariat under </w:t>
      </w:r>
      <w:r w:rsidR="001636DC">
        <w:t xml:space="preserve">the </w:t>
      </w:r>
      <w:r w:rsidR="00B45B01">
        <w:t xml:space="preserve">guidance of the </w:t>
      </w:r>
      <w:r w:rsidR="001636DC">
        <w:t>President</w:t>
      </w:r>
      <w:r w:rsidRPr="00D856E0">
        <w:t>.</w:t>
      </w:r>
    </w:p>
    <w:p w14:paraId="084AB1E1" w14:textId="6F187ED4" w:rsidR="00092746" w:rsidRPr="00371D8E" w:rsidRDefault="00B45B01" w:rsidP="00092746">
      <w:pPr>
        <w:pStyle w:val="CH1"/>
      </w:pPr>
      <w:r>
        <w:tab/>
      </w:r>
      <w:r w:rsidR="00092746" w:rsidRPr="00371D8E">
        <w:t>V</w:t>
      </w:r>
      <w:r>
        <w:t>I</w:t>
      </w:r>
      <w:r w:rsidR="00092746" w:rsidRPr="00371D8E">
        <w:t>.</w:t>
      </w:r>
      <w:r w:rsidR="00092746" w:rsidRPr="00371D8E">
        <w:tab/>
        <w:t>Closure of the meeting</w:t>
      </w:r>
    </w:p>
    <w:p w14:paraId="58CE31DE" w14:textId="10C8038B" w:rsidR="00244B05" w:rsidRPr="00244B05" w:rsidRDefault="00244B05" w:rsidP="00177DAD">
      <w:pPr>
        <w:pStyle w:val="Normalnumber"/>
        <w:ind w:left="1247"/>
      </w:pPr>
      <w:r w:rsidRPr="00244B05">
        <w:t xml:space="preserve">Following the customary exchange of courtesies, the meeting was declared closed at </w:t>
      </w:r>
      <w:r>
        <w:t>12</w:t>
      </w:r>
      <w:r w:rsidRPr="00244B05">
        <w:t xml:space="preserve"> </w:t>
      </w:r>
      <w:r>
        <w:t>p</w:t>
      </w:r>
      <w:r w:rsidRPr="00244B05">
        <w:t>.m.</w:t>
      </w:r>
      <w:r>
        <w:t xml:space="preserve"> </w:t>
      </w:r>
      <w:r w:rsidRPr="00244B05">
        <w:t xml:space="preserve">on </w:t>
      </w:r>
      <w:r>
        <w:t>Tuesday</w:t>
      </w:r>
      <w:r w:rsidRPr="00244B05">
        <w:t xml:space="preserve">, </w:t>
      </w:r>
      <w:r>
        <w:t>14</w:t>
      </w:r>
      <w:r w:rsidRPr="00244B05">
        <w:t xml:space="preserve"> </w:t>
      </w:r>
      <w:r>
        <w:t xml:space="preserve">July </w:t>
      </w:r>
      <w:r w:rsidRPr="00244B05">
        <w:t>202</w:t>
      </w:r>
      <w:r>
        <w:t>6</w:t>
      </w:r>
      <w:r w:rsidRPr="00244B05">
        <w:t>.</w:t>
      </w:r>
    </w:p>
    <w:p w14:paraId="3496C8C6" w14:textId="77777777" w:rsidR="00092746" w:rsidRPr="00371D8E" w:rsidRDefault="00092746" w:rsidP="00092746">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092746" w:rsidRPr="00371D8E" w14:paraId="0DB497C1" w14:textId="77777777" w:rsidTr="00177DAD">
        <w:tc>
          <w:tcPr>
            <w:tcW w:w="1897" w:type="dxa"/>
          </w:tcPr>
          <w:p w14:paraId="17A12B13" w14:textId="77777777" w:rsidR="00092746" w:rsidRPr="00371D8E" w:rsidRDefault="00092746" w:rsidP="00177DAD">
            <w:pPr>
              <w:pStyle w:val="Normal-pool"/>
              <w:spacing w:before="520"/>
            </w:pPr>
          </w:p>
        </w:tc>
        <w:tc>
          <w:tcPr>
            <w:tcW w:w="1897" w:type="dxa"/>
          </w:tcPr>
          <w:p w14:paraId="1CFE34E5" w14:textId="77777777" w:rsidR="00092746" w:rsidRPr="00371D8E" w:rsidRDefault="00092746" w:rsidP="00177DAD">
            <w:pPr>
              <w:pStyle w:val="Normal-pool"/>
              <w:spacing w:before="520"/>
            </w:pPr>
          </w:p>
        </w:tc>
        <w:tc>
          <w:tcPr>
            <w:tcW w:w="1897" w:type="dxa"/>
            <w:tcBorders>
              <w:bottom w:val="single" w:sz="4" w:space="0" w:color="auto"/>
            </w:tcBorders>
          </w:tcPr>
          <w:p w14:paraId="5F40097C" w14:textId="77777777" w:rsidR="00092746" w:rsidRPr="00371D8E" w:rsidRDefault="00092746" w:rsidP="00177DAD">
            <w:pPr>
              <w:pStyle w:val="Normal-pool"/>
              <w:spacing w:before="520"/>
            </w:pPr>
          </w:p>
        </w:tc>
        <w:tc>
          <w:tcPr>
            <w:tcW w:w="1898" w:type="dxa"/>
          </w:tcPr>
          <w:p w14:paraId="36B8C126" w14:textId="77777777" w:rsidR="00092746" w:rsidRPr="00371D8E" w:rsidRDefault="00092746" w:rsidP="00177DAD">
            <w:pPr>
              <w:pStyle w:val="Normal-pool"/>
              <w:spacing w:before="520"/>
            </w:pPr>
          </w:p>
        </w:tc>
        <w:tc>
          <w:tcPr>
            <w:tcW w:w="1898" w:type="dxa"/>
          </w:tcPr>
          <w:p w14:paraId="68D6A63E" w14:textId="77777777" w:rsidR="00092746" w:rsidRPr="00371D8E" w:rsidRDefault="00092746" w:rsidP="00177DAD">
            <w:pPr>
              <w:pStyle w:val="Normal-pool"/>
              <w:spacing w:before="520"/>
            </w:pPr>
          </w:p>
        </w:tc>
      </w:tr>
    </w:tbl>
    <w:p w14:paraId="450C33A2" w14:textId="6BD1C361" w:rsidR="00057AD3" w:rsidRPr="00371D8E" w:rsidRDefault="00057AD3" w:rsidP="00057AD3">
      <w:pPr>
        <w:pStyle w:val="Normal-pool"/>
        <w:rPr>
          <w:rFonts w:eastAsiaTheme="minorEastAsia"/>
        </w:rPr>
      </w:pPr>
    </w:p>
    <w:sectPr w:rsidR="00057AD3" w:rsidRPr="00371D8E" w:rsidSect="00057AD3">
      <w:headerReference w:type="even" r:id="rId13"/>
      <w:headerReference w:type="default" r:id="rId14"/>
      <w:footerReference w:type="even" r:id="rId15"/>
      <w:footerReference w:type="default" r:id="rId16"/>
      <w:headerReference w:type="first" r:id="rId17"/>
      <w:footerReference w:type="first" r:id="rId18"/>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49D8" w14:textId="77777777" w:rsidR="008760C2" w:rsidRPr="00057AD3" w:rsidRDefault="008760C2">
      <w:r w:rsidRPr="00057AD3">
        <w:separator/>
      </w:r>
    </w:p>
  </w:endnote>
  <w:endnote w:type="continuationSeparator" w:id="0">
    <w:p w14:paraId="4D4B1964" w14:textId="77777777" w:rsidR="008760C2" w:rsidRPr="00057AD3" w:rsidRDefault="008760C2">
      <w:r w:rsidRPr="00057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D80A" w14:textId="2C27E926" w:rsidR="007A36F8" w:rsidRPr="00057AD3" w:rsidRDefault="00057AD3" w:rsidP="00057AD3">
    <w:pPr>
      <w:pStyle w:val="Footer-pool"/>
    </w:pPr>
    <w:r w:rsidRPr="00057AD3">
      <w:rPr>
        <w:rStyle w:val="PageNumber"/>
        <w:b/>
      </w:rPr>
      <w:fldChar w:fldCharType="begin"/>
    </w:r>
    <w:r w:rsidRPr="00057AD3">
      <w:rPr>
        <w:rStyle w:val="PageNumber"/>
        <w:b/>
      </w:rPr>
      <w:instrText xml:space="preserve"> PAGE </w:instrText>
    </w:r>
    <w:r w:rsidRPr="00057AD3">
      <w:rPr>
        <w:rStyle w:val="PageNumber"/>
        <w:b/>
      </w:rPr>
      <w:fldChar w:fldCharType="separate"/>
    </w:r>
    <w:r w:rsidRPr="00057AD3">
      <w:rPr>
        <w:rStyle w:val="PageNumber"/>
        <w:b/>
        <w:noProof/>
      </w:rPr>
      <w:t>1</w:t>
    </w:r>
    <w:r w:rsidRPr="00057AD3">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90BE" w14:textId="36C0B370" w:rsidR="007A36F8" w:rsidRPr="00CD55B8" w:rsidRDefault="00057AD3" w:rsidP="00057AD3">
    <w:pPr>
      <w:pStyle w:val="Footer-pool"/>
      <w:jc w:val="right"/>
      <w:rPr>
        <w:b w:val="0"/>
        <w:bCs/>
      </w:rPr>
    </w:pPr>
    <w:r w:rsidRPr="00CD55B8">
      <w:rPr>
        <w:rStyle w:val="PageNumber"/>
        <w:b/>
        <w:bCs/>
      </w:rPr>
      <w:fldChar w:fldCharType="begin"/>
    </w:r>
    <w:r w:rsidRPr="00CD55B8">
      <w:rPr>
        <w:rStyle w:val="PageNumber"/>
        <w:b/>
        <w:bCs/>
      </w:rPr>
      <w:instrText xml:space="preserve"> PAGE \* MERGEFORMAT </w:instrText>
    </w:r>
    <w:r w:rsidRPr="00CD55B8">
      <w:rPr>
        <w:rStyle w:val="PageNumber"/>
        <w:b/>
        <w:bCs/>
      </w:rPr>
      <w:fldChar w:fldCharType="separate"/>
    </w:r>
    <w:r w:rsidRPr="00CD55B8">
      <w:rPr>
        <w:rStyle w:val="PageNumber"/>
        <w:b/>
        <w:bCs/>
        <w:noProof/>
      </w:rPr>
      <w:t>1</w:t>
    </w:r>
    <w:r w:rsidRPr="00CD55B8">
      <w:rPr>
        <w:rStyle w:val="PageNumbe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33B8" w14:textId="361FB3DD" w:rsidR="00057AD3" w:rsidRPr="00057AD3" w:rsidRDefault="00FD30A3" w:rsidP="00057AD3">
    <w:pPr>
      <w:pStyle w:val="Footer-jobnumber"/>
    </w:pPr>
    <w:bookmarkStart w:id="9" w:name="FooterJobDate"/>
    <w:r>
      <w:t>K2610449[E]</w:t>
    </w:r>
    <w:r>
      <w:tab/>
      <w:t>310726</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148C5" w14:textId="77777777" w:rsidR="008760C2" w:rsidRPr="00057AD3" w:rsidRDefault="008760C2" w:rsidP="00CD55B8">
      <w:pPr>
        <w:pStyle w:val="Footnote-Separator"/>
        <w:tabs>
          <w:tab w:val="clear" w:pos="1247"/>
          <w:tab w:val="clear" w:pos="1871"/>
          <w:tab w:val="clear" w:pos="2495"/>
          <w:tab w:val="clear" w:pos="3119"/>
          <w:tab w:val="clear" w:pos="3742"/>
          <w:tab w:val="clear" w:pos="4366"/>
          <w:tab w:val="clear" w:pos="4990"/>
        </w:tabs>
        <w:rPr>
          <w:szCs w:val="18"/>
        </w:rPr>
      </w:pPr>
      <w:r w:rsidRPr="00057AD3">
        <w:separator/>
      </w:r>
    </w:p>
  </w:footnote>
  <w:footnote w:type="continuationSeparator" w:id="0">
    <w:p w14:paraId="1A0B60DE" w14:textId="77777777" w:rsidR="008760C2" w:rsidRPr="00057AD3" w:rsidRDefault="008760C2" w:rsidP="00C70B49">
      <w:pPr>
        <w:pStyle w:val="Footnote-Separator"/>
      </w:pPr>
      <w:r w:rsidRPr="00057AD3">
        <w:continuationSeparator/>
      </w:r>
    </w:p>
  </w:footnote>
  <w:footnote w:type="continuationNotice" w:id="1">
    <w:p w14:paraId="4890C7B5" w14:textId="77777777" w:rsidR="008760C2" w:rsidRPr="00057AD3" w:rsidRDefault="008760C2" w:rsidP="00C70B49">
      <w:pPr>
        <w:pStyle w:val="ASpacer"/>
      </w:pPr>
    </w:p>
  </w:footnote>
  <w:footnote w:id="2">
    <w:p w14:paraId="788026A0" w14:textId="2C7E0090" w:rsidR="000E013F" w:rsidRPr="00CD55B8" w:rsidRDefault="000E013F" w:rsidP="00CD55B8">
      <w:pPr>
        <w:pStyle w:val="FootnoteText"/>
        <w:tabs>
          <w:tab w:val="clear" w:pos="1247"/>
          <w:tab w:val="clear" w:pos="1814"/>
          <w:tab w:val="clear" w:pos="2381"/>
          <w:tab w:val="clear" w:pos="2948"/>
          <w:tab w:val="clear" w:pos="3515"/>
          <w:tab w:val="left" w:pos="624"/>
        </w:tabs>
        <w:spacing w:before="20" w:after="40"/>
        <w:ind w:left="1247"/>
        <w:rPr>
          <w:sz w:val="18"/>
          <w:szCs w:val="18"/>
          <w:lang w:val="en-US"/>
        </w:rPr>
      </w:pPr>
      <w:r w:rsidRPr="00CD55B8">
        <w:rPr>
          <w:rStyle w:val="FootnoteReference"/>
          <w:sz w:val="18"/>
        </w:rPr>
        <w:footnoteRef/>
      </w:r>
      <w:r w:rsidRPr="00CD55B8">
        <w:rPr>
          <w:sz w:val="18"/>
          <w:szCs w:val="18"/>
        </w:rPr>
        <w:t xml:space="preserve"> After the finalization of the report on credentials, an additional four parties registered for the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5B6" w14:textId="7C7AC766" w:rsidR="007A36F8" w:rsidRPr="00057AD3" w:rsidRDefault="00EC3861" w:rsidP="00057AD3">
    <w:pPr>
      <w:pStyle w:val="Header-pool"/>
    </w:pPr>
    <w:r>
      <w:rPr>
        <w:noProof/>
      </w:rPr>
      <w:pict w14:anchorId="2B00C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047063" o:spid="_x0000_s1026" type="#_x0000_t136" style="position:absolute;margin-left:0;margin-top:0;width:520.7pt;height:148.75pt;rotation:315;z-index:-251655168;mso-position-horizontal:center;mso-position-horizontal-relative:margin;mso-position-vertical:center;mso-position-vertical-relative:margin" o:allowincell="f" fillcolor="silver" stroked="f">
          <v:textpath style="font-family:&quot;Times New Roman&quot;;font-size:1pt" string="ADVANCE"/>
        </v:shape>
      </w:pict>
    </w:r>
    <w:r w:rsidR="00057AD3" w:rsidRPr="00057AD3">
      <w:fldChar w:fldCharType="begin"/>
    </w:r>
    <w:r w:rsidR="00057AD3" w:rsidRPr="00057AD3">
      <w:instrText xml:space="preserve"> StyleRef A_Symbol </w:instrText>
    </w:r>
    <w:r w:rsidR="00057AD3" w:rsidRPr="00057AD3">
      <w:fldChar w:fldCharType="separate"/>
    </w:r>
    <w:r>
      <w:rPr>
        <w:noProof/>
      </w:rPr>
      <w:t>UNEP/OzL.Pro.ExMOP.6/3</w:t>
    </w:r>
    <w:r w:rsidR="00057AD3" w:rsidRPr="00057AD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55A0" w14:textId="6B398EC5" w:rsidR="007A36F8" w:rsidRPr="00057AD3" w:rsidRDefault="00EC3861" w:rsidP="00057AD3">
    <w:pPr>
      <w:pStyle w:val="Header-pool"/>
      <w:jc w:val="right"/>
    </w:pPr>
    <w:r>
      <w:rPr>
        <w:noProof/>
      </w:rPr>
      <w:pict w14:anchorId="35F00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047064" o:spid="_x0000_s1027" type="#_x0000_t136" style="position:absolute;left:0;text-align:left;margin-left:0;margin-top:0;width:520.7pt;height:148.75pt;rotation:315;z-index:-251653120;mso-position-horizontal:center;mso-position-horizontal-relative:margin;mso-position-vertical:center;mso-position-vertical-relative:margin" o:allowincell="f" fillcolor="silver" stroked="f">
          <v:textpath style="font-family:&quot;Times New Roman&quot;;font-size:1pt" string="ADVANCE"/>
        </v:shape>
      </w:pict>
    </w:r>
    <w:r w:rsidR="00057AD3">
      <w:fldChar w:fldCharType="begin"/>
    </w:r>
    <w:r w:rsidR="00057AD3">
      <w:instrText xml:space="preserve"> StyleRef A_Symbol </w:instrText>
    </w:r>
    <w:r w:rsidR="00057AD3">
      <w:fldChar w:fldCharType="separate"/>
    </w:r>
    <w:r>
      <w:rPr>
        <w:noProof/>
      </w:rPr>
      <w:t>UNEP/OzL.Pro.ExMOP.6/3</w:t>
    </w:r>
    <w:r w:rsidR="00057AD3">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0F7A" w14:textId="68B56265" w:rsidR="00EC3861" w:rsidRDefault="00EC3861" w:rsidP="00EC3861">
    <w:pPr>
      <w:pStyle w:val="Normal-pool"/>
    </w:pPr>
    <w:r>
      <w:rPr>
        <w:noProof/>
      </w:rPr>
      <w:pict w14:anchorId="13DB8C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047062" o:spid="_x0000_s1025" type="#_x0000_t136" style="position:absolute;margin-left:0;margin-top:0;width:520.7pt;height:148.75pt;rotation:315;z-index:-251657216;mso-position-horizontal:center;mso-position-horizontal-relative:margin;mso-position-vertical:center;mso-position-vertical-relative:margin" o:allowincell="f" fillcolor="silver" stroked="f">
          <v:textpath style="font-family:&quot;Times New Roman&quot;;font-size:1pt" string="ADVANC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88FE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38D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E819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CE8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5BC9D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0C7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8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26A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34C2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5E93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F769C"/>
    <w:multiLevelType w:val="hybridMultilevel"/>
    <w:tmpl w:val="077ED94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3" w15:restartNumberingAfterBreak="0">
    <w:nsid w:val="1EDB5C55"/>
    <w:multiLevelType w:val="hybridMultilevel"/>
    <w:tmpl w:val="FB6CF50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FB07CCA"/>
    <w:multiLevelType w:val="hybridMultilevel"/>
    <w:tmpl w:val="3BBC2AD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 w15:restartNumberingAfterBreak="0">
    <w:nsid w:val="49840679"/>
    <w:multiLevelType w:val="hybridMultilevel"/>
    <w:tmpl w:val="A24CD166"/>
    <w:lvl w:ilvl="0" w:tplc="47ECAFF4">
      <w:start w:val="1"/>
      <w:numFmt w:val="upperLetter"/>
      <w:lvlText w:val="%1."/>
      <w:lvlJc w:val="left"/>
      <w:pPr>
        <w:ind w:left="1240" w:hanging="620"/>
      </w:pPr>
      <w:rPr>
        <w:rFonts w:hint="default"/>
      </w:rPr>
    </w:lvl>
    <w:lvl w:ilvl="1" w:tplc="08090019">
      <w:start w:val="1"/>
      <w:numFmt w:val="lowerLetter"/>
      <w:lvlText w:val="%2."/>
      <w:lvlJc w:val="left"/>
      <w:pPr>
        <w:ind w:left="1700" w:hanging="360"/>
      </w:pPr>
    </w:lvl>
    <w:lvl w:ilvl="2" w:tplc="0809001B" w:tentative="1">
      <w:start w:val="1"/>
      <w:numFmt w:val="lowerRoman"/>
      <w:lvlText w:val="%3."/>
      <w:lvlJc w:val="right"/>
      <w:pPr>
        <w:ind w:left="2420" w:hanging="180"/>
      </w:pPr>
    </w:lvl>
    <w:lvl w:ilvl="3" w:tplc="0809000F" w:tentative="1">
      <w:start w:val="1"/>
      <w:numFmt w:val="decimal"/>
      <w:lvlText w:val="%4."/>
      <w:lvlJc w:val="left"/>
      <w:pPr>
        <w:ind w:left="3140" w:hanging="360"/>
      </w:pPr>
    </w:lvl>
    <w:lvl w:ilvl="4" w:tplc="08090019" w:tentative="1">
      <w:start w:val="1"/>
      <w:numFmt w:val="lowerLetter"/>
      <w:lvlText w:val="%5."/>
      <w:lvlJc w:val="left"/>
      <w:pPr>
        <w:ind w:left="3860" w:hanging="360"/>
      </w:pPr>
    </w:lvl>
    <w:lvl w:ilvl="5" w:tplc="0809001B" w:tentative="1">
      <w:start w:val="1"/>
      <w:numFmt w:val="lowerRoman"/>
      <w:lvlText w:val="%6."/>
      <w:lvlJc w:val="right"/>
      <w:pPr>
        <w:ind w:left="4580" w:hanging="180"/>
      </w:pPr>
    </w:lvl>
    <w:lvl w:ilvl="6" w:tplc="0809000F" w:tentative="1">
      <w:start w:val="1"/>
      <w:numFmt w:val="decimal"/>
      <w:lvlText w:val="%7."/>
      <w:lvlJc w:val="left"/>
      <w:pPr>
        <w:ind w:left="5300" w:hanging="360"/>
      </w:pPr>
    </w:lvl>
    <w:lvl w:ilvl="7" w:tplc="08090019" w:tentative="1">
      <w:start w:val="1"/>
      <w:numFmt w:val="lowerLetter"/>
      <w:lvlText w:val="%8."/>
      <w:lvlJc w:val="left"/>
      <w:pPr>
        <w:ind w:left="6020" w:hanging="360"/>
      </w:pPr>
    </w:lvl>
    <w:lvl w:ilvl="8" w:tplc="0809001B" w:tentative="1">
      <w:start w:val="1"/>
      <w:numFmt w:val="lowerRoman"/>
      <w:lvlText w:val="%9."/>
      <w:lvlJc w:val="right"/>
      <w:pPr>
        <w:ind w:left="6740" w:hanging="180"/>
      </w:p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62ED7916"/>
    <w:multiLevelType w:val="hybridMultilevel"/>
    <w:tmpl w:val="42C8478E"/>
    <w:lvl w:ilvl="0" w:tplc="BC602F18">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7"/>
  </w:num>
  <w:num w:numId="2" w16cid:durableId="1242644713">
    <w:abstractNumId w:val="19"/>
  </w:num>
  <w:num w:numId="3" w16cid:durableId="1933662228">
    <w:abstractNumId w:val="14"/>
  </w:num>
  <w:num w:numId="4" w16cid:durableId="1991909117">
    <w:abstractNumId w:val="11"/>
  </w:num>
  <w:num w:numId="5" w16cid:durableId="1138956019">
    <w:abstractNumId w:val="12"/>
  </w:num>
  <w:num w:numId="6" w16cid:durableId="954285454">
    <w:abstractNumId w:val="9"/>
  </w:num>
  <w:num w:numId="7" w16cid:durableId="448472838">
    <w:abstractNumId w:val="7"/>
  </w:num>
  <w:num w:numId="8" w16cid:durableId="1619994780">
    <w:abstractNumId w:val="6"/>
  </w:num>
  <w:num w:numId="9" w16cid:durableId="2127504152">
    <w:abstractNumId w:val="5"/>
  </w:num>
  <w:num w:numId="10" w16cid:durableId="151223259">
    <w:abstractNumId w:val="4"/>
  </w:num>
  <w:num w:numId="11" w16cid:durableId="630600781">
    <w:abstractNumId w:val="8"/>
  </w:num>
  <w:num w:numId="12" w16cid:durableId="1344236305">
    <w:abstractNumId w:val="3"/>
  </w:num>
  <w:num w:numId="13" w16cid:durableId="390929603">
    <w:abstractNumId w:val="2"/>
  </w:num>
  <w:num w:numId="14" w16cid:durableId="681006908">
    <w:abstractNumId w:val="1"/>
  </w:num>
  <w:num w:numId="15" w16cid:durableId="1907759044">
    <w:abstractNumId w:val="0"/>
  </w:num>
  <w:num w:numId="16" w16cid:durableId="1265454513">
    <w:abstractNumId w:val="15"/>
  </w:num>
  <w:num w:numId="17" w16cid:durableId="122580054">
    <w:abstractNumId w:val="18"/>
  </w:num>
  <w:num w:numId="18" w16cid:durableId="1263029133">
    <w:abstractNumId w:val="16"/>
  </w:num>
  <w:num w:numId="19" w16cid:durableId="1884974664">
    <w:abstractNumId w:val="17"/>
  </w:num>
  <w:num w:numId="20" w16cid:durableId="1742479370">
    <w:abstractNumId w:val="17"/>
  </w:num>
  <w:num w:numId="21" w16cid:durableId="1063025055">
    <w:abstractNumId w:val="13"/>
  </w:num>
  <w:num w:numId="22" w16cid:durableId="1753431006">
    <w:abstractNumId w:val="17"/>
  </w:num>
  <w:num w:numId="23" w16cid:durableId="1981230356">
    <w:abstractNumId w:val="17"/>
  </w:num>
  <w:num w:numId="24" w16cid:durableId="375150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6299603">
    <w:abstractNumId w:val="17"/>
  </w:num>
  <w:num w:numId="26" w16cid:durableId="2065987947">
    <w:abstractNumId w:val="17"/>
  </w:num>
  <w:num w:numId="27" w16cid:durableId="42872597">
    <w:abstractNumId w:val="17"/>
  </w:num>
  <w:num w:numId="28" w16cid:durableId="112600075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D3"/>
    <w:rsid w:val="000138EA"/>
    <w:rsid w:val="000149E6"/>
    <w:rsid w:val="00016AF3"/>
    <w:rsid w:val="000208C8"/>
    <w:rsid w:val="000247B0"/>
    <w:rsid w:val="00026997"/>
    <w:rsid w:val="00033E0B"/>
    <w:rsid w:val="00035EDE"/>
    <w:rsid w:val="000509B4"/>
    <w:rsid w:val="00052090"/>
    <w:rsid w:val="000563B4"/>
    <w:rsid w:val="00056B2C"/>
    <w:rsid w:val="00057AD3"/>
    <w:rsid w:val="0006035B"/>
    <w:rsid w:val="0007100C"/>
    <w:rsid w:val="0007166E"/>
    <w:rsid w:val="00071886"/>
    <w:rsid w:val="000742BC"/>
    <w:rsid w:val="0008041D"/>
    <w:rsid w:val="00082A0C"/>
    <w:rsid w:val="00082DCD"/>
    <w:rsid w:val="00083504"/>
    <w:rsid w:val="0008710B"/>
    <w:rsid w:val="00092746"/>
    <w:rsid w:val="0009640C"/>
    <w:rsid w:val="000A6526"/>
    <w:rsid w:val="000B21D5"/>
    <w:rsid w:val="000B22A2"/>
    <w:rsid w:val="000C2A52"/>
    <w:rsid w:val="000C46A9"/>
    <w:rsid w:val="000D33C0"/>
    <w:rsid w:val="000D5884"/>
    <w:rsid w:val="000D6941"/>
    <w:rsid w:val="000D71B6"/>
    <w:rsid w:val="000D74B4"/>
    <w:rsid w:val="000E013F"/>
    <w:rsid w:val="000E0405"/>
    <w:rsid w:val="000E2E4C"/>
    <w:rsid w:val="000F6CFF"/>
    <w:rsid w:val="00115F73"/>
    <w:rsid w:val="0011701E"/>
    <w:rsid w:val="001202E3"/>
    <w:rsid w:val="00123699"/>
    <w:rsid w:val="00125AA1"/>
    <w:rsid w:val="0013059D"/>
    <w:rsid w:val="0014083A"/>
    <w:rsid w:val="00141A55"/>
    <w:rsid w:val="00141B67"/>
    <w:rsid w:val="00141F2F"/>
    <w:rsid w:val="001446A3"/>
    <w:rsid w:val="00146376"/>
    <w:rsid w:val="00155395"/>
    <w:rsid w:val="001636DC"/>
    <w:rsid w:val="00172E6C"/>
    <w:rsid w:val="00173D27"/>
    <w:rsid w:val="00174739"/>
    <w:rsid w:val="00177DAD"/>
    <w:rsid w:val="0018127C"/>
    <w:rsid w:val="00181EC8"/>
    <w:rsid w:val="00181FC0"/>
    <w:rsid w:val="00184349"/>
    <w:rsid w:val="0019161E"/>
    <w:rsid w:val="0019404D"/>
    <w:rsid w:val="00195F33"/>
    <w:rsid w:val="00197C63"/>
    <w:rsid w:val="001A5EE1"/>
    <w:rsid w:val="001A7FF9"/>
    <w:rsid w:val="001B1617"/>
    <w:rsid w:val="001B504B"/>
    <w:rsid w:val="001C29FC"/>
    <w:rsid w:val="001D3874"/>
    <w:rsid w:val="001D5344"/>
    <w:rsid w:val="001D7E75"/>
    <w:rsid w:val="001E1093"/>
    <w:rsid w:val="001E22D1"/>
    <w:rsid w:val="001E56D2"/>
    <w:rsid w:val="001E7D56"/>
    <w:rsid w:val="001F3D1D"/>
    <w:rsid w:val="001F75DE"/>
    <w:rsid w:val="00200D58"/>
    <w:rsid w:val="002013BE"/>
    <w:rsid w:val="002063A4"/>
    <w:rsid w:val="00206F97"/>
    <w:rsid w:val="002070C6"/>
    <w:rsid w:val="0021145B"/>
    <w:rsid w:val="00214277"/>
    <w:rsid w:val="0022762D"/>
    <w:rsid w:val="00232303"/>
    <w:rsid w:val="00234806"/>
    <w:rsid w:val="002378D6"/>
    <w:rsid w:val="00240C3B"/>
    <w:rsid w:val="00243D36"/>
    <w:rsid w:val="00244B05"/>
    <w:rsid w:val="00247707"/>
    <w:rsid w:val="00260A6D"/>
    <w:rsid w:val="00261550"/>
    <w:rsid w:val="00263171"/>
    <w:rsid w:val="00277919"/>
    <w:rsid w:val="00286740"/>
    <w:rsid w:val="00287B42"/>
    <w:rsid w:val="002929D8"/>
    <w:rsid w:val="002935C2"/>
    <w:rsid w:val="00293776"/>
    <w:rsid w:val="0029393C"/>
    <w:rsid w:val="002A237D"/>
    <w:rsid w:val="002A4C53"/>
    <w:rsid w:val="002B0672"/>
    <w:rsid w:val="002B1B4C"/>
    <w:rsid w:val="002B247F"/>
    <w:rsid w:val="002C145D"/>
    <w:rsid w:val="002C2C3E"/>
    <w:rsid w:val="002C533E"/>
    <w:rsid w:val="002C5525"/>
    <w:rsid w:val="002D027F"/>
    <w:rsid w:val="002D7A85"/>
    <w:rsid w:val="002D7B60"/>
    <w:rsid w:val="002E19D4"/>
    <w:rsid w:val="002F0362"/>
    <w:rsid w:val="002F4761"/>
    <w:rsid w:val="002F5C79"/>
    <w:rsid w:val="003019E2"/>
    <w:rsid w:val="00304496"/>
    <w:rsid w:val="00305F7B"/>
    <w:rsid w:val="0031413F"/>
    <w:rsid w:val="003148BB"/>
    <w:rsid w:val="00317976"/>
    <w:rsid w:val="00323885"/>
    <w:rsid w:val="00327F09"/>
    <w:rsid w:val="00331475"/>
    <w:rsid w:val="00351A93"/>
    <w:rsid w:val="00355EA9"/>
    <w:rsid w:val="003578DE"/>
    <w:rsid w:val="00365F6B"/>
    <w:rsid w:val="00370BF9"/>
    <w:rsid w:val="00371340"/>
    <w:rsid w:val="00371D8E"/>
    <w:rsid w:val="003759E2"/>
    <w:rsid w:val="003814BF"/>
    <w:rsid w:val="00386999"/>
    <w:rsid w:val="00390145"/>
    <w:rsid w:val="00394379"/>
    <w:rsid w:val="00396257"/>
    <w:rsid w:val="00397EB8"/>
    <w:rsid w:val="003A07AB"/>
    <w:rsid w:val="003A086E"/>
    <w:rsid w:val="003A37B8"/>
    <w:rsid w:val="003A4FD0"/>
    <w:rsid w:val="003A69D1"/>
    <w:rsid w:val="003A7705"/>
    <w:rsid w:val="003B1545"/>
    <w:rsid w:val="003C035E"/>
    <w:rsid w:val="003C12E0"/>
    <w:rsid w:val="003C3267"/>
    <w:rsid w:val="003C409D"/>
    <w:rsid w:val="003C5BA6"/>
    <w:rsid w:val="003F0E85"/>
    <w:rsid w:val="003F6318"/>
    <w:rsid w:val="00404CB5"/>
    <w:rsid w:val="00405251"/>
    <w:rsid w:val="00410C55"/>
    <w:rsid w:val="0041176F"/>
    <w:rsid w:val="00414835"/>
    <w:rsid w:val="0041604D"/>
    <w:rsid w:val="00416854"/>
    <w:rsid w:val="00417725"/>
    <w:rsid w:val="0041779A"/>
    <w:rsid w:val="00417B99"/>
    <w:rsid w:val="004243EA"/>
    <w:rsid w:val="00425C0B"/>
    <w:rsid w:val="00437F26"/>
    <w:rsid w:val="00444097"/>
    <w:rsid w:val="00445487"/>
    <w:rsid w:val="00454769"/>
    <w:rsid w:val="004564A3"/>
    <w:rsid w:val="00456D58"/>
    <w:rsid w:val="00466991"/>
    <w:rsid w:val="0047064C"/>
    <w:rsid w:val="00470D2C"/>
    <w:rsid w:val="00474D90"/>
    <w:rsid w:val="00477AFF"/>
    <w:rsid w:val="00481F0B"/>
    <w:rsid w:val="00495BFE"/>
    <w:rsid w:val="004A42E1"/>
    <w:rsid w:val="004A4C0A"/>
    <w:rsid w:val="004B162C"/>
    <w:rsid w:val="004C3DBE"/>
    <w:rsid w:val="004C5C96"/>
    <w:rsid w:val="004D06A4"/>
    <w:rsid w:val="004D60EA"/>
    <w:rsid w:val="004E59D4"/>
    <w:rsid w:val="004E79AC"/>
    <w:rsid w:val="004F1A81"/>
    <w:rsid w:val="005105F0"/>
    <w:rsid w:val="005218D9"/>
    <w:rsid w:val="00525206"/>
    <w:rsid w:val="005266CE"/>
    <w:rsid w:val="00532E47"/>
    <w:rsid w:val="005353CC"/>
    <w:rsid w:val="00536186"/>
    <w:rsid w:val="00536826"/>
    <w:rsid w:val="00541EA9"/>
    <w:rsid w:val="00544CBB"/>
    <w:rsid w:val="00547294"/>
    <w:rsid w:val="00550518"/>
    <w:rsid w:val="00552CD6"/>
    <w:rsid w:val="00556A5D"/>
    <w:rsid w:val="0057315F"/>
    <w:rsid w:val="00575DF1"/>
    <w:rsid w:val="00576104"/>
    <w:rsid w:val="00592543"/>
    <w:rsid w:val="005940BC"/>
    <w:rsid w:val="00594BA0"/>
    <w:rsid w:val="005B7370"/>
    <w:rsid w:val="005C0E02"/>
    <w:rsid w:val="005C67C8"/>
    <w:rsid w:val="005D0249"/>
    <w:rsid w:val="005D28A3"/>
    <w:rsid w:val="005D3976"/>
    <w:rsid w:val="005D6E8C"/>
    <w:rsid w:val="005F100C"/>
    <w:rsid w:val="005F1341"/>
    <w:rsid w:val="005F68DA"/>
    <w:rsid w:val="005F75E6"/>
    <w:rsid w:val="006014DD"/>
    <w:rsid w:val="0060773B"/>
    <w:rsid w:val="00607D94"/>
    <w:rsid w:val="00610D73"/>
    <w:rsid w:val="006157B5"/>
    <w:rsid w:val="00622A86"/>
    <w:rsid w:val="00626FC6"/>
    <w:rsid w:val="006303B4"/>
    <w:rsid w:val="00633999"/>
    <w:rsid w:val="00633CEB"/>
    <w:rsid w:val="00633D3D"/>
    <w:rsid w:val="00633F3A"/>
    <w:rsid w:val="00641703"/>
    <w:rsid w:val="00642CAE"/>
    <w:rsid w:val="006431A6"/>
    <w:rsid w:val="006459F6"/>
    <w:rsid w:val="006501AD"/>
    <w:rsid w:val="00651BFA"/>
    <w:rsid w:val="006533B3"/>
    <w:rsid w:val="00663A80"/>
    <w:rsid w:val="00665A4B"/>
    <w:rsid w:val="006705C8"/>
    <w:rsid w:val="006731FE"/>
    <w:rsid w:val="0068135B"/>
    <w:rsid w:val="00692E2A"/>
    <w:rsid w:val="006A0CA7"/>
    <w:rsid w:val="006A76F2"/>
    <w:rsid w:val="006C3DDA"/>
    <w:rsid w:val="006D3277"/>
    <w:rsid w:val="006D7EFB"/>
    <w:rsid w:val="006E6672"/>
    <w:rsid w:val="006E6722"/>
    <w:rsid w:val="006F10F1"/>
    <w:rsid w:val="006F1B5C"/>
    <w:rsid w:val="007027B9"/>
    <w:rsid w:val="0070460E"/>
    <w:rsid w:val="00713D8F"/>
    <w:rsid w:val="00715E88"/>
    <w:rsid w:val="00717811"/>
    <w:rsid w:val="0072009E"/>
    <w:rsid w:val="0072508B"/>
    <w:rsid w:val="00732257"/>
    <w:rsid w:val="00734CAA"/>
    <w:rsid w:val="00736583"/>
    <w:rsid w:val="0074265F"/>
    <w:rsid w:val="0075473A"/>
    <w:rsid w:val="00755106"/>
    <w:rsid w:val="0075533C"/>
    <w:rsid w:val="00757581"/>
    <w:rsid w:val="007611A0"/>
    <w:rsid w:val="00761D15"/>
    <w:rsid w:val="00763C52"/>
    <w:rsid w:val="007658A0"/>
    <w:rsid w:val="00770183"/>
    <w:rsid w:val="00771992"/>
    <w:rsid w:val="00772B7C"/>
    <w:rsid w:val="00783907"/>
    <w:rsid w:val="00796D3F"/>
    <w:rsid w:val="00796DE0"/>
    <w:rsid w:val="007A1683"/>
    <w:rsid w:val="007A237A"/>
    <w:rsid w:val="007A36F8"/>
    <w:rsid w:val="007A3AD0"/>
    <w:rsid w:val="007A5C12"/>
    <w:rsid w:val="007A7CB0"/>
    <w:rsid w:val="007B68A3"/>
    <w:rsid w:val="007C2541"/>
    <w:rsid w:val="007D66A8"/>
    <w:rsid w:val="007D773D"/>
    <w:rsid w:val="007E003F"/>
    <w:rsid w:val="00802E72"/>
    <w:rsid w:val="00805F1D"/>
    <w:rsid w:val="008164F2"/>
    <w:rsid w:val="00821395"/>
    <w:rsid w:val="00821B6B"/>
    <w:rsid w:val="00830E26"/>
    <w:rsid w:val="00843576"/>
    <w:rsid w:val="00843B64"/>
    <w:rsid w:val="008470BD"/>
    <w:rsid w:val="008478FC"/>
    <w:rsid w:val="00853AA3"/>
    <w:rsid w:val="008577E7"/>
    <w:rsid w:val="00867BFF"/>
    <w:rsid w:val="008760C2"/>
    <w:rsid w:val="008839D4"/>
    <w:rsid w:val="0088480A"/>
    <w:rsid w:val="0088757A"/>
    <w:rsid w:val="008951B8"/>
    <w:rsid w:val="008957DD"/>
    <w:rsid w:val="00897D98"/>
    <w:rsid w:val="008A028F"/>
    <w:rsid w:val="008A26B4"/>
    <w:rsid w:val="008A6DF2"/>
    <w:rsid w:val="008A728D"/>
    <w:rsid w:val="008A7548"/>
    <w:rsid w:val="008A7807"/>
    <w:rsid w:val="008B0D6B"/>
    <w:rsid w:val="008B3832"/>
    <w:rsid w:val="008B4CC9"/>
    <w:rsid w:val="008C13F0"/>
    <w:rsid w:val="008C1B8B"/>
    <w:rsid w:val="008D3AE0"/>
    <w:rsid w:val="008D7C99"/>
    <w:rsid w:val="008E0FCB"/>
    <w:rsid w:val="0090336D"/>
    <w:rsid w:val="00907D78"/>
    <w:rsid w:val="009206D1"/>
    <w:rsid w:val="0092178C"/>
    <w:rsid w:val="0092493F"/>
    <w:rsid w:val="00930B88"/>
    <w:rsid w:val="00932ADE"/>
    <w:rsid w:val="009378DC"/>
    <w:rsid w:val="00940DCC"/>
    <w:rsid w:val="0094179A"/>
    <w:rsid w:val="0094459E"/>
    <w:rsid w:val="00944DBC"/>
    <w:rsid w:val="00945827"/>
    <w:rsid w:val="00950977"/>
    <w:rsid w:val="00951A7B"/>
    <w:rsid w:val="009564A6"/>
    <w:rsid w:val="00961A33"/>
    <w:rsid w:val="009628B9"/>
    <w:rsid w:val="00967621"/>
    <w:rsid w:val="00967E6A"/>
    <w:rsid w:val="0098018E"/>
    <w:rsid w:val="00980797"/>
    <w:rsid w:val="0098240F"/>
    <w:rsid w:val="009935AC"/>
    <w:rsid w:val="009A6054"/>
    <w:rsid w:val="009B170F"/>
    <w:rsid w:val="009B4A0F"/>
    <w:rsid w:val="009C0FEC"/>
    <w:rsid w:val="009C11D2"/>
    <w:rsid w:val="009C6C70"/>
    <w:rsid w:val="009D0922"/>
    <w:rsid w:val="009D0B63"/>
    <w:rsid w:val="009E1A50"/>
    <w:rsid w:val="009E307E"/>
    <w:rsid w:val="009E47E3"/>
    <w:rsid w:val="009E52B8"/>
    <w:rsid w:val="00A03A4A"/>
    <w:rsid w:val="00A0489A"/>
    <w:rsid w:val="00A07870"/>
    <w:rsid w:val="00A07F19"/>
    <w:rsid w:val="00A1348D"/>
    <w:rsid w:val="00A142D1"/>
    <w:rsid w:val="00A1489E"/>
    <w:rsid w:val="00A232EE"/>
    <w:rsid w:val="00A23A67"/>
    <w:rsid w:val="00A4175F"/>
    <w:rsid w:val="00A44411"/>
    <w:rsid w:val="00A469FA"/>
    <w:rsid w:val="00A50E94"/>
    <w:rsid w:val="00A55B01"/>
    <w:rsid w:val="00A56B5B"/>
    <w:rsid w:val="00A575F6"/>
    <w:rsid w:val="00A603FF"/>
    <w:rsid w:val="00A657DD"/>
    <w:rsid w:val="00A666A6"/>
    <w:rsid w:val="00A675FD"/>
    <w:rsid w:val="00A72437"/>
    <w:rsid w:val="00A80611"/>
    <w:rsid w:val="00A84B15"/>
    <w:rsid w:val="00A86FEE"/>
    <w:rsid w:val="00A87016"/>
    <w:rsid w:val="00AA09AE"/>
    <w:rsid w:val="00AB1F69"/>
    <w:rsid w:val="00AB532B"/>
    <w:rsid w:val="00AB5340"/>
    <w:rsid w:val="00AC010E"/>
    <w:rsid w:val="00AC01CC"/>
    <w:rsid w:val="00AC16B8"/>
    <w:rsid w:val="00AC7C96"/>
    <w:rsid w:val="00AD4A24"/>
    <w:rsid w:val="00AE237D"/>
    <w:rsid w:val="00AE2A3D"/>
    <w:rsid w:val="00AE502A"/>
    <w:rsid w:val="00AF0DF7"/>
    <w:rsid w:val="00AF7C07"/>
    <w:rsid w:val="00B03843"/>
    <w:rsid w:val="00B22C93"/>
    <w:rsid w:val="00B27589"/>
    <w:rsid w:val="00B37EF9"/>
    <w:rsid w:val="00B405B7"/>
    <w:rsid w:val="00B43CFD"/>
    <w:rsid w:val="00B45B01"/>
    <w:rsid w:val="00B45E6D"/>
    <w:rsid w:val="00B501A0"/>
    <w:rsid w:val="00B52222"/>
    <w:rsid w:val="00B523A2"/>
    <w:rsid w:val="00B54FE7"/>
    <w:rsid w:val="00B57C47"/>
    <w:rsid w:val="00B66901"/>
    <w:rsid w:val="00B71E6D"/>
    <w:rsid w:val="00B72070"/>
    <w:rsid w:val="00B75BCB"/>
    <w:rsid w:val="00B779E1"/>
    <w:rsid w:val="00B859A3"/>
    <w:rsid w:val="00B91EE1"/>
    <w:rsid w:val="00B9707B"/>
    <w:rsid w:val="00BA0090"/>
    <w:rsid w:val="00BA1A67"/>
    <w:rsid w:val="00BB49DE"/>
    <w:rsid w:val="00BC07FE"/>
    <w:rsid w:val="00BD0163"/>
    <w:rsid w:val="00BD0912"/>
    <w:rsid w:val="00BD159E"/>
    <w:rsid w:val="00BD7A65"/>
    <w:rsid w:val="00BE5B5F"/>
    <w:rsid w:val="00BF1985"/>
    <w:rsid w:val="00BF4EA9"/>
    <w:rsid w:val="00C07C8C"/>
    <w:rsid w:val="00C26F55"/>
    <w:rsid w:val="00C30C63"/>
    <w:rsid w:val="00C32B37"/>
    <w:rsid w:val="00C35355"/>
    <w:rsid w:val="00C36B8B"/>
    <w:rsid w:val="00C45E75"/>
    <w:rsid w:val="00C47DBF"/>
    <w:rsid w:val="00C53666"/>
    <w:rsid w:val="00C5421C"/>
    <w:rsid w:val="00C552FF"/>
    <w:rsid w:val="00C558DA"/>
    <w:rsid w:val="00C55AF3"/>
    <w:rsid w:val="00C60713"/>
    <w:rsid w:val="00C70B49"/>
    <w:rsid w:val="00C75C7C"/>
    <w:rsid w:val="00C81951"/>
    <w:rsid w:val="00C82266"/>
    <w:rsid w:val="00C837AB"/>
    <w:rsid w:val="00C83A8F"/>
    <w:rsid w:val="00C84759"/>
    <w:rsid w:val="00C900AD"/>
    <w:rsid w:val="00C97578"/>
    <w:rsid w:val="00CA6C7F"/>
    <w:rsid w:val="00CA78AF"/>
    <w:rsid w:val="00CB6F8C"/>
    <w:rsid w:val="00CC0260"/>
    <w:rsid w:val="00CC10A6"/>
    <w:rsid w:val="00CC2C58"/>
    <w:rsid w:val="00CD365E"/>
    <w:rsid w:val="00CD55B8"/>
    <w:rsid w:val="00CD5EB8"/>
    <w:rsid w:val="00CD6AC7"/>
    <w:rsid w:val="00CD7044"/>
    <w:rsid w:val="00CE08B9"/>
    <w:rsid w:val="00CE4564"/>
    <w:rsid w:val="00CE524C"/>
    <w:rsid w:val="00CF141F"/>
    <w:rsid w:val="00CF4777"/>
    <w:rsid w:val="00CF5AF8"/>
    <w:rsid w:val="00D067BB"/>
    <w:rsid w:val="00D070CC"/>
    <w:rsid w:val="00D12139"/>
    <w:rsid w:val="00D12DFB"/>
    <w:rsid w:val="00D1352A"/>
    <w:rsid w:val="00D13EDE"/>
    <w:rsid w:val="00D13EFC"/>
    <w:rsid w:val="00D169AF"/>
    <w:rsid w:val="00D25249"/>
    <w:rsid w:val="00D255A7"/>
    <w:rsid w:val="00D260BF"/>
    <w:rsid w:val="00D44172"/>
    <w:rsid w:val="00D526D8"/>
    <w:rsid w:val="00D63B8C"/>
    <w:rsid w:val="00D712FD"/>
    <w:rsid w:val="00D71564"/>
    <w:rsid w:val="00D72CB6"/>
    <w:rsid w:val="00D739CC"/>
    <w:rsid w:val="00D77FB6"/>
    <w:rsid w:val="00D8093D"/>
    <w:rsid w:val="00D8108C"/>
    <w:rsid w:val="00D84103"/>
    <w:rsid w:val="00D842AE"/>
    <w:rsid w:val="00D856E0"/>
    <w:rsid w:val="00D9211C"/>
    <w:rsid w:val="00D92DE0"/>
    <w:rsid w:val="00D92FEF"/>
    <w:rsid w:val="00D93A0F"/>
    <w:rsid w:val="00D93EC0"/>
    <w:rsid w:val="00D968EF"/>
    <w:rsid w:val="00DA1BCA"/>
    <w:rsid w:val="00DA3FFA"/>
    <w:rsid w:val="00DA7299"/>
    <w:rsid w:val="00DB0F11"/>
    <w:rsid w:val="00DB36B7"/>
    <w:rsid w:val="00DB3E23"/>
    <w:rsid w:val="00DC46FF"/>
    <w:rsid w:val="00DC5254"/>
    <w:rsid w:val="00DC7BD0"/>
    <w:rsid w:val="00DD1A4F"/>
    <w:rsid w:val="00DD3107"/>
    <w:rsid w:val="00DD5EFF"/>
    <w:rsid w:val="00DD7C2C"/>
    <w:rsid w:val="00DE6E55"/>
    <w:rsid w:val="00DF2D5F"/>
    <w:rsid w:val="00DF5660"/>
    <w:rsid w:val="00E0574F"/>
    <w:rsid w:val="00E06797"/>
    <w:rsid w:val="00E122BC"/>
    <w:rsid w:val="00E1265B"/>
    <w:rsid w:val="00E13B48"/>
    <w:rsid w:val="00E1404F"/>
    <w:rsid w:val="00E212EF"/>
    <w:rsid w:val="00E21C83"/>
    <w:rsid w:val="00E24ADA"/>
    <w:rsid w:val="00E256F6"/>
    <w:rsid w:val="00E32F59"/>
    <w:rsid w:val="00E37BDA"/>
    <w:rsid w:val="00E37F15"/>
    <w:rsid w:val="00E440CD"/>
    <w:rsid w:val="00E46D9A"/>
    <w:rsid w:val="00E509D1"/>
    <w:rsid w:val="00E565FF"/>
    <w:rsid w:val="00E600D6"/>
    <w:rsid w:val="00E63C75"/>
    <w:rsid w:val="00E64D70"/>
    <w:rsid w:val="00E64F09"/>
    <w:rsid w:val="00E65388"/>
    <w:rsid w:val="00E67833"/>
    <w:rsid w:val="00E74ACB"/>
    <w:rsid w:val="00E85B7D"/>
    <w:rsid w:val="00E9121B"/>
    <w:rsid w:val="00E94B48"/>
    <w:rsid w:val="00E96614"/>
    <w:rsid w:val="00EA0AE2"/>
    <w:rsid w:val="00EA292F"/>
    <w:rsid w:val="00EA39E5"/>
    <w:rsid w:val="00EB3106"/>
    <w:rsid w:val="00EC3861"/>
    <w:rsid w:val="00EC5A46"/>
    <w:rsid w:val="00EC63E2"/>
    <w:rsid w:val="00ED0087"/>
    <w:rsid w:val="00ED1F3E"/>
    <w:rsid w:val="00ED3A18"/>
    <w:rsid w:val="00EE1BA8"/>
    <w:rsid w:val="00EE1E98"/>
    <w:rsid w:val="00EE397B"/>
    <w:rsid w:val="00EE43C6"/>
    <w:rsid w:val="00EE4483"/>
    <w:rsid w:val="00EE5261"/>
    <w:rsid w:val="00EF22B3"/>
    <w:rsid w:val="00EF469A"/>
    <w:rsid w:val="00F03B69"/>
    <w:rsid w:val="00F07A50"/>
    <w:rsid w:val="00F113DA"/>
    <w:rsid w:val="00F12209"/>
    <w:rsid w:val="00F13B54"/>
    <w:rsid w:val="00F23184"/>
    <w:rsid w:val="00F25F15"/>
    <w:rsid w:val="00F319FC"/>
    <w:rsid w:val="00F37DC8"/>
    <w:rsid w:val="00F439B3"/>
    <w:rsid w:val="00F45AA8"/>
    <w:rsid w:val="00F502DD"/>
    <w:rsid w:val="00F511D5"/>
    <w:rsid w:val="00F52A1B"/>
    <w:rsid w:val="00F62473"/>
    <w:rsid w:val="00F638FC"/>
    <w:rsid w:val="00F640B2"/>
    <w:rsid w:val="00F650C3"/>
    <w:rsid w:val="00F65D85"/>
    <w:rsid w:val="00F701B8"/>
    <w:rsid w:val="00F7203C"/>
    <w:rsid w:val="00F75453"/>
    <w:rsid w:val="00F8091E"/>
    <w:rsid w:val="00F8615C"/>
    <w:rsid w:val="00F969E5"/>
    <w:rsid w:val="00F97AEE"/>
    <w:rsid w:val="00F97E54"/>
    <w:rsid w:val="00FA1C95"/>
    <w:rsid w:val="00FA3173"/>
    <w:rsid w:val="00FA6BB0"/>
    <w:rsid w:val="00FB0A32"/>
    <w:rsid w:val="00FB1DFB"/>
    <w:rsid w:val="00FB3D70"/>
    <w:rsid w:val="00FD2D77"/>
    <w:rsid w:val="00FD30A3"/>
    <w:rsid w:val="00FD5860"/>
    <w:rsid w:val="00FE352D"/>
    <w:rsid w:val="00FE40EB"/>
    <w:rsid w:val="00FE4D02"/>
    <w:rsid w:val="00FE4FA2"/>
    <w:rsid w:val="00FE51C9"/>
    <w:rsid w:val="00FE6931"/>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284D5"/>
  <w15:chartTrackingRefBased/>
  <w15:docId w15:val="{44B44A89-CF2A-489B-9E61-9622A5B7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057AD3"/>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057AD3"/>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057AD3"/>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057AD3"/>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057AD3"/>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057AD3"/>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057AD3"/>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057AD3"/>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057AD3"/>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057AD3"/>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57AD3"/>
    <w:rPr>
      <w:rFonts w:ascii="Times New Roman" w:hAnsi="Times New Roman"/>
      <w:b/>
      <w:sz w:val="18"/>
      <w:lang w:val="en-GB"/>
    </w:rPr>
  </w:style>
  <w:style w:type="table" w:customStyle="1" w:styleId="Tabledocright">
    <w:name w:val="Table_doc_right"/>
    <w:basedOn w:val="TableNormal"/>
    <w:rsid w:val="00057AD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057AD3"/>
    <w:pPr>
      <w:ind w:left="1000"/>
    </w:pPr>
    <w:rPr>
      <w:sz w:val="18"/>
      <w:szCs w:val="18"/>
    </w:rPr>
  </w:style>
  <w:style w:type="paragraph" w:styleId="TOC7">
    <w:name w:val="toc 7"/>
    <w:basedOn w:val="Normal"/>
    <w:next w:val="Normal"/>
    <w:autoRedefine/>
    <w:semiHidden/>
    <w:rsid w:val="00057AD3"/>
    <w:pPr>
      <w:ind w:left="1200"/>
    </w:pPr>
    <w:rPr>
      <w:sz w:val="18"/>
      <w:szCs w:val="18"/>
    </w:rPr>
  </w:style>
  <w:style w:type="paragraph" w:styleId="TOC8">
    <w:name w:val="toc 8"/>
    <w:basedOn w:val="Normal"/>
    <w:next w:val="Normal"/>
    <w:autoRedefine/>
    <w:semiHidden/>
    <w:rsid w:val="00057AD3"/>
    <w:pPr>
      <w:ind w:left="1400"/>
    </w:pPr>
    <w:rPr>
      <w:sz w:val="18"/>
      <w:szCs w:val="18"/>
    </w:rPr>
  </w:style>
  <w:style w:type="paragraph" w:styleId="TOC9">
    <w:name w:val="toc 9"/>
    <w:basedOn w:val="Normal"/>
    <w:next w:val="Normal"/>
    <w:autoRedefine/>
    <w:semiHidden/>
    <w:rsid w:val="00057AD3"/>
    <w:pPr>
      <w:ind w:left="1600"/>
    </w:pPr>
    <w:rPr>
      <w:sz w:val="18"/>
      <w:szCs w:val="18"/>
    </w:rPr>
  </w:style>
  <w:style w:type="paragraph" w:customStyle="1" w:styleId="Titlefigure">
    <w:name w:val="Title_figure"/>
    <w:basedOn w:val="Titletable"/>
    <w:next w:val="NormalNonumber"/>
    <w:rsid w:val="00057AD3"/>
    <w:pPr>
      <w:tabs>
        <w:tab w:val="clear" w:pos="4990"/>
      </w:tabs>
    </w:pPr>
    <w:rPr>
      <w:bCs w:val="0"/>
    </w:rPr>
  </w:style>
  <w:style w:type="paragraph" w:styleId="TableofFigures">
    <w:name w:val="table of figures"/>
    <w:basedOn w:val="Normal"/>
    <w:next w:val="Normal"/>
    <w:autoRedefine/>
    <w:semiHidden/>
    <w:rsid w:val="00057AD3"/>
    <w:pPr>
      <w:ind w:left="1814" w:hanging="567"/>
    </w:pPr>
  </w:style>
  <w:style w:type="paragraph" w:customStyle="1" w:styleId="CH1">
    <w:name w:val="CH1"/>
    <w:basedOn w:val="Normal-pool"/>
    <w:next w:val="CH2"/>
    <w:link w:val="CH1Char"/>
    <w:qFormat/>
    <w:rsid w:val="00057AD3"/>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057AD3"/>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057AD3"/>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057AD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057AD3"/>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057AD3"/>
    <w:pPr>
      <w:tabs>
        <w:tab w:val="left" w:pos="4321"/>
        <w:tab w:val="right" w:pos="8641"/>
      </w:tabs>
      <w:spacing w:before="60"/>
    </w:pPr>
    <w:rPr>
      <w:b/>
      <w:sz w:val="18"/>
    </w:rPr>
  </w:style>
  <w:style w:type="paragraph" w:customStyle="1" w:styleId="Footer-pool">
    <w:name w:val="Footer-pool"/>
    <w:basedOn w:val="Normal-pool"/>
    <w:next w:val="Normal-pool"/>
    <w:rsid w:val="00057AD3"/>
    <w:pPr>
      <w:tabs>
        <w:tab w:val="right" w:pos="8641"/>
      </w:tabs>
      <w:spacing w:after="120"/>
    </w:pPr>
    <w:rPr>
      <w:b/>
      <w:sz w:val="18"/>
    </w:rPr>
  </w:style>
  <w:style w:type="paragraph" w:customStyle="1" w:styleId="Header-pool">
    <w:name w:val="Header-pool"/>
    <w:basedOn w:val="Normal"/>
    <w:next w:val="Normal"/>
    <w:rsid w:val="00057AD3"/>
    <w:pPr>
      <w:pBdr>
        <w:bottom w:val="single" w:sz="4" w:space="1" w:color="auto"/>
      </w:pBdr>
      <w:tabs>
        <w:tab w:val="right" w:pos="9072"/>
      </w:tabs>
    </w:pPr>
    <w:rPr>
      <w:b/>
      <w:sz w:val="18"/>
    </w:rPr>
  </w:style>
  <w:style w:type="character" w:styleId="FootnoteReference">
    <w:name w:val="footnote reference"/>
    <w:unhideWhenUsed/>
    <w:rsid w:val="00057AD3"/>
    <w:rPr>
      <w:rFonts w:ascii="Times New Roman" w:hAnsi="Times New Roman"/>
      <w:color w:val="auto"/>
      <w:sz w:val="20"/>
      <w:szCs w:val="18"/>
      <w:vertAlign w:val="superscript"/>
      <w:lang w:val="en-GB"/>
    </w:rPr>
  </w:style>
  <w:style w:type="table" w:customStyle="1" w:styleId="AATable">
    <w:name w:val="AA_Table"/>
    <w:basedOn w:val="TableNormal"/>
    <w:semiHidden/>
    <w:rsid w:val="00057AD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057AD3"/>
    <w:pPr>
      <w:keepNext/>
      <w:keepLines/>
      <w:suppressAutoHyphens/>
    </w:pPr>
    <w:rPr>
      <w:b/>
    </w:rPr>
  </w:style>
  <w:style w:type="paragraph" w:customStyle="1" w:styleId="AATitle2">
    <w:name w:val="AA_Title2"/>
    <w:basedOn w:val="AATitle"/>
    <w:rsid w:val="00057AD3"/>
    <w:pPr>
      <w:keepNext w:val="0"/>
      <w:keepLines w:val="0"/>
      <w:tabs>
        <w:tab w:val="clear" w:pos="4990"/>
      </w:tabs>
      <w:spacing w:before="120" w:after="120"/>
    </w:pPr>
  </w:style>
  <w:style w:type="paragraph" w:customStyle="1" w:styleId="BBTitle">
    <w:name w:val="BB_Title"/>
    <w:basedOn w:val="Normal-pool"/>
    <w:link w:val="BBTitleChar"/>
    <w:qFormat/>
    <w:rsid w:val="00057AD3"/>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057AD3"/>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057AD3"/>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057AD3"/>
    <w:rPr>
      <w:color w:val="0000FF"/>
      <w:u w:val="none"/>
      <w:lang w:val="en-GB"/>
    </w:rPr>
  </w:style>
  <w:style w:type="numbering" w:customStyle="1" w:styleId="Normallist">
    <w:name w:val="Normal_list"/>
    <w:basedOn w:val="NoList"/>
    <w:rsid w:val="00057AD3"/>
    <w:pPr>
      <w:numPr>
        <w:numId w:val="1"/>
      </w:numPr>
    </w:pPr>
  </w:style>
  <w:style w:type="paragraph" w:customStyle="1" w:styleId="NormalNonumber">
    <w:name w:val="Normal_No_number"/>
    <w:basedOn w:val="Normal-pool"/>
    <w:link w:val="NormalNonumberChar"/>
    <w:qFormat/>
    <w:rsid w:val="00057AD3"/>
    <w:pPr>
      <w:spacing w:after="120"/>
      <w:ind w:left="1247"/>
    </w:pPr>
  </w:style>
  <w:style w:type="paragraph" w:customStyle="1" w:styleId="Normalnumber">
    <w:name w:val="Normal_number"/>
    <w:basedOn w:val="Normal"/>
    <w:link w:val="NormalnumberChar"/>
    <w:qFormat/>
    <w:rsid w:val="00057AD3"/>
    <w:pPr>
      <w:numPr>
        <w:numId w:val="1"/>
      </w:numPr>
      <w:spacing w:after="120"/>
    </w:pPr>
  </w:style>
  <w:style w:type="paragraph" w:customStyle="1" w:styleId="Titletable">
    <w:name w:val="Title_table"/>
    <w:basedOn w:val="Normal-pool"/>
    <w:next w:val="NormalNonumber"/>
    <w:rsid w:val="00057AD3"/>
    <w:pPr>
      <w:keepNext/>
      <w:keepLines/>
      <w:suppressAutoHyphens/>
      <w:spacing w:after="60"/>
      <w:ind w:left="1247"/>
    </w:pPr>
    <w:rPr>
      <w:b/>
      <w:bCs/>
    </w:rPr>
  </w:style>
  <w:style w:type="paragraph" w:styleId="TOC1">
    <w:name w:val="toc 1"/>
    <w:basedOn w:val="Normal"/>
    <w:next w:val="Normal"/>
    <w:autoRedefine/>
    <w:uiPriority w:val="39"/>
    <w:unhideWhenUsed/>
    <w:rsid w:val="00057AD3"/>
    <w:pPr>
      <w:tabs>
        <w:tab w:val="right" w:leader="dot" w:pos="9486"/>
      </w:tabs>
      <w:spacing w:before="240"/>
      <w:ind w:left="1984" w:hanging="737"/>
    </w:pPr>
    <w:rPr>
      <w:bCs/>
    </w:rPr>
  </w:style>
  <w:style w:type="paragraph" w:styleId="TOC2">
    <w:name w:val="toc 2"/>
    <w:basedOn w:val="Normal"/>
    <w:next w:val="Normal"/>
    <w:uiPriority w:val="39"/>
    <w:unhideWhenUsed/>
    <w:rsid w:val="00057AD3"/>
    <w:pPr>
      <w:tabs>
        <w:tab w:val="right" w:leader="dot" w:pos="9486"/>
      </w:tabs>
      <w:spacing w:before="60"/>
      <w:ind w:left="2608" w:hanging="737"/>
    </w:pPr>
  </w:style>
  <w:style w:type="paragraph" w:styleId="TOC3">
    <w:name w:val="toc 3"/>
    <w:basedOn w:val="Normal"/>
    <w:next w:val="Normal"/>
    <w:uiPriority w:val="39"/>
    <w:unhideWhenUsed/>
    <w:rsid w:val="00057AD3"/>
    <w:pPr>
      <w:tabs>
        <w:tab w:val="right" w:leader="dot" w:pos="9486"/>
      </w:tabs>
      <w:ind w:left="3232" w:hanging="737"/>
    </w:pPr>
    <w:rPr>
      <w:iCs/>
    </w:rPr>
  </w:style>
  <w:style w:type="paragraph" w:styleId="TOC4">
    <w:name w:val="toc 4"/>
    <w:basedOn w:val="Normal"/>
    <w:next w:val="Normal"/>
    <w:uiPriority w:val="39"/>
    <w:unhideWhenUsed/>
    <w:rsid w:val="00057AD3"/>
    <w:pPr>
      <w:tabs>
        <w:tab w:val="left" w:pos="1000"/>
        <w:tab w:val="right" w:leader="dot" w:pos="9486"/>
      </w:tabs>
      <w:ind w:left="3856" w:hanging="737"/>
    </w:pPr>
    <w:rPr>
      <w:szCs w:val="18"/>
    </w:rPr>
  </w:style>
  <w:style w:type="paragraph" w:styleId="TOC5">
    <w:name w:val="toc 5"/>
    <w:basedOn w:val="Normal"/>
    <w:next w:val="Normal"/>
    <w:uiPriority w:val="39"/>
    <w:rsid w:val="00057AD3"/>
    <w:pPr>
      <w:tabs>
        <w:tab w:val="right" w:leader="dot" w:pos="9486"/>
      </w:tabs>
      <w:ind w:left="4479" w:hanging="737"/>
    </w:pPr>
    <w:rPr>
      <w:sz w:val="18"/>
      <w:szCs w:val="18"/>
    </w:rPr>
  </w:style>
  <w:style w:type="paragraph" w:customStyle="1" w:styleId="ZZAnxheader">
    <w:name w:val="ZZ_Anx_header"/>
    <w:basedOn w:val="Normal-pool"/>
    <w:rsid w:val="00057AD3"/>
    <w:rPr>
      <w:b/>
      <w:bCs/>
      <w:sz w:val="28"/>
      <w:szCs w:val="22"/>
    </w:rPr>
  </w:style>
  <w:style w:type="paragraph" w:customStyle="1" w:styleId="ZZAnxtitle">
    <w:name w:val="ZZ_Anx_title"/>
    <w:basedOn w:val="Normal-pool"/>
    <w:rsid w:val="00057AD3"/>
    <w:pPr>
      <w:spacing w:before="360" w:after="120"/>
      <w:ind w:left="1247"/>
    </w:pPr>
    <w:rPr>
      <w:b/>
      <w:bCs/>
      <w:sz w:val="28"/>
      <w:szCs w:val="26"/>
    </w:rPr>
  </w:style>
  <w:style w:type="paragraph" w:styleId="NormalWeb">
    <w:name w:val="Normal (Web)"/>
    <w:basedOn w:val="Normal"/>
    <w:uiPriority w:val="99"/>
    <w:semiHidden/>
    <w:unhideWhenUsed/>
    <w:rsid w:val="00057AD3"/>
    <w:pPr>
      <w:spacing w:before="100" w:beforeAutospacing="1" w:after="100" w:afterAutospacing="1"/>
    </w:pPr>
    <w:rPr>
      <w:rFonts w:eastAsiaTheme="minorEastAsia"/>
      <w:sz w:val="24"/>
      <w:szCs w:val="24"/>
    </w:rPr>
  </w:style>
  <w:style w:type="paragraph" w:customStyle="1" w:styleId="Normal-pool-Table">
    <w:name w:val="Normal-pool-Table"/>
    <w:basedOn w:val="Normal-pool"/>
    <w:rsid w:val="00057AD3"/>
    <w:pPr>
      <w:spacing w:before="40" w:after="40"/>
    </w:pPr>
    <w:rPr>
      <w:sz w:val="18"/>
    </w:rPr>
  </w:style>
  <w:style w:type="paragraph" w:customStyle="1" w:styleId="Footnote-Text">
    <w:name w:val="Footnote-Text"/>
    <w:basedOn w:val="Normal-pool"/>
    <w:rsid w:val="00057AD3"/>
    <w:pPr>
      <w:spacing w:before="20" w:after="40"/>
      <w:ind w:left="1247"/>
    </w:pPr>
    <w:rPr>
      <w:sz w:val="18"/>
    </w:rPr>
  </w:style>
  <w:style w:type="paragraph" w:customStyle="1" w:styleId="AConvName">
    <w:name w:val="A_ConvName"/>
    <w:basedOn w:val="Normal-pool"/>
    <w:next w:val="Normal-pool"/>
    <w:rsid w:val="00057AD3"/>
    <w:pPr>
      <w:spacing w:before="120" w:after="240"/>
    </w:pPr>
    <w:rPr>
      <w:rFonts w:ascii="Arial" w:hAnsi="Arial"/>
      <w:b/>
      <w:sz w:val="28"/>
    </w:rPr>
  </w:style>
  <w:style w:type="paragraph" w:customStyle="1" w:styleId="ASymbol">
    <w:name w:val="A_Symbol"/>
    <w:basedOn w:val="Normal-pool"/>
    <w:rsid w:val="00057AD3"/>
    <w:pPr>
      <w:tabs>
        <w:tab w:val="clear" w:pos="624"/>
        <w:tab w:val="clear" w:pos="1247"/>
        <w:tab w:val="right" w:pos="2920"/>
      </w:tabs>
    </w:pPr>
    <w:rPr>
      <w:rFonts w:eastAsia="SimSun"/>
    </w:rPr>
  </w:style>
  <w:style w:type="paragraph" w:customStyle="1" w:styleId="AText">
    <w:name w:val="A_Text"/>
    <w:basedOn w:val="Normal-pool"/>
    <w:rsid w:val="00057AD3"/>
    <w:pPr>
      <w:spacing w:before="120"/>
    </w:pPr>
  </w:style>
  <w:style w:type="paragraph" w:customStyle="1" w:styleId="ATwoLetters">
    <w:name w:val="A_TwoLetters"/>
    <w:basedOn w:val="Normal-pool"/>
    <w:next w:val="Normal-pool"/>
    <w:rsid w:val="00057AD3"/>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057AD3"/>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057AD3"/>
    <w:rPr>
      <w:rFonts w:ascii="Tahoma" w:hAnsi="Tahoma" w:cs="Tahoma"/>
      <w:sz w:val="16"/>
      <w:szCs w:val="16"/>
    </w:rPr>
  </w:style>
  <w:style w:type="character" w:customStyle="1" w:styleId="BalloonTextChar">
    <w:name w:val="Balloon Text Char"/>
    <w:basedOn w:val="DefaultParagraphFont"/>
    <w:link w:val="BalloonText"/>
    <w:rsid w:val="00057AD3"/>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057AD3"/>
    <w:rPr>
      <w:sz w:val="16"/>
      <w:szCs w:val="16"/>
      <w:lang w:val="en-GB"/>
    </w:rPr>
  </w:style>
  <w:style w:type="paragraph" w:styleId="CommentText">
    <w:name w:val="annotation text"/>
    <w:basedOn w:val="Normal"/>
    <w:link w:val="CommentTextChar"/>
    <w:unhideWhenUsed/>
    <w:rsid w:val="00057AD3"/>
  </w:style>
  <w:style w:type="character" w:customStyle="1" w:styleId="CommentTextChar">
    <w:name w:val="Comment Text Char"/>
    <w:basedOn w:val="DefaultParagraphFont"/>
    <w:link w:val="CommentText"/>
    <w:rsid w:val="00057AD3"/>
    <w:rPr>
      <w:rFonts w:eastAsia="Times New Roman"/>
      <w:lang w:val="en-GB" w:eastAsia="en-US"/>
    </w:rPr>
  </w:style>
  <w:style w:type="paragraph" w:styleId="CommentSubject">
    <w:name w:val="annotation subject"/>
    <w:basedOn w:val="CommentText"/>
    <w:next w:val="CommentText"/>
    <w:link w:val="CommentSubjectChar"/>
    <w:semiHidden/>
    <w:unhideWhenUsed/>
    <w:rsid w:val="00057AD3"/>
    <w:rPr>
      <w:b/>
      <w:bCs/>
    </w:rPr>
  </w:style>
  <w:style w:type="character" w:customStyle="1" w:styleId="CommentSubjectChar">
    <w:name w:val="Comment Subject Char"/>
    <w:basedOn w:val="CommentTextChar"/>
    <w:link w:val="CommentSubject"/>
    <w:semiHidden/>
    <w:rsid w:val="00057AD3"/>
    <w:rPr>
      <w:rFonts w:eastAsia="Times New Roman"/>
      <w:b/>
      <w:bCs/>
      <w:lang w:val="en-GB" w:eastAsia="en-US"/>
    </w:rPr>
  </w:style>
  <w:style w:type="character" w:styleId="FollowedHyperlink">
    <w:name w:val="FollowedHyperlink"/>
    <w:uiPriority w:val="99"/>
    <w:semiHidden/>
    <w:rsid w:val="00057AD3"/>
    <w:rPr>
      <w:color w:val="0000FF"/>
      <w:u w:val="none"/>
      <w:lang w:val="en-GB"/>
    </w:rPr>
  </w:style>
  <w:style w:type="character" w:customStyle="1" w:styleId="FooterChar">
    <w:name w:val="Footer Char"/>
    <w:basedOn w:val="DefaultParagraphFont"/>
    <w:link w:val="CH4"/>
    <w:rsid w:val="00057AD3"/>
    <w:rPr>
      <w:rFonts w:eastAsia="Times New Roman"/>
      <w:b/>
      <w:lang w:val="en-GB" w:eastAsia="en-US"/>
    </w:rPr>
  </w:style>
  <w:style w:type="character" w:customStyle="1" w:styleId="HeaderChar">
    <w:name w:val="Header Char"/>
    <w:basedOn w:val="DefaultParagraphFont"/>
    <w:link w:val="Header"/>
    <w:semiHidden/>
    <w:rsid w:val="00057AD3"/>
    <w:rPr>
      <w:rFonts w:eastAsia="Times New Roman"/>
      <w:b/>
      <w:sz w:val="18"/>
      <w:lang w:val="en-GB" w:eastAsia="en-US"/>
    </w:rPr>
  </w:style>
  <w:style w:type="character" w:customStyle="1" w:styleId="Heading1Char">
    <w:name w:val="Heading 1 Char"/>
    <w:basedOn w:val="DefaultParagraphFont"/>
    <w:link w:val="Heading1"/>
    <w:rsid w:val="00057AD3"/>
    <w:rPr>
      <w:rFonts w:eastAsia="Times New Roman"/>
      <w:b/>
      <w:sz w:val="28"/>
      <w:szCs w:val="28"/>
      <w:lang w:val="en-GB" w:eastAsia="en-US"/>
    </w:rPr>
  </w:style>
  <w:style w:type="character" w:customStyle="1" w:styleId="Heading2Char">
    <w:name w:val="Heading 2 Char"/>
    <w:basedOn w:val="DefaultParagraphFont"/>
    <w:link w:val="Heading2"/>
    <w:rsid w:val="00057AD3"/>
    <w:rPr>
      <w:rFonts w:eastAsia="Times New Roman"/>
      <w:b/>
      <w:sz w:val="24"/>
      <w:szCs w:val="24"/>
      <w:lang w:val="en-GB" w:eastAsia="en-US"/>
    </w:rPr>
  </w:style>
  <w:style w:type="character" w:customStyle="1" w:styleId="Heading3Char">
    <w:name w:val="Heading 3 Char"/>
    <w:basedOn w:val="DefaultParagraphFont"/>
    <w:link w:val="Heading3"/>
    <w:rsid w:val="00057AD3"/>
    <w:rPr>
      <w:rFonts w:eastAsia="Times New Roman"/>
      <w:b/>
      <w:lang w:val="en-GB" w:eastAsia="en-US"/>
    </w:rPr>
  </w:style>
  <w:style w:type="character" w:customStyle="1" w:styleId="Heading4Char">
    <w:name w:val="Heading 4 Char"/>
    <w:basedOn w:val="DefaultParagraphFont"/>
    <w:link w:val="Heading4"/>
    <w:rsid w:val="00057AD3"/>
    <w:rPr>
      <w:rFonts w:eastAsia="Times New Roman"/>
      <w:b/>
      <w:lang w:val="en-GB" w:eastAsia="en-US"/>
    </w:rPr>
  </w:style>
  <w:style w:type="character" w:customStyle="1" w:styleId="Heading5Char">
    <w:name w:val="Heading 5 Char"/>
    <w:basedOn w:val="DefaultParagraphFont"/>
    <w:link w:val="Heading5"/>
    <w:rsid w:val="00057AD3"/>
    <w:rPr>
      <w:rFonts w:eastAsia="Times New Roman"/>
      <w:b/>
      <w:lang w:val="en-GB" w:eastAsia="en-US"/>
    </w:rPr>
  </w:style>
  <w:style w:type="character" w:customStyle="1" w:styleId="Heading6Char">
    <w:name w:val="Heading 6 Char"/>
    <w:basedOn w:val="DefaultParagraphFont"/>
    <w:link w:val="Heading6"/>
    <w:semiHidden/>
    <w:rsid w:val="00057AD3"/>
    <w:rPr>
      <w:rFonts w:eastAsia="Times New Roman"/>
      <w:bCs/>
      <w:sz w:val="24"/>
      <w:lang w:val="en-GB" w:eastAsia="en-US"/>
    </w:rPr>
  </w:style>
  <w:style w:type="character" w:customStyle="1" w:styleId="Heading7Char">
    <w:name w:val="Heading 7 Char"/>
    <w:basedOn w:val="DefaultParagraphFont"/>
    <w:link w:val="Heading7"/>
    <w:semiHidden/>
    <w:rsid w:val="00057AD3"/>
    <w:rPr>
      <w:rFonts w:eastAsia="Times New Roman"/>
      <w:b/>
      <w:snapToGrid w:val="0"/>
      <w:u w:val="single"/>
      <w:lang w:val="en-GB" w:eastAsia="en-US"/>
    </w:rPr>
  </w:style>
  <w:style w:type="character" w:customStyle="1" w:styleId="Heading8Char">
    <w:name w:val="Heading 8 Char"/>
    <w:basedOn w:val="DefaultParagraphFont"/>
    <w:link w:val="Heading8"/>
    <w:semiHidden/>
    <w:rsid w:val="00057AD3"/>
    <w:rPr>
      <w:rFonts w:eastAsia="Times New Roman"/>
      <w:b/>
      <w:snapToGrid w:val="0"/>
      <w:u w:val="single"/>
      <w:lang w:val="en-GB" w:eastAsia="en-US"/>
    </w:rPr>
  </w:style>
  <w:style w:type="character" w:customStyle="1" w:styleId="Heading9Char">
    <w:name w:val="Heading 9 Char"/>
    <w:basedOn w:val="DefaultParagraphFont"/>
    <w:link w:val="Heading9"/>
    <w:semiHidden/>
    <w:rsid w:val="00057AD3"/>
    <w:rPr>
      <w:rFonts w:eastAsia="Times New Roman"/>
      <w:snapToGrid w:val="0"/>
      <w:u w:val="single"/>
      <w:lang w:val="en-GB" w:eastAsia="en-US"/>
    </w:rPr>
  </w:style>
  <w:style w:type="paragraph" w:styleId="ListParagraph">
    <w:name w:val="List Paragraph"/>
    <w:basedOn w:val="Normal"/>
    <w:uiPriority w:val="34"/>
    <w:semiHidden/>
    <w:qFormat/>
    <w:rsid w:val="00057AD3"/>
    <w:pPr>
      <w:ind w:left="720"/>
      <w:contextualSpacing/>
    </w:pPr>
  </w:style>
  <w:style w:type="paragraph" w:styleId="NoSpacing">
    <w:name w:val="No Spacing"/>
    <w:uiPriority w:val="1"/>
    <w:semiHidden/>
    <w:qFormat/>
    <w:rsid w:val="00057AD3"/>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057AD3"/>
    <w:rPr>
      <w:rFonts w:eastAsia="Times New Roman"/>
      <w:lang w:val="en-GB" w:eastAsia="en-US"/>
    </w:rPr>
  </w:style>
  <w:style w:type="character" w:styleId="PlaceholderText">
    <w:name w:val="Placeholder Text"/>
    <w:basedOn w:val="DefaultParagraphFont"/>
    <w:uiPriority w:val="99"/>
    <w:semiHidden/>
    <w:rsid w:val="00057AD3"/>
    <w:rPr>
      <w:color w:val="808080"/>
      <w:lang w:val="en-GB"/>
    </w:rPr>
  </w:style>
  <w:style w:type="table" w:styleId="TableGrid">
    <w:name w:val="Table Grid"/>
    <w:basedOn w:val="TableNormal"/>
    <w:rsid w:val="00057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057AD3"/>
    <w:pPr>
      <w:spacing w:before="120" w:after="240"/>
    </w:pPr>
  </w:style>
  <w:style w:type="character" w:customStyle="1" w:styleId="ALogoChar">
    <w:name w:val="A_Logo Char"/>
    <w:basedOn w:val="DefaultParagraphFont"/>
    <w:link w:val="ALogo"/>
    <w:rsid w:val="00057AD3"/>
    <w:rPr>
      <w:rFonts w:eastAsia="Times New Roman"/>
      <w:lang w:val="en-GB" w:eastAsia="en-US"/>
    </w:rPr>
  </w:style>
  <w:style w:type="paragraph" w:customStyle="1" w:styleId="ASpacer">
    <w:name w:val="A_Spacer"/>
    <w:basedOn w:val="Normal-pool"/>
    <w:link w:val="ASpacerChar"/>
    <w:rsid w:val="00057AD3"/>
    <w:rPr>
      <w:sz w:val="2"/>
    </w:rPr>
  </w:style>
  <w:style w:type="character" w:customStyle="1" w:styleId="ASpacerChar">
    <w:name w:val="A_Spacer Char"/>
    <w:basedOn w:val="DefaultParagraphFont"/>
    <w:link w:val="ASpacer"/>
    <w:rsid w:val="00057AD3"/>
    <w:rPr>
      <w:rFonts w:eastAsia="Times New Roman"/>
      <w:sz w:val="2"/>
      <w:lang w:val="en-GB" w:eastAsia="en-US"/>
    </w:rPr>
  </w:style>
  <w:style w:type="paragraph" w:customStyle="1" w:styleId="AATitle1">
    <w:name w:val="AA_Title1"/>
    <w:basedOn w:val="Normal-pool"/>
    <w:rsid w:val="00057AD3"/>
  </w:style>
  <w:style w:type="character" w:styleId="UnresolvedMention">
    <w:name w:val="Unresolved Mention"/>
    <w:basedOn w:val="DefaultParagraphFont"/>
    <w:uiPriority w:val="99"/>
    <w:semiHidden/>
    <w:rsid w:val="00057AD3"/>
    <w:rPr>
      <w:color w:val="605E5C"/>
      <w:shd w:val="clear" w:color="auto" w:fill="E1DFDD"/>
      <w:lang w:val="en-GB"/>
    </w:rPr>
  </w:style>
  <w:style w:type="paragraph" w:customStyle="1" w:styleId="ANormal">
    <w:name w:val="A_Normal"/>
    <w:basedOn w:val="Normal-pool"/>
    <w:rsid w:val="00057AD3"/>
  </w:style>
  <w:style w:type="paragraph" w:customStyle="1" w:styleId="AText0">
    <w:name w:val="A_Text0"/>
    <w:basedOn w:val="AText"/>
    <w:next w:val="AText"/>
    <w:rsid w:val="00057AD3"/>
    <w:pPr>
      <w:tabs>
        <w:tab w:val="clear" w:pos="4990"/>
      </w:tabs>
      <w:spacing w:before="0" w:after="120"/>
    </w:pPr>
  </w:style>
  <w:style w:type="paragraph" w:styleId="Footer">
    <w:name w:val="footer"/>
    <w:basedOn w:val="Normal"/>
    <w:link w:val="FooterChar1"/>
    <w:unhideWhenUsed/>
    <w:rsid w:val="00057AD3"/>
    <w:pPr>
      <w:tabs>
        <w:tab w:val="clear" w:pos="1247"/>
        <w:tab w:val="right" w:pos="8641"/>
      </w:tabs>
    </w:pPr>
    <w:rPr>
      <w:b/>
      <w:sz w:val="18"/>
    </w:rPr>
  </w:style>
  <w:style w:type="character" w:customStyle="1" w:styleId="FooterChar1">
    <w:name w:val="Footer Char1"/>
    <w:basedOn w:val="DefaultParagraphFont"/>
    <w:link w:val="Footer"/>
    <w:rsid w:val="00057AD3"/>
    <w:rPr>
      <w:rFonts w:eastAsia="Times New Roman"/>
      <w:b/>
      <w:sz w:val="18"/>
      <w:lang w:val="en-GB" w:eastAsia="en-US"/>
    </w:rPr>
  </w:style>
  <w:style w:type="paragraph" w:customStyle="1" w:styleId="Normal-pool">
    <w:name w:val="Normal-pool"/>
    <w:link w:val="Normal-poolChar"/>
    <w:qFormat/>
    <w:rsid w:val="00057AD3"/>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057AD3"/>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057AD3"/>
    <w:pPr>
      <w:spacing w:before="60"/>
      <w:ind w:left="624"/>
    </w:pPr>
    <w:rPr>
      <w:rFonts w:eastAsiaTheme="minorEastAsia"/>
      <w:sz w:val="18"/>
    </w:rPr>
  </w:style>
  <w:style w:type="paragraph" w:styleId="Bibliography">
    <w:name w:val="Bibliography"/>
    <w:basedOn w:val="Normal"/>
    <w:next w:val="Normal"/>
    <w:uiPriority w:val="37"/>
    <w:semiHidden/>
    <w:rsid w:val="00057AD3"/>
  </w:style>
  <w:style w:type="paragraph" w:styleId="BlockText">
    <w:name w:val="Block Text"/>
    <w:basedOn w:val="Normal"/>
    <w:semiHidden/>
    <w:unhideWhenUsed/>
    <w:rsid w:val="00057AD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057AD3"/>
    <w:pPr>
      <w:spacing w:after="120"/>
    </w:pPr>
  </w:style>
  <w:style w:type="character" w:customStyle="1" w:styleId="BodyTextChar">
    <w:name w:val="Body Text Char"/>
    <w:basedOn w:val="DefaultParagraphFont"/>
    <w:link w:val="BodyText"/>
    <w:semiHidden/>
    <w:rsid w:val="00057AD3"/>
    <w:rPr>
      <w:rFonts w:eastAsia="Times New Roman"/>
      <w:lang w:val="en-GB" w:eastAsia="en-US"/>
    </w:rPr>
  </w:style>
  <w:style w:type="paragraph" w:styleId="BodyText2">
    <w:name w:val="Body Text 2"/>
    <w:basedOn w:val="Normal"/>
    <w:link w:val="BodyText2Char"/>
    <w:semiHidden/>
    <w:unhideWhenUsed/>
    <w:rsid w:val="00057AD3"/>
    <w:pPr>
      <w:spacing w:after="120" w:line="480" w:lineRule="auto"/>
    </w:pPr>
  </w:style>
  <w:style w:type="character" w:customStyle="1" w:styleId="BodyText2Char">
    <w:name w:val="Body Text 2 Char"/>
    <w:basedOn w:val="DefaultParagraphFont"/>
    <w:link w:val="BodyText2"/>
    <w:semiHidden/>
    <w:rsid w:val="00057AD3"/>
    <w:rPr>
      <w:rFonts w:eastAsia="Times New Roman"/>
      <w:lang w:val="en-GB" w:eastAsia="en-US"/>
    </w:rPr>
  </w:style>
  <w:style w:type="paragraph" w:styleId="BodyText3">
    <w:name w:val="Body Text 3"/>
    <w:basedOn w:val="Normal"/>
    <w:link w:val="BodyText3Char"/>
    <w:semiHidden/>
    <w:unhideWhenUsed/>
    <w:rsid w:val="00057AD3"/>
    <w:pPr>
      <w:spacing w:after="120"/>
    </w:pPr>
    <w:rPr>
      <w:sz w:val="16"/>
      <w:szCs w:val="16"/>
    </w:rPr>
  </w:style>
  <w:style w:type="character" w:customStyle="1" w:styleId="BodyText3Char">
    <w:name w:val="Body Text 3 Char"/>
    <w:basedOn w:val="DefaultParagraphFont"/>
    <w:link w:val="BodyText3"/>
    <w:semiHidden/>
    <w:rsid w:val="00057AD3"/>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057AD3"/>
    <w:pPr>
      <w:spacing w:after="0"/>
      <w:ind w:firstLine="360"/>
    </w:pPr>
  </w:style>
  <w:style w:type="character" w:customStyle="1" w:styleId="BodyTextFirstIndentChar">
    <w:name w:val="Body Text First Indent Char"/>
    <w:basedOn w:val="BodyTextChar"/>
    <w:link w:val="BodyTextFirstIndent"/>
    <w:semiHidden/>
    <w:rsid w:val="00057AD3"/>
    <w:rPr>
      <w:rFonts w:eastAsia="Times New Roman"/>
      <w:lang w:val="en-GB" w:eastAsia="en-US"/>
    </w:rPr>
  </w:style>
  <w:style w:type="paragraph" w:styleId="BodyTextIndent">
    <w:name w:val="Body Text Indent"/>
    <w:basedOn w:val="Normal"/>
    <w:link w:val="BodyTextIndentChar"/>
    <w:semiHidden/>
    <w:unhideWhenUsed/>
    <w:rsid w:val="00057AD3"/>
    <w:pPr>
      <w:spacing w:after="120"/>
      <w:ind w:left="283"/>
    </w:pPr>
  </w:style>
  <w:style w:type="character" w:customStyle="1" w:styleId="BodyTextIndentChar">
    <w:name w:val="Body Text Indent Char"/>
    <w:basedOn w:val="DefaultParagraphFont"/>
    <w:link w:val="BodyTextIndent"/>
    <w:semiHidden/>
    <w:rsid w:val="00057AD3"/>
    <w:rPr>
      <w:rFonts w:eastAsia="Times New Roman"/>
      <w:lang w:val="en-GB" w:eastAsia="en-US"/>
    </w:rPr>
  </w:style>
  <w:style w:type="paragraph" w:styleId="BodyTextFirstIndent2">
    <w:name w:val="Body Text First Indent 2"/>
    <w:basedOn w:val="BodyTextIndent"/>
    <w:link w:val="BodyTextFirstIndent2Char"/>
    <w:semiHidden/>
    <w:unhideWhenUsed/>
    <w:rsid w:val="00057AD3"/>
    <w:pPr>
      <w:spacing w:after="0"/>
      <w:ind w:left="360" w:firstLine="360"/>
    </w:pPr>
  </w:style>
  <w:style w:type="character" w:customStyle="1" w:styleId="BodyTextFirstIndent2Char">
    <w:name w:val="Body Text First Indent 2 Char"/>
    <w:basedOn w:val="BodyTextIndentChar"/>
    <w:link w:val="BodyTextFirstIndent2"/>
    <w:semiHidden/>
    <w:rsid w:val="00057AD3"/>
    <w:rPr>
      <w:rFonts w:eastAsia="Times New Roman"/>
      <w:lang w:val="en-GB" w:eastAsia="en-US"/>
    </w:rPr>
  </w:style>
  <w:style w:type="paragraph" w:styleId="BodyTextIndent2">
    <w:name w:val="Body Text Indent 2"/>
    <w:basedOn w:val="Normal"/>
    <w:link w:val="BodyTextIndent2Char"/>
    <w:semiHidden/>
    <w:unhideWhenUsed/>
    <w:rsid w:val="00057AD3"/>
    <w:pPr>
      <w:spacing w:after="120" w:line="480" w:lineRule="auto"/>
      <w:ind w:left="283"/>
    </w:pPr>
  </w:style>
  <w:style w:type="character" w:customStyle="1" w:styleId="BodyTextIndent2Char">
    <w:name w:val="Body Text Indent 2 Char"/>
    <w:basedOn w:val="DefaultParagraphFont"/>
    <w:link w:val="BodyTextIndent2"/>
    <w:semiHidden/>
    <w:rsid w:val="00057AD3"/>
    <w:rPr>
      <w:rFonts w:eastAsia="Times New Roman"/>
      <w:lang w:val="en-GB" w:eastAsia="en-US"/>
    </w:rPr>
  </w:style>
  <w:style w:type="paragraph" w:styleId="BodyTextIndent3">
    <w:name w:val="Body Text Indent 3"/>
    <w:basedOn w:val="Normal"/>
    <w:link w:val="BodyTextIndent3Char"/>
    <w:semiHidden/>
    <w:unhideWhenUsed/>
    <w:rsid w:val="00057AD3"/>
    <w:pPr>
      <w:spacing w:after="120"/>
      <w:ind w:left="283"/>
    </w:pPr>
    <w:rPr>
      <w:sz w:val="16"/>
      <w:szCs w:val="16"/>
    </w:rPr>
  </w:style>
  <w:style w:type="character" w:customStyle="1" w:styleId="BodyTextIndent3Char">
    <w:name w:val="Body Text Indent 3 Char"/>
    <w:basedOn w:val="DefaultParagraphFont"/>
    <w:link w:val="BodyTextIndent3"/>
    <w:semiHidden/>
    <w:rsid w:val="00057AD3"/>
    <w:rPr>
      <w:rFonts w:eastAsia="Times New Roman"/>
      <w:sz w:val="16"/>
      <w:szCs w:val="16"/>
      <w:lang w:val="en-GB" w:eastAsia="en-US"/>
    </w:rPr>
  </w:style>
  <w:style w:type="character" w:styleId="BookTitle">
    <w:name w:val="Book Title"/>
    <w:basedOn w:val="DefaultParagraphFont"/>
    <w:uiPriority w:val="33"/>
    <w:semiHidden/>
    <w:qFormat/>
    <w:rsid w:val="00057AD3"/>
    <w:rPr>
      <w:b/>
      <w:bCs/>
      <w:i/>
      <w:iCs/>
      <w:spacing w:val="5"/>
      <w:lang w:val="en-GB"/>
    </w:rPr>
  </w:style>
  <w:style w:type="paragraph" w:styleId="Caption">
    <w:name w:val="caption"/>
    <w:basedOn w:val="Normal"/>
    <w:next w:val="Normal"/>
    <w:semiHidden/>
    <w:unhideWhenUsed/>
    <w:qFormat/>
    <w:rsid w:val="00057AD3"/>
    <w:pPr>
      <w:spacing w:after="200"/>
    </w:pPr>
    <w:rPr>
      <w:i/>
      <w:iCs/>
      <w:color w:val="1F497D" w:themeColor="text2"/>
      <w:sz w:val="18"/>
      <w:szCs w:val="18"/>
    </w:rPr>
  </w:style>
  <w:style w:type="paragraph" w:styleId="Closing">
    <w:name w:val="Closing"/>
    <w:basedOn w:val="Normal"/>
    <w:link w:val="ClosingChar"/>
    <w:semiHidden/>
    <w:unhideWhenUsed/>
    <w:rsid w:val="00057AD3"/>
    <w:pPr>
      <w:ind w:left="4252"/>
    </w:pPr>
  </w:style>
  <w:style w:type="character" w:customStyle="1" w:styleId="ClosingChar">
    <w:name w:val="Closing Char"/>
    <w:basedOn w:val="DefaultParagraphFont"/>
    <w:link w:val="Closing"/>
    <w:semiHidden/>
    <w:rsid w:val="00057AD3"/>
    <w:rPr>
      <w:rFonts w:eastAsia="Times New Roman"/>
      <w:lang w:val="en-GB" w:eastAsia="en-US"/>
    </w:rPr>
  </w:style>
  <w:style w:type="table" w:styleId="ColorfulGrid">
    <w:name w:val="Colorful Grid"/>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057A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57AD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057AD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057AD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057AD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057AD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057AD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57AD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057AD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57AD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57AD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57A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57AD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057AD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057AD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057AD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057AD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057AD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057AD3"/>
  </w:style>
  <w:style w:type="character" w:customStyle="1" w:styleId="DateChar">
    <w:name w:val="Date Char"/>
    <w:basedOn w:val="DefaultParagraphFont"/>
    <w:link w:val="Date"/>
    <w:semiHidden/>
    <w:rsid w:val="00057AD3"/>
    <w:rPr>
      <w:rFonts w:eastAsia="Times New Roman"/>
      <w:lang w:val="en-GB" w:eastAsia="en-US"/>
    </w:rPr>
  </w:style>
  <w:style w:type="paragraph" w:styleId="DocumentMap">
    <w:name w:val="Document Map"/>
    <w:basedOn w:val="Normal"/>
    <w:link w:val="DocumentMapChar"/>
    <w:semiHidden/>
    <w:unhideWhenUsed/>
    <w:rsid w:val="00057AD3"/>
    <w:rPr>
      <w:rFonts w:ascii="Segoe UI" w:hAnsi="Segoe UI" w:cs="Segoe UI"/>
      <w:sz w:val="16"/>
      <w:szCs w:val="16"/>
    </w:rPr>
  </w:style>
  <w:style w:type="character" w:customStyle="1" w:styleId="DocumentMapChar">
    <w:name w:val="Document Map Char"/>
    <w:basedOn w:val="DefaultParagraphFont"/>
    <w:link w:val="DocumentMap"/>
    <w:semiHidden/>
    <w:rsid w:val="00057AD3"/>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057AD3"/>
  </w:style>
  <w:style w:type="character" w:customStyle="1" w:styleId="E-mailSignatureChar">
    <w:name w:val="E-mail Signature Char"/>
    <w:basedOn w:val="DefaultParagraphFont"/>
    <w:link w:val="E-mailSignature"/>
    <w:semiHidden/>
    <w:rsid w:val="00057AD3"/>
    <w:rPr>
      <w:rFonts w:eastAsia="Times New Roman"/>
      <w:lang w:val="en-GB" w:eastAsia="en-US"/>
    </w:rPr>
  </w:style>
  <w:style w:type="character" w:styleId="Emphasis">
    <w:name w:val="Emphasis"/>
    <w:basedOn w:val="DefaultParagraphFont"/>
    <w:semiHidden/>
    <w:qFormat/>
    <w:rsid w:val="00057AD3"/>
    <w:rPr>
      <w:i/>
      <w:iCs/>
      <w:lang w:val="en-GB"/>
    </w:rPr>
  </w:style>
  <w:style w:type="character" w:styleId="EndnoteReference">
    <w:name w:val="endnote reference"/>
    <w:basedOn w:val="DefaultParagraphFont"/>
    <w:semiHidden/>
    <w:unhideWhenUsed/>
    <w:rsid w:val="00057AD3"/>
    <w:rPr>
      <w:vertAlign w:val="superscript"/>
      <w:lang w:val="en-GB"/>
    </w:rPr>
  </w:style>
  <w:style w:type="paragraph" w:styleId="EndnoteText">
    <w:name w:val="endnote text"/>
    <w:basedOn w:val="Normal"/>
    <w:link w:val="EndnoteTextChar"/>
    <w:semiHidden/>
    <w:unhideWhenUsed/>
    <w:rsid w:val="00057AD3"/>
  </w:style>
  <w:style w:type="character" w:customStyle="1" w:styleId="EndnoteTextChar">
    <w:name w:val="Endnote Text Char"/>
    <w:basedOn w:val="DefaultParagraphFont"/>
    <w:link w:val="EndnoteText"/>
    <w:semiHidden/>
    <w:rsid w:val="00057AD3"/>
    <w:rPr>
      <w:rFonts w:eastAsia="Times New Roman"/>
      <w:lang w:val="en-GB" w:eastAsia="en-US"/>
    </w:rPr>
  </w:style>
  <w:style w:type="paragraph" w:styleId="EnvelopeAddress">
    <w:name w:val="envelope address"/>
    <w:basedOn w:val="Normal"/>
    <w:semiHidden/>
    <w:unhideWhenUsed/>
    <w:rsid w:val="00057AD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57AD3"/>
    <w:rPr>
      <w:rFonts w:asciiTheme="majorHAnsi" w:eastAsiaTheme="majorEastAsia" w:hAnsiTheme="majorHAnsi" w:cstheme="majorBidi"/>
    </w:rPr>
  </w:style>
  <w:style w:type="paragraph" w:styleId="FootnoteText">
    <w:name w:val="footnote text"/>
    <w:basedOn w:val="Normal"/>
    <w:link w:val="FootnoteTextChar"/>
    <w:semiHidden/>
    <w:unhideWhenUsed/>
    <w:rsid w:val="00057AD3"/>
  </w:style>
  <w:style w:type="character" w:customStyle="1" w:styleId="FootnoteTextChar">
    <w:name w:val="Footnote Text Char"/>
    <w:basedOn w:val="DefaultParagraphFont"/>
    <w:link w:val="FootnoteText"/>
    <w:semiHidden/>
    <w:rsid w:val="00057AD3"/>
    <w:rPr>
      <w:rFonts w:eastAsia="Times New Roman"/>
      <w:lang w:val="en-GB" w:eastAsia="en-US"/>
    </w:rPr>
  </w:style>
  <w:style w:type="table" w:styleId="GridTable1Light">
    <w:name w:val="Grid Table 1 Light"/>
    <w:basedOn w:val="TableNormal"/>
    <w:uiPriority w:val="46"/>
    <w:rsid w:val="00057A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57AD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57AD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57AD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57AD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57AD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57AD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57A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57AD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057AD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057AD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057AD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057AD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057AD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057AD3"/>
    <w:rPr>
      <w:color w:val="2B579A"/>
      <w:shd w:val="clear" w:color="auto" w:fill="E1DFDD"/>
      <w:lang w:val="en-GB"/>
    </w:rPr>
  </w:style>
  <w:style w:type="character" w:styleId="HTMLAcronym">
    <w:name w:val="HTML Acronym"/>
    <w:basedOn w:val="DefaultParagraphFont"/>
    <w:semiHidden/>
    <w:unhideWhenUsed/>
    <w:rsid w:val="00057AD3"/>
    <w:rPr>
      <w:lang w:val="en-GB"/>
    </w:rPr>
  </w:style>
  <w:style w:type="paragraph" w:styleId="HTMLAddress">
    <w:name w:val="HTML Address"/>
    <w:basedOn w:val="Normal"/>
    <w:link w:val="HTMLAddressChar"/>
    <w:semiHidden/>
    <w:unhideWhenUsed/>
    <w:rsid w:val="00057AD3"/>
    <w:rPr>
      <w:i/>
      <w:iCs/>
    </w:rPr>
  </w:style>
  <w:style w:type="character" w:customStyle="1" w:styleId="HTMLAddressChar">
    <w:name w:val="HTML Address Char"/>
    <w:basedOn w:val="DefaultParagraphFont"/>
    <w:link w:val="HTMLAddress"/>
    <w:semiHidden/>
    <w:rsid w:val="00057AD3"/>
    <w:rPr>
      <w:rFonts w:eastAsia="Times New Roman"/>
      <w:i/>
      <w:iCs/>
      <w:lang w:val="en-GB" w:eastAsia="en-US"/>
    </w:rPr>
  </w:style>
  <w:style w:type="character" w:styleId="HTMLCite">
    <w:name w:val="HTML Cite"/>
    <w:basedOn w:val="DefaultParagraphFont"/>
    <w:semiHidden/>
    <w:unhideWhenUsed/>
    <w:rsid w:val="00057AD3"/>
    <w:rPr>
      <w:i/>
      <w:iCs/>
      <w:lang w:val="en-GB"/>
    </w:rPr>
  </w:style>
  <w:style w:type="character" w:styleId="HTMLCode">
    <w:name w:val="HTML Code"/>
    <w:basedOn w:val="DefaultParagraphFont"/>
    <w:semiHidden/>
    <w:unhideWhenUsed/>
    <w:rsid w:val="00057AD3"/>
    <w:rPr>
      <w:rFonts w:ascii="Consolas" w:hAnsi="Consolas"/>
      <w:sz w:val="20"/>
      <w:szCs w:val="20"/>
      <w:lang w:val="en-GB"/>
    </w:rPr>
  </w:style>
  <w:style w:type="character" w:styleId="HTMLDefinition">
    <w:name w:val="HTML Definition"/>
    <w:basedOn w:val="DefaultParagraphFont"/>
    <w:semiHidden/>
    <w:unhideWhenUsed/>
    <w:rsid w:val="00057AD3"/>
    <w:rPr>
      <w:i/>
      <w:iCs/>
      <w:lang w:val="en-GB"/>
    </w:rPr>
  </w:style>
  <w:style w:type="character" w:styleId="HTMLKeyboard">
    <w:name w:val="HTML Keyboard"/>
    <w:basedOn w:val="DefaultParagraphFont"/>
    <w:semiHidden/>
    <w:unhideWhenUsed/>
    <w:rsid w:val="00057AD3"/>
    <w:rPr>
      <w:rFonts w:ascii="Consolas" w:hAnsi="Consolas"/>
      <w:sz w:val="20"/>
      <w:szCs w:val="20"/>
      <w:lang w:val="en-GB"/>
    </w:rPr>
  </w:style>
  <w:style w:type="paragraph" w:styleId="HTMLPreformatted">
    <w:name w:val="HTML Preformatted"/>
    <w:basedOn w:val="Normal"/>
    <w:link w:val="HTMLPreformattedChar"/>
    <w:semiHidden/>
    <w:unhideWhenUsed/>
    <w:rsid w:val="00057AD3"/>
    <w:rPr>
      <w:rFonts w:ascii="Consolas" w:hAnsi="Consolas"/>
    </w:rPr>
  </w:style>
  <w:style w:type="character" w:customStyle="1" w:styleId="HTMLPreformattedChar">
    <w:name w:val="HTML Preformatted Char"/>
    <w:basedOn w:val="DefaultParagraphFont"/>
    <w:link w:val="HTMLPreformatted"/>
    <w:semiHidden/>
    <w:rsid w:val="00057AD3"/>
    <w:rPr>
      <w:rFonts w:ascii="Consolas" w:eastAsia="Times New Roman" w:hAnsi="Consolas"/>
      <w:lang w:val="en-GB" w:eastAsia="en-US"/>
    </w:rPr>
  </w:style>
  <w:style w:type="character" w:styleId="HTMLSample">
    <w:name w:val="HTML Sample"/>
    <w:basedOn w:val="DefaultParagraphFont"/>
    <w:semiHidden/>
    <w:unhideWhenUsed/>
    <w:rsid w:val="00057AD3"/>
    <w:rPr>
      <w:rFonts w:ascii="Consolas" w:hAnsi="Consolas"/>
      <w:sz w:val="24"/>
      <w:szCs w:val="24"/>
      <w:lang w:val="en-GB"/>
    </w:rPr>
  </w:style>
  <w:style w:type="character" w:styleId="HTMLTypewriter">
    <w:name w:val="HTML Typewriter"/>
    <w:basedOn w:val="DefaultParagraphFont"/>
    <w:semiHidden/>
    <w:unhideWhenUsed/>
    <w:rsid w:val="00057AD3"/>
    <w:rPr>
      <w:rFonts w:ascii="Consolas" w:hAnsi="Consolas"/>
      <w:sz w:val="20"/>
      <w:szCs w:val="20"/>
      <w:lang w:val="en-GB"/>
    </w:rPr>
  </w:style>
  <w:style w:type="character" w:styleId="HTMLVariable">
    <w:name w:val="HTML Variable"/>
    <w:basedOn w:val="DefaultParagraphFont"/>
    <w:semiHidden/>
    <w:unhideWhenUsed/>
    <w:rsid w:val="00057AD3"/>
    <w:rPr>
      <w:i/>
      <w:iCs/>
      <w:lang w:val="en-GB"/>
    </w:rPr>
  </w:style>
  <w:style w:type="paragraph" w:styleId="Index1">
    <w:name w:val="index 1"/>
    <w:basedOn w:val="Normal"/>
    <w:next w:val="Normal"/>
    <w:autoRedefine/>
    <w:semiHidden/>
    <w:unhideWhenUsed/>
    <w:rsid w:val="00057AD3"/>
    <w:pPr>
      <w:tabs>
        <w:tab w:val="clear" w:pos="1247"/>
      </w:tabs>
      <w:ind w:left="200" w:hanging="200"/>
    </w:pPr>
  </w:style>
  <w:style w:type="paragraph" w:styleId="Index2">
    <w:name w:val="index 2"/>
    <w:basedOn w:val="Normal"/>
    <w:next w:val="Normal"/>
    <w:autoRedefine/>
    <w:semiHidden/>
    <w:unhideWhenUsed/>
    <w:rsid w:val="00057AD3"/>
    <w:pPr>
      <w:tabs>
        <w:tab w:val="clear" w:pos="1247"/>
      </w:tabs>
      <w:ind w:left="400" w:hanging="200"/>
    </w:pPr>
  </w:style>
  <w:style w:type="paragraph" w:styleId="Index3">
    <w:name w:val="index 3"/>
    <w:basedOn w:val="Normal"/>
    <w:next w:val="Normal"/>
    <w:autoRedefine/>
    <w:semiHidden/>
    <w:unhideWhenUsed/>
    <w:rsid w:val="00057AD3"/>
    <w:pPr>
      <w:tabs>
        <w:tab w:val="clear" w:pos="1247"/>
      </w:tabs>
      <w:ind w:left="600" w:hanging="200"/>
    </w:pPr>
  </w:style>
  <w:style w:type="paragraph" w:styleId="Index4">
    <w:name w:val="index 4"/>
    <w:basedOn w:val="Normal"/>
    <w:next w:val="Normal"/>
    <w:autoRedefine/>
    <w:semiHidden/>
    <w:unhideWhenUsed/>
    <w:rsid w:val="00057AD3"/>
    <w:pPr>
      <w:tabs>
        <w:tab w:val="clear" w:pos="1247"/>
      </w:tabs>
      <w:ind w:left="800" w:hanging="200"/>
    </w:pPr>
  </w:style>
  <w:style w:type="paragraph" w:styleId="Index5">
    <w:name w:val="index 5"/>
    <w:basedOn w:val="Normal"/>
    <w:next w:val="Normal"/>
    <w:autoRedefine/>
    <w:semiHidden/>
    <w:unhideWhenUsed/>
    <w:rsid w:val="00057AD3"/>
    <w:pPr>
      <w:tabs>
        <w:tab w:val="clear" w:pos="1247"/>
      </w:tabs>
      <w:ind w:left="1000" w:hanging="200"/>
    </w:pPr>
  </w:style>
  <w:style w:type="paragraph" w:styleId="Index6">
    <w:name w:val="index 6"/>
    <w:basedOn w:val="Normal"/>
    <w:next w:val="Normal"/>
    <w:autoRedefine/>
    <w:semiHidden/>
    <w:unhideWhenUsed/>
    <w:rsid w:val="00057AD3"/>
    <w:pPr>
      <w:tabs>
        <w:tab w:val="clear" w:pos="1247"/>
      </w:tabs>
      <w:ind w:left="1200" w:hanging="200"/>
    </w:pPr>
  </w:style>
  <w:style w:type="paragraph" w:styleId="Index7">
    <w:name w:val="index 7"/>
    <w:basedOn w:val="Normal"/>
    <w:next w:val="Normal"/>
    <w:autoRedefine/>
    <w:semiHidden/>
    <w:unhideWhenUsed/>
    <w:rsid w:val="00057AD3"/>
    <w:pPr>
      <w:tabs>
        <w:tab w:val="clear" w:pos="1247"/>
      </w:tabs>
      <w:ind w:left="1400" w:hanging="200"/>
    </w:pPr>
  </w:style>
  <w:style w:type="paragraph" w:styleId="Index8">
    <w:name w:val="index 8"/>
    <w:basedOn w:val="Normal"/>
    <w:next w:val="Normal"/>
    <w:autoRedefine/>
    <w:semiHidden/>
    <w:unhideWhenUsed/>
    <w:rsid w:val="00057AD3"/>
    <w:pPr>
      <w:tabs>
        <w:tab w:val="clear" w:pos="1247"/>
      </w:tabs>
      <w:ind w:left="1600" w:hanging="200"/>
    </w:pPr>
  </w:style>
  <w:style w:type="paragraph" w:styleId="Index9">
    <w:name w:val="index 9"/>
    <w:basedOn w:val="Normal"/>
    <w:next w:val="Normal"/>
    <w:autoRedefine/>
    <w:semiHidden/>
    <w:unhideWhenUsed/>
    <w:rsid w:val="00057AD3"/>
    <w:pPr>
      <w:tabs>
        <w:tab w:val="clear" w:pos="1247"/>
      </w:tabs>
      <w:ind w:left="1800" w:hanging="200"/>
    </w:pPr>
  </w:style>
  <w:style w:type="paragraph" w:styleId="IndexHeading">
    <w:name w:val="index heading"/>
    <w:basedOn w:val="Normal"/>
    <w:next w:val="Index1"/>
    <w:semiHidden/>
    <w:unhideWhenUsed/>
    <w:rsid w:val="00057AD3"/>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57AD3"/>
    <w:rPr>
      <w:i/>
      <w:iCs/>
      <w:color w:val="4F81BD" w:themeColor="accent1"/>
      <w:lang w:val="en-GB"/>
    </w:rPr>
  </w:style>
  <w:style w:type="paragraph" w:styleId="IntenseQuote">
    <w:name w:val="Intense Quote"/>
    <w:basedOn w:val="Normal"/>
    <w:next w:val="Normal"/>
    <w:link w:val="IntenseQuoteChar"/>
    <w:uiPriority w:val="30"/>
    <w:semiHidden/>
    <w:qFormat/>
    <w:rsid w:val="00057A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057AD3"/>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057AD3"/>
    <w:rPr>
      <w:b/>
      <w:bCs/>
      <w:smallCaps/>
      <w:color w:val="4F81BD" w:themeColor="accent1"/>
      <w:spacing w:val="5"/>
      <w:lang w:val="en-GB"/>
    </w:rPr>
  </w:style>
  <w:style w:type="table" w:styleId="LightGrid">
    <w:name w:val="Light Grid"/>
    <w:basedOn w:val="TableNormal"/>
    <w:uiPriority w:val="62"/>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057A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57AD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057AD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057AD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057AD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057AD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057AD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057AD3"/>
    <w:rPr>
      <w:lang w:val="en-GB"/>
    </w:rPr>
  </w:style>
  <w:style w:type="paragraph" w:styleId="List">
    <w:name w:val="List"/>
    <w:basedOn w:val="Normal"/>
    <w:semiHidden/>
    <w:unhideWhenUsed/>
    <w:rsid w:val="00057AD3"/>
    <w:pPr>
      <w:ind w:left="283" w:hanging="283"/>
      <w:contextualSpacing/>
    </w:pPr>
  </w:style>
  <w:style w:type="paragraph" w:styleId="List2">
    <w:name w:val="List 2"/>
    <w:basedOn w:val="Normal"/>
    <w:semiHidden/>
    <w:unhideWhenUsed/>
    <w:rsid w:val="00057AD3"/>
    <w:pPr>
      <w:ind w:left="566" w:hanging="283"/>
      <w:contextualSpacing/>
    </w:pPr>
  </w:style>
  <w:style w:type="paragraph" w:styleId="List3">
    <w:name w:val="List 3"/>
    <w:basedOn w:val="Normal"/>
    <w:semiHidden/>
    <w:unhideWhenUsed/>
    <w:rsid w:val="00057AD3"/>
    <w:pPr>
      <w:ind w:left="849" w:hanging="283"/>
      <w:contextualSpacing/>
    </w:pPr>
  </w:style>
  <w:style w:type="paragraph" w:styleId="List4">
    <w:name w:val="List 4"/>
    <w:basedOn w:val="Normal"/>
    <w:semiHidden/>
    <w:unhideWhenUsed/>
    <w:rsid w:val="00057AD3"/>
    <w:pPr>
      <w:ind w:left="1132" w:hanging="283"/>
      <w:contextualSpacing/>
    </w:pPr>
  </w:style>
  <w:style w:type="paragraph" w:styleId="List5">
    <w:name w:val="List 5"/>
    <w:basedOn w:val="Normal"/>
    <w:semiHidden/>
    <w:unhideWhenUsed/>
    <w:rsid w:val="00057AD3"/>
    <w:pPr>
      <w:ind w:left="1415" w:hanging="283"/>
      <w:contextualSpacing/>
    </w:pPr>
  </w:style>
  <w:style w:type="paragraph" w:styleId="ListBullet">
    <w:name w:val="List Bullet"/>
    <w:basedOn w:val="Normal"/>
    <w:semiHidden/>
    <w:rsid w:val="00057AD3"/>
    <w:pPr>
      <w:numPr>
        <w:numId w:val="6"/>
      </w:numPr>
      <w:contextualSpacing/>
    </w:pPr>
  </w:style>
  <w:style w:type="paragraph" w:styleId="ListBullet2">
    <w:name w:val="List Bullet 2"/>
    <w:basedOn w:val="Normal"/>
    <w:semiHidden/>
    <w:unhideWhenUsed/>
    <w:rsid w:val="00057AD3"/>
    <w:pPr>
      <w:numPr>
        <w:numId w:val="7"/>
      </w:numPr>
      <w:contextualSpacing/>
    </w:pPr>
  </w:style>
  <w:style w:type="paragraph" w:styleId="ListBullet3">
    <w:name w:val="List Bullet 3"/>
    <w:basedOn w:val="Normal"/>
    <w:semiHidden/>
    <w:unhideWhenUsed/>
    <w:rsid w:val="00057AD3"/>
    <w:pPr>
      <w:numPr>
        <w:numId w:val="8"/>
      </w:numPr>
      <w:contextualSpacing/>
    </w:pPr>
  </w:style>
  <w:style w:type="paragraph" w:styleId="ListBullet4">
    <w:name w:val="List Bullet 4"/>
    <w:basedOn w:val="Normal"/>
    <w:semiHidden/>
    <w:unhideWhenUsed/>
    <w:rsid w:val="00057AD3"/>
    <w:pPr>
      <w:numPr>
        <w:numId w:val="9"/>
      </w:numPr>
      <w:contextualSpacing/>
    </w:pPr>
  </w:style>
  <w:style w:type="paragraph" w:styleId="ListBullet5">
    <w:name w:val="List Bullet 5"/>
    <w:basedOn w:val="Normal"/>
    <w:semiHidden/>
    <w:unhideWhenUsed/>
    <w:rsid w:val="00057AD3"/>
    <w:pPr>
      <w:numPr>
        <w:numId w:val="10"/>
      </w:numPr>
      <w:contextualSpacing/>
    </w:pPr>
  </w:style>
  <w:style w:type="paragraph" w:styleId="ListContinue">
    <w:name w:val="List Continue"/>
    <w:basedOn w:val="Normal"/>
    <w:semiHidden/>
    <w:unhideWhenUsed/>
    <w:rsid w:val="00057AD3"/>
    <w:pPr>
      <w:spacing w:after="120"/>
      <w:ind w:left="283"/>
      <w:contextualSpacing/>
    </w:pPr>
  </w:style>
  <w:style w:type="paragraph" w:styleId="ListContinue2">
    <w:name w:val="List Continue 2"/>
    <w:basedOn w:val="Normal"/>
    <w:semiHidden/>
    <w:unhideWhenUsed/>
    <w:rsid w:val="00057AD3"/>
    <w:pPr>
      <w:spacing w:after="120"/>
      <w:ind w:left="566"/>
      <w:contextualSpacing/>
    </w:pPr>
  </w:style>
  <w:style w:type="paragraph" w:styleId="ListContinue3">
    <w:name w:val="List Continue 3"/>
    <w:basedOn w:val="Normal"/>
    <w:semiHidden/>
    <w:rsid w:val="00057AD3"/>
    <w:pPr>
      <w:spacing w:after="120"/>
      <w:ind w:left="849"/>
      <w:contextualSpacing/>
    </w:pPr>
  </w:style>
  <w:style w:type="paragraph" w:styleId="ListContinue4">
    <w:name w:val="List Continue 4"/>
    <w:basedOn w:val="Normal"/>
    <w:semiHidden/>
    <w:rsid w:val="00057AD3"/>
    <w:pPr>
      <w:spacing w:after="120"/>
      <w:ind w:left="1132"/>
      <w:contextualSpacing/>
    </w:pPr>
  </w:style>
  <w:style w:type="paragraph" w:styleId="ListContinue5">
    <w:name w:val="List Continue 5"/>
    <w:basedOn w:val="Normal"/>
    <w:semiHidden/>
    <w:rsid w:val="00057AD3"/>
    <w:pPr>
      <w:spacing w:after="120"/>
      <w:ind w:left="1415"/>
      <w:contextualSpacing/>
    </w:pPr>
  </w:style>
  <w:style w:type="paragraph" w:styleId="ListNumber">
    <w:name w:val="List Number"/>
    <w:basedOn w:val="Normal"/>
    <w:semiHidden/>
    <w:rsid w:val="00057AD3"/>
    <w:pPr>
      <w:numPr>
        <w:numId w:val="11"/>
      </w:numPr>
      <w:contextualSpacing/>
    </w:pPr>
  </w:style>
  <w:style w:type="paragraph" w:styleId="ListNumber2">
    <w:name w:val="List Number 2"/>
    <w:basedOn w:val="Normal"/>
    <w:semiHidden/>
    <w:unhideWhenUsed/>
    <w:rsid w:val="00057AD3"/>
    <w:pPr>
      <w:numPr>
        <w:numId w:val="12"/>
      </w:numPr>
      <w:contextualSpacing/>
    </w:pPr>
  </w:style>
  <w:style w:type="paragraph" w:styleId="ListNumber3">
    <w:name w:val="List Number 3"/>
    <w:basedOn w:val="Normal"/>
    <w:semiHidden/>
    <w:unhideWhenUsed/>
    <w:rsid w:val="00057AD3"/>
    <w:pPr>
      <w:numPr>
        <w:numId w:val="13"/>
      </w:numPr>
      <w:contextualSpacing/>
    </w:pPr>
  </w:style>
  <w:style w:type="paragraph" w:styleId="ListNumber4">
    <w:name w:val="List Number 4"/>
    <w:basedOn w:val="Normal"/>
    <w:semiHidden/>
    <w:unhideWhenUsed/>
    <w:rsid w:val="00057AD3"/>
    <w:pPr>
      <w:numPr>
        <w:numId w:val="14"/>
      </w:numPr>
      <w:contextualSpacing/>
    </w:pPr>
  </w:style>
  <w:style w:type="paragraph" w:styleId="ListNumber5">
    <w:name w:val="List Number 5"/>
    <w:basedOn w:val="Normal"/>
    <w:semiHidden/>
    <w:unhideWhenUsed/>
    <w:rsid w:val="00057AD3"/>
    <w:pPr>
      <w:numPr>
        <w:numId w:val="15"/>
      </w:numPr>
      <w:contextualSpacing/>
    </w:pPr>
  </w:style>
  <w:style w:type="table" w:styleId="ListTable1Light">
    <w:name w:val="List Table 1 Light"/>
    <w:basedOn w:val="TableNormal"/>
    <w:uiPriority w:val="46"/>
    <w:rsid w:val="00057A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57AD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057AD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057AD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057AD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057AD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057AD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057A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57AD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057AD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057AD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057AD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057AD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057AD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057A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57AD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57AD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057AD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057AD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57AD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057AD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057A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57AD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57AD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57AD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57AD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57AD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57AD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57A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57AD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057AD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057AD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057AD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057AD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057AD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057A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57AD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57AD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57AD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57AD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57AD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57AD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057AD3"/>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057AD3"/>
    <w:rPr>
      <w:rFonts w:ascii="Consolas" w:eastAsia="Times New Roman" w:hAnsi="Consolas"/>
      <w:lang w:val="en-GB" w:eastAsia="en-US"/>
    </w:rPr>
  </w:style>
  <w:style w:type="table" w:styleId="MediumGrid1">
    <w:name w:val="Medium Grid 1"/>
    <w:basedOn w:val="TableNormal"/>
    <w:uiPriority w:val="67"/>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057A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57AD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057AD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057AD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057AD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057AD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057AD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057AD3"/>
    <w:rPr>
      <w:color w:val="2B579A"/>
      <w:shd w:val="clear" w:color="auto" w:fill="E1DFDD"/>
      <w:lang w:val="en-GB"/>
    </w:rPr>
  </w:style>
  <w:style w:type="paragraph" w:styleId="MessageHeader">
    <w:name w:val="Message Header"/>
    <w:basedOn w:val="Normal"/>
    <w:link w:val="MessageHeaderChar"/>
    <w:semiHidden/>
    <w:rsid w:val="00057A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57AD3"/>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057AD3"/>
    <w:pPr>
      <w:ind w:left="720"/>
    </w:pPr>
  </w:style>
  <w:style w:type="paragraph" w:styleId="NoteHeading">
    <w:name w:val="Note Heading"/>
    <w:basedOn w:val="Normal"/>
    <w:next w:val="Normal"/>
    <w:link w:val="NoteHeadingChar"/>
    <w:semiHidden/>
    <w:unhideWhenUsed/>
    <w:rsid w:val="00057AD3"/>
  </w:style>
  <w:style w:type="character" w:customStyle="1" w:styleId="NoteHeadingChar">
    <w:name w:val="Note Heading Char"/>
    <w:basedOn w:val="DefaultParagraphFont"/>
    <w:link w:val="NoteHeading"/>
    <w:semiHidden/>
    <w:rsid w:val="00057AD3"/>
    <w:rPr>
      <w:rFonts w:eastAsia="Times New Roman"/>
      <w:lang w:val="en-GB" w:eastAsia="en-US"/>
    </w:rPr>
  </w:style>
  <w:style w:type="table" w:styleId="PlainTable1">
    <w:name w:val="Plain Table 1"/>
    <w:basedOn w:val="TableNormal"/>
    <w:uiPriority w:val="41"/>
    <w:rsid w:val="00057A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7A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57A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57A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7A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057AD3"/>
    <w:rPr>
      <w:rFonts w:ascii="Consolas" w:hAnsi="Consolas"/>
      <w:sz w:val="21"/>
      <w:szCs w:val="21"/>
    </w:rPr>
  </w:style>
  <w:style w:type="character" w:customStyle="1" w:styleId="PlainTextChar">
    <w:name w:val="Plain Text Char"/>
    <w:basedOn w:val="DefaultParagraphFont"/>
    <w:link w:val="PlainText"/>
    <w:semiHidden/>
    <w:rsid w:val="00057AD3"/>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057AD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7AD3"/>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057AD3"/>
  </w:style>
  <w:style w:type="character" w:customStyle="1" w:styleId="SalutationChar">
    <w:name w:val="Salutation Char"/>
    <w:basedOn w:val="DefaultParagraphFont"/>
    <w:link w:val="Salutation"/>
    <w:semiHidden/>
    <w:rsid w:val="00057AD3"/>
    <w:rPr>
      <w:rFonts w:eastAsia="Times New Roman"/>
      <w:lang w:val="en-GB" w:eastAsia="en-US"/>
    </w:rPr>
  </w:style>
  <w:style w:type="paragraph" w:styleId="Signature">
    <w:name w:val="Signature"/>
    <w:basedOn w:val="Normal"/>
    <w:link w:val="SignatureChar"/>
    <w:semiHidden/>
    <w:unhideWhenUsed/>
    <w:rsid w:val="00057AD3"/>
    <w:pPr>
      <w:ind w:left="4252"/>
    </w:pPr>
  </w:style>
  <w:style w:type="character" w:customStyle="1" w:styleId="SignatureChar">
    <w:name w:val="Signature Char"/>
    <w:basedOn w:val="DefaultParagraphFont"/>
    <w:link w:val="Signature"/>
    <w:semiHidden/>
    <w:rsid w:val="00057AD3"/>
    <w:rPr>
      <w:rFonts w:eastAsia="Times New Roman"/>
      <w:lang w:val="en-GB" w:eastAsia="en-US"/>
    </w:rPr>
  </w:style>
  <w:style w:type="character" w:styleId="SmartHyperlink">
    <w:name w:val="Smart Hyperlink"/>
    <w:basedOn w:val="DefaultParagraphFont"/>
    <w:uiPriority w:val="99"/>
    <w:semiHidden/>
    <w:rsid w:val="00057AD3"/>
    <w:rPr>
      <w:u w:val="dotted"/>
      <w:lang w:val="en-GB"/>
    </w:rPr>
  </w:style>
  <w:style w:type="character" w:styleId="SmartLink">
    <w:name w:val="Smart Link"/>
    <w:basedOn w:val="DefaultParagraphFont"/>
    <w:uiPriority w:val="99"/>
    <w:semiHidden/>
    <w:unhideWhenUsed/>
    <w:rsid w:val="00057AD3"/>
    <w:rPr>
      <w:color w:val="0000FF"/>
      <w:u w:val="single"/>
      <w:shd w:val="clear" w:color="auto" w:fill="F3F2F1"/>
      <w:lang w:val="en-GB"/>
    </w:rPr>
  </w:style>
  <w:style w:type="character" w:styleId="Strong">
    <w:name w:val="Strong"/>
    <w:basedOn w:val="DefaultParagraphFont"/>
    <w:semiHidden/>
    <w:qFormat/>
    <w:rsid w:val="00057AD3"/>
    <w:rPr>
      <w:b/>
      <w:bCs/>
      <w:lang w:val="en-GB"/>
    </w:rPr>
  </w:style>
  <w:style w:type="paragraph" w:styleId="Subtitle">
    <w:name w:val="Subtitle"/>
    <w:basedOn w:val="Normal"/>
    <w:next w:val="Normal"/>
    <w:link w:val="SubtitleChar"/>
    <w:semiHidden/>
    <w:qFormat/>
    <w:rsid w:val="00057A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057AD3"/>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057AD3"/>
    <w:rPr>
      <w:i/>
      <w:iCs/>
      <w:color w:val="404040" w:themeColor="text1" w:themeTint="BF"/>
      <w:lang w:val="en-GB"/>
    </w:rPr>
  </w:style>
  <w:style w:type="character" w:styleId="SubtleReference">
    <w:name w:val="Subtle Reference"/>
    <w:basedOn w:val="DefaultParagraphFont"/>
    <w:uiPriority w:val="31"/>
    <w:semiHidden/>
    <w:qFormat/>
    <w:rsid w:val="00057AD3"/>
    <w:rPr>
      <w:smallCaps/>
      <w:color w:val="5A5A5A" w:themeColor="text1" w:themeTint="A5"/>
      <w:lang w:val="en-GB"/>
    </w:rPr>
  </w:style>
  <w:style w:type="table" w:styleId="Table3Deffects1">
    <w:name w:val="Table 3D effects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57A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057AD3"/>
    <w:pPr>
      <w:tabs>
        <w:tab w:val="clear" w:pos="1247"/>
      </w:tabs>
      <w:ind w:left="200" w:hanging="200"/>
    </w:pPr>
  </w:style>
  <w:style w:type="table" w:styleId="TableProfessional">
    <w:name w:val="Table Professional"/>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057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057AD3"/>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057AD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57AD3"/>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092746"/>
    <w:rPr>
      <w:rFonts w:eastAsia="Times New Roman"/>
      <w:lang w:val="en-GB" w:eastAsia="en-US"/>
    </w:rPr>
  </w:style>
  <w:style w:type="character" w:customStyle="1" w:styleId="BBTitleChar">
    <w:name w:val="BB_Title Char"/>
    <w:link w:val="BBTitle"/>
    <w:rsid w:val="00092746"/>
    <w:rPr>
      <w:rFonts w:eastAsia="Times New Roman"/>
      <w:b/>
      <w:sz w:val="28"/>
      <w:szCs w:val="28"/>
      <w:lang w:val="en-GB" w:eastAsia="en-US"/>
    </w:rPr>
  </w:style>
  <w:style w:type="character" w:customStyle="1" w:styleId="CH1Char">
    <w:name w:val="CH1 Char"/>
    <w:link w:val="CH1"/>
    <w:locked/>
    <w:rsid w:val="00092746"/>
    <w:rPr>
      <w:rFonts w:eastAsia="Times New Roman"/>
      <w:b/>
      <w:sz w:val="28"/>
      <w:szCs w:val="28"/>
      <w:lang w:val="en-GB" w:eastAsia="en-US"/>
    </w:rPr>
  </w:style>
  <w:style w:type="character" w:customStyle="1" w:styleId="CH2Char">
    <w:name w:val="CH2 Char"/>
    <w:link w:val="CH2"/>
    <w:rsid w:val="00092746"/>
    <w:rPr>
      <w:rFonts w:eastAsia="Times New Roman"/>
      <w:b/>
      <w:sz w:val="24"/>
      <w:szCs w:val="24"/>
      <w:lang w:val="en-GB" w:eastAsia="en-US"/>
    </w:rPr>
  </w:style>
  <w:style w:type="paragraph" w:styleId="Revision">
    <w:name w:val="Revision"/>
    <w:hidden/>
    <w:uiPriority w:val="99"/>
    <w:semiHidden/>
    <w:rsid w:val="00FE6931"/>
    <w:rPr>
      <w:rFonts w:eastAsia="Times New Roman"/>
      <w:lang w:val="en-GB" w:eastAsia="en-US"/>
    </w:rPr>
  </w:style>
  <w:style w:type="character" w:customStyle="1" w:styleId="NormalNonumberChar">
    <w:name w:val="Normal_No_number Char"/>
    <w:link w:val="NormalNonumber"/>
    <w:locked/>
    <w:rsid w:val="00592543"/>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United%20Nations\UNON%20DCS%20Templates%20Platform%20-%20Documents\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2026-07-29T09:29:40+00:00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2026-07-29T09:29:40+00:00</Date_x0020_Sent>
    <Personal_x0020_Information_x0020__x0028_PII_x0029_ xmlns="985ec44e-1bab-4c0b-9df0-6ba128686fc9">false</Personal_x0020_Information_x0020__x0028_PII_x0029_>
    <Date_x0020_Received xmlns="985ec44e-1bab-4c0b-9df0-6ba128686fc9">2026-07-29T09:29:40+00:00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2.xml><?xml version="1.0" encoding="utf-8"?>
<ds:datastoreItem xmlns:ds="http://schemas.openxmlformats.org/officeDocument/2006/customXml" ds:itemID="{8D579456-9BEA-40DA-BCCA-A0878C322D73}">
  <ds:schemaRefs>
    <ds:schemaRef ds:uri="Microsoft.SharePoint.Taxonomy.ContentTypeSync"/>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5.xml><?xml version="1.0" encoding="utf-8"?>
<ds:datastoreItem xmlns:ds="http://schemas.openxmlformats.org/officeDocument/2006/customXml" ds:itemID="{D9DF5A2D-7720-4BE1-87A7-EA4DDB63F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35</TotalTime>
  <Pages>4</Pages>
  <Words>1648</Words>
  <Characters>9872</Characters>
  <Application>Microsoft Office Word</Application>
  <DocSecurity>0</DocSecurity>
  <PresentationFormat/>
  <Lines>170</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Cynthia Mwanza</cp:lastModifiedBy>
  <cp:revision>7</cp:revision>
  <cp:lastPrinted>2010-07-07T11:56:00Z</cp:lastPrinted>
  <dcterms:created xsi:type="dcterms:W3CDTF">2026-07-31T10:31:00Z</dcterms:created>
  <dcterms:modified xsi:type="dcterms:W3CDTF">2026-07-31T11:09:00Z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UNEP-OZL-PRO-ExMOP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ies>
</file>