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B19734" w14:textId="72C7F541" w:rsidR="00950A62" w:rsidRDefault="00950A62" w:rsidP="006D3C5F">
      <w:pPr>
        <w:rPr>
          <w:sz w:val="28"/>
          <w:szCs w:val="20"/>
        </w:rPr>
      </w:pPr>
      <w:r>
        <w:rPr>
          <w:sz w:val="28"/>
          <w:szCs w:val="20"/>
        </w:rPr>
        <w:t xml:space="preserve">Parties acknowledge the linkage between the HFC and HCFC </w:t>
      </w:r>
      <w:r w:rsidR="002837AD">
        <w:rPr>
          <w:sz w:val="28"/>
          <w:szCs w:val="20"/>
        </w:rPr>
        <w:t xml:space="preserve">reduction schedule </w:t>
      </w:r>
      <w:r>
        <w:rPr>
          <w:sz w:val="28"/>
          <w:szCs w:val="20"/>
        </w:rPr>
        <w:t xml:space="preserve">relevant to sectors and preference to </w:t>
      </w:r>
      <w:r w:rsidR="0040418C">
        <w:rPr>
          <w:sz w:val="28"/>
          <w:szCs w:val="20"/>
        </w:rPr>
        <w:t>avoid</w:t>
      </w:r>
      <w:r>
        <w:rPr>
          <w:sz w:val="28"/>
          <w:szCs w:val="20"/>
        </w:rPr>
        <w:t xml:space="preserve"> transitions from HCFC to high GWP HFC and are willing to provide flexibility if no other tech</w:t>
      </w:r>
      <w:r w:rsidR="0040418C">
        <w:rPr>
          <w:sz w:val="28"/>
          <w:szCs w:val="20"/>
        </w:rPr>
        <w:t>nically</w:t>
      </w:r>
      <w:r>
        <w:rPr>
          <w:sz w:val="28"/>
          <w:szCs w:val="20"/>
        </w:rPr>
        <w:t xml:space="preserve"> proven and economically viable alternatives are available</w:t>
      </w:r>
    </w:p>
    <w:p w14:paraId="073A7760" w14:textId="3209D319" w:rsidR="003B543E" w:rsidRPr="00075BBE" w:rsidRDefault="001A3FBF" w:rsidP="006D3C5F">
      <w:pPr>
        <w:rPr>
          <w:sz w:val="32"/>
        </w:rPr>
      </w:pPr>
      <w:r w:rsidRPr="00075BBE">
        <w:rPr>
          <w:sz w:val="28"/>
          <w:szCs w:val="20"/>
        </w:rPr>
        <w:t xml:space="preserve">Parties </w:t>
      </w:r>
      <w:r w:rsidR="002837AD">
        <w:rPr>
          <w:sz w:val="28"/>
          <w:szCs w:val="20"/>
        </w:rPr>
        <w:t xml:space="preserve">also </w:t>
      </w:r>
      <w:r w:rsidRPr="00075BBE">
        <w:rPr>
          <w:sz w:val="28"/>
          <w:szCs w:val="20"/>
        </w:rPr>
        <w:t>acknowledge the</w:t>
      </w:r>
      <w:r w:rsidR="002837AD">
        <w:rPr>
          <w:sz w:val="28"/>
          <w:szCs w:val="20"/>
        </w:rPr>
        <w:t>se</w:t>
      </w:r>
      <w:r w:rsidRPr="00075BBE">
        <w:rPr>
          <w:sz w:val="28"/>
          <w:szCs w:val="20"/>
        </w:rPr>
        <w:t xml:space="preserve"> linkage</w:t>
      </w:r>
      <w:r w:rsidR="002837AD">
        <w:rPr>
          <w:sz w:val="28"/>
          <w:szCs w:val="20"/>
        </w:rPr>
        <w:t>s with respect to certain sectors</w:t>
      </w:r>
      <w:r w:rsidR="00053CDA">
        <w:rPr>
          <w:sz w:val="28"/>
          <w:szCs w:val="20"/>
        </w:rPr>
        <w:t>,</w:t>
      </w:r>
      <w:r w:rsidR="007A338E" w:rsidRPr="00075BBE">
        <w:rPr>
          <w:sz w:val="28"/>
          <w:szCs w:val="20"/>
        </w:rPr>
        <w:t xml:space="preserve"> </w:t>
      </w:r>
      <w:r w:rsidR="006D3C5F" w:rsidRPr="00075BBE">
        <w:rPr>
          <w:sz w:val="28"/>
          <w:szCs w:val="20"/>
        </w:rPr>
        <w:t>in particular</w:t>
      </w:r>
      <w:r w:rsidRPr="00075BBE">
        <w:rPr>
          <w:sz w:val="28"/>
          <w:szCs w:val="20"/>
        </w:rPr>
        <w:t xml:space="preserve"> industrial process refrigeration, and the preference to avoid transitions from HCFCs to high-GWP HFCs, and are willing to provide flexibility if no other alternatives are available in cases where: (1) HCFC supply may be unavailable from existing allowable consumption, stocks as well as recovered/recycled material, and (2) if it would allow for a direct transition at a later date from HCFCs to low-GWP </w:t>
      </w:r>
      <w:r w:rsidR="00075BBE">
        <w:rPr>
          <w:sz w:val="28"/>
          <w:szCs w:val="20"/>
        </w:rPr>
        <w:t xml:space="preserve">or zero GWP </w:t>
      </w:r>
      <w:r w:rsidRPr="00075BBE">
        <w:rPr>
          <w:sz w:val="28"/>
          <w:szCs w:val="20"/>
        </w:rPr>
        <w:t>alternatives.</w:t>
      </w:r>
      <w:r w:rsidRPr="00075BBE">
        <w:rPr>
          <w:sz w:val="28"/>
          <w:szCs w:val="20"/>
        </w:rPr>
        <w:br/>
      </w:r>
      <w:bookmarkStart w:id="0" w:name="_GoBack"/>
      <w:bookmarkEnd w:id="0"/>
      <w:r w:rsidRPr="00075BBE">
        <w:rPr>
          <w:sz w:val="28"/>
          <w:szCs w:val="20"/>
        </w:rPr>
        <w:br/>
      </w:r>
      <w:r w:rsidR="006D3C5F" w:rsidRPr="00075BBE">
        <w:rPr>
          <w:sz w:val="28"/>
          <w:szCs w:val="20"/>
        </w:rPr>
        <w:t>Prior</w:t>
      </w:r>
      <w:r w:rsidRPr="00075BBE">
        <w:rPr>
          <w:sz w:val="28"/>
          <w:szCs w:val="20"/>
        </w:rPr>
        <w:t xml:space="preserve"> to the commencement of any Article 5 HFC freeze or other initial control obligations</w:t>
      </w:r>
      <w:r w:rsidR="00733272" w:rsidRPr="00075BBE">
        <w:rPr>
          <w:sz w:val="28"/>
          <w:szCs w:val="20"/>
        </w:rPr>
        <w:t xml:space="preserve"> and in light of the acknowledgment above</w:t>
      </w:r>
      <w:r w:rsidRPr="00075BBE">
        <w:rPr>
          <w:sz w:val="28"/>
          <w:szCs w:val="20"/>
        </w:rPr>
        <w:t xml:space="preserve">, </w:t>
      </w:r>
      <w:r w:rsidR="006B621E" w:rsidRPr="00075BBE">
        <w:rPr>
          <w:sz w:val="28"/>
          <w:szCs w:val="20"/>
        </w:rPr>
        <w:t>flexibility measures</w:t>
      </w:r>
      <w:r w:rsidR="007A338E" w:rsidRPr="00075BBE">
        <w:rPr>
          <w:sz w:val="28"/>
          <w:szCs w:val="20"/>
        </w:rPr>
        <w:t xml:space="preserve"> </w:t>
      </w:r>
      <w:r w:rsidR="006D3C5F" w:rsidRPr="00075BBE">
        <w:rPr>
          <w:sz w:val="28"/>
          <w:szCs w:val="20"/>
        </w:rPr>
        <w:t>will be provided in relation</w:t>
      </w:r>
      <w:r w:rsidR="007A338E" w:rsidRPr="00075BBE">
        <w:rPr>
          <w:sz w:val="28"/>
          <w:szCs w:val="20"/>
        </w:rPr>
        <w:t xml:space="preserve"> </w:t>
      </w:r>
      <w:r w:rsidR="006D3C5F" w:rsidRPr="00075BBE">
        <w:rPr>
          <w:sz w:val="28"/>
          <w:szCs w:val="20"/>
        </w:rPr>
        <w:t>to the</w:t>
      </w:r>
      <w:r w:rsidR="00804607" w:rsidRPr="00075BBE">
        <w:rPr>
          <w:sz w:val="28"/>
          <w:szCs w:val="20"/>
        </w:rPr>
        <w:t xml:space="preserve"> </w:t>
      </w:r>
      <w:r w:rsidRPr="00075BBE">
        <w:rPr>
          <w:sz w:val="28"/>
          <w:szCs w:val="20"/>
        </w:rPr>
        <w:t xml:space="preserve">HCFC </w:t>
      </w:r>
      <w:proofErr w:type="spellStart"/>
      <w:r w:rsidRPr="00075BBE">
        <w:rPr>
          <w:sz w:val="28"/>
          <w:szCs w:val="20"/>
        </w:rPr>
        <w:t>phaseout</w:t>
      </w:r>
      <w:proofErr w:type="spellEnd"/>
      <w:r w:rsidR="007A338E" w:rsidRPr="00075BBE">
        <w:rPr>
          <w:sz w:val="28"/>
          <w:szCs w:val="20"/>
        </w:rPr>
        <w:t xml:space="preserve"> relevant to certain sectors</w:t>
      </w:r>
      <w:r w:rsidR="00053CDA">
        <w:rPr>
          <w:sz w:val="28"/>
          <w:szCs w:val="20"/>
        </w:rPr>
        <w:t>,</w:t>
      </w:r>
      <w:r w:rsidR="007A338E" w:rsidRPr="00075BBE">
        <w:rPr>
          <w:sz w:val="28"/>
          <w:szCs w:val="20"/>
        </w:rPr>
        <w:t xml:space="preserve"> </w:t>
      </w:r>
      <w:r w:rsidR="006D3C5F" w:rsidRPr="00075BBE">
        <w:rPr>
          <w:sz w:val="28"/>
          <w:szCs w:val="20"/>
        </w:rPr>
        <w:t>in particular</w:t>
      </w:r>
      <w:r w:rsidR="007A338E" w:rsidRPr="00075BBE">
        <w:rPr>
          <w:sz w:val="28"/>
          <w:szCs w:val="20"/>
        </w:rPr>
        <w:t xml:space="preserve"> </w:t>
      </w:r>
      <w:r w:rsidRPr="00075BBE">
        <w:rPr>
          <w:sz w:val="28"/>
          <w:szCs w:val="20"/>
        </w:rPr>
        <w:t xml:space="preserve">the industrial process refrigeration subsector in order to avoid double </w:t>
      </w:r>
      <w:r w:rsidR="00804607" w:rsidRPr="00075BBE">
        <w:rPr>
          <w:sz w:val="28"/>
          <w:szCs w:val="20"/>
        </w:rPr>
        <w:t>conversion</w:t>
      </w:r>
      <w:r w:rsidR="00733272" w:rsidRPr="00075BBE">
        <w:rPr>
          <w:sz w:val="28"/>
          <w:szCs w:val="20"/>
        </w:rPr>
        <w:t>s</w:t>
      </w:r>
      <w:r w:rsidRPr="00075BBE">
        <w:rPr>
          <w:sz w:val="28"/>
          <w:szCs w:val="20"/>
        </w:rPr>
        <w:t>.</w:t>
      </w:r>
    </w:p>
    <w:sectPr w:rsidR="003B543E" w:rsidRPr="00075BB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3FBF"/>
    <w:rsid w:val="00053CDA"/>
    <w:rsid w:val="00075BBE"/>
    <w:rsid w:val="00175A79"/>
    <w:rsid w:val="001A3FBF"/>
    <w:rsid w:val="002837AD"/>
    <w:rsid w:val="003B543E"/>
    <w:rsid w:val="0040418C"/>
    <w:rsid w:val="006B621E"/>
    <w:rsid w:val="006D3C5F"/>
    <w:rsid w:val="00733272"/>
    <w:rsid w:val="007A338E"/>
    <w:rsid w:val="00804607"/>
    <w:rsid w:val="00950A62"/>
    <w:rsid w:val="00AE444B"/>
    <w:rsid w:val="00C94D9D"/>
    <w:rsid w:val="00D1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3B40B4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04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6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6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07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046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460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460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46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4607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046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046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microsoft.com/office/2007/relationships/stylesWithEffects" Target="stylesWithEffects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41AD5324E536845ADD5C20ECBA3A798" ma:contentTypeVersion="" ma:contentTypeDescription="Create a new document." ma:contentTypeScope="" ma:versionID="e1e47e4d4512662098ae43ccf505fba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500ACEA-1FEE-4628-AB08-9D11CB8BD79B}"/>
</file>

<file path=customXml/itemProps2.xml><?xml version="1.0" encoding="utf-8"?>
<ds:datastoreItem xmlns:ds="http://schemas.openxmlformats.org/officeDocument/2006/customXml" ds:itemID="{50A25CEA-C068-47FE-9B4A-E6D13C6434BC}"/>
</file>

<file path=customXml/itemProps3.xml><?xml version="1.0" encoding="utf-8"?>
<ds:datastoreItem xmlns:ds="http://schemas.openxmlformats.org/officeDocument/2006/customXml" ds:itemID="{1CB099D2-9393-4A57-AE61-B000567EC7F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168</Words>
  <Characters>961</Characters>
  <Application>Microsoft Macintosh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Saudi Aramco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Gerald Mutisya</cp:lastModifiedBy>
  <cp:revision>2</cp:revision>
  <cp:lastPrinted>2016-07-16T12:12:00Z</cp:lastPrinted>
  <dcterms:created xsi:type="dcterms:W3CDTF">2016-07-16T17:29:00Z</dcterms:created>
  <dcterms:modified xsi:type="dcterms:W3CDTF">2016-07-16T17:29:00Z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0x010100041AD5324E536845ADD5C20ECBA3A798</vt:lpwstr>
  </property>
</Properties>
</file>