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FBF89" w14:textId="77777777" w:rsidR="007B0496" w:rsidRDefault="007B0496" w:rsidP="0028283F">
      <w:pPr>
        <w:jc w:val="center"/>
        <w:rPr>
          <w:b/>
          <w:u w:val="single"/>
        </w:rPr>
      </w:pPr>
    </w:p>
    <w:p w14:paraId="7343A80F" w14:textId="7DB9D05C" w:rsidR="0028283F" w:rsidRPr="003A3942" w:rsidRDefault="00C73A82" w:rsidP="0028283F">
      <w:pPr>
        <w:jc w:val="center"/>
        <w:rPr>
          <w:b/>
          <w:sz w:val="28"/>
          <w:szCs w:val="28"/>
        </w:rPr>
      </w:pPr>
      <w:r w:rsidRPr="003A3942">
        <w:rPr>
          <w:b/>
          <w:sz w:val="28"/>
          <w:szCs w:val="28"/>
        </w:rPr>
        <w:t>Revised Proposal</w:t>
      </w:r>
      <w:r w:rsidR="003A3942" w:rsidRPr="003A3942">
        <w:rPr>
          <w:b/>
          <w:sz w:val="28"/>
          <w:szCs w:val="28"/>
        </w:rPr>
        <w:t xml:space="preserve"> f</w:t>
      </w:r>
      <w:r w:rsidR="003A3942">
        <w:rPr>
          <w:b/>
          <w:sz w:val="28"/>
          <w:szCs w:val="28"/>
        </w:rPr>
        <w:t>rom EU, Australia, Canada, Japan, New Zealand, Norway, Switzerland, United States of America</w:t>
      </w:r>
    </w:p>
    <w:p w14:paraId="0593379F" w14:textId="77777777" w:rsidR="00673F12" w:rsidRPr="0019199B" w:rsidRDefault="00673F12" w:rsidP="0028283F">
      <w:pPr>
        <w:rPr>
          <w:b/>
          <w:sz w:val="24"/>
          <w:szCs w:val="24"/>
          <w:u w:val="single"/>
        </w:rPr>
      </w:pPr>
      <w:r w:rsidRPr="0019199B">
        <w:rPr>
          <w:b/>
          <w:sz w:val="24"/>
          <w:szCs w:val="24"/>
          <w:u w:val="single"/>
        </w:rPr>
        <w:t>Non-Article 5</w:t>
      </w:r>
      <w:r w:rsidR="0019199B" w:rsidRPr="0019199B">
        <w:rPr>
          <w:b/>
          <w:sz w:val="24"/>
          <w:szCs w:val="24"/>
          <w:u w:val="single"/>
        </w:rPr>
        <w:t xml:space="preserve"> Countries</w:t>
      </w:r>
    </w:p>
    <w:p w14:paraId="7BC97F16" w14:textId="77777777" w:rsidR="00673F12" w:rsidRPr="00673F12" w:rsidRDefault="00673F12" w:rsidP="00673F12">
      <w:pPr>
        <w:pStyle w:val="ListParagraph"/>
        <w:numPr>
          <w:ilvl w:val="0"/>
          <w:numId w:val="8"/>
        </w:numPr>
        <w:rPr>
          <w:b/>
        </w:rPr>
      </w:pPr>
      <w:r w:rsidRPr="00673F12">
        <w:rPr>
          <w:b/>
        </w:rPr>
        <w:t>Baseline</w:t>
      </w:r>
    </w:p>
    <w:p w14:paraId="7C1D7543" w14:textId="77777777" w:rsidR="00673F12" w:rsidRDefault="00673F12" w:rsidP="00673F12">
      <w:pPr>
        <w:pStyle w:val="ListParagraph"/>
        <w:numPr>
          <w:ilvl w:val="1"/>
          <w:numId w:val="8"/>
        </w:numPr>
      </w:pPr>
      <w:r>
        <w:t>HFC Component – 100% (2011-2013)</w:t>
      </w:r>
    </w:p>
    <w:p w14:paraId="1128785D" w14:textId="0C008943" w:rsidR="00673F12" w:rsidRDefault="00673F12" w:rsidP="00673F12">
      <w:pPr>
        <w:pStyle w:val="ListParagraph"/>
        <w:numPr>
          <w:ilvl w:val="1"/>
          <w:numId w:val="8"/>
        </w:numPr>
      </w:pPr>
      <w:r>
        <w:t xml:space="preserve">HCFC Component – 25% of </w:t>
      </w:r>
      <w:r w:rsidR="003A3942">
        <w:t xml:space="preserve">HCFC </w:t>
      </w:r>
      <w:r>
        <w:t>Baseline</w:t>
      </w:r>
    </w:p>
    <w:p w14:paraId="589E4659" w14:textId="77777777" w:rsidR="00673F12" w:rsidRPr="00D127DF" w:rsidRDefault="00673F12" w:rsidP="00673F12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Schedule</w:t>
      </w:r>
    </w:p>
    <w:p w14:paraId="4AFDB7DF" w14:textId="77777777" w:rsidR="00673F12" w:rsidRPr="007B0496" w:rsidRDefault="00673F12" w:rsidP="00673F12">
      <w:pPr>
        <w:pStyle w:val="ListParagraph"/>
        <w:numPr>
          <w:ilvl w:val="1"/>
          <w:numId w:val="8"/>
        </w:numPr>
      </w:pPr>
      <w:r w:rsidRPr="007B0496">
        <w:t>2019 – 90%</w:t>
      </w:r>
    </w:p>
    <w:p w14:paraId="0283C34D" w14:textId="77777777" w:rsidR="00673F12" w:rsidRPr="007B0496" w:rsidRDefault="00673F12" w:rsidP="00673F12">
      <w:pPr>
        <w:pStyle w:val="ListParagraph"/>
        <w:numPr>
          <w:ilvl w:val="1"/>
          <w:numId w:val="8"/>
        </w:numPr>
      </w:pPr>
      <w:r w:rsidRPr="007B0496">
        <w:t>2024 – 65%</w:t>
      </w:r>
    </w:p>
    <w:p w14:paraId="13E819EC" w14:textId="77777777" w:rsidR="00673F12" w:rsidRPr="007B0496" w:rsidRDefault="00673F12" w:rsidP="00673F12">
      <w:pPr>
        <w:pStyle w:val="ListParagraph"/>
        <w:numPr>
          <w:ilvl w:val="1"/>
          <w:numId w:val="8"/>
        </w:numPr>
      </w:pPr>
      <w:r w:rsidRPr="007B0496">
        <w:t>2030</w:t>
      </w:r>
      <w:r>
        <w:t xml:space="preserve"> – 30</w:t>
      </w:r>
      <w:r w:rsidRPr="007B0496">
        <w:t>%</w:t>
      </w:r>
    </w:p>
    <w:p w14:paraId="4A372803" w14:textId="77777777" w:rsidR="00673F12" w:rsidRPr="007B0496" w:rsidRDefault="00673F12" w:rsidP="00673F12">
      <w:pPr>
        <w:pStyle w:val="ListParagraph"/>
        <w:numPr>
          <w:ilvl w:val="1"/>
          <w:numId w:val="8"/>
        </w:numPr>
        <w:rPr>
          <w:b/>
        </w:rPr>
      </w:pPr>
      <w:r w:rsidRPr="007B0496">
        <w:t>2036 – 15%</w:t>
      </w:r>
    </w:p>
    <w:p w14:paraId="4106CB30" w14:textId="77777777" w:rsidR="00673F12" w:rsidRPr="0019199B" w:rsidRDefault="00A908CD" w:rsidP="00673F12">
      <w:pPr>
        <w:rPr>
          <w:b/>
          <w:sz w:val="24"/>
          <w:szCs w:val="24"/>
          <w:u w:val="single"/>
        </w:rPr>
      </w:pPr>
      <w:r w:rsidRPr="0019199B">
        <w:rPr>
          <w:b/>
          <w:sz w:val="24"/>
          <w:szCs w:val="24"/>
          <w:u w:val="single"/>
        </w:rPr>
        <w:t>Article 5 Countries</w:t>
      </w:r>
    </w:p>
    <w:p w14:paraId="3CADD0F2" w14:textId="77777777" w:rsidR="00673F12" w:rsidRPr="00A908CD" w:rsidRDefault="00673F12" w:rsidP="00673F12">
      <w:pPr>
        <w:pStyle w:val="ListParagraph"/>
        <w:numPr>
          <w:ilvl w:val="0"/>
          <w:numId w:val="9"/>
        </w:numPr>
        <w:rPr>
          <w:b/>
        </w:rPr>
      </w:pPr>
      <w:r w:rsidRPr="00A908CD">
        <w:rPr>
          <w:b/>
        </w:rPr>
        <w:t>Baseline</w:t>
      </w:r>
    </w:p>
    <w:p w14:paraId="7335ABF4" w14:textId="77777777" w:rsidR="00673F12" w:rsidRDefault="00673F12" w:rsidP="00673F12">
      <w:pPr>
        <w:pStyle w:val="ListParagraph"/>
        <w:numPr>
          <w:ilvl w:val="1"/>
          <w:numId w:val="9"/>
        </w:numPr>
      </w:pPr>
      <w:r>
        <w:t>HFC Component – 100% - (2016-2018)</w:t>
      </w:r>
    </w:p>
    <w:p w14:paraId="6D1299E3" w14:textId="432E9563" w:rsidR="00673F12" w:rsidRDefault="00673F12" w:rsidP="00673F12">
      <w:pPr>
        <w:pStyle w:val="ListParagraph"/>
        <w:numPr>
          <w:ilvl w:val="1"/>
          <w:numId w:val="9"/>
        </w:numPr>
      </w:pPr>
      <w:r>
        <w:t xml:space="preserve">HCFC Component – 25% of </w:t>
      </w:r>
      <w:r w:rsidR="003A3942">
        <w:t xml:space="preserve">HCFC </w:t>
      </w:r>
      <w:bookmarkStart w:id="0" w:name="_GoBack"/>
      <w:bookmarkEnd w:id="0"/>
      <w:r>
        <w:t xml:space="preserve">Baseline </w:t>
      </w:r>
    </w:p>
    <w:p w14:paraId="7DA6892E" w14:textId="77777777" w:rsidR="00A908CD" w:rsidRPr="00A908CD" w:rsidRDefault="00A908CD" w:rsidP="00A908CD">
      <w:pPr>
        <w:pStyle w:val="ListParagraph"/>
        <w:numPr>
          <w:ilvl w:val="0"/>
          <w:numId w:val="9"/>
        </w:numPr>
        <w:rPr>
          <w:b/>
        </w:rPr>
      </w:pPr>
      <w:r w:rsidRPr="00A908CD">
        <w:rPr>
          <w:b/>
        </w:rPr>
        <w:t>Schedule</w:t>
      </w:r>
    </w:p>
    <w:p w14:paraId="78E9A351" w14:textId="77777777" w:rsidR="00A908CD" w:rsidRDefault="00A908CD" w:rsidP="00A908CD">
      <w:pPr>
        <w:pStyle w:val="ListParagraph"/>
        <w:numPr>
          <w:ilvl w:val="1"/>
          <w:numId w:val="9"/>
        </w:numPr>
      </w:pPr>
      <w:r>
        <w:t>2021 - 100%</w:t>
      </w:r>
    </w:p>
    <w:p w14:paraId="362B5323" w14:textId="77777777" w:rsidR="00A908CD" w:rsidRDefault="00A908CD" w:rsidP="00A908CD">
      <w:pPr>
        <w:pStyle w:val="ListParagraph"/>
        <w:numPr>
          <w:ilvl w:val="1"/>
          <w:numId w:val="9"/>
        </w:numPr>
      </w:pPr>
      <w:r>
        <w:t>2026 - 85%</w:t>
      </w:r>
    </w:p>
    <w:p w14:paraId="3721312B" w14:textId="77777777" w:rsidR="00A908CD" w:rsidRDefault="00A908CD" w:rsidP="00A908CD">
      <w:pPr>
        <w:pStyle w:val="ListParagraph"/>
        <w:numPr>
          <w:ilvl w:val="1"/>
          <w:numId w:val="9"/>
        </w:numPr>
      </w:pPr>
      <w:r>
        <w:t xml:space="preserve">2032 - 50% </w:t>
      </w:r>
    </w:p>
    <w:p w14:paraId="0F681517" w14:textId="77777777" w:rsidR="00A908CD" w:rsidRDefault="00A908CD" w:rsidP="00A908CD">
      <w:pPr>
        <w:pStyle w:val="ListParagraph"/>
        <w:numPr>
          <w:ilvl w:val="1"/>
          <w:numId w:val="9"/>
        </w:numPr>
      </w:pPr>
      <w:r>
        <w:t>2038 - 30%</w:t>
      </w:r>
    </w:p>
    <w:p w14:paraId="26FDDE5C" w14:textId="77777777" w:rsidR="00A908CD" w:rsidRDefault="00A908CD" w:rsidP="00A908CD">
      <w:pPr>
        <w:pStyle w:val="ListParagraph"/>
        <w:numPr>
          <w:ilvl w:val="1"/>
          <w:numId w:val="9"/>
        </w:numPr>
      </w:pPr>
      <w:r>
        <w:t>2046 - 15%</w:t>
      </w:r>
    </w:p>
    <w:p w14:paraId="74484271" w14:textId="77777777" w:rsidR="00A908CD" w:rsidRDefault="00A908CD" w:rsidP="0019199B">
      <w:r>
        <w:t>+  periodic, frequent technology reviews for A5 and non-A5 Parties</w:t>
      </w:r>
    </w:p>
    <w:p w14:paraId="1329CCC9" w14:textId="77777777" w:rsidR="00673F12" w:rsidRPr="00673F12" w:rsidRDefault="00673F12" w:rsidP="00673F12"/>
    <w:p w14:paraId="45A1E581" w14:textId="77777777" w:rsidR="00673F12" w:rsidRDefault="00673F12" w:rsidP="0028283F">
      <w:pPr>
        <w:rPr>
          <w:b/>
          <w:u w:val="single"/>
        </w:rPr>
      </w:pPr>
    </w:p>
    <w:sectPr w:rsidR="00673F12" w:rsidSect="007B0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79DA"/>
    <w:multiLevelType w:val="hybridMultilevel"/>
    <w:tmpl w:val="D2301F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E4119"/>
    <w:multiLevelType w:val="hybridMultilevel"/>
    <w:tmpl w:val="299CA6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9F1F11"/>
    <w:multiLevelType w:val="hybridMultilevel"/>
    <w:tmpl w:val="7652ADE2"/>
    <w:lvl w:ilvl="0" w:tplc="2DF45E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315E9"/>
    <w:multiLevelType w:val="hybridMultilevel"/>
    <w:tmpl w:val="8286D4F6"/>
    <w:lvl w:ilvl="0" w:tplc="2DF45E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D3DDC"/>
    <w:multiLevelType w:val="hybridMultilevel"/>
    <w:tmpl w:val="D7D6C24C"/>
    <w:lvl w:ilvl="0" w:tplc="2DF45E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00545"/>
    <w:multiLevelType w:val="hybridMultilevel"/>
    <w:tmpl w:val="A78EA518"/>
    <w:lvl w:ilvl="0" w:tplc="2DF45E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110E"/>
    <w:multiLevelType w:val="hybridMultilevel"/>
    <w:tmpl w:val="F654AD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630F52"/>
    <w:multiLevelType w:val="hybridMultilevel"/>
    <w:tmpl w:val="E9561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952D5"/>
    <w:multiLevelType w:val="hybridMultilevel"/>
    <w:tmpl w:val="E222F144"/>
    <w:lvl w:ilvl="0" w:tplc="2DF45E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D7C"/>
    <w:rsid w:val="00076DB4"/>
    <w:rsid w:val="000B4A08"/>
    <w:rsid w:val="0019199B"/>
    <w:rsid w:val="001A5BED"/>
    <w:rsid w:val="001B0691"/>
    <w:rsid w:val="00232625"/>
    <w:rsid w:val="0028283F"/>
    <w:rsid w:val="002939C8"/>
    <w:rsid w:val="002D2B38"/>
    <w:rsid w:val="003A3942"/>
    <w:rsid w:val="004227DF"/>
    <w:rsid w:val="00430A66"/>
    <w:rsid w:val="004B6D7C"/>
    <w:rsid w:val="00532823"/>
    <w:rsid w:val="00575C15"/>
    <w:rsid w:val="005C231D"/>
    <w:rsid w:val="00611143"/>
    <w:rsid w:val="006361A5"/>
    <w:rsid w:val="00660E1F"/>
    <w:rsid w:val="00673F12"/>
    <w:rsid w:val="00771907"/>
    <w:rsid w:val="00777446"/>
    <w:rsid w:val="007B0496"/>
    <w:rsid w:val="009A481B"/>
    <w:rsid w:val="009C2F1F"/>
    <w:rsid w:val="009D01AF"/>
    <w:rsid w:val="00A11537"/>
    <w:rsid w:val="00A908CD"/>
    <w:rsid w:val="00AB5145"/>
    <w:rsid w:val="00B7150D"/>
    <w:rsid w:val="00B86FE6"/>
    <w:rsid w:val="00C32753"/>
    <w:rsid w:val="00C73A82"/>
    <w:rsid w:val="00CB0654"/>
    <w:rsid w:val="00CC0AB7"/>
    <w:rsid w:val="00CD2960"/>
    <w:rsid w:val="00CF432D"/>
    <w:rsid w:val="00D127DF"/>
    <w:rsid w:val="00DA3EDD"/>
    <w:rsid w:val="00E0345B"/>
    <w:rsid w:val="00E435D3"/>
    <w:rsid w:val="00EE0C84"/>
    <w:rsid w:val="00F41F3C"/>
    <w:rsid w:val="00FD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0F249"/>
  <w15:docId w15:val="{563156EB-29E9-4177-8C8D-C2F827E6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D7C"/>
    <w:pPr>
      <w:ind w:left="720"/>
      <w:contextualSpacing/>
    </w:pPr>
  </w:style>
  <w:style w:type="table" w:styleId="TableGrid">
    <w:name w:val="Table Grid"/>
    <w:basedOn w:val="TableNormal"/>
    <w:uiPriority w:val="59"/>
    <w:rsid w:val="001B0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9496C464BF04E899CC7A12CD20DE4" ma:contentTypeVersion="" ma:contentTypeDescription="Create a new document." ma:contentTypeScope="" ma:versionID="30743747fcd07a08bf29a42c94d710c5">
  <xsd:schema xmlns:xsd="http://www.w3.org/2001/XMLSchema" xmlns:xs="http://www.w3.org/2001/XMLSchema" xmlns:p="http://schemas.microsoft.com/office/2006/metadata/properties" xmlns:ns2="ef802b98-d54b-4971-9415-52b8940a8dfa" targetNamespace="http://schemas.microsoft.com/office/2006/metadata/properties" ma:root="true" ma:fieldsID="c232f4459c9c0549c72792b771509e43" ns2:_="">
    <xsd:import namespace="ef802b98-d54b-4971-9415-52b8940a8dfa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02b98-d54b-4971-9415-52b8940a8dfa" elementFormDefault="qualified">
    <xsd:import namespace="http://schemas.microsoft.com/office/2006/documentManagement/types"/>
    <xsd:import namespace="http://schemas.microsoft.com/office/infopath/2007/PartnerControls"/>
    <xsd:element name="Notes0" ma:index="8" nillable="true" ma:displayName="Notes" ma:internalName="Notes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ef802b98-d54b-4971-9415-52b8940a8dfa">Revised Proposal from EU, Australia, Canada, Japan, New Zealand, Norway, Switzerland, United States of America</Notes0>
  </documentManagement>
</p:properties>
</file>

<file path=customXml/itemProps1.xml><?xml version="1.0" encoding="utf-8"?>
<ds:datastoreItem xmlns:ds="http://schemas.openxmlformats.org/officeDocument/2006/customXml" ds:itemID="{85A2C07E-B83F-4273-B854-B1C63DAACCAE}"/>
</file>

<file path=customXml/itemProps2.xml><?xml version="1.0" encoding="utf-8"?>
<ds:datastoreItem xmlns:ds="http://schemas.openxmlformats.org/officeDocument/2006/customXml" ds:itemID="{73114AAC-FFEE-4E01-830D-BF0C33866B65}"/>
</file>

<file path=customXml/itemProps3.xml><?xml version="1.0" encoding="utf-8"?>
<ds:datastoreItem xmlns:ds="http://schemas.openxmlformats.org/officeDocument/2006/customXml" ds:itemID="{67FE67CB-AE9E-4FF6-A0D9-950ED501BE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vienna</dc:creator>
  <cp:lastModifiedBy>OES/EQT</cp:lastModifiedBy>
  <cp:revision>3</cp:revision>
  <dcterms:created xsi:type="dcterms:W3CDTF">2016-07-22T14:31:00Z</dcterms:created>
  <dcterms:modified xsi:type="dcterms:W3CDTF">2016-07-22T14:35:00Z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0x0101000BD9496C464BF04E899CC7A12CD20DE4</vt:lpwstr>
  </property>
</Properties>
</file>