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0EC3B0" w14:textId="77777777" w:rsidR="00D3002A" w:rsidRPr="00D3002A" w:rsidRDefault="00D3002A" w:rsidP="00C353C0">
      <w:pPr>
        <w:spacing w:after="120"/>
        <w:jc w:val="both"/>
        <w:rPr>
          <w:rFonts w:eastAsia="SimHei"/>
          <w:b/>
          <w:color w:val="00B0F0"/>
          <w:sz w:val="24"/>
          <w:szCs w:val="24"/>
          <w:lang w:val="en-US" w:eastAsia="zh-CN"/>
        </w:rPr>
      </w:pPr>
      <w:bookmarkStart w:id="0" w:name="_GoBack"/>
      <w:bookmarkEnd w:id="0"/>
      <w:r w:rsidRPr="00D3002A">
        <w:rPr>
          <w:rFonts w:eastAsia="SimHei"/>
          <w:b/>
          <w:color w:val="00B0F0"/>
          <w:sz w:val="24"/>
          <w:szCs w:val="24"/>
          <w:highlight w:val="yellow"/>
          <w:lang w:val="zh-CN" w:eastAsia="zh-CN"/>
        </w:rPr>
        <w:t>[</w:t>
      </w:r>
      <w:r w:rsidRPr="00D3002A">
        <w:rPr>
          <w:rFonts w:eastAsia="SimHei"/>
          <w:b/>
          <w:color w:val="00B0F0"/>
          <w:sz w:val="24"/>
          <w:szCs w:val="24"/>
          <w:highlight w:val="yellow"/>
          <w:lang w:val="zh-CN" w:eastAsia="zh-CN"/>
        </w:rPr>
        <w:t>在</w:t>
      </w:r>
      <w:r w:rsidRPr="00D3002A">
        <w:rPr>
          <w:rFonts w:eastAsia="SimHei"/>
          <w:b/>
          <w:color w:val="00B0F0"/>
          <w:sz w:val="24"/>
          <w:szCs w:val="24"/>
          <w:highlight w:val="yellow"/>
          <w:lang w:val="zh-CN" w:eastAsia="zh-CN"/>
        </w:rPr>
        <w:t xml:space="preserve"> 2016 </w:t>
      </w:r>
      <w:r w:rsidRPr="00D3002A">
        <w:rPr>
          <w:rFonts w:eastAsia="SimHei"/>
          <w:b/>
          <w:color w:val="00B0F0"/>
          <w:sz w:val="24"/>
          <w:szCs w:val="24"/>
          <w:highlight w:val="yellow"/>
          <w:lang w:val="zh-CN" w:eastAsia="zh-CN"/>
        </w:rPr>
        <w:t>年</w:t>
      </w:r>
      <w:r w:rsidRPr="00D3002A">
        <w:rPr>
          <w:rFonts w:eastAsia="SimHei"/>
          <w:b/>
          <w:color w:val="00B0F0"/>
          <w:sz w:val="24"/>
          <w:szCs w:val="24"/>
          <w:highlight w:val="yellow"/>
          <w:lang w:val="zh-CN" w:eastAsia="zh-CN"/>
        </w:rPr>
        <w:t xml:space="preserve"> 10 </w:t>
      </w:r>
      <w:r w:rsidRPr="00D3002A">
        <w:rPr>
          <w:rFonts w:eastAsia="SimHei"/>
          <w:b/>
          <w:color w:val="00B0F0"/>
          <w:sz w:val="24"/>
          <w:szCs w:val="24"/>
          <w:highlight w:val="yellow"/>
          <w:lang w:val="zh-CN" w:eastAsia="zh-CN"/>
        </w:rPr>
        <w:t>月</w:t>
      </w:r>
      <w:r w:rsidRPr="00D3002A">
        <w:rPr>
          <w:rFonts w:eastAsia="SimHei"/>
          <w:b/>
          <w:color w:val="00B0F0"/>
          <w:sz w:val="24"/>
          <w:szCs w:val="24"/>
          <w:highlight w:val="yellow"/>
          <w:lang w:val="zh-CN" w:eastAsia="zh-CN"/>
        </w:rPr>
        <w:t xml:space="preserve"> 11 </w:t>
      </w:r>
      <w:r w:rsidRPr="00D3002A">
        <w:rPr>
          <w:rFonts w:eastAsia="SimHei"/>
          <w:b/>
          <w:color w:val="00B0F0"/>
          <w:sz w:val="24"/>
          <w:szCs w:val="24"/>
          <w:highlight w:val="yellow"/>
          <w:lang w:val="zh-CN" w:eastAsia="zh-CN"/>
        </w:rPr>
        <w:t>日第</w:t>
      </w:r>
      <w:r w:rsidRPr="00D3002A">
        <w:rPr>
          <w:rFonts w:eastAsia="SimHei"/>
          <w:b/>
          <w:color w:val="00B0F0"/>
          <w:sz w:val="24"/>
          <w:szCs w:val="24"/>
          <w:highlight w:val="yellow"/>
          <w:lang w:val="zh-CN" w:eastAsia="zh-CN"/>
        </w:rPr>
        <w:t>1</w:t>
      </w:r>
      <w:r w:rsidRPr="00D3002A">
        <w:rPr>
          <w:rFonts w:eastAsia="SimHei"/>
          <w:b/>
          <w:color w:val="00B0F0"/>
          <w:sz w:val="24"/>
          <w:szCs w:val="24"/>
          <w:highlight w:val="yellow"/>
          <w:lang w:val="zh-CN" w:eastAsia="zh-CN"/>
        </w:rPr>
        <w:t>版基础上插入的案文以黄色高亮显示。</w:t>
      </w:r>
      <w:r w:rsidRPr="00D3002A">
        <w:rPr>
          <w:rFonts w:eastAsia="SimHei"/>
          <w:b/>
          <w:color w:val="00B0F0"/>
          <w:sz w:val="24"/>
          <w:szCs w:val="24"/>
          <w:highlight w:val="yellow"/>
          <w:lang w:val="zh-CN" w:eastAsia="zh-CN"/>
        </w:rPr>
        <w:t>]</w:t>
      </w:r>
    </w:p>
    <w:p w14:paraId="31762BC1" w14:textId="77777777" w:rsidR="00D3002A" w:rsidRPr="00D3002A" w:rsidRDefault="00D3002A" w:rsidP="00D3002A">
      <w:pPr>
        <w:spacing w:after="120" w:line="280" w:lineRule="exact"/>
        <w:jc w:val="both"/>
        <w:rPr>
          <w:b/>
          <w:sz w:val="28"/>
          <w:szCs w:val="28"/>
          <w:lang w:val="en-US" w:eastAsia="zh-CN"/>
        </w:rPr>
      </w:pPr>
    </w:p>
    <w:p w14:paraId="1D7953CC" w14:textId="77777777" w:rsidR="00D3002A" w:rsidRPr="00D3002A" w:rsidRDefault="00D3002A" w:rsidP="00C353C0">
      <w:pPr>
        <w:spacing w:after="120"/>
        <w:jc w:val="both"/>
        <w:rPr>
          <w:rFonts w:eastAsia="SimHei"/>
          <w:b/>
          <w:sz w:val="28"/>
          <w:szCs w:val="28"/>
          <w:lang w:val="en-US" w:eastAsia="zh-CN"/>
        </w:rPr>
      </w:pPr>
      <w:r w:rsidRPr="00D3002A">
        <w:rPr>
          <w:rFonts w:eastAsia="SimHei"/>
          <w:b/>
          <w:sz w:val="28"/>
          <w:szCs w:val="28"/>
          <w:highlight w:val="yellow"/>
          <w:lang w:val="zh-CN" w:eastAsia="zh-CN"/>
        </w:rPr>
        <w:t>第</w:t>
      </w:r>
      <w:r w:rsidRPr="00D3002A">
        <w:rPr>
          <w:rFonts w:eastAsia="SimHei"/>
          <w:b/>
          <w:sz w:val="28"/>
          <w:szCs w:val="28"/>
          <w:highlight w:val="yellow"/>
          <w:lang w:val="zh-CN" w:eastAsia="zh-CN"/>
        </w:rPr>
        <w:t>XXVIII/---</w:t>
      </w:r>
      <w:r w:rsidRPr="00D3002A">
        <w:rPr>
          <w:rFonts w:eastAsia="SimHei"/>
          <w:b/>
          <w:sz w:val="28"/>
          <w:szCs w:val="28"/>
          <w:highlight w:val="yellow"/>
          <w:lang w:val="zh-CN" w:eastAsia="zh-CN"/>
        </w:rPr>
        <w:t>号决定</w:t>
      </w:r>
      <w:r w:rsidRPr="00D3002A">
        <w:rPr>
          <w:rFonts w:eastAsia="SimHei"/>
          <w:b/>
          <w:sz w:val="28"/>
          <w:szCs w:val="28"/>
          <w:highlight w:val="yellow"/>
          <w:lang w:val="zh-CN" w:eastAsia="zh-CN"/>
        </w:rPr>
        <w:t xml:space="preserve"> </w:t>
      </w:r>
      <w:r w:rsidRPr="00D3002A">
        <w:rPr>
          <w:rFonts w:eastAsia="SimHei"/>
          <w:b/>
          <w:sz w:val="28"/>
          <w:szCs w:val="28"/>
          <w:highlight w:val="yellow"/>
          <w:lang w:val="zh-CN" w:eastAsia="zh-CN"/>
        </w:rPr>
        <w:tab/>
      </w:r>
      <w:r w:rsidRPr="00D3002A">
        <w:rPr>
          <w:rFonts w:eastAsia="SimHei"/>
          <w:b/>
          <w:sz w:val="28"/>
          <w:szCs w:val="28"/>
          <w:highlight w:val="yellow"/>
          <w:lang w:val="zh-CN" w:eastAsia="zh-CN"/>
        </w:rPr>
        <w:t>对《蒙特利尔议定书》的进一步修正</w:t>
      </w:r>
    </w:p>
    <w:p w14:paraId="529073ED" w14:textId="77777777" w:rsidR="00D3002A" w:rsidRPr="00D3002A" w:rsidRDefault="00D3002A" w:rsidP="00D3002A">
      <w:pPr>
        <w:spacing w:after="120" w:line="280" w:lineRule="exact"/>
        <w:jc w:val="both"/>
        <w:rPr>
          <w:b/>
          <w:sz w:val="28"/>
          <w:szCs w:val="28"/>
          <w:lang w:val="en-US" w:eastAsia="zh-CN"/>
        </w:rPr>
      </w:pPr>
    </w:p>
    <w:p w14:paraId="0ABC3B7E" w14:textId="4FBC7F1E" w:rsidR="00D3002A" w:rsidRPr="00D3002A" w:rsidRDefault="00D3002A" w:rsidP="00D3002A">
      <w:pPr>
        <w:spacing w:after="120" w:line="280" w:lineRule="exact"/>
        <w:jc w:val="both"/>
        <w:rPr>
          <w:sz w:val="24"/>
          <w:szCs w:val="24"/>
          <w:lang w:val="en-US" w:eastAsia="zh-CN"/>
        </w:rPr>
      </w:pPr>
      <w:r w:rsidRPr="00D3002A">
        <w:rPr>
          <w:sz w:val="24"/>
          <w:szCs w:val="24"/>
          <w:highlight w:val="yellow"/>
          <w:lang w:val="zh-CN" w:eastAsia="zh-CN"/>
        </w:rPr>
        <w:t>根据《保护臭氧层维也纳公约》第</w:t>
      </w:r>
      <w:r w:rsidRPr="00D3002A">
        <w:rPr>
          <w:sz w:val="24"/>
          <w:szCs w:val="24"/>
          <w:highlight w:val="yellow"/>
          <w:lang w:val="zh-CN" w:eastAsia="zh-CN"/>
        </w:rPr>
        <w:t>9</w:t>
      </w:r>
      <w:r w:rsidRPr="00D3002A">
        <w:rPr>
          <w:sz w:val="24"/>
          <w:szCs w:val="24"/>
          <w:highlight w:val="yellow"/>
          <w:lang w:val="zh-CN" w:eastAsia="zh-CN"/>
        </w:rPr>
        <w:t>条第</w:t>
      </w:r>
      <w:r w:rsidRPr="00D3002A">
        <w:rPr>
          <w:sz w:val="24"/>
          <w:szCs w:val="24"/>
          <w:highlight w:val="yellow"/>
          <w:lang w:val="zh-CN" w:eastAsia="zh-CN"/>
        </w:rPr>
        <w:t xml:space="preserve"> 4 </w:t>
      </w:r>
      <w:r w:rsidRPr="00D3002A">
        <w:rPr>
          <w:sz w:val="24"/>
          <w:szCs w:val="24"/>
          <w:highlight w:val="yellow"/>
          <w:lang w:val="zh-CN" w:eastAsia="zh-CN"/>
        </w:rPr>
        <w:t>款所载的程序，通过缔约方第二十八次会议报告附件</w:t>
      </w:r>
      <w:r w:rsidRPr="00D3002A">
        <w:rPr>
          <w:sz w:val="24"/>
          <w:szCs w:val="24"/>
          <w:highlight w:val="yellow"/>
          <w:lang w:val="zh-CN" w:eastAsia="zh-CN"/>
        </w:rPr>
        <w:t>------</w:t>
      </w:r>
      <w:r w:rsidRPr="00D3002A">
        <w:rPr>
          <w:sz w:val="24"/>
          <w:szCs w:val="24"/>
          <w:highlight w:val="yellow"/>
          <w:lang w:val="zh-CN" w:eastAsia="zh-CN"/>
        </w:rPr>
        <w:t>所载的《蒙特利尔议定书》修正；</w:t>
      </w:r>
    </w:p>
    <w:p w14:paraId="480DB814" w14:textId="0E046B87" w:rsidR="00890A20" w:rsidRPr="00D3002A" w:rsidRDefault="00D3002A" w:rsidP="0021197E">
      <w:pPr>
        <w:pStyle w:val="BBTitle"/>
        <w:spacing w:before="120"/>
        <w:ind w:left="0" w:firstLineChars="454" w:firstLine="1377"/>
        <w:rPr>
          <w:rFonts w:ascii="SimHei" w:eastAsia="SimHei" w:hAnsi="SimHei"/>
          <w:u w:val="single"/>
          <w:lang w:val="en-GB" w:eastAsia="zh-CN"/>
        </w:rPr>
      </w:pPr>
      <w:r w:rsidRPr="00D3002A">
        <w:rPr>
          <w:rFonts w:ascii="SimHei" w:eastAsia="SimHei" w:hAnsi="SimHei" w:hint="eastAsia"/>
          <w:highlight w:val="yellow"/>
          <w:u w:val="single"/>
          <w:lang w:val="en-GB" w:eastAsia="zh-CN"/>
        </w:rPr>
        <w:t>附件：</w:t>
      </w:r>
      <w:r w:rsidR="0025468C" w:rsidRPr="00D3002A">
        <w:rPr>
          <w:rFonts w:ascii="SimHei" w:eastAsia="SimHei" w:hAnsi="SimHei" w:hint="eastAsia"/>
          <w:u w:val="single"/>
          <w:lang w:val="en-GB" w:eastAsia="zh-CN"/>
        </w:rPr>
        <w:t>《蒙特利尔议定书》修正</w:t>
      </w:r>
    </w:p>
    <w:p w14:paraId="515BAD35" w14:textId="25B2B7C6" w:rsidR="00890A20" w:rsidRPr="00863BFA" w:rsidRDefault="00A33A00" w:rsidP="00F67EAA">
      <w:pPr>
        <w:pStyle w:val="CH2"/>
        <w:spacing w:before="0"/>
        <w:rPr>
          <w:lang w:val="en-GB" w:eastAsia="zh-CN"/>
        </w:rPr>
      </w:pPr>
      <w:r w:rsidRPr="00863BFA">
        <w:rPr>
          <w:lang w:val="en-GB" w:eastAsia="zh-CN"/>
        </w:rPr>
        <w:tab/>
      </w:r>
      <w:r w:rsidR="006A3AC4">
        <w:rPr>
          <w:rFonts w:hint="eastAsia"/>
          <w:lang w:val="en-GB" w:eastAsia="zh-CN"/>
        </w:rPr>
        <w:t xml:space="preserve">                     </w:t>
      </w:r>
      <w:r w:rsidR="0025468C" w:rsidRPr="00863BFA">
        <w:rPr>
          <w:rFonts w:eastAsia="SimHei" w:hint="eastAsia"/>
          <w:lang w:val="zh-CN" w:eastAsia="zh-CN"/>
        </w:rPr>
        <w:t>第一条</w:t>
      </w:r>
      <w:r w:rsidR="0025468C" w:rsidRPr="00863BFA">
        <w:rPr>
          <w:rFonts w:eastAsia="SimHei" w:hint="eastAsia"/>
          <w:lang w:val="en-GB" w:eastAsia="zh-CN"/>
        </w:rPr>
        <w:t>：</w:t>
      </w:r>
      <w:r w:rsidR="0025468C" w:rsidRPr="00863BFA">
        <w:rPr>
          <w:rFonts w:eastAsia="SimHei" w:hint="eastAsia"/>
          <w:lang w:val="zh-CN" w:eastAsia="zh-CN"/>
        </w:rPr>
        <w:t>修正</w:t>
      </w:r>
    </w:p>
    <w:p w14:paraId="4510B135" w14:textId="59B750B7" w:rsidR="00890A20" w:rsidRPr="006A3AC4" w:rsidRDefault="0025468C" w:rsidP="00F67EAA">
      <w:pPr>
        <w:keepNext/>
        <w:keepLines/>
        <w:spacing w:after="120"/>
        <w:ind w:left="1247"/>
        <w:jc w:val="both"/>
        <w:rPr>
          <w:rFonts w:eastAsia="楷体"/>
          <w:i/>
          <w:sz w:val="24"/>
          <w:szCs w:val="24"/>
          <w:lang w:val="en-GB" w:eastAsia="zh-CN"/>
        </w:rPr>
      </w:pPr>
      <w:r w:rsidRPr="006A3AC4">
        <w:rPr>
          <w:rFonts w:eastAsia="楷体"/>
          <w:sz w:val="24"/>
          <w:szCs w:val="24"/>
          <w:lang w:val="zh-CN" w:eastAsia="zh-CN"/>
        </w:rPr>
        <w:t>第</w:t>
      </w:r>
      <w:r w:rsidRPr="006A3AC4">
        <w:rPr>
          <w:rFonts w:eastAsia="楷体"/>
          <w:sz w:val="24"/>
          <w:szCs w:val="24"/>
          <w:lang w:val="en-GB" w:eastAsia="zh-CN"/>
        </w:rPr>
        <w:t>1</w:t>
      </w:r>
      <w:r w:rsidRPr="006A3AC4">
        <w:rPr>
          <w:rFonts w:eastAsia="楷体"/>
          <w:sz w:val="24"/>
          <w:szCs w:val="24"/>
          <w:lang w:val="zh-CN" w:eastAsia="zh-CN"/>
        </w:rPr>
        <w:t>条第</w:t>
      </w:r>
      <w:r w:rsidRPr="006A3AC4">
        <w:rPr>
          <w:rFonts w:eastAsia="楷体"/>
          <w:sz w:val="24"/>
          <w:szCs w:val="24"/>
          <w:lang w:val="en-GB" w:eastAsia="zh-CN"/>
        </w:rPr>
        <w:t>4</w:t>
      </w:r>
      <w:r w:rsidRPr="006A3AC4">
        <w:rPr>
          <w:rFonts w:eastAsia="楷体"/>
          <w:sz w:val="24"/>
          <w:szCs w:val="24"/>
          <w:lang w:val="zh-CN" w:eastAsia="zh-CN"/>
        </w:rPr>
        <w:t>款</w:t>
      </w:r>
    </w:p>
    <w:p w14:paraId="2C6B07C3" w14:textId="61A9B4F6" w:rsidR="00890A20" w:rsidRPr="00863BFA" w:rsidRDefault="0025468C" w:rsidP="00F67EAA">
      <w:pPr>
        <w:keepNext/>
        <w:keepLines/>
        <w:spacing w:after="120"/>
        <w:ind w:left="1843"/>
        <w:jc w:val="both"/>
        <w:rPr>
          <w:sz w:val="24"/>
          <w:szCs w:val="24"/>
          <w:lang w:val="en-GB" w:eastAsia="zh-CN"/>
        </w:rPr>
      </w:pPr>
      <w:r w:rsidRPr="00863BFA">
        <w:rPr>
          <w:rFonts w:hint="eastAsia"/>
          <w:sz w:val="24"/>
          <w:szCs w:val="24"/>
          <w:lang w:val="zh-CN" w:eastAsia="zh-CN"/>
        </w:rPr>
        <w:t>《议定书》第</w:t>
      </w:r>
      <w:r w:rsidRPr="00863BFA">
        <w:rPr>
          <w:sz w:val="24"/>
          <w:szCs w:val="24"/>
          <w:lang w:val="en-US" w:eastAsia="zh-CN"/>
        </w:rPr>
        <w:t>1</w:t>
      </w:r>
      <w:r w:rsidRPr="00863BFA">
        <w:rPr>
          <w:rFonts w:hint="eastAsia"/>
          <w:sz w:val="24"/>
          <w:szCs w:val="24"/>
          <w:lang w:val="zh-CN" w:eastAsia="zh-CN"/>
        </w:rPr>
        <w:t>条第</w:t>
      </w:r>
      <w:r w:rsidRPr="00863BFA">
        <w:rPr>
          <w:sz w:val="24"/>
          <w:szCs w:val="24"/>
          <w:lang w:val="en-US" w:eastAsia="zh-CN"/>
        </w:rPr>
        <w:t>4</w:t>
      </w:r>
      <w:r w:rsidRPr="00863BFA">
        <w:rPr>
          <w:rFonts w:hint="eastAsia"/>
          <w:sz w:val="24"/>
          <w:szCs w:val="24"/>
          <w:lang w:val="zh-CN" w:eastAsia="zh-CN"/>
        </w:rPr>
        <w:t>款以下案文：</w:t>
      </w:r>
    </w:p>
    <w:p w14:paraId="21157E96" w14:textId="5D444E5D" w:rsidR="00890A20" w:rsidRPr="00863BFA" w:rsidRDefault="0025468C" w:rsidP="00F67EAA">
      <w:pPr>
        <w:keepNext/>
        <w:keepLines/>
        <w:spacing w:after="120"/>
        <w:ind w:left="1843"/>
        <w:jc w:val="both"/>
        <w:rPr>
          <w:sz w:val="24"/>
          <w:szCs w:val="24"/>
          <w:lang w:val="en-GB" w:eastAsia="zh-CN"/>
        </w:rPr>
      </w:pPr>
      <w:r w:rsidRPr="00863BFA">
        <w:rPr>
          <w:sz w:val="24"/>
          <w:szCs w:val="24"/>
          <w:lang w:val="en-US" w:eastAsia="zh-CN"/>
        </w:rPr>
        <w:t xml:space="preserve"> “</w:t>
      </w:r>
      <w:r w:rsidRPr="00863BFA">
        <w:rPr>
          <w:rFonts w:hint="eastAsia"/>
          <w:sz w:val="24"/>
          <w:szCs w:val="24"/>
          <w:lang w:val="zh-CN" w:eastAsia="zh-CN"/>
        </w:rPr>
        <w:t>附件</w:t>
      </w:r>
      <w:r w:rsidRPr="00863BFA">
        <w:rPr>
          <w:sz w:val="24"/>
          <w:szCs w:val="24"/>
          <w:lang w:val="en-US" w:eastAsia="zh-CN"/>
        </w:rPr>
        <w:t>C</w:t>
      </w:r>
      <w:r w:rsidRPr="00863BFA">
        <w:rPr>
          <w:rFonts w:hint="eastAsia"/>
          <w:sz w:val="24"/>
          <w:szCs w:val="24"/>
          <w:lang w:val="zh-CN" w:eastAsia="zh-CN"/>
        </w:rPr>
        <w:t>或附件</w:t>
      </w:r>
      <w:r w:rsidRPr="00863BFA">
        <w:rPr>
          <w:sz w:val="24"/>
          <w:szCs w:val="24"/>
          <w:lang w:val="en-US" w:eastAsia="zh-CN"/>
        </w:rPr>
        <w:t>E”</w:t>
      </w:r>
    </w:p>
    <w:p w14:paraId="50A6038D" w14:textId="11658A3B" w:rsidR="00890A20" w:rsidRPr="00863BFA" w:rsidRDefault="0025468C" w:rsidP="00F67EAA">
      <w:pPr>
        <w:keepNext/>
        <w:keepLines/>
        <w:spacing w:after="120"/>
        <w:ind w:left="1843" w:firstLineChars="51" w:firstLine="122"/>
        <w:jc w:val="both"/>
        <w:rPr>
          <w:sz w:val="24"/>
          <w:szCs w:val="24"/>
          <w:lang w:val="en-GB" w:eastAsia="zh-CN"/>
        </w:rPr>
      </w:pPr>
      <w:r w:rsidRPr="00863BFA">
        <w:rPr>
          <w:rFonts w:hint="eastAsia"/>
          <w:sz w:val="24"/>
          <w:szCs w:val="24"/>
          <w:lang w:val="zh-CN" w:eastAsia="zh-CN"/>
        </w:rPr>
        <w:t>应</w:t>
      </w:r>
      <w:r w:rsidR="00583B62">
        <w:rPr>
          <w:rFonts w:hint="eastAsia"/>
          <w:sz w:val="24"/>
          <w:szCs w:val="24"/>
          <w:lang w:val="zh-CN" w:eastAsia="zh-CN"/>
        </w:rPr>
        <w:t>替换</w:t>
      </w:r>
      <w:r w:rsidRPr="00863BFA">
        <w:rPr>
          <w:rFonts w:hint="eastAsia"/>
          <w:sz w:val="24"/>
          <w:szCs w:val="24"/>
          <w:lang w:val="zh-CN" w:eastAsia="zh-CN"/>
        </w:rPr>
        <w:t>为：</w:t>
      </w:r>
    </w:p>
    <w:p w14:paraId="0BE327DF" w14:textId="0C93D64B" w:rsidR="00890A20" w:rsidRPr="00863BFA" w:rsidRDefault="00877DA4" w:rsidP="00F67EAA">
      <w:pPr>
        <w:tabs>
          <w:tab w:val="clear" w:pos="1814"/>
          <w:tab w:val="left" w:pos="720"/>
          <w:tab w:val="left" w:pos="1985"/>
        </w:tabs>
        <w:spacing w:after="120"/>
        <w:ind w:left="1872" w:firstLineChars="47" w:firstLine="113"/>
        <w:jc w:val="both"/>
        <w:rPr>
          <w:sz w:val="24"/>
          <w:szCs w:val="24"/>
          <w:lang w:val="en-GB" w:eastAsia="zh-CN"/>
        </w:rPr>
      </w:pPr>
      <w:r w:rsidRPr="00863BFA">
        <w:rPr>
          <w:sz w:val="24"/>
          <w:szCs w:val="24"/>
          <w:lang w:val="en-GB"/>
        </w:rPr>
        <w:t>[</w:t>
      </w:r>
      <w:r w:rsidR="0025468C" w:rsidRPr="00863BFA">
        <w:rPr>
          <w:sz w:val="24"/>
          <w:szCs w:val="24"/>
          <w:lang w:val="en-GB" w:eastAsia="zh-CN"/>
        </w:rPr>
        <w:t>“</w:t>
      </w:r>
      <w:r w:rsidR="0025468C" w:rsidRPr="00863BFA">
        <w:rPr>
          <w:rFonts w:hint="eastAsia"/>
          <w:sz w:val="24"/>
          <w:szCs w:val="24"/>
          <w:lang w:val="zh-CN" w:eastAsia="zh-CN"/>
        </w:rPr>
        <w:t>附件</w:t>
      </w:r>
      <w:r w:rsidR="0025468C" w:rsidRPr="00863BFA">
        <w:rPr>
          <w:sz w:val="24"/>
          <w:szCs w:val="24"/>
          <w:lang w:val="en-GB" w:eastAsia="zh-CN"/>
        </w:rPr>
        <w:t>C</w:t>
      </w:r>
      <w:r w:rsidR="0025468C" w:rsidRPr="00863BFA">
        <w:rPr>
          <w:rFonts w:hint="eastAsia"/>
          <w:sz w:val="24"/>
          <w:szCs w:val="24"/>
          <w:lang w:val="zh-CN" w:eastAsia="zh-CN"/>
        </w:rPr>
        <w:t>、附件</w:t>
      </w:r>
      <w:r w:rsidR="0025468C" w:rsidRPr="00863BFA">
        <w:rPr>
          <w:sz w:val="24"/>
          <w:szCs w:val="24"/>
          <w:lang w:val="en-GB" w:eastAsia="zh-CN"/>
        </w:rPr>
        <w:t>E</w:t>
      </w:r>
      <w:r w:rsidR="0025468C" w:rsidRPr="00863BFA">
        <w:rPr>
          <w:rFonts w:hint="eastAsia"/>
          <w:sz w:val="24"/>
          <w:szCs w:val="24"/>
          <w:lang w:val="zh-CN" w:eastAsia="zh-CN"/>
        </w:rPr>
        <w:t>或附件</w:t>
      </w:r>
      <w:r w:rsidR="0025468C" w:rsidRPr="00863BFA">
        <w:rPr>
          <w:rFonts w:hint="eastAsia"/>
          <w:sz w:val="24"/>
          <w:szCs w:val="24"/>
          <w:lang w:val="en-GB" w:eastAsia="zh-CN"/>
        </w:rPr>
        <w:t>F</w:t>
      </w:r>
      <w:r w:rsidR="0025468C" w:rsidRPr="00863BFA">
        <w:rPr>
          <w:sz w:val="24"/>
          <w:szCs w:val="24"/>
          <w:lang w:val="en-GB" w:eastAsia="zh-CN"/>
        </w:rPr>
        <w:t>”</w:t>
      </w:r>
      <w:r w:rsidR="0025468C" w:rsidRPr="00863BFA">
        <w:rPr>
          <w:sz w:val="24"/>
          <w:szCs w:val="24"/>
          <w:lang w:val="en-GB"/>
        </w:rPr>
        <w:t xml:space="preserve"> </w:t>
      </w:r>
      <w:r w:rsidRPr="00863BFA">
        <w:rPr>
          <w:sz w:val="24"/>
          <w:szCs w:val="24"/>
          <w:lang w:val="en-GB"/>
        </w:rPr>
        <w:t>][</w:t>
      </w:r>
      <w:r w:rsidR="0025468C" w:rsidRPr="00863BFA">
        <w:rPr>
          <w:sz w:val="24"/>
          <w:szCs w:val="24"/>
          <w:lang w:val="en-GB" w:eastAsia="zh-CN"/>
        </w:rPr>
        <w:t xml:space="preserve"> “</w:t>
      </w:r>
      <w:r w:rsidR="0025468C" w:rsidRPr="00863BFA">
        <w:rPr>
          <w:rFonts w:hint="eastAsia"/>
          <w:sz w:val="24"/>
          <w:szCs w:val="24"/>
          <w:lang w:val="zh-CN" w:eastAsia="zh-CN"/>
        </w:rPr>
        <w:t>附件</w:t>
      </w:r>
      <w:r w:rsidR="0025468C" w:rsidRPr="00863BFA">
        <w:rPr>
          <w:sz w:val="24"/>
          <w:szCs w:val="24"/>
          <w:lang w:val="en-GB" w:eastAsia="zh-CN"/>
        </w:rPr>
        <w:t>C</w:t>
      </w:r>
      <w:r w:rsidR="0025468C" w:rsidRPr="00863BFA">
        <w:rPr>
          <w:rFonts w:hint="eastAsia"/>
          <w:sz w:val="24"/>
          <w:szCs w:val="24"/>
          <w:lang w:val="zh-CN" w:eastAsia="zh-CN"/>
        </w:rPr>
        <w:t>、附件</w:t>
      </w:r>
      <w:r w:rsidR="0025468C" w:rsidRPr="00863BFA">
        <w:rPr>
          <w:sz w:val="24"/>
          <w:szCs w:val="24"/>
          <w:lang w:val="en-GB" w:eastAsia="zh-CN"/>
        </w:rPr>
        <w:t>E</w:t>
      </w:r>
      <w:r w:rsidR="0025468C" w:rsidRPr="00863BFA">
        <w:rPr>
          <w:rFonts w:hint="eastAsia"/>
          <w:sz w:val="24"/>
          <w:szCs w:val="24"/>
          <w:lang w:val="zh-CN" w:eastAsia="zh-CN"/>
        </w:rPr>
        <w:t>、附件</w:t>
      </w:r>
      <w:r w:rsidR="0025468C" w:rsidRPr="00863BFA">
        <w:rPr>
          <w:sz w:val="24"/>
          <w:szCs w:val="24"/>
          <w:lang w:val="en-GB" w:eastAsia="zh-CN"/>
        </w:rPr>
        <w:t>F</w:t>
      </w:r>
      <w:r w:rsidR="0025468C" w:rsidRPr="00863BFA">
        <w:rPr>
          <w:rFonts w:hint="eastAsia"/>
          <w:sz w:val="24"/>
          <w:szCs w:val="24"/>
          <w:lang w:val="zh-CN" w:eastAsia="zh-CN"/>
        </w:rPr>
        <w:t>或附件</w:t>
      </w:r>
      <w:r w:rsidR="0025468C" w:rsidRPr="00863BFA">
        <w:rPr>
          <w:sz w:val="24"/>
          <w:szCs w:val="24"/>
          <w:lang w:val="en-GB" w:eastAsia="zh-CN"/>
        </w:rPr>
        <w:t>G”</w:t>
      </w:r>
      <w:r w:rsidRPr="00863BFA">
        <w:rPr>
          <w:sz w:val="24"/>
          <w:szCs w:val="24"/>
          <w:lang w:val="en-GB"/>
        </w:rPr>
        <w:t>]</w:t>
      </w:r>
    </w:p>
    <w:p w14:paraId="247D3BDA" w14:textId="39CF5A7B" w:rsidR="00890A20" w:rsidRPr="006A3AC4" w:rsidRDefault="00945F4D" w:rsidP="00F67EAA">
      <w:pPr>
        <w:spacing w:after="120"/>
        <w:ind w:left="1247"/>
        <w:jc w:val="both"/>
        <w:rPr>
          <w:rFonts w:eastAsia="楷体"/>
          <w:i/>
          <w:sz w:val="24"/>
          <w:szCs w:val="24"/>
          <w:lang w:val="en-GB" w:eastAsia="zh-CN"/>
        </w:rPr>
      </w:pPr>
      <w:r w:rsidRPr="006A3AC4">
        <w:rPr>
          <w:rFonts w:eastAsia="楷体"/>
          <w:sz w:val="24"/>
          <w:szCs w:val="24"/>
          <w:lang w:val="zh-CN" w:eastAsia="zh-CN"/>
        </w:rPr>
        <w:t>第</w:t>
      </w:r>
      <w:r w:rsidRPr="006A3AC4">
        <w:rPr>
          <w:rFonts w:eastAsia="楷体"/>
          <w:sz w:val="24"/>
          <w:szCs w:val="24"/>
          <w:lang w:val="zh-CN" w:eastAsia="zh-CN"/>
        </w:rPr>
        <w:t>2</w:t>
      </w:r>
      <w:r w:rsidRPr="006A3AC4">
        <w:rPr>
          <w:rFonts w:eastAsia="楷体"/>
          <w:sz w:val="24"/>
          <w:szCs w:val="24"/>
          <w:lang w:val="zh-CN" w:eastAsia="zh-CN"/>
        </w:rPr>
        <w:t>条第</w:t>
      </w:r>
      <w:r w:rsidRPr="006A3AC4">
        <w:rPr>
          <w:rFonts w:eastAsia="楷体"/>
          <w:sz w:val="24"/>
          <w:szCs w:val="24"/>
          <w:lang w:val="zh-CN" w:eastAsia="zh-CN"/>
        </w:rPr>
        <w:t>5</w:t>
      </w:r>
      <w:r w:rsidRPr="006A3AC4">
        <w:rPr>
          <w:rFonts w:eastAsia="楷体"/>
          <w:sz w:val="24"/>
          <w:szCs w:val="24"/>
          <w:lang w:val="zh-CN" w:eastAsia="zh-CN"/>
        </w:rPr>
        <w:t>款</w:t>
      </w:r>
    </w:p>
    <w:p w14:paraId="736DE99E" w14:textId="2CA3807D" w:rsidR="00890A20" w:rsidRPr="00863BFA" w:rsidRDefault="00945F4D" w:rsidP="00F67EAA">
      <w:pPr>
        <w:spacing w:after="120"/>
        <w:ind w:left="1843"/>
        <w:jc w:val="both"/>
        <w:rPr>
          <w:sz w:val="24"/>
          <w:szCs w:val="24"/>
          <w:lang w:val="en-GB" w:eastAsia="zh-CN"/>
        </w:rPr>
      </w:pPr>
      <w:r w:rsidRPr="00863BFA">
        <w:rPr>
          <w:rFonts w:hint="eastAsia"/>
          <w:sz w:val="24"/>
          <w:szCs w:val="24"/>
          <w:lang w:val="zh-CN" w:eastAsia="zh-CN"/>
        </w:rPr>
        <w:t>《议定书》第</w:t>
      </w:r>
      <w:r w:rsidRPr="00863BFA">
        <w:rPr>
          <w:sz w:val="24"/>
          <w:szCs w:val="24"/>
          <w:lang w:val="en-GB" w:eastAsia="zh-CN"/>
        </w:rPr>
        <w:t>2</w:t>
      </w:r>
      <w:r w:rsidRPr="00863BFA">
        <w:rPr>
          <w:rFonts w:hint="eastAsia"/>
          <w:sz w:val="24"/>
          <w:szCs w:val="24"/>
          <w:lang w:val="zh-CN" w:eastAsia="zh-CN"/>
        </w:rPr>
        <w:t>条第</w:t>
      </w:r>
      <w:r w:rsidRPr="00863BFA">
        <w:rPr>
          <w:sz w:val="24"/>
          <w:szCs w:val="24"/>
          <w:lang w:val="en-GB" w:eastAsia="zh-CN"/>
        </w:rPr>
        <w:t>5</w:t>
      </w:r>
      <w:r w:rsidRPr="00863BFA">
        <w:rPr>
          <w:rFonts w:hint="eastAsia"/>
          <w:sz w:val="24"/>
          <w:szCs w:val="24"/>
          <w:lang w:val="zh-CN" w:eastAsia="zh-CN"/>
        </w:rPr>
        <w:t>款以下案文：</w:t>
      </w:r>
    </w:p>
    <w:p w14:paraId="5AA840EB" w14:textId="4A26E05C" w:rsidR="00890A20" w:rsidRPr="00863BFA" w:rsidRDefault="00945F4D" w:rsidP="00F67EAA">
      <w:pPr>
        <w:spacing w:after="120"/>
        <w:ind w:left="1843"/>
        <w:jc w:val="both"/>
        <w:rPr>
          <w:sz w:val="24"/>
          <w:szCs w:val="24"/>
          <w:lang w:val="en-GB" w:eastAsia="zh-CN"/>
        </w:rPr>
      </w:pPr>
      <w:r w:rsidRPr="00863BFA">
        <w:rPr>
          <w:sz w:val="24"/>
          <w:szCs w:val="24"/>
          <w:lang w:val="en-GB" w:eastAsia="zh-CN"/>
        </w:rPr>
        <w:t xml:space="preserve"> “</w:t>
      </w:r>
      <w:r w:rsidRPr="00863BFA">
        <w:rPr>
          <w:rFonts w:hint="eastAsia"/>
          <w:sz w:val="24"/>
          <w:szCs w:val="24"/>
          <w:lang w:val="zh-CN" w:eastAsia="zh-CN"/>
        </w:rPr>
        <w:t>和第</w:t>
      </w:r>
      <w:r w:rsidRPr="00863BFA">
        <w:rPr>
          <w:sz w:val="24"/>
          <w:szCs w:val="24"/>
          <w:lang w:val="en-GB" w:eastAsia="zh-CN"/>
        </w:rPr>
        <w:t>2H</w:t>
      </w:r>
      <w:r w:rsidRPr="00863BFA">
        <w:rPr>
          <w:rFonts w:hint="eastAsia"/>
          <w:sz w:val="24"/>
          <w:szCs w:val="24"/>
          <w:lang w:val="zh-CN" w:eastAsia="zh-CN"/>
        </w:rPr>
        <w:t>条</w:t>
      </w:r>
      <w:r w:rsidRPr="00863BFA">
        <w:rPr>
          <w:sz w:val="24"/>
          <w:szCs w:val="24"/>
          <w:lang w:val="en-GB" w:eastAsia="zh-CN"/>
        </w:rPr>
        <w:t>”</w:t>
      </w:r>
    </w:p>
    <w:p w14:paraId="03CF4E38" w14:textId="0C33DDF6" w:rsidR="00890A20" w:rsidRPr="00863BFA" w:rsidRDefault="00583B62" w:rsidP="00F67EAA">
      <w:pPr>
        <w:spacing w:after="120"/>
        <w:ind w:left="1967"/>
        <w:jc w:val="both"/>
        <w:rPr>
          <w:sz w:val="24"/>
          <w:szCs w:val="24"/>
          <w:lang w:val="en-GB" w:eastAsia="zh-CN"/>
        </w:rPr>
      </w:pPr>
      <w:r>
        <w:rPr>
          <w:rFonts w:hint="eastAsia"/>
          <w:sz w:val="24"/>
          <w:szCs w:val="24"/>
          <w:lang w:val="zh-CN" w:eastAsia="zh-CN"/>
        </w:rPr>
        <w:t>应替换为</w:t>
      </w:r>
      <w:r w:rsidR="00945F4D" w:rsidRPr="00863BFA">
        <w:rPr>
          <w:rFonts w:hint="eastAsia"/>
          <w:sz w:val="24"/>
          <w:szCs w:val="24"/>
          <w:lang w:val="en-GB" w:eastAsia="zh-CN"/>
        </w:rPr>
        <w:t>：</w:t>
      </w:r>
    </w:p>
    <w:p w14:paraId="42F85B76" w14:textId="0818D3B3" w:rsidR="00890A20" w:rsidRPr="00863BFA" w:rsidRDefault="003C5311" w:rsidP="00F67EAA">
      <w:pPr>
        <w:spacing w:after="120"/>
        <w:ind w:left="1967"/>
        <w:jc w:val="both"/>
        <w:rPr>
          <w:sz w:val="24"/>
          <w:szCs w:val="24"/>
          <w:lang w:val="en-GB" w:eastAsia="zh-CN"/>
        </w:rPr>
      </w:pPr>
      <w:r w:rsidRPr="00863BFA">
        <w:rPr>
          <w:sz w:val="24"/>
          <w:szCs w:val="24"/>
          <w:lang w:val="en-GB" w:eastAsia="zh-CN"/>
        </w:rPr>
        <w:t>[</w:t>
      </w:r>
      <w:r w:rsidR="00890A20" w:rsidRPr="00863BFA">
        <w:rPr>
          <w:sz w:val="24"/>
          <w:szCs w:val="24"/>
          <w:lang w:val="en-GB" w:eastAsia="zh-CN"/>
        </w:rPr>
        <w:t>“</w:t>
      </w:r>
      <w:r w:rsidR="00945F4D" w:rsidRPr="00863BFA">
        <w:rPr>
          <w:rFonts w:hint="eastAsia"/>
          <w:sz w:val="24"/>
          <w:szCs w:val="24"/>
          <w:lang w:val="zh-CN" w:eastAsia="zh-CN"/>
        </w:rPr>
        <w:t>第</w:t>
      </w:r>
      <w:r w:rsidR="00945F4D" w:rsidRPr="00863BFA">
        <w:rPr>
          <w:sz w:val="24"/>
          <w:szCs w:val="24"/>
          <w:lang w:val="en-GB" w:eastAsia="zh-CN"/>
        </w:rPr>
        <w:t>2H</w:t>
      </w:r>
      <w:r w:rsidR="00945F4D" w:rsidRPr="00863BFA">
        <w:rPr>
          <w:rFonts w:hint="eastAsia"/>
          <w:sz w:val="24"/>
          <w:szCs w:val="24"/>
          <w:lang w:val="zh-CN" w:eastAsia="zh-CN"/>
        </w:rPr>
        <w:t>和第</w:t>
      </w:r>
      <w:r w:rsidR="00945F4D" w:rsidRPr="00863BFA">
        <w:rPr>
          <w:sz w:val="24"/>
          <w:szCs w:val="24"/>
          <w:lang w:val="en-GB" w:eastAsia="zh-CN"/>
        </w:rPr>
        <w:t>2J</w:t>
      </w:r>
      <w:r w:rsidR="00945F4D" w:rsidRPr="00863BFA">
        <w:rPr>
          <w:rFonts w:hint="eastAsia"/>
          <w:sz w:val="24"/>
          <w:szCs w:val="24"/>
          <w:lang w:val="zh-CN" w:eastAsia="zh-CN"/>
        </w:rPr>
        <w:t>条</w:t>
      </w:r>
      <w:r w:rsidR="00890A20" w:rsidRPr="00863BFA">
        <w:rPr>
          <w:sz w:val="24"/>
          <w:szCs w:val="24"/>
          <w:lang w:val="en-GB" w:eastAsia="zh-CN"/>
        </w:rPr>
        <w:t>”</w:t>
      </w:r>
      <w:r w:rsidR="00945F4D" w:rsidRPr="00863BFA">
        <w:rPr>
          <w:sz w:val="24"/>
          <w:szCs w:val="24"/>
          <w:lang w:val="en-GB" w:eastAsia="zh-CN"/>
        </w:rPr>
        <w:t>]</w:t>
      </w:r>
      <w:r w:rsidR="00945F4D" w:rsidRPr="00863BFA">
        <w:rPr>
          <w:rFonts w:hint="eastAsia"/>
          <w:sz w:val="24"/>
          <w:szCs w:val="24"/>
          <w:lang w:val="en-GB" w:eastAsia="zh-CN"/>
        </w:rPr>
        <w:t>[</w:t>
      </w:r>
      <w:r w:rsidR="00945F4D" w:rsidRPr="00863BFA">
        <w:rPr>
          <w:sz w:val="24"/>
          <w:szCs w:val="24"/>
          <w:lang w:val="en-GB" w:eastAsia="zh-CN"/>
        </w:rPr>
        <w:t xml:space="preserve"> “</w:t>
      </w:r>
      <w:r w:rsidR="00945F4D" w:rsidRPr="00863BFA">
        <w:rPr>
          <w:rFonts w:hint="eastAsia"/>
          <w:sz w:val="24"/>
          <w:szCs w:val="24"/>
          <w:lang w:val="zh-CN" w:eastAsia="zh-CN"/>
        </w:rPr>
        <w:t>第</w:t>
      </w:r>
      <w:r w:rsidR="00945F4D" w:rsidRPr="00863BFA">
        <w:rPr>
          <w:sz w:val="24"/>
          <w:szCs w:val="24"/>
          <w:lang w:val="en-GB" w:eastAsia="zh-CN"/>
        </w:rPr>
        <w:t>2H</w:t>
      </w:r>
      <w:r w:rsidR="00945F4D" w:rsidRPr="00863BFA">
        <w:rPr>
          <w:rFonts w:hint="eastAsia"/>
          <w:sz w:val="24"/>
          <w:szCs w:val="24"/>
          <w:lang w:val="zh-CN" w:eastAsia="zh-CN"/>
        </w:rPr>
        <w:t>、第</w:t>
      </w:r>
      <w:r w:rsidR="00945F4D" w:rsidRPr="00863BFA">
        <w:rPr>
          <w:sz w:val="24"/>
          <w:szCs w:val="24"/>
          <w:lang w:val="en-GB" w:eastAsia="zh-CN"/>
        </w:rPr>
        <w:t>2J</w:t>
      </w:r>
      <w:r w:rsidR="00945F4D" w:rsidRPr="00863BFA">
        <w:rPr>
          <w:rFonts w:hint="eastAsia"/>
          <w:sz w:val="24"/>
          <w:szCs w:val="24"/>
          <w:lang w:val="zh-CN" w:eastAsia="zh-CN"/>
        </w:rPr>
        <w:t>和第</w:t>
      </w:r>
      <w:r w:rsidR="00945F4D" w:rsidRPr="00863BFA">
        <w:rPr>
          <w:sz w:val="24"/>
          <w:szCs w:val="24"/>
          <w:lang w:val="en-GB" w:eastAsia="zh-CN"/>
        </w:rPr>
        <w:t>2K</w:t>
      </w:r>
      <w:r w:rsidR="00945F4D" w:rsidRPr="00863BFA">
        <w:rPr>
          <w:rFonts w:hint="eastAsia"/>
          <w:sz w:val="24"/>
          <w:szCs w:val="24"/>
          <w:lang w:val="zh-CN" w:eastAsia="zh-CN"/>
        </w:rPr>
        <w:t>条</w:t>
      </w:r>
      <w:r w:rsidR="00945F4D" w:rsidRPr="00863BFA">
        <w:rPr>
          <w:sz w:val="24"/>
          <w:szCs w:val="24"/>
          <w:lang w:val="en-GB" w:eastAsia="zh-CN"/>
        </w:rPr>
        <w:t>”</w:t>
      </w:r>
      <w:r w:rsidR="00945F4D" w:rsidRPr="00863BFA">
        <w:rPr>
          <w:rFonts w:hint="eastAsia"/>
          <w:sz w:val="24"/>
          <w:szCs w:val="24"/>
          <w:lang w:val="en-GB" w:eastAsia="zh-CN"/>
        </w:rPr>
        <w:t>]</w:t>
      </w:r>
    </w:p>
    <w:p w14:paraId="4CD9A2A5" w14:textId="2A7EC9C8" w:rsidR="00890A20" w:rsidRPr="006A3AC4" w:rsidRDefault="00CC7CB0" w:rsidP="00F67EAA">
      <w:pPr>
        <w:spacing w:after="120"/>
        <w:ind w:left="1247"/>
        <w:jc w:val="both"/>
        <w:rPr>
          <w:rFonts w:eastAsia="楷体"/>
          <w:i/>
          <w:sz w:val="24"/>
          <w:szCs w:val="24"/>
          <w:lang w:val="en-GB" w:eastAsia="zh-CN"/>
        </w:rPr>
      </w:pPr>
      <w:r w:rsidRPr="006A3AC4">
        <w:rPr>
          <w:rFonts w:eastAsia="楷体"/>
          <w:sz w:val="24"/>
          <w:szCs w:val="24"/>
          <w:lang w:val="zh-CN" w:eastAsia="zh-CN"/>
        </w:rPr>
        <w:t>第</w:t>
      </w:r>
      <w:r w:rsidRPr="006A3AC4">
        <w:rPr>
          <w:rFonts w:eastAsia="楷体"/>
          <w:sz w:val="24"/>
          <w:szCs w:val="24"/>
          <w:lang w:val="en-GB" w:eastAsia="zh-CN"/>
        </w:rPr>
        <w:t>2</w:t>
      </w:r>
      <w:r w:rsidRPr="006A3AC4">
        <w:rPr>
          <w:rFonts w:eastAsia="楷体"/>
          <w:sz w:val="24"/>
          <w:szCs w:val="24"/>
          <w:lang w:val="zh-CN" w:eastAsia="zh-CN"/>
        </w:rPr>
        <w:t>条第</w:t>
      </w:r>
      <w:r w:rsidRPr="006A3AC4">
        <w:rPr>
          <w:rFonts w:eastAsia="楷体"/>
          <w:sz w:val="24"/>
          <w:szCs w:val="24"/>
          <w:lang w:val="en-GB" w:eastAsia="zh-CN"/>
        </w:rPr>
        <w:t>8</w:t>
      </w:r>
      <w:r w:rsidRPr="006A3AC4">
        <w:rPr>
          <w:rFonts w:eastAsia="楷体"/>
          <w:sz w:val="24"/>
          <w:szCs w:val="24"/>
          <w:lang w:val="en-GB" w:eastAsia="zh-CN"/>
        </w:rPr>
        <w:t>（</w:t>
      </w:r>
      <w:r w:rsidRPr="006A3AC4">
        <w:rPr>
          <w:rFonts w:eastAsia="楷体"/>
          <w:sz w:val="24"/>
          <w:szCs w:val="24"/>
          <w:lang w:val="en-GB" w:eastAsia="zh-CN"/>
        </w:rPr>
        <w:t>a</w:t>
      </w:r>
      <w:r w:rsidRPr="006A3AC4">
        <w:rPr>
          <w:rFonts w:eastAsia="楷体"/>
          <w:sz w:val="24"/>
          <w:szCs w:val="24"/>
          <w:lang w:val="en-GB" w:eastAsia="zh-CN"/>
        </w:rPr>
        <w:t>）、第</w:t>
      </w:r>
      <w:r w:rsidRPr="006A3AC4">
        <w:rPr>
          <w:rFonts w:eastAsia="楷体"/>
          <w:sz w:val="24"/>
          <w:szCs w:val="24"/>
          <w:lang w:val="en-GB" w:eastAsia="zh-CN"/>
        </w:rPr>
        <w:t>9</w:t>
      </w:r>
      <w:r w:rsidRPr="006A3AC4">
        <w:rPr>
          <w:rFonts w:eastAsia="楷体"/>
          <w:sz w:val="24"/>
          <w:szCs w:val="24"/>
          <w:lang w:val="en-GB" w:eastAsia="zh-CN"/>
        </w:rPr>
        <w:t>（</w:t>
      </w:r>
      <w:r w:rsidRPr="006A3AC4">
        <w:rPr>
          <w:rFonts w:eastAsia="楷体"/>
          <w:sz w:val="24"/>
          <w:szCs w:val="24"/>
          <w:lang w:val="en-GB" w:eastAsia="zh-CN"/>
        </w:rPr>
        <w:t>a</w:t>
      </w:r>
      <w:r w:rsidRPr="006A3AC4">
        <w:rPr>
          <w:rFonts w:eastAsia="楷体"/>
          <w:sz w:val="24"/>
          <w:szCs w:val="24"/>
          <w:lang w:val="en-GB" w:eastAsia="zh-CN"/>
        </w:rPr>
        <w:t>）</w:t>
      </w:r>
      <w:r w:rsidRPr="006A3AC4">
        <w:rPr>
          <w:rFonts w:eastAsia="楷体"/>
          <w:sz w:val="24"/>
          <w:szCs w:val="24"/>
          <w:lang w:val="zh-CN" w:eastAsia="zh-CN"/>
        </w:rPr>
        <w:t>和第</w:t>
      </w:r>
      <w:r w:rsidRPr="006A3AC4">
        <w:rPr>
          <w:rFonts w:eastAsia="楷体"/>
          <w:sz w:val="24"/>
          <w:szCs w:val="24"/>
          <w:lang w:val="en-GB" w:eastAsia="zh-CN"/>
        </w:rPr>
        <w:t>11</w:t>
      </w:r>
      <w:r w:rsidRPr="006A3AC4">
        <w:rPr>
          <w:rFonts w:eastAsia="楷体"/>
          <w:sz w:val="24"/>
          <w:szCs w:val="24"/>
          <w:lang w:val="zh-CN" w:eastAsia="zh-CN"/>
        </w:rPr>
        <w:t>款</w:t>
      </w:r>
    </w:p>
    <w:p w14:paraId="5441798B" w14:textId="223FF118" w:rsidR="00890A20" w:rsidRPr="00863BFA" w:rsidRDefault="00CC7CB0" w:rsidP="00F67EAA">
      <w:pPr>
        <w:spacing w:after="120"/>
        <w:ind w:left="1967"/>
        <w:jc w:val="both"/>
        <w:rPr>
          <w:sz w:val="24"/>
          <w:szCs w:val="24"/>
          <w:lang w:val="en-GB" w:eastAsia="zh-CN"/>
        </w:rPr>
      </w:pPr>
      <w:r w:rsidRPr="00863BFA">
        <w:rPr>
          <w:rFonts w:hint="eastAsia"/>
          <w:sz w:val="24"/>
          <w:szCs w:val="24"/>
          <w:lang w:val="zh-CN" w:eastAsia="zh-CN"/>
        </w:rPr>
        <w:t>《议定书》第</w:t>
      </w:r>
      <w:r w:rsidRPr="00863BFA">
        <w:rPr>
          <w:sz w:val="24"/>
          <w:szCs w:val="24"/>
          <w:lang w:val="en-GB" w:eastAsia="zh-CN"/>
        </w:rPr>
        <w:t>2</w:t>
      </w:r>
      <w:r w:rsidRPr="00863BFA">
        <w:rPr>
          <w:rFonts w:hint="eastAsia"/>
          <w:sz w:val="24"/>
          <w:szCs w:val="24"/>
          <w:lang w:val="zh-CN" w:eastAsia="zh-CN"/>
        </w:rPr>
        <w:t>条第</w:t>
      </w:r>
      <w:r w:rsidRPr="00863BFA">
        <w:rPr>
          <w:sz w:val="24"/>
          <w:szCs w:val="24"/>
          <w:lang w:val="en-GB" w:eastAsia="zh-CN"/>
        </w:rPr>
        <w:t>8</w:t>
      </w:r>
      <w:r w:rsidRPr="00863BFA">
        <w:rPr>
          <w:rFonts w:hint="eastAsia"/>
          <w:sz w:val="24"/>
          <w:szCs w:val="24"/>
          <w:lang w:val="en-GB" w:eastAsia="zh-CN"/>
        </w:rPr>
        <w:t>（</w:t>
      </w:r>
      <w:r w:rsidRPr="00863BFA">
        <w:rPr>
          <w:sz w:val="24"/>
          <w:szCs w:val="24"/>
          <w:lang w:val="en-GB" w:eastAsia="zh-CN"/>
        </w:rPr>
        <w:t>a</w:t>
      </w:r>
      <w:r w:rsidRPr="00863BFA">
        <w:rPr>
          <w:rFonts w:hint="eastAsia"/>
          <w:sz w:val="24"/>
          <w:szCs w:val="24"/>
          <w:lang w:val="en-GB" w:eastAsia="zh-CN"/>
        </w:rPr>
        <w:t>）</w:t>
      </w:r>
      <w:r w:rsidRPr="00863BFA">
        <w:rPr>
          <w:rFonts w:hint="eastAsia"/>
          <w:sz w:val="24"/>
          <w:szCs w:val="24"/>
          <w:lang w:val="zh-CN" w:eastAsia="zh-CN"/>
        </w:rPr>
        <w:t>和第</w:t>
      </w:r>
      <w:r w:rsidRPr="00863BFA">
        <w:rPr>
          <w:sz w:val="24"/>
          <w:szCs w:val="24"/>
          <w:lang w:val="en-GB" w:eastAsia="zh-CN"/>
        </w:rPr>
        <w:t>11</w:t>
      </w:r>
      <w:r w:rsidRPr="00863BFA">
        <w:rPr>
          <w:rFonts w:hint="eastAsia"/>
          <w:sz w:val="24"/>
          <w:szCs w:val="24"/>
          <w:lang w:val="zh-CN" w:eastAsia="zh-CN"/>
        </w:rPr>
        <w:t>款以下案文：</w:t>
      </w:r>
    </w:p>
    <w:p w14:paraId="6EE0AF05" w14:textId="25BCE9D2" w:rsidR="00890A20" w:rsidRPr="00863BFA" w:rsidRDefault="00F47060" w:rsidP="00F67EAA">
      <w:pPr>
        <w:tabs>
          <w:tab w:val="clear" w:pos="1247"/>
          <w:tab w:val="clear" w:pos="1814"/>
          <w:tab w:val="clear" w:pos="2381"/>
          <w:tab w:val="clear" w:pos="2948"/>
          <w:tab w:val="clear" w:pos="3515"/>
        </w:tabs>
        <w:spacing w:after="120"/>
        <w:ind w:left="1967"/>
        <w:jc w:val="both"/>
        <w:rPr>
          <w:sz w:val="24"/>
          <w:szCs w:val="24"/>
          <w:lang w:val="en-GB" w:eastAsia="zh-CN"/>
        </w:rPr>
      </w:pPr>
      <w:r w:rsidRPr="00863BFA">
        <w:rPr>
          <w:sz w:val="24"/>
          <w:szCs w:val="24"/>
          <w:lang w:val="en-GB" w:eastAsia="zh-CN"/>
        </w:rPr>
        <w:t xml:space="preserve"> “</w:t>
      </w:r>
      <w:r w:rsidRPr="00863BFA">
        <w:rPr>
          <w:rFonts w:hint="eastAsia"/>
          <w:sz w:val="24"/>
          <w:szCs w:val="24"/>
          <w:lang w:val="zh-CN" w:eastAsia="zh-CN"/>
        </w:rPr>
        <w:t>第</w:t>
      </w:r>
      <w:r w:rsidRPr="00863BFA">
        <w:rPr>
          <w:sz w:val="24"/>
          <w:szCs w:val="24"/>
          <w:lang w:val="en-GB" w:eastAsia="zh-CN"/>
        </w:rPr>
        <w:t xml:space="preserve"> 2A</w:t>
      </w:r>
      <w:r w:rsidRPr="00863BFA">
        <w:rPr>
          <w:rFonts w:hint="eastAsia"/>
          <w:sz w:val="24"/>
          <w:szCs w:val="24"/>
          <w:lang w:val="zh-CN" w:eastAsia="zh-CN"/>
        </w:rPr>
        <w:t>至第</w:t>
      </w:r>
      <w:r w:rsidRPr="00863BFA">
        <w:rPr>
          <w:sz w:val="24"/>
          <w:szCs w:val="24"/>
          <w:lang w:val="en-GB" w:eastAsia="zh-CN"/>
        </w:rPr>
        <w:t>2I</w:t>
      </w:r>
      <w:r w:rsidRPr="00863BFA">
        <w:rPr>
          <w:rFonts w:hint="eastAsia"/>
          <w:sz w:val="24"/>
          <w:szCs w:val="24"/>
          <w:lang w:val="zh-CN" w:eastAsia="zh-CN"/>
        </w:rPr>
        <w:t>条</w:t>
      </w:r>
      <w:r w:rsidRPr="00863BFA">
        <w:rPr>
          <w:sz w:val="24"/>
          <w:szCs w:val="24"/>
          <w:lang w:val="en-GB" w:eastAsia="zh-CN"/>
        </w:rPr>
        <w:t>”</w:t>
      </w:r>
    </w:p>
    <w:p w14:paraId="3CA757BD" w14:textId="19984355" w:rsidR="00890A20" w:rsidRPr="00863BFA" w:rsidRDefault="00583B62" w:rsidP="00F67EAA">
      <w:pPr>
        <w:spacing w:after="120"/>
        <w:ind w:left="1967"/>
        <w:jc w:val="both"/>
        <w:rPr>
          <w:sz w:val="24"/>
          <w:szCs w:val="24"/>
          <w:lang w:val="en-GB" w:eastAsia="zh-CN"/>
        </w:rPr>
      </w:pPr>
      <w:r>
        <w:rPr>
          <w:rFonts w:hint="eastAsia"/>
          <w:sz w:val="24"/>
          <w:szCs w:val="24"/>
          <w:lang w:val="zh-CN" w:eastAsia="zh-CN"/>
        </w:rPr>
        <w:t>应替换为</w:t>
      </w:r>
      <w:r w:rsidR="00F47060" w:rsidRPr="00863BFA">
        <w:rPr>
          <w:rFonts w:hint="eastAsia"/>
          <w:sz w:val="24"/>
          <w:szCs w:val="24"/>
          <w:lang w:val="en-GB" w:eastAsia="zh-CN"/>
        </w:rPr>
        <w:t>：</w:t>
      </w:r>
    </w:p>
    <w:p w14:paraId="481E719E" w14:textId="00B22B9C" w:rsidR="00890A20" w:rsidRPr="00863BFA" w:rsidRDefault="00F47060" w:rsidP="00F67EAA">
      <w:pPr>
        <w:spacing w:after="120"/>
        <w:ind w:left="1843" w:firstLineChars="51" w:firstLine="122"/>
        <w:jc w:val="both"/>
        <w:rPr>
          <w:sz w:val="24"/>
          <w:szCs w:val="24"/>
          <w:lang w:val="en-GB" w:eastAsia="zh-CN"/>
        </w:rPr>
      </w:pPr>
      <w:r w:rsidRPr="00863BFA">
        <w:rPr>
          <w:sz w:val="24"/>
          <w:szCs w:val="24"/>
          <w:lang w:val="en-GB" w:eastAsia="zh-CN"/>
        </w:rPr>
        <w:t>“</w:t>
      </w:r>
      <w:r w:rsidRPr="00863BFA">
        <w:rPr>
          <w:rFonts w:hint="eastAsia"/>
          <w:sz w:val="24"/>
          <w:szCs w:val="24"/>
          <w:lang w:val="zh-CN" w:eastAsia="zh-CN"/>
        </w:rPr>
        <w:t>第</w:t>
      </w:r>
      <w:r w:rsidRPr="00863BFA">
        <w:rPr>
          <w:sz w:val="24"/>
          <w:szCs w:val="24"/>
          <w:lang w:val="en-GB" w:eastAsia="zh-CN"/>
        </w:rPr>
        <w:t xml:space="preserve"> 2A</w:t>
      </w:r>
      <w:r w:rsidRPr="00863BFA">
        <w:rPr>
          <w:rFonts w:hint="eastAsia"/>
          <w:sz w:val="24"/>
          <w:szCs w:val="24"/>
          <w:lang w:val="zh-CN" w:eastAsia="zh-CN"/>
        </w:rPr>
        <w:t>至</w:t>
      </w:r>
      <w:r w:rsidRPr="00863BFA">
        <w:rPr>
          <w:sz w:val="24"/>
          <w:szCs w:val="24"/>
          <w:lang w:val="en-GB" w:eastAsia="zh-CN"/>
        </w:rPr>
        <w:t>[</w:t>
      </w:r>
      <w:r w:rsidRPr="00863BFA">
        <w:rPr>
          <w:rFonts w:hint="eastAsia"/>
          <w:sz w:val="24"/>
          <w:szCs w:val="24"/>
          <w:lang w:val="en-GB" w:eastAsia="zh-CN"/>
        </w:rPr>
        <w:t>第</w:t>
      </w:r>
      <w:r w:rsidRPr="00863BFA">
        <w:rPr>
          <w:sz w:val="24"/>
          <w:szCs w:val="24"/>
          <w:lang w:val="en-GB" w:eastAsia="zh-CN"/>
        </w:rPr>
        <w:t>2J</w:t>
      </w:r>
      <w:r w:rsidRPr="00863BFA">
        <w:rPr>
          <w:rFonts w:hint="eastAsia"/>
          <w:sz w:val="24"/>
          <w:szCs w:val="24"/>
          <w:lang w:val="en-GB" w:eastAsia="zh-CN"/>
        </w:rPr>
        <w:t>条</w:t>
      </w:r>
      <w:r w:rsidRPr="00863BFA">
        <w:rPr>
          <w:sz w:val="24"/>
          <w:szCs w:val="24"/>
          <w:lang w:val="en-GB" w:eastAsia="zh-CN"/>
        </w:rPr>
        <w:t>][</w:t>
      </w:r>
      <w:r w:rsidRPr="00863BFA">
        <w:rPr>
          <w:rFonts w:hint="eastAsia"/>
          <w:sz w:val="24"/>
          <w:szCs w:val="24"/>
          <w:lang w:val="en-GB" w:eastAsia="zh-CN"/>
        </w:rPr>
        <w:t>第</w:t>
      </w:r>
      <w:r w:rsidRPr="00863BFA">
        <w:rPr>
          <w:sz w:val="24"/>
          <w:szCs w:val="24"/>
          <w:lang w:val="en-GB" w:eastAsia="zh-CN"/>
        </w:rPr>
        <w:t>2K</w:t>
      </w:r>
      <w:r w:rsidRPr="00863BFA">
        <w:rPr>
          <w:rFonts w:hint="eastAsia"/>
          <w:sz w:val="24"/>
          <w:szCs w:val="24"/>
          <w:lang w:val="en-GB" w:eastAsia="zh-CN"/>
        </w:rPr>
        <w:t>条</w:t>
      </w:r>
      <w:r w:rsidRPr="00863BFA">
        <w:rPr>
          <w:sz w:val="24"/>
          <w:szCs w:val="24"/>
          <w:lang w:val="en-GB" w:eastAsia="zh-CN"/>
        </w:rPr>
        <w:t>]”</w:t>
      </w:r>
    </w:p>
    <w:p w14:paraId="4783948D" w14:textId="6743C52F" w:rsidR="00095D20" w:rsidRPr="00863BFA" w:rsidRDefault="00EA2070" w:rsidP="00F67EAA">
      <w:pPr>
        <w:tabs>
          <w:tab w:val="clear" w:pos="1814"/>
          <w:tab w:val="left" w:pos="1985"/>
        </w:tabs>
        <w:spacing w:after="120"/>
        <w:ind w:left="1843"/>
        <w:jc w:val="both"/>
        <w:rPr>
          <w:sz w:val="24"/>
          <w:szCs w:val="24"/>
          <w:lang w:val="en-GB" w:eastAsia="zh-CN"/>
        </w:rPr>
      </w:pPr>
      <w:r w:rsidRPr="00863BFA">
        <w:rPr>
          <w:rFonts w:hint="eastAsia"/>
          <w:sz w:val="24"/>
          <w:szCs w:val="24"/>
          <w:lang w:val="en-GB" w:eastAsia="zh-CN"/>
        </w:rPr>
        <w:t>《</w:t>
      </w:r>
      <w:r w:rsidRPr="00863BFA">
        <w:rPr>
          <w:rFonts w:hint="eastAsia"/>
          <w:sz w:val="24"/>
          <w:szCs w:val="24"/>
          <w:lang w:val="zh-CN" w:eastAsia="zh-CN"/>
        </w:rPr>
        <w:t>议定书》第</w:t>
      </w:r>
      <w:r w:rsidRPr="00863BFA">
        <w:rPr>
          <w:sz w:val="24"/>
          <w:szCs w:val="24"/>
          <w:lang w:val="en-GB" w:eastAsia="zh-CN"/>
        </w:rPr>
        <w:t>2</w:t>
      </w:r>
      <w:r w:rsidRPr="00863BFA">
        <w:rPr>
          <w:rFonts w:hint="eastAsia"/>
          <w:sz w:val="24"/>
          <w:szCs w:val="24"/>
          <w:lang w:val="zh-CN" w:eastAsia="zh-CN"/>
        </w:rPr>
        <w:t>条第</w:t>
      </w:r>
      <w:r w:rsidRPr="00863BFA">
        <w:rPr>
          <w:sz w:val="24"/>
          <w:szCs w:val="24"/>
          <w:lang w:val="en-GB" w:eastAsia="zh-CN"/>
        </w:rPr>
        <w:t xml:space="preserve"> 9(a)</w:t>
      </w:r>
      <w:r w:rsidRPr="00863BFA">
        <w:rPr>
          <w:rFonts w:hint="eastAsia"/>
          <w:sz w:val="24"/>
          <w:szCs w:val="24"/>
          <w:lang w:val="en-GB" w:eastAsia="zh-CN"/>
        </w:rPr>
        <w:t>（</w:t>
      </w:r>
      <w:r w:rsidRPr="00863BFA">
        <w:rPr>
          <w:rFonts w:hint="eastAsia"/>
          <w:sz w:val="24"/>
          <w:szCs w:val="24"/>
          <w:lang w:val="zh-CN" w:eastAsia="zh-CN"/>
        </w:rPr>
        <w:t>一</w:t>
      </w:r>
      <w:r w:rsidRPr="00863BFA">
        <w:rPr>
          <w:rFonts w:hint="eastAsia"/>
          <w:sz w:val="24"/>
          <w:szCs w:val="24"/>
          <w:lang w:val="en-GB" w:eastAsia="zh-CN"/>
        </w:rPr>
        <w:t>）</w:t>
      </w:r>
      <w:r w:rsidRPr="00863BFA">
        <w:rPr>
          <w:rFonts w:hint="eastAsia"/>
          <w:sz w:val="24"/>
          <w:szCs w:val="24"/>
          <w:lang w:val="zh-CN" w:eastAsia="zh-CN"/>
        </w:rPr>
        <w:t>款</w:t>
      </w:r>
      <w:r w:rsidRPr="00863BFA">
        <w:rPr>
          <w:rFonts w:hint="eastAsia"/>
          <w:sz w:val="24"/>
          <w:szCs w:val="24"/>
          <w:lang w:val="en-GB" w:eastAsia="zh-CN"/>
        </w:rPr>
        <w:t>，应在如下词句之后：</w:t>
      </w:r>
    </w:p>
    <w:p w14:paraId="078E6483" w14:textId="016ECF91" w:rsidR="00095D20" w:rsidRPr="00863BFA" w:rsidRDefault="00095D20" w:rsidP="00F67EAA">
      <w:pPr>
        <w:spacing w:after="120"/>
        <w:ind w:left="1843" w:firstLineChars="51" w:firstLine="122"/>
        <w:jc w:val="both"/>
        <w:rPr>
          <w:sz w:val="24"/>
          <w:szCs w:val="24"/>
          <w:lang w:val="en-GB" w:eastAsia="zh-CN"/>
        </w:rPr>
      </w:pPr>
      <w:r w:rsidRPr="00863BFA">
        <w:rPr>
          <w:sz w:val="24"/>
          <w:szCs w:val="24"/>
          <w:lang w:val="en-GB" w:eastAsia="zh-CN"/>
        </w:rPr>
        <w:t>“</w:t>
      </w:r>
      <w:r w:rsidR="00EA2070" w:rsidRPr="00863BFA">
        <w:rPr>
          <w:rFonts w:hint="eastAsia"/>
          <w:sz w:val="24"/>
          <w:szCs w:val="24"/>
          <w:lang w:val="en-GB" w:eastAsia="zh-CN"/>
        </w:rPr>
        <w:t>应如何调整；</w:t>
      </w:r>
      <w:r w:rsidRPr="00863BFA">
        <w:rPr>
          <w:sz w:val="24"/>
          <w:szCs w:val="24"/>
          <w:lang w:val="en-GB" w:eastAsia="zh-CN"/>
        </w:rPr>
        <w:t>”</w:t>
      </w:r>
    </w:p>
    <w:p w14:paraId="37DF8C03" w14:textId="0DF4112E" w:rsidR="00095D20" w:rsidRPr="00863BFA" w:rsidRDefault="00EA2070" w:rsidP="00F67EAA">
      <w:pPr>
        <w:spacing w:after="120"/>
        <w:ind w:left="1967"/>
        <w:jc w:val="both"/>
        <w:rPr>
          <w:sz w:val="24"/>
          <w:szCs w:val="24"/>
          <w:lang w:val="en-GB" w:eastAsia="zh-CN"/>
        </w:rPr>
      </w:pPr>
      <w:r w:rsidRPr="00863BFA">
        <w:rPr>
          <w:rFonts w:hint="eastAsia"/>
          <w:sz w:val="24"/>
          <w:szCs w:val="24"/>
          <w:lang w:val="en-GB" w:eastAsia="zh-CN"/>
        </w:rPr>
        <w:t>删除：</w:t>
      </w:r>
    </w:p>
    <w:p w14:paraId="72B531B1" w14:textId="23931893" w:rsidR="00095D20" w:rsidRPr="00863BFA" w:rsidRDefault="00095D20" w:rsidP="00F67EAA">
      <w:pPr>
        <w:spacing w:after="120"/>
        <w:ind w:left="1967"/>
        <w:jc w:val="both"/>
        <w:rPr>
          <w:sz w:val="24"/>
          <w:szCs w:val="24"/>
          <w:lang w:val="en-GB" w:eastAsia="zh-CN"/>
        </w:rPr>
      </w:pPr>
      <w:r w:rsidRPr="00863BFA">
        <w:rPr>
          <w:sz w:val="24"/>
          <w:szCs w:val="24"/>
          <w:lang w:val="en-GB" w:eastAsia="zh-CN"/>
        </w:rPr>
        <w:t>“</w:t>
      </w:r>
      <w:r w:rsidR="00EA2070" w:rsidRPr="00863BFA">
        <w:rPr>
          <w:rFonts w:hint="eastAsia"/>
          <w:sz w:val="24"/>
          <w:szCs w:val="24"/>
          <w:lang w:val="en-GB" w:eastAsia="zh-CN"/>
        </w:rPr>
        <w:t>及</w:t>
      </w:r>
      <w:r w:rsidR="00EA2070" w:rsidRPr="00863BFA">
        <w:rPr>
          <w:sz w:val="24"/>
          <w:szCs w:val="24"/>
          <w:lang w:val="en-GB" w:eastAsia="zh-CN"/>
        </w:rPr>
        <w:t>”</w:t>
      </w:r>
      <w:r w:rsidR="00EA2070" w:rsidRPr="00863BFA">
        <w:rPr>
          <w:rFonts w:hint="eastAsia"/>
          <w:sz w:val="24"/>
          <w:szCs w:val="24"/>
          <w:lang w:val="en-GB" w:eastAsia="zh-CN"/>
        </w:rPr>
        <w:t>。</w:t>
      </w:r>
    </w:p>
    <w:p w14:paraId="08237076" w14:textId="37CB5FAF" w:rsidR="00095D20" w:rsidRPr="00863BFA" w:rsidRDefault="00086ABA" w:rsidP="00F67EAA">
      <w:pPr>
        <w:spacing w:after="120"/>
        <w:ind w:left="1967"/>
        <w:jc w:val="both"/>
        <w:rPr>
          <w:sz w:val="24"/>
          <w:szCs w:val="24"/>
          <w:lang w:val="en-GB" w:eastAsia="zh-CN"/>
        </w:rPr>
      </w:pPr>
      <w:r w:rsidRPr="00863BFA">
        <w:rPr>
          <w:rFonts w:hint="eastAsia"/>
          <w:sz w:val="24"/>
          <w:szCs w:val="24"/>
          <w:lang w:val="en-GB" w:eastAsia="zh-CN"/>
        </w:rPr>
        <w:t>《</w:t>
      </w:r>
      <w:r w:rsidRPr="00863BFA">
        <w:rPr>
          <w:rFonts w:hint="eastAsia"/>
          <w:sz w:val="24"/>
          <w:szCs w:val="24"/>
          <w:lang w:val="zh-CN" w:eastAsia="zh-CN"/>
        </w:rPr>
        <w:t>议定书》第</w:t>
      </w:r>
      <w:r w:rsidRPr="00863BFA">
        <w:rPr>
          <w:sz w:val="24"/>
          <w:szCs w:val="24"/>
          <w:lang w:val="en-GB" w:eastAsia="zh-CN"/>
        </w:rPr>
        <w:t>2</w:t>
      </w:r>
      <w:r w:rsidRPr="00863BFA">
        <w:rPr>
          <w:rFonts w:hint="eastAsia"/>
          <w:sz w:val="24"/>
          <w:szCs w:val="24"/>
          <w:lang w:val="zh-CN" w:eastAsia="zh-CN"/>
        </w:rPr>
        <w:t>条第</w:t>
      </w:r>
      <w:r w:rsidRPr="00863BFA">
        <w:rPr>
          <w:sz w:val="24"/>
          <w:szCs w:val="24"/>
          <w:lang w:val="en-GB" w:eastAsia="zh-CN"/>
        </w:rPr>
        <w:t xml:space="preserve"> 9(a)</w:t>
      </w:r>
      <w:r w:rsidRPr="00863BFA">
        <w:rPr>
          <w:rFonts w:hint="eastAsia"/>
          <w:sz w:val="24"/>
          <w:szCs w:val="24"/>
          <w:lang w:val="en-GB" w:eastAsia="zh-CN"/>
        </w:rPr>
        <w:t>（</w:t>
      </w:r>
      <w:r w:rsidRPr="00863BFA">
        <w:rPr>
          <w:rFonts w:hint="eastAsia"/>
          <w:sz w:val="24"/>
          <w:szCs w:val="24"/>
          <w:lang w:val="zh-CN" w:eastAsia="zh-CN"/>
        </w:rPr>
        <w:t>二</w:t>
      </w:r>
      <w:r w:rsidRPr="00863BFA">
        <w:rPr>
          <w:rFonts w:hint="eastAsia"/>
          <w:sz w:val="24"/>
          <w:szCs w:val="24"/>
          <w:lang w:val="en-GB" w:eastAsia="zh-CN"/>
        </w:rPr>
        <w:t>）</w:t>
      </w:r>
      <w:r w:rsidRPr="00863BFA">
        <w:rPr>
          <w:rFonts w:hint="eastAsia"/>
          <w:sz w:val="24"/>
          <w:szCs w:val="24"/>
          <w:lang w:val="zh-CN" w:eastAsia="zh-CN"/>
        </w:rPr>
        <w:t>款</w:t>
      </w:r>
      <w:r w:rsidRPr="00863BFA">
        <w:rPr>
          <w:rFonts w:hint="eastAsia"/>
          <w:sz w:val="24"/>
          <w:szCs w:val="24"/>
          <w:lang w:val="en-GB" w:eastAsia="zh-CN"/>
        </w:rPr>
        <w:t>应重新编号为第</w:t>
      </w:r>
      <w:r w:rsidRPr="00863BFA">
        <w:rPr>
          <w:rFonts w:hint="eastAsia"/>
          <w:sz w:val="24"/>
          <w:szCs w:val="24"/>
          <w:lang w:val="en-GB" w:eastAsia="zh-CN"/>
        </w:rPr>
        <w:t>9</w:t>
      </w:r>
      <w:r w:rsidR="00095D20" w:rsidRPr="00863BFA">
        <w:rPr>
          <w:sz w:val="24"/>
          <w:szCs w:val="24"/>
          <w:lang w:val="en-GB" w:eastAsia="zh-CN"/>
        </w:rPr>
        <w:t>(a)(</w:t>
      </w:r>
      <w:r w:rsidRPr="00863BFA">
        <w:rPr>
          <w:rFonts w:hint="eastAsia"/>
          <w:sz w:val="24"/>
          <w:szCs w:val="24"/>
          <w:lang w:val="en-GB" w:eastAsia="zh-CN"/>
        </w:rPr>
        <w:t>三</w:t>
      </w:r>
      <w:r w:rsidRPr="00863BFA">
        <w:rPr>
          <w:sz w:val="24"/>
          <w:szCs w:val="24"/>
          <w:lang w:val="en-GB" w:eastAsia="zh-CN"/>
        </w:rPr>
        <w:t>)</w:t>
      </w:r>
      <w:r w:rsidRPr="00863BFA">
        <w:rPr>
          <w:rFonts w:hint="eastAsia"/>
          <w:sz w:val="24"/>
          <w:szCs w:val="24"/>
          <w:lang w:val="en-GB" w:eastAsia="zh-CN"/>
        </w:rPr>
        <w:t>款。</w:t>
      </w:r>
    </w:p>
    <w:p w14:paraId="13BCDC75" w14:textId="225C3491" w:rsidR="00095D20" w:rsidRPr="00863BFA" w:rsidRDefault="0069359C" w:rsidP="00F67EAA">
      <w:pPr>
        <w:spacing w:after="120"/>
        <w:ind w:left="1967"/>
        <w:jc w:val="both"/>
        <w:rPr>
          <w:sz w:val="24"/>
          <w:szCs w:val="24"/>
          <w:lang w:val="en-GB" w:eastAsia="zh-CN"/>
        </w:rPr>
      </w:pPr>
      <w:r w:rsidRPr="00863BFA">
        <w:rPr>
          <w:rFonts w:hint="eastAsia"/>
          <w:sz w:val="24"/>
          <w:szCs w:val="24"/>
          <w:lang w:val="zh-CN" w:eastAsia="zh-CN"/>
        </w:rPr>
        <w:t>应在《议定书》第</w:t>
      </w:r>
      <w:r w:rsidRPr="00863BFA">
        <w:rPr>
          <w:sz w:val="24"/>
          <w:szCs w:val="24"/>
          <w:lang w:val="en-GB" w:eastAsia="zh-CN"/>
        </w:rPr>
        <w:t>2</w:t>
      </w:r>
      <w:r w:rsidRPr="00863BFA">
        <w:rPr>
          <w:rFonts w:hint="eastAsia"/>
          <w:sz w:val="24"/>
          <w:szCs w:val="24"/>
          <w:lang w:val="zh-CN" w:eastAsia="zh-CN"/>
        </w:rPr>
        <w:t>条第</w:t>
      </w:r>
      <w:r w:rsidRPr="00863BFA">
        <w:rPr>
          <w:sz w:val="24"/>
          <w:szCs w:val="24"/>
          <w:lang w:val="en-GB" w:eastAsia="zh-CN"/>
        </w:rPr>
        <w:t>9 (a)</w:t>
      </w:r>
      <w:r w:rsidRPr="00863BFA">
        <w:rPr>
          <w:rFonts w:hint="eastAsia"/>
          <w:sz w:val="24"/>
          <w:szCs w:val="24"/>
          <w:lang w:val="en-GB" w:eastAsia="zh-CN"/>
        </w:rPr>
        <w:t>（</w:t>
      </w:r>
      <w:r w:rsidRPr="00863BFA">
        <w:rPr>
          <w:rFonts w:hint="eastAsia"/>
          <w:sz w:val="24"/>
          <w:szCs w:val="24"/>
          <w:lang w:val="zh-CN" w:eastAsia="zh-CN"/>
        </w:rPr>
        <w:t>一</w:t>
      </w:r>
      <w:r w:rsidRPr="00863BFA">
        <w:rPr>
          <w:rFonts w:hint="eastAsia"/>
          <w:sz w:val="24"/>
          <w:szCs w:val="24"/>
          <w:lang w:val="en-GB" w:eastAsia="zh-CN"/>
        </w:rPr>
        <w:t>）</w:t>
      </w:r>
      <w:r w:rsidRPr="00863BFA">
        <w:rPr>
          <w:rFonts w:hint="eastAsia"/>
          <w:sz w:val="24"/>
          <w:szCs w:val="24"/>
          <w:lang w:val="zh-CN" w:eastAsia="zh-CN"/>
        </w:rPr>
        <w:t>款之后增加如下分款</w:t>
      </w:r>
      <w:r w:rsidRPr="00863BFA">
        <w:rPr>
          <w:rFonts w:hint="eastAsia"/>
          <w:sz w:val="24"/>
          <w:szCs w:val="24"/>
          <w:lang w:val="en-GB" w:eastAsia="zh-CN"/>
        </w:rPr>
        <w:t>：</w:t>
      </w:r>
    </w:p>
    <w:p w14:paraId="02CB3895" w14:textId="04896704" w:rsidR="00095D20" w:rsidRDefault="000C5358" w:rsidP="00F67EAA">
      <w:pPr>
        <w:spacing w:after="120"/>
        <w:ind w:left="1967"/>
        <w:jc w:val="both"/>
        <w:rPr>
          <w:sz w:val="24"/>
          <w:szCs w:val="24"/>
          <w:lang w:val="en-GB" w:eastAsia="zh-CN"/>
        </w:rPr>
      </w:pPr>
      <w:r w:rsidRPr="00863BFA">
        <w:rPr>
          <w:sz w:val="24"/>
          <w:szCs w:val="24"/>
          <w:lang w:val="en-GB" w:eastAsia="zh-CN"/>
        </w:rPr>
        <w:t>“</w:t>
      </w:r>
      <w:r w:rsidR="0069359C" w:rsidRPr="00863BFA">
        <w:rPr>
          <w:rFonts w:hint="eastAsia"/>
          <w:sz w:val="24"/>
          <w:szCs w:val="24"/>
          <w:lang w:val="zh-CN" w:eastAsia="zh-CN"/>
        </w:rPr>
        <w:t>附件</w:t>
      </w:r>
      <w:r w:rsidR="0069359C" w:rsidRPr="00863BFA">
        <w:rPr>
          <w:sz w:val="24"/>
          <w:szCs w:val="24"/>
          <w:lang w:val="en-GB" w:eastAsia="zh-CN"/>
        </w:rPr>
        <w:t>C [</w:t>
      </w:r>
      <w:r w:rsidR="0069359C" w:rsidRPr="00863BFA">
        <w:rPr>
          <w:rFonts w:hint="eastAsia"/>
          <w:sz w:val="24"/>
          <w:szCs w:val="24"/>
          <w:lang w:val="en-GB" w:eastAsia="zh-CN"/>
        </w:rPr>
        <w:t>和</w:t>
      </w:r>
      <w:r w:rsidR="0069359C" w:rsidRPr="00863BFA">
        <w:rPr>
          <w:sz w:val="24"/>
          <w:szCs w:val="24"/>
          <w:lang w:val="en-GB" w:eastAsia="zh-CN"/>
        </w:rPr>
        <w:t>F] [</w:t>
      </w:r>
      <w:r w:rsidR="0069359C" w:rsidRPr="00863BFA">
        <w:rPr>
          <w:rFonts w:hint="eastAsia"/>
          <w:sz w:val="24"/>
          <w:szCs w:val="24"/>
          <w:lang w:val="en-GB" w:eastAsia="zh-CN"/>
        </w:rPr>
        <w:t>、</w:t>
      </w:r>
      <w:r w:rsidR="0069359C" w:rsidRPr="00863BFA">
        <w:rPr>
          <w:sz w:val="24"/>
          <w:szCs w:val="24"/>
          <w:lang w:val="en-GB" w:eastAsia="zh-CN"/>
        </w:rPr>
        <w:t>F</w:t>
      </w:r>
      <w:r w:rsidR="0069359C" w:rsidRPr="00863BFA">
        <w:rPr>
          <w:rFonts w:hint="eastAsia"/>
          <w:sz w:val="24"/>
          <w:szCs w:val="24"/>
          <w:lang w:val="en-GB" w:eastAsia="zh-CN"/>
        </w:rPr>
        <w:t>和</w:t>
      </w:r>
      <w:r w:rsidR="0069359C" w:rsidRPr="00863BFA">
        <w:rPr>
          <w:sz w:val="24"/>
          <w:szCs w:val="24"/>
          <w:lang w:val="en-GB" w:eastAsia="zh-CN"/>
        </w:rPr>
        <w:t>G]</w:t>
      </w:r>
      <w:r w:rsidR="0069359C" w:rsidRPr="00863BFA">
        <w:rPr>
          <w:rFonts w:hint="eastAsia"/>
          <w:sz w:val="24"/>
          <w:szCs w:val="24"/>
          <w:lang w:val="zh-CN" w:eastAsia="zh-CN"/>
        </w:rPr>
        <w:t>所规定的全球升温潜能值应予调整</w:t>
      </w:r>
      <w:r w:rsidR="0069359C" w:rsidRPr="00863BFA">
        <w:rPr>
          <w:rFonts w:hint="eastAsia"/>
          <w:sz w:val="24"/>
          <w:szCs w:val="24"/>
          <w:lang w:val="en-GB" w:eastAsia="zh-CN"/>
        </w:rPr>
        <w:t>，</w:t>
      </w:r>
      <w:r w:rsidR="0069359C" w:rsidRPr="00863BFA">
        <w:rPr>
          <w:rFonts w:hint="eastAsia"/>
          <w:sz w:val="24"/>
          <w:szCs w:val="24"/>
          <w:lang w:val="zh-CN" w:eastAsia="zh-CN"/>
        </w:rPr>
        <w:t>如是</w:t>
      </w:r>
      <w:r w:rsidR="0069359C" w:rsidRPr="00863BFA">
        <w:rPr>
          <w:rFonts w:hint="eastAsia"/>
          <w:sz w:val="24"/>
          <w:szCs w:val="24"/>
          <w:lang w:val="en-GB" w:eastAsia="zh-CN"/>
        </w:rPr>
        <w:t>，</w:t>
      </w:r>
      <w:r w:rsidR="0069359C" w:rsidRPr="00863BFA">
        <w:rPr>
          <w:rFonts w:hint="eastAsia"/>
          <w:sz w:val="24"/>
          <w:szCs w:val="24"/>
          <w:lang w:val="zh-CN" w:eastAsia="zh-CN"/>
        </w:rPr>
        <w:t>应如何调整</w:t>
      </w:r>
      <w:r w:rsidR="0069359C" w:rsidRPr="00863BFA">
        <w:rPr>
          <w:rFonts w:hint="eastAsia"/>
          <w:sz w:val="24"/>
          <w:szCs w:val="24"/>
          <w:lang w:val="en-GB" w:eastAsia="zh-CN"/>
        </w:rPr>
        <w:t>；及</w:t>
      </w:r>
      <w:r w:rsidRPr="00863BFA">
        <w:rPr>
          <w:sz w:val="24"/>
          <w:szCs w:val="24"/>
          <w:lang w:val="en-GB" w:eastAsia="zh-CN"/>
        </w:rPr>
        <w:t>”</w:t>
      </w:r>
      <w:r w:rsidR="00095D20" w:rsidRPr="00863BFA">
        <w:rPr>
          <w:sz w:val="24"/>
          <w:szCs w:val="24"/>
          <w:lang w:val="en-GB" w:eastAsia="zh-CN"/>
        </w:rPr>
        <w:t xml:space="preserve"> </w:t>
      </w:r>
    </w:p>
    <w:p w14:paraId="555ED2B3" w14:textId="77777777" w:rsidR="004404FA" w:rsidRDefault="004404FA" w:rsidP="00F1028B">
      <w:pPr>
        <w:spacing w:after="120"/>
        <w:ind w:left="1967"/>
        <w:jc w:val="both"/>
        <w:rPr>
          <w:sz w:val="24"/>
          <w:szCs w:val="24"/>
          <w:lang w:val="en-GB" w:eastAsia="zh-CN"/>
        </w:rPr>
      </w:pPr>
    </w:p>
    <w:p w14:paraId="7C351549" w14:textId="77777777" w:rsidR="00F67EAA" w:rsidRDefault="00F67EAA" w:rsidP="00F1028B">
      <w:pPr>
        <w:spacing w:after="120"/>
        <w:ind w:left="1967"/>
        <w:jc w:val="both"/>
        <w:rPr>
          <w:sz w:val="24"/>
          <w:szCs w:val="24"/>
          <w:lang w:val="en-GB" w:eastAsia="zh-CN"/>
        </w:rPr>
      </w:pPr>
    </w:p>
    <w:p w14:paraId="2B80A5EC" w14:textId="77777777" w:rsidR="00D3002A" w:rsidRPr="006A3AC4" w:rsidRDefault="00D3002A" w:rsidP="00F67EAA">
      <w:pPr>
        <w:tabs>
          <w:tab w:val="clear" w:pos="1247"/>
          <w:tab w:val="clear" w:pos="1814"/>
          <w:tab w:val="clear" w:pos="2381"/>
          <w:tab w:val="clear" w:pos="2948"/>
          <w:tab w:val="clear" w:pos="3515"/>
        </w:tabs>
        <w:spacing w:after="120"/>
        <w:ind w:left="1260"/>
        <w:jc w:val="both"/>
        <w:rPr>
          <w:rFonts w:eastAsia="楷体"/>
          <w:i/>
          <w:sz w:val="24"/>
          <w:szCs w:val="24"/>
          <w:highlight w:val="yellow"/>
          <w:lang w:val="en-US" w:eastAsia="zh-CN"/>
        </w:rPr>
      </w:pPr>
      <w:r w:rsidRPr="006A3AC4">
        <w:rPr>
          <w:rFonts w:eastAsia="楷体"/>
          <w:sz w:val="24"/>
          <w:szCs w:val="24"/>
          <w:lang w:val="zh-CN" w:eastAsia="zh-CN"/>
        </w:rPr>
        <w:lastRenderedPageBreak/>
        <w:t>[</w:t>
      </w:r>
      <w:r w:rsidRPr="006A3AC4">
        <w:rPr>
          <w:rFonts w:eastAsia="楷体"/>
          <w:sz w:val="24"/>
          <w:szCs w:val="24"/>
          <w:highlight w:val="yellow"/>
          <w:lang w:val="zh-CN" w:eastAsia="zh-CN"/>
        </w:rPr>
        <w:t>第</w:t>
      </w:r>
      <w:r w:rsidRPr="006A3AC4">
        <w:rPr>
          <w:rFonts w:eastAsia="楷体"/>
          <w:sz w:val="24"/>
          <w:szCs w:val="24"/>
          <w:highlight w:val="yellow"/>
          <w:lang w:val="zh-CN" w:eastAsia="zh-CN"/>
        </w:rPr>
        <w:t>2J</w:t>
      </w:r>
      <w:r w:rsidRPr="006A3AC4">
        <w:rPr>
          <w:rFonts w:eastAsia="楷体"/>
          <w:sz w:val="24"/>
          <w:szCs w:val="24"/>
          <w:highlight w:val="yellow"/>
          <w:lang w:val="zh-CN" w:eastAsia="zh-CN"/>
        </w:rPr>
        <w:t>条</w:t>
      </w:r>
    </w:p>
    <w:p w14:paraId="016A17A5" w14:textId="77777777" w:rsidR="00D3002A" w:rsidRPr="00D3002A" w:rsidRDefault="00D3002A" w:rsidP="00F67EAA">
      <w:pPr>
        <w:tabs>
          <w:tab w:val="clear" w:pos="1814"/>
          <w:tab w:val="left" w:pos="1980"/>
        </w:tabs>
        <w:spacing w:after="120"/>
        <w:ind w:left="1980"/>
        <w:jc w:val="both"/>
        <w:rPr>
          <w:sz w:val="24"/>
          <w:szCs w:val="24"/>
          <w:highlight w:val="yellow"/>
          <w:lang w:val="en-US" w:eastAsia="zh-CN"/>
        </w:rPr>
      </w:pPr>
      <w:r w:rsidRPr="00D3002A">
        <w:rPr>
          <w:sz w:val="24"/>
          <w:szCs w:val="24"/>
          <w:highlight w:val="yellow"/>
          <w:lang w:val="zh-CN" w:eastAsia="zh-CN"/>
        </w:rPr>
        <w:t>应在《议定书》第</w:t>
      </w:r>
      <w:r w:rsidRPr="00D3002A">
        <w:rPr>
          <w:sz w:val="24"/>
          <w:szCs w:val="24"/>
          <w:highlight w:val="yellow"/>
          <w:lang w:val="zh-CN" w:eastAsia="zh-CN"/>
        </w:rPr>
        <w:t xml:space="preserve"> 2I</w:t>
      </w:r>
      <w:r w:rsidRPr="00D3002A">
        <w:rPr>
          <w:sz w:val="24"/>
          <w:szCs w:val="24"/>
          <w:highlight w:val="yellow"/>
          <w:lang w:val="zh-CN" w:eastAsia="zh-CN"/>
        </w:rPr>
        <w:t>条之后插入如下条款：</w:t>
      </w:r>
    </w:p>
    <w:p w14:paraId="5E19BE4D" w14:textId="77777777" w:rsidR="00D3002A" w:rsidRPr="00D3002A" w:rsidRDefault="00D3002A" w:rsidP="00F67EAA">
      <w:pPr>
        <w:tabs>
          <w:tab w:val="clear" w:pos="1814"/>
          <w:tab w:val="left" w:pos="1980"/>
        </w:tabs>
        <w:spacing w:after="120"/>
        <w:ind w:left="1980"/>
        <w:jc w:val="both"/>
        <w:rPr>
          <w:sz w:val="24"/>
          <w:szCs w:val="24"/>
          <w:highlight w:val="yellow"/>
          <w:lang w:val="en-US" w:eastAsia="zh-CN"/>
        </w:rPr>
      </w:pPr>
      <w:r w:rsidRPr="00D3002A">
        <w:rPr>
          <w:sz w:val="24"/>
          <w:szCs w:val="24"/>
          <w:highlight w:val="yellow"/>
          <w:lang w:val="zh-CN" w:eastAsia="zh-CN"/>
        </w:rPr>
        <w:t>“</w:t>
      </w:r>
      <w:r w:rsidRPr="00D3002A">
        <w:rPr>
          <w:sz w:val="24"/>
          <w:szCs w:val="24"/>
          <w:highlight w:val="yellow"/>
          <w:lang w:val="zh-CN" w:eastAsia="zh-CN"/>
        </w:rPr>
        <w:t>第</w:t>
      </w:r>
      <w:r w:rsidRPr="00D3002A">
        <w:rPr>
          <w:sz w:val="24"/>
          <w:szCs w:val="24"/>
          <w:highlight w:val="yellow"/>
          <w:lang w:val="zh-CN" w:eastAsia="zh-CN"/>
        </w:rPr>
        <w:t>2J</w:t>
      </w:r>
      <w:r w:rsidRPr="00D3002A">
        <w:rPr>
          <w:sz w:val="24"/>
          <w:szCs w:val="24"/>
          <w:highlight w:val="yellow"/>
          <w:lang w:val="zh-CN" w:eastAsia="zh-CN"/>
        </w:rPr>
        <w:t>条：氢氟碳化合物</w:t>
      </w:r>
    </w:p>
    <w:p w14:paraId="1CA67401" w14:textId="77777777" w:rsidR="00D3002A" w:rsidRPr="00D3002A" w:rsidRDefault="00D3002A" w:rsidP="00F67EAA">
      <w:pPr>
        <w:tabs>
          <w:tab w:val="clear" w:pos="1814"/>
          <w:tab w:val="left" w:pos="1980"/>
        </w:tabs>
        <w:spacing w:after="120"/>
        <w:ind w:left="1980"/>
        <w:jc w:val="both"/>
        <w:rPr>
          <w:sz w:val="24"/>
          <w:szCs w:val="24"/>
          <w:highlight w:val="yellow"/>
          <w:lang w:val="en-US" w:eastAsia="zh-CN"/>
        </w:rPr>
      </w:pPr>
      <w:r w:rsidRPr="00D3002A">
        <w:rPr>
          <w:sz w:val="24"/>
          <w:szCs w:val="24"/>
          <w:highlight w:val="yellow"/>
          <w:lang w:val="zh-CN" w:eastAsia="zh-CN"/>
        </w:rPr>
        <w:t>…</w:t>
      </w:r>
    </w:p>
    <w:p w14:paraId="38BD1C1C" w14:textId="77777777" w:rsidR="00D3002A" w:rsidRPr="00D3002A" w:rsidRDefault="00D3002A" w:rsidP="00F67EAA">
      <w:pPr>
        <w:tabs>
          <w:tab w:val="clear" w:pos="1814"/>
          <w:tab w:val="left" w:pos="1980"/>
        </w:tabs>
        <w:spacing w:after="120"/>
        <w:ind w:left="1980"/>
        <w:jc w:val="both"/>
        <w:rPr>
          <w:sz w:val="24"/>
          <w:szCs w:val="24"/>
          <w:highlight w:val="yellow"/>
          <w:lang w:val="en-US" w:eastAsia="zh-CN"/>
        </w:rPr>
      </w:pPr>
      <w:r w:rsidRPr="00D3002A">
        <w:rPr>
          <w:sz w:val="24"/>
          <w:szCs w:val="24"/>
          <w:highlight w:val="yellow"/>
          <w:lang w:val="zh-CN" w:eastAsia="zh-CN"/>
        </w:rPr>
        <w:t>本款应予实施，但缔约方决定为满足它们议定认为是豁免用途而允许的生产量或消费量除外。</w:t>
      </w:r>
    </w:p>
    <w:p w14:paraId="49EC3E88" w14:textId="77777777" w:rsidR="00D3002A" w:rsidRPr="00D3002A" w:rsidRDefault="00D3002A" w:rsidP="00F67EAA">
      <w:pPr>
        <w:tabs>
          <w:tab w:val="clear" w:pos="1814"/>
          <w:tab w:val="left" w:pos="1980"/>
        </w:tabs>
        <w:spacing w:after="120"/>
        <w:ind w:left="1980"/>
        <w:jc w:val="both"/>
        <w:rPr>
          <w:sz w:val="24"/>
          <w:szCs w:val="24"/>
          <w:highlight w:val="yellow"/>
          <w:lang w:val="en-US" w:eastAsia="zh-CN"/>
        </w:rPr>
      </w:pPr>
      <w:r w:rsidRPr="00D3002A">
        <w:rPr>
          <w:sz w:val="24"/>
          <w:szCs w:val="24"/>
          <w:highlight w:val="yellow"/>
          <w:lang w:val="zh-CN" w:eastAsia="zh-CN"/>
        </w:rPr>
        <w:t>…</w:t>
      </w:r>
    </w:p>
    <w:p w14:paraId="0727B184" w14:textId="77777777" w:rsidR="00D3002A" w:rsidRPr="00D3002A" w:rsidRDefault="00D3002A" w:rsidP="00F67EAA">
      <w:pPr>
        <w:tabs>
          <w:tab w:val="clear" w:pos="1814"/>
          <w:tab w:val="left" w:pos="1980"/>
        </w:tabs>
        <w:spacing w:after="120"/>
        <w:ind w:left="1980"/>
        <w:jc w:val="both"/>
        <w:rPr>
          <w:sz w:val="24"/>
          <w:szCs w:val="24"/>
          <w:highlight w:val="yellow"/>
          <w:lang w:val="en-US" w:eastAsia="zh-CN"/>
        </w:rPr>
      </w:pPr>
      <w:r w:rsidRPr="00D3002A">
        <w:rPr>
          <w:sz w:val="24"/>
          <w:szCs w:val="24"/>
          <w:highlight w:val="yellow"/>
          <w:lang w:val="zh-CN" w:eastAsia="zh-CN"/>
        </w:rPr>
        <w:t>本条各款</w:t>
      </w:r>
      <w:r w:rsidRPr="00D3002A">
        <w:rPr>
          <w:sz w:val="24"/>
          <w:szCs w:val="24"/>
          <w:highlight w:val="yellow"/>
          <w:lang w:val="zh-CN" w:eastAsia="zh-CN"/>
        </w:rPr>
        <w:t>[</w:t>
      </w:r>
      <w:r w:rsidRPr="00D3002A">
        <w:rPr>
          <w:sz w:val="24"/>
          <w:szCs w:val="24"/>
          <w:highlight w:val="yellow"/>
          <w:lang w:val="zh-CN" w:eastAsia="zh-CN"/>
        </w:rPr>
        <w:t>对氢氟碳化合物消费的相关规定</w:t>
      </w:r>
      <w:r w:rsidRPr="00D3002A">
        <w:rPr>
          <w:sz w:val="24"/>
          <w:szCs w:val="24"/>
          <w:highlight w:val="yellow"/>
          <w:lang w:val="zh-CN" w:eastAsia="zh-CN"/>
        </w:rPr>
        <w:t>]</w:t>
      </w:r>
      <w:r w:rsidRPr="00D3002A">
        <w:rPr>
          <w:sz w:val="24"/>
          <w:szCs w:val="24"/>
          <w:highlight w:val="yellow"/>
          <w:lang w:val="zh-CN" w:eastAsia="zh-CN"/>
        </w:rPr>
        <w:t>将适用于生产和消费计算水平，但根据缔约方决定的标准可适用高环境温度豁免的情况除外。</w:t>
      </w:r>
    </w:p>
    <w:p w14:paraId="0D6575E5" w14:textId="18D1BAB8" w:rsidR="00D3002A" w:rsidRPr="00D3002A" w:rsidRDefault="00D3002A" w:rsidP="00F67EAA">
      <w:pPr>
        <w:tabs>
          <w:tab w:val="clear" w:pos="1814"/>
          <w:tab w:val="left" w:pos="1980"/>
        </w:tabs>
        <w:spacing w:after="120"/>
        <w:ind w:left="1980"/>
        <w:jc w:val="both"/>
        <w:rPr>
          <w:sz w:val="24"/>
          <w:szCs w:val="24"/>
          <w:lang w:val="en-GB" w:eastAsia="zh-CN"/>
        </w:rPr>
      </w:pPr>
      <w:r w:rsidRPr="00D3002A">
        <w:rPr>
          <w:sz w:val="24"/>
          <w:szCs w:val="24"/>
          <w:highlight w:val="yellow"/>
          <w:lang w:val="zh-CN" w:eastAsia="zh-CN"/>
        </w:rPr>
        <w:t>…”]</w:t>
      </w:r>
    </w:p>
    <w:p w14:paraId="52F991B0" w14:textId="1C8955ED" w:rsidR="00890A20" w:rsidRPr="006A3AC4" w:rsidRDefault="00E22BD0" w:rsidP="00F67EAA">
      <w:pPr>
        <w:spacing w:after="120"/>
        <w:ind w:left="1247"/>
        <w:jc w:val="both"/>
        <w:rPr>
          <w:rFonts w:eastAsia="楷体"/>
          <w:i/>
          <w:sz w:val="24"/>
          <w:szCs w:val="24"/>
          <w:lang w:val="en-GB" w:eastAsia="zh-CN"/>
        </w:rPr>
      </w:pPr>
      <w:r w:rsidRPr="006A3AC4">
        <w:rPr>
          <w:rFonts w:eastAsia="楷体"/>
          <w:sz w:val="24"/>
          <w:szCs w:val="24"/>
          <w:lang w:val="en-GB" w:eastAsia="zh-CN"/>
        </w:rPr>
        <w:t>第</w:t>
      </w:r>
      <w:r w:rsidRPr="006A3AC4">
        <w:rPr>
          <w:rFonts w:eastAsia="楷体"/>
          <w:sz w:val="24"/>
          <w:szCs w:val="24"/>
          <w:lang w:val="en-GB" w:eastAsia="zh-CN"/>
        </w:rPr>
        <w:t>4</w:t>
      </w:r>
      <w:r w:rsidRPr="006A3AC4">
        <w:rPr>
          <w:rFonts w:eastAsia="楷体"/>
          <w:sz w:val="24"/>
          <w:szCs w:val="24"/>
          <w:lang w:val="en-GB" w:eastAsia="zh-CN"/>
        </w:rPr>
        <w:t>条第</w:t>
      </w:r>
      <w:r w:rsidRPr="006A3AC4">
        <w:rPr>
          <w:rFonts w:eastAsia="楷体"/>
          <w:sz w:val="24"/>
          <w:szCs w:val="24"/>
          <w:lang w:val="en-GB" w:eastAsia="zh-CN"/>
        </w:rPr>
        <w:t>1</w:t>
      </w:r>
      <w:r w:rsidRPr="006A3AC4">
        <w:rPr>
          <w:rFonts w:eastAsia="楷体"/>
          <w:sz w:val="24"/>
          <w:szCs w:val="24"/>
          <w:lang w:val="en-GB" w:eastAsia="zh-CN"/>
        </w:rPr>
        <w:t>款之七</w:t>
      </w:r>
    </w:p>
    <w:p w14:paraId="4B56FE3B" w14:textId="161D1372" w:rsidR="00890A20" w:rsidRPr="00863BFA" w:rsidRDefault="00E22BD0" w:rsidP="00F67EAA">
      <w:pPr>
        <w:spacing w:after="120"/>
        <w:ind w:leftChars="992" w:left="1984"/>
        <w:jc w:val="both"/>
        <w:rPr>
          <w:sz w:val="24"/>
          <w:szCs w:val="24"/>
          <w:lang w:val="en-GB" w:eastAsia="zh-CN"/>
        </w:rPr>
      </w:pPr>
      <w:r w:rsidRPr="00863BFA">
        <w:rPr>
          <w:rFonts w:hint="eastAsia"/>
          <w:sz w:val="24"/>
          <w:szCs w:val="24"/>
          <w:lang w:val="en-GB" w:eastAsia="zh-CN"/>
        </w:rPr>
        <w:t>应在《议定书》第</w:t>
      </w:r>
      <w:r w:rsidRPr="00863BFA">
        <w:rPr>
          <w:sz w:val="24"/>
          <w:szCs w:val="24"/>
          <w:lang w:val="en-GB" w:eastAsia="zh-CN"/>
        </w:rPr>
        <w:t>4</w:t>
      </w:r>
      <w:r w:rsidRPr="00863BFA">
        <w:rPr>
          <w:rFonts w:hint="eastAsia"/>
          <w:sz w:val="24"/>
          <w:szCs w:val="24"/>
          <w:lang w:val="en-GB" w:eastAsia="zh-CN"/>
        </w:rPr>
        <w:t>条第</w:t>
      </w:r>
      <w:r w:rsidRPr="00863BFA">
        <w:rPr>
          <w:rFonts w:hint="eastAsia"/>
          <w:sz w:val="24"/>
          <w:szCs w:val="24"/>
          <w:lang w:val="en-GB" w:eastAsia="zh-CN"/>
        </w:rPr>
        <w:t>1</w:t>
      </w:r>
      <w:r w:rsidRPr="00863BFA">
        <w:rPr>
          <w:rFonts w:hint="eastAsia"/>
          <w:sz w:val="24"/>
          <w:szCs w:val="24"/>
          <w:lang w:val="en-GB" w:eastAsia="zh-CN"/>
        </w:rPr>
        <w:t>款之六之后插入如下一款：</w:t>
      </w:r>
    </w:p>
    <w:p w14:paraId="6363E97C" w14:textId="5937620D" w:rsidR="00890A20" w:rsidRPr="00863BFA" w:rsidRDefault="00E22BD0" w:rsidP="00F67EAA">
      <w:pPr>
        <w:spacing w:after="120"/>
        <w:ind w:leftChars="992" w:left="1984"/>
        <w:jc w:val="both"/>
        <w:rPr>
          <w:sz w:val="24"/>
          <w:szCs w:val="24"/>
          <w:lang w:val="en-GB" w:eastAsia="zh-CN"/>
        </w:rPr>
      </w:pPr>
      <w:r w:rsidRPr="00863BFA">
        <w:rPr>
          <w:sz w:val="24"/>
          <w:szCs w:val="24"/>
          <w:lang w:val="en-GB" w:eastAsia="zh-CN"/>
        </w:rPr>
        <w:t xml:space="preserve"> “</w:t>
      </w:r>
      <w:r w:rsidRPr="00863BFA">
        <w:rPr>
          <w:rFonts w:hint="eastAsia"/>
          <w:sz w:val="24"/>
          <w:szCs w:val="24"/>
          <w:lang w:val="en-GB" w:eastAsia="zh-CN"/>
        </w:rPr>
        <w:t>1</w:t>
      </w:r>
      <w:r w:rsidRPr="00863BFA">
        <w:rPr>
          <w:rFonts w:hint="eastAsia"/>
          <w:sz w:val="24"/>
          <w:szCs w:val="24"/>
          <w:lang w:val="en-GB" w:eastAsia="zh-CN"/>
        </w:rPr>
        <w:t>之七。自本款生效之日起一年之内，每一缔约方均应禁止从任何非本议定书缔约方的国家进口附件</w:t>
      </w:r>
      <w:r w:rsidRPr="00863BFA">
        <w:rPr>
          <w:sz w:val="24"/>
          <w:szCs w:val="24"/>
          <w:lang w:val="en-GB" w:eastAsia="zh-CN"/>
        </w:rPr>
        <w:t>F</w:t>
      </w:r>
      <w:r w:rsidRPr="00863BFA">
        <w:rPr>
          <w:rFonts w:hint="eastAsia"/>
          <w:sz w:val="24"/>
          <w:szCs w:val="24"/>
          <w:lang w:val="en-GB" w:eastAsia="zh-CN"/>
        </w:rPr>
        <w:t>[</w:t>
      </w:r>
      <w:r w:rsidRPr="00863BFA">
        <w:rPr>
          <w:rFonts w:hint="eastAsia"/>
          <w:sz w:val="24"/>
          <w:szCs w:val="24"/>
          <w:lang w:val="en-GB" w:eastAsia="zh-CN"/>
        </w:rPr>
        <w:t>和附件</w:t>
      </w:r>
      <w:r w:rsidRPr="00863BFA">
        <w:rPr>
          <w:sz w:val="24"/>
          <w:szCs w:val="24"/>
          <w:lang w:val="en-GB" w:eastAsia="zh-CN"/>
        </w:rPr>
        <w:t>G</w:t>
      </w:r>
      <w:r w:rsidRPr="00863BFA">
        <w:rPr>
          <w:rFonts w:hint="eastAsia"/>
          <w:sz w:val="24"/>
          <w:szCs w:val="24"/>
          <w:lang w:val="en-GB" w:eastAsia="zh-CN"/>
        </w:rPr>
        <w:t>]</w:t>
      </w:r>
      <w:r w:rsidRPr="00863BFA">
        <w:rPr>
          <w:rFonts w:hint="eastAsia"/>
          <w:sz w:val="24"/>
          <w:szCs w:val="24"/>
          <w:lang w:val="en-GB" w:eastAsia="zh-CN"/>
        </w:rPr>
        <w:t>受控物质。</w:t>
      </w:r>
      <w:r w:rsidRPr="00863BFA">
        <w:rPr>
          <w:sz w:val="24"/>
          <w:szCs w:val="24"/>
          <w:lang w:val="en-GB" w:eastAsia="zh-CN"/>
        </w:rPr>
        <w:t>”</w:t>
      </w:r>
    </w:p>
    <w:p w14:paraId="0B0121E7" w14:textId="41CC2073" w:rsidR="00890A20" w:rsidRPr="006A3AC4" w:rsidRDefault="00074837" w:rsidP="00F67EAA">
      <w:pPr>
        <w:spacing w:after="120"/>
        <w:ind w:left="1247"/>
        <w:jc w:val="both"/>
        <w:rPr>
          <w:rFonts w:eastAsia="楷体"/>
          <w:i/>
          <w:sz w:val="24"/>
          <w:szCs w:val="24"/>
          <w:lang w:val="en-GB" w:eastAsia="zh-CN"/>
        </w:rPr>
      </w:pPr>
      <w:r w:rsidRPr="006A3AC4">
        <w:rPr>
          <w:rFonts w:eastAsia="楷体"/>
          <w:sz w:val="24"/>
          <w:szCs w:val="24"/>
          <w:lang w:val="en-GB" w:eastAsia="zh-CN"/>
        </w:rPr>
        <w:t>第</w:t>
      </w:r>
      <w:r w:rsidRPr="006A3AC4">
        <w:rPr>
          <w:rFonts w:eastAsia="楷体"/>
          <w:sz w:val="24"/>
          <w:szCs w:val="24"/>
          <w:lang w:val="en-GB" w:eastAsia="zh-CN"/>
        </w:rPr>
        <w:t>4</w:t>
      </w:r>
      <w:r w:rsidRPr="006A3AC4">
        <w:rPr>
          <w:rFonts w:eastAsia="楷体"/>
          <w:sz w:val="24"/>
          <w:szCs w:val="24"/>
          <w:lang w:val="en-GB" w:eastAsia="zh-CN"/>
        </w:rPr>
        <w:t>条第</w:t>
      </w:r>
      <w:r w:rsidRPr="006A3AC4">
        <w:rPr>
          <w:rFonts w:eastAsia="楷体"/>
          <w:sz w:val="24"/>
          <w:szCs w:val="24"/>
          <w:lang w:val="en-GB" w:eastAsia="zh-CN"/>
        </w:rPr>
        <w:t>2</w:t>
      </w:r>
      <w:r w:rsidRPr="006A3AC4">
        <w:rPr>
          <w:rFonts w:eastAsia="楷体"/>
          <w:sz w:val="24"/>
          <w:szCs w:val="24"/>
          <w:lang w:val="en-GB" w:eastAsia="zh-CN"/>
        </w:rPr>
        <w:t>款之七</w:t>
      </w:r>
    </w:p>
    <w:p w14:paraId="457E44F4" w14:textId="48650790" w:rsidR="00890A20" w:rsidRPr="00863BFA" w:rsidRDefault="005C6902" w:rsidP="00F67EAA">
      <w:pPr>
        <w:tabs>
          <w:tab w:val="clear" w:pos="1814"/>
          <w:tab w:val="left" w:pos="1985"/>
        </w:tabs>
        <w:spacing w:after="120"/>
        <w:ind w:left="1985"/>
        <w:jc w:val="both"/>
        <w:rPr>
          <w:sz w:val="24"/>
          <w:szCs w:val="24"/>
          <w:lang w:val="en-GB" w:eastAsia="zh-CN"/>
        </w:rPr>
      </w:pPr>
      <w:r w:rsidRPr="00863BFA">
        <w:rPr>
          <w:rFonts w:hint="eastAsia"/>
          <w:sz w:val="24"/>
          <w:szCs w:val="24"/>
          <w:lang w:val="en-GB" w:eastAsia="zh-CN"/>
        </w:rPr>
        <w:t>应在《议定书》第</w:t>
      </w:r>
      <w:r w:rsidRPr="00863BFA">
        <w:rPr>
          <w:sz w:val="24"/>
          <w:szCs w:val="24"/>
          <w:lang w:val="en-GB" w:eastAsia="zh-CN"/>
        </w:rPr>
        <w:t>4</w:t>
      </w:r>
      <w:r w:rsidRPr="00863BFA">
        <w:rPr>
          <w:rFonts w:hint="eastAsia"/>
          <w:sz w:val="24"/>
          <w:szCs w:val="24"/>
          <w:lang w:val="en-GB" w:eastAsia="zh-CN"/>
        </w:rPr>
        <w:t>条第</w:t>
      </w:r>
      <w:r w:rsidRPr="00863BFA">
        <w:rPr>
          <w:sz w:val="24"/>
          <w:szCs w:val="24"/>
          <w:lang w:val="en-GB" w:eastAsia="zh-CN"/>
        </w:rPr>
        <w:t>2</w:t>
      </w:r>
      <w:r w:rsidRPr="00863BFA">
        <w:rPr>
          <w:rFonts w:hint="eastAsia"/>
          <w:sz w:val="24"/>
          <w:szCs w:val="24"/>
          <w:lang w:val="en-GB" w:eastAsia="zh-CN"/>
        </w:rPr>
        <w:t>款之六之后插入如下一款：</w:t>
      </w:r>
    </w:p>
    <w:p w14:paraId="18281AA9" w14:textId="75FE5CFD" w:rsidR="00890A20" w:rsidRPr="00863BFA" w:rsidRDefault="005C6902" w:rsidP="00F67EAA">
      <w:pPr>
        <w:tabs>
          <w:tab w:val="clear" w:pos="1814"/>
          <w:tab w:val="left" w:pos="720"/>
          <w:tab w:val="left" w:pos="1985"/>
        </w:tabs>
        <w:spacing w:after="120"/>
        <w:ind w:left="1985"/>
        <w:jc w:val="both"/>
        <w:rPr>
          <w:sz w:val="24"/>
          <w:szCs w:val="24"/>
          <w:lang w:val="en-GB" w:eastAsia="zh-CN"/>
        </w:rPr>
      </w:pPr>
      <w:r w:rsidRPr="00863BFA">
        <w:rPr>
          <w:sz w:val="24"/>
          <w:szCs w:val="24"/>
          <w:lang w:val="en-GB" w:eastAsia="zh-CN"/>
        </w:rPr>
        <w:t xml:space="preserve"> “2 </w:t>
      </w:r>
      <w:r w:rsidRPr="00863BFA">
        <w:rPr>
          <w:rFonts w:hint="eastAsia"/>
          <w:sz w:val="24"/>
          <w:szCs w:val="24"/>
          <w:lang w:val="en-GB" w:eastAsia="zh-CN"/>
        </w:rPr>
        <w:t>之七。自本款生效之日起一年之内，每一缔约方均应禁止向任何非本议定书缔约方的国家出口附件</w:t>
      </w:r>
      <w:r w:rsidRPr="00863BFA">
        <w:rPr>
          <w:sz w:val="24"/>
          <w:szCs w:val="24"/>
          <w:lang w:val="en-GB" w:eastAsia="zh-CN"/>
        </w:rPr>
        <w:t>F</w:t>
      </w:r>
      <w:r w:rsidRPr="00863BFA">
        <w:rPr>
          <w:rFonts w:hint="eastAsia"/>
          <w:sz w:val="24"/>
          <w:szCs w:val="24"/>
          <w:lang w:val="en-GB" w:eastAsia="zh-CN"/>
        </w:rPr>
        <w:t>[</w:t>
      </w:r>
      <w:r w:rsidRPr="00863BFA">
        <w:rPr>
          <w:rFonts w:hint="eastAsia"/>
          <w:sz w:val="24"/>
          <w:szCs w:val="24"/>
          <w:lang w:val="en-GB" w:eastAsia="zh-CN"/>
        </w:rPr>
        <w:t>和附件</w:t>
      </w:r>
      <w:r w:rsidRPr="00863BFA">
        <w:rPr>
          <w:sz w:val="24"/>
          <w:szCs w:val="24"/>
          <w:lang w:val="en-GB" w:eastAsia="zh-CN"/>
        </w:rPr>
        <w:t>G</w:t>
      </w:r>
      <w:r w:rsidRPr="00863BFA">
        <w:rPr>
          <w:rFonts w:hint="eastAsia"/>
          <w:sz w:val="24"/>
          <w:szCs w:val="24"/>
          <w:lang w:val="en-GB" w:eastAsia="zh-CN"/>
        </w:rPr>
        <w:t>]</w:t>
      </w:r>
      <w:r w:rsidRPr="00863BFA">
        <w:rPr>
          <w:rFonts w:hint="eastAsia"/>
          <w:sz w:val="24"/>
          <w:szCs w:val="24"/>
          <w:lang w:val="en-GB" w:eastAsia="zh-CN"/>
        </w:rPr>
        <w:t>受控物质。</w:t>
      </w:r>
      <w:r w:rsidRPr="00863BFA">
        <w:rPr>
          <w:sz w:val="24"/>
          <w:szCs w:val="24"/>
          <w:lang w:val="en-GB" w:eastAsia="zh-CN"/>
        </w:rPr>
        <w:t>”</w:t>
      </w:r>
    </w:p>
    <w:p w14:paraId="55938CF3" w14:textId="3CB36799" w:rsidR="00890A20" w:rsidRPr="006A3AC4" w:rsidRDefault="005C6902" w:rsidP="00F67EAA">
      <w:pPr>
        <w:spacing w:after="120"/>
        <w:ind w:left="1247"/>
        <w:rPr>
          <w:rFonts w:eastAsia="楷体"/>
          <w:i/>
          <w:sz w:val="24"/>
          <w:szCs w:val="24"/>
          <w:lang w:val="en-GB" w:eastAsia="zh-CN"/>
        </w:rPr>
      </w:pPr>
      <w:r w:rsidRPr="006A3AC4">
        <w:rPr>
          <w:rFonts w:eastAsia="楷体"/>
          <w:sz w:val="24"/>
          <w:szCs w:val="24"/>
          <w:lang w:val="en-GB" w:eastAsia="zh-CN"/>
        </w:rPr>
        <w:t>第</w:t>
      </w:r>
      <w:r w:rsidRPr="006A3AC4">
        <w:rPr>
          <w:rFonts w:eastAsia="楷体"/>
          <w:sz w:val="24"/>
          <w:szCs w:val="24"/>
          <w:lang w:val="en-GB" w:eastAsia="zh-CN"/>
        </w:rPr>
        <w:t>4</w:t>
      </w:r>
      <w:r w:rsidRPr="006A3AC4">
        <w:rPr>
          <w:rFonts w:eastAsia="楷体"/>
          <w:sz w:val="24"/>
          <w:szCs w:val="24"/>
          <w:lang w:val="en-GB" w:eastAsia="zh-CN"/>
        </w:rPr>
        <w:t>条第</w:t>
      </w:r>
      <w:r w:rsidRPr="006A3AC4">
        <w:rPr>
          <w:rFonts w:eastAsia="楷体"/>
          <w:sz w:val="24"/>
          <w:szCs w:val="24"/>
          <w:lang w:val="en-GB" w:eastAsia="zh-CN"/>
        </w:rPr>
        <w:t>5</w:t>
      </w:r>
      <w:r w:rsidRPr="006A3AC4">
        <w:rPr>
          <w:rFonts w:eastAsia="楷体"/>
          <w:sz w:val="24"/>
          <w:szCs w:val="24"/>
          <w:lang w:val="en-GB" w:eastAsia="zh-CN"/>
        </w:rPr>
        <w:t>、</w:t>
      </w:r>
      <w:r w:rsidRPr="006A3AC4">
        <w:rPr>
          <w:rFonts w:eastAsia="楷体"/>
          <w:sz w:val="24"/>
          <w:szCs w:val="24"/>
          <w:lang w:val="en-GB" w:eastAsia="zh-CN"/>
        </w:rPr>
        <w:t>6</w:t>
      </w:r>
      <w:r w:rsidRPr="006A3AC4">
        <w:rPr>
          <w:rFonts w:eastAsia="楷体"/>
          <w:sz w:val="24"/>
          <w:szCs w:val="24"/>
          <w:lang w:val="en-GB" w:eastAsia="zh-CN"/>
        </w:rPr>
        <w:t>和</w:t>
      </w:r>
      <w:r w:rsidRPr="006A3AC4">
        <w:rPr>
          <w:rFonts w:eastAsia="楷体"/>
          <w:sz w:val="24"/>
          <w:szCs w:val="24"/>
          <w:lang w:val="en-GB" w:eastAsia="zh-CN"/>
        </w:rPr>
        <w:t>7</w:t>
      </w:r>
      <w:r w:rsidRPr="006A3AC4">
        <w:rPr>
          <w:rFonts w:eastAsia="楷体"/>
          <w:sz w:val="24"/>
          <w:szCs w:val="24"/>
          <w:lang w:val="en-GB" w:eastAsia="zh-CN"/>
        </w:rPr>
        <w:t>款</w:t>
      </w:r>
    </w:p>
    <w:p w14:paraId="18933207" w14:textId="0348BB62" w:rsidR="00890A20" w:rsidRPr="00863BFA" w:rsidRDefault="00EF2025" w:rsidP="00F67EAA">
      <w:pPr>
        <w:tabs>
          <w:tab w:val="clear" w:pos="1247"/>
          <w:tab w:val="clear" w:pos="1814"/>
          <w:tab w:val="clear" w:pos="2381"/>
          <w:tab w:val="clear" w:pos="2948"/>
          <w:tab w:val="clear" w:pos="3515"/>
        </w:tabs>
        <w:spacing w:after="120"/>
        <w:ind w:left="1871" w:firstLineChars="47" w:firstLine="113"/>
        <w:rPr>
          <w:sz w:val="24"/>
          <w:szCs w:val="24"/>
          <w:lang w:val="en-GB" w:eastAsia="zh-CN"/>
        </w:rPr>
      </w:pPr>
      <w:r w:rsidRPr="00863BFA">
        <w:rPr>
          <w:rFonts w:hint="eastAsia"/>
          <w:sz w:val="24"/>
          <w:szCs w:val="24"/>
          <w:lang w:val="en-GB" w:eastAsia="zh-CN"/>
        </w:rPr>
        <w:t>应将《议定书》第</w:t>
      </w:r>
      <w:r w:rsidRPr="00863BFA">
        <w:rPr>
          <w:sz w:val="24"/>
          <w:szCs w:val="24"/>
          <w:lang w:val="en-GB" w:eastAsia="zh-CN"/>
        </w:rPr>
        <w:t>4</w:t>
      </w:r>
      <w:r w:rsidRPr="00863BFA">
        <w:rPr>
          <w:rFonts w:hint="eastAsia"/>
          <w:sz w:val="24"/>
          <w:szCs w:val="24"/>
          <w:lang w:val="en-GB" w:eastAsia="zh-CN"/>
        </w:rPr>
        <w:t>条第</w:t>
      </w:r>
      <w:r w:rsidRPr="00863BFA">
        <w:rPr>
          <w:sz w:val="24"/>
          <w:szCs w:val="24"/>
          <w:lang w:val="en-GB" w:eastAsia="zh-CN"/>
        </w:rPr>
        <w:t>5</w:t>
      </w:r>
      <w:r w:rsidRPr="00863BFA">
        <w:rPr>
          <w:rFonts w:hint="eastAsia"/>
          <w:sz w:val="24"/>
          <w:szCs w:val="24"/>
          <w:lang w:val="en-GB" w:eastAsia="zh-CN"/>
        </w:rPr>
        <w:t>、</w:t>
      </w:r>
      <w:r w:rsidRPr="00863BFA">
        <w:rPr>
          <w:sz w:val="24"/>
          <w:szCs w:val="24"/>
          <w:lang w:val="en-GB" w:eastAsia="zh-CN"/>
        </w:rPr>
        <w:t>6</w:t>
      </w:r>
      <w:r w:rsidRPr="00863BFA">
        <w:rPr>
          <w:rFonts w:hint="eastAsia"/>
          <w:sz w:val="24"/>
          <w:szCs w:val="24"/>
          <w:lang w:val="en-GB" w:eastAsia="zh-CN"/>
        </w:rPr>
        <w:t>和</w:t>
      </w:r>
      <w:r w:rsidRPr="00863BFA">
        <w:rPr>
          <w:sz w:val="24"/>
          <w:szCs w:val="24"/>
          <w:lang w:val="en-GB" w:eastAsia="zh-CN"/>
        </w:rPr>
        <w:t>7</w:t>
      </w:r>
      <w:r w:rsidRPr="00863BFA">
        <w:rPr>
          <w:rFonts w:hint="eastAsia"/>
          <w:sz w:val="24"/>
          <w:szCs w:val="24"/>
          <w:lang w:val="en-GB" w:eastAsia="zh-CN"/>
        </w:rPr>
        <w:t>款中如下词句</w:t>
      </w:r>
      <w:r w:rsidRPr="00863BFA">
        <w:rPr>
          <w:rFonts w:hint="eastAsia"/>
          <w:sz w:val="24"/>
          <w:szCs w:val="24"/>
          <w:lang w:val="en-GB" w:eastAsia="zh-CN"/>
        </w:rPr>
        <w:t>:</w:t>
      </w:r>
    </w:p>
    <w:p w14:paraId="61F2F1A9" w14:textId="2C7851AD" w:rsidR="00890A20" w:rsidRPr="00863BFA" w:rsidRDefault="00EF2025" w:rsidP="00F67EAA">
      <w:pPr>
        <w:tabs>
          <w:tab w:val="clear" w:pos="1247"/>
          <w:tab w:val="clear" w:pos="1814"/>
          <w:tab w:val="clear" w:pos="2381"/>
          <w:tab w:val="clear" w:pos="2948"/>
          <w:tab w:val="clear" w:pos="3515"/>
        </w:tabs>
        <w:spacing w:after="120"/>
        <w:ind w:left="1872" w:firstLineChars="47" w:firstLine="113"/>
        <w:jc w:val="both"/>
        <w:rPr>
          <w:sz w:val="24"/>
          <w:szCs w:val="24"/>
          <w:lang w:val="en-GB" w:eastAsia="zh-CN"/>
        </w:rPr>
      </w:pPr>
      <w:r w:rsidRPr="00863BFA">
        <w:rPr>
          <w:sz w:val="24"/>
          <w:szCs w:val="24"/>
          <w:lang w:val="en-GB" w:eastAsia="zh-CN"/>
        </w:rPr>
        <w:t xml:space="preserve"> “</w:t>
      </w:r>
      <w:r w:rsidRPr="00863BFA">
        <w:rPr>
          <w:rFonts w:hint="eastAsia"/>
          <w:sz w:val="24"/>
          <w:szCs w:val="24"/>
          <w:lang w:val="en-GB" w:eastAsia="zh-CN"/>
        </w:rPr>
        <w:t>附件</w:t>
      </w:r>
      <w:r w:rsidRPr="00863BFA">
        <w:rPr>
          <w:sz w:val="24"/>
          <w:szCs w:val="24"/>
          <w:lang w:val="en-GB" w:eastAsia="zh-CN"/>
        </w:rPr>
        <w:t>A</w:t>
      </w:r>
      <w:r w:rsidRPr="00863BFA">
        <w:rPr>
          <w:rFonts w:hint="eastAsia"/>
          <w:sz w:val="24"/>
          <w:szCs w:val="24"/>
          <w:lang w:val="en-GB" w:eastAsia="zh-CN"/>
        </w:rPr>
        <w:t>、</w:t>
      </w:r>
      <w:r w:rsidRPr="00863BFA">
        <w:rPr>
          <w:sz w:val="24"/>
          <w:szCs w:val="24"/>
          <w:lang w:val="en-GB" w:eastAsia="zh-CN"/>
        </w:rPr>
        <w:t>B</w:t>
      </w:r>
      <w:r w:rsidRPr="00863BFA">
        <w:rPr>
          <w:rFonts w:hint="eastAsia"/>
          <w:sz w:val="24"/>
          <w:szCs w:val="24"/>
          <w:lang w:val="en-GB" w:eastAsia="zh-CN"/>
        </w:rPr>
        <w:t>、</w:t>
      </w:r>
      <w:r w:rsidRPr="00863BFA">
        <w:rPr>
          <w:sz w:val="24"/>
          <w:szCs w:val="24"/>
          <w:lang w:val="en-GB" w:eastAsia="zh-CN"/>
        </w:rPr>
        <w:t>C</w:t>
      </w:r>
      <w:r w:rsidRPr="00863BFA">
        <w:rPr>
          <w:rFonts w:hint="eastAsia"/>
          <w:sz w:val="24"/>
          <w:szCs w:val="24"/>
          <w:lang w:val="en-GB" w:eastAsia="zh-CN"/>
        </w:rPr>
        <w:t>和</w:t>
      </w:r>
      <w:r w:rsidRPr="00863BFA">
        <w:rPr>
          <w:sz w:val="24"/>
          <w:szCs w:val="24"/>
          <w:lang w:val="en-GB" w:eastAsia="zh-CN"/>
        </w:rPr>
        <w:t>E”</w:t>
      </w:r>
      <w:r w:rsidRPr="00863BFA">
        <w:rPr>
          <w:rFonts w:hint="eastAsia"/>
          <w:sz w:val="24"/>
          <w:szCs w:val="24"/>
          <w:lang w:val="en-GB" w:eastAsia="zh-CN"/>
        </w:rPr>
        <w:t>。</w:t>
      </w:r>
      <w:r w:rsidRPr="00863BFA">
        <w:rPr>
          <w:sz w:val="24"/>
          <w:szCs w:val="24"/>
          <w:lang w:val="en-GB" w:eastAsia="zh-CN"/>
        </w:rPr>
        <w:t xml:space="preserve"> </w:t>
      </w:r>
    </w:p>
    <w:p w14:paraId="402DC64C" w14:textId="6D88335B" w:rsidR="00890A20" w:rsidRPr="00863BFA" w:rsidRDefault="00EF2025" w:rsidP="00F67EAA">
      <w:pPr>
        <w:tabs>
          <w:tab w:val="left" w:pos="720"/>
        </w:tabs>
        <w:spacing w:after="120"/>
        <w:ind w:left="1872" w:firstLineChars="47" w:firstLine="113"/>
        <w:jc w:val="both"/>
        <w:rPr>
          <w:sz w:val="24"/>
          <w:szCs w:val="24"/>
          <w:lang w:val="en-GB" w:eastAsia="zh-CN"/>
        </w:rPr>
      </w:pPr>
      <w:r w:rsidRPr="00863BFA">
        <w:rPr>
          <w:rFonts w:hint="eastAsia"/>
          <w:sz w:val="24"/>
          <w:szCs w:val="24"/>
          <w:lang w:val="en-GB" w:eastAsia="zh-CN"/>
        </w:rPr>
        <w:t>替换为：</w:t>
      </w:r>
    </w:p>
    <w:p w14:paraId="371D2CA6" w14:textId="474135BE" w:rsidR="00890A20" w:rsidRPr="00863BFA" w:rsidRDefault="00382C58" w:rsidP="00F67EAA">
      <w:pPr>
        <w:spacing w:after="120"/>
        <w:ind w:left="1871" w:firstLineChars="47" w:firstLine="113"/>
        <w:rPr>
          <w:sz w:val="24"/>
          <w:szCs w:val="24"/>
          <w:lang w:val="en-GB" w:eastAsia="zh-CN"/>
        </w:rPr>
      </w:pPr>
      <w:r w:rsidRPr="00863BFA">
        <w:rPr>
          <w:sz w:val="24"/>
          <w:szCs w:val="24"/>
          <w:lang w:val="en-GB" w:eastAsia="zh-CN"/>
        </w:rPr>
        <w:t>[</w:t>
      </w:r>
      <w:r w:rsidR="00EF2025" w:rsidRPr="00863BFA">
        <w:rPr>
          <w:sz w:val="24"/>
          <w:szCs w:val="24"/>
          <w:lang w:val="en-GB" w:eastAsia="zh-CN"/>
        </w:rPr>
        <w:t>“</w:t>
      </w:r>
      <w:r w:rsidR="00EF2025" w:rsidRPr="00863BFA">
        <w:rPr>
          <w:rFonts w:hint="eastAsia"/>
          <w:sz w:val="24"/>
          <w:szCs w:val="24"/>
          <w:lang w:val="en-GB" w:eastAsia="zh-CN"/>
        </w:rPr>
        <w:t>附件</w:t>
      </w:r>
      <w:r w:rsidR="00EF2025" w:rsidRPr="00863BFA">
        <w:rPr>
          <w:sz w:val="24"/>
          <w:szCs w:val="24"/>
          <w:lang w:val="en-GB" w:eastAsia="zh-CN"/>
        </w:rPr>
        <w:t>A</w:t>
      </w:r>
      <w:r w:rsidR="00EF2025" w:rsidRPr="00863BFA">
        <w:rPr>
          <w:rFonts w:hint="eastAsia"/>
          <w:sz w:val="24"/>
          <w:szCs w:val="24"/>
          <w:lang w:val="en-GB" w:eastAsia="zh-CN"/>
        </w:rPr>
        <w:t>、</w:t>
      </w:r>
      <w:r w:rsidR="00EF2025" w:rsidRPr="00863BFA">
        <w:rPr>
          <w:sz w:val="24"/>
          <w:szCs w:val="24"/>
          <w:lang w:val="en-GB" w:eastAsia="zh-CN"/>
        </w:rPr>
        <w:t>B</w:t>
      </w:r>
      <w:r w:rsidR="00EF2025" w:rsidRPr="00863BFA">
        <w:rPr>
          <w:rFonts w:hint="eastAsia"/>
          <w:sz w:val="24"/>
          <w:szCs w:val="24"/>
          <w:lang w:val="en-GB" w:eastAsia="zh-CN"/>
        </w:rPr>
        <w:t>、</w:t>
      </w:r>
      <w:r w:rsidR="00EF2025" w:rsidRPr="00863BFA">
        <w:rPr>
          <w:sz w:val="24"/>
          <w:szCs w:val="24"/>
          <w:lang w:val="en-GB" w:eastAsia="zh-CN"/>
        </w:rPr>
        <w:t>C</w:t>
      </w:r>
      <w:r w:rsidR="00EF2025" w:rsidRPr="00863BFA">
        <w:rPr>
          <w:rFonts w:hint="eastAsia"/>
          <w:sz w:val="24"/>
          <w:szCs w:val="24"/>
          <w:lang w:val="en-GB" w:eastAsia="zh-CN"/>
        </w:rPr>
        <w:t>、</w:t>
      </w:r>
      <w:r w:rsidR="00EF2025" w:rsidRPr="00863BFA">
        <w:rPr>
          <w:sz w:val="24"/>
          <w:szCs w:val="24"/>
          <w:lang w:val="en-GB" w:eastAsia="zh-CN"/>
        </w:rPr>
        <w:t>E</w:t>
      </w:r>
      <w:r w:rsidR="00EF2025" w:rsidRPr="00863BFA">
        <w:rPr>
          <w:rFonts w:hint="eastAsia"/>
          <w:sz w:val="24"/>
          <w:szCs w:val="24"/>
          <w:lang w:val="en-GB" w:eastAsia="zh-CN"/>
        </w:rPr>
        <w:t>和</w:t>
      </w:r>
      <w:r w:rsidR="00EF2025" w:rsidRPr="00863BFA">
        <w:rPr>
          <w:sz w:val="24"/>
          <w:szCs w:val="24"/>
          <w:lang w:val="en-GB" w:eastAsia="zh-CN"/>
        </w:rPr>
        <w:t>F</w:t>
      </w:r>
      <w:r w:rsidR="00EF2025" w:rsidRPr="00863BFA">
        <w:rPr>
          <w:rFonts w:hint="eastAsia"/>
          <w:sz w:val="24"/>
          <w:szCs w:val="24"/>
          <w:lang w:val="en-GB" w:eastAsia="zh-CN"/>
        </w:rPr>
        <w:t>”</w:t>
      </w:r>
      <w:r w:rsidRPr="00863BFA">
        <w:rPr>
          <w:sz w:val="24"/>
          <w:szCs w:val="24"/>
          <w:lang w:val="en-GB" w:eastAsia="zh-CN"/>
        </w:rPr>
        <w:t>][</w:t>
      </w:r>
      <w:r w:rsidR="00EF2025" w:rsidRPr="00863BFA">
        <w:rPr>
          <w:sz w:val="24"/>
          <w:szCs w:val="24"/>
          <w:lang w:val="en-GB" w:eastAsia="zh-CN"/>
        </w:rPr>
        <w:t xml:space="preserve"> “</w:t>
      </w:r>
      <w:r w:rsidR="00EF2025" w:rsidRPr="00863BFA">
        <w:rPr>
          <w:rFonts w:hint="eastAsia"/>
          <w:sz w:val="24"/>
          <w:szCs w:val="24"/>
          <w:lang w:val="en-GB" w:eastAsia="zh-CN"/>
        </w:rPr>
        <w:t>附件</w:t>
      </w:r>
      <w:r w:rsidR="00EF2025" w:rsidRPr="00863BFA">
        <w:rPr>
          <w:sz w:val="24"/>
          <w:szCs w:val="24"/>
          <w:lang w:val="en-GB" w:eastAsia="zh-CN"/>
        </w:rPr>
        <w:t>A</w:t>
      </w:r>
      <w:r w:rsidR="00EF2025" w:rsidRPr="00863BFA">
        <w:rPr>
          <w:rFonts w:hint="eastAsia"/>
          <w:sz w:val="24"/>
          <w:szCs w:val="24"/>
          <w:lang w:val="en-GB" w:eastAsia="zh-CN"/>
        </w:rPr>
        <w:t>、</w:t>
      </w:r>
      <w:r w:rsidR="00EF2025" w:rsidRPr="00863BFA">
        <w:rPr>
          <w:sz w:val="24"/>
          <w:szCs w:val="24"/>
          <w:lang w:val="en-GB" w:eastAsia="zh-CN"/>
        </w:rPr>
        <w:t>B</w:t>
      </w:r>
      <w:r w:rsidR="00EF2025" w:rsidRPr="00863BFA">
        <w:rPr>
          <w:rFonts w:hint="eastAsia"/>
          <w:sz w:val="24"/>
          <w:szCs w:val="24"/>
          <w:lang w:val="en-GB" w:eastAsia="zh-CN"/>
        </w:rPr>
        <w:t>、</w:t>
      </w:r>
      <w:r w:rsidR="00EF2025" w:rsidRPr="00863BFA">
        <w:rPr>
          <w:sz w:val="24"/>
          <w:szCs w:val="24"/>
          <w:lang w:val="en-GB" w:eastAsia="zh-CN"/>
        </w:rPr>
        <w:t>C</w:t>
      </w:r>
      <w:r w:rsidR="00EF2025" w:rsidRPr="00863BFA">
        <w:rPr>
          <w:rFonts w:hint="eastAsia"/>
          <w:sz w:val="24"/>
          <w:szCs w:val="24"/>
          <w:lang w:val="en-GB" w:eastAsia="zh-CN"/>
        </w:rPr>
        <w:t>、</w:t>
      </w:r>
      <w:r w:rsidR="00EF2025" w:rsidRPr="00863BFA">
        <w:rPr>
          <w:sz w:val="24"/>
          <w:szCs w:val="24"/>
          <w:lang w:val="en-GB" w:eastAsia="zh-CN"/>
        </w:rPr>
        <w:t>E</w:t>
      </w:r>
      <w:r w:rsidR="00EF2025" w:rsidRPr="00863BFA">
        <w:rPr>
          <w:rFonts w:hint="eastAsia"/>
          <w:sz w:val="24"/>
          <w:szCs w:val="24"/>
          <w:lang w:val="en-GB" w:eastAsia="zh-CN"/>
        </w:rPr>
        <w:t>、</w:t>
      </w:r>
      <w:r w:rsidR="00EF2025" w:rsidRPr="00863BFA">
        <w:rPr>
          <w:sz w:val="24"/>
          <w:szCs w:val="24"/>
          <w:lang w:val="en-GB" w:eastAsia="zh-CN"/>
        </w:rPr>
        <w:t>F</w:t>
      </w:r>
      <w:r w:rsidR="00EF2025" w:rsidRPr="00863BFA">
        <w:rPr>
          <w:rFonts w:hint="eastAsia"/>
          <w:sz w:val="24"/>
          <w:szCs w:val="24"/>
          <w:lang w:val="en-GB" w:eastAsia="zh-CN"/>
        </w:rPr>
        <w:t>和</w:t>
      </w:r>
      <w:r w:rsidR="00EF2025" w:rsidRPr="00863BFA">
        <w:rPr>
          <w:sz w:val="24"/>
          <w:szCs w:val="24"/>
          <w:lang w:val="en-GB" w:eastAsia="zh-CN"/>
        </w:rPr>
        <w:t>G</w:t>
      </w:r>
      <w:r w:rsidR="00EF2025" w:rsidRPr="00863BFA">
        <w:rPr>
          <w:rFonts w:hint="eastAsia"/>
          <w:sz w:val="24"/>
          <w:szCs w:val="24"/>
          <w:lang w:val="en-GB" w:eastAsia="zh-CN"/>
        </w:rPr>
        <w:t>”</w:t>
      </w:r>
      <w:r w:rsidRPr="00863BFA">
        <w:rPr>
          <w:sz w:val="24"/>
          <w:szCs w:val="24"/>
          <w:lang w:val="en-GB" w:eastAsia="zh-CN"/>
        </w:rPr>
        <w:t>]</w:t>
      </w:r>
      <w:r w:rsidR="00EF2025" w:rsidRPr="00863BFA">
        <w:rPr>
          <w:rFonts w:hint="eastAsia"/>
          <w:sz w:val="24"/>
          <w:szCs w:val="24"/>
          <w:lang w:val="en-GB" w:eastAsia="zh-CN"/>
        </w:rPr>
        <w:t>。</w:t>
      </w:r>
    </w:p>
    <w:p w14:paraId="7546AA61" w14:textId="738D3057" w:rsidR="00890A20" w:rsidRPr="006A3AC4" w:rsidRDefault="00981120" w:rsidP="00F67EAA">
      <w:pPr>
        <w:spacing w:after="120"/>
        <w:ind w:left="1247"/>
        <w:rPr>
          <w:rFonts w:eastAsia="楷体"/>
          <w:i/>
          <w:sz w:val="24"/>
          <w:szCs w:val="24"/>
          <w:lang w:val="en-GB" w:eastAsia="zh-CN"/>
        </w:rPr>
      </w:pPr>
      <w:r w:rsidRPr="006A3AC4">
        <w:rPr>
          <w:rFonts w:eastAsia="楷体"/>
          <w:sz w:val="24"/>
          <w:szCs w:val="24"/>
          <w:lang w:val="en-GB" w:eastAsia="zh-CN"/>
        </w:rPr>
        <w:t>第</w:t>
      </w:r>
      <w:r w:rsidRPr="006A3AC4">
        <w:rPr>
          <w:rFonts w:eastAsia="楷体"/>
          <w:sz w:val="24"/>
          <w:szCs w:val="24"/>
          <w:lang w:val="en-GB" w:eastAsia="zh-CN"/>
        </w:rPr>
        <w:t>4</w:t>
      </w:r>
      <w:r w:rsidRPr="006A3AC4">
        <w:rPr>
          <w:rFonts w:eastAsia="楷体"/>
          <w:sz w:val="24"/>
          <w:szCs w:val="24"/>
          <w:lang w:val="en-GB" w:eastAsia="zh-CN"/>
        </w:rPr>
        <w:t>条第</w:t>
      </w:r>
      <w:r w:rsidRPr="006A3AC4">
        <w:rPr>
          <w:rFonts w:eastAsia="楷体"/>
          <w:sz w:val="24"/>
          <w:szCs w:val="24"/>
          <w:lang w:val="en-GB" w:eastAsia="zh-CN"/>
        </w:rPr>
        <w:t>8</w:t>
      </w:r>
      <w:r w:rsidRPr="006A3AC4">
        <w:rPr>
          <w:rFonts w:eastAsia="楷体"/>
          <w:sz w:val="24"/>
          <w:szCs w:val="24"/>
          <w:lang w:val="en-GB" w:eastAsia="zh-CN"/>
        </w:rPr>
        <w:t>款</w:t>
      </w:r>
    </w:p>
    <w:p w14:paraId="33032F6B" w14:textId="13AAADC2" w:rsidR="00890A20" w:rsidRPr="00863BFA" w:rsidRDefault="00FD79AB" w:rsidP="00F67EAA">
      <w:pPr>
        <w:tabs>
          <w:tab w:val="clear" w:pos="1814"/>
          <w:tab w:val="left" w:pos="1985"/>
        </w:tabs>
        <w:spacing w:after="120"/>
        <w:ind w:leftChars="992" w:left="1984"/>
        <w:rPr>
          <w:sz w:val="24"/>
          <w:szCs w:val="24"/>
          <w:lang w:val="en-GB" w:eastAsia="zh-CN"/>
        </w:rPr>
      </w:pPr>
      <w:r w:rsidRPr="00863BFA">
        <w:rPr>
          <w:rFonts w:hint="eastAsia"/>
          <w:sz w:val="24"/>
          <w:szCs w:val="24"/>
          <w:lang w:val="en-GB" w:eastAsia="zh-CN"/>
        </w:rPr>
        <w:t>应将《议定书》第</w:t>
      </w:r>
      <w:r w:rsidRPr="00863BFA">
        <w:rPr>
          <w:sz w:val="24"/>
          <w:szCs w:val="24"/>
          <w:lang w:val="en-GB" w:eastAsia="zh-CN"/>
        </w:rPr>
        <w:t>4</w:t>
      </w:r>
      <w:r w:rsidRPr="00863BFA">
        <w:rPr>
          <w:rFonts w:hint="eastAsia"/>
          <w:sz w:val="24"/>
          <w:szCs w:val="24"/>
          <w:lang w:val="en-GB" w:eastAsia="zh-CN"/>
        </w:rPr>
        <w:t>条第</w:t>
      </w:r>
      <w:r w:rsidRPr="00863BFA">
        <w:rPr>
          <w:sz w:val="24"/>
          <w:szCs w:val="24"/>
          <w:lang w:val="en-GB" w:eastAsia="zh-CN"/>
        </w:rPr>
        <w:t>8</w:t>
      </w:r>
      <w:r w:rsidRPr="00863BFA">
        <w:rPr>
          <w:rFonts w:hint="eastAsia"/>
          <w:sz w:val="24"/>
          <w:szCs w:val="24"/>
          <w:lang w:val="en-GB" w:eastAsia="zh-CN"/>
        </w:rPr>
        <w:t>款中如下词句：</w:t>
      </w:r>
    </w:p>
    <w:p w14:paraId="1C3EF02B" w14:textId="2FDE7B66" w:rsidR="00890A20" w:rsidRPr="00863BFA" w:rsidRDefault="00FD79AB" w:rsidP="00F67EAA">
      <w:pPr>
        <w:tabs>
          <w:tab w:val="clear" w:pos="1814"/>
          <w:tab w:val="left" w:pos="720"/>
          <w:tab w:val="left" w:pos="1985"/>
        </w:tabs>
        <w:spacing w:after="120"/>
        <w:ind w:leftChars="992" w:left="1984"/>
        <w:jc w:val="both"/>
        <w:rPr>
          <w:sz w:val="24"/>
          <w:szCs w:val="24"/>
          <w:lang w:val="en-GB" w:eastAsia="zh-CN"/>
        </w:rPr>
      </w:pPr>
      <w:r w:rsidRPr="00863BFA">
        <w:rPr>
          <w:sz w:val="24"/>
          <w:szCs w:val="24"/>
          <w:lang w:val="en-GB" w:eastAsia="zh-CN"/>
        </w:rPr>
        <w:t xml:space="preserve"> “</w:t>
      </w:r>
      <w:r w:rsidRPr="00863BFA">
        <w:rPr>
          <w:rFonts w:hint="eastAsia"/>
          <w:sz w:val="24"/>
          <w:szCs w:val="24"/>
          <w:lang w:val="en-GB" w:eastAsia="zh-CN"/>
        </w:rPr>
        <w:t>第</w:t>
      </w:r>
      <w:r w:rsidRPr="00863BFA">
        <w:rPr>
          <w:sz w:val="24"/>
          <w:szCs w:val="24"/>
          <w:lang w:val="en-GB" w:eastAsia="zh-CN"/>
        </w:rPr>
        <w:t>2A</w:t>
      </w:r>
      <w:r w:rsidRPr="00863BFA">
        <w:rPr>
          <w:rFonts w:hint="eastAsia"/>
          <w:sz w:val="24"/>
          <w:szCs w:val="24"/>
          <w:lang w:val="en-GB" w:eastAsia="zh-CN"/>
        </w:rPr>
        <w:t>至</w:t>
      </w:r>
      <w:r w:rsidRPr="00863BFA">
        <w:rPr>
          <w:sz w:val="24"/>
          <w:szCs w:val="24"/>
          <w:lang w:val="en-GB" w:eastAsia="zh-CN"/>
        </w:rPr>
        <w:t>2I</w:t>
      </w:r>
      <w:r w:rsidRPr="00863BFA">
        <w:rPr>
          <w:rFonts w:hint="eastAsia"/>
          <w:sz w:val="24"/>
          <w:szCs w:val="24"/>
          <w:lang w:val="en-GB" w:eastAsia="zh-CN"/>
        </w:rPr>
        <w:t>条</w:t>
      </w:r>
      <w:r w:rsidRPr="00863BFA">
        <w:rPr>
          <w:sz w:val="24"/>
          <w:szCs w:val="24"/>
          <w:lang w:val="en-GB" w:eastAsia="zh-CN"/>
        </w:rPr>
        <w:t>”</w:t>
      </w:r>
    </w:p>
    <w:p w14:paraId="3590625C" w14:textId="3173A904" w:rsidR="00890A20" w:rsidRPr="00863BFA" w:rsidRDefault="00FD79AB" w:rsidP="00F67EAA">
      <w:pPr>
        <w:tabs>
          <w:tab w:val="clear" w:pos="1814"/>
          <w:tab w:val="left" w:pos="1985"/>
        </w:tabs>
        <w:spacing w:after="120"/>
        <w:ind w:leftChars="992" w:left="1984"/>
        <w:rPr>
          <w:sz w:val="24"/>
          <w:szCs w:val="24"/>
          <w:lang w:val="en-GB" w:eastAsia="zh-CN"/>
        </w:rPr>
      </w:pPr>
      <w:r w:rsidRPr="00863BFA">
        <w:rPr>
          <w:rFonts w:hint="eastAsia"/>
          <w:sz w:val="24"/>
          <w:szCs w:val="24"/>
          <w:lang w:val="en-GB" w:eastAsia="zh-CN"/>
        </w:rPr>
        <w:t>替换为：</w:t>
      </w:r>
    </w:p>
    <w:p w14:paraId="7F1A3ADC" w14:textId="5FE42F4F" w:rsidR="00890A20" w:rsidRPr="00863BFA" w:rsidRDefault="00FD79AB" w:rsidP="00F67EAA">
      <w:pPr>
        <w:tabs>
          <w:tab w:val="clear" w:pos="1814"/>
          <w:tab w:val="left" w:pos="1985"/>
        </w:tabs>
        <w:spacing w:after="120"/>
        <w:ind w:leftChars="992" w:left="1984"/>
        <w:rPr>
          <w:sz w:val="24"/>
          <w:szCs w:val="24"/>
          <w:lang w:val="en-GB" w:eastAsia="zh-CN"/>
        </w:rPr>
      </w:pPr>
      <w:r w:rsidRPr="00863BFA">
        <w:rPr>
          <w:sz w:val="24"/>
          <w:szCs w:val="24"/>
          <w:lang w:val="en-GB" w:eastAsia="zh-CN"/>
        </w:rPr>
        <w:t>“</w:t>
      </w:r>
      <w:r w:rsidRPr="00863BFA">
        <w:rPr>
          <w:rFonts w:hint="eastAsia"/>
          <w:sz w:val="24"/>
          <w:szCs w:val="24"/>
          <w:lang w:val="en-GB" w:eastAsia="zh-CN"/>
        </w:rPr>
        <w:t>第</w:t>
      </w:r>
      <w:r w:rsidRPr="00863BFA">
        <w:rPr>
          <w:sz w:val="24"/>
          <w:szCs w:val="24"/>
          <w:lang w:val="en-GB" w:eastAsia="zh-CN"/>
        </w:rPr>
        <w:t>2A</w:t>
      </w:r>
      <w:r w:rsidRPr="00863BFA">
        <w:rPr>
          <w:rFonts w:hint="eastAsia"/>
          <w:sz w:val="24"/>
          <w:szCs w:val="24"/>
          <w:lang w:val="en-GB" w:eastAsia="zh-CN"/>
        </w:rPr>
        <w:t>至</w:t>
      </w:r>
      <w:r w:rsidRPr="00863BFA">
        <w:rPr>
          <w:rFonts w:hint="eastAsia"/>
          <w:sz w:val="24"/>
          <w:szCs w:val="24"/>
          <w:lang w:val="en-GB" w:eastAsia="zh-CN"/>
        </w:rPr>
        <w:t>[2J</w:t>
      </w:r>
      <w:r w:rsidRPr="00863BFA">
        <w:rPr>
          <w:rFonts w:hint="eastAsia"/>
          <w:sz w:val="24"/>
          <w:szCs w:val="24"/>
          <w:lang w:val="en-GB" w:eastAsia="zh-CN"/>
        </w:rPr>
        <w:t>条</w:t>
      </w:r>
      <w:r w:rsidRPr="00863BFA">
        <w:rPr>
          <w:rFonts w:hint="eastAsia"/>
          <w:sz w:val="24"/>
          <w:szCs w:val="24"/>
          <w:lang w:val="en-GB" w:eastAsia="zh-CN"/>
        </w:rPr>
        <w:t>][</w:t>
      </w:r>
      <w:r w:rsidRPr="00863BFA">
        <w:rPr>
          <w:sz w:val="24"/>
          <w:szCs w:val="24"/>
          <w:lang w:val="en-GB" w:eastAsia="zh-CN"/>
        </w:rPr>
        <w:t>2K</w:t>
      </w:r>
      <w:r w:rsidRPr="00863BFA">
        <w:rPr>
          <w:rFonts w:hint="eastAsia"/>
          <w:sz w:val="24"/>
          <w:szCs w:val="24"/>
          <w:lang w:val="en-GB" w:eastAsia="zh-CN"/>
        </w:rPr>
        <w:t>条</w:t>
      </w:r>
      <w:r w:rsidRPr="00863BFA">
        <w:rPr>
          <w:rFonts w:hint="eastAsia"/>
          <w:sz w:val="24"/>
          <w:szCs w:val="24"/>
          <w:lang w:val="en-GB" w:eastAsia="zh-CN"/>
        </w:rPr>
        <w:t>]</w:t>
      </w:r>
      <w:r w:rsidRPr="00863BFA">
        <w:rPr>
          <w:sz w:val="24"/>
          <w:szCs w:val="24"/>
          <w:lang w:val="en-GB" w:eastAsia="zh-CN"/>
        </w:rPr>
        <w:t>”</w:t>
      </w:r>
      <w:r w:rsidRPr="00863BFA">
        <w:rPr>
          <w:rFonts w:hint="eastAsia"/>
          <w:sz w:val="24"/>
          <w:szCs w:val="24"/>
          <w:lang w:val="en-GB" w:eastAsia="zh-CN"/>
        </w:rPr>
        <w:t>。</w:t>
      </w:r>
    </w:p>
    <w:p w14:paraId="2C510927" w14:textId="1E3A6445" w:rsidR="00890A20" w:rsidRPr="006A3AC4" w:rsidRDefault="00BD14CF" w:rsidP="00F67EAA">
      <w:pPr>
        <w:spacing w:after="120"/>
        <w:ind w:left="1247"/>
        <w:rPr>
          <w:rFonts w:eastAsia="楷体"/>
          <w:i/>
          <w:sz w:val="24"/>
          <w:szCs w:val="24"/>
          <w:lang w:val="en-GB" w:eastAsia="zh-CN"/>
        </w:rPr>
      </w:pPr>
      <w:r w:rsidRPr="006A3AC4">
        <w:rPr>
          <w:rFonts w:eastAsia="楷体"/>
          <w:sz w:val="24"/>
          <w:szCs w:val="24"/>
          <w:lang w:val="en-GB" w:eastAsia="zh-CN"/>
        </w:rPr>
        <w:t>第</w:t>
      </w:r>
      <w:r w:rsidRPr="006A3AC4">
        <w:rPr>
          <w:rFonts w:eastAsia="楷体"/>
          <w:sz w:val="24"/>
          <w:szCs w:val="24"/>
          <w:lang w:val="en-GB" w:eastAsia="zh-CN"/>
        </w:rPr>
        <w:t>4B</w:t>
      </w:r>
      <w:r w:rsidRPr="006A3AC4">
        <w:rPr>
          <w:rFonts w:eastAsia="楷体"/>
          <w:sz w:val="24"/>
          <w:szCs w:val="24"/>
          <w:lang w:val="en-GB" w:eastAsia="zh-CN"/>
        </w:rPr>
        <w:t>条</w:t>
      </w:r>
    </w:p>
    <w:p w14:paraId="3BD8E121" w14:textId="6FC52637" w:rsidR="00890A20" w:rsidRPr="00863BFA" w:rsidRDefault="0098166B" w:rsidP="00F67EAA">
      <w:pPr>
        <w:spacing w:after="120"/>
        <w:ind w:left="1871"/>
        <w:jc w:val="both"/>
        <w:rPr>
          <w:sz w:val="24"/>
          <w:szCs w:val="24"/>
          <w:lang w:val="en-GB" w:eastAsia="zh-CN"/>
        </w:rPr>
      </w:pPr>
      <w:r w:rsidRPr="00863BFA">
        <w:rPr>
          <w:rFonts w:hint="eastAsia"/>
          <w:sz w:val="24"/>
          <w:szCs w:val="24"/>
          <w:lang w:val="en-GB" w:eastAsia="zh-CN"/>
        </w:rPr>
        <w:t>应在《议定书》第</w:t>
      </w:r>
      <w:r w:rsidRPr="00863BFA">
        <w:rPr>
          <w:sz w:val="24"/>
          <w:szCs w:val="24"/>
          <w:lang w:val="en-GB" w:eastAsia="zh-CN"/>
        </w:rPr>
        <w:t>4B</w:t>
      </w:r>
      <w:r w:rsidRPr="00863BFA">
        <w:rPr>
          <w:rFonts w:hint="eastAsia"/>
          <w:sz w:val="24"/>
          <w:szCs w:val="24"/>
          <w:lang w:val="en-GB" w:eastAsia="zh-CN"/>
        </w:rPr>
        <w:t>条第</w:t>
      </w:r>
      <w:r w:rsidRPr="00863BFA">
        <w:rPr>
          <w:sz w:val="24"/>
          <w:szCs w:val="24"/>
          <w:lang w:val="en-GB" w:eastAsia="zh-CN"/>
        </w:rPr>
        <w:t>2</w:t>
      </w:r>
      <w:r w:rsidRPr="00863BFA">
        <w:rPr>
          <w:rFonts w:hint="eastAsia"/>
          <w:sz w:val="24"/>
          <w:szCs w:val="24"/>
          <w:lang w:val="en-GB" w:eastAsia="zh-CN"/>
        </w:rPr>
        <w:t>款之后插入如下一款：</w:t>
      </w:r>
    </w:p>
    <w:p w14:paraId="0A417F2A" w14:textId="2BB798CF" w:rsidR="00890A20" w:rsidRDefault="0098166B" w:rsidP="00F67EAA">
      <w:pPr>
        <w:spacing w:after="120"/>
        <w:ind w:left="1871"/>
        <w:jc w:val="both"/>
        <w:rPr>
          <w:sz w:val="24"/>
          <w:szCs w:val="24"/>
          <w:lang w:val="en-GB" w:eastAsia="zh-CN"/>
        </w:rPr>
      </w:pPr>
      <w:r w:rsidRPr="00863BFA">
        <w:rPr>
          <w:rFonts w:hint="eastAsia"/>
          <w:sz w:val="24"/>
          <w:szCs w:val="24"/>
          <w:lang w:val="en-GB" w:eastAsia="zh-CN"/>
        </w:rPr>
        <w:t xml:space="preserve"> </w:t>
      </w:r>
      <w:r w:rsidRPr="00863BFA">
        <w:rPr>
          <w:sz w:val="24"/>
          <w:szCs w:val="24"/>
          <w:lang w:val="en-GB" w:eastAsia="zh-CN"/>
        </w:rPr>
        <w:t>“2</w:t>
      </w:r>
      <w:r w:rsidRPr="00863BFA">
        <w:rPr>
          <w:rFonts w:hint="eastAsia"/>
          <w:sz w:val="24"/>
          <w:szCs w:val="24"/>
          <w:lang w:val="en-GB" w:eastAsia="zh-CN"/>
        </w:rPr>
        <w:t>之二</w:t>
      </w:r>
      <w:r w:rsidR="0003442B">
        <w:rPr>
          <w:rFonts w:hint="eastAsia"/>
          <w:sz w:val="24"/>
          <w:szCs w:val="24"/>
          <w:lang w:val="en-GB" w:eastAsia="zh-CN"/>
        </w:rPr>
        <w:t>。</w:t>
      </w:r>
      <w:r w:rsidRPr="00863BFA">
        <w:rPr>
          <w:rFonts w:hint="eastAsia"/>
          <w:sz w:val="24"/>
          <w:szCs w:val="24"/>
          <w:lang w:val="en-GB" w:eastAsia="zh-CN"/>
        </w:rPr>
        <w:t>每一缔约方应在</w:t>
      </w:r>
      <w:r w:rsidRPr="00863BFA">
        <w:rPr>
          <w:sz w:val="24"/>
          <w:szCs w:val="24"/>
          <w:lang w:val="en-GB" w:eastAsia="zh-CN"/>
        </w:rPr>
        <w:t>[</w:t>
      </w:r>
      <w:r w:rsidR="00970C83" w:rsidRPr="00863BFA">
        <w:rPr>
          <w:rFonts w:hint="eastAsia"/>
          <w:sz w:val="24"/>
          <w:szCs w:val="24"/>
          <w:lang w:val="en-GB" w:eastAsia="zh-CN"/>
        </w:rPr>
        <w:t xml:space="preserve"> </w:t>
      </w:r>
      <w:r w:rsidRPr="00863BFA">
        <w:rPr>
          <w:sz w:val="24"/>
          <w:szCs w:val="24"/>
          <w:lang w:val="en-GB" w:eastAsia="zh-CN"/>
        </w:rPr>
        <w:t>]</w:t>
      </w:r>
      <w:r w:rsidRPr="00863BFA">
        <w:rPr>
          <w:rFonts w:hint="eastAsia"/>
          <w:sz w:val="24"/>
          <w:szCs w:val="24"/>
          <w:lang w:val="en-GB" w:eastAsia="zh-CN"/>
        </w:rPr>
        <w:t>年</w:t>
      </w:r>
      <w:r w:rsidRPr="00863BFA">
        <w:rPr>
          <w:sz w:val="24"/>
          <w:szCs w:val="24"/>
          <w:lang w:val="en-GB" w:eastAsia="zh-CN"/>
        </w:rPr>
        <w:t>1</w:t>
      </w:r>
      <w:r w:rsidRPr="00863BFA">
        <w:rPr>
          <w:rFonts w:hint="eastAsia"/>
          <w:sz w:val="24"/>
          <w:szCs w:val="24"/>
          <w:lang w:val="en-GB" w:eastAsia="zh-CN"/>
        </w:rPr>
        <w:t>月</w:t>
      </w:r>
      <w:r w:rsidRPr="00863BFA">
        <w:rPr>
          <w:sz w:val="24"/>
          <w:szCs w:val="24"/>
          <w:lang w:val="en-GB" w:eastAsia="zh-CN"/>
        </w:rPr>
        <w:t>1</w:t>
      </w:r>
      <w:r w:rsidR="00970C83" w:rsidRPr="00863BFA">
        <w:rPr>
          <w:rFonts w:hint="eastAsia"/>
          <w:sz w:val="24"/>
          <w:szCs w:val="24"/>
          <w:lang w:val="en-GB" w:eastAsia="zh-CN"/>
        </w:rPr>
        <w:t>日之前或自本款对其</w:t>
      </w:r>
      <w:r w:rsidRPr="00863BFA">
        <w:rPr>
          <w:rFonts w:hint="eastAsia"/>
          <w:sz w:val="24"/>
          <w:szCs w:val="24"/>
          <w:lang w:val="en-GB" w:eastAsia="zh-CN"/>
        </w:rPr>
        <w:t>生效起三个月之内，以其中较迟者为</w:t>
      </w:r>
      <w:r w:rsidR="00970C83" w:rsidRPr="00863BFA">
        <w:rPr>
          <w:rFonts w:hint="eastAsia"/>
          <w:sz w:val="24"/>
          <w:szCs w:val="24"/>
          <w:lang w:val="en-GB" w:eastAsia="zh-CN"/>
        </w:rPr>
        <w:t>准</w:t>
      </w:r>
      <w:r w:rsidRPr="00863BFA">
        <w:rPr>
          <w:rFonts w:hint="eastAsia"/>
          <w:sz w:val="24"/>
          <w:szCs w:val="24"/>
          <w:lang w:val="en-GB" w:eastAsia="zh-CN"/>
        </w:rPr>
        <w:t>，建立和实施针对新的、废旧的、再循环和再利用的附件</w:t>
      </w:r>
      <w:r w:rsidRPr="00863BFA">
        <w:rPr>
          <w:sz w:val="24"/>
          <w:szCs w:val="24"/>
          <w:lang w:val="en-GB" w:eastAsia="zh-CN"/>
        </w:rPr>
        <w:t>F</w:t>
      </w:r>
      <w:r w:rsidR="00970C83" w:rsidRPr="00863BFA">
        <w:rPr>
          <w:rFonts w:hint="eastAsia"/>
          <w:sz w:val="24"/>
          <w:szCs w:val="24"/>
          <w:lang w:val="en-GB" w:eastAsia="zh-CN"/>
        </w:rPr>
        <w:t>[</w:t>
      </w:r>
      <w:r w:rsidRPr="00863BFA">
        <w:rPr>
          <w:rFonts w:hint="eastAsia"/>
          <w:sz w:val="24"/>
          <w:szCs w:val="24"/>
          <w:lang w:val="en-GB" w:eastAsia="zh-CN"/>
        </w:rPr>
        <w:t>和附件</w:t>
      </w:r>
      <w:r w:rsidRPr="00863BFA">
        <w:rPr>
          <w:sz w:val="24"/>
          <w:szCs w:val="24"/>
          <w:lang w:val="en-GB" w:eastAsia="zh-CN"/>
        </w:rPr>
        <w:t>G</w:t>
      </w:r>
      <w:r w:rsidR="00970C83" w:rsidRPr="00863BFA">
        <w:rPr>
          <w:rFonts w:hint="eastAsia"/>
          <w:sz w:val="24"/>
          <w:szCs w:val="24"/>
          <w:lang w:val="en-GB" w:eastAsia="zh-CN"/>
        </w:rPr>
        <w:t>]</w:t>
      </w:r>
      <w:r w:rsidRPr="00863BFA">
        <w:rPr>
          <w:rFonts w:hint="eastAsia"/>
          <w:sz w:val="24"/>
          <w:szCs w:val="24"/>
          <w:lang w:val="en-GB" w:eastAsia="zh-CN"/>
        </w:rPr>
        <w:t>受控物质的进出口许可证制度。任何按第</w:t>
      </w:r>
      <w:r w:rsidRPr="00863BFA">
        <w:rPr>
          <w:sz w:val="24"/>
          <w:szCs w:val="24"/>
          <w:lang w:val="en-GB" w:eastAsia="zh-CN"/>
        </w:rPr>
        <w:t>5</w:t>
      </w:r>
      <w:r w:rsidRPr="00863BFA">
        <w:rPr>
          <w:rFonts w:hint="eastAsia"/>
          <w:sz w:val="24"/>
          <w:szCs w:val="24"/>
          <w:lang w:val="en-GB" w:eastAsia="zh-CN"/>
        </w:rPr>
        <w:t>条第</w:t>
      </w:r>
      <w:r w:rsidRPr="00863BFA">
        <w:rPr>
          <w:sz w:val="24"/>
          <w:szCs w:val="24"/>
          <w:lang w:val="en-GB" w:eastAsia="zh-CN"/>
        </w:rPr>
        <w:t>1</w:t>
      </w:r>
      <w:r w:rsidRPr="00863BFA">
        <w:rPr>
          <w:rFonts w:hint="eastAsia"/>
          <w:sz w:val="24"/>
          <w:szCs w:val="24"/>
          <w:lang w:val="en-GB" w:eastAsia="zh-CN"/>
        </w:rPr>
        <w:t>款行事的缔约方如决定无法在</w:t>
      </w:r>
      <w:r w:rsidRPr="00863BFA">
        <w:rPr>
          <w:sz w:val="24"/>
          <w:szCs w:val="24"/>
          <w:lang w:val="en-GB" w:eastAsia="zh-CN"/>
        </w:rPr>
        <w:t>[</w:t>
      </w:r>
      <w:r w:rsidR="00970C83" w:rsidRPr="00863BFA">
        <w:rPr>
          <w:rFonts w:hint="eastAsia"/>
          <w:sz w:val="24"/>
          <w:szCs w:val="24"/>
          <w:lang w:val="en-GB" w:eastAsia="zh-CN"/>
        </w:rPr>
        <w:t xml:space="preserve"> </w:t>
      </w:r>
      <w:r w:rsidRPr="00863BFA">
        <w:rPr>
          <w:sz w:val="24"/>
          <w:szCs w:val="24"/>
          <w:lang w:val="en-GB" w:eastAsia="zh-CN"/>
        </w:rPr>
        <w:t>]</w:t>
      </w:r>
      <w:r w:rsidRPr="00863BFA">
        <w:rPr>
          <w:rFonts w:hint="eastAsia"/>
          <w:sz w:val="24"/>
          <w:szCs w:val="24"/>
          <w:lang w:val="en-GB" w:eastAsia="zh-CN"/>
        </w:rPr>
        <w:t>年</w:t>
      </w:r>
      <w:r w:rsidRPr="00863BFA">
        <w:rPr>
          <w:sz w:val="24"/>
          <w:szCs w:val="24"/>
          <w:lang w:val="en-GB" w:eastAsia="zh-CN"/>
        </w:rPr>
        <w:t>1</w:t>
      </w:r>
      <w:r w:rsidRPr="00863BFA">
        <w:rPr>
          <w:rFonts w:hint="eastAsia"/>
          <w:sz w:val="24"/>
          <w:szCs w:val="24"/>
          <w:lang w:val="en-GB" w:eastAsia="zh-CN"/>
        </w:rPr>
        <w:t>月</w:t>
      </w:r>
      <w:r w:rsidRPr="00863BFA">
        <w:rPr>
          <w:sz w:val="24"/>
          <w:szCs w:val="24"/>
          <w:lang w:val="en-GB" w:eastAsia="zh-CN"/>
        </w:rPr>
        <w:t>1</w:t>
      </w:r>
      <w:r w:rsidRPr="00863BFA">
        <w:rPr>
          <w:rFonts w:hint="eastAsia"/>
          <w:sz w:val="24"/>
          <w:szCs w:val="24"/>
          <w:lang w:val="en-GB" w:eastAsia="zh-CN"/>
        </w:rPr>
        <w:t>日之前建立和实施该制度，则可在</w:t>
      </w:r>
      <w:r w:rsidRPr="00863BFA">
        <w:rPr>
          <w:sz w:val="24"/>
          <w:szCs w:val="24"/>
          <w:lang w:val="en-GB" w:eastAsia="zh-CN"/>
        </w:rPr>
        <w:t>[</w:t>
      </w:r>
      <w:r w:rsidR="00970C83" w:rsidRPr="00863BFA">
        <w:rPr>
          <w:rFonts w:hint="eastAsia"/>
          <w:sz w:val="24"/>
          <w:szCs w:val="24"/>
          <w:lang w:val="en-GB" w:eastAsia="zh-CN"/>
        </w:rPr>
        <w:t xml:space="preserve">  </w:t>
      </w:r>
      <w:r w:rsidRPr="00863BFA">
        <w:rPr>
          <w:sz w:val="24"/>
          <w:szCs w:val="24"/>
          <w:lang w:val="en-GB" w:eastAsia="zh-CN"/>
        </w:rPr>
        <w:t>]</w:t>
      </w:r>
      <w:r w:rsidRPr="00863BFA">
        <w:rPr>
          <w:rFonts w:hint="eastAsia"/>
          <w:sz w:val="24"/>
          <w:szCs w:val="24"/>
          <w:lang w:val="en-GB" w:eastAsia="zh-CN"/>
        </w:rPr>
        <w:t>年</w:t>
      </w:r>
      <w:r w:rsidRPr="00863BFA">
        <w:rPr>
          <w:sz w:val="24"/>
          <w:szCs w:val="24"/>
          <w:lang w:val="en-GB" w:eastAsia="zh-CN"/>
        </w:rPr>
        <w:t>1</w:t>
      </w:r>
      <w:r w:rsidRPr="00863BFA">
        <w:rPr>
          <w:rFonts w:hint="eastAsia"/>
          <w:sz w:val="24"/>
          <w:szCs w:val="24"/>
          <w:lang w:val="en-GB" w:eastAsia="zh-CN"/>
        </w:rPr>
        <w:t>月</w:t>
      </w:r>
      <w:r w:rsidRPr="00863BFA">
        <w:rPr>
          <w:sz w:val="24"/>
          <w:szCs w:val="24"/>
          <w:lang w:val="en-GB" w:eastAsia="zh-CN"/>
        </w:rPr>
        <w:t>1</w:t>
      </w:r>
      <w:r w:rsidRPr="00863BFA">
        <w:rPr>
          <w:rFonts w:hint="eastAsia"/>
          <w:sz w:val="24"/>
          <w:szCs w:val="24"/>
          <w:lang w:val="en-GB" w:eastAsia="zh-CN"/>
        </w:rPr>
        <w:t>日之前暂缓采取这些行动。</w:t>
      </w:r>
      <w:r w:rsidRPr="00863BFA">
        <w:rPr>
          <w:sz w:val="24"/>
          <w:szCs w:val="24"/>
          <w:lang w:val="en-GB" w:eastAsia="zh-CN"/>
        </w:rPr>
        <w:t>”</w:t>
      </w:r>
    </w:p>
    <w:p w14:paraId="54EAF0ED" w14:textId="77777777" w:rsidR="00F67EAA" w:rsidRPr="00863BFA" w:rsidRDefault="00F67EAA" w:rsidP="00F67EAA">
      <w:pPr>
        <w:tabs>
          <w:tab w:val="clear" w:pos="1247"/>
          <w:tab w:val="clear" w:pos="1814"/>
          <w:tab w:val="clear" w:pos="2381"/>
          <w:tab w:val="clear" w:pos="2948"/>
          <w:tab w:val="clear" w:pos="3515"/>
        </w:tabs>
        <w:spacing w:after="120"/>
        <w:ind w:left="1871"/>
        <w:jc w:val="both"/>
        <w:rPr>
          <w:sz w:val="24"/>
          <w:szCs w:val="24"/>
          <w:lang w:val="en-GB" w:eastAsia="zh-CN"/>
        </w:rPr>
      </w:pPr>
    </w:p>
    <w:p w14:paraId="18D245D3" w14:textId="7F2B4816" w:rsidR="00417CA5" w:rsidRPr="006A3AC4" w:rsidRDefault="008A2CAA" w:rsidP="00F67EAA">
      <w:pPr>
        <w:spacing w:after="120"/>
        <w:ind w:left="1253"/>
        <w:rPr>
          <w:rFonts w:eastAsia="楷体"/>
          <w:i/>
          <w:sz w:val="24"/>
          <w:szCs w:val="24"/>
          <w:lang w:val="en-GB" w:eastAsia="zh-CN"/>
        </w:rPr>
      </w:pPr>
      <w:r w:rsidRPr="006A3AC4">
        <w:rPr>
          <w:rFonts w:eastAsia="楷体"/>
          <w:sz w:val="24"/>
          <w:szCs w:val="24"/>
          <w:lang w:val="en-GB" w:eastAsia="zh-CN"/>
        </w:rPr>
        <w:lastRenderedPageBreak/>
        <w:t>第</w:t>
      </w:r>
      <w:r w:rsidRPr="006A3AC4">
        <w:rPr>
          <w:rFonts w:eastAsia="楷体"/>
          <w:sz w:val="24"/>
          <w:szCs w:val="24"/>
          <w:lang w:val="en-GB" w:eastAsia="zh-CN"/>
        </w:rPr>
        <w:t>5</w:t>
      </w:r>
      <w:r w:rsidRPr="006A3AC4">
        <w:rPr>
          <w:rFonts w:eastAsia="楷体"/>
          <w:sz w:val="24"/>
          <w:szCs w:val="24"/>
          <w:lang w:val="en-GB" w:eastAsia="zh-CN"/>
        </w:rPr>
        <w:t>条</w:t>
      </w:r>
    </w:p>
    <w:p w14:paraId="3E5FFC38" w14:textId="309F8283" w:rsidR="000950EE" w:rsidRPr="00863BFA" w:rsidRDefault="008A2CAA" w:rsidP="00F67EAA">
      <w:pPr>
        <w:spacing w:after="120"/>
        <w:ind w:left="1871"/>
        <w:rPr>
          <w:sz w:val="24"/>
          <w:szCs w:val="24"/>
          <w:lang w:val="en-GB" w:eastAsia="zh-CN"/>
        </w:rPr>
      </w:pPr>
      <w:r w:rsidRPr="00863BFA">
        <w:rPr>
          <w:rFonts w:hint="eastAsia"/>
          <w:sz w:val="24"/>
          <w:szCs w:val="24"/>
          <w:lang w:val="en-GB" w:eastAsia="zh-CN"/>
        </w:rPr>
        <w:t>应将《议定书》第</w:t>
      </w:r>
      <w:r w:rsidRPr="00863BFA">
        <w:rPr>
          <w:sz w:val="24"/>
          <w:szCs w:val="24"/>
          <w:lang w:val="en-GB" w:eastAsia="zh-CN"/>
        </w:rPr>
        <w:t>5</w:t>
      </w:r>
      <w:r w:rsidRPr="00863BFA">
        <w:rPr>
          <w:rFonts w:hint="eastAsia"/>
          <w:sz w:val="24"/>
          <w:szCs w:val="24"/>
          <w:lang w:val="en-GB" w:eastAsia="zh-CN"/>
        </w:rPr>
        <w:t>条第</w:t>
      </w:r>
      <w:r w:rsidRPr="00863BFA">
        <w:rPr>
          <w:sz w:val="24"/>
          <w:szCs w:val="24"/>
          <w:lang w:val="en-GB" w:eastAsia="zh-CN"/>
        </w:rPr>
        <w:t>4</w:t>
      </w:r>
      <w:r w:rsidRPr="00863BFA">
        <w:rPr>
          <w:rFonts w:hint="eastAsia"/>
          <w:sz w:val="24"/>
          <w:szCs w:val="24"/>
          <w:lang w:val="en-GB" w:eastAsia="zh-CN"/>
        </w:rPr>
        <w:t>款中如下词句：</w:t>
      </w:r>
    </w:p>
    <w:p w14:paraId="2840CDED" w14:textId="3D6E0E6C" w:rsidR="000950EE" w:rsidRPr="00863BFA" w:rsidRDefault="008A2CAA" w:rsidP="00F67EAA">
      <w:pPr>
        <w:spacing w:after="120"/>
        <w:ind w:left="1871"/>
        <w:rPr>
          <w:sz w:val="24"/>
          <w:szCs w:val="24"/>
          <w:lang w:val="en-GB" w:eastAsia="zh-CN"/>
        </w:rPr>
      </w:pPr>
      <w:r w:rsidRPr="00863BFA">
        <w:rPr>
          <w:rFonts w:hint="eastAsia"/>
          <w:sz w:val="24"/>
          <w:szCs w:val="24"/>
          <w:lang w:val="en-GB" w:eastAsia="zh-CN"/>
        </w:rPr>
        <w:t>“</w:t>
      </w:r>
      <w:r w:rsidRPr="00863BFA">
        <w:rPr>
          <w:sz w:val="24"/>
          <w:szCs w:val="24"/>
          <w:lang w:val="en-GB" w:eastAsia="zh-CN"/>
        </w:rPr>
        <w:t>2</w:t>
      </w:r>
      <w:r w:rsidR="009374C8">
        <w:rPr>
          <w:rFonts w:hint="eastAsia"/>
          <w:sz w:val="24"/>
          <w:szCs w:val="24"/>
          <w:lang w:val="en-GB" w:eastAsia="zh-CN"/>
        </w:rPr>
        <w:t>I</w:t>
      </w:r>
      <w:r w:rsidRPr="00863BFA">
        <w:rPr>
          <w:rFonts w:hint="eastAsia"/>
          <w:sz w:val="24"/>
          <w:szCs w:val="24"/>
          <w:lang w:val="en-GB" w:eastAsia="zh-CN"/>
        </w:rPr>
        <w:t>”</w:t>
      </w:r>
    </w:p>
    <w:p w14:paraId="39DE3BA5" w14:textId="693F4491" w:rsidR="000950EE" w:rsidRPr="00863BFA" w:rsidRDefault="008A2CAA" w:rsidP="00F67EAA">
      <w:pPr>
        <w:spacing w:after="120"/>
        <w:ind w:left="1871"/>
        <w:rPr>
          <w:sz w:val="24"/>
          <w:szCs w:val="24"/>
          <w:lang w:val="en-GB" w:eastAsia="zh-CN"/>
        </w:rPr>
      </w:pPr>
      <w:r w:rsidRPr="00863BFA">
        <w:rPr>
          <w:rFonts w:hint="eastAsia"/>
          <w:sz w:val="24"/>
          <w:szCs w:val="24"/>
          <w:lang w:val="en-GB" w:eastAsia="zh-CN"/>
        </w:rPr>
        <w:t>替换为：</w:t>
      </w:r>
    </w:p>
    <w:p w14:paraId="002DA5D3" w14:textId="52A62CED" w:rsidR="000950EE" w:rsidRPr="00863BFA" w:rsidRDefault="002F5AD4" w:rsidP="00F67EAA">
      <w:pPr>
        <w:spacing w:after="120"/>
        <w:ind w:left="1871"/>
        <w:rPr>
          <w:sz w:val="24"/>
          <w:szCs w:val="24"/>
          <w:lang w:val="en-GB" w:eastAsia="zh-CN"/>
        </w:rPr>
      </w:pPr>
      <w:r>
        <w:rPr>
          <w:rFonts w:hint="eastAsia"/>
          <w:sz w:val="24"/>
          <w:szCs w:val="24"/>
          <w:lang w:val="en-GB" w:eastAsia="zh-CN"/>
        </w:rPr>
        <w:t>[</w:t>
      </w:r>
      <w:r w:rsidRPr="00863BFA">
        <w:rPr>
          <w:rFonts w:hint="eastAsia"/>
          <w:sz w:val="24"/>
          <w:szCs w:val="24"/>
          <w:lang w:val="en-GB" w:eastAsia="zh-CN"/>
        </w:rPr>
        <w:t>“</w:t>
      </w:r>
      <w:r w:rsidRPr="00863BFA">
        <w:rPr>
          <w:sz w:val="24"/>
          <w:szCs w:val="24"/>
          <w:lang w:val="en-GB" w:eastAsia="zh-CN"/>
        </w:rPr>
        <w:t>2J</w:t>
      </w:r>
      <w:r w:rsidRPr="00863BFA">
        <w:rPr>
          <w:rFonts w:hint="eastAsia"/>
          <w:sz w:val="24"/>
          <w:szCs w:val="24"/>
          <w:lang w:val="en-GB" w:eastAsia="zh-CN"/>
        </w:rPr>
        <w:t>”</w:t>
      </w:r>
      <w:r>
        <w:rPr>
          <w:rFonts w:hint="eastAsia"/>
          <w:sz w:val="24"/>
          <w:szCs w:val="24"/>
          <w:lang w:val="en-GB" w:eastAsia="zh-CN"/>
        </w:rPr>
        <w:t>][</w:t>
      </w:r>
      <w:r w:rsidR="000950EE" w:rsidRPr="00863BFA">
        <w:rPr>
          <w:sz w:val="24"/>
          <w:szCs w:val="24"/>
          <w:lang w:val="en-GB" w:eastAsia="zh-CN"/>
        </w:rPr>
        <w:t>“2K”</w:t>
      </w:r>
      <w:r>
        <w:rPr>
          <w:rFonts w:hint="eastAsia"/>
          <w:sz w:val="24"/>
          <w:szCs w:val="24"/>
          <w:lang w:val="en-GB" w:eastAsia="zh-CN"/>
        </w:rPr>
        <w:t>]</w:t>
      </w:r>
      <w:r w:rsidR="000950EE" w:rsidRPr="00863BFA">
        <w:rPr>
          <w:sz w:val="24"/>
          <w:szCs w:val="24"/>
          <w:lang w:val="en-GB" w:eastAsia="zh-CN"/>
        </w:rPr>
        <w:t xml:space="preserve">  </w:t>
      </w:r>
    </w:p>
    <w:p w14:paraId="55CD60F4" w14:textId="4DC6B8CF" w:rsidR="00417CA5" w:rsidRPr="00863BFA" w:rsidRDefault="000950EE" w:rsidP="00F67EAA">
      <w:pPr>
        <w:spacing w:after="120"/>
        <w:ind w:left="1247"/>
        <w:rPr>
          <w:sz w:val="24"/>
          <w:szCs w:val="24"/>
          <w:lang w:val="en-GB" w:eastAsia="zh-CN"/>
        </w:rPr>
      </w:pPr>
      <w:r w:rsidRPr="00863BFA">
        <w:rPr>
          <w:i/>
          <w:sz w:val="24"/>
          <w:szCs w:val="24"/>
          <w:lang w:val="en-GB" w:eastAsia="zh-CN"/>
        </w:rPr>
        <w:tab/>
      </w:r>
      <w:r w:rsidR="008A2CAA" w:rsidRPr="00863BFA">
        <w:rPr>
          <w:rFonts w:hint="eastAsia"/>
          <w:sz w:val="24"/>
          <w:szCs w:val="24"/>
          <w:lang w:val="en-GB" w:eastAsia="zh-CN"/>
        </w:rPr>
        <w:t>应将《议定书》第</w:t>
      </w:r>
      <w:r w:rsidR="008A2CAA" w:rsidRPr="00863BFA">
        <w:rPr>
          <w:sz w:val="24"/>
          <w:szCs w:val="24"/>
          <w:lang w:val="en-GB" w:eastAsia="zh-CN"/>
        </w:rPr>
        <w:t>5</w:t>
      </w:r>
      <w:r w:rsidR="008A2CAA" w:rsidRPr="00863BFA">
        <w:rPr>
          <w:rFonts w:hint="eastAsia"/>
          <w:sz w:val="24"/>
          <w:szCs w:val="24"/>
          <w:lang w:val="en-GB" w:eastAsia="zh-CN"/>
        </w:rPr>
        <w:t>条第</w:t>
      </w:r>
      <w:r w:rsidR="008A2CAA" w:rsidRPr="00863BFA">
        <w:rPr>
          <w:sz w:val="24"/>
          <w:szCs w:val="24"/>
          <w:lang w:val="en-GB" w:eastAsia="zh-CN"/>
        </w:rPr>
        <w:t>5</w:t>
      </w:r>
      <w:r w:rsidR="008A2CAA" w:rsidRPr="00863BFA">
        <w:rPr>
          <w:rFonts w:hint="eastAsia"/>
          <w:sz w:val="24"/>
          <w:szCs w:val="24"/>
          <w:lang w:val="en-GB" w:eastAsia="zh-CN"/>
        </w:rPr>
        <w:t>款和第</w:t>
      </w:r>
      <w:r w:rsidR="008A2CAA" w:rsidRPr="00863BFA">
        <w:rPr>
          <w:sz w:val="24"/>
          <w:szCs w:val="24"/>
          <w:lang w:val="en-GB" w:eastAsia="zh-CN"/>
        </w:rPr>
        <w:t>6</w:t>
      </w:r>
      <w:r w:rsidR="008A2CAA" w:rsidRPr="00863BFA">
        <w:rPr>
          <w:rFonts w:hint="eastAsia"/>
          <w:sz w:val="24"/>
          <w:szCs w:val="24"/>
          <w:lang w:val="en-GB" w:eastAsia="zh-CN"/>
        </w:rPr>
        <w:t>款中如下词句：</w:t>
      </w:r>
    </w:p>
    <w:p w14:paraId="2C817B03" w14:textId="7E58F99A" w:rsidR="00967727" w:rsidRPr="00863BFA" w:rsidRDefault="000950EE" w:rsidP="00F67EAA">
      <w:pPr>
        <w:tabs>
          <w:tab w:val="left" w:pos="720"/>
        </w:tabs>
        <w:spacing w:after="120"/>
        <w:ind w:left="1872"/>
        <w:jc w:val="both"/>
        <w:rPr>
          <w:sz w:val="24"/>
          <w:szCs w:val="24"/>
          <w:lang w:val="en-GB" w:eastAsia="zh-CN"/>
        </w:rPr>
      </w:pPr>
      <w:r w:rsidRPr="00863BFA">
        <w:rPr>
          <w:sz w:val="24"/>
          <w:szCs w:val="24"/>
          <w:lang w:val="en-GB" w:eastAsia="zh-CN"/>
        </w:rPr>
        <w:t xml:space="preserve"> </w:t>
      </w:r>
      <w:r w:rsidR="00967727" w:rsidRPr="00863BFA">
        <w:rPr>
          <w:sz w:val="24"/>
          <w:szCs w:val="24"/>
          <w:lang w:val="en-GB" w:eastAsia="zh-CN"/>
        </w:rPr>
        <w:t>“</w:t>
      </w:r>
      <w:r w:rsidR="00967727" w:rsidRPr="00863BFA">
        <w:rPr>
          <w:rFonts w:hint="eastAsia"/>
          <w:sz w:val="24"/>
          <w:szCs w:val="24"/>
          <w:lang w:val="en-GB" w:eastAsia="zh-CN"/>
        </w:rPr>
        <w:t>第</w:t>
      </w:r>
      <w:r w:rsidR="00967727" w:rsidRPr="00863BFA">
        <w:rPr>
          <w:sz w:val="24"/>
          <w:szCs w:val="24"/>
          <w:lang w:val="en-GB" w:eastAsia="zh-CN"/>
        </w:rPr>
        <w:t>2I</w:t>
      </w:r>
      <w:r w:rsidR="00967727" w:rsidRPr="00863BFA">
        <w:rPr>
          <w:rFonts w:hint="eastAsia"/>
          <w:sz w:val="24"/>
          <w:szCs w:val="24"/>
          <w:lang w:val="en-GB" w:eastAsia="zh-CN"/>
        </w:rPr>
        <w:t>条</w:t>
      </w:r>
      <w:r w:rsidR="00967727" w:rsidRPr="00863BFA">
        <w:rPr>
          <w:sz w:val="24"/>
          <w:szCs w:val="24"/>
          <w:lang w:val="en-GB" w:eastAsia="zh-CN"/>
        </w:rPr>
        <w:t>”</w:t>
      </w:r>
    </w:p>
    <w:p w14:paraId="523AFBB5" w14:textId="176E2E72" w:rsidR="000950EE" w:rsidRPr="00863BFA" w:rsidRDefault="000950EE" w:rsidP="00F67EAA">
      <w:pPr>
        <w:spacing w:after="120"/>
        <w:ind w:left="1247"/>
        <w:rPr>
          <w:sz w:val="24"/>
          <w:szCs w:val="24"/>
          <w:lang w:val="en-GB" w:eastAsia="zh-CN"/>
        </w:rPr>
      </w:pPr>
      <w:r w:rsidRPr="00863BFA">
        <w:rPr>
          <w:sz w:val="24"/>
          <w:szCs w:val="24"/>
          <w:lang w:val="en-GB" w:eastAsia="zh-CN"/>
        </w:rPr>
        <w:tab/>
      </w:r>
      <w:r w:rsidR="00967727" w:rsidRPr="00863BFA">
        <w:rPr>
          <w:rFonts w:hint="eastAsia"/>
          <w:sz w:val="24"/>
          <w:szCs w:val="24"/>
          <w:lang w:val="en-GB" w:eastAsia="zh-CN"/>
        </w:rPr>
        <w:t>替换为：</w:t>
      </w:r>
    </w:p>
    <w:p w14:paraId="4B856A77" w14:textId="17F69253" w:rsidR="000950EE" w:rsidRPr="00863BFA" w:rsidRDefault="000950EE" w:rsidP="00F67EAA">
      <w:pPr>
        <w:spacing w:after="120"/>
        <w:ind w:left="1247"/>
        <w:rPr>
          <w:sz w:val="24"/>
          <w:szCs w:val="24"/>
          <w:lang w:val="en-GB" w:eastAsia="zh-CN"/>
        </w:rPr>
      </w:pPr>
      <w:r w:rsidRPr="00863BFA">
        <w:rPr>
          <w:sz w:val="24"/>
          <w:szCs w:val="24"/>
          <w:lang w:val="en-GB" w:eastAsia="zh-CN"/>
        </w:rPr>
        <w:tab/>
        <w:t>[</w:t>
      </w:r>
      <w:r w:rsidR="00246C51" w:rsidRPr="00863BFA">
        <w:rPr>
          <w:sz w:val="24"/>
          <w:szCs w:val="24"/>
          <w:lang w:val="en-GB" w:eastAsia="zh-CN"/>
        </w:rPr>
        <w:t>“</w:t>
      </w:r>
      <w:r w:rsidR="00246C51" w:rsidRPr="00863BFA">
        <w:rPr>
          <w:rFonts w:hint="eastAsia"/>
          <w:sz w:val="24"/>
          <w:szCs w:val="24"/>
          <w:lang w:val="en-GB" w:eastAsia="zh-CN"/>
        </w:rPr>
        <w:t>第</w:t>
      </w:r>
      <w:r w:rsidR="00246C51" w:rsidRPr="00863BFA">
        <w:rPr>
          <w:sz w:val="24"/>
          <w:szCs w:val="24"/>
          <w:lang w:val="en-GB" w:eastAsia="zh-CN"/>
        </w:rPr>
        <w:t>2I</w:t>
      </w:r>
      <w:r w:rsidR="00246C51" w:rsidRPr="00863BFA">
        <w:rPr>
          <w:rFonts w:hint="eastAsia"/>
          <w:sz w:val="24"/>
          <w:szCs w:val="24"/>
          <w:lang w:val="en-GB" w:eastAsia="zh-CN"/>
        </w:rPr>
        <w:t>和</w:t>
      </w:r>
      <w:r w:rsidR="00246C51" w:rsidRPr="00863BFA">
        <w:rPr>
          <w:sz w:val="24"/>
          <w:szCs w:val="24"/>
          <w:lang w:val="en-GB" w:eastAsia="zh-CN"/>
        </w:rPr>
        <w:t>2J</w:t>
      </w:r>
      <w:r w:rsidR="00246C51" w:rsidRPr="00863BFA">
        <w:rPr>
          <w:rFonts w:hint="eastAsia"/>
          <w:sz w:val="24"/>
          <w:szCs w:val="24"/>
          <w:lang w:val="en-GB" w:eastAsia="zh-CN"/>
        </w:rPr>
        <w:t>条</w:t>
      </w:r>
      <w:r w:rsidR="00246C51" w:rsidRPr="00863BFA">
        <w:rPr>
          <w:sz w:val="24"/>
          <w:szCs w:val="24"/>
          <w:lang w:val="en-GB" w:eastAsia="zh-CN"/>
        </w:rPr>
        <w:t>”</w:t>
      </w:r>
      <w:r w:rsidRPr="00863BFA">
        <w:rPr>
          <w:sz w:val="24"/>
          <w:szCs w:val="24"/>
          <w:lang w:val="en-GB" w:eastAsia="zh-CN"/>
        </w:rPr>
        <w:t>][</w:t>
      </w:r>
      <w:r w:rsidR="00246C51" w:rsidRPr="00863BFA">
        <w:rPr>
          <w:sz w:val="24"/>
          <w:szCs w:val="24"/>
          <w:lang w:val="en-GB" w:eastAsia="zh-CN"/>
        </w:rPr>
        <w:t xml:space="preserve"> “</w:t>
      </w:r>
      <w:r w:rsidR="00246C51" w:rsidRPr="00863BFA">
        <w:rPr>
          <w:rFonts w:hint="eastAsia"/>
          <w:sz w:val="24"/>
          <w:szCs w:val="24"/>
          <w:lang w:val="en-GB" w:eastAsia="zh-CN"/>
        </w:rPr>
        <w:t>第</w:t>
      </w:r>
      <w:r w:rsidR="00246C51" w:rsidRPr="00863BFA">
        <w:rPr>
          <w:sz w:val="24"/>
          <w:szCs w:val="24"/>
          <w:lang w:val="en-GB" w:eastAsia="zh-CN"/>
        </w:rPr>
        <w:t>2I</w:t>
      </w:r>
      <w:r w:rsidR="00246C51" w:rsidRPr="00863BFA">
        <w:rPr>
          <w:rFonts w:hint="eastAsia"/>
          <w:sz w:val="24"/>
          <w:szCs w:val="24"/>
          <w:lang w:val="en-GB" w:eastAsia="zh-CN"/>
        </w:rPr>
        <w:t>、</w:t>
      </w:r>
      <w:r w:rsidR="00246C51" w:rsidRPr="00863BFA">
        <w:rPr>
          <w:sz w:val="24"/>
          <w:szCs w:val="24"/>
          <w:lang w:val="en-GB" w:eastAsia="zh-CN"/>
        </w:rPr>
        <w:t>2J</w:t>
      </w:r>
      <w:r w:rsidR="00246C51" w:rsidRPr="00863BFA">
        <w:rPr>
          <w:rFonts w:hint="eastAsia"/>
          <w:sz w:val="24"/>
          <w:szCs w:val="24"/>
          <w:lang w:val="en-GB" w:eastAsia="zh-CN"/>
        </w:rPr>
        <w:t>和</w:t>
      </w:r>
      <w:r w:rsidR="00246C51" w:rsidRPr="00863BFA">
        <w:rPr>
          <w:sz w:val="24"/>
          <w:szCs w:val="24"/>
          <w:lang w:val="en-GB" w:eastAsia="zh-CN"/>
        </w:rPr>
        <w:t>2K</w:t>
      </w:r>
      <w:r w:rsidR="00246C51" w:rsidRPr="00863BFA">
        <w:rPr>
          <w:rFonts w:hint="eastAsia"/>
          <w:sz w:val="24"/>
          <w:szCs w:val="24"/>
          <w:lang w:val="en-GB" w:eastAsia="zh-CN"/>
        </w:rPr>
        <w:t>条</w:t>
      </w:r>
      <w:r w:rsidR="00246C51" w:rsidRPr="00863BFA">
        <w:rPr>
          <w:sz w:val="24"/>
          <w:szCs w:val="24"/>
          <w:lang w:val="en-GB" w:eastAsia="zh-CN"/>
        </w:rPr>
        <w:t xml:space="preserve">” </w:t>
      </w:r>
      <w:r w:rsidR="00246C51" w:rsidRPr="00863BFA">
        <w:rPr>
          <w:rFonts w:hint="eastAsia"/>
          <w:sz w:val="24"/>
          <w:szCs w:val="24"/>
          <w:lang w:val="en-GB" w:eastAsia="zh-CN"/>
        </w:rPr>
        <w:t xml:space="preserve"> </w:t>
      </w:r>
      <w:r w:rsidRPr="00863BFA">
        <w:rPr>
          <w:sz w:val="24"/>
          <w:szCs w:val="24"/>
          <w:lang w:val="en-GB" w:eastAsia="zh-CN"/>
        </w:rPr>
        <w:t>]</w:t>
      </w:r>
    </w:p>
    <w:p w14:paraId="2BE386C5" w14:textId="6B8D3469" w:rsidR="000950EE" w:rsidRPr="00863BFA" w:rsidRDefault="000950EE" w:rsidP="00F67EAA">
      <w:pPr>
        <w:spacing w:after="120"/>
        <w:ind w:left="1247"/>
        <w:rPr>
          <w:sz w:val="24"/>
          <w:szCs w:val="24"/>
          <w:lang w:val="en-GB" w:eastAsia="zh-CN"/>
        </w:rPr>
      </w:pPr>
      <w:r w:rsidRPr="00863BFA">
        <w:rPr>
          <w:sz w:val="24"/>
          <w:szCs w:val="24"/>
          <w:lang w:val="en-GB" w:eastAsia="zh-CN"/>
        </w:rPr>
        <w:tab/>
      </w:r>
      <w:r w:rsidR="00A94E02" w:rsidRPr="00863BFA">
        <w:rPr>
          <w:rFonts w:hint="eastAsia"/>
          <w:sz w:val="24"/>
          <w:szCs w:val="24"/>
          <w:lang w:val="en-GB" w:eastAsia="zh-CN"/>
        </w:rPr>
        <w:t>应在《议定书》第</w:t>
      </w:r>
      <w:r w:rsidR="00A94E02" w:rsidRPr="00863BFA">
        <w:rPr>
          <w:sz w:val="24"/>
          <w:szCs w:val="24"/>
          <w:lang w:val="en-GB" w:eastAsia="zh-CN"/>
        </w:rPr>
        <w:t>5</w:t>
      </w:r>
      <w:r w:rsidR="00A94E02" w:rsidRPr="00863BFA">
        <w:rPr>
          <w:rFonts w:hint="eastAsia"/>
          <w:sz w:val="24"/>
          <w:szCs w:val="24"/>
          <w:lang w:val="en-GB" w:eastAsia="zh-CN"/>
        </w:rPr>
        <w:t>条第</w:t>
      </w:r>
      <w:r w:rsidR="00A94E02" w:rsidRPr="00863BFA">
        <w:rPr>
          <w:sz w:val="24"/>
          <w:szCs w:val="24"/>
          <w:lang w:val="en-GB" w:eastAsia="zh-CN"/>
        </w:rPr>
        <w:t>5</w:t>
      </w:r>
      <w:r w:rsidR="00A94E02" w:rsidRPr="00863BFA">
        <w:rPr>
          <w:rFonts w:hint="eastAsia"/>
          <w:sz w:val="24"/>
          <w:szCs w:val="24"/>
          <w:lang w:val="en-GB" w:eastAsia="zh-CN"/>
        </w:rPr>
        <w:t>款的如下词句之前：</w:t>
      </w:r>
    </w:p>
    <w:p w14:paraId="4A0C7B8E" w14:textId="25CB6555" w:rsidR="000950EE" w:rsidRPr="00863BFA" w:rsidRDefault="000950EE" w:rsidP="00F67EAA">
      <w:pPr>
        <w:spacing w:after="120"/>
        <w:ind w:left="1247"/>
        <w:rPr>
          <w:sz w:val="24"/>
          <w:szCs w:val="24"/>
          <w:lang w:val="en-GB" w:eastAsia="zh-CN"/>
        </w:rPr>
      </w:pPr>
      <w:r w:rsidRPr="00863BFA">
        <w:rPr>
          <w:sz w:val="24"/>
          <w:szCs w:val="24"/>
          <w:lang w:val="en-GB" w:eastAsia="zh-CN"/>
        </w:rPr>
        <w:tab/>
        <w:t>“</w:t>
      </w:r>
      <w:r w:rsidR="00A94E02" w:rsidRPr="00863BFA">
        <w:rPr>
          <w:rFonts w:hint="eastAsia"/>
          <w:sz w:val="24"/>
          <w:szCs w:val="24"/>
          <w:lang w:val="en-GB" w:eastAsia="zh-CN"/>
        </w:rPr>
        <w:t>任何控制措施</w:t>
      </w:r>
      <w:r w:rsidRPr="00863BFA">
        <w:rPr>
          <w:sz w:val="24"/>
          <w:szCs w:val="24"/>
          <w:lang w:val="en-GB" w:eastAsia="zh-CN"/>
        </w:rPr>
        <w:t>”</w:t>
      </w:r>
    </w:p>
    <w:p w14:paraId="12600B67" w14:textId="6DBD1EDC" w:rsidR="000950EE" w:rsidRPr="00863BFA" w:rsidRDefault="000950EE" w:rsidP="00F67EAA">
      <w:pPr>
        <w:spacing w:after="120"/>
        <w:ind w:left="1247"/>
        <w:rPr>
          <w:sz w:val="24"/>
          <w:szCs w:val="24"/>
          <w:lang w:val="en-GB" w:eastAsia="zh-CN"/>
        </w:rPr>
      </w:pPr>
      <w:r w:rsidRPr="00863BFA">
        <w:rPr>
          <w:sz w:val="24"/>
          <w:szCs w:val="24"/>
          <w:lang w:val="en-GB" w:eastAsia="zh-CN"/>
        </w:rPr>
        <w:tab/>
      </w:r>
      <w:r w:rsidR="00A94E02" w:rsidRPr="00863BFA">
        <w:rPr>
          <w:rFonts w:hint="eastAsia"/>
          <w:sz w:val="24"/>
          <w:szCs w:val="24"/>
          <w:lang w:val="en-GB" w:eastAsia="zh-CN"/>
        </w:rPr>
        <w:t>插入：</w:t>
      </w:r>
    </w:p>
    <w:p w14:paraId="149EA607" w14:textId="73A837E0" w:rsidR="000950EE" w:rsidRPr="00863BFA" w:rsidRDefault="000950EE" w:rsidP="00F67EAA">
      <w:pPr>
        <w:spacing w:after="120"/>
        <w:ind w:left="1247"/>
        <w:rPr>
          <w:sz w:val="24"/>
          <w:szCs w:val="24"/>
          <w:lang w:val="en-GB" w:eastAsia="zh-CN"/>
        </w:rPr>
      </w:pPr>
      <w:r w:rsidRPr="00863BFA">
        <w:rPr>
          <w:sz w:val="24"/>
          <w:szCs w:val="24"/>
          <w:lang w:val="en-GB" w:eastAsia="zh-CN"/>
        </w:rPr>
        <w:tab/>
        <w:t>“</w:t>
      </w:r>
      <w:r w:rsidR="00A94E02" w:rsidRPr="00863BFA">
        <w:rPr>
          <w:rFonts w:hint="eastAsia"/>
          <w:sz w:val="24"/>
          <w:szCs w:val="24"/>
          <w:lang w:val="en-GB" w:eastAsia="zh-CN"/>
        </w:rPr>
        <w:t>遵守</w:t>
      </w:r>
      <w:r w:rsidRPr="00863BFA">
        <w:rPr>
          <w:sz w:val="24"/>
          <w:szCs w:val="24"/>
          <w:lang w:val="en-GB" w:eastAsia="zh-CN"/>
        </w:rPr>
        <w:t xml:space="preserve">” </w:t>
      </w:r>
    </w:p>
    <w:p w14:paraId="5FE5F6AD" w14:textId="392CD3FC" w:rsidR="00890A20" w:rsidRPr="00863BFA" w:rsidRDefault="00A94E02" w:rsidP="00F67EAA">
      <w:pPr>
        <w:spacing w:after="120"/>
        <w:ind w:left="1253"/>
        <w:rPr>
          <w:i/>
          <w:sz w:val="24"/>
          <w:szCs w:val="24"/>
          <w:lang w:val="en-GB" w:eastAsia="zh-CN"/>
        </w:rPr>
      </w:pPr>
      <w:r w:rsidRPr="00863BFA">
        <w:rPr>
          <w:rFonts w:eastAsia="楷体"/>
          <w:sz w:val="24"/>
          <w:szCs w:val="24"/>
          <w:lang w:val="en-GB" w:eastAsia="zh-CN"/>
        </w:rPr>
        <w:t>第</w:t>
      </w:r>
      <w:r w:rsidRPr="00863BFA">
        <w:rPr>
          <w:rFonts w:eastAsia="楷体"/>
          <w:sz w:val="24"/>
          <w:szCs w:val="24"/>
          <w:lang w:val="en-GB" w:eastAsia="zh-CN"/>
        </w:rPr>
        <w:t>6</w:t>
      </w:r>
      <w:r w:rsidRPr="00863BFA">
        <w:rPr>
          <w:rFonts w:eastAsia="楷体"/>
          <w:sz w:val="24"/>
          <w:szCs w:val="24"/>
          <w:lang w:val="en-GB" w:eastAsia="zh-CN"/>
        </w:rPr>
        <w:t>条</w:t>
      </w:r>
    </w:p>
    <w:p w14:paraId="1435346D" w14:textId="6452D1C0" w:rsidR="00890A20" w:rsidRPr="00863BFA" w:rsidRDefault="00513015" w:rsidP="00F67EAA">
      <w:pPr>
        <w:tabs>
          <w:tab w:val="clear" w:pos="1247"/>
          <w:tab w:val="clear" w:pos="1814"/>
          <w:tab w:val="clear" w:pos="2381"/>
          <w:tab w:val="clear" w:pos="2948"/>
          <w:tab w:val="clear" w:pos="3515"/>
        </w:tabs>
        <w:spacing w:after="120"/>
        <w:ind w:left="1871"/>
        <w:rPr>
          <w:sz w:val="24"/>
          <w:szCs w:val="24"/>
          <w:lang w:val="en-GB" w:eastAsia="zh-CN"/>
        </w:rPr>
      </w:pPr>
      <w:r w:rsidRPr="00863BFA">
        <w:rPr>
          <w:rFonts w:hint="eastAsia"/>
          <w:sz w:val="24"/>
          <w:szCs w:val="24"/>
          <w:lang w:val="en-GB" w:eastAsia="zh-CN"/>
        </w:rPr>
        <w:t>应将《议定书》第</w:t>
      </w:r>
      <w:r w:rsidRPr="00863BFA">
        <w:rPr>
          <w:sz w:val="24"/>
          <w:szCs w:val="24"/>
          <w:lang w:val="en-GB" w:eastAsia="zh-CN"/>
        </w:rPr>
        <w:t>6</w:t>
      </w:r>
      <w:r w:rsidRPr="00863BFA">
        <w:rPr>
          <w:rFonts w:hint="eastAsia"/>
          <w:sz w:val="24"/>
          <w:szCs w:val="24"/>
          <w:lang w:val="en-GB" w:eastAsia="zh-CN"/>
        </w:rPr>
        <w:t>条中如下词句：</w:t>
      </w:r>
    </w:p>
    <w:p w14:paraId="5828EA73" w14:textId="72CD8557" w:rsidR="00890A20" w:rsidRPr="00863BFA" w:rsidRDefault="00513015" w:rsidP="00F67EAA">
      <w:pPr>
        <w:tabs>
          <w:tab w:val="clear" w:pos="1247"/>
          <w:tab w:val="clear" w:pos="1814"/>
          <w:tab w:val="clear" w:pos="2381"/>
          <w:tab w:val="clear" w:pos="2948"/>
          <w:tab w:val="clear" w:pos="3515"/>
        </w:tabs>
        <w:spacing w:after="120"/>
        <w:ind w:left="1871"/>
        <w:rPr>
          <w:sz w:val="24"/>
          <w:szCs w:val="24"/>
          <w:lang w:val="en-GB" w:eastAsia="zh-CN"/>
        </w:rPr>
      </w:pPr>
      <w:r w:rsidRPr="00863BFA">
        <w:rPr>
          <w:sz w:val="24"/>
          <w:szCs w:val="24"/>
          <w:lang w:val="en-GB" w:eastAsia="zh-CN"/>
        </w:rPr>
        <w:t xml:space="preserve"> “</w:t>
      </w:r>
      <w:r w:rsidRPr="00863BFA">
        <w:rPr>
          <w:rFonts w:hint="eastAsia"/>
          <w:sz w:val="24"/>
          <w:szCs w:val="24"/>
          <w:lang w:val="en-GB" w:eastAsia="zh-CN"/>
        </w:rPr>
        <w:t>第</w:t>
      </w:r>
      <w:r w:rsidRPr="00863BFA">
        <w:rPr>
          <w:sz w:val="24"/>
          <w:szCs w:val="24"/>
          <w:lang w:val="en-GB" w:eastAsia="zh-CN"/>
        </w:rPr>
        <w:t>2A</w:t>
      </w:r>
      <w:r w:rsidRPr="00863BFA">
        <w:rPr>
          <w:rFonts w:hint="eastAsia"/>
          <w:sz w:val="24"/>
          <w:szCs w:val="24"/>
          <w:lang w:val="en-GB" w:eastAsia="zh-CN"/>
        </w:rPr>
        <w:t>至</w:t>
      </w:r>
      <w:r w:rsidRPr="00863BFA">
        <w:rPr>
          <w:sz w:val="24"/>
          <w:szCs w:val="24"/>
          <w:lang w:val="en-GB" w:eastAsia="zh-CN"/>
        </w:rPr>
        <w:t>2I</w:t>
      </w:r>
      <w:r w:rsidRPr="00863BFA">
        <w:rPr>
          <w:rFonts w:hint="eastAsia"/>
          <w:sz w:val="24"/>
          <w:szCs w:val="24"/>
          <w:lang w:val="en-GB" w:eastAsia="zh-CN"/>
        </w:rPr>
        <w:t>条</w:t>
      </w:r>
      <w:r w:rsidRPr="00863BFA">
        <w:rPr>
          <w:sz w:val="24"/>
          <w:szCs w:val="24"/>
          <w:lang w:val="en-GB" w:eastAsia="zh-CN"/>
        </w:rPr>
        <w:t>”</w:t>
      </w:r>
    </w:p>
    <w:p w14:paraId="34B7281A" w14:textId="27E41636" w:rsidR="00890A20" w:rsidRPr="00863BFA" w:rsidRDefault="00513015" w:rsidP="00F67EAA">
      <w:pPr>
        <w:tabs>
          <w:tab w:val="clear" w:pos="1247"/>
          <w:tab w:val="clear" w:pos="1814"/>
          <w:tab w:val="clear" w:pos="2381"/>
          <w:tab w:val="clear" w:pos="2948"/>
          <w:tab w:val="clear" w:pos="3515"/>
        </w:tabs>
        <w:spacing w:after="120"/>
        <w:ind w:left="1871"/>
        <w:rPr>
          <w:sz w:val="24"/>
          <w:szCs w:val="24"/>
          <w:lang w:val="en-GB" w:eastAsia="zh-CN"/>
        </w:rPr>
      </w:pPr>
      <w:r w:rsidRPr="00863BFA">
        <w:rPr>
          <w:rFonts w:hint="eastAsia"/>
          <w:sz w:val="24"/>
          <w:szCs w:val="24"/>
          <w:lang w:val="en-GB" w:eastAsia="zh-CN"/>
        </w:rPr>
        <w:t>替换为：</w:t>
      </w:r>
    </w:p>
    <w:p w14:paraId="718A3D9E" w14:textId="6113E7FF" w:rsidR="00890A20" w:rsidRPr="00863BFA" w:rsidRDefault="00513015" w:rsidP="00F67EAA">
      <w:pPr>
        <w:spacing w:after="120"/>
        <w:ind w:left="1871"/>
        <w:rPr>
          <w:sz w:val="24"/>
          <w:szCs w:val="24"/>
          <w:lang w:val="en-GB" w:eastAsia="zh-CN"/>
        </w:rPr>
      </w:pPr>
      <w:r w:rsidRPr="00863BFA">
        <w:rPr>
          <w:sz w:val="24"/>
          <w:szCs w:val="24"/>
          <w:lang w:val="en-GB" w:eastAsia="zh-CN"/>
        </w:rPr>
        <w:t xml:space="preserve"> “</w:t>
      </w:r>
      <w:r w:rsidRPr="00863BFA">
        <w:rPr>
          <w:rFonts w:hint="eastAsia"/>
          <w:sz w:val="24"/>
          <w:szCs w:val="24"/>
          <w:lang w:val="en-GB" w:eastAsia="zh-CN"/>
        </w:rPr>
        <w:t>第</w:t>
      </w:r>
      <w:r w:rsidRPr="00863BFA">
        <w:rPr>
          <w:sz w:val="24"/>
          <w:szCs w:val="24"/>
          <w:lang w:val="en-GB" w:eastAsia="zh-CN"/>
        </w:rPr>
        <w:t>2A</w:t>
      </w:r>
      <w:r w:rsidRPr="00863BFA">
        <w:rPr>
          <w:rFonts w:hint="eastAsia"/>
          <w:sz w:val="24"/>
          <w:szCs w:val="24"/>
          <w:lang w:val="en-GB" w:eastAsia="zh-CN"/>
        </w:rPr>
        <w:t>至</w:t>
      </w:r>
      <w:r w:rsidRPr="00863BFA">
        <w:rPr>
          <w:sz w:val="24"/>
          <w:szCs w:val="24"/>
          <w:lang w:val="en-GB" w:eastAsia="zh-CN"/>
        </w:rPr>
        <w:t>[2J</w:t>
      </w:r>
      <w:r w:rsidRPr="00863BFA">
        <w:rPr>
          <w:rFonts w:hint="eastAsia"/>
          <w:sz w:val="24"/>
          <w:szCs w:val="24"/>
          <w:lang w:val="en-GB" w:eastAsia="zh-CN"/>
        </w:rPr>
        <w:t>条</w:t>
      </w:r>
      <w:r w:rsidRPr="00863BFA">
        <w:rPr>
          <w:sz w:val="24"/>
          <w:szCs w:val="24"/>
          <w:lang w:val="en-GB" w:eastAsia="zh-CN"/>
        </w:rPr>
        <w:t>][2K</w:t>
      </w:r>
      <w:r w:rsidRPr="00863BFA">
        <w:rPr>
          <w:rFonts w:hint="eastAsia"/>
          <w:sz w:val="24"/>
          <w:szCs w:val="24"/>
          <w:lang w:val="en-GB" w:eastAsia="zh-CN"/>
        </w:rPr>
        <w:t>条</w:t>
      </w:r>
      <w:r w:rsidRPr="00863BFA">
        <w:rPr>
          <w:rFonts w:hint="eastAsia"/>
          <w:sz w:val="24"/>
          <w:szCs w:val="24"/>
          <w:lang w:val="en-GB" w:eastAsia="zh-CN"/>
        </w:rPr>
        <w:t>]</w:t>
      </w:r>
      <w:r w:rsidRPr="00863BFA">
        <w:rPr>
          <w:sz w:val="24"/>
          <w:szCs w:val="24"/>
          <w:lang w:val="en-GB" w:eastAsia="zh-CN"/>
        </w:rPr>
        <w:t>”</w:t>
      </w:r>
    </w:p>
    <w:p w14:paraId="5F6ABDDF" w14:textId="2BA55BB0" w:rsidR="00890A20" w:rsidRPr="00863BFA" w:rsidRDefault="009935EB" w:rsidP="00F67EAA">
      <w:pPr>
        <w:keepNext/>
        <w:keepLines/>
        <w:spacing w:after="120"/>
        <w:ind w:left="1253"/>
        <w:rPr>
          <w:i/>
          <w:sz w:val="24"/>
          <w:szCs w:val="24"/>
          <w:lang w:val="en-GB" w:eastAsia="zh-CN"/>
        </w:rPr>
      </w:pPr>
      <w:r w:rsidRPr="00863BFA">
        <w:rPr>
          <w:rFonts w:eastAsia="楷体"/>
          <w:sz w:val="24"/>
          <w:szCs w:val="24"/>
          <w:lang w:val="en-GB" w:eastAsia="zh-CN"/>
        </w:rPr>
        <w:t>第</w:t>
      </w:r>
      <w:r w:rsidRPr="00863BFA">
        <w:rPr>
          <w:rFonts w:eastAsia="楷体"/>
          <w:sz w:val="24"/>
          <w:szCs w:val="24"/>
          <w:lang w:val="en-GB" w:eastAsia="zh-CN"/>
        </w:rPr>
        <w:t>7</w:t>
      </w:r>
      <w:r w:rsidRPr="00863BFA">
        <w:rPr>
          <w:rFonts w:eastAsia="楷体"/>
          <w:sz w:val="24"/>
          <w:szCs w:val="24"/>
          <w:lang w:val="en-GB" w:eastAsia="zh-CN"/>
        </w:rPr>
        <w:t>条第</w:t>
      </w:r>
      <w:r w:rsidRPr="00863BFA">
        <w:rPr>
          <w:rFonts w:eastAsia="楷体"/>
          <w:sz w:val="24"/>
          <w:szCs w:val="24"/>
          <w:lang w:val="en-GB" w:eastAsia="zh-CN"/>
        </w:rPr>
        <w:t>2</w:t>
      </w:r>
      <w:r w:rsidRPr="00863BFA">
        <w:rPr>
          <w:rFonts w:eastAsia="楷体" w:hint="eastAsia"/>
          <w:sz w:val="24"/>
          <w:szCs w:val="24"/>
          <w:lang w:val="en-GB" w:eastAsia="zh-CN"/>
        </w:rPr>
        <w:t>和第</w:t>
      </w:r>
      <w:r w:rsidRPr="00863BFA">
        <w:rPr>
          <w:rFonts w:eastAsia="楷体"/>
          <w:sz w:val="24"/>
          <w:szCs w:val="24"/>
          <w:lang w:val="en-GB" w:eastAsia="zh-CN"/>
        </w:rPr>
        <w:t>3</w:t>
      </w:r>
      <w:r w:rsidRPr="00863BFA">
        <w:rPr>
          <w:rFonts w:eastAsia="楷体"/>
          <w:sz w:val="24"/>
          <w:szCs w:val="24"/>
          <w:lang w:val="en-GB" w:eastAsia="zh-CN"/>
        </w:rPr>
        <w:t>款</w:t>
      </w:r>
    </w:p>
    <w:p w14:paraId="174DEE5E" w14:textId="422C1B2D" w:rsidR="005E2EEB" w:rsidRPr="00863BFA" w:rsidRDefault="004F42C7" w:rsidP="00F67EAA">
      <w:pPr>
        <w:tabs>
          <w:tab w:val="clear" w:pos="1814"/>
          <w:tab w:val="left" w:pos="1843"/>
        </w:tabs>
        <w:spacing w:after="120"/>
        <w:ind w:left="1871"/>
        <w:jc w:val="both"/>
        <w:rPr>
          <w:sz w:val="24"/>
          <w:szCs w:val="24"/>
          <w:lang w:val="en-GB" w:eastAsia="zh-CN"/>
        </w:rPr>
      </w:pPr>
      <w:r w:rsidRPr="00863BFA">
        <w:rPr>
          <w:rFonts w:hint="eastAsia"/>
          <w:sz w:val="24"/>
          <w:szCs w:val="24"/>
          <w:lang w:val="en-GB" w:eastAsia="zh-CN"/>
        </w:rPr>
        <w:t>应在《议定书》第</w:t>
      </w:r>
      <w:r w:rsidRPr="00863BFA">
        <w:rPr>
          <w:sz w:val="24"/>
          <w:szCs w:val="24"/>
          <w:lang w:val="en-GB" w:eastAsia="zh-CN"/>
        </w:rPr>
        <w:t>7</w:t>
      </w:r>
      <w:r w:rsidRPr="00863BFA">
        <w:rPr>
          <w:rFonts w:hint="eastAsia"/>
          <w:sz w:val="24"/>
          <w:szCs w:val="24"/>
          <w:lang w:val="en-GB" w:eastAsia="zh-CN"/>
        </w:rPr>
        <w:t>条第</w:t>
      </w:r>
      <w:r w:rsidRPr="00863BFA">
        <w:rPr>
          <w:sz w:val="24"/>
          <w:szCs w:val="24"/>
          <w:lang w:val="en-GB" w:eastAsia="zh-CN"/>
        </w:rPr>
        <w:t>2</w:t>
      </w:r>
      <w:r w:rsidRPr="00863BFA">
        <w:rPr>
          <w:rFonts w:hint="eastAsia"/>
          <w:sz w:val="24"/>
          <w:szCs w:val="24"/>
          <w:lang w:val="en-GB" w:eastAsia="zh-CN"/>
        </w:rPr>
        <w:t>款中</w:t>
      </w:r>
      <w:r w:rsidRPr="00863BFA">
        <w:rPr>
          <w:sz w:val="24"/>
          <w:szCs w:val="24"/>
          <w:lang w:val="en-GB" w:eastAsia="zh-CN"/>
        </w:rPr>
        <w:t>“——1991</w:t>
      </w:r>
      <w:r w:rsidRPr="00863BFA">
        <w:rPr>
          <w:rFonts w:hint="eastAsia"/>
          <w:sz w:val="24"/>
          <w:szCs w:val="24"/>
          <w:lang w:val="en-GB" w:eastAsia="zh-CN"/>
        </w:rPr>
        <w:t>年，附件</w:t>
      </w:r>
      <w:r w:rsidRPr="00863BFA">
        <w:rPr>
          <w:sz w:val="24"/>
          <w:szCs w:val="24"/>
          <w:lang w:val="en-GB" w:eastAsia="zh-CN"/>
        </w:rPr>
        <w:t>E” [</w:t>
      </w:r>
      <w:r w:rsidR="00EE6848">
        <w:rPr>
          <w:rFonts w:hint="eastAsia"/>
          <w:sz w:val="24"/>
          <w:szCs w:val="24"/>
          <w:lang w:val="en-GB" w:eastAsia="zh-CN"/>
        </w:rPr>
        <w:t>，；</w:t>
      </w:r>
      <w:r w:rsidRPr="00863BFA">
        <w:rPr>
          <w:sz w:val="24"/>
          <w:szCs w:val="24"/>
          <w:lang w:val="en-GB" w:eastAsia="zh-CN"/>
        </w:rPr>
        <w:t>]</w:t>
      </w:r>
      <w:r w:rsidRPr="00863BFA">
        <w:rPr>
          <w:rFonts w:hint="eastAsia"/>
          <w:sz w:val="24"/>
          <w:szCs w:val="24"/>
          <w:lang w:val="en-GB" w:eastAsia="zh-CN"/>
        </w:rPr>
        <w:t>之后插入如下</w:t>
      </w:r>
      <w:r w:rsidR="003F4AC3">
        <w:rPr>
          <w:rFonts w:hint="eastAsia"/>
          <w:sz w:val="24"/>
          <w:szCs w:val="24"/>
          <w:lang w:val="en-GB" w:eastAsia="zh-CN"/>
        </w:rPr>
        <w:t>一行</w:t>
      </w:r>
      <w:r w:rsidRPr="00863BFA">
        <w:rPr>
          <w:rFonts w:hint="eastAsia"/>
          <w:sz w:val="24"/>
          <w:szCs w:val="24"/>
          <w:lang w:val="en-GB" w:eastAsia="zh-CN"/>
        </w:rPr>
        <w:t>：</w:t>
      </w:r>
    </w:p>
    <w:p w14:paraId="7A135A58" w14:textId="2F226696" w:rsidR="005E2EEB" w:rsidRPr="00863BFA" w:rsidRDefault="005E2EEB" w:rsidP="00F67EAA">
      <w:pPr>
        <w:tabs>
          <w:tab w:val="clear" w:pos="1247"/>
          <w:tab w:val="clear" w:pos="1814"/>
          <w:tab w:val="clear" w:pos="2381"/>
          <w:tab w:val="clear" w:pos="2948"/>
          <w:tab w:val="clear" w:pos="3515"/>
        </w:tabs>
        <w:spacing w:after="120"/>
        <w:ind w:left="1814"/>
        <w:jc w:val="both"/>
        <w:rPr>
          <w:sz w:val="24"/>
          <w:szCs w:val="24"/>
          <w:lang w:val="en-GB" w:eastAsia="zh-CN"/>
        </w:rPr>
      </w:pPr>
      <w:r w:rsidRPr="00863BFA">
        <w:rPr>
          <w:sz w:val="24"/>
          <w:szCs w:val="24"/>
          <w:lang w:val="en-GB" w:eastAsia="zh-CN"/>
        </w:rPr>
        <w:tab/>
        <w:t>[</w:t>
      </w:r>
      <w:r w:rsidR="001620D6" w:rsidRPr="00863BFA">
        <w:rPr>
          <w:sz w:val="24"/>
          <w:szCs w:val="24"/>
          <w:lang w:val="en-GB" w:eastAsia="zh-CN"/>
        </w:rPr>
        <w:t xml:space="preserve">— </w:t>
      </w:r>
      <w:r w:rsidR="00417CA5" w:rsidRPr="00863BFA">
        <w:rPr>
          <w:sz w:val="24"/>
          <w:szCs w:val="24"/>
          <w:lang w:val="en-GB" w:eastAsia="zh-CN"/>
        </w:rPr>
        <w:t>[</w:t>
      </w:r>
      <w:r w:rsidR="004455F5" w:rsidRPr="00863BFA">
        <w:rPr>
          <w:rFonts w:hint="eastAsia"/>
          <w:sz w:val="24"/>
          <w:szCs w:val="24"/>
          <w:lang w:val="en-GB" w:eastAsia="zh-CN"/>
        </w:rPr>
        <w:t>插入基线年份</w:t>
      </w:r>
      <w:r w:rsidR="00417CA5" w:rsidRPr="00863BFA">
        <w:rPr>
          <w:sz w:val="24"/>
          <w:szCs w:val="24"/>
          <w:lang w:val="en-GB" w:eastAsia="zh-CN"/>
        </w:rPr>
        <w:t>]</w:t>
      </w:r>
      <w:r w:rsidR="004455F5" w:rsidRPr="00863BFA">
        <w:rPr>
          <w:rFonts w:hint="eastAsia"/>
          <w:sz w:val="24"/>
          <w:szCs w:val="24"/>
          <w:lang w:val="en-GB" w:eastAsia="zh-CN"/>
        </w:rPr>
        <w:t>，附件</w:t>
      </w:r>
      <w:r w:rsidR="004455F5" w:rsidRPr="00863BFA">
        <w:rPr>
          <w:rFonts w:hint="eastAsia"/>
          <w:sz w:val="24"/>
          <w:szCs w:val="24"/>
          <w:lang w:val="en-GB" w:eastAsia="zh-CN"/>
        </w:rPr>
        <w:t>F</w:t>
      </w:r>
      <w:r w:rsidR="00417CA5" w:rsidRPr="00863BFA">
        <w:rPr>
          <w:sz w:val="24"/>
          <w:szCs w:val="24"/>
          <w:lang w:val="en-GB" w:eastAsia="zh-CN"/>
        </w:rPr>
        <w:t>, [</w:t>
      </w:r>
      <w:r w:rsidR="004455F5" w:rsidRPr="00863BFA">
        <w:rPr>
          <w:rFonts w:hint="eastAsia"/>
          <w:sz w:val="24"/>
          <w:szCs w:val="24"/>
          <w:lang w:val="en-GB" w:eastAsia="zh-CN"/>
        </w:rPr>
        <w:t>按第</w:t>
      </w:r>
      <w:r w:rsidR="004455F5" w:rsidRPr="00863BFA">
        <w:rPr>
          <w:rFonts w:hint="eastAsia"/>
          <w:sz w:val="24"/>
          <w:szCs w:val="24"/>
          <w:lang w:val="en-GB" w:eastAsia="zh-CN"/>
        </w:rPr>
        <w:t>5</w:t>
      </w:r>
      <w:r w:rsidR="004455F5" w:rsidRPr="00863BFA">
        <w:rPr>
          <w:rFonts w:hint="eastAsia"/>
          <w:sz w:val="24"/>
          <w:szCs w:val="24"/>
          <w:lang w:val="en-GB" w:eastAsia="zh-CN"/>
        </w:rPr>
        <w:t>条第</w:t>
      </w:r>
      <w:r w:rsidR="004455F5" w:rsidRPr="00863BFA">
        <w:rPr>
          <w:rFonts w:hint="eastAsia"/>
          <w:sz w:val="24"/>
          <w:szCs w:val="24"/>
          <w:lang w:val="en-GB" w:eastAsia="zh-CN"/>
        </w:rPr>
        <w:t>1</w:t>
      </w:r>
      <w:r w:rsidR="004455F5" w:rsidRPr="00863BFA">
        <w:rPr>
          <w:rFonts w:hint="eastAsia"/>
          <w:sz w:val="24"/>
          <w:szCs w:val="24"/>
          <w:lang w:val="en-GB" w:eastAsia="zh-CN"/>
        </w:rPr>
        <w:t>款行事的缔约方应提供</w:t>
      </w:r>
      <w:r w:rsidR="004455F5" w:rsidRPr="00863BFA">
        <w:rPr>
          <w:rFonts w:hint="eastAsia"/>
          <w:sz w:val="24"/>
          <w:szCs w:val="24"/>
          <w:lang w:val="en-GB" w:eastAsia="zh-CN"/>
        </w:rPr>
        <w:t>[</w:t>
      </w:r>
      <w:r w:rsidR="004455F5" w:rsidRPr="00863BFA">
        <w:rPr>
          <w:rFonts w:hint="eastAsia"/>
          <w:sz w:val="24"/>
          <w:szCs w:val="24"/>
          <w:lang w:val="en-GB" w:eastAsia="zh-CN"/>
        </w:rPr>
        <w:t>插入基线年份</w:t>
      </w:r>
      <w:r w:rsidR="004455F5" w:rsidRPr="00863BFA">
        <w:rPr>
          <w:rFonts w:hint="eastAsia"/>
          <w:sz w:val="24"/>
          <w:szCs w:val="24"/>
          <w:lang w:val="en-GB" w:eastAsia="zh-CN"/>
        </w:rPr>
        <w:t>]</w:t>
      </w:r>
      <w:r w:rsidR="004455F5" w:rsidRPr="00863BFA">
        <w:rPr>
          <w:rFonts w:hint="eastAsia"/>
          <w:sz w:val="24"/>
          <w:szCs w:val="24"/>
          <w:lang w:val="en-GB" w:eastAsia="zh-CN"/>
        </w:rPr>
        <w:t>的此类数据。</w:t>
      </w:r>
      <w:r w:rsidR="004455F5" w:rsidRPr="00863BFA">
        <w:rPr>
          <w:sz w:val="24"/>
          <w:szCs w:val="24"/>
          <w:lang w:val="en-GB" w:eastAsia="zh-CN"/>
        </w:rPr>
        <w:t>]]</w:t>
      </w:r>
      <w:r w:rsidR="004455F5" w:rsidRPr="00863BFA">
        <w:rPr>
          <w:rFonts w:hint="eastAsia"/>
          <w:sz w:val="24"/>
          <w:szCs w:val="24"/>
          <w:lang w:val="en-GB" w:eastAsia="zh-CN"/>
        </w:rPr>
        <w:t>；</w:t>
      </w:r>
      <w:r w:rsidRPr="00863BFA">
        <w:rPr>
          <w:sz w:val="24"/>
          <w:szCs w:val="24"/>
          <w:lang w:val="en-GB" w:eastAsia="zh-CN"/>
        </w:rPr>
        <w:t>]</w:t>
      </w:r>
    </w:p>
    <w:p w14:paraId="6142CDD7" w14:textId="11F0D928" w:rsidR="00417CA5" w:rsidRPr="00863BFA" w:rsidRDefault="005E2EEB" w:rsidP="00F67EAA">
      <w:pPr>
        <w:keepNext/>
        <w:keepLines/>
        <w:tabs>
          <w:tab w:val="clear" w:pos="1814"/>
          <w:tab w:val="left" w:pos="990"/>
          <w:tab w:val="left" w:pos="1843"/>
        </w:tabs>
        <w:spacing w:after="120"/>
        <w:ind w:left="992"/>
        <w:contextualSpacing/>
        <w:jc w:val="both"/>
        <w:rPr>
          <w:sz w:val="24"/>
          <w:szCs w:val="24"/>
          <w:lang w:val="en-GB" w:eastAsia="zh-CN"/>
        </w:rPr>
      </w:pPr>
      <w:r w:rsidRPr="00863BFA">
        <w:rPr>
          <w:sz w:val="24"/>
          <w:szCs w:val="24"/>
          <w:lang w:val="en-GB" w:eastAsia="zh-CN"/>
        </w:rPr>
        <w:tab/>
      </w:r>
      <w:r w:rsidRPr="00863BFA">
        <w:rPr>
          <w:sz w:val="24"/>
          <w:szCs w:val="24"/>
          <w:lang w:val="en-GB" w:eastAsia="zh-CN"/>
        </w:rPr>
        <w:tab/>
        <w:t xml:space="preserve"> [</w:t>
      </w:r>
      <w:r w:rsidR="001620D6" w:rsidRPr="00863BFA">
        <w:rPr>
          <w:sz w:val="24"/>
          <w:szCs w:val="24"/>
          <w:lang w:val="en-GB" w:eastAsia="zh-CN"/>
        </w:rPr>
        <w:t>—[</w:t>
      </w:r>
      <w:r w:rsidR="001620D6" w:rsidRPr="00863BFA">
        <w:rPr>
          <w:rFonts w:hint="eastAsia"/>
          <w:sz w:val="24"/>
          <w:szCs w:val="24"/>
          <w:lang w:val="en-GB" w:eastAsia="zh-CN"/>
        </w:rPr>
        <w:t>插入基线年份</w:t>
      </w:r>
      <w:r w:rsidR="001620D6" w:rsidRPr="00863BFA">
        <w:rPr>
          <w:sz w:val="24"/>
          <w:szCs w:val="24"/>
          <w:lang w:val="en-GB" w:eastAsia="zh-CN"/>
        </w:rPr>
        <w:t>]</w:t>
      </w:r>
      <w:r w:rsidR="001620D6" w:rsidRPr="00863BFA">
        <w:rPr>
          <w:rFonts w:hint="eastAsia"/>
          <w:sz w:val="24"/>
          <w:szCs w:val="24"/>
          <w:lang w:val="en-GB" w:eastAsia="zh-CN"/>
        </w:rPr>
        <w:t>，附件</w:t>
      </w:r>
      <w:r w:rsidR="001620D6" w:rsidRPr="00863BFA">
        <w:rPr>
          <w:rFonts w:hint="eastAsia"/>
          <w:sz w:val="24"/>
          <w:szCs w:val="24"/>
          <w:lang w:val="en-GB" w:eastAsia="zh-CN"/>
        </w:rPr>
        <w:t xml:space="preserve">G </w:t>
      </w:r>
      <w:r w:rsidRPr="00863BFA">
        <w:rPr>
          <w:rFonts w:eastAsia="Calibri"/>
          <w:b/>
          <w:sz w:val="24"/>
          <w:szCs w:val="24"/>
          <w:lang w:val="en-GB" w:eastAsia="zh-CN"/>
        </w:rPr>
        <w:t>]</w:t>
      </w:r>
    </w:p>
    <w:p w14:paraId="71C0C395" w14:textId="7056F24B" w:rsidR="00890A20" w:rsidRPr="00863BFA" w:rsidRDefault="00477CE2" w:rsidP="00F67EAA">
      <w:pPr>
        <w:tabs>
          <w:tab w:val="clear" w:pos="1814"/>
          <w:tab w:val="left" w:pos="1843"/>
        </w:tabs>
        <w:spacing w:after="120"/>
        <w:ind w:left="1871"/>
        <w:jc w:val="both"/>
        <w:rPr>
          <w:sz w:val="24"/>
          <w:szCs w:val="24"/>
          <w:lang w:val="en-GB" w:eastAsia="zh-CN"/>
        </w:rPr>
      </w:pPr>
      <w:r w:rsidRPr="00863BFA">
        <w:rPr>
          <w:rFonts w:hint="eastAsia"/>
          <w:sz w:val="24"/>
          <w:szCs w:val="24"/>
          <w:lang w:val="en-GB" w:eastAsia="zh-CN"/>
        </w:rPr>
        <w:t>应将《议定书》第</w:t>
      </w:r>
      <w:r w:rsidRPr="00863BFA">
        <w:rPr>
          <w:sz w:val="24"/>
          <w:szCs w:val="24"/>
          <w:lang w:val="en-GB" w:eastAsia="zh-CN"/>
        </w:rPr>
        <w:t>7</w:t>
      </w:r>
      <w:r w:rsidRPr="00863BFA">
        <w:rPr>
          <w:rFonts w:hint="eastAsia"/>
          <w:sz w:val="24"/>
          <w:szCs w:val="24"/>
          <w:lang w:val="en-GB" w:eastAsia="zh-CN"/>
        </w:rPr>
        <w:t>条第</w:t>
      </w:r>
      <w:r w:rsidRPr="00863BFA">
        <w:rPr>
          <w:sz w:val="24"/>
          <w:szCs w:val="24"/>
          <w:lang w:val="en-GB" w:eastAsia="zh-CN"/>
        </w:rPr>
        <w:t>2</w:t>
      </w:r>
      <w:r w:rsidRPr="00863BFA">
        <w:rPr>
          <w:rFonts w:hint="eastAsia"/>
          <w:sz w:val="24"/>
          <w:szCs w:val="24"/>
          <w:lang w:val="en-GB" w:eastAsia="zh-CN"/>
        </w:rPr>
        <w:t>款和第</w:t>
      </w:r>
      <w:r w:rsidRPr="00863BFA">
        <w:rPr>
          <w:sz w:val="24"/>
          <w:szCs w:val="24"/>
          <w:lang w:val="en-GB" w:eastAsia="zh-CN"/>
        </w:rPr>
        <w:t>3</w:t>
      </w:r>
      <w:r w:rsidRPr="00863BFA">
        <w:rPr>
          <w:rFonts w:hint="eastAsia"/>
          <w:sz w:val="24"/>
          <w:szCs w:val="24"/>
          <w:lang w:val="en-GB" w:eastAsia="zh-CN"/>
        </w:rPr>
        <w:t>款中如下词句：</w:t>
      </w:r>
    </w:p>
    <w:p w14:paraId="16D89F4C" w14:textId="3EF2B7C4" w:rsidR="00477CE2" w:rsidRPr="00863BFA" w:rsidRDefault="00477CE2" w:rsidP="00F67EAA">
      <w:pPr>
        <w:tabs>
          <w:tab w:val="clear" w:pos="1814"/>
          <w:tab w:val="left" w:pos="720"/>
          <w:tab w:val="left" w:pos="1843"/>
        </w:tabs>
        <w:spacing w:after="120"/>
        <w:ind w:left="1872"/>
        <w:jc w:val="both"/>
        <w:rPr>
          <w:sz w:val="24"/>
          <w:szCs w:val="24"/>
          <w:lang w:val="en-GB" w:eastAsia="zh-CN"/>
        </w:rPr>
      </w:pPr>
      <w:r w:rsidRPr="00863BFA">
        <w:rPr>
          <w:sz w:val="24"/>
          <w:szCs w:val="24"/>
          <w:lang w:val="en-GB" w:eastAsia="zh-CN"/>
        </w:rPr>
        <w:t xml:space="preserve"> “</w:t>
      </w:r>
      <w:r w:rsidRPr="00863BFA">
        <w:rPr>
          <w:rFonts w:hint="eastAsia"/>
          <w:sz w:val="24"/>
          <w:szCs w:val="24"/>
          <w:lang w:val="en-GB" w:eastAsia="zh-CN"/>
        </w:rPr>
        <w:t>附件</w:t>
      </w:r>
      <w:r w:rsidRPr="00863BFA">
        <w:rPr>
          <w:sz w:val="24"/>
          <w:szCs w:val="24"/>
          <w:lang w:val="en-GB" w:eastAsia="zh-CN"/>
        </w:rPr>
        <w:t>C</w:t>
      </w:r>
      <w:r w:rsidRPr="00863BFA">
        <w:rPr>
          <w:rFonts w:hint="eastAsia"/>
          <w:sz w:val="24"/>
          <w:szCs w:val="24"/>
          <w:lang w:val="en-GB" w:eastAsia="zh-CN"/>
        </w:rPr>
        <w:t>和</w:t>
      </w:r>
      <w:r w:rsidRPr="00863BFA">
        <w:rPr>
          <w:sz w:val="24"/>
          <w:szCs w:val="24"/>
          <w:lang w:val="en-GB" w:eastAsia="zh-CN"/>
        </w:rPr>
        <w:t>E”</w:t>
      </w:r>
    </w:p>
    <w:p w14:paraId="525851F8" w14:textId="05E6BD5B" w:rsidR="00890A20" w:rsidRPr="00863BFA" w:rsidRDefault="00477CE2" w:rsidP="00F67EAA">
      <w:pPr>
        <w:tabs>
          <w:tab w:val="clear" w:pos="1814"/>
          <w:tab w:val="left" w:pos="1843"/>
        </w:tabs>
        <w:spacing w:after="120"/>
        <w:ind w:left="1871"/>
        <w:rPr>
          <w:sz w:val="24"/>
          <w:szCs w:val="24"/>
          <w:lang w:val="en-GB" w:eastAsia="zh-CN"/>
        </w:rPr>
      </w:pPr>
      <w:r w:rsidRPr="00863BFA">
        <w:rPr>
          <w:rFonts w:hint="eastAsia"/>
          <w:sz w:val="24"/>
          <w:szCs w:val="24"/>
          <w:lang w:val="en-GB" w:eastAsia="zh-CN"/>
        </w:rPr>
        <w:t>替换为：</w:t>
      </w:r>
    </w:p>
    <w:p w14:paraId="50E1898C" w14:textId="4189EC4C" w:rsidR="00417CA5" w:rsidRPr="00863BFA" w:rsidRDefault="00713B5D" w:rsidP="00F67EAA">
      <w:pPr>
        <w:tabs>
          <w:tab w:val="clear" w:pos="1814"/>
          <w:tab w:val="left" w:pos="1843"/>
        </w:tabs>
        <w:spacing w:after="120"/>
        <w:ind w:left="1871"/>
        <w:rPr>
          <w:sz w:val="24"/>
          <w:szCs w:val="24"/>
          <w:lang w:val="en-GB" w:eastAsia="zh-CN"/>
        </w:rPr>
      </w:pPr>
      <w:r w:rsidRPr="00863BFA">
        <w:rPr>
          <w:sz w:val="24"/>
          <w:szCs w:val="24"/>
          <w:lang w:val="en-GB" w:eastAsia="zh-CN"/>
        </w:rPr>
        <w:t>[</w:t>
      </w:r>
      <w:r w:rsidR="00477CE2" w:rsidRPr="00863BFA">
        <w:rPr>
          <w:sz w:val="24"/>
          <w:szCs w:val="24"/>
          <w:lang w:val="en-GB" w:eastAsia="zh-CN"/>
        </w:rPr>
        <w:t>“</w:t>
      </w:r>
      <w:r w:rsidR="00477CE2" w:rsidRPr="00863BFA">
        <w:rPr>
          <w:rFonts w:hint="eastAsia"/>
          <w:sz w:val="24"/>
          <w:szCs w:val="24"/>
          <w:lang w:val="en-GB" w:eastAsia="zh-CN"/>
        </w:rPr>
        <w:t>附件</w:t>
      </w:r>
      <w:r w:rsidR="00477CE2" w:rsidRPr="00863BFA">
        <w:rPr>
          <w:sz w:val="24"/>
          <w:szCs w:val="24"/>
          <w:lang w:val="en-GB" w:eastAsia="zh-CN"/>
        </w:rPr>
        <w:t>C</w:t>
      </w:r>
      <w:r w:rsidR="00477CE2" w:rsidRPr="00863BFA">
        <w:rPr>
          <w:rFonts w:hint="eastAsia"/>
          <w:sz w:val="24"/>
          <w:szCs w:val="24"/>
          <w:lang w:val="en-GB" w:eastAsia="zh-CN"/>
        </w:rPr>
        <w:t>、</w:t>
      </w:r>
      <w:r w:rsidR="00477CE2" w:rsidRPr="00863BFA">
        <w:rPr>
          <w:sz w:val="24"/>
          <w:szCs w:val="24"/>
          <w:lang w:val="en-GB" w:eastAsia="zh-CN"/>
        </w:rPr>
        <w:t>E</w:t>
      </w:r>
      <w:r w:rsidR="00477CE2" w:rsidRPr="00863BFA">
        <w:rPr>
          <w:rFonts w:hint="eastAsia"/>
          <w:sz w:val="24"/>
          <w:szCs w:val="24"/>
          <w:lang w:val="en-GB" w:eastAsia="zh-CN"/>
        </w:rPr>
        <w:t>和</w:t>
      </w:r>
      <w:r w:rsidR="00477CE2" w:rsidRPr="00863BFA">
        <w:rPr>
          <w:sz w:val="24"/>
          <w:szCs w:val="24"/>
          <w:lang w:val="en-GB" w:eastAsia="zh-CN"/>
        </w:rPr>
        <w:t>F”][ “</w:t>
      </w:r>
      <w:r w:rsidR="00477CE2" w:rsidRPr="00863BFA">
        <w:rPr>
          <w:rFonts w:hint="eastAsia"/>
          <w:sz w:val="24"/>
          <w:szCs w:val="24"/>
          <w:lang w:val="en-GB" w:eastAsia="zh-CN"/>
        </w:rPr>
        <w:t>附件</w:t>
      </w:r>
      <w:r w:rsidR="00477CE2" w:rsidRPr="00863BFA">
        <w:rPr>
          <w:sz w:val="24"/>
          <w:szCs w:val="24"/>
          <w:lang w:val="en-GB" w:eastAsia="zh-CN"/>
        </w:rPr>
        <w:t>C</w:t>
      </w:r>
      <w:r w:rsidR="00477CE2" w:rsidRPr="00863BFA">
        <w:rPr>
          <w:rFonts w:hint="eastAsia"/>
          <w:sz w:val="24"/>
          <w:szCs w:val="24"/>
          <w:lang w:val="en-GB" w:eastAsia="zh-CN"/>
        </w:rPr>
        <w:t>、</w:t>
      </w:r>
      <w:r w:rsidR="00477CE2" w:rsidRPr="00863BFA">
        <w:rPr>
          <w:sz w:val="24"/>
          <w:szCs w:val="24"/>
          <w:lang w:val="en-GB" w:eastAsia="zh-CN"/>
        </w:rPr>
        <w:t>E</w:t>
      </w:r>
      <w:r w:rsidR="00477CE2" w:rsidRPr="00863BFA">
        <w:rPr>
          <w:rFonts w:hint="eastAsia"/>
          <w:sz w:val="24"/>
          <w:szCs w:val="24"/>
          <w:lang w:val="en-GB" w:eastAsia="zh-CN"/>
        </w:rPr>
        <w:t>、</w:t>
      </w:r>
      <w:r w:rsidR="00477CE2" w:rsidRPr="00863BFA">
        <w:rPr>
          <w:sz w:val="24"/>
          <w:szCs w:val="24"/>
          <w:lang w:val="en-GB" w:eastAsia="zh-CN"/>
        </w:rPr>
        <w:t>F</w:t>
      </w:r>
      <w:r w:rsidR="00477CE2" w:rsidRPr="00863BFA">
        <w:rPr>
          <w:rFonts w:hint="eastAsia"/>
          <w:sz w:val="24"/>
          <w:szCs w:val="24"/>
          <w:lang w:val="en-GB" w:eastAsia="zh-CN"/>
        </w:rPr>
        <w:t>和</w:t>
      </w:r>
      <w:r w:rsidR="00477CE2" w:rsidRPr="00863BFA">
        <w:rPr>
          <w:sz w:val="24"/>
          <w:szCs w:val="24"/>
          <w:lang w:val="en-GB" w:eastAsia="zh-CN"/>
        </w:rPr>
        <w:t>G”</w:t>
      </w:r>
      <w:r w:rsidRPr="00863BFA">
        <w:rPr>
          <w:sz w:val="24"/>
          <w:szCs w:val="24"/>
          <w:lang w:val="en-GB" w:eastAsia="zh-CN"/>
        </w:rPr>
        <w:t>]</w:t>
      </w:r>
      <w:r w:rsidR="005832DB">
        <w:rPr>
          <w:rFonts w:hint="eastAsia"/>
          <w:sz w:val="24"/>
          <w:szCs w:val="24"/>
          <w:lang w:val="en-GB" w:eastAsia="zh-CN"/>
        </w:rPr>
        <w:t>。</w:t>
      </w:r>
    </w:p>
    <w:p w14:paraId="1AF5ED42" w14:textId="54D20AEC" w:rsidR="00C40BEA" w:rsidRPr="00863BFA" w:rsidRDefault="00C40BEA" w:rsidP="00F67EAA">
      <w:pPr>
        <w:keepNext/>
        <w:keepLines/>
        <w:spacing w:after="120"/>
        <w:rPr>
          <w:i/>
          <w:sz w:val="24"/>
          <w:szCs w:val="24"/>
          <w:lang w:val="en-GB" w:eastAsia="zh-CN"/>
        </w:rPr>
      </w:pPr>
      <w:r w:rsidRPr="00863BFA">
        <w:rPr>
          <w:sz w:val="24"/>
          <w:szCs w:val="24"/>
          <w:lang w:val="en-GB" w:eastAsia="zh-CN"/>
        </w:rPr>
        <w:tab/>
      </w:r>
      <w:r w:rsidR="00660D8D" w:rsidRPr="00863BFA">
        <w:rPr>
          <w:rFonts w:eastAsia="楷体"/>
          <w:sz w:val="24"/>
          <w:szCs w:val="24"/>
          <w:lang w:val="en-GB" w:eastAsia="zh-CN"/>
        </w:rPr>
        <w:t>第</w:t>
      </w:r>
      <w:r w:rsidR="00660D8D" w:rsidRPr="00863BFA">
        <w:rPr>
          <w:rFonts w:eastAsia="楷体"/>
          <w:sz w:val="24"/>
          <w:szCs w:val="24"/>
          <w:lang w:val="en-GB" w:eastAsia="zh-CN"/>
        </w:rPr>
        <w:t>10</w:t>
      </w:r>
      <w:r w:rsidR="00660D8D" w:rsidRPr="00863BFA">
        <w:rPr>
          <w:rFonts w:eastAsia="楷体"/>
          <w:sz w:val="24"/>
          <w:szCs w:val="24"/>
          <w:lang w:val="en-GB" w:eastAsia="zh-CN"/>
        </w:rPr>
        <w:t>条</w:t>
      </w:r>
    </w:p>
    <w:p w14:paraId="5BA4BA1D" w14:textId="0603136F" w:rsidR="00C40BEA" w:rsidRPr="00863BFA" w:rsidRDefault="00C40BEA" w:rsidP="00F67EAA">
      <w:pPr>
        <w:keepNext/>
        <w:keepLines/>
        <w:spacing w:after="120"/>
        <w:rPr>
          <w:sz w:val="24"/>
          <w:szCs w:val="24"/>
          <w:lang w:val="en-GB" w:eastAsia="zh-CN"/>
        </w:rPr>
      </w:pPr>
      <w:r w:rsidRPr="00863BFA">
        <w:rPr>
          <w:sz w:val="24"/>
          <w:szCs w:val="24"/>
          <w:lang w:val="en-GB" w:eastAsia="zh-CN"/>
        </w:rPr>
        <w:tab/>
      </w:r>
      <w:r w:rsidRPr="00863BFA">
        <w:rPr>
          <w:sz w:val="24"/>
          <w:szCs w:val="24"/>
          <w:lang w:val="en-GB" w:eastAsia="zh-CN"/>
        </w:rPr>
        <w:tab/>
      </w:r>
      <w:r w:rsidR="008E184A" w:rsidRPr="00863BFA">
        <w:rPr>
          <w:rFonts w:hint="eastAsia"/>
          <w:sz w:val="24"/>
          <w:szCs w:val="24"/>
          <w:lang w:val="en-GB" w:eastAsia="zh-CN"/>
        </w:rPr>
        <w:t>应将《议定书》第</w:t>
      </w:r>
      <w:r w:rsidR="008E184A" w:rsidRPr="00863BFA">
        <w:rPr>
          <w:rFonts w:hint="eastAsia"/>
          <w:sz w:val="24"/>
          <w:szCs w:val="24"/>
          <w:lang w:val="en-GB" w:eastAsia="zh-CN"/>
        </w:rPr>
        <w:t>10</w:t>
      </w:r>
      <w:r w:rsidR="008E184A" w:rsidRPr="00863BFA">
        <w:rPr>
          <w:rFonts w:hint="eastAsia"/>
          <w:sz w:val="24"/>
          <w:szCs w:val="24"/>
          <w:lang w:val="en-GB" w:eastAsia="zh-CN"/>
        </w:rPr>
        <w:t>条第</w:t>
      </w:r>
      <w:r w:rsidR="008E184A" w:rsidRPr="00863BFA">
        <w:rPr>
          <w:rFonts w:hint="eastAsia"/>
          <w:sz w:val="24"/>
          <w:szCs w:val="24"/>
          <w:lang w:val="en-GB" w:eastAsia="zh-CN"/>
        </w:rPr>
        <w:t>1</w:t>
      </w:r>
      <w:r w:rsidR="008E184A" w:rsidRPr="00863BFA">
        <w:rPr>
          <w:rFonts w:hint="eastAsia"/>
          <w:sz w:val="24"/>
          <w:szCs w:val="24"/>
          <w:lang w:val="en-GB" w:eastAsia="zh-CN"/>
        </w:rPr>
        <w:t>款中如下词句：</w:t>
      </w:r>
    </w:p>
    <w:p w14:paraId="5788B13E" w14:textId="4BB2AFDE" w:rsidR="00C40BEA" w:rsidRPr="00863BFA" w:rsidRDefault="00C40BEA" w:rsidP="00F67EAA">
      <w:pPr>
        <w:spacing w:after="120"/>
        <w:rPr>
          <w:sz w:val="24"/>
          <w:szCs w:val="24"/>
          <w:lang w:val="en-GB" w:eastAsia="zh-CN"/>
        </w:rPr>
      </w:pPr>
      <w:r w:rsidRPr="00863BFA">
        <w:rPr>
          <w:sz w:val="24"/>
          <w:szCs w:val="24"/>
          <w:lang w:val="en-GB" w:eastAsia="zh-CN"/>
        </w:rPr>
        <w:tab/>
      </w:r>
      <w:r w:rsidRPr="00863BFA">
        <w:rPr>
          <w:sz w:val="24"/>
          <w:szCs w:val="24"/>
          <w:lang w:val="en-GB" w:eastAsia="zh-CN"/>
        </w:rPr>
        <w:tab/>
      </w:r>
      <w:r w:rsidR="008E184A" w:rsidRPr="00863BFA">
        <w:rPr>
          <w:sz w:val="24"/>
          <w:szCs w:val="24"/>
          <w:lang w:val="en-GB" w:eastAsia="zh-CN"/>
        </w:rPr>
        <w:t>“</w:t>
      </w:r>
      <w:r w:rsidR="008E184A" w:rsidRPr="00863BFA">
        <w:rPr>
          <w:rFonts w:hint="eastAsia"/>
          <w:sz w:val="24"/>
          <w:szCs w:val="24"/>
          <w:lang w:val="en-GB" w:eastAsia="zh-CN"/>
        </w:rPr>
        <w:t>和第</w:t>
      </w:r>
      <w:r w:rsidR="00A96B2F" w:rsidRPr="00863BFA">
        <w:rPr>
          <w:sz w:val="24"/>
          <w:szCs w:val="24"/>
          <w:lang w:val="en-GB" w:eastAsia="zh-CN"/>
        </w:rPr>
        <w:t>2I</w:t>
      </w:r>
      <w:r w:rsidR="008E184A" w:rsidRPr="00863BFA">
        <w:rPr>
          <w:rFonts w:hint="eastAsia"/>
          <w:sz w:val="24"/>
          <w:szCs w:val="24"/>
          <w:lang w:val="en-GB" w:eastAsia="zh-CN"/>
        </w:rPr>
        <w:t>条</w:t>
      </w:r>
      <w:r w:rsidR="00A96B2F" w:rsidRPr="00863BFA">
        <w:rPr>
          <w:sz w:val="24"/>
          <w:szCs w:val="24"/>
          <w:lang w:val="en-GB" w:eastAsia="zh-CN"/>
        </w:rPr>
        <w:t>”</w:t>
      </w:r>
    </w:p>
    <w:p w14:paraId="35AF7634" w14:textId="228DF68C" w:rsidR="00A96B2F" w:rsidRPr="00863BFA" w:rsidRDefault="008E184A" w:rsidP="00F67EAA">
      <w:pPr>
        <w:spacing w:after="120"/>
        <w:ind w:left="1814"/>
        <w:rPr>
          <w:sz w:val="24"/>
          <w:szCs w:val="24"/>
          <w:lang w:val="en-GB" w:eastAsia="zh-CN"/>
        </w:rPr>
      </w:pPr>
      <w:r w:rsidRPr="00863BFA">
        <w:rPr>
          <w:rFonts w:hint="eastAsia"/>
          <w:sz w:val="24"/>
          <w:szCs w:val="24"/>
          <w:lang w:val="en-GB" w:eastAsia="zh-CN"/>
        </w:rPr>
        <w:t>替换为：</w:t>
      </w:r>
    </w:p>
    <w:p w14:paraId="07BFEEFD" w14:textId="177E2CE2" w:rsidR="00A96B2F" w:rsidRPr="00863BFA" w:rsidRDefault="00A96B2F" w:rsidP="00F67EAA">
      <w:pPr>
        <w:widowControl w:val="0"/>
        <w:spacing w:after="120"/>
        <w:ind w:left="1814"/>
        <w:rPr>
          <w:sz w:val="24"/>
          <w:szCs w:val="24"/>
          <w:lang w:val="en-GB" w:eastAsia="zh-CN"/>
        </w:rPr>
      </w:pPr>
      <w:r w:rsidRPr="00863BFA">
        <w:rPr>
          <w:sz w:val="24"/>
          <w:szCs w:val="24"/>
          <w:lang w:val="en-GB" w:eastAsia="zh-CN"/>
        </w:rPr>
        <w:t>“</w:t>
      </w:r>
      <w:r w:rsidR="008E184A" w:rsidRPr="00863BFA">
        <w:rPr>
          <w:rFonts w:hint="eastAsia"/>
          <w:sz w:val="24"/>
          <w:szCs w:val="24"/>
          <w:lang w:val="en-GB" w:eastAsia="zh-CN"/>
        </w:rPr>
        <w:t>、第</w:t>
      </w:r>
      <w:r w:rsidRPr="00863BFA">
        <w:rPr>
          <w:sz w:val="24"/>
          <w:szCs w:val="24"/>
          <w:lang w:val="en-GB" w:eastAsia="zh-CN"/>
        </w:rPr>
        <w:t>2I</w:t>
      </w:r>
      <w:r w:rsidR="008E184A" w:rsidRPr="00863BFA">
        <w:rPr>
          <w:rFonts w:hint="eastAsia"/>
          <w:sz w:val="24"/>
          <w:szCs w:val="24"/>
          <w:lang w:val="en-GB" w:eastAsia="zh-CN"/>
        </w:rPr>
        <w:t>条和第</w:t>
      </w:r>
      <w:r w:rsidRPr="00863BFA">
        <w:rPr>
          <w:sz w:val="24"/>
          <w:szCs w:val="24"/>
          <w:lang w:val="en-GB" w:eastAsia="zh-CN"/>
        </w:rPr>
        <w:t>2J</w:t>
      </w:r>
      <w:r w:rsidR="008E184A" w:rsidRPr="00863BFA">
        <w:rPr>
          <w:rFonts w:hint="eastAsia"/>
          <w:sz w:val="24"/>
          <w:szCs w:val="24"/>
          <w:lang w:val="en-GB" w:eastAsia="zh-CN"/>
        </w:rPr>
        <w:t>条</w:t>
      </w:r>
      <w:r w:rsidRPr="00863BFA">
        <w:rPr>
          <w:sz w:val="24"/>
          <w:szCs w:val="24"/>
          <w:lang w:val="en-GB" w:eastAsia="zh-CN"/>
        </w:rPr>
        <w:t xml:space="preserve">” </w:t>
      </w:r>
    </w:p>
    <w:p w14:paraId="171B8D86" w14:textId="6081202D" w:rsidR="00890A20" w:rsidRPr="00863BFA" w:rsidRDefault="00AE2908" w:rsidP="00F67EAA">
      <w:pPr>
        <w:keepNext/>
        <w:keepLines/>
        <w:spacing w:after="120"/>
        <w:ind w:left="1247"/>
        <w:rPr>
          <w:i/>
          <w:sz w:val="24"/>
          <w:szCs w:val="24"/>
          <w:lang w:val="en-GB" w:eastAsia="zh-CN"/>
        </w:rPr>
      </w:pPr>
      <w:r w:rsidRPr="00863BFA">
        <w:rPr>
          <w:rFonts w:eastAsia="楷体"/>
          <w:sz w:val="24"/>
          <w:szCs w:val="24"/>
          <w:lang w:val="en-GB" w:eastAsia="zh-CN"/>
        </w:rPr>
        <w:lastRenderedPageBreak/>
        <w:t>第</w:t>
      </w:r>
      <w:r w:rsidRPr="00863BFA">
        <w:rPr>
          <w:rFonts w:eastAsia="楷体"/>
          <w:sz w:val="24"/>
          <w:szCs w:val="24"/>
          <w:lang w:val="en-GB" w:eastAsia="zh-CN"/>
        </w:rPr>
        <w:t>1</w:t>
      </w:r>
      <w:r w:rsidRPr="00863BFA">
        <w:rPr>
          <w:rFonts w:eastAsia="楷体" w:hint="eastAsia"/>
          <w:sz w:val="24"/>
          <w:szCs w:val="24"/>
          <w:lang w:val="en-GB" w:eastAsia="zh-CN"/>
        </w:rPr>
        <w:t>7</w:t>
      </w:r>
      <w:r w:rsidRPr="00863BFA">
        <w:rPr>
          <w:rFonts w:eastAsia="楷体"/>
          <w:sz w:val="24"/>
          <w:szCs w:val="24"/>
          <w:lang w:val="en-GB" w:eastAsia="zh-CN"/>
        </w:rPr>
        <w:t>条</w:t>
      </w:r>
    </w:p>
    <w:p w14:paraId="17111444" w14:textId="715C4836" w:rsidR="00890A20" w:rsidRPr="00863BFA" w:rsidRDefault="00DE6C37" w:rsidP="00F67EAA">
      <w:pPr>
        <w:tabs>
          <w:tab w:val="clear" w:pos="1247"/>
          <w:tab w:val="clear" w:pos="1814"/>
          <w:tab w:val="clear" w:pos="2381"/>
          <w:tab w:val="clear" w:pos="2948"/>
          <w:tab w:val="clear" w:pos="3515"/>
        </w:tabs>
        <w:spacing w:after="120"/>
        <w:ind w:left="1871"/>
        <w:rPr>
          <w:sz w:val="24"/>
          <w:szCs w:val="24"/>
          <w:lang w:val="en-GB" w:eastAsia="zh-CN"/>
        </w:rPr>
      </w:pPr>
      <w:r w:rsidRPr="00863BFA">
        <w:rPr>
          <w:rFonts w:hint="eastAsia"/>
          <w:sz w:val="24"/>
          <w:szCs w:val="24"/>
          <w:lang w:val="en-GB" w:eastAsia="zh-CN"/>
        </w:rPr>
        <w:t>应将《议定书》第</w:t>
      </w:r>
      <w:r w:rsidRPr="00863BFA">
        <w:rPr>
          <w:rFonts w:hint="eastAsia"/>
          <w:sz w:val="24"/>
          <w:szCs w:val="24"/>
          <w:lang w:val="en-GB" w:eastAsia="zh-CN"/>
        </w:rPr>
        <w:t>17</w:t>
      </w:r>
      <w:r w:rsidRPr="00863BFA">
        <w:rPr>
          <w:rFonts w:hint="eastAsia"/>
          <w:sz w:val="24"/>
          <w:szCs w:val="24"/>
          <w:lang w:val="en-GB" w:eastAsia="zh-CN"/>
        </w:rPr>
        <w:t>条中如下词句：</w:t>
      </w:r>
    </w:p>
    <w:p w14:paraId="05432C3B" w14:textId="602837AC" w:rsidR="00890A20" w:rsidRPr="00863BFA" w:rsidRDefault="00890A20" w:rsidP="00F67EAA">
      <w:pPr>
        <w:tabs>
          <w:tab w:val="clear" w:pos="1247"/>
          <w:tab w:val="clear" w:pos="1814"/>
          <w:tab w:val="clear" w:pos="2381"/>
          <w:tab w:val="clear" w:pos="2948"/>
          <w:tab w:val="clear" w:pos="3515"/>
        </w:tabs>
        <w:spacing w:after="120"/>
        <w:ind w:left="1871"/>
        <w:rPr>
          <w:sz w:val="24"/>
          <w:szCs w:val="24"/>
          <w:lang w:val="en-GB" w:eastAsia="zh-CN"/>
        </w:rPr>
      </w:pPr>
      <w:r w:rsidRPr="00863BFA">
        <w:rPr>
          <w:sz w:val="24"/>
          <w:szCs w:val="24"/>
          <w:lang w:val="en-GB" w:eastAsia="zh-CN"/>
        </w:rPr>
        <w:t>“</w:t>
      </w:r>
      <w:r w:rsidR="00DE6C37" w:rsidRPr="00863BFA">
        <w:rPr>
          <w:rFonts w:hint="eastAsia"/>
          <w:sz w:val="24"/>
          <w:szCs w:val="24"/>
          <w:lang w:val="en-GB" w:eastAsia="zh-CN"/>
        </w:rPr>
        <w:t>第</w:t>
      </w:r>
      <w:r w:rsidRPr="00863BFA">
        <w:rPr>
          <w:sz w:val="24"/>
          <w:szCs w:val="24"/>
          <w:lang w:val="en-GB" w:eastAsia="zh-CN"/>
        </w:rPr>
        <w:t>2A</w:t>
      </w:r>
      <w:r w:rsidR="00DE6C37" w:rsidRPr="00863BFA">
        <w:rPr>
          <w:rFonts w:hint="eastAsia"/>
          <w:sz w:val="24"/>
          <w:szCs w:val="24"/>
          <w:lang w:val="en-GB" w:eastAsia="zh-CN"/>
        </w:rPr>
        <w:t>至第</w:t>
      </w:r>
      <w:r w:rsidRPr="00863BFA">
        <w:rPr>
          <w:sz w:val="24"/>
          <w:szCs w:val="24"/>
          <w:lang w:val="en-GB" w:eastAsia="zh-CN"/>
        </w:rPr>
        <w:t>2</w:t>
      </w:r>
      <w:r w:rsidR="00713B5D" w:rsidRPr="00863BFA">
        <w:rPr>
          <w:sz w:val="24"/>
          <w:szCs w:val="24"/>
          <w:lang w:val="en-GB" w:eastAsia="zh-CN"/>
        </w:rPr>
        <w:t>I</w:t>
      </w:r>
      <w:r w:rsidR="00DE6C37" w:rsidRPr="00863BFA">
        <w:rPr>
          <w:rFonts w:hint="eastAsia"/>
          <w:sz w:val="24"/>
          <w:szCs w:val="24"/>
          <w:lang w:val="en-GB" w:eastAsia="zh-CN"/>
        </w:rPr>
        <w:t>条</w:t>
      </w:r>
      <w:r w:rsidRPr="00863BFA">
        <w:rPr>
          <w:sz w:val="24"/>
          <w:szCs w:val="24"/>
          <w:lang w:val="en-GB" w:eastAsia="zh-CN"/>
        </w:rPr>
        <w:t>”</w:t>
      </w:r>
    </w:p>
    <w:p w14:paraId="7D047765" w14:textId="3A449C8D" w:rsidR="00890A20" w:rsidRPr="00863BFA" w:rsidRDefault="00DE6C37" w:rsidP="00F67EAA">
      <w:pPr>
        <w:tabs>
          <w:tab w:val="clear" w:pos="1247"/>
          <w:tab w:val="clear" w:pos="1814"/>
          <w:tab w:val="clear" w:pos="2381"/>
          <w:tab w:val="clear" w:pos="2948"/>
          <w:tab w:val="clear" w:pos="3515"/>
        </w:tabs>
        <w:spacing w:after="120"/>
        <w:ind w:left="1871"/>
        <w:rPr>
          <w:sz w:val="24"/>
          <w:szCs w:val="24"/>
          <w:lang w:val="en-GB" w:eastAsia="zh-CN"/>
        </w:rPr>
      </w:pPr>
      <w:r w:rsidRPr="00863BFA">
        <w:rPr>
          <w:rFonts w:hint="eastAsia"/>
          <w:sz w:val="24"/>
          <w:szCs w:val="24"/>
          <w:lang w:val="en-GB" w:eastAsia="zh-CN"/>
        </w:rPr>
        <w:t>替换为：</w:t>
      </w:r>
    </w:p>
    <w:p w14:paraId="2F656517" w14:textId="78DA4836" w:rsidR="00890A20" w:rsidRPr="00863BFA" w:rsidRDefault="00890A20" w:rsidP="00F67EAA">
      <w:pPr>
        <w:tabs>
          <w:tab w:val="clear" w:pos="1247"/>
          <w:tab w:val="clear" w:pos="1814"/>
          <w:tab w:val="clear" w:pos="2381"/>
          <w:tab w:val="clear" w:pos="2948"/>
          <w:tab w:val="clear" w:pos="3515"/>
        </w:tabs>
        <w:spacing w:after="120"/>
        <w:ind w:left="1871"/>
        <w:rPr>
          <w:sz w:val="24"/>
          <w:szCs w:val="24"/>
          <w:lang w:val="en-GB" w:eastAsia="zh-CN"/>
        </w:rPr>
      </w:pPr>
      <w:r w:rsidRPr="00D3002A">
        <w:rPr>
          <w:sz w:val="24"/>
          <w:szCs w:val="24"/>
          <w:highlight w:val="yellow"/>
          <w:lang w:val="en-GB" w:eastAsia="zh-CN"/>
        </w:rPr>
        <w:t>“</w:t>
      </w:r>
      <w:r w:rsidR="00DE6C37" w:rsidRPr="00D3002A">
        <w:rPr>
          <w:rFonts w:hint="eastAsia"/>
          <w:sz w:val="24"/>
          <w:szCs w:val="24"/>
          <w:highlight w:val="yellow"/>
          <w:lang w:val="en-GB" w:eastAsia="zh-CN"/>
        </w:rPr>
        <w:t>第</w:t>
      </w:r>
      <w:r w:rsidRPr="00D3002A">
        <w:rPr>
          <w:sz w:val="24"/>
          <w:szCs w:val="24"/>
          <w:highlight w:val="yellow"/>
          <w:lang w:val="en-GB" w:eastAsia="zh-CN"/>
        </w:rPr>
        <w:t>2A</w:t>
      </w:r>
      <w:r w:rsidR="00DE6C37" w:rsidRPr="00D3002A">
        <w:rPr>
          <w:rFonts w:hint="eastAsia"/>
          <w:sz w:val="24"/>
          <w:szCs w:val="24"/>
          <w:highlight w:val="yellow"/>
          <w:lang w:val="en-GB" w:eastAsia="zh-CN"/>
        </w:rPr>
        <w:t>至</w:t>
      </w:r>
      <w:r w:rsidR="00D3002A" w:rsidRPr="00D3002A">
        <w:rPr>
          <w:rFonts w:hint="eastAsia"/>
          <w:sz w:val="24"/>
          <w:szCs w:val="24"/>
          <w:highlight w:val="yellow"/>
          <w:lang w:val="en-GB" w:eastAsia="zh-CN"/>
        </w:rPr>
        <w:t>第</w:t>
      </w:r>
      <w:r w:rsidR="00713B5D" w:rsidRPr="00D3002A">
        <w:rPr>
          <w:sz w:val="24"/>
          <w:szCs w:val="24"/>
          <w:highlight w:val="yellow"/>
          <w:lang w:val="en-GB" w:eastAsia="zh-CN"/>
        </w:rPr>
        <w:t>2J</w:t>
      </w:r>
      <w:r w:rsidR="00DE6C37" w:rsidRPr="00D3002A">
        <w:rPr>
          <w:rFonts w:hint="eastAsia"/>
          <w:sz w:val="24"/>
          <w:szCs w:val="24"/>
          <w:highlight w:val="yellow"/>
          <w:lang w:val="en-GB" w:eastAsia="zh-CN"/>
        </w:rPr>
        <w:t>条</w:t>
      </w:r>
      <w:r w:rsidR="00713B5D" w:rsidRPr="00D3002A">
        <w:rPr>
          <w:sz w:val="24"/>
          <w:szCs w:val="24"/>
          <w:highlight w:val="yellow"/>
          <w:lang w:val="en-GB" w:eastAsia="zh-CN"/>
        </w:rPr>
        <w:t>”</w:t>
      </w:r>
      <w:r w:rsidR="00DE6C37" w:rsidRPr="00D3002A">
        <w:rPr>
          <w:rFonts w:hint="eastAsia"/>
          <w:sz w:val="24"/>
          <w:szCs w:val="24"/>
          <w:highlight w:val="yellow"/>
          <w:lang w:val="en-GB" w:eastAsia="zh-CN"/>
        </w:rPr>
        <w:t>。</w:t>
      </w:r>
    </w:p>
    <w:p w14:paraId="1EEB9FFB" w14:textId="77777777" w:rsidR="00084CB0" w:rsidRPr="00863BFA" w:rsidRDefault="00084CB0" w:rsidP="00C353C0">
      <w:pPr>
        <w:tabs>
          <w:tab w:val="clear" w:pos="1247"/>
          <w:tab w:val="clear" w:pos="1814"/>
          <w:tab w:val="clear" w:pos="2381"/>
          <w:tab w:val="clear" w:pos="2948"/>
          <w:tab w:val="clear" w:pos="3515"/>
        </w:tabs>
        <w:spacing w:after="120"/>
        <w:rPr>
          <w:sz w:val="24"/>
          <w:szCs w:val="24"/>
          <w:lang w:val="en-GB" w:eastAsia="zh-CN"/>
        </w:rPr>
      </w:pPr>
      <w:r w:rsidRPr="00863BFA">
        <w:rPr>
          <w:sz w:val="24"/>
          <w:szCs w:val="24"/>
          <w:lang w:val="en-GB" w:eastAsia="zh-CN"/>
        </w:rPr>
        <w:br w:type="page"/>
      </w:r>
    </w:p>
    <w:p w14:paraId="18E03339" w14:textId="7CE06672" w:rsidR="002C1022" w:rsidRPr="00D3002A" w:rsidRDefault="002C1022" w:rsidP="006A636F">
      <w:pPr>
        <w:spacing w:after="120"/>
        <w:rPr>
          <w:sz w:val="24"/>
          <w:szCs w:val="24"/>
          <w:lang w:val="en-GB" w:eastAsia="zh-CN"/>
        </w:rPr>
      </w:pPr>
      <w:r w:rsidRPr="00463086">
        <w:rPr>
          <w:lang w:val="en-GB" w:eastAsia="zh-CN"/>
        </w:rPr>
        <w:lastRenderedPageBreak/>
        <w:tab/>
      </w:r>
      <w:r w:rsidR="00AB70A0" w:rsidRPr="00D3002A">
        <w:rPr>
          <w:sz w:val="24"/>
          <w:szCs w:val="24"/>
          <w:lang w:val="en-GB" w:eastAsia="zh-CN"/>
        </w:rPr>
        <w:t>附件</w:t>
      </w:r>
      <w:r w:rsidRPr="00D3002A">
        <w:rPr>
          <w:sz w:val="24"/>
          <w:szCs w:val="24"/>
          <w:lang w:val="en-GB" w:eastAsia="zh-CN"/>
        </w:rPr>
        <w:t>C</w:t>
      </w:r>
    </w:p>
    <w:p w14:paraId="16A6BB1F" w14:textId="441AA8B7" w:rsidR="00D3110B" w:rsidRPr="00B32FCB" w:rsidRDefault="00AB70A0" w:rsidP="00084CB0">
      <w:pPr>
        <w:spacing w:after="120"/>
        <w:ind w:left="1247"/>
        <w:rPr>
          <w:b/>
          <w:color w:val="000000"/>
          <w:sz w:val="24"/>
          <w:szCs w:val="24"/>
          <w:lang w:val="en-GB" w:eastAsia="zh-CN"/>
        </w:rPr>
      </w:pPr>
      <w:bookmarkStart w:id="1" w:name="_Toc349303578"/>
      <w:r w:rsidRPr="00B32FCB">
        <w:rPr>
          <w:sz w:val="24"/>
          <w:szCs w:val="24"/>
          <w:lang w:eastAsia="zh-CN"/>
        </w:rPr>
        <w:t>应以下表替换《议定书》附件</w:t>
      </w:r>
      <w:r w:rsidRPr="00B32FCB">
        <w:rPr>
          <w:sz w:val="24"/>
          <w:szCs w:val="24"/>
          <w:lang w:eastAsia="zh-CN"/>
        </w:rPr>
        <w:t>C</w:t>
      </w:r>
      <w:r w:rsidRPr="00B32FCB">
        <w:rPr>
          <w:sz w:val="24"/>
          <w:szCs w:val="24"/>
          <w:lang w:eastAsia="zh-CN"/>
        </w:rPr>
        <w:t>第一类物质列</w:t>
      </w:r>
      <w:r w:rsidRPr="00B32FCB">
        <w:rPr>
          <w:rFonts w:ascii="SimSun" w:hAnsi="SimSun" w:cs="SimSun" w:hint="eastAsia"/>
          <w:sz w:val="24"/>
          <w:szCs w:val="24"/>
          <w:lang w:eastAsia="zh-CN"/>
        </w:rPr>
        <w:t>表：</w:t>
      </w:r>
    </w:p>
    <w:tbl>
      <w:tblPr>
        <w:tblW w:w="8516" w:type="dxa"/>
        <w:tblInd w:w="648" w:type="dxa"/>
        <w:tblLayout w:type="fixed"/>
        <w:tblLook w:val="0000" w:firstRow="0" w:lastRow="0" w:firstColumn="0" w:lastColumn="0" w:noHBand="0" w:noVBand="0"/>
      </w:tblPr>
      <w:tblGrid>
        <w:gridCol w:w="1620"/>
        <w:gridCol w:w="1710"/>
        <w:gridCol w:w="1080"/>
        <w:gridCol w:w="1260"/>
        <w:gridCol w:w="1440"/>
        <w:gridCol w:w="1406"/>
      </w:tblGrid>
      <w:tr w:rsidR="00D3110B" w:rsidRPr="00463086" w14:paraId="67ED285C" w14:textId="77777777" w:rsidTr="00A33A00">
        <w:trPr>
          <w:trHeight w:val="744"/>
        </w:trPr>
        <w:tc>
          <w:tcPr>
            <w:tcW w:w="1620" w:type="dxa"/>
            <w:tcBorders>
              <w:top w:val="single" w:sz="4" w:space="0" w:color="auto"/>
              <w:bottom w:val="single" w:sz="12" w:space="0" w:color="auto"/>
            </w:tcBorders>
            <w:vAlign w:val="bottom"/>
          </w:tcPr>
          <w:p w14:paraId="15653F6C" w14:textId="38FAF415" w:rsidR="00D3110B" w:rsidRPr="003939F2" w:rsidRDefault="00AB70A0" w:rsidP="00057F2D">
            <w:pPr>
              <w:tabs>
                <w:tab w:val="left" w:pos="3969"/>
                <w:tab w:val="right" w:pos="7655"/>
              </w:tabs>
              <w:spacing w:line="240" w:lineRule="exact"/>
              <w:rPr>
                <w:rFonts w:ascii="SimHei" w:eastAsia="SimHei" w:hAnsi="SimHei"/>
                <w:b/>
                <w:iCs/>
                <w:sz w:val="24"/>
                <w:szCs w:val="24"/>
                <w:lang w:val="en-GB"/>
              </w:rPr>
            </w:pPr>
            <w:proofErr w:type="spellStart"/>
            <w:r w:rsidRPr="003939F2">
              <w:rPr>
                <w:rFonts w:ascii="SimHei" w:eastAsia="SimHei" w:hAnsi="SimHei" w:hint="eastAsia"/>
                <w:b/>
                <w:iCs/>
                <w:sz w:val="24"/>
                <w:szCs w:val="24"/>
              </w:rPr>
              <w:t>类</w:t>
            </w:r>
            <w:r w:rsidRPr="003939F2">
              <w:rPr>
                <w:rFonts w:ascii="SimHei" w:eastAsia="SimHei" w:hAnsi="SimHei" w:cs="SimSun" w:hint="eastAsia"/>
                <w:b/>
                <w:iCs/>
                <w:sz w:val="24"/>
                <w:szCs w:val="24"/>
              </w:rPr>
              <w:t>别</w:t>
            </w:r>
            <w:proofErr w:type="spellEnd"/>
          </w:p>
        </w:tc>
        <w:tc>
          <w:tcPr>
            <w:tcW w:w="1710" w:type="dxa"/>
            <w:tcBorders>
              <w:top w:val="single" w:sz="4" w:space="0" w:color="auto"/>
              <w:bottom w:val="single" w:sz="12" w:space="0" w:color="auto"/>
            </w:tcBorders>
            <w:vAlign w:val="bottom"/>
          </w:tcPr>
          <w:p w14:paraId="683EDDAF" w14:textId="5BF3A6EC" w:rsidR="00D3110B" w:rsidRPr="003939F2" w:rsidRDefault="00AB70A0" w:rsidP="00E73566">
            <w:pPr>
              <w:tabs>
                <w:tab w:val="left" w:pos="3969"/>
                <w:tab w:val="right" w:pos="7655"/>
              </w:tabs>
              <w:spacing w:line="240" w:lineRule="exact"/>
              <w:ind w:right="360"/>
              <w:jc w:val="center"/>
              <w:rPr>
                <w:rFonts w:ascii="SimHei" w:eastAsia="SimHei" w:hAnsi="SimHei"/>
                <w:b/>
                <w:iCs/>
                <w:sz w:val="24"/>
                <w:szCs w:val="24"/>
                <w:lang w:val="en-GB" w:eastAsia="zh-CN"/>
              </w:rPr>
            </w:pPr>
            <w:r w:rsidRPr="003939F2">
              <w:rPr>
                <w:rFonts w:ascii="SimHei" w:eastAsia="SimHei" w:hAnsi="SimHei" w:hint="eastAsia"/>
                <w:b/>
                <w:iCs/>
                <w:sz w:val="24"/>
                <w:szCs w:val="24"/>
                <w:lang w:val="en-GB" w:eastAsia="zh-CN"/>
              </w:rPr>
              <w:t>物质</w:t>
            </w:r>
          </w:p>
        </w:tc>
        <w:tc>
          <w:tcPr>
            <w:tcW w:w="1080" w:type="dxa"/>
            <w:tcBorders>
              <w:top w:val="single" w:sz="4" w:space="0" w:color="auto"/>
              <w:bottom w:val="single" w:sz="12" w:space="0" w:color="auto"/>
            </w:tcBorders>
            <w:vAlign w:val="bottom"/>
          </w:tcPr>
          <w:p w14:paraId="6EBD8972" w14:textId="77777777" w:rsidR="00E73566" w:rsidRPr="003939F2" w:rsidRDefault="00AB70A0" w:rsidP="00463086">
            <w:pPr>
              <w:tabs>
                <w:tab w:val="left" w:pos="3969"/>
                <w:tab w:val="right" w:pos="7655"/>
              </w:tabs>
              <w:spacing w:line="240" w:lineRule="exact"/>
              <w:jc w:val="right"/>
              <w:rPr>
                <w:rFonts w:ascii="SimHei" w:eastAsia="SimHei" w:hAnsi="SimHei"/>
                <w:b/>
                <w:iCs/>
                <w:sz w:val="24"/>
                <w:szCs w:val="24"/>
                <w:lang w:eastAsia="zh-CN"/>
              </w:rPr>
            </w:pPr>
            <w:proofErr w:type="spellStart"/>
            <w:r w:rsidRPr="003939F2">
              <w:rPr>
                <w:rFonts w:ascii="SimHei" w:eastAsia="SimHei" w:hAnsi="SimHei" w:hint="eastAsia"/>
                <w:b/>
                <w:iCs/>
                <w:sz w:val="24"/>
                <w:szCs w:val="24"/>
              </w:rPr>
              <w:t>异构体</w:t>
            </w:r>
            <w:proofErr w:type="spellEnd"/>
          </w:p>
          <w:p w14:paraId="4ECB7F67" w14:textId="784EDF8F" w:rsidR="00D3110B" w:rsidRPr="003939F2" w:rsidRDefault="00AB70A0" w:rsidP="00463086">
            <w:pPr>
              <w:tabs>
                <w:tab w:val="left" w:pos="3969"/>
                <w:tab w:val="right" w:pos="7655"/>
              </w:tabs>
              <w:spacing w:line="240" w:lineRule="exact"/>
              <w:jc w:val="right"/>
              <w:rPr>
                <w:rFonts w:ascii="SimHei" w:eastAsia="SimHei" w:hAnsi="SimHei"/>
                <w:b/>
                <w:iCs/>
                <w:sz w:val="24"/>
                <w:szCs w:val="24"/>
                <w:lang w:val="en-GB"/>
              </w:rPr>
            </w:pPr>
            <w:proofErr w:type="spellStart"/>
            <w:r w:rsidRPr="003939F2">
              <w:rPr>
                <w:rFonts w:ascii="SimHei" w:eastAsia="SimHei" w:hAnsi="SimHei" w:hint="eastAsia"/>
                <w:b/>
                <w:iCs/>
                <w:sz w:val="24"/>
                <w:szCs w:val="24"/>
              </w:rPr>
              <w:t>数</w:t>
            </w:r>
            <w:r w:rsidRPr="003939F2">
              <w:rPr>
                <w:rFonts w:ascii="SimHei" w:eastAsia="SimHei" w:hAnsi="SimHei" w:cs="SimSun" w:hint="eastAsia"/>
                <w:b/>
                <w:iCs/>
                <w:sz w:val="24"/>
                <w:szCs w:val="24"/>
              </w:rPr>
              <w:t>目</w:t>
            </w:r>
            <w:proofErr w:type="spellEnd"/>
          </w:p>
        </w:tc>
        <w:tc>
          <w:tcPr>
            <w:tcW w:w="1260" w:type="dxa"/>
            <w:tcBorders>
              <w:top w:val="single" w:sz="4" w:space="0" w:color="auto"/>
              <w:bottom w:val="single" w:sz="12" w:space="0" w:color="auto"/>
            </w:tcBorders>
            <w:vAlign w:val="bottom"/>
          </w:tcPr>
          <w:p w14:paraId="04E3689D" w14:textId="77777777" w:rsidR="00E73566" w:rsidRPr="003939F2" w:rsidRDefault="00AB70A0" w:rsidP="00463086">
            <w:pPr>
              <w:tabs>
                <w:tab w:val="left" w:pos="3969"/>
                <w:tab w:val="right" w:pos="7655"/>
              </w:tabs>
              <w:spacing w:line="240" w:lineRule="exact"/>
              <w:jc w:val="right"/>
              <w:rPr>
                <w:rFonts w:ascii="SimHei" w:eastAsia="SimHei" w:hAnsi="SimHei"/>
                <w:b/>
                <w:iCs/>
                <w:sz w:val="24"/>
                <w:szCs w:val="24"/>
                <w:lang w:val="en-GB" w:eastAsia="zh-CN"/>
              </w:rPr>
            </w:pPr>
            <w:r w:rsidRPr="003939F2">
              <w:rPr>
                <w:rFonts w:ascii="SimHei" w:eastAsia="SimHei" w:hAnsi="SimHei" w:hint="eastAsia"/>
                <w:b/>
                <w:iCs/>
                <w:sz w:val="24"/>
                <w:szCs w:val="24"/>
                <w:lang w:val="en-GB" w:eastAsia="zh-CN"/>
              </w:rPr>
              <w:t>臭氧消耗</w:t>
            </w:r>
          </w:p>
          <w:p w14:paraId="6FE383C8" w14:textId="69CE2DEC" w:rsidR="00D3110B" w:rsidRPr="003939F2" w:rsidRDefault="00AB70A0" w:rsidP="00463086">
            <w:pPr>
              <w:tabs>
                <w:tab w:val="left" w:pos="3969"/>
                <w:tab w:val="right" w:pos="7655"/>
              </w:tabs>
              <w:spacing w:line="240" w:lineRule="exact"/>
              <w:jc w:val="right"/>
              <w:rPr>
                <w:rFonts w:ascii="SimHei" w:eastAsia="SimHei" w:hAnsi="SimHei"/>
                <w:b/>
                <w:iCs/>
                <w:sz w:val="24"/>
                <w:szCs w:val="24"/>
                <w:lang w:val="en-GB"/>
              </w:rPr>
            </w:pPr>
            <w:r w:rsidRPr="003939F2">
              <w:rPr>
                <w:rFonts w:ascii="SimHei" w:eastAsia="SimHei" w:hAnsi="SimHei" w:hint="eastAsia"/>
                <w:b/>
                <w:iCs/>
                <w:sz w:val="24"/>
                <w:szCs w:val="24"/>
                <w:lang w:val="en-GB" w:eastAsia="zh-CN"/>
              </w:rPr>
              <w:t>潜能</w:t>
            </w:r>
            <w:r w:rsidR="0096039D" w:rsidRPr="003939F2">
              <w:rPr>
                <w:rFonts w:ascii="SimHei" w:eastAsia="SimHei" w:hAnsi="SimHei" w:hint="eastAsia"/>
                <w:b/>
                <w:iCs/>
                <w:sz w:val="24"/>
                <w:szCs w:val="24"/>
                <w:lang w:val="en-GB" w:eastAsia="zh-CN"/>
              </w:rPr>
              <w:t>值</w:t>
            </w:r>
            <w:r w:rsidR="00D3110B" w:rsidRPr="003939F2">
              <w:rPr>
                <w:rFonts w:ascii="SimHei" w:eastAsia="SimHei" w:hAnsi="SimHei"/>
                <w:b/>
                <w:iCs/>
                <w:sz w:val="24"/>
                <w:szCs w:val="24"/>
                <w:lang w:val="en-GB"/>
              </w:rPr>
              <w:t>*</w:t>
            </w:r>
          </w:p>
        </w:tc>
        <w:tc>
          <w:tcPr>
            <w:tcW w:w="2846" w:type="dxa"/>
            <w:gridSpan w:val="2"/>
            <w:tcBorders>
              <w:top w:val="single" w:sz="4" w:space="0" w:color="auto"/>
              <w:bottom w:val="single" w:sz="12" w:space="0" w:color="auto"/>
            </w:tcBorders>
            <w:vAlign w:val="bottom"/>
          </w:tcPr>
          <w:p w14:paraId="46C4254F" w14:textId="77777777" w:rsidR="005325BB" w:rsidRPr="003939F2" w:rsidRDefault="00AB70A0" w:rsidP="00B0702B">
            <w:pPr>
              <w:tabs>
                <w:tab w:val="left" w:pos="3969"/>
                <w:tab w:val="right" w:pos="7655"/>
              </w:tabs>
              <w:spacing w:line="240" w:lineRule="exact"/>
              <w:jc w:val="right"/>
              <w:rPr>
                <w:rFonts w:ascii="SimHei" w:eastAsia="SimHei" w:hAnsi="SimHei"/>
                <w:b/>
                <w:iCs/>
                <w:sz w:val="24"/>
                <w:szCs w:val="24"/>
                <w:lang w:val="en-GB" w:eastAsia="zh-CN"/>
              </w:rPr>
            </w:pPr>
            <w:r w:rsidRPr="003939F2">
              <w:rPr>
                <w:rFonts w:ascii="SimHei" w:eastAsia="SimHei" w:hAnsi="SimHei"/>
                <w:b/>
                <w:iCs/>
                <w:sz w:val="24"/>
                <w:szCs w:val="24"/>
                <w:lang w:val="en-GB"/>
              </w:rPr>
              <w:t>100</w:t>
            </w:r>
            <w:r w:rsidRPr="003939F2">
              <w:rPr>
                <w:rFonts w:ascii="SimHei" w:eastAsia="SimHei" w:hAnsi="SimHei" w:hint="eastAsia"/>
                <w:b/>
                <w:iCs/>
                <w:sz w:val="24"/>
                <w:szCs w:val="24"/>
                <w:lang w:val="en-GB" w:eastAsia="zh-CN"/>
              </w:rPr>
              <w:t>年全球升温</w:t>
            </w:r>
          </w:p>
          <w:p w14:paraId="0643890B" w14:textId="6DD833BE" w:rsidR="00D3110B" w:rsidRPr="003939F2" w:rsidRDefault="00AB70A0" w:rsidP="00B0702B">
            <w:pPr>
              <w:tabs>
                <w:tab w:val="left" w:pos="3969"/>
                <w:tab w:val="right" w:pos="7655"/>
              </w:tabs>
              <w:spacing w:line="240" w:lineRule="exact"/>
              <w:jc w:val="right"/>
              <w:rPr>
                <w:rFonts w:ascii="SimHei" w:eastAsia="SimHei" w:hAnsi="SimHei"/>
                <w:b/>
                <w:iCs/>
                <w:sz w:val="24"/>
                <w:szCs w:val="24"/>
                <w:lang w:val="en-GB"/>
              </w:rPr>
            </w:pPr>
            <w:r w:rsidRPr="003939F2">
              <w:rPr>
                <w:rFonts w:ascii="SimHei" w:eastAsia="SimHei" w:hAnsi="SimHei" w:hint="eastAsia"/>
                <w:b/>
                <w:iCs/>
                <w:sz w:val="24"/>
                <w:szCs w:val="24"/>
                <w:lang w:val="en-GB" w:eastAsia="zh-CN"/>
              </w:rPr>
              <w:t>潜能值</w:t>
            </w:r>
            <w:r w:rsidR="00D3110B" w:rsidRPr="003939F2">
              <w:rPr>
                <w:rFonts w:ascii="SimHei" w:eastAsia="SimHei" w:hAnsi="SimHei"/>
                <w:b/>
                <w:iCs/>
                <w:sz w:val="24"/>
                <w:szCs w:val="24"/>
                <w:lang w:val="en-GB"/>
              </w:rPr>
              <w:t xml:space="preserve"> </w:t>
            </w:r>
            <w:r w:rsidR="00D3110B" w:rsidRPr="003939F2">
              <w:rPr>
                <w:rFonts w:ascii="SimHei" w:eastAsia="SimHei" w:hAnsi="SimHei"/>
                <w:b/>
                <w:iCs/>
                <w:sz w:val="24"/>
                <w:szCs w:val="24"/>
                <w:vertAlign w:val="superscript"/>
                <w:lang w:val="en-GB"/>
              </w:rPr>
              <w:t>[</w:t>
            </w:r>
            <w:r w:rsidR="00D3110B" w:rsidRPr="003939F2">
              <w:rPr>
                <w:rFonts w:ascii="SimHei" w:eastAsia="SimHei" w:hAnsi="SimHei"/>
                <w:b/>
                <w:iCs/>
                <w:sz w:val="24"/>
                <w:szCs w:val="24"/>
                <w:lang w:val="en-GB"/>
              </w:rPr>
              <w:t>*</w:t>
            </w:r>
            <w:r w:rsidR="00D3110B" w:rsidRPr="003939F2">
              <w:rPr>
                <w:rFonts w:ascii="SimHei" w:eastAsia="SimHei" w:hAnsi="SimHei"/>
                <w:b/>
                <w:iCs/>
                <w:sz w:val="24"/>
                <w:szCs w:val="24"/>
                <w:vertAlign w:val="superscript"/>
                <w:lang w:val="en-GB"/>
              </w:rPr>
              <w:t>]</w:t>
            </w:r>
            <w:r w:rsidR="00D3110B" w:rsidRPr="003939F2">
              <w:rPr>
                <w:rFonts w:ascii="SimHei" w:eastAsia="SimHei" w:hAnsi="SimHei"/>
                <w:b/>
                <w:iCs/>
                <w:sz w:val="24"/>
                <w:szCs w:val="24"/>
                <w:lang w:val="en-GB"/>
              </w:rPr>
              <w:t xml:space="preserve"> [***]</w:t>
            </w:r>
          </w:p>
        </w:tc>
      </w:tr>
      <w:tr w:rsidR="00D3110B" w:rsidRPr="00463086" w14:paraId="5E602E41" w14:textId="77777777" w:rsidTr="00A33A00">
        <w:tc>
          <w:tcPr>
            <w:tcW w:w="1620" w:type="dxa"/>
            <w:tcBorders>
              <w:top w:val="single" w:sz="12" w:space="0" w:color="auto"/>
            </w:tcBorders>
          </w:tcPr>
          <w:p w14:paraId="10324890" w14:textId="29E3C778" w:rsidR="00D3110B" w:rsidRPr="00B0702B" w:rsidRDefault="00BB02BA" w:rsidP="00BB02BA">
            <w:pPr>
              <w:tabs>
                <w:tab w:val="left" w:pos="3402"/>
                <w:tab w:val="right" w:pos="5812"/>
                <w:tab w:val="right" w:pos="7938"/>
              </w:tabs>
              <w:spacing w:line="240" w:lineRule="exact"/>
              <w:rPr>
                <w:rFonts w:ascii="楷体" w:eastAsia="楷体" w:hAnsi="楷体"/>
                <w:lang w:val="en-GB"/>
              </w:rPr>
            </w:pPr>
            <w:r w:rsidRPr="00B0702B">
              <w:rPr>
                <w:rFonts w:ascii="楷体" w:eastAsia="楷体" w:hAnsi="楷体" w:hint="eastAsia"/>
                <w:lang w:val="en-GB" w:eastAsia="zh-CN"/>
              </w:rPr>
              <w:t>第一类</w:t>
            </w:r>
          </w:p>
        </w:tc>
        <w:tc>
          <w:tcPr>
            <w:tcW w:w="1710" w:type="dxa"/>
            <w:tcBorders>
              <w:top w:val="single" w:sz="12" w:space="0" w:color="auto"/>
            </w:tcBorders>
          </w:tcPr>
          <w:p w14:paraId="74166871" w14:textId="77777777" w:rsidR="00D3110B" w:rsidRPr="00463086" w:rsidRDefault="00D3110B" w:rsidP="00057F2D">
            <w:pPr>
              <w:rPr>
                <w:i/>
                <w:sz w:val="18"/>
                <w:szCs w:val="18"/>
                <w:lang w:val="en-GB"/>
              </w:rPr>
            </w:pPr>
          </w:p>
        </w:tc>
        <w:tc>
          <w:tcPr>
            <w:tcW w:w="1080" w:type="dxa"/>
            <w:tcBorders>
              <w:top w:val="single" w:sz="12" w:space="0" w:color="auto"/>
            </w:tcBorders>
          </w:tcPr>
          <w:p w14:paraId="1AB1B6BB" w14:textId="77777777" w:rsidR="00D3110B" w:rsidRPr="00463086" w:rsidRDefault="00D3110B" w:rsidP="00057F2D">
            <w:pPr>
              <w:jc w:val="right"/>
              <w:rPr>
                <w:i/>
                <w:sz w:val="18"/>
                <w:szCs w:val="18"/>
                <w:lang w:val="en-GB"/>
              </w:rPr>
            </w:pPr>
          </w:p>
        </w:tc>
        <w:tc>
          <w:tcPr>
            <w:tcW w:w="1260" w:type="dxa"/>
            <w:tcBorders>
              <w:top w:val="single" w:sz="12" w:space="0" w:color="auto"/>
            </w:tcBorders>
          </w:tcPr>
          <w:p w14:paraId="2EBBEB31" w14:textId="77777777" w:rsidR="00D3110B" w:rsidRPr="00463086" w:rsidRDefault="00D3110B" w:rsidP="00057F2D">
            <w:pPr>
              <w:jc w:val="right"/>
              <w:rPr>
                <w:i/>
                <w:sz w:val="18"/>
                <w:szCs w:val="18"/>
                <w:lang w:val="en-GB"/>
              </w:rPr>
            </w:pPr>
          </w:p>
        </w:tc>
        <w:tc>
          <w:tcPr>
            <w:tcW w:w="1440" w:type="dxa"/>
            <w:tcBorders>
              <w:top w:val="single" w:sz="12" w:space="0" w:color="auto"/>
            </w:tcBorders>
            <w:vAlign w:val="center"/>
          </w:tcPr>
          <w:p w14:paraId="7A3A86AC" w14:textId="77777777" w:rsidR="00D3110B" w:rsidRPr="00463086" w:rsidRDefault="00D3110B" w:rsidP="00057F2D">
            <w:pPr>
              <w:jc w:val="right"/>
              <w:rPr>
                <w:sz w:val="18"/>
                <w:szCs w:val="18"/>
                <w:lang w:val="en-GB"/>
              </w:rPr>
            </w:pPr>
          </w:p>
        </w:tc>
        <w:tc>
          <w:tcPr>
            <w:tcW w:w="1406" w:type="dxa"/>
            <w:tcBorders>
              <w:top w:val="single" w:sz="12" w:space="0" w:color="auto"/>
            </w:tcBorders>
            <w:vAlign w:val="center"/>
          </w:tcPr>
          <w:p w14:paraId="324D6674" w14:textId="77777777" w:rsidR="00D3110B" w:rsidRPr="00463086" w:rsidRDefault="00D3110B" w:rsidP="00057F2D">
            <w:pPr>
              <w:jc w:val="right"/>
              <w:rPr>
                <w:sz w:val="18"/>
                <w:szCs w:val="18"/>
                <w:lang w:val="en-GB"/>
              </w:rPr>
            </w:pPr>
          </w:p>
        </w:tc>
      </w:tr>
      <w:tr w:rsidR="00D3110B" w:rsidRPr="00463086" w14:paraId="0282C674" w14:textId="77777777" w:rsidTr="00A33A00">
        <w:tc>
          <w:tcPr>
            <w:tcW w:w="1620" w:type="dxa"/>
          </w:tcPr>
          <w:p w14:paraId="2ADB63B5"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CHFCl</w:t>
            </w:r>
            <w:r w:rsidRPr="00040108">
              <w:rPr>
                <w:vertAlign w:val="subscript"/>
                <w:lang w:val="en-GB"/>
              </w:rPr>
              <w:t>2</w:t>
            </w:r>
          </w:p>
        </w:tc>
        <w:tc>
          <w:tcPr>
            <w:tcW w:w="1710" w:type="dxa"/>
          </w:tcPr>
          <w:p w14:paraId="3D8CE667"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21)**</w:t>
            </w:r>
          </w:p>
        </w:tc>
        <w:tc>
          <w:tcPr>
            <w:tcW w:w="1080" w:type="dxa"/>
          </w:tcPr>
          <w:p w14:paraId="616FDA7A"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1</w:t>
            </w:r>
          </w:p>
        </w:tc>
        <w:tc>
          <w:tcPr>
            <w:tcW w:w="1260" w:type="dxa"/>
          </w:tcPr>
          <w:p w14:paraId="1B1D6B17"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0.04</w:t>
            </w:r>
          </w:p>
        </w:tc>
        <w:tc>
          <w:tcPr>
            <w:tcW w:w="1440" w:type="dxa"/>
            <w:vAlign w:val="center"/>
          </w:tcPr>
          <w:p w14:paraId="52A212FE" w14:textId="77777777" w:rsidR="00D3110B" w:rsidRPr="00040108" w:rsidRDefault="00D3110B" w:rsidP="00084CB0">
            <w:pPr>
              <w:tabs>
                <w:tab w:val="left" w:pos="3402"/>
                <w:tab w:val="right" w:pos="5812"/>
                <w:tab w:val="right" w:pos="7938"/>
              </w:tabs>
              <w:spacing w:line="240" w:lineRule="exact"/>
              <w:jc w:val="right"/>
              <w:rPr>
                <w:b/>
                <w:lang w:val="en-GB"/>
              </w:rPr>
            </w:pPr>
            <w:r w:rsidRPr="00040108">
              <w:rPr>
                <w:b/>
                <w:lang w:val="en-GB"/>
              </w:rPr>
              <w:t>[151]</w:t>
            </w:r>
          </w:p>
        </w:tc>
        <w:tc>
          <w:tcPr>
            <w:tcW w:w="1406" w:type="dxa"/>
            <w:vAlign w:val="center"/>
          </w:tcPr>
          <w:p w14:paraId="2EBF789C" w14:textId="77777777" w:rsidR="00D3110B" w:rsidRPr="00040108" w:rsidRDefault="00D3110B" w:rsidP="00084CB0">
            <w:pPr>
              <w:tabs>
                <w:tab w:val="left" w:pos="3402"/>
                <w:tab w:val="right" w:pos="5812"/>
                <w:tab w:val="right" w:pos="7938"/>
              </w:tabs>
              <w:spacing w:line="240" w:lineRule="exact"/>
              <w:jc w:val="right"/>
              <w:rPr>
                <w:b/>
                <w:lang w:val="en-GB"/>
              </w:rPr>
            </w:pPr>
            <w:r w:rsidRPr="00040108">
              <w:rPr>
                <w:b/>
                <w:lang w:val="en-GB"/>
              </w:rPr>
              <w:t>[148]</w:t>
            </w:r>
          </w:p>
        </w:tc>
      </w:tr>
      <w:tr w:rsidR="00D3110B" w:rsidRPr="00463086" w14:paraId="6187A472" w14:textId="77777777" w:rsidTr="00A33A00">
        <w:tc>
          <w:tcPr>
            <w:tcW w:w="1620" w:type="dxa"/>
          </w:tcPr>
          <w:p w14:paraId="6E03F215"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CHF</w:t>
            </w:r>
            <w:r w:rsidRPr="00040108">
              <w:rPr>
                <w:vertAlign w:val="subscript"/>
                <w:lang w:val="en-GB"/>
              </w:rPr>
              <w:t>2</w:t>
            </w:r>
            <w:r w:rsidRPr="00040108">
              <w:rPr>
                <w:lang w:val="en-GB"/>
              </w:rPr>
              <w:t>Cl</w:t>
            </w:r>
          </w:p>
        </w:tc>
        <w:tc>
          <w:tcPr>
            <w:tcW w:w="1710" w:type="dxa"/>
          </w:tcPr>
          <w:p w14:paraId="286AF456"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22)**</w:t>
            </w:r>
          </w:p>
        </w:tc>
        <w:tc>
          <w:tcPr>
            <w:tcW w:w="1080" w:type="dxa"/>
          </w:tcPr>
          <w:p w14:paraId="2A2C5671"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1</w:t>
            </w:r>
          </w:p>
        </w:tc>
        <w:tc>
          <w:tcPr>
            <w:tcW w:w="1260" w:type="dxa"/>
          </w:tcPr>
          <w:p w14:paraId="01FD06AB"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0.055</w:t>
            </w:r>
          </w:p>
        </w:tc>
        <w:tc>
          <w:tcPr>
            <w:tcW w:w="1440" w:type="dxa"/>
            <w:vAlign w:val="center"/>
          </w:tcPr>
          <w:p w14:paraId="62F58AE3" w14:textId="77777777" w:rsidR="00D3110B" w:rsidRPr="00040108" w:rsidRDefault="00D3110B" w:rsidP="00084CB0">
            <w:pPr>
              <w:tabs>
                <w:tab w:val="left" w:pos="3402"/>
                <w:tab w:val="right" w:pos="5812"/>
                <w:tab w:val="right" w:pos="7938"/>
              </w:tabs>
              <w:spacing w:line="240" w:lineRule="exact"/>
              <w:jc w:val="right"/>
              <w:rPr>
                <w:b/>
                <w:lang w:val="en-GB"/>
              </w:rPr>
            </w:pPr>
            <w:r w:rsidRPr="00040108">
              <w:rPr>
                <w:b/>
                <w:lang w:val="en-GB"/>
              </w:rPr>
              <w:t>[1810]</w:t>
            </w:r>
          </w:p>
        </w:tc>
        <w:tc>
          <w:tcPr>
            <w:tcW w:w="1406" w:type="dxa"/>
            <w:vAlign w:val="center"/>
          </w:tcPr>
          <w:p w14:paraId="00DE0C39" w14:textId="6AABEE04" w:rsidR="00D3110B" w:rsidRPr="00040108" w:rsidRDefault="00084CB0" w:rsidP="00084CB0">
            <w:pPr>
              <w:tabs>
                <w:tab w:val="left" w:pos="3402"/>
                <w:tab w:val="right" w:pos="5812"/>
                <w:tab w:val="right" w:pos="7938"/>
              </w:tabs>
              <w:spacing w:line="240" w:lineRule="exact"/>
              <w:jc w:val="right"/>
              <w:rPr>
                <w:b/>
                <w:lang w:val="en-GB"/>
              </w:rPr>
            </w:pPr>
            <w:r w:rsidRPr="00040108">
              <w:rPr>
                <w:b/>
                <w:lang w:val="en-GB"/>
              </w:rPr>
              <w:t xml:space="preserve">[1 </w:t>
            </w:r>
            <w:r w:rsidR="00D3110B" w:rsidRPr="00040108">
              <w:rPr>
                <w:b/>
                <w:lang w:val="en-GB"/>
              </w:rPr>
              <w:t>760]</w:t>
            </w:r>
          </w:p>
        </w:tc>
      </w:tr>
      <w:tr w:rsidR="00D3110B" w:rsidRPr="00463086" w14:paraId="41A5DB6A" w14:textId="77777777" w:rsidTr="00A33A00">
        <w:tc>
          <w:tcPr>
            <w:tcW w:w="1620" w:type="dxa"/>
          </w:tcPr>
          <w:p w14:paraId="2BBC9D08"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CH</w:t>
            </w:r>
            <w:r w:rsidRPr="00040108">
              <w:rPr>
                <w:vertAlign w:val="subscript"/>
                <w:lang w:val="en-GB"/>
              </w:rPr>
              <w:t>2</w:t>
            </w:r>
            <w:r w:rsidRPr="00040108">
              <w:rPr>
                <w:lang w:val="en-GB"/>
              </w:rPr>
              <w:t>FCl</w:t>
            </w:r>
          </w:p>
        </w:tc>
        <w:tc>
          <w:tcPr>
            <w:tcW w:w="1710" w:type="dxa"/>
          </w:tcPr>
          <w:p w14:paraId="7DE10542"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31)</w:t>
            </w:r>
          </w:p>
        </w:tc>
        <w:tc>
          <w:tcPr>
            <w:tcW w:w="1080" w:type="dxa"/>
          </w:tcPr>
          <w:p w14:paraId="3C93AE83"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1</w:t>
            </w:r>
          </w:p>
        </w:tc>
        <w:tc>
          <w:tcPr>
            <w:tcW w:w="1260" w:type="dxa"/>
          </w:tcPr>
          <w:p w14:paraId="089AA2E6"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0.02</w:t>
            </w:r>
          </w:p>
        </w:tc>
        <w:tc>
          <w:tcPr>
            <w:tcW w:w="1440" w:type="dxa"/>
            <w:vAlign w:val="center"/>
          </w:tcPr>
          <w:p w14:paraId="2F67F3B9" w14:textId="77777777" w:rsidR="00D3110B" w:rsidRPr="00040108" w:rsidRDefault="00D3110B" w:rsidP="00084CB0">
            <w:pPr>
              <w:tabs>
                <w:tab w:val="left" w:pos="3402"/>
                <w:tab w:val="right" w:pos="5812"/>
                <w:tab w:val="right" w:pos="7938"/>
              </w:tabs>
              <w:spacing w:line="240" w:lineRule="exact"/>
              <w:jc w:val="right"/>
              <w:rPr>
                <w:b/>
                <w:lang w:val="en-GB"/>
              </w:rPr>
            </w:pPr>
          </w:p>
        </w:tc>
        <w:tc>
          <w:tcPr>
            <w:tcW w:w="1406" w:type="dxa"/>
            <w:vAlign w:val="center"/>
          </w:tcPr>
          <w:p w14:paraId="41FDD374" w14:textId="77777777" w:rsidR="00D3110B" w:rsidRPr="00040108" w:rsidRDefault="00D3110B" w:rsidP="00084CB0">
            <w:pPr>
              <w:tabs>
                <w:tab w:val="left" w:pos="3402"/>
                <w:tab w:val="right" w:pos="5812"/>
                <w:tab w:val="right" w:pos="7938"/>
              </w:tabs>
              <w:spacing w:line="240" w:lineRule="exact"/>
              <w:jc w:val="right"/>
              <w:rPr>
                <w:b/>
                <w:lang w:val="en-GB"/>
              </w:rPr>
            </w:pPr>
          </w:p>
        </w:tc>
      </w:tr>
      <w:tr w:rsidR="00D3110B" w:rsidRPr="00463086" w14:paraId="00E807C4" w14:textId="77777777" w:rsidTr="00A33A00">
        <w:tc>
          <w:tcPr>
            <w:tcW w:w="1620" w:type="dxa"/>
          </w:tcPr>
          <w:p w14:paraId="12DF35EC"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2</w:t>
            </w:r>
            <w:r w:rsidRPr="00040108">
              <w:rPr>
                <w:lang w:val="en-GB"/>
              </w:rPr>
              <w:t>HFCl</w:t>
            </w:r>
            <w:r w:rsidRPr="00040108">
              <w:rPr>
                <w:vertAlign w:val="subscript"/>
                <w:lang w:val="en-GB"/>
              </w:rPr>
              <w:t>4</w:t>
            </w:r>
          </w:p>
        </w:tc>
        <w:tc>
          <w:tcPr>
            <w:tcW w:w="1710" w:type="dxa"/>
          </w:tcPr>
          <w:p w14:paraId="18244BFE"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121)</w:t>
            </w:r>
          </w:p>
        </w:tc>
        <w:tc>
          <w:tcPr>
            <w:tcW w:w="1080" w:type="dxa"/>
          </w:tcPr>
          <w:p w14:paraId="43841E06"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2</w:t>
            </w:r>
          </w:p>
        </w:tc>
        <w:tc>
          <w:tcPr>
            <w:tcW w:w="1260" w:type="dxa"/>
          </w:tcPr>
          <w:p w14:paraId="3E80A259"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0.01–0.04</w:t>
            </w:r>
          </w:p>
        </w:tc>
        <w:tc>
          <w:tcPr>
            <w:tcW w:w="1440" w:type="dxa"/>
            <w:vAlign w:val="center"/>
          </w:tcPr>
          <w:p w14:paraId="67E105D3" w14:textId="77777777" w:rsidR="00D3110B" w:rsidRPr="00040108" w:rsidRDefault="00D3110B" w:rsidP="00084CB0">
            <w:pPr>
              <w:tabs>
                <w:tab w:val="left" w:pos="3402"/>
                <w:tab w:val="right" w:pos="5812"/>
                <w:tab w:val="right" w:pos="7938"/>
              </w:tabs>
              <w:spacing w:line="240" w:lineRule="exact"/>
              <w:jc w:val="right"/>
              <w:rPr>
                <w:b/>
                <w:lang w:val="en-GB"/>
              </w:rPr>
            </w:pPr>
          </w:p>
        </w:tc>
        <w:tc>
          <w:tcPr>
            <w:tcW w:w="1406" w:type="dxa"/>
            <w:vAlign w:val="center"/>
          </w:tcPr>
          <w:p w14:paraId="3EA95328" w14:textId="77777777" w:rsidR="00D3110B" w:rsidRPr="00040108" w:rsidRDefault="00D3110B" w:rsidP="00084CB0">
            <w:pPr>
              <w:tabs>
                <w:tab w:val="left" w:pos="3402"/>
                <w:tab w:val="right" w:pos="5812"/>
                <w:tab w:val="right" w:pos="7938"/>
              </w:tabs>
              <w:spacing w:line="240" w:lineRule="exact"/>
              <w:jc w:val="right"/>
              <w:rPr>
                <w:b/>
                <w:lang w:val="en-GB"/>
              </w:rPr>
            </w:pPr>
          </w:p>
        </w:tc>
      </w:tr>
      <w:tr w:rsidR="00D3110B" w:rsidRPr="00463086" w14:paraId="29D58A23" w14:textId="77777777" w:rsidTr="00A33A00">
        <w:tc>
          <w:tcPr>
            <w:tcW w:w="1620" w:type="dxa"/>
          </w:tcPr>
          <w:p w14:paraId="607EA2B3"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2</w:t>
            </w:r>
            <w:r w:rsidRPr="00040108">
              <w:rPr>
                <w:lang w:val="en-GB"/>
              </w:rPr>
              <w:t>HF</w:t>
            </w:r>
            <w:r w:rsidRPr="00040108">
              <w:rPr>
                <w:vertAlign w:val="subscript"/>
                <w:lang w:val="en-GB"/>
              </w:rPr>
              <w:t>2</w:t>
            </w:r>
            <w:r w:rsidRPr="00040108">
              <w:rPr>
                <w:lang w:val="en-GB"/>
              </w:rPr>
              <w:t>Cl</w:t>
            </w:r>
            <w:r w:rsidRPr="00040108">
              <w:rPr>
                <w:vertAlign w:val="subscript"/>
                <w:lang w:val="en-GB"/>
              </w:rPr>
              <w:t>3</w:t>
            </w:r>
          </w:p>
        </w:tc>
        <w:tc>
          <w:tcPr>
            <w:tcW w:w="1710" w:type="dxa"/>
          </w:tcPr>
          <w:p w14:paraId="75348537"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122)</w:t>
            </w:r>
          </w:p>
        </w:tc>
        <w:tc>
          <w:tcPr>
            <w:tcW w:w="1080" w:type="dxa"/>
          </w:tcPr>
          <w:p w14:paraId="7AE792A0"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3</w:t>
            </w:r>
          </w:p>
        </w:tc>
        <w:tc>
          <w:tcPr>
            <w:tcW w:w="1260" w:type="dxa"/>
          </w:tcPr>
          <w:p w14:paraId="20F109E0"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0.02–0.08</w:t>
            </w:r>
          </w:p>
        </w:tc>
        <w:tc>
          <w:tcPr>
            <w:tcW w:w="1440" w:type="dxa"/>
            <w:vAlign w:val="center"/>
          </w:tcPr>
          <w:p w14:paraId="5A1492B1" w14:textId="77777777" w:rsidR="00D3110B" w:rsidRPr="00040108" w:rsidRDefault="00D3110B" w:rsidP="00084CB0">
            <w:pPr>
              <w:tabs>
                <w:tab w:val="left" w:pos="3402"/>
                <w:tab w:val="right" w:pos="5812"/>
                <w:tab w:val="right" w:pos="7938"/>
              </w:tabs>
              <w:spacing w:line="240" w:lineRule="exact"/>
              <w:jc w:val="right"/>
              <w:rPr>
                <w:b/>
                <w:lang w:val="en-GB"/>
              </w:rPr>
            </w:pPr>
          </w:p>
        </w:tc>
        <w:tc>
          <w:tcPr>
            <w:tcW w:w="1406" w:type="dxa"/>
            <w:vAlign w:val="center"/>
          </w:tcPr>
          <w:p w14:paraId="624C729B" w14:textId="77777777" w:rsidR="00D3110B" w:rsidRPr="00040108" w:rsidRDefault="00D3110B" w:rsidP="00084CB0">
            <w:pPr>
              <w:tabs>
                <w:tab w:val="left" w:pos="3402"/>
                <w:tab w:val="right" w:pos="5812"/>
                <w:tab w:val="right" w:pos="7938"/>
              </w:tabs>
              <w:spacing w:line="240" w:lineRule="exact"/>
              <w:jc w:val="right"/>
              <w:rPr>
                <w:b/>
                <w:lang w:val="en-GB"/>
              </w:rPr>
            </w:pPr>
          </w:p>
        </w:tc>
      </w:tr>
      <w:tr w:rsidR="00D3110B" w:rsidRPr="00463086" w14:paraId="31280193" w14:textId="77777777" w:rsidTr="00A33A00">
        <w:tc>
          <w:tcPr>
            <w:tcW w:w="1620" w:type="dxa"/>
          </w:tcPr>
          <w:p w14:paraId="002134CA"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2</w:t>
            </w:r>
            <w:r w:rsidRPr="00040108">
              <w:rPr>
                <w:lang w:val="en-GB"/>
              </w:rPr>
              <w:t>HF</w:t>
            </w:r>
            <w:r w:rsidRPr="00040108">
              <w:rPr>
                <w:vertAlign w:val="subscript"/>
                <w:lang w:val="en-GB"/>
              </w:rPr>
              <w:t>3</w:t>
            </w:r>
            <w:r w:rsidRPr="00040108">
              <w:rPr>
                <w:lang w:val="en-GB"/>
              </w:rPr>
              <w:t>Cl</w:t>
            </w:r>
            <w:r w:rsidRPr="00040108">
              <w:rPr>
                <w:vertAlign w:val="subscript"/>
                <w:lang w:val="en-GB"/>
              </w:rPr>
              <w:t>2</w:t>
            </w:r>
          </w:p>
        </w:tc>
        <w:tc>
          <w:tcPr>
            <w:tcW w:w="1710" w:type="dxa"/>
          </w:tcPr>
          <w:p w14:paraId="14F2D538"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123)</w:t>
            </w:r>
          </w:p>
        </w:tc>
        <w:tc>
          <w:tcPr>
            <w:tcW w:w="1080" w:type="dxa"/>
          </w:tcPr>
          <w:p w14:paraId="42EA82C9"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3</w:t>
            </w:r>
          </w:p>
        </w:tc>
        <w:tc>
          <w:tcPr>
            <w:tcW w:w="1260" w:type="dxa"/>
          </w:tcPr>
          <w:p w14:paraId="39A83F21"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0.02–0.06</w:t>
            </w:r>
          </w:p>
        </w:tc>
        <w:tc>
          <w:tcPr>
            <w:tcW w:w="1440" w:type="dxa"/>
            <w:vAlign w:val="center"/>
          </w:tcPr>
          <w:p w14:paraId="068AA670" w14:textId="77777777" w:rsidR="00D3110B" w:rsidRPr="00040108" w:rsidRDefault="00D3110B" w:rsidP="00084CB0">
            <w:pPr>
              <w:tabs>
                <w:tab w:val="left" w:pos="3402"/>
                <w:tab w:val="right" w:pos="5812"/>
                <w:tab w:val="right" w:pos="7938"/>
              </w:tabs>
              <w:spacing w:line="240" w:lineRule="exact"/>
              <w:jc w:val="right"/>
              <w:rPr>
                <w:b/>
                <w:lang w:val="en-GB"/>
              </w:rPr>
            </w:pPr>
            <w:r w:rsidRPr="00040108">
              <w:rPr>
                <w:b/>
                <w:lang w:val="en-GB"/>
              </w:rPr>
              <w:t>[77]</w:t>
            </w:r>
          </w:p>
        </w:tc>
        <w:tc>
          <w:tcPr>
            <w:tcW w:w="1406" w:type="dxa"/>
            <w:vAlign w:val="center"/>
          </w:tcPr>
          <w:p w14:paraId="101FDB2D" w14:textId="77777777" w:rsidR="00D3110B" w:rsidRPr="00040108" w:rsidRDefault="00D3110B" w:rsidP="00084CB0">
            <w:pPr>
              <w:tabs>
                <w:tab w:val="left" w:pos="3402"/>
                <w:tab w:val="right" w:pos="5812"/>
                <w:tab w:val="right" w:pos="7938"/>
              </w:tabs>
              <w:spacing w:line="240" w:lineRule="exact"/>
              <w:jc w:val="right"/>
              <w:rPr>
                <w:b/>
                <w:lang w:val="en-GB"/>
              </w:rPr>
            </w:pPr>
            <w:r w:rsidRPr="00040108">
              <w:rPr>
                <w:b/>
                <w:lang w:val="en-GB"/>
              </w:rPr>
              <w:t>[79]</w:t>
            </w:r>
          </w:p>
        </w:tc>
      </w:tr>
      <w:tr w:rsidR="00D3110B" w:rsidRPr="00463086" w14:paraId="1C071962" w14:textId="77777777" w:rsidTr="00A33A00">
        <w:tc>
          <w:tcPr>
            <w:tcW w:w="1620" w:type="dxa"/>
          </w:tcPr>
          <w:p w14:paraId="66D12F07"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CHCl</w:t>
            </w:r>
            <w:r w:rsidRPr="00040108">
              <w:rPr>
                <w:vertAlign w:val="subscript"/>
                <w:lang w:val="en-GB"/>
              </w:rPr>
              <w:t>2</w:t>
            </w:r>
            <w:r w:rsidRPr="00040108">
              <w:rPr>
                <w:lang w:val="en-GB"/>
              </w:rPr>
              <w:t>CF</w:t>
            </w:r>
            <w:r w:rsidRPr="00040108">
              <w:rPr>
                <w:vertAlign w:val="subscript"/>
                <w:lang w:val="en-GB"/>
              </w:rPr>
              <w:t>3</w:t>
            </w:r>
          </w:p>
        </w:tc>
        <w:tc>
          <w:tcPr>
            <w:tcW w:w="1710" w:type="dxa"/>
          </w:tcPr>
          <w:p w14:paraId="02061C74"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123)**</w:t>
            </w:r>
          </w:p>
        </w:tc>
        <w:tc>
          <w:tcPr>
            <w:tcW w:w="1080" w:type="dxa"/>
          </w:tcPr>
          <w:p w14:paraId="3F7E39C0"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w:t>
            </w:r>
          </w:p>
        </w:tc>
        <w:tc>
          <w:tcPr>
            <w:tcW w:w="1260" w:type="dxa"/>
          </w:tcPr>
          <w:p w14:paraId="687A49A6"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0.02</w:t>
            </w:r>
          </w:p>
        </w:tc>
        <w:tc>
          <w:tcPr>
            <w:tcW w:w="1440" w:type="dxa"/>
            <w:vAlign w:val="center"/>
          </w:tcPr>
          <w:p w14:paraId="3668606A" w14:textId="77777777" w:rsidR="00D3110B" w:rsidRPr="00040108" w:rsidRDefault="00D3110B" w:rsidP="00084CB0">
            <w:pPr>
              <w:tabs>
                <w:tab w:val="left" w:pos="3402"/>
                <w:tab w:val="right" w:pos="5812"/>
                <w:tab w:val="right" w:pos="7938"/>
              </w:tabs>
              <w:spacing w:line="240" w:lineRule="exact"/>
              <w:jc w:val="right"/>
              <w:rPr>
                <w:b/>
                <w:lang w:val="en-GB"/>
              </w:rPr>
            </w:pPr>
          </w:p>
        </w:tc>
        <w:tc>
          <w:tcPr>
            <w:tcW w:w="1406" w:type="dxa"/>
            <w:vAlign w:val="center"/>
          </w:tcPr>
          <w:p w14:paraId="5D4786B1" w14:textId="77777777" w:rsidR="00D3110B" w:rsidRPr="00040108" w:rsidRDefault="00D3110B" w:rsidP="00084CB0">
            <w:pPr>
              <w:tabs>
                <w:tab w:val="left" w:pos="3402"/>
                <w:tab w:val="right" w:pos="5812"/>
                <w:tab w:val="right" w:pos="7938"/>
              </w:tabs>
              <w:spacing w:line="240" w:lineRule="exact"/>
              <w:jc w:val="right"/>
              <w:rPr>
                <w:b/>
                <w:lang w:val="en-GB"/>
              </w:rPr>
            </w:pPr>
          </w:p>
        </w:tc>
      </w:tr>
      <w:tr w:rsidR="00D3110B" w:rsidRPr="00463086" w14:paraId="2510C4D4" w14:textId="77777777" w:rsidTr="00A33A00">
        <w:tc>
          <w:tcPr>
            <w:tcW w:w="1620" w:type="dxa"/>
          </w:tcPr>
          <w:p w14:paraId="5765795A"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2</w:t>
            </w:r>
            <w:r w:rsidRPr="00040108">
              <w:rPr>
                <w:lang w:val="en-GB"/>
              </w:rPr>
              <w:t>HF</w:t>
            </w:r>
            <w:r w:rsidRPr="00040108">
              <w:rPr>
                <w:vertAlign w:val="subscript"/>
                <w:lang w:val="en-GB"/>
              </w:rPr>
              <w:t>4</w:t>
            </w:r>
            <w:r w:rsidRPr="00040108">
              <w:rPr>
                <w:lang w:val="en-GB"/>
              </w:rPr>
              <w:t>Cl</w:t>
            </w:r>
          </w:p>
        </w:tc>
        <w:tc>
          <w:tcPr>
            <w:tcW w:w="1710" w:type="dxa"/>
          </w:tcPr>
          <w:p w14:paraId="6AED46BD"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124)</w:t>
            </w:r>
          </w:p>
        </w:tc>
        <w:tc>
          <w:tcPr>
            <w:tcW w:w="1080" w:type="dxa"/>
          </w:tcPr>
          <w:p w14:paraId="2BBFA0B8"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2</w:t>
            </w:r>
          </w:p>
        </w:tc>
        <w:tc>
          <w:tcPr>
            <w:tcW w:w="1260" w:type="dxa"/>
          </w:tcPr>
          <w:p w14:paraId="7185876F"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0.02–0.04</w:t>
            </w:r>
          </w:p>
        </w:tc>
        <w:tc>
          <w:tcPr>
            <w:tcW w:w="1440" w:type="dxa"/>
            <w:vAlign w:val="center"/>
          </w:tcPr>
          <w:p w14:paraId="2AA9B04D" w14:textId="77777777" w:rsidR="00D3110B" w:rsidRPr="00040108" w:rsidRDefault="00D3110B" w:rsidP="00084CB0">
            <w:pPr>
              <w:tabs>
                <w:tab w:val="left" w:pos="3402"/>
                <w:tab w:val="right" w:pos="5812"/>
                <w:tab w:val="right" w:pos="7938"/>
              </w:tabs>
              <w:spacing w:line="240" w:lineRule="exact"/>
              <w:jc w:val="right"/>
              <w:rPr>
                <w:b/>
                <w:lang w:val="en-GB"/>
              </w:rPr>
            </w:pPr>
            <w:r w:rsidRPr="00040108">
              <w:rPr>
                <w:b/>
                <w:lang w:val="en-GB"/>
              </w:rPr>
              <w:t>[609]</w:t>
            </w:r>
          </w:p>
        </w:tc>
        <w:tc>
          <w:tcPr>
            <w:tcW w:w="1406" w:type="dxa"/>
            <w:vAlign w:val="center"/>
          </w:tcPr>
          <w:p w14:paraId="4ADD40EE" w14:textId="77777777" w:rsidR="00D3110B" w:rsidRPr="00040108" w:rsidRDefault="00D3110B" w:rsidP="00084CB0">
            <w:pPr>
              <w:tabs>
                <w:tab w:val="left" w:pos="3402"/>
                <w:tab w:val="right" w:pos="5812"/>
                <w:tab w:val="right" w:pos="7938"/>
              </w:tabs>
              <w:spacing w:line="240" w:lineRule="exact"/>
              <w:jc w:val="right"/>
              <w:rPr>
                <w:b/>
                <w:lang w:val="en-GB"/>
              </w:rPr>
            </w:pPr>
            <w:r w:rsidRPr="00040108">
              <w:rPr>
                <w:b/>
                <w:lang w:val="en-GB"/>
              </w:rPr>
              <w:t>[527]</w:t>
            </w:r>
          </w:p>
        </w:tc>
      </w:tr>
      <w:tr w:rsidR="00D3110B" w:rsidRPr="00463086" w14:paraId="19D1C530" w14:textId="77777777" w:rsidTr="00A33A00">
        <w:tc>
          <w:tcPr>
            <w:tcW w:w="1620" w:type="dxa"/>
          </w:tcPr>
          <w:p w14:paraId="0F5BAEBE"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CHFClCF</w:t>
            </w:r>
            <w:r w:rsidRPr="00040108">
              <w:rPr>
                <w:vertAlign w:val="subscript"/>
                <w:lang w:val="en-GB"/>
              </w:rPr>
              <w:t>3</w:t>
            </w:r>
          </w:p>
        </w:tc>
        <w:tc>
          <w:tcPr>
            <w:tcW w:w="1710" w:type="dxa"/>
          </w:tcPr>
          <w:p w14:paraId="4B4B6B91"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124)**</w:t>
            </w:r>
          </w:p>
        </w:tc>
        <w:tc>
          <w:tcPr>
            <w:tcW w:w="1080" w:type="dxa"/>
          </w:tcPr>
          <w:p w14:paraId="276A6A86"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w:t>
            </w:r>
          </w:p>
        </w:tc>
        <w:tc>
          <w:tcPr>
            <w:tcW w:w="1260" w:type="dxa"/>
          </w:tcPr>
          <w:p w14:paraId="38857025"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0.022</w:t>
            </w:r>
          </w:p>
        </w:tc>
        <w:tc>
          <w:tcPr>
            <w:tcW w:w="1440" w:type="dxa"/>
            <w:vAlign w:val="center"/>
          </w:tcPr>
          <w:p w14:paraId="722C10A2" w14:textId="77777777" w:rsidR="00D3110B" w:rsidRPr="00040108" w:rsidRDefault="00D3110B" w:rsidP="00084CB0">
            <w:pPr>
              <w:tabs>
                <w:tab w:val="left" w:pos="3402"/>
                <w:tab w:val="right" w:pos="5812"/>
                <w:tab w:val="right" w:pos="7938"/>
              </w:tabs>
              <w:spacing w:line="240" w:lineRule="exact"/>
              <w:jc w:val="right"/>
              <w:rPr>
                <w:b/>
                <w:lang w:val="en-GB"/>
              </w:rPr>
            </w:pPr>
          </w:p>
        </w:tc>
        <w:tc>
          <w:tcPr>
            <w:tcW w:w="1406" w:type="dxa"/>
            <w:vAlign w:val="center"/>
          </w:tcPr>
          <w:p w14:paraId="1F8704D9" w14:textId="77777777" w:rsidR="00D3110B" w:rsidRPr="00040108" w:rsidRDefault="00D3110B" w:rsidP="00084CB0">
            <w:pPr>
              <w:tabs>
                <w:tab w:val="left" w:pos="3402"/>
                <w:tab w:val="right" w:pos="5812"/>
                <w:tab w:val="right" w:pos="7938"/>
              </w:tabs>
              <w:spacing w:line="240" w:lineRule="exact"/>
              <w:jc w:val="right"/>
              <w:rPr>
                <w:b/>
                <w:lang w:val="en-GB"/>
              </w:rPr>
            </w:pPr>
          </w:p>
        </w:tc>
      </w:tr>
      <w:tr w:rsidR="00D3110B" w:rsidRPr="00463086" w14:paraId="5323F35B" w14:textId="77777777" w:rsidTr="00A33A00">
        <w:tc>
          <w:tcPr>
            <w:tcW w:w="1620" w:type="dxa"/>
          </w:tcPr>
          <w:p w14:paraId="1F867970"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2</w:t>
            </w:r>
            <w:r w:rsidRPr="00040108">
              <w:rPr>
                <w:lang w:val="en-GB"/>
              </w:rPr>
              <w:t>H</w:t>
            </w:r>
            <w:r w:rsidRPr="00040108">
              <w:rPr>
                <w:vertAlign w:val="subscript"/>
                <w:lang w:val="en-GB"/>
              </w:rPr>
              <w:t>2</w:t>
            </w:r>
            <w:r w:rsidRPr="00040108">
              <w:rPr>
                <w:lang w:val="en-GB"/>
              </w:rPr>
              <w:t>FCl</w:t>
            </w:r>
            <w:r w:rsidRPr="00040108">
              <w:rPr>
                <w:vertAlign w:val="subscript"/>
                <w:lang w:val="en-GB"/>
              </w:rPr>
              <w:t>3</w:t>
            </w:r>
          </w:p>
        </w:tc>
        <w:tc>
          <w:tcPr>
            <w:tcW w:w="1710" w:type="dxa"/>
          </w:tcPr>
          <w:p w14:paraId="04ED7D9B"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131)</w:t>
            </w:r>
          </w:p>
        </w:tc>
        <w:tc>
          <w:tcPr>
            <w:tcW w:w="1080" w:type="dxa"/>
          </w:tcPr>
          <w:p w14:paraId="25F85477"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3</w:t>
            </w:r>
          </w:p>
        </w:tc>
        <w:tc>
          <w:tcPr>
            <w:tcW w:w="1260" w:type="dxa"/>
          </w:tcPr>
          <w:p w14:paraId="42CD12B3"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0.007–0.05</w:t>
            </w:r>
          </w:p>
        </w:tc>
        <w:tc>
          <w:tcPr>
            <w:tcW w:w="1440" w:type="dxa"/>
            <w:vAlign w:val="center"/>
          </w:tcPr>
          <w:p w14:paraId="50534314" w14:textId="77777777" w:rsidR="00D3110B" w:rsidRPr="00040108" w:rsidRDefault="00D3110B" w:rsidP="00084CB0">
            <w:pPr>
              <w:tabs>
                <w:tab w:val="left" w:pos="3402"/>
                <w:tab w:val="right" w:pos="5812"/>
                <w:tab w:val="right" w:pos="7938"/>
              </w:tabs>
              <w:spacing w:line="240" w:lineRule="exact"/>
              <w:jc w:val="right"/>
              <w:rPr>
                <w:b/>
                <w:lang w:val="en-GB"/>
              </w:rPr>
            </w:pPr>
          </w:p>
        </w:tc>
        <w:tc>
          <w:tcPr>
            <w:tcW w:w="1406" w:type="dxa"/>
            <w:vAlign w:val="center"/>
          </w:tcPr>
          <w:p w14:paraId="25413F3E" w14:textId="77777777" w:rsidR="00D3110B" w:rsidRPr="00040108" w:rsidRDefault="00D3110B" w:rsidP="00084CB0">
            <w:pPr>
              <w:tabs>
                <w:tab w:val="left" w:pos="3402"/>
                <w:tab w:val="right" w:pos="5812"/>
                <w:tab w:val="right" w:pos="7938"/>
              </w:tabs>
              <w:spacing w:line="240" w:lineRule="exact"/>
              <w:jc w:val="right"/>
              <w:rPr>
                <w:b/>
                <w:lang w:val="en-GB"/>
              </w:rPr>
            </w:pPr>
          </w:p>
        </w:tc>
      </w:tr>
      <w:tr w:rsidR="00D3110B" w:rsidRPr="00463086" w14:paraId="52C21D00" w14:textId="77777777" w:rsidTr="00A33A00">
        <w:tc>
          <w:tcPr>
            <w:tcW w:w="1620" w:type="dxa"/>
          </w:tcPr>
          <w:p w14:paraId="253BCEFD"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2</w:t>
            </w:r>
            <w:r w:rsidRPr="00040108">
              <w:rPr>
                <w:lang w:val="en-GB"/>
              </w:rPr>
              <w:t>H</w:t>
            </w:r>
            <w:r w:rsidRPr="00040108">
              <w:rPr>
                <w:vertAlign w:val="subscript"/>
                <w:lang w:val="en-GB"/>
              </w:rPr>
              <w:t>2</w:t>
            </w:r>
            <w:r w:rsidRPr="00040108">
              <w:rPr>
                <w:lang w:val="en-GB"/>
              </w:rPr>
              <w:t>F</w:t>
            </w:r>
            <w:r w:rsidRPr="00040108">
              <w:rPr>
                <w:vertAlign w:val="subscript"/>
                <w:lang w:val="en-GB"/>
              </w:rPr>
              <w:t>2</w:t>
            </w:r>
            <w:r w:rsidRPr="00040108">
              <w:rPr>
                <w:lang w:val="en-GB"/>
              </w:rPr>
              <w:t>Cl</w:t>
            </w:r>
            <w:r w:rsidRPr="00040108">
              <w:rPr>
                <w:vertAlign w:val="subscript"/>
                <w:lang w:val="en-GB"/>
              </w:rPr>
              <w:t>2</w:t>
            </w:r>
          </w:p>
        </w:tc>
        <w:tc>
          <w:tcPr>
            <w:tcW w:w="1710" w:type="dxa"/>
          </w:tcPr>
          <w:p w14:paraId="02808D17"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132)</w:t>
            </w:r>
          </w:p>
        </w:tc>
        <w:tc>
          <w:tcPr>
            <w:tcW w:w="1080" w:type="dxa"/>
          </w:tcPr>
          <w:p w14:paraId="18B16248"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4</w:t>
            </w:r>
          </w:p>
        </w:tc>
        <w:tc>
          <w:tcPr>
            <w:tcW w:w="1260" w:type="dxa"/>
          </w:tcPr>
          <w:p w14:paraId="68141D1A"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0.008–0.05</w:t>
            </w:r>
          </w:p>
        </w:tc>
        <w:tc>
          <w:tcPr>
            <w:tcW w:w="1440" w:type="dxa"/>
            <w:vAlign w:val="center"/>
          </w:tcPr>
          <w:p w14:paraId="66AD6115" w14:textId="77777777" w:rsidR="00D3110B" w:rsidRPr="00040108" w:rsidRDefault="00D3110B" w:rsidP="00084CB0">
            <w:pPr>
              <w:tabs>
                <w:tab w:val="left" w:pos="3402"/>
                <w:tab w:val="right" w:pos="5812"/>
                <w:tab w:val="right" w:pos="7938"/>
              </w:tabs>
              <w:spacing w:line="240" w:lineRule="exact"/>
              <w:jc w:val="right"/>
              <w:rPr>
                <w:b/>
                <w:lang w:val="en-GB"/>
              </w:rPr>
            </w:pPr>
          </w:p>
        </w:tc>
        <w:tc>
          <w:tcPr>
            <w:tcW w:w="1406" w:type="dxa"/>
            <w:vAlign w:val="center"/>
          </w:tcPr>
          <w:p w14:paraId="24725F63" w14:textId="77777777" w:rsidR="00D3110B" w:rsidRPr="00040108" w:rsidRDefault="00D3110B" w:rsidP="00084CB0">
            <w:pPr>
              <w:tabs>
                <w:tab w:val="left" w:pos="3402"/>
                <w:tab w:val="right" w:pos="5812"/>
                <w:tab w:val="right" w:pos="7938"/>
              </w:tabs>
              <w:spacing w:line="240" w:lineRule="exact"/>
              <w:jc w:val="right"/>
              <w:rPr>
                <w:b/>
                <w:lang w:val="en-GB"/>
              </w:rPr>
            </w:pPr>
          </w:p>
        </w:tc>
      </w:tr>
      <w:tr w:rsidR="00D3110B" w:rsidRPr="00463086" w14:paraId="23BA59AF" w14:textId="77777777" w:rsidTr="00A33A00">
        <w:tc>
          <w:tcPr>
            <w:tcW w:w="1620" w:type="dxa"/>
          </w:tcPr>
          <w:p w14:paraId="7BDF6023"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2</w:t>
            </w:r>
            <w:r w:rsidRPr="00040108">
              <w:rPr>
                <w:lang w:val="en-GB"/>
              </w:rPr>
              <w:t>H</w:t>
            </w:r>
            <w:r w:rsidRPr="00040108">
              <w:rPr>
                <w:vertAlign w:val="subscript"/>
                <w:lang w:val="en-GB"/>
              </w:rPr>
              <w:t>2</w:t>
            </w:r>
            <w:r w:rsidRPr="00040108">
              <w:rPr>
                <w:lang w:val="en-GB"/>
              </w:rPr>
              <w:t>F</w:t>
            </w:r>
            <w:r w:rsidRPr="00040108">
              <w:rPr>
                <w:vertAlign w:val="subscript"/>
                <w:lang w:val="en-GB"/>
              </w:rPr>
              <w:t>3</w:t>
            </w:r>
            <w:r w:rsidRPr="00040108">
              <w:rPr>
                <w:lang w:val="en-GB"/>
              </w:rPr>
              <w:t>Cl</w:t>
            </w:r>
          </w:p>
        </w:tc>
        <w:tc>
          <w:tcPr>
            <w:tcW w:w="1710" w:type="dxa"/>
          </w:tcPr>
          <w:p w14:paraId="4378286F"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133)</w:t>
            </w:r>
          </w:p>
        </w:tc>
        <w:tc>
          <w:tcPr>
            <w:tcW w:w="1080" w:type="dxa"/>
          </w:tcPr>
          <w:p w14:paraId="73B3FE9E"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3</w:t>
            </w:r>
          </w:p>
        </w:tc>
        <w:tc>
          <w:tcPr>
            <w:tcW w:w="1260" w:type="dxa"/>
          </w:tcPr>
          <w:p w14:paraId="5B3BDA80"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0.02–0.06</w:t>
            </w:r>
          </w:p>
        </w:tc>
        <w:tc>
          <w:tcPr>
            <w:tcW w:w="1440" w:type="dxa"/>
            <w:vAlign w:val="center"/>
          </w:tcPr>
          <w:p w14:paraId="223A37F2" w14:textId="77777777" w:rsidR="00D3110B" w:rsidRPr="00040108" w:rsidRDefault="00D3110B" w:rsidP="00084CB0">
            <w:pPr>
              <w:tabs>
                <w:tab w:val="left" w:pos="3402"/>
                <w:tab w:val="right" w:pos="5812"/>
                <w:tab w:val="right" w:pos="7938"/>
              </w:tabs>
              <w:spacing w:line="240" w:lineRule="exact"/>
              <w:jc w:val="right"/>
              <w:rPr>
                <w:b/>
                <w:lang w:val="en-GB"/>
              </w:rPr>
            </w:pPr>
          </w:p>
        </w:tc>
        <w:tc>
          <w:tcPr>
            <w:tcW w:w="1406" w:type="dxa"/>
            <w:vAlign w:val="center"/>
          </w:tcPr>
          <w:p w14:paraId="2E80F16B" w14:textId="77777777" w:rsidR="00D3110B" w:rsidRPr="00040108" w:rsidRDefault="00D3110B" w:rsidP="00084CB0">
            <w:pPr>
              <w:tabs>
                <w:tab w:val="left" w:pos="3402"/>
                <w:tab w:val="right" w:pos="5812"/>
                <w:tab w:val="right" w:pos="7938"/>
              </w:tabs>
              <w:spacing w:line="240" w:lineRule="exact"/>
              <w:jc w:val="right"/>
              <w:rPr>
                <w:b/>
                <w:lang w:val="en-GB"/>
              </w:rPr>
            </w:pPr>
          </w:p>
        </w:tc>
      </w:tr>
      <w:tr w:rsidR="00D3110B" w:rsidRPr="00463086" w14:paraId="1F6D2622" w14:textId="77777777" w:rsidTr="00A33A00">
        <w:tc>
          <w:tcPr>
            <w:tcW w:w="1620" w:type="dxa"/>
          </w:tcPr>
          <w:p w14:paraId="3F0F50D0"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2</w:t>
            </w:r>
            <w:r w:rsidRPr="00040108">
              <w:rPr>
                <w:lang w:val="en-GB"/>
              </w:rPr>
              <w:t>H</w:t>
            </w:r>
            <w:r w:rsidRPr="00040108">
              <w:rPr>
                <w:vertAlign w:val="subscript"/>
                <w:lang w:val="en-GB"/>
              </w:rPr>
              <w:t>3</w:t>
            </w:r>
            <w:r w:rsidRPr="00040108">
              <w:rPr>
                <w:lang w:val="en-GB"/>
              </w:rPr>
              <w:t>FCl</w:t>
            </w:r>
            <w:r w:rsidRPr="00040108">
              <w:rPr>
                <w:vertAlign w:val="subscript"/>
                <w:lang w:val="en-GB"/>
              </w:rPr>
              <w:t>2</w:t>
            </w:r>
          </w:p>
        </w:tc>
        <w:tc>
          <w:tcPr>
            <w:tcW w:w="1710" w:type="dxa"/>
          </w:tcPr>
          <w:p w14:paraId="499C04EB"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141)</w:t>
            </w:r>
          </w:p>
        </w:tc>
        <w:tc>
          <w:tcPr>
            <w:tcW w:w="1080" w:type="dxa"/>
          </w:tcPr>
          <w:p w14:paraId="01757E8C"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3</w:t>
            </w:r>
          </w:p>
        </w:tc>
        <w:tc>
          <w:tcPr>
            <w:tcW w:w="1260" w:type="dxa"/>
          </w:tcPr>
          <w:p w14:paraId="138465CD"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0.005–0.07</w:t>
            </w:r>
          </w:p>
        </w:tc>
        <w:tc>
          <w:tcPr>
            <w:tcW w:w="1440" w:type="dxa"/>
            <w:vAlign w:val="center"/>
          </w:tcPr>
          <w:p w14:paraId="59423201" w14:textId="77777777" w:rsidR="00D3110B" w:rsidRPr="00040108" w:rsidRDefault="00D3110B" w:rsidP="00084CB0">
            <w:pPr>
              <w:tabs>
                <w:tab w:val="left" w:pos="3402"/>
                <w:tab w:val="right" w:pos="5812"/>
                <w:tab w:val="right" w:pos="7938"/>
              </w:tabs>
              <w:spacing w:line="240" w:lineRule="exact"/>
              <w:jc w:val="right"/>
              <w:rPr>
                <w:b/>
                <w:lang w:val="en-GB"/>
              </w:rPr>
            </w:pPr>
          </w:p>
        </w:tc>
        <w:tc>
          <w:tcPr>
            <w:tcW w:w="1406" w:type="dxa"/>
            <w:vAlign w:val="center"/>
          </w:tcPr>
          <w:p w14:paraId="5B852F1C" w14:textId="77777777" w:rsidR="00D3110B" w:rsidRPr="00040108" w:rsidRDefault="00D3110B" w:rsidP="00084CB0">
            <w:pPr>
              <w:tabs>
                <w:tab w:val="left" w:pos="3402"/>
                <w:tab w:val="right" w:pos="5812"/>
                <w:tab w:val="right" w:pos="7938"/>
              </w:tabs>
              <w:spacing w:line="240" w:lineRule="exact"/>
              <w:jc w:val="right"/>
              <w:rPr>
                <w:b/>
                <w:lang w:val="en-GB"/>
              </w:rPr>
            </w:pPr>
          </w:p>
        </w:tc>
      </w:tr>
      <w:tr w:rsidR="00D3110B" w:rsidRPr="00463086" w14:paraId="71C6D158" w14:textId="77777777" w:rsidTr="00A33A00">
        <w:tc>
          <w:tcPr>
            <w:tcW w:w="1620" w:type="dxa"/>
          </w:tcPr>
          <w:p w14:paraId="395C9B7A"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CH</w:t>
            </w:r>
            <w:r w:rsidRPr="00040108">
              <w:rPr>
                <w:vertAlign w:val="subscript"/>
                <w:lang w:val="en-GB"/>
              </w:rPr>
              <w:t>3</w:t>
            </w:r>
            <w:r w:rsidRPr="00040108">
              <w:rPr>
                <w:lang w:val="en-GB"/>
              </w:rPr>
              <w:t>CFCl</w:t>
            </w:r>
            <w:r w:rsidRPr="00040108">
              <w:rPr>
                <w:vertAlign w:val="subscript"/>
                <w:lang w:val="en-GB"/>
              </w:rPr>
              <w:t>2</w:t>
            </w:r>
          </w:p>
        </w:tc>
        <w:tc>
          <w:tcPr>
            <w:tcW w:w="1710" w:type="dxa"/>
          </w:tcPr>
          <w:p w14:paraId="30C568D8"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141b)**</w:t>
            </w:r>
          </w:p>
        </w:tc>
        <w:tc>
          <w:tcPr>
            <w:tcW w:w="1080" w:type="dxa"/>
          </w:tcPr>
          <w:p w14:paraId="2053F1EC"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w:t>
            </w:r>
          </w:p>
        </w:tc>
        <w:tc>
          <w:tcPr>
            <w:tcW w:w="1260" w:type="dxa"/>
          </w:tcPr>
          <w:p w14:paraId="4F74C133"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0.11</w:t>
            </w:r>
          </w:p>
        </w:tc>
        <w:tc>
          <w:tcPr>
            <w:tcW w:w="1440" w:type="dxa"/>
            <w:vAlign w:val="center"/>
          </w:tcPr>
          <w:p w14:paraId="4D24B2E5" w14:textId="77777777" w:rsidR="00D3110B" w:rsidRPr="00040108" w:rsidRDefault="00D3110B" w:rsidP="00084CB0">
            <w:pPr>
              <w:tabs>
                <w:tab w:val="left" w:pos="3402"/>
                <w:tab w:val="right" w:pos="5812"/>
                <w:tab w:val="right" w:pos="7938"/>
              </w:tabs>
              <w:spacing w:line="240" w:lineRule="exact"/>
              <w:jc w:val="right"/>
              <w:rPr>
                <w:b/>
                <w:lang w:val="en-GB"/>
              </w:rPr>
            </w:pPr>
            <w:r w:rsidRPr="00040108">
              <w:rPr>
                <w:b/>
                <w:lang w:val="en-GB"/>
              </w:rPr>
              <w:t>[725]</w:t>
            </w:r>
          </w:p>
        </w:tc>
        <w:tc>
          <w:tcPr>
            <w:tcW w:w="1406" w:type="dxa"/>
            <w:vAlign w:val="center"/>
          </w:tcPr>
          <w:p w14:paraId="13EFCE37" w14:textId="77777777" w:rsidR="00D3110B" w:rsidRPr="00040108" w:rsidRDefault="00D3110B" w:rsidP="00084CB0">
            <w:pPr>
              <w:tabs>
                <w:tab w:val="left" w:pos="3402"/>
                <w:tab w:val="right" w:pos="5812"/>
                <w:tab w:val="right" w:pos="7938"/>
              </w:tabs>
              <w:spacing w:line="240" w:lineRule="exact"/>
              <w:jc w:val="right"/>
              <w:rPr>
                <w:b/>
                <w:lang w:val="en-GB"/>
              </w:rPr>
            </w:pPr>
            <w:r w:rsidRPr="00040108">
              <w:rPr>
                <w:b/>
                <w:lang w:val="en-GB"/>
              </w:rPr>
              <w:t>[782]</w:t>
            </w:r>
          </w:p>
        </w:tc>
      </w:tr>
      <w:tr w:rsidR="00D3110B" w:rsidRPr="00463086" w14:paraId="3901A639" w14:textId="77777777" w:rsidTr="00A33A00">
        <w:tc>
          <w:tcPr>
            <w:tcW w:w="1620" w:type="dxa"/>
          </w:tcPr>
          <w:p w14:paraId="735A141A"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2</w:t>
            </w:r>
            <w:r w:rsidRPr="00040108">
              <w:rPr>
                <w:lang w:val="en-GB"/>
              </w:rPr>
              <w:t>H</w:t>
            </w:r>
            <w:r w:rsidRPr="00040108">
              <w:rPr>
                <w:vertAlign w:val="subscript"/>
                <w:lang w:val="en-GB"/>
              </w:rPr>
              <w:t>3</w:t>
            </w:r>
            <w:r w:rsidRPr="00040108">
              <w:rPr>
                <w:lang w:val="en-GB"/>
              </w:rPr>
              <w:t>F</w:t>
            </w:r>
            <w:r w:rsidRPr="00040108">
              <w:rPr>
                <w:vertAlign w:val="subscript"/>
                <w:lang w:val="en-GB"/>
              </w:rPr>
              <w:t>2</w:t>
            </w:r>
            <w:r w:rsidRPr="00040108">
              <w:rPr>
                <w:lang w:val="en-GB"/>
              </w:rPr>
              <w:t>Cl</w:t>
            </w:r>
          </w:p>
        </w:tc>
        <w:tc>
          <w:tcPr>
            <w:tcW w:w="1710" w:type="dxa"/>
          </w:tcPr>
          <w:p w14:paraId="61C2224E"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142)</w:t>
            </w:r>
          </w:p>
        </w:tc>
        <w:tc>
          <w:tcPr>
            <w:tcW w:w="1080" w:type="dxa"/>
          </w:tcPr>
          <w:p w14:paraId="6FAAE3B9"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3</w:t>
            </w:r>
          </w:p>
        </w:tc>
        <w:tc>
          <w:tcPr>
            <w:tcW w:w="1260" w:type="dxa"/>
          </w:tcPr>
          <w:p w14:paraId="09EF24CD"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0.008–0.07</w:t>
            </w:r>
          </w:p>
        </w:tc>
        <w:tc>
          <w:tcPr>
            <w:tcW w:w="1440" w:type="dxa"/>
            <w:vAlign w:val="center"/>
          </w:tcPr>
          <w:p w14:paraId="366371DD" w14:textId="77777777" w:rsidR="00D3110B" w:rsidRPr="00040108" w:rsidRDefault="00D3110B" w:rsidP="00084CB0">
            <w:pPr>
              <w:tabs>
                <w:tab w:val="left" w:pos="3402"/>
                <w:tab w:val="right" w:pos="5812"/>
                <w:tab w:val="right" w:pos="7938"/>
              </w:tabs>
              <w:spacing w:line="240" w:lineRule="exact"/>
              <w:jc w:val="right"/>
              <w:rPr>
                <w:b/>
                <w:lang w:val="en-GB"/>
              </w:rPr>
            </w:pPr>
          </w:p>
        </w:tc>
        <w:tc>
          <w:tcPr>
            <w:tcW w:w="1406" w:type="dxa"/>
            <w:vAlign w:val="center"/>
          </w:tcPr>
          <w:p w14:paraId="2013F744" w14:textId="77777777" w:rsidR="00D3110B" w:rsidRPr="00040108" w:rsidRDefault="00D3110B" w:rsidP="00084CB0">
            <w:pPr>
              <w:tabs>
                <w:tab w:val="left" w:pos="3402"/>
                <w:tab w:val="right" w:pos="5812"/>
                <w:tab w:val="right" w:pos="7938"/>
              </w:tabs>
              <w:spacing w:line="240" w:lineRule="exact"/>
              <w:jc w:val="right"/>
              <w:rPr>
                <w:b/>
                <w:lang w:val="en-GB"/>
              </w:rPr>
            </w:pPr>
          </w:p>
        </w:tc>
      </w:tr>
      <w:tr w:rsidR="00D3110B" w:rsidRPr="00463086" w14:paraId="0BF2ECF4" w14:textId="77777777" w:rsidTr="00A33A00">
        <w:tc>
          <w:tcPr>
            <w:tcW w:w="1620" w:type="dxa"/>
          </w:tcPr>
          <w:p w14:paraId="0F52AD3B"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CH</w:t>
            </w:r>
            <w:r w:rsidRPr="00040108">
              <w:rPr>
                <w:vertAlign w:val="subscript"/>
                <w:lang w:val="en-GB"/>
              </w:rPr>
              <w:t>3</w:t>
            </w:r>
            <w:r w:rsidRPr="00040108">
              <w:rPr>
                <w:lang w:val="en-GB"/>
              </w:rPr>
              <w:t>CF</w:t>
            </w:r>
            <w:r w:rsidRPr="00040108">
              <w:rPr>
                <w:vertAlign w:val="subscript"/>
                <w:lang w:val="en-GB"/>
              </w:rPr>
              <w:t>2</w:t>
            </w:r>
            <w:r w:rsidRPr="00040108">
              <w:rPr>
                <w:lang w:val="en-GB"/>
              </w:rPr>
              <w:t>Cl</w:t>
            </w:r>
          </w:p>
        </w:tc>
        <w:tc>
          <w:tcPr>
            <w:tcW w:w="1710" w:type="dxa"/>
          </w:tcPr>
          <w:p w14:paraId="71CC5FB6"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142b)**</w:t>
            </w:r>
          </w:p>
        </w:tc>
        <w:tc>
          <w:tcPr>
            <w:tcW w:w="1080" w:type="dxa"/>
          </w:tcPr>
          <w:p w14:paraId="4880BA8F"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w:t>
            </w:r>
          </w:p>
        </w:tc>
        <w:tc>
          <w:tcPr>
            <w:tcW w:w="1260" w:type="dxa"/>
          </w:tcPr>
          <w:p w14:paraId="0D81D9F1"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0.065</w:t>
            </w:r>
          </w:p>
        </w:tc>
        <w:tc>
          <w:tcPr>
            <w:tcW w:w="1440" w:type="dxa"/>
            <w:vAlign w:val="center"/>
          </w:tcPr>
          <w:p w14:paraId="4992ABCC" w14:textId="77777777" w:rsidR="00D3110B" w:rsidRPr="00040108" w:rsidRDefault="00D3110B" w:rsidP="00084CB0">
            <w:pPr>
              <w:tabs>
                <w:tab w:val="left" w:pos="3402"/>
                <w:tab w:val="right" w:pos="5812"/>
                <w:tab w:val="right" w:pos="7938"/>
              </w:tabs>
              <w:spacing w:line="240" w:lineRule="exact"/>
              <w:jc w:val="right"/>
              <w:rPr>
                <w:b/>
                <w:lang w:val="en-GB"/>
              </w:rPr>
            </w:pPr>
            <w:r w:rsidRPr="00040108">
              <w:rPr>
                <w:b/>
                <w:lang w:val="en-GB"/>
              </w:rPr>
              <w:t>[2310]</w:t>
            </w:r>
          </w:p>
        </w:tc>
        <w:tc>
          <w:tcPr>
            <w:tcW w:w="1406" w:type="dxa"/>
            <w:vAlign w:val="center"/>
          </w:tcPr>
          <w:p w14:paraId="1AD58242" w14:textId="453FACC3" w:rsidR="00D3110B" w:rsidRPr="00040108" w:rsidRDefault="00084CB0" w:rsidP="00084CB0">
            <w:pPr>
              <w:tabs>
                <w:tab w:val="left" w:pos="3402"/>
                <w:tab w:val="right" w:pos="5812"/>
                <w:tab w:val="right" w:pos="7938"/>
              </w:tabs>
              <w:spacing w:line="240" w:lineRule="exact"/>
              <w:jc w:val="right"/>
              <w:rPr>
                <w:b/>
                <w:lang w:val="en-GB"/>
              </w:rPr>
            </w:pPr>
            <w:r w:rsidRPr="00040108">
              <w:rPr>
                <w:b/>
                <w:lang w:val="en-GB"/>
              </w:rPr>
              <w:t xml:space="preserve">[1 </w:t>
            </w:r>
            <w:r w:rsidR="00D3110B" w:rsidRPr="00040108">
              <w:rPr>
                <w:b/>
                <w:lang w:val="en-GB"/>
              </w:rPr>
              <w:t>980]</w:t>
            </w:r>
          </w:p>
        </w:tc>
      </w:tr>
      <w:tr w:rsidR="00D3110B" w:rsidRPr="00463086" w14:paraId="673A95C2" w14:textId="77777777" w:rsidTr="00A33A00">
        <w:tc>
          <w:tcPr>
            <w:tcW w:w="1620" w:type="dxa"/>
          </w:tcPr>
          <w:p w14:paraId="0179115B"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2</w:t>
            </w:r>
            <w:r w:rsidRPr="00040108">
              <w:rPr>
                <w:lang w:val="en-GB"/>
              </w:rPr>
              <w:t>H</w:t>
            </w:r>
            <w:r w:rsidRPr="00040108">
              <w:rPr>
                <w:vertAlign w:val="subscript"/>
                <w:lang w:val="en-GB"/>
              </w:rPr>
              <w:t>4</w:t>
            </w:r>
            <w:r w:rsidRPr="00040108">
              <w:rPr>
                <w:lang w:val="en-GB"/>
              </w:rPr>
              <w:t>FCl</w:t>
            </w:r>
          </w:p>
        </w:tc>
        <w:tc>
          <w:tcPr>
            <w:tcW w:w="1710" w:type="dxa"/>
          </w:tcPr>
          <w:p w14:paraId="1C9B72D4"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151)</w:t>
            </w:r>
          </w:p>
        </w:tc>
        <w:tc>
          <w:tcPr>
            <w:tcW w:w="1080" w:type="dxa"/>
          </w:tcPr>
          <w:p w14:paraId="1290ED49"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2</w:t>
            </w:r>
          </w:p>
        </w:tc>
        <w:tc>
          <w:tcPr>
            <w:tcW w:w="1260" w:type="dxa"/>
          </w:tcPr>
          <w:p w14:paraId="5CEBC653"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0.003–0.005</w:t>
            </w:r>
          </w:p>
        </w:tc>
        <w:tc>
          <w:tcPr>
            <w:tcW w:w="1440" w:type="dxa"/>
            <w:vAlign w:val="center"/>
          </w:tcPr>
          <w:p w14:paraId="5C243435" w14:textId="77777777" w:rsidR="00D3110B" w:rsidRPr="00040108" w:rsidRDefault="00D3110B" w:rsidP="00084CB0">
            <w:pPr>
              <w:tabs>
                <w:tab w:val="left" w:pos="3402"/>
                <w:tab w:val="right" w:pos="5812"/>
                <w:tab w:val="right" w:pos="7938"/>
              </w:tabs>
              <w:spacing w:line="240" w:lineRule="exact"/>
              <w:jc w:val="right"/>
              <w:rPr>
                <w:b/>
                <w:lang w:val="en-GB"/>
              </w:rPr>
            </w:pPr>
          </w:p>
        </w:tc>
        <w:tc>
          <w:tcPr>
            <w:tcW w:w="1406" w:type="dxa"/>
            <w:vAlign w:val="center"/>
          </w:tcPr>
          <w:p w14:paraId="73F3B383" w14:textId="77777777" w:rsidR="00D3110B" w:rsidRPr="00040108" w:rsidRDefault="00D3110B" w:rsidP="00084CB0">
            <w:pPr>
              <w:tabs>
                <w:tab w:val="left" w:pos="3402"/>
                <w:tab w:val="right" w:pos="5812"/>
                <w:tab w:val="right" w:pos="7938"/>
              </w:tabs>
              <w:spacing w:line="240" w:lineRule="exact"/>
              <w:jc w:val="right"/>
              <w:rPr>
                <w:b/>
                <w:lang w:val="en-GB"/>
              </w:rPr>
            </w:pPr>
          </w:p>
        </w:tc>
      </w:tr>
      <w:tr w:rsidR="00D3110B" w:rsidRPr="00463086" w14:paraId="55E0B8B0" w14:textId="77777777" w:rsidTr="00A33A00">
        <w:tc>
          <w:tcPr>
            <w:tcW w:w="1620" w:type="dxa"/>
          </w:tcPr>
          <w:p w14:paraId="4D902657"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HFCl</w:t>
            </w:r>
            <w:r w:rsidRPr="00040108">
              <w:rPr>
                <w:vertAlign w:val="subscript"/>
                <w:lang w:val="en-GB"/>
              </w:rPr>
              <w:t>6</w:t>
            </w:r>
          </w:p>
        </w:tc>
        <w:tc>
          <w:tcPr>
            <w:tcW w:w="1710" w:type="dxa"/>
          </w:tcPr>
          <w:p w14:paraId="2E1BC2E7"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221)</w:t>
            </w:r>
          </w:p>
        </w:tc>
        <w:tc>
          <w:tcPr>
            <w:tcW w:w="1080" w:type="dxa"/>
          </w:tcPr>
          <w:p w14:paraId="7A10F5F3"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5</w:t>
            </w:r>
          </w:p>
        </w:tc>
        <w:tc>
          <w:tcPr>
            <w:tcW w:w="1260" w:type="dxa"/>
          </w:tcPr>
          <w:p w14:paraId="77B869E7"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0.015–0.07</w:t>
            </w:r>
          </w:p>
        </w:tc>
        <w:tc>
          <w:tcPr>
            <w:tcW w:w="1440" w:type="dxa"/>
            <w:vAlign w:val="center"/>
          </w:tcPr>
          <w:p w14:paraId="78C3C211" w14:textId="77777777" w:rsidR="00D3110B" w:rsidRPr="00040108" w:rsidRDefault="00D3110B" w:rsidP="00084CB0">
            <w:pPr>
              <w:tabs>
                <w:tab w:val="left" w:pos="3402"/>
                <w:tab w:val="right" w:pos="5812"/>
                <w:tab w:val="right" w:pos="7938"/>
              </w:tabs>
              <w:spacing w:line="240" w:lineRule="exact"/>
              <w:jc w:val="right"/>
              <w:rPr>
                <w:b/>
                <w:lang w:val="en-GB"/>
              </w:rPr>
            </w:pPr>
          </w:p>
        </w:tc>
        <w:tc>
          <w:tcPr>
            <w:tcW w:w="1406" w:type="dxa"/>
            <w:vAlign w:val="center"/>
          </w:tcPr>
          <w:p w14:paraId="08F90FD3" w14:textId="77777777" w:rsidR="00D3110B" w:rsidRPr="00040108" w:rsidRDefault="00D3110B" w:rsidP="00084CB0">
            <w:pPr>
              <w:tabs>
                <w:tab w:val="left" w:pos="3402"/>
                <w:tab w:val="right" w:pos="5812"/>
                <w:tab w:val="right" w:pos="7938"/>
              </w:tabs>
              <w:spacing w:line="240" w:lineRule="exact"/>
              <w:jc w:val="right"/>
              <w:rPr>
                <w:b/>
                <w:lang w:val="en-GB"/>
              </w:rPr>
            </w:pPr>
          </w:p>
        </w:tc>
      </w:tr>
      <w:tr w:rsidR="00D3110B" w:rsidRPr="00463086" w14:paraId="71B34E0B" w14:textId="77777777" w:rsidTr="00A33A00">
        <w:tc>
          <w:tcPr>
            <w:tcW w:w="1620" w:type="dxa"/>
          </w:tcPr>
          <w:p w14:paraId="291A2A21"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HF</w:t>
            </w:r>
            <w:r w:rsidRPr="00040108">
              <w:rPr>
                <w:vertAlign w:val="subscript"/>
                <w:lang w:val="en-GB"/>
              </w:rPr>
              <w:t>2</w:t>
            </w:r>
            <w:r w:rsidRPr="00040108">
              <w:rPr>
                <w:lang w:val="en-GB"/>
              </w:rPr>
              <w:t>Cl</w:t>
            </w:r>
            <w:r w:rsidRPr="00040108">
              <w:rPr>
                <w:vertAlign w:val="subscript"/>
                <w:lang w:val="en-GB"/>
              </w:rPr>
              <w:t>5</w:t>
            </w:r>
          </w:p>
        </w:tc>
        <w:tc>
          <w:tcPr>
            <w:tcW w:w="1710" w:type="dxa"/>
          </w:tcPr>
          <w:p w14:paraId="6BCF06EE"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222)</w:t>
            </w:r>
          </w:p>
        </w:tc>
        <w:tc>
          <w:tcPr>
            <w:tcW w:w="1080" w:type="dxa"/>
          </w:tcPr>
          <w:p w14:paraId="0049DB97"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9</w:t>
            </w:r>
          </w:p>
        </w:tc>
        <w:tc>
          <w:tcPr>
            <w:tcW w:w="1260" w:type="dxa"/>
          </w:tcPr>
          <w:p w14:paraId="2C79DE63"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0.01–0.09</w:t>
            </w:r>
          </w:p>
        </w:tc>
        <w:tc>
          <w:tcPr>
            <w:tcW w:w="1440" w:type="dxa"/>
            <w:vAlign w:val="center"/>
          </w:tcPr>
          <w:p w14:paraId="5A554E16" w14:textId="77777777" w:rsidR="00D3110B" w:rsidRPr="00040108" w:rsidRDefault="00D3110B" w:rsidP="00084CB0">
            <w:pPr>
              <w:tabs>
                <w:tab w:val="left" w:pos="3402"/>
                <w:tab w:val="right" w:pos="5812"/>
                <w:tab w:val="right" w:pos="7938"/>
              </w:tabs>
              <w:spacing w:line="240" w:lineRule="exact"/>
              <w:jc w:val="right"/>
              <w:rPr>
                <w:b/>
                <w:lang w:val="en-GB"/>
              </w:rPr>
            </w:pPr>
          </w:p>
        </w:tc>
        <w:tc>
          <w:tcPr>
            <w:tcW w:w="1406" w:type="dxa"/>
            <w:vAlign w:val="center"/>
          </w:tcPr>
          <w:p w14:paraId="15A18D38" w14:textId="77777777" w:rsidR="00D3110B" w:rsidRPr="00040108" w:rsidRDefault="00D3110B" w:rsidP="00084CB0">
            <w:pPr>
              <w:tabs>
                <w:tab w:val="left" w:pos="3402"/>
                <w:tab w:val="right" w:pos="5812"/>
                <w:tab w:val="right" w:pos="7938"/>
              </w:tabs>
              <w:spacing w:line="240" w:lineRule="exact"/>
              <w:jc w:val="right"/>
              <w:rPr>
                <w:b/>
                <w:lang w:val="en-GB"/>
              </w:rPr>
            </w:pPr>
          </w:p>
        </w:tc>
      </w:tr>
      <w:tr w:rsidR="00D3110B" w:rsidRPr="00463086" w14:paraId="7DB8E161" w14:textId="77777777" w:rsidTr="00A33A00">
        <w:tc>
          <w:tcPr>
            <w:tcW w:w="1620" w:type="dxa"/>
          </w:tcPr>
          <w:p w14:paraId="06C5FEC0"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HF</w:t>
            </w:r>
            <w:r w:rsidRPr="00040108">
              <w:rPr>
                <w:vertAlign w:val="subscript"/>
                <w:lang w:val="en-GB"/>
              </w:rPr>
              <w:t>3</w:t>
            </w:r>
            <w:r w:rsidRPr="00040108">
              <w:rPr>
                <w:lang w:val="en-GB"/>
              </w:rPr>
              <w:t>Cl</w:t>
            </w:r>
            <w:r w:rsidRPr="00040108">
              <w:rPr>
                <w:vertAlign w:val="subscript"/>
                <w:lang w:val="en-GB"/>
              </w:rPr>
              <w:t>4</w:t>
            </w:r>
          </w:p>
        </w:tc>
        <w:tc>
          <w:tcPr>
            <w:tcW w:w="1710" w:type="dxa"/>
          </w:tcPr>
          <w:p w14:paraId="74CABDE0"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223)</w:t>
            </w:r>
          </w:p>
        </w:tc>
        <w:tc>
          <w:tcPr>
            <w:tcW w:w="1080" w:type="dxa"/>
          </w:tcPr>
          <w:p w14:paraId="20E32812"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12</w:t>
            </w:r>
          </w:p>
        </w:tc>
        <w:tc>
          <w:tcPr>
            <w:tcW w:w="1260" w:type="dxa"/>
          </w:tcPr>
          <w:p w14:paraId="45851162"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0.01–0.08</w:t>
            </w:r>
          </w:p>
        </w:tc>
        <w:tc>
          <w:tcPr>
            <w:tcW w:w="1440" w:type="dxa"/>
            <w:vAlign w:val="center"/>
          </w:tcPr>
          <w:p w14:paraId="1CF8A416" w14:textId="77777777" w:rsidR="00D3110B" w:rsidRPr="00040108" w:rsidRDefault="00D3110B" w:rsidP="00084CB0">
            <w:pPr>
              <w:tabs>
                <w:tab w:val="left" w:pos="3402"/>
                <w:tab w:val="right" w:pos="5812"/>
                <w:tab w:val="right" w:pos="7938"/>
              </w:tabs>
              <w:spacing w:line="240" w:lineRule="exact"/>
              <w:jc w:val="right"/>
              <w:rPr>
                <w:b/>
                <w:lang w:val="en-GB"/>
              </w:rPr>
            </w:pPr>
          </w:p>
        </w:tc>
        <w:tc>
          <w:tcPr>
            <w:tcW w:w="1406" w:type="dxa"/>
            <w:vAlign w:val="center"/>
          </w:tcPr>
          <w:p w14:paraId="09BB9E69" w14:textId="77777777" w:rsidR="00D3110B" w:rsidRPr="00040108" w:rsidRDefault="00D3110B" w:rsidP="00084CB0">
            <w:pPr>
              <w:tabs>
                <w:tab w:val="left" w:pos="3402"/>
                <w:tab w:val="right" w:pos="5812"/>
                <w:tab w:val="right" w:pos="7938"/>
              </w:tabs>
              <w:spacing w:line="240" w:lineRule="exact"/>
              <w:jc w:val="right"/>
              <w:rPr>
                <w:b/>
                <w:lang w:val="en-GB"/>
              </w:rPr>
            </w:pPr>
          </w:p>
        </w:tc>
      </w:tr>
      <w:tr w:rsidR="00D3110B" w:rsidRPr="00463086" w14:paraId="4B89145B" w14:textId="77777777" w:rsidTr="00A33A00">
        <w:tc>
          <w:tcPr>
            <w:tcW w:w="1620" w:type="dxa"/>
          </w:tcPr>
          <w:p w14:paraId="38AB5221"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HF</w:t>
            </w:r>
            <w:r w:rsidRPr="00040108">
              <w:rPr>
                <w:vertAlign w:val="subscript"/>
                <w:lang w:val="en-GB"/>
              </w:rPr>
              <w:t>4</w:t>
            </w:r>
            <w:r w:rsidRPr="00040108">
              <w:rPr>
                <w:lang w:val="en-GB"/>
              </w:rPr>
              <w:t>Cl</w:t>
            </w:r>
            <w:r w:rsidRPr="00040108">
              <w:rPr>
                <w:vertAlign w:val="subscript"/>
                <w:lang w:val="en-GB"/>
              </w:rPr>
              <w:t>3</w:t>
            </w:r>
          </w:p>
        </w:tc>
        <w:tc>
          <w:tcPr>
            <w:tcW w:w="1710" w:type="dxa"/>
          </w:tcPr>
          <w:p w14:paraId="1F7A9AA0"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224)</w:t>
            </w:r>
          </w:p>
        </w:tc>
        <w:tc>
          <w:tcPr>
            <w:tcW w:w="1080" w:type="dxa"/>
          </w:tcPr>
          <w:p w14:paraId="3D8AAF69"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12</w:t>
            </w:r>
          </w:p>
        </w:tc>
        <w:tc>
          <w:tcPr>
            <w:tcW w:w="1260" w:type="dxa"/>
          </w:tcPr>
          <w:p w14:paraId="0C782D55"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0.01–0.09</w:t>
            </w:r>
          </w:p>
        </w:tc>
        <w:tc>
          <w:tcPr>
            <w:tcW w:w="1440" w:type="dxa"/>
            <w:vAlign w:val="center"/>
          </w:tcPr>
          <w:p w14:paraId="796FD5B7" w14:textId="77777777" w:rsidR="00D3110B" w:rsidRPr="00040108" w:rsidRDefault="00D3110B" w:rsidP="00084CB0">
            <w:pPr>
              <w:tabs>
                <w:tab w:val="left" w:pos="3402"/>
                <w:tab w:val="right" w:pos="5812"/>
                <w:tab w:val="right" w:pos="7938"/>
              </w:tabs>
              <w:spacing w:line="240" w:lineRule="exact"/>
              <w:jc w:val="right"/>
              <w:rPr>
                <w:b/>
                <w:lang w:val="en-GB"/>
              </w:rPr>
            </w:pPr>
          </w:p>
        </w:tc>
        <w:tc>
          <w:tcPr>
            <w:tcW w:w="1406" w:type="dxa"/>
            <w:vAlign w:val="center"/>
          </w:tcPr>
          <w:p w14:paraId="5266C464" w14:textId="77777777" w:rsidR="00D3110B" w:rsidRPr="00040108" w:rsidRDefault="00D3110B" w:rsidP="00084CB0">
            <w:pPr>
              <w:tabs>
                <w:tab w:val="left" w:pos="3402"/>
                <w:tab w:val="right" w:pos="5812"/>
                <w:tab w:val="right" w:pos="7938"/>
              </w:tabs>
              <w:spacing w:line="240" w:lineRule="exact"/>
              <w:jc w:val="right"/>
              <w:rPr>
                <w:b/>
                <w:lang w:val="en-GB"/>
              </w:rPr>
            </w:pPr>
          </w:p>
        </w:tc>
      </w:tr>
      <w:tr w:rsidR="00D3110B" w:rsidRPr="00463086" w14:paraId="2F25257A" w14:textId="77777777" w:rsidTr="00A33A00">
        <w:tc>
          <w:tcPr>
            <w:tcW w:w="1620" w:type="dxa"/>
          </w:tcPr>
          <w:p w14:paraId="64DED3B4"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HF</w:t>
            </w:r>
            <w:r w:rsidRPr="00040108">
              <w:rPr>
                <w:vertAlign w:val="subscript"/>
                <w:lang w:val="en-GB"/>
              </w:rPr>
              <w:t>5</w:t>
            </w:r>
            <w:r w:rsidRPr="00040108">
              <w:rPr>
                <w:lang w:val="en-GB"/>
              </w:rPr>
              <w:t>Cl</w:t>
            </w:r>
            <w:r w:rsidRPr="00040108">
              <w:rPr>
                <w:vertAlign w:val="subscript"/>
                <w:lang w:val="en-GB"/>
              </w:rPr>
              <w:t>2</w:t>
            </w:r>
          </w:p>
        </w:tc>
        <w:tc>
          <w:tcPr>
            <w:tcW w:w="1710" w:type="dxa"/>
          </w:tcPr>
          <w:p w14:paraId="536C88C4"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225)</w:t>
            </w:r>
          </w:p>
        </w:tc>
        <w:tc>
          <w:tcPr>
            <w:tcW w:w="1080" w:type="dxa"/>
          </w:tcPr>
          <w:p w14:paraId="05C7A205"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9</w:t>
            </w:r>
          </w:p>
        </w:tc>
        <w:tc>
          <w:tcPr>
            <w:tcW w:w="1260" w:type="dxa"/>
          </w:tcPr>
          <w:p w14:paraId="569F52FC"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0.02–0.07</w:t>
            </w:r>
          </w:p>
        </w:tc>
        <w:tc>
          <w:tcPr>
            <w:tcW w:w="1440" w:type="dxa"/>
            <w:vAlign w:val="center"/>
          </w:tcPr>
          <w:p w14:paraId="393F7E17" w14:textId="77777777" w:rsidR="00D3110B" w:rsidRPr="00040108" w:rsidRDefault="00D3110B" w:rsidP="00084CB0">
            <w:pPr>
              <w:tabs>
                <w:tab w:val="left" w:pos="3402"/>
                <w:tab w:val="right" w:pos="5812"/>
                <w:tab w:val="right" w:pos="7938"/>
              </w:tabs>
              <w:spacing w:line="240" w:lineRule="exact"/>
              <w:jc w:val="right"/>
              <w:rPr>
                <w:b/>
                <w:lang w:val="en-GB"/>
              </w:rPr>
            </w:pPr>
          </w:p>
        </w:tc>
        <w:tc>
          <w:tcPr>
            <w:tcW w:w="1406" w:type="dxa"/>
            <w:vAlign w:val="center"/>
          </w:tcPr>
          <w:p w14:paraId="53D50B73" w14:textId="77777777" w:rsidR="00D3110B" w:rsidRPr="00040108" w:rsidRDefault="00D3110B" w:rsidP="00084CB0">
            <w:pPr>
              <w:tabs>
                <w:tab w:val="left" w:pos="3402"/>
                <w:tab w:val="right" w:pos="5812"/>
                <w:tab w:val="right" w:pos="7938"/>
              </w:tabs>
              <w:spacing w:line="240" w:lineRule="exact"/>
              <w:jc w:val="right"/>
              <w:rPr>
                <w:b/>
                <w:lang w:val="en-GB"/>
              </w:rPr>
            </w:pPr>
          </w:p>
        </w:tc>
      </w:tr>
      <w:tr w:rsidR="00D3110B" w:rsidRPr="00463086" w14:paraId="3F1E9C11" w14:textId="77777777" w:rsidTr="00A33A00">
        <w:tc>
          <w:tcPr>
            <w:tcW w:w="1620" w:type="dxa"/>
          </w:tcPr>
          <w:p w14:paraId="3F1B85F9"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CF</w:t>
            </w:r>
            <w:r w:rsidRPr="00040108">
              <w:rPr>
                <w:vertAlign w:val="subscript"/>
                <w:lang w:val="en-GB"/>
              </w:rPr>
              <w:t>3</w:t>
            </w:r>
            <w:r w:rsidRPr="00040108">
              <w:rPr>
                <w:lang w:val="en-GB"/>
              </w:rPr>
              <w:t>CF</w:t>
            </w:r>
            <w:r w:rsidRPr="00040108">
              <w:rPr>
                <w:vertAlign w:val="subscript"/>
                <w:lang w:val="en-GB"/>
              </w:rPr>
              <w:t>2</w:t>
            </w:r>
            <w:r w:rsidRPr="00040108">
              <w:rPr>
                <w:lang w:val="en-GB"/>
              </w:rPr>
              <w:t>CHCl</w:t>
            </w:r>
            <w:r w:rsidRPr="00040108">
              <w:rPr>
                <w:vertAlign w:val="subscript"/>
                <w:lang w:val="en-GB"/>
              </w:rPr>
              <w:t>2</w:t>
            </w:r>
          </w:p>
        </w:tc>
        <w:tc>
          <w:tcPr>
            <w:tcW w:w="1710" w:type="dxa"/>
          </w:tcPr>
          <w:p w14:paraId="1DEF7455"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225ca)**</w:t>
            </w:r>
          </w:p>
        </w:tc>
        <w:tc>
          <w:tcPr>
            <w:tcW w:w="1080" w:type="dxa"/>
          </w:tcPr>
          <w:p w14:paraId="064E9050"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w:t>
            </w:r>
          </w:p>
        </w:tc>
        <w:tc>
          <w:tcPr>
            <w:tcW w:w="1260" w:type="dxa"/>
          </w:tcPr>
          <w:p w14:paraId="0F02FFB8"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0.025</w:t>
            </w:r>
          </w:p>
        </w:tc>
        <w:tc>
          <w:tcPr>
            <w:tcW w:w="1440" w:type="dxa"/>
            <w:vAlign w:val="center"/>
          </w:tcPr>
          <w:p w14:paraId="0118E13B" w14:textId="77777777" w:rsidR="00D3110B" w:rsidRPr="00040108" w:rsidRDefault="00D3110B" w:rsidP="00084CB0">
            <w:pPr>
              <w:tabs>
                <w:tab w:val="left" w:pos="3402"/>
                <w:tab w:val="right" w:pos="5812"/>
                <w:tab w:val="right" w:pos="7938"/>
              </w:tabs>
              <w:spacing w:line="240" w:lineRule="exact"/>
              <w:jc w:val="right"/>
              <w:rPr>
                <w:b/>
                <w:lang w:val="en-GB"/>
              </w:rPr>
            </w:pPr>
            <w:r w:rsidRPr="00040108">
              <w:rPr>
                <w:b/>
                <w:lang w:val="en-GB"/>
              </w:rPr>
              <w:t>[122]</w:t>
            </w:r>
          </w:p>
        </w:tc>
        <w:tc>
          <w:tcPr>
            <w:tcW w:w="1406" w:type="dxa"/>
            <w:vAlign w:val="center"/>
          </w:tcPr>
          <w:p w14:paraId="32854E6E" w14:textId="77777777" w:rsidR="00D3110B" w:rsidRPr="00040108" w:rsidRDefault="00D3110B" w:rsidP="00084CB0">
            <w:pPr>
              <w:tabs>
                <w:tab w:val="left" w:pos="3402"/>
                <w:tab w:val="right" w:pos="5812"/>
                <w:tab w:val="right" w:pos="7938"/>
              </w:tabs>
              <w:spacing w:line="240" w:lineRule="exact"/>
              <w:jc w:val="right"/>
              <w:rPr>
                <w:b/>
                <w:lang w:val="en-GB"/>
              </w:rPr>
            </w:pPr>
            <w:r w:rsidRPr="00040108">
              <w:rPr>
                <w:b/>
                <w:lang w:val="en-GB"/>
              </w:rPr>
              <w:t>[127]</w:t>
            </w:r>
          </w:p>
        </w:tc>
      </w:tr>
      <w:tr w:rsidR="00D3110B" w:rsidRPr="00463086" w14:paraId="1841079C" w14:textId="77777777" w:rsidTr="00A33A00">
        <w:tc>
          <w:tcPr>
            <w:tcW w:w="1620" w:type="dxa"/>
          </w:tcPr>
          <w:p w14:paraId="14560FCF"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CF</w:t>
            </w:r>
            <w:r w:rsidRPr="00040108">
              <w:rPr>
                <w:vertAlign w:val="subscript"/>
                <w:lang w:val="en-GB"/>
              </w:rPr>
              <w:t>2</w:t>
            </w:r>
            <w:r w:rsidRPr="00040108">
              <w:rPr>
                <w:lang w:val="en-GB"/>
              </w:rPr>
              <w:t>ClCF</w:t>
            </w:r>
            <w:r w:rsidRPr="00040108">
              <w:rPr>
                <w:vertAlign w:val="subscript"/>
                <w:lang w:val="en-GB"/>
              </w:rPr>
              <w:t>2</w:t>
            </w:r>
            <w:r w:rsidRPr="00040108">
              <w:rPr>
                <w:lang w:val="en-GB"/>
              </w:rPr>
              <w:t>CHClF</w:t>
            </w:r>
          </w:p>
        </w:tc>
        <w:tc>
          <w:tcPr>
            <w:tcW w:w="1710" w:type="dxa"/>
          </w:tcPr>
          <w:p w14:paraId="44A928FA"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225cb)**</w:t>
            </w:r>
          </w:p>
        </w:tc>
        <w:tc>
          <w:tcPr>
            <w:tcW w:w="1080" w:type="dxa"/>
          </w:tcPr>
          <w:p w14:paraId="2895E22D"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w:t>
            </w:r>
          </w:p>
        </w:tc>
        <w:tc>
          <w:tcPr>
            <w:tcW w:w="1260" w:type="dxa"/>
          </w:tcPr>
          <w:p w14:paraId="1912ACA5"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0.033</w:t>
            </w:r>
          </w:p>
        </w:tc>
        <w:tc>
          <w:tcPr>
            <w:tcW w:w="1440" w:type="dxa"/>
            <w:vAlign w:val="center"/>
          </w:tcPr>
          <w:p w14:paraId="7C75F6AD" w14:textId="77777777" w:rsidR="00D3110B" w:rsidRPr="00040108" w:rsidRDefault="00D3110B" w:rsidP="00084CB0">
            <w:pPr>
              <w:tabs>
                <w:tab w:val="left" w:pos="3402"/>
                <w:tab w:val="right" w:pos="5812"/>
                <w:tab w:val="right" w:pos="7938"/>
              </w:tabs>
              <w:spacing w:line="240" w:lineRule="exact"/>
              <w:jc w:val="right"/>
              <w:rPr>
                <w:b/>
                <w:lang w:val="en-GB"/>
              </w:rPr>
            </w:pPr>
            <w:r w:rsidRPr="00040108">
              <w:rPr>
                <w:b/>
                <w:lang w:val="en-GB"/>
              </w:rPr>
              <w:t>[595]</w:t>
            </w:r>
          </w:p>
        </w:tc>
        <w:tc>
          <w:tcPr>
            <w:tcW w:w="1406" w:type="dxa"/>
            <w:vAlign w:val="center"/>
          </w:tcPr>
          <w:p w14:paraId="548548A7" w14:textId="77777777" w:rsidR="00D3110B" w:rsidRPr="00040108" w:rsidRDefault="00D3110B" w:rsidP="00084CB0">
            <w:pPr>
              <w:tabs>
                <w:tab w:val="left" w:pos="3402"/>
                <w:tab w:val="right" w:pos="5812"/>
                <w:tab w:val="right" w:pos="7938"/>
              </w:tabs>
              <w:spacing w:line="240" w:lineRule="exact"/>
              <w:jc w:val="right"/>
              <w:rPr>
                <w:b/>
                <w:lang w:val="en-GB"/>
              </w:rPr>
            </w:pPr>
            <w:r w:rsidRPr="00040108">
              <w:rPr>
                <w:b/>
                <w:lang w:val="en-GB"/>
              </w:rPr>
              <w:t>[525]</w:t>
            </w:r>
          </w:p>
        </w:tc>
      </w:tr>
      <w:tr w:rsidR="00D3110B" w:rsidRPr="00463086" w14:paraId="7729E311" w14:textId="77777777" w:rsidTr="00A33A00">
        <w:tc>
          <w:tcPr>
            <w:tcW w:w="1620" w:type="dxa"/>
          </w:tcPr>
          <w:p w14:paraId="11CDB674"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HF</w:t>
            </w:r>
            <w:r w:rsidRPr="00040108">
              <w:rPr>
                <w:vertAlign w:val="subscript"/>
                <w:lang w:val="en-GB"/>
              </w:rPr>
              <w:t>6</w:t>
            </w:r>
            <w:r w:rsidRPr="00040108">
              <w:rPr>
                <w:lang w:val="en-GB"/>
              </w:rPr>
              <w:t>Cl</w:t>
            </w:r>
          </w:p>
        </w:tc>
        <w:tc>
          <w:tcPr>
            <w:tcW w:w="1710" w:type="dxa"/>
          </w:tcPr>
          <w:p w14:paraId="1BDD3E42"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226)</w:t>
            </w:r>
          </w:p>
        </w:tc>
        <w:tc>
          <w:tcPr>
            <w:tcW w:w="1080" w:type="dxa"/>
          </w:tcPr>
          <w:p w14:paraId="11AA33B6"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5</w:t>
            </w:r>
          </w:p>
        </w:tc>
        <w:tc>
          <w:tcPr>
            <w:tcW w:w="1260" w:type="dxa"/>
          </w:tcPr>
          <w:p w14:paraId="498E7667"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0.02–0.10</w:t>
            </w:r>
          </w:p>
        </w:tc>
        <w:tc>
          <w:tcPr>
            <w:tcW w:w="1440" w:type="dxa"/>
          </w:tcPr>
          <w:p w14:paraId="79612A7A" w14:textId="77777777" w:rsidR="00D3110B" w:rsidRPr="00040108" w:rsidRDefault="00D3110B" w:rsidP="00084CB0">
            <w:pPr>
              <w:tabs>
                <w:tab w:val="left" w:pos="3402"/>
                <w:tab w:val="right" w:pos="5812"/>
                <w:tab w:val="right" w:pos="7938"/>
              </w:tabs>
              <w:spacing w:line="240" w:lineRule="exact"/>
              <w:jc w:val="right"/>
              <w:rPr>
                <w:lang w:val="en-GB"/>
              </w:rPr>
            </w:pPr>
          </w:p>
        </w:tc>
        <w:tc>
          <w:tcPr>
            <w:tcW w:w="1406" w:type="dxa"/>
          </w:tcPr>
          <w:p w14:paraId="1FA77B17" w14:textId="77777777" w:rsidR="00D3110B" w:rsidRPr="00040108" w:rsidRDefault="00D3110B" w:rsidP="00084CB0">
            <w:pPr>
              <w:tabs>
                <w:tab w:val="left" w:pos="3402"/>
                <w:tab w:val="right" w:pos="5812"/>
                <w:tab w:val="right" w:pos="7938"/>
              </w:tabs>
              <w:spacing w:line="240" w:lineRule="exact"/>
              <w:jc w:val="right"/>
              <w:rPr>
                <w:lang w:val="en-GB"/>
              </w:rPr>
            </w:pPr>
          </w:p>
        </w:tc>
      </w:tr>
      <w:tr w:rsidR="00D3110B" w:rsidRPr="00463086" w14:paraId="462EB545" w14:textId="77777777" w:rsidTr="00A33A00">
        <w:tc>
          <w:tcPr>
            <w:tcW w:w="1620" w:type="dxa"/>
          </w:tcPr>
          <w:p w14:paraId="1CF8E87B"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w:t>
            </w:r>
            <w:r w:rsidRPr="00040108">
              <w:rPr>
                <w:vertAlign w:val="subscript"/>
                <w:lang w:val="en-GB"/>
              </w:rPr>
              <w:t>2</w:t>
            </w:r>
            <w:r w:rsidRPr="00040108">
              <w:rPr>
                <w:lang w:val="en-GB"/>
              </w:rPr>
              <w:t>FCl</w:t>
            </w:r>
            <w:r w:rsidRPr="00040108">
              <w:rPr>
                <w:vertAlign w:val="subscript"/>
                <w:lang w:val="en-GB"/>
              </w:rPr>
              <w:t>5</w:t>
            </w:r>
          </w:p>
        </w:tc>
        <w:tc>
          <w:tcPr>
            <w:tcW w:w="1710" w:type="dxa"/>
          </w:tcPr>
          <w:p w14:paraId="13FB8057"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231)</w:t>
            </w:r>
          </w:p>
        </w:tc>
        <w:tc>
          <w:tcPr>
            <w:tcW w:w="1080" w:type="dxa"/>
          </w:tcPr>
          <w:p w14:paraId="32775249"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9</w:t>
            </w:r>
          </w:p>
        </w:tc>
        <w:tc>
          <w:tcPr>
            <w:tcW w:w="1260" w:type="dxa"/>
          </w:tcPr>
          <w:p w14:paraId="269C9BB4"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0.05–0.09</w:t>
            </w:r>
          </w:p>
        </w:tc>
        <w:tc>
          <w:tcPr>
            <w:tcW w:w="1440" w:type="dxa"/>
          </w:tcPr>
          <w:p w14:paraId="610E126B" w14:textId="77777777" w:rsidR="00D3110B" w:rsidRPr="00040108" w:rsidRDefault="00D3110B" w:rsidP="00084CB0">
            <w:pPr>
              <w:tabs>
                <w:tab w:val="left" w:pos="3402"/>
                <w:tab w:val="right" w:pos="5812"/>
                <w:tab w:val="right" w:pos="7938"/>
              </w:tabs>
              <w:spacing w:line="240" w:lineRule="exact"/>
              <w:jc w:val="right"/>
              <w:rPr>
                <w:lang w:val="en-GB"/>
              </w:rPr>
            </w:pPr>
          </w:p>
        </w:tc>
        <w:tc>
          <w:tcPr>
            <w:tcW w:w="1406" w:type="dxa"/>
          </w:tcPr>
          <w:p w14:paraId="73E57E64" w14:textId="77777777" w:rsidR="00D3110B" w:rsidRPr="00040108" w:rsidRDefault="00D3110B" w:rsidP="00084CB0">
            <w:pPr>
              <w:tabs>
                <w:tab w:val="left" w:pos="3402"/>
                <w:tab w:val="right" w:pos="5812"/>
                <w:tab w:val="right" w:pos="7938"/>
              </w:tabs>
              <w:spacing w:line="240" w:lineRule="exact"/>
              <w:jc w:val="right"/>
              <w:rPr>
                <w:lang w:val="en-GB"/>
              </w:rPr>
            </w:pPr>
          </w:p>
        </w:tc>
      </w:tr>
      <w:tr w:rsidR="00D3110B" w:rsidRPr="00463086" w14:paraId="6E68879B" w14:textId="77777777" w:rsidTr="00A33A00">
        <w:tc>
          <w:tcPr>
            <w:tcW w:w="1620" w:type="dxa"/>
          </w:tcPr>
          <w:p w14:paraId="08ECE3F9"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w:t>
            </w:r>
            <w:r w:rsidRPr="00040108">
              <w:rPr>
                <w:vertAlign w:val="subscript"/>
                <w:lang w:val="en-GB"/>
              </w:rPr>
              <w:t>2</w:t>
            </w:r>
            <w:r w:rsidRPr="00040108">
              <w:rPr>
                <w:lang w:val="en-GB"/>
              </w:rPr>
              <w:t>F</w:t>
            </w:r>
            <w:r w:rsidRPr="00040108">
              <w:rPr>
                <w:vertAlign w:val="subscript"/>
                <w:lang w:val="en-GB"/>
              </w:rPr>
              <w:t>2</w:t>
            </w:r>
            <w:r w:rsidRPr="00040108">
              <w:rPr>
                <w:lang w:val="en-GB"/>
              </w:rPr>
              <w:t>Cl</w:t>
            </w:r>
            <w:r w:rsidRPr="00040108">
              <w:rPr>
                <w:vertAlign w:val="subscript"/>
                <w:lang w:val="en-GB"/>
              </w:rPr>
              <w:t>4</w:t>
            </w:r>
          </w:p>
        </w:tc>
        <w:tc>
          <w:tcPr>
            <w:tcW w:w="1710" w:type="dxa"/>
          </w:tcPr>
          <w:p w14:paraId="02F27B03"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232)</w:t>
            </w:r>
          </w:p>
        </w:tc>
        <w:tc>
          <w:tcPr>
            <w:tcW w:w="1080" w:type="dxa"/>
          </w:tcPr>
          <w:p w14:paraId="2B65D45E"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16</w:t>
            </w:r>
          </w:p>
        </w:tc>
        <w:tc>
          <w:tcPr>
            <w:tcW w:w="1260" w:type="dxa"/>
          </w:tcPr>
          <w:p w14:paraId="7C90EF6A"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0.008–0.10</w:t>
            </w:r>
          </w:p>
        </w:tc>
        <w:tc>
          <w:tcPr>
            <w:tcW w:w="1440" w:type="dxa"/>
          </w:tcPr>
          <w:p w14:paraId="5F3DC179" w14:textId="77777777" w:rsidR="00D3110B" w:rsidRPr="00040108" w:rsidRDefault="00D3110B" w:rsidP="00084CB0">
            <w:pPr>
              <w:tabs>
                <w:tab w:val="left" w:pos="3402"/>
                <w:tab w:val="right" w:pos="5812"/>
                <w:tab w:val="right" w:pos="7938"/>
              </w:tabs>
              <w:spacing w:line="240" w:lineRule="exact"/>
              <w:jc w:val="right"/>
              <w:rPr>
                <w:lang w:val="en-GB"/>
              </w:rPr>
            </w:pPr>
          </w:p>
        </w:tc>
        <w:tc>
          <w:tcPr>
            <w:tcW w:w="1406" w:type="dxa"/>
          </w:tcPr>
          <w:p w14:paraId="5F34247C" w14:textId="77777777" w:rsidR="00D3110B" w:rsidRPr="00040108" w:rsidRDefault="00D3110B" w:rsidP="00084CB0">
            <w:pPr>
              <w:tabs>
                <w:tab w:val="left" w:pos="3402"/>
                <w:tab w:val="right" w:pos="5812"/>
                <w:tab w:val="right" w:pos="7938"/>
              </w:tabs>
              <w:spacing w:line="240" w:lineRule="exact"/>
              <w:jc w:val="right"/>
              <w:rPr>
                <w:lang w:val="en-GB"/>
              </w:rPr>
            </w:pPr>
          </w:p>
        </w:tc>
      </w:tr>
      <w:tr w:rsidR="00D3110B" w:rsidRPr="00463086" w14:paraId="24F211DA" w14:textId="77777777" w:rsidTr="00A33A00">
        <w:tc>
          <w:tcPr>
            <w:tcW w:w="1620" w:type="dxa"/>
          </w:tcPr>
          <w:p w14:paraId="3B2727FD"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w:t>
            </w:r>
            <w:r w:rsidRPr="00040108">
              <w:rPr>
                <w:vertAlign w:val="subscript"/>
                <w:lang w:val="en-GB"/>
              </w:rPr>
              <w:t>2</w:t>
            </w:r>
            <w:r w:rsidRPr="00040108">
              <w:rPr>
                <w:lang w:val="en-GB"/>
              </w:rPr>
              <w:t>F</w:t>
            </w:r>
            <w:r w:rsidRPr="00040108">
              <w:rPr>
                <w:vertAlign w:val="subscript"/>
                <w:lang w:val="en-GB"/>
              </w:rPr>
              <w:t>3</w:t>
            </w:r>
            <w:r w:rsidRPr="00040108">
              <w:rPr>
                <w:lang w:val="en-GB"/>
              </w:rPr>
              <w:t>Cl</w:t>
            </w:r>
            <w:r w:rsidRPr="00040108">
              <w:rPr>
                <w:vertAlign w:val="subscript"/>
                <w:lang w:val="en-GB"/>
              </w:rPr>
              <w:t>3</w:t>
            </w:r>
          </w:p>
        </w:tc>
        <w:tc>
          <w:tcPr>
            <w:tcW w:w="1710" w:type="dxa"/>
          </w:tcPr>
          <w:p w14:paraId="6835F74A"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233)</w:t>
            </w:r>
          </w:p>
        </w:tc>
        <w:tc>
          <w:tcPr>
            <w:tcW w:w="1080" w:type="dxa"/>
          </w:tcPr>
          <w:p w14:paraId="795CBEAD"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18</w:t>
            </w:r>
          </w:p>
        </w:tc>
        <w:tc>
          <w:tcPr>
            <w:tcW w:w="1260" w:type="dxa"/>
          </w:tcPr>
          <w:p w14:paraId="760BE928"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0.007–0.23</w:t>
            </w:r>
          </w:p>
        </w:tc>
        <w:tc>
          <w:tcPr>
            <w:tcW w:w="1440" w:type="dxa"/>
          </w:tcPr>
          <w:p w14:paraId="41FC9C8A" w14:textId="77777777" w:rsidR="00D3110B" w:rsidRPr="00040108" w:rsidRDefault="00D3110B" w:rsidP="00084CB0">
            <w:pPr>
              <w:tabs>
                <w:tab w:val="left" w:pos="3402"/>
                <w:tab w:val="right" w:pos="5812"/>
                <w:tab w:val="right" w:pos="7938"/>
              </w:tabs>
              <w:spacing w:line="240" w:lineRule="exact"/>
              <w:jc w:val="right"/>
              <w:rPr>
                <w:lang w:val="en-GB"/>
              </w:rPr>
            </w:pPr>
          </w:p>
        </w:tc>
        <w:tc>
          <w:tcPr>
            <w:tcW w:w="1406" w:type="dxa"/>
          </w:tcPr>
          <w:p w14:paraId="130E4176" w14:textId="77777777" w:rsidR="00D3110B" w:rsidRPr="00040108" w:rsidRDefault="00D3110B" w:rsidP="00084CB0">
            <w:pPr>
              <w:tabs>
                <w:tab w:val="left" w:pos="3402"/>
                <w:tab w:val="right" w:pos="5812"/>
                <w:tab w:val="right" w:pos="7938"/>
              </w:tabs>
              <w:spacing w:line="240" w:lineRule="exact"/>
              <w:jc w:val="right"/>
              <w:rPr>
                <w:lang w:val="en-GB"/>
              </w:rPr>
            </w:pPr>
          </w:p>
        </w:tc>
      </w:tr>
      <w:tr w:rsidR="00D3110B" w:rsidRPr="00463086" w14:paraId="3FB61FA2" w14:textId="77777777" w:rsidTr="00A33A00">
        <w:tc>
          <w:tcPr>
            <w:tcW w:w="1620" w:type="dxa"/>
          </w:tcPr>
          <w:p w14:paraId="75A3A4B2"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w:t>
            </w:r>
            <w:r w:rsidRPr="00040108">
              <w:rPr>
                <w:vertAlign w:val="subscript"/>
                <w:lang w:val="en-GB"/>
              </w:rPr>
              <w:t>2</w:t>
            </w:r>
            <w:r w:rsidRPr="00040108">
              <w:rPr>
                <w:lang w:val="en-GB"/>
              </w:rPr>
              <w:t>F</w:t>
            </w:r>
            <w:r w:rsidRPr="00040108">
              <w:rPr>
                <w:vertAlign w:val="subscript"/>
                <w:lang w:val="en-GB"/>
              </w:rPr>
              <w:t>4</w:t>
            </w:r>
            <w:r w:rsidRPr="00040108">
              <w:rPr>
                <w:lang w:val="en-GB"/>
              </w:rPr>
              <w:t>Cl</w:t>
            </w:r>
            <w:r w:rsidRPr="00040108">
              <w:rPr>
                <w:vertAlign w:val="subscript"/>
                <w:lang w:val="en-GB"/>
              </w:rPr>
              <w:t>2</w:t>
            </w:r>
          </w:p>
        </w:tc>
        <w:tc>
          <w:tcPr>
            <w:tcW w:w="1710" w:type="dxa"/>
          </w:tcPr>
          <w:p w14:paraId="21F22BF7"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234)</w:t>
            </w:r>
          </w:p>
        </w:tc>
        <w:tc>
          <w:tcPr>
            <w:tcW w:w="1080" w:type="dxa"/>
          </w:tcPr>
          <w:p w14:paraId="628D5A67"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16</w:t>
            </w:r>
          </w:p>
        </w:tc>
        <w:tc>
          <w:tcPr>
            <w:tcW w:w="1260" w:type="dxa"/>
          </w:tcPr>
          <w:p w14:paraId="63D1F9AE"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0.01–0.28</w:t>
            </w:r>
          </w:p>
        </w:tc>
        <w:tc>
          <w:tcPr>
            <w:tcW w:w="1440" w:type="dxa"/>
          </w:tcPr>
          <w:p w14:paraId="0964875E" w14:textId="77777777" w:rsidR="00D3110B" w:rsidRPr="00040108" w:rsidRDefault="00D3110B" w:rsidP="00084CB0">
            <w:pPr>
              <w:tabs>
                <w:tab w:val="left" w:pos="3402"/>
                <w:tab w:val="right" w:pos="5812"/>
                <w:tab w:val="right" w:pos="7938"/>
              </w:tabs>
              <w:spacing w:line="240" w:lineRule="exact"/>
              <w:jc w:val="right"/>
              <w:rPr>
                <w:lang w:val="en-GB"/>
              </w:rPr>
            </w:pPr>
          </w:p>
        </w:tc>
        <w:tc>
          <w:tcPr>
            <w:tcW w:w="1406" w:type="dxa"/>
          </w:tcPr>
          <w:p w14:paraId="70A9DDFD" w14:textId="77777777" w:rsidR="00D3110B" w:rsidRPr="00040108" w:rsidRDefault="00D3110B" w:rsidP="00084CB0">
            <w:pPr>
              <w:tabs>
                <w:tab w:val="left" w:pos="3402"/>
                <w:tab w:val="right" w:pos="5812"/>
                <w:tab w:val="right" w:pos="7938"/>
              </w:tabs>
              <w:spacing w:line="240" w:lineRule="exact"/>
              <w:jc w:val="right"/>
              <w:rPr>
                <w:lang w:val="en-GB"/>
              </w:rPr>
            </w:pPr>
          </w:p>
        </w:tc>
      </w:tr>
      <w:tr w:rsidR="00D3110B" w:rsidRPr="00463086" w14:paraId="405171EF" w14:textId="77777777" w:rsidTr="00A33A00">
        <w:tc>
          <w:tcPr>
            <w:tcW w:w="1620" w:type="dxa"/>
          </w:tcPr>
          <w:p w14:paraId="48E852E8"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w:t>
            </w:r>
            <w:r w:rsidRPr="00040108">
              <w:rPr>
                <w:vertAlign w:val="subscript"/>
                <w:lang w:val="en-GB"/>
              </w:rPr>
              <w:t>2</w:t>
            </w:r>
            <w:r w:rsidRPr="00040108">
              <w:rPr>
                <w:lang w:val="en-GB"/>
              </w:rPr>
              <w:t>F</w:t>
            </w:r>
            <w:r w:rsidRPr="00040108">
              <w:rPr>
                <w:vertAlign w:val="subscript"/>
                <w:lang w:val="en-GB"/>
              </w:rPr>
              <w:t>5</w:t>
            </w:r>
            <w:r w:rsidRPr="00040108">
              <w:rPr>
                <w:lang w:val="en-GB"/>
              </w:rPr>
              <w:t>Cl</w:t>
            </w:r>
          </w:p>
        </w:tc>
        <w:tc>
          <w:tcPr>
            <w:tcW w:w="1710" w:type="dxa"/>
          </w:tcPr>
          <w:p w14:paraId="13C16BF2"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235)</w:t>
            </w:r>
          </w:p>
        </w:tc>
        <w:tc>
          <w:tcPr>
            <w:tcW w:w="1080" w:type="dxa"/>
          </w:tcPr>
          <w:p w14:paraId="7E56D856"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9</w:t>
            </w:r>
          </w:p>
        </w:tc>
        <w:tc>
          <w:tcPr>
            <w:tcW w:w="1260" w:type="dxa"/>
          </w:tcPr>
          <w:p w14:paraId="64B648A3"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0.03–0.52</w:t>
            </w:r>
          </w:p>
        </w:tc>
        <w:tc>
          <w:tcPr>
            <w:tcW w:w="1440" w:type="dxa"/>
          </w:tcPr>
          <w:p w14:paraId="400D768C" w14:textId="77777777" w:rsidR="00D3110B" w:rsidRPr="00040108" w:rsidRDefault="00D3110B" w:rsidP="00084CB0">
            <w:pPr>
              <w:tabs>
                <w:tab w:val="left" w:pos="3402"/>
                <w:tab w:val="right" w:pos="5812"/>
                <w:tab w:val="right" w:pos="7938"/>
              </w:tabs>
              <w:spacing w:line="240" w:lineRule="exact"/>
              <w:jc w:val="right"/>
              <w:rPr>
                <w:lang w:val="en-GB"/>
              </w:rPr>
            </w:pPr>
          </w:p>
        </w:tc>
        <w:tc>
          <w:tcPr>
            <w:tcW w:w="1406" w:type="dxa"/>
          </w:tcPr>
          <w:p w14:paraId="5F89B0D3" w14:textId="77777777" w:rsidR="00D3110B" w:rsidRPr="00040108" w:rsidRDefault="00D3110B" w:rsidP="00084CB0">
            <w:pPr>
              <w:tabs>
                <w:tab w:val="left" w:pos="3402"/>
                <w:tab w:val="right" w:pos="5812"/>
                <w:tab w:val="right" w:pos="7938"/>
              </w:tabs>
              <w:spacing w:line="240" w:lineRule="exact"/>
              <w:jc w:val="right"/>
              <w:rPr>
                <w:lang w:val="en-GB"/>
              </w:rPr>
            </w:pPr>
          </w:p>
        </w:tc>
      </w:tr>
      <w:tr w:rsidR="00D3110B" w:rsidRPr="00463086" w14:paraId="1E93BE0E" w14:textId="77777777" w:rsidTr="00A33A00">
        <w:tc>
          <w:tcPr>
            <w:tcW w:w="1620" w:type="dxa"/>
          </w:tcPr>
          <w:p w14:paraId="0F8CAB27"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w:t>
            </w:r>
            <w:r w:rsidRPr="00040108">
              <w:rPr>
                <w:vertAlign w:val="subscript"/>
                <w:lang w:val="en-GB"/>
              </w:rPr>
              <w:t>3</w:t>
            </w:r>
            <w:r w:rsidRPr="00040108">
              <w:rPr>
                <w:lang w:val="en-GB"/>
              </w:rPr>
              <w:t>FCl</w:t>
            </w:r>
            <w:r w:rsidRPr="00040108">
              <w:rPr>
                <w:vertAlign w:val="subscript"/>
                <w:lang w:val="en-GB"/>
              </w:rPr>
              <w:t>4</w:t>
            </w:r>
          </w:p>
        </w:tc>
        <w:tc>
          <w:tcPr>
            <w:tcW w:w="1710" w:type="dxa"/>
          </w:tcPr>
          <w:p w14:paraId="228EBC07"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241)</w:t>
            </w:r>
          </w:p>
        </w:tc>
        <w:tc>
          <w:tcPr>
            <w:tcW w:w="1080" w:type="dxa"/>
          </w:tcPr>
          <w:p w14:paraId="58D02F9C"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12</w:t>
            </w:r>
          </w:p>
        </w:tc>
        <w:tc>
          <w:tcPr>
            <w:tcW w:w="1260" w:type="dxa"/>
          </w:tcPr>
          <w:p w14:paraId="45BF500F"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0.004–0.09</w:t>
            </w:r>
          </w:p>
        </w:tc>
        <w:tc>
          <w:tcPr>
            <w:tcW w:w="1440" w:type="dxa"/>
          </w:tcPr>
          <w:p w14:paraId="576F27DD" w14:textId="77777777" w:rsidR="00D3110B" w:rsidRPr="00040108" w:rsidRDefault="00D3110B" w:rsidP="00084CB0">
            <w:pPr>
              <w:tabs>
                <w:tab w:val="left" w:pos="3402"/>
                <w:tab w:val="right" w:pos="5812"/>
                <w:tab w:val="right" w:pos="7938"/>
              </w:tabs>
              <w:spacing w:line="240" w:lineRule="exact"/>
              <w:jc w:val="right"/>
              <w:rPr>
                <w:lang w:val="en-GB"/>
              </w:rPr>
            </w:pPr>
          </w:p>
        </w:tc>
        <w:tc>
          <w:tcPr>
            <w:tcW w:w="1406" w:type="dxa"/>
          </w:tcPr>
          <w:p w14:paraId="5E593003" w14:textId="77777777" w:rsidR="00D3110B" w:rsidRPr="00040108" w:rsidRDefault="00D3110B" w:rsidP="00084CB0">
            <w:pPr>
              <w:tabs>
                <w:tab w:val="left" w:pos="3402"/>
                <w:tab w:val="right" w:pos="5812"/>
                <w:tab w:val="right" w:pos="7938"/>
              </w:tabs>
              <w:spacing w:line="240" w:lineRule="exact"/>
              <w:jc w:val="right"/>
              <w:rPr>
                <w:lang w:val="en-GB"/>
              </w:rPr>
            </w:pPr>
          </w:p>
        </w:tc>
      </w:tr>
      <w:tr w:rsidR="00D3110B" w:rsidRPr="00463086" w14:paraId="5FD9FADE" w14:textId="77777777" w:rsidTr="00A33A00">
        <w:tc>
          <w:tcPr>
            <w:tcW w:w="1620" w:type="dxa"/>
          </w:tcPr>
          <w:p w14:paraId="24EEE632"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w:t>
            </w:r>
            <w:r w:rsidRPr="00040108">
              <w:rPr>
                <w:vertAlign w:val="subscript"/>
                <w:lang w:val="en-GB"/>
              </w:rPr>
              <w:t>3</w:t>
            </w:r>
            <w:r w:rsidRPr="00040108">
              <w:rPr>
                <w:lang w:val="en-GB"/>
              </w:rPr>
              <w:t>F</w:t>
            </w:r>
            <w:r w:rsidRPr="00040108">
              <w:rPr>
                <w:vertAlign w:val="subscript"/>
                <w:lang w:val="en-GB"/>
              </w:rPr>
              <w:t>2</w:t>
            </w:r>
            <w:r w:rsidRPr="00040108">
              <w:rPr>
                <w:lang w:val="en-GB"/>
              </w:rPr>
              <w:t>Cl</w:t>
            </w:r>
            <w:r w:rsidRPr="00040108">
              <w:rPr>
                <w:vertAlign w:val="subscript"/>
                <w:lang w:val="en-GB"/>
              </w:rPr>
              <w:t>3</w:t>
            </w:r>
          </w:p>
        </w:tc>
        <w:tc>
          <w:tcPr>
            <w:tcW w:w="1710" w:type="dxa"/>
          </w:tcPr>
          <w:p w14:paraId="7C01CE19"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242)</w:t>
            </w:r>
          </w:p>
        </w:tc>
        <w:tc>
          <w:tcPr>
            <w:tcW w:w="1080" w:type="dxa"/>
          </w:tcPr>
          <w:p w14:paraId="6C4C8F4A"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18</w:t>
            </w:r>
          </w:p>
        </w:tc>
        <w:tc>
          <w:tcPr>
            <w:tcW w:w="1260" w:type="dxa"/>
          </w:tcPr>
          <w:p w14:paraId="5021ED9D"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0.005–0.13</w:t>
            </w:r>
          </w:p>
        </w:tc>
        <w:tc>
          <w:tcPr>
            <w:tcW w:w="1440" w:type="dxa"/>
          </w:tcPr>
          <w:p w14:paraId="40A570E2" w14:textId="77777777" w:rsidR="00D3110B" w:rsidRPr="00040108" w:rsidRDefault="00D3110B" w:rsidP="00084CB0">
            <w:pPr>
              <w:tabs>
                <w:tab w:val="left" w:pos="3402"/>
                <w:tab w:val="right" w:pos="5812"/>
                <w:tab w:val="right" w:pos="7938"/>
              </w:tabs>
              <w:spacing w:line="240" w:lineRule="exact"/>
              <w:jc w:val="right"/>
              <w:rPr>
                <w:lang w:val="en-GB"/>
              </w:rPr>
            </w:pPr>
          </w:p>
        </w:tc>
        <w:tc>
          <w:tcPr>
            <w:tcW w:w="1406" w:type="dxa"/>
          </w:tcPr>
          <w:p w14:paraId="25E86791" w14:textId="77777777" w:rsidR="00D3110B" w:rsidRPr="00040108" w:rsidRDefault="00D3110B" w:rsidP="00084CB0">
            <w:pPr>
              <w:tabs>
                <w:tab w:val="left" w:pos="3402"/>
                <w:tab w:val="right" w:pos="5812"/>
                <w:tab w:val="right" w:pos="7938"/>
              </w:tabs>
              <w:spacing w:line="240" w:lineRule="exact"/>
              <w:jc w:val="right"/>
              <w:rPr>
                <w:lang w:val="en-GB"/>
              </w:rPr>
            </w:pPr>
          </w:p>
        </w:tc>
      </w:tr>
      <w:tr w:rsidR="00D3110B" w:rsidRPr="00463086" w14:paraId="3852764D" w14:textId="77777777" w:rsidTr="00A33A00">
        <w:tc>
          <w:tcPr>
            <w:tcW w:w="1620" w:type="dxa"/>
          </w:tcPr>
          <w:p w14:paraId="487A04A5"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w:t>
            </w:r>
            <w:r w:rsidRPr="00040108">
              <w:rPr>
                <w:vertAlign w:val="subscript"/>
                <w:lang w:val="en-GB"/>
              </w:rPr>
              <w:t>3</w:t>
            </w:r>
            <w:r w:rsidRPr="00040108">
              <w:rPr>
                <w:lang w:val="en-GB"/>
              </w:rPr>
              <w:t>F</w:t>
            </w:r>
            <w:r w:rsidRPr="00040108">
              <w:rPr>
                <w:vertAlign w:val="subscript"/>
                <w:lang w:val="en-GB"/>
              </w:rPr>
              <w:t>3</w:t>
            </w:r>
            <w:r w:rsidRPr="00040108">
              <w:rPr>
                <w:lang w:val="en-GB"/>
              </w:rPr>
              <w:t>Cl</w:t>
            </w:r>
            <w:r w:rsidRPr="00040108">
              <w:rPr>
                <w:vertAlign w:val="subscript"/>
                <w:lang w:val="en-GB"/>
              </w:rPr>
              <w:t>2</w:t>
            </w:r>
          </w:p>
        </w:tc>
        <w:tc>
          <w:tcPr>
            <w:tcW w:w="1710" w:type="dxa"/>
          </w:tcPr>
          <w:p w14:paraId="0C10FA4C"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243)</w:t>
            </w:r>
          </w:p>
        </w:tc>
        <w:tc>
          <w:tcPr>
            <w:tcW w:w="1080" w:type="dxa"/>
          </w:tcPr>
          <w:p w14:paraId="025EEC9C"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18</w:t>
            </w:r>
          </w:p>
        </w:tc>
        <w:tc>
          <w:tcPr>
            <w:tcW w:w="1260" w:type="dxa"/>
          </w:tcPr>
          <w:p w14:paraId="0EA7DC97"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0.007–0.12</w:t>
            </w:r>
          </w:p>
        </w:tc>
        <w:tc>
          <w:tcPr>
            <w:tcW w:w="1440" w:type="dxa"/>
          </w:tcPr>
          <w:p w14:paraId="58C63E02" w14:textId="77777777" w:rsidR="00D3110B" w:rsidRPr="00040108" w:rsidRDefault="00D3110B" w:rsidP="00084CB0">
            <w:pPr>
              <w:tabs>
                <w:tab w:val="left" w:pos="3402"/>
                <w:tab w:val="right" w:pos="5812"/>
                <w:tab w:val="right" w:pos="7938"/>
              </w:tabs>
              <w:spacing w:line="240" w:lineRule="exact"/>
              <w:jc w:val="right"/>
              <w:rPr>
                <w:lang w:val="en-GB"/>
              </w:rPr>
            </w:pPr>
          </w:p>
        </w:tc>
        <w:tc>
          <w:tcPr>
            <w:tcW w:w="1406" w:type="dxa"/>
          </w:tcPr>
          <w:p w14:paraId="4845C990" w14:textId="77777777" w:rsidR="00D3110B" w:rsidRPr="00040108" w:rsidRDefault="00D3110B" w:rsidP="00084CB0">
            <w:pPr>
              <w:tabs>
                <w:tab w:val="left" w:pos="3402"/>
                <w:tab w:val="right" w:pos="5812"/>
                <w:tab w:val="right" w:pos="7938"/>
              </w:tabs>
              <w:spacing w:line="240" w:lineRule="exact"/>
              <w:jc w:val="right"/>
              <w:rPr>
                <w:lang w:val="en-GB"/>
              </w:rPr>
            </w:pPr>
          </w:p>
        </w:tc>
      </w:tr>
      <w:tr w:rsidR="00D3110B" w:rsidRPr="00463086" w14:paraId="0D4F0761" w14:textId="77777777" w:rsidTr="00A33A00">
        <w:tc>
          <w:tcPr>
            <w:tcW w:w="1620" w:type="dxa"/>
          </w:tcPr>
          <w:p w14:paraId="4E912B68"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w:t>
            </w:r>
            <w:r w:rsidRPr="00040108">
              <w:rPr>
                <w:vertAlign w:val="subscript"/>
                <w:lang w:val="en-GB"/>
              </w:rPr>
              <w:t>3</w:t>
            </w:r>
            <w:r w:rsidRPr="00040108">
              <w:rPr>
                <w:lang w:val="en-GB"/>
              </w:rPr>
              <w:t>F</w:t>
            </w:r>
            <w:r w:rsidRPr="00040108">
              <w:rPr>
                <w:vertAlign w:val="subscript"/>
                <w:lang w:val="en-GB"/>
              </w:rPr>
              <w:t>4</w:t>
            </w:r>
            <w:r w:rsidRPr="00040108">
              <w:rPr>
                <w:lang w:val="en-GB"/>
              </w:rPr>
              <w:t>Cl</w:t>
            </w:r>
          </w:p>
        </w:tc>
        <w:tc>
          <w:tcPr>
            <w:tcW w:w="1710" w:type="dxa"/>
          </w:tcPr>
          <w:p w14:paraId="323B20E7"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244)</w:t>
            </w:r>
          </w:p>
        </w:tc>
        <w:tc>
          <w:tcPr>
            <w:tcW w:w="1080" w:type="dxa"/>
          </w:tcPr>
          <w:p w14:paraId="216A1BE1"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12</w:t>
            </w:r>
          </w:p>
        </w:tc>
        <w:tc>
          <w:tcPr>
            <w:tcW w:w="1260" w:type="dxa"/>
          </w:tcPr>
          <w:p w14:paraId="7EBC5808"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0.009–0.14</w:t>
            </w:r>
          </w:p>
        </w:tc>
        <w:tc>
          <w:tcPr>
            <w:tcW w:w="1440" w:type="dxa"/>
          </w:tcPr>
          <w:p w14:paraId="1A8A2E2F" w14:textId="77777777" w:rsidR="00D3110B" w:rsidRPr="00040108" w:rsidRDefault="00D3110B" w:rsidP="00084CB0">
            <w:pPr>
              <w:tabs>
                <w:tab w:val="left" w:pos="3402"/>
                <w:tab w:val="right" w:pos="5812"/>
                <w:tab w:val="right" w:pos="7938"/>
              </w:tabs>
              <w:spacing w:line="240" w:lineRule="exact"/>
              <w:jc w:val="right"/>
              <w:rPr>
                <w:lang w:val="en-GB"/>
              </w:rPr>
            </w:pPr>
          </w:p>
        </w:tc>
        <w:tc>
          <w:tcPr>
            <w:tcW w:w="1406" w:type="dxa"/>
          </w:tcPr>
          <w:p w14:paraId="421A7D8B" w14:textId="77777777" w:rsidR="00D3110B" w:rsidRPr="00040108" w:rsidRDefault="00D3110B" w:rsidP="00084CB0">
            <w:pPr>
              <w:tabs>
                <w:tab w:val="left" w:pos="3402"/>
                <w:tab w:val="right" w:pos="5812"/>
                <w:tab w:val="right" w:pos="7938"/>
              </w:tabs>
              <w:spacing w:line="240" w:lineRule="exact"/>
              <w:jc w:val="right"/>
              <w:rPr>
                <w:lang w:val="en-GB"/>
              </w:rPr>
            </w:pPr>
          </w:p>
        </w:tc>
      </w:tr>
      <w:tr w:rsidR="00D3110B" w:rsidRPr="00463086" w14:paraId="5698A0B6" w14:textId="77777777" w:rsidTr="00A33A00">
        <w:tc>
          <w:tcPr>
            <w:tcW w:w="1620" w:type="dxa"/>
          </w:tcPr>
          <w:p w14:paraId="2BDACB76"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w:t>
            </w:r>
            <w:r w:rsidRPr="00040108">
              <w:rPr>
                <w:vertAlign w:val="subscript"/>
                <w:lang w:val="en-GB"/>
              </w:rPr>
              <w:t>4</w:t>
            </w:r>
            <w:r w:rsidRPr="00040108">
              <w:rPr>
                <w:lang w:val="en-GB"/>
              </w:rPr>
              <w:t>FCl</w:t>
            </w:r>
            <w:r w:rsidRPr="00040108">
              <w:rPr>
                <w:vertAlign w:val="subscript"/>
                <w:lang w:val="en-GB"/>
              </w:rPr>
              <w:t>3</w:t>
            </w:r>
          </w:p>
        </w:tc>
        <w:tc>
          <w:tcPr>
            <w:tcW w:w="1710" w:type="dxa"/>
          </w:tcPr>
          <w:p w14:paraId="03BC42B1"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251)</w:t>
            </w:r>
          </w:p>
        </w:tc>
        <w:tc>
          <w:tcPr>
            <w:tcW w:w="1080" w:type="dxa"/>
          </w:tcPr>
          <w:p w14:paraId="68572517"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12</w:t>
            </w:r>
          </w:p>
        </w:tc>
        <w:tc>
          <w:tcPr>
            <w:tcW w:w="1260" w:type="dxa"/>
          </w:tcPr>
          <w:p w14:paraId="7236C44F"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0.001–0.01</w:t>
            </w:r>
          </w:p>
        </w:tc>
        <w:tc>
          <w:tcPr>
            <w:tcW w:w="1440" w:type="dxa"/>
          </w:tcPr>
          <w:p w14:paraId="3A160C8D" w14:textId="77777777" w:rsidR="00D3110B" w:rsidRPr="00040108" w:rsidRDefault="00D3110B" w:rsidP="00084CB0">
            <w:pPr>
              <w:tabs>
                <w:tab w:val="left" w:pos="3402"/>
                <w:tab w:val="right" w:pos="5812"/>
                <w:tab w:val="right" w:pos="7938"/>
              </w:tabs>
              <w:spacing w:line="240" w:lineRule="exact"/>
              <w:jc w:val="right"/>
              <w:rPr>
                <w:lang w:val="en-GB"/>
              </w:rPr>
            </w:pPr>
          </w:p>
        </w:tc>
        <w:tc>
          <w:tcPr>
            <w:tcW w:w="1406" w:type="dxa"/>
          </w:tcPr>
          <w:p w14:paraId="7AEC4ED1" w14:textId="77777777" w:rsidR="00D3110B" w:rsidRPr="00040108" w:rsidRDefault="00D3110B" w:rsidP="00084CB0">
            <w:pPr>
              <w:tabs>
                <w:tab w:val="left" w:pos="3402"/>
                <w:tab w:val="right" w:pos="5812"/>
                <w:tab w:val="right" w:pos="7938"/>
              </w:tabs>
              <w:spacing w:line="240" w:lineRule="exact"/>
              <w:jc w:val="right"/>
              <w:rPr>
                <w:lang w:val="en-GB"/>
              </w:rPr>
            </w:pPr>
          </w:p>
        </w:tc>
      </w:tr>
      <w:tr w:rsidR="00D3110B" w:rsidRPr="00463086" w14:paraId="661497ED" w14:textId="77777777" w:rsidTr="00A33A00">
        <w:tc>
          <w:tcPr>
            <w:tcW w:w="1620" w:type="dxa"/>
          </w:tcPr>
          <w:p w14:paraId="385A3877"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w:t>
            </w:r>
            <w:r w:rsidRPr="00040108">
              <w:rPr>
                <w:vertAlign w:val="subscript"/>
                <w:lang w:val="en-GB"/>
              </w:rPr>
              <w:t>4</w:t>
            </w:r>
            <w:r w:rsidRPr="00040108">
              <w:rPr>
                <w:lang w:val="en-GB"/>
              </w:rPr>
              <w:t>F</w:t>
            </w:r>
            <w:r w:rsidRPr="00040108">
              <w:rPr>
                <w:vertAlign w:val="subscript"/>
                <w:lang w:val="en-GB"/>
              </w:rPr>
              <w:t>2</w:t>
            </w:r>
            <w:r w:rsidRPr="00040108">
              <w:rPr>
                <w:lang w:val="en-GB"/>
              </w:rPr>
              <w:t>Cl</w:t>
            </w:r>
            <w:r w:rsidRPr="00040108">
              <w:rPr>
                <w:vertAlign w:val="subscript"/>
                <w:lang w:val="en-GB"/>
              </w:rPr>
              <w:t>2</w:t>
            </w:r>
          </w:p>
        </w:tc>
        <w:tc>
          <w:tcPr>
            <w:tcW w:w="1710" w:type="dxa"/>
          </w:tcPr>
          <w:p w14:paraId="7834F89B"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252)</w:t>
            </w:r>
          </w:p>
        </w:tc>
        <w:tc>
          <w:tcPr>
            <w:tcW w:w="1080" w:type="dxa"/>
          </w:tcPr>
          <w:p w14:paraId="2332482C"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16</w:t>
            </w:r>
          </w:p>
        </w:tc>
        <w:tc>
          <w:tcPr>
            <w:tcW w:w="1260" w:type="dxa"/>
          </w:tcPr>
          <w:p w14:paraId="5B078F2F"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0.005–0.04</w:t>
            </w:r>
          </w:p>
        </w:tc>
        <w:tc>
          <w:tcPr>
            <w:tcW w:w="1440" w:type="dxa"/>
          </w:tcPr>
          <w:p w14:paraId="4C0CD7B0" w14:textId="77777777" w:rsidR="00D3110B" w:rsidRPr="00040108" w:rsidRDefault="00D3110B" w:rsidP="00084CB0">
            <w:pPr>
              <w:tabs>
                <w:tab w:val="left" w:pos="3402"/>
                <w:tab w:val="right" w:pos="5812"/>
                <w:tab w:val="right" w:pos="7938"/>
              </w:tabs>
              <w:spacing w:line="240" w:lineRule="exact"/>
              <w:jc w:val="right"/>
              <w:rPr>
                <w:lang w:val="en-GB"/>
              </w:rPr>
            </w:pPr>
          </w:p>
        </w:tc>
        <w:tc>
          <w:tcPr>
            <w:tcW w:w="1406" w:type="dxa"/>
          </w:tcPr>
          <w:p w14:paraId="23BB5E12" w14:textId="77777777" w:rsidR="00D3110B" w:rsidRPr="00040108" w:rsidRDefault="00D3110B" w:rsidP="00084CB0">
            <w:pPr>
              <w:tabs>
                <w:tab w:val="left" w:pos="3402"/>
                <w:tab w:val="right" w:pos="5812"/>
                <w:tab w:val="right" w:pos="7938"/>
              </w:tabs>
              <w:spacing w:line="240" w:lineRule="exact"/>
              <w:jc w:val="right"/>
              <w:rPr>
                <w:lang w:val="en-GB"/>
              </w:rPr>
            </w:pPr>
          </w:p>
        </w:tc>
      </w:tr>
      <w:tr w:rsidR="00D3110B" w:rsidRPr="00463086" w14:paraId="55914C82" w14:textId="77777777" w:rsidTr="00A33A00">
        <w:tc>
          <w:tcPr>
            <w:tcW w:w="1620" w:type="dxa"/>
          </w:tcPr>
          <w:p w14:paraId="3F155290"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w:t>
            </w:r>
            <w:r w:rsidRPr="00040108">
              <w:rPr>
                <w:vertAlign w:val="subscript"/>
                <w:lang w:val="en-GB"/>
              </w:rPr>
              <w:t>4</w:t>
            </w:r>
            <w:r w:rsidRPr="00040108">
              <w:rPr>
                <w:lang w:val="en-GB"/>
              </w:rPr>
              <w:t>F</w:t>
            </w:r>
            <w:r w:rsidRPr="00040108">
              <w:rPr>
                <w:vertAlign w:val="subscript"/>
                <w:lang w:val="en-GB"/>
              </w:rPr>
              <w:t>3</w:t>
            </w:r>
            <w:r w:rsidRPr="00040108">
              <w:rPr>
                <w:lang w:val="en-GB"/>
              </w:rPr>
              <w:t>Cl</w:t>
            </w:r>
          </w:p>
        </w:tc>
        <w:tc>
          <w:tcPr>
            <w:tcW w:w="1710" w:type="dxa"/>
          </w:tcPr>
          <w:p w14:paraId="300D34A2"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253)</w:t>
            </w:r>
          </w:p>
        </w:tc>
        <w:tc>
          <w:tcPr>
            <w:tcW w:w="1080" w:type="dxa"/>
          </w:tcPr>
          <w:p w14:paraId="05A8E7EC"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12</w:t>
            </w:r>
          </w:p>
        </w:tc>
        <w:tc>
          <w:tcPr>
            <w:tcW w:w="1260" w:type="dxa"/>
          </w:tcPr>
          <w:p w14:paraId="3BD5FDA2"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0.003–0.03</w:t>
            </w:r>
          </w:p>
        </w:tc>
        <w:tc>
          <w:tcPr>
            <w:tcW w:w="1440" w:type="dxa"/>
          </w:tcPr>
          <w:p w14:paraId="1B7012D6" w14:textId="77777777" w:rsidR="00D3110B" w:rsidRPr="00040108" w:rsidRDefault="00D3110B" w:rsidP="00084CB0">
            <w:pPr>
              <w:tabs>
                <w:tab w:val="left" w:pos="3402"/>
                <w:tab w:val="right" w:pos="5812"/>
                <w:tab w:val="right" w:pos="7938"/>
              </w:tabs>
              <w:spacing w:line="240" w:lineRule="exact"/>
              <w:jc w:val="right"/>
              <w:rPr>
                <w:lang w:val="en-GB"/>
              </w:rPr>
            </w:pPr>
          </w:p>
        </w:tc>
        <w:tc>
          <w:tcPr>
            <w:tcW w:w="1406" w:type="dxa"/>
          </w:tcPr>
          <w:p w14:paraId="358F4D32" w14:textId="77777777" w:rsidR="00D3110B" w:rsidRPr="00040108" w:rsidRDefault="00D3110B" w:rsidP="00084CB0">
            <w:pPr>
              <w:tabs>
                <w:tab w:val="left" w:pos="3402"/>
                <w:tab w:val="right" w:pos="5812"/>
                <w:tab w:val="right" w:pos="7938"/>
              </w:tabs>
              <w:spacing w:line="240" w:lineRule="exact"/>
              <w:jc w:val="right"/>
              <w:rPr>
                <w:lang w:val="en-GB"/>
              </w:rPr>
            </w:pPr>
          </w:p>
        </w:tc>
      </w:tr>
      <w:tr w:rsidR="00D3110B" w:rsidRPr="00463086" w14:paraId="48AE9A1A" w14:textId="77777777" w:rsidTr="00A33A00">
        <w:tc>
          <w:tcPr>
            <w:tcW w:w="1620" w:type="dxa"/>
          </w:tcPr>
          <w:p w14:paraId="4230ECCB"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w:t>
            </w:r>
            <w:r w:rsidRPr="00040108">
              <w:rPr>
                <w:vertAlign w:val="subscript"/>
                <w:lang w:val="en-GB"/>
              </w:rPr>
              <w:t>5</w:t>
            </w:r>
            <w:r w:rsidRPr="00040108">
              <w:rPr>
                <w:lang w:val="en-GB"/>
              </w:rPr>
              <w:t>FCl</w:t>
            </w:r>
            <w:r w:rsidRPr="00040108">
              <w:rPr>
                <w:vertAlign w:val="subscript"/>
                <w:lang w:val="en-GB"/>
              </w:rPr>
              <w:t>2</w:t>
            </w:r>
          </w:p>
        </w:tc>
        <w:tc>
          <w:tcPr>
            <w:tcW w:w="1710" w:type="dxa"/>
          </w:tcPr>
          <w:p w14:paraId="69F91238"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261)</w:t>
            </w:r>
          </w:p>
        </w:tc>
        <w:tc>
          <w:tcPr>
            <w:tcW w:w="1080" w:type="dxa"/>
          </w:tcPr>
          <w:p w14:paraId="133CCC75"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9</w:t>
            </w:r>
          </w:p>
        </w:tc>
        <w:tc>
          <w:tcPr>
            <w:tcW w:w="1260" w:type="dxa"/>
          </w:tcPr>
          <w:p w14:paraId="1E7C5D60"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0.002–0.02</w:t>
            </w:r>
          </w:p>
        </w:tc>
        <w:tc>
          <w:tcPr>
            <w:tcW w:w="1440" w:type="dxa"/>
          </w:tcPr>
          <w:p w14:paraId="2417008C" w14:textId="77777777" w:rsidR="00D3110B" w:rsidRPr="00040108" w:rsidRDefault="00D3110B" w:rsidP="00084CB0">
            <w:pPr>
              <w:tabs>
                <w:tab w:val="left" w:pos="3402"/>
                <w:tab w:val="right" w:pos="5812"/>
                <w:tab w:val="right" w:pos="7938"/>
              </w:tabs>
              <w:spacing w:line="240" w:lineRule="exact"/>
              <w:jc w:val="right"/>
              <w:rPr>
                <w:lang w:val="en-GB"/>
              </w:rPr>
            </w:pPr>
          </w:p>
        </w:tc>
        <w:tc>
          <w:tcPr>
            <w:tcW w:w="1406" w:type="dxa"/>
          </w:tcPr>
          <w:p w14:paraId="217CB814" w14:textId="77777777" w:rsidR="00D3110B" w:rsidRPr="00040108" w:rsidRDefault="00D3110B" w:rsidP="00084CB0">
            <w:pPr>
              <w:tabs>
                <w:tab w:val="left" w:pos="3402"/>
                <w:tab w:val="right" w:pos="5812"/>
                <w:tab w:val="right" w:pos="7938"/>
              </w:tabs>
              <w:spacing w:line="240" w:lineRule="exact"/>
              <w:jc w:val="right"/>
              <w:rPr>
                <w:lang w:val="en-GB"/>
              </w:rPr>
            </w:pPr>
          </w:p>
        </w:tc>
      </w:tr>
      <w:tr w:rsidR="00D3110B" w:rsidRPr="00463086" w14:paraId="159FAA3B" w14:textId="77777777" w:rsidTr="00A33A00">
        <w:tc>
          <w:tcPr>
            <w:tcW w:w="1620" w:type="dxa"/>
          </w:tcPr>
          <w:p w14:paraId="6D5AB22E"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w:t>
            </w:r>
            <w:r w:rsidRPr="00040108">
              <w:rPr>
                <w:vertAlign w:val="subscript"/>
                <w:lang w:val="en-GB"/>
              </w:rPr>
              <w:t>5</w:t>
            </w:r>
            <w:r w:rsidRPr="00040108">
              <w:rPr>
                <w:lang w:val="en-GB"/>
              </w:rPr>
              <w:t>F</w:t>
            </w:r>
            <w:r w:rsidRPr="00040108">
              <w:rPr>
                <w:vertAlign w:val="subscript"/>
                <w:lang w:val="en-GB"/>
              </w:rPr>
              <w:t>2</w:t>
            </w:r>
            <w:r w:rsidRPr="00040108">
              <w:rPr>
                <w:lang w:val="en-GB"/>
              </w:rPr>
              <w:t>Cl</w:t>
            </w:r>
          </w:p>
        </w:tc>
        <w:tc>
          <w:tcPr>
            <w:tcW w:w="1710" w:type="dxa"/>
          </w:tcPr>
          <w:p w14:paraId="4B728DA4"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262)</w:t>
            </w:r>
          </w:p>
        </w:tc>
        <w:tc>
          <w:tcPr>
            <w:tcW w:w="1080" w:type="dxa"/>
          </w:tcPr>
          <w:p w14:paraId="04B09AE2"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9</w:t>
            </w:r>
          </w:p>
        </w:tc>
        <w:tc>
          <w:tcPr>
            <w:tcW w:w="1260" w:type="dxa"/>
          </w:tcPr>
          <w:p w14:paraId="06327C77"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0.002–0.02</w:t>
            </w:r>
          </w:p>
        </w:tc>
        <w:tc>
          <w:tcPr>
            <w:tcW w:w="1440" w:type="dxa"/>
          </w:tcPr>
          <w:p w14:paraId="59DD82B9" w14:textId="77777777" w:rsidR="00D3110B" w:rsidRPr="00040108" w:rsidRDefault="00D3110B" w:rsidP="00084CB0">
            <w:pPr>
              <w:tabs>
                <w:tab w:val="left" w:pos="3402"/>
                <w:tab w:val="right" w:pos="5812"/>
                <w:tab w:val="right" w:pos="7938"/>
              </w:tabs>
              <w:spacing w:line="240" w:lineRule="exact"/>
              <w:jc w:val="right"/>
              <w:rPr>
                <w:lang w:val="en-GB"/>
              </w:rPr>
            </w:pPr>
          </w:p>
        </w:tc>
        <w:tc>
          <w:tcPr>
            <w:tcW w:w="1406" w:type="dxa"/>
          </w:tcPr>
          <w:p w14:paraId="21ECD477" w14:textId="77777777" w:rsidR="00D3110B" w:rsidRPr="00040108" w:rsidRDefault="00D3110B" w:rsidP="00084CB0">
            <w:pPr>
              <w:tabs>
                <w:tab w:val="left" w:pos="3402"/>
                <w:tab w:val="right" w:pos="5812"/>
                <w:tab w:val="right" w:pos="7938"/>
              </w:tabs>
              <w:spacing w:line="240" w:lineRule="exact"/>
              <w:jc w:val="right"/>
              <w:rPr>
                <w:lang w:val="en-GB"/>
              </w:rPr>
            </w:pPr>
          </w:p>
        </w:tc>
      </w:tr>
      <w:tr w:rsidR="00D3110B" w:rsidRPr="00463086" w14:paraId="285920D9" w14:textId="77777777" w:rsidTr="00A33A00">
        <w:tc>
          <w:tcPr>
            <w:tcW w:w="1620" w:type="dxa"/>
            <w:tcBorders>
              <w:bottom w:val="single" w:sz="12" w:space="0" w:color="auto"/>
            </w:tcBorders>
          </w:tcPr>
          <w:p w14:paraId="29525A79"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C</w:t>
            </w:r>
            <w:r w:rsidRPr="00040108">
              <w:rPr>
                <w:vertAlign w:val="subscript"/>
                <w:lang w:val="en-GB"/>
              </w:rPr>
              <w:t>3</w:t>
            </w:r>
            <w:r w:rsidRPr="00040108">
              <w:rPr>
                <w:lang w:val="en-GB"/>
              </w:rPr>
              <w:t>H</w:t>
            </w:r>
            <w:r w:rsidRPr="00040108">
              <w:rPr>
                <w:vertAlign w:val="subscript"/>
                <w:lang w:val="en-GB"/>
              </w:rPr>
              <w:t>6</w:t>
            </w:r>
            <w:r w:rsidRPr="00040108">
              <w:rPr>
                <w:lang w:val="en-GB"/>
              </w:rPr>
              <w:t>FCl</w:t>
            </w:r>
          </w:p>
        </w:tc>
        <w:tc>
          <w:tcPr>
            <w:tcW w:w="1710" w:type="dxa"/>
            <w:tcBorders>
              <w:bottom w:val="single" w:sz="12" w:space="0" w:color="auto"/>
            </w:tcBorders>
          </w:tcPr>
          <w:p w14:paraId="5765A0E8" w14:textId="77777777" w:rsidR="00D3110B" w:rsidRPr="00040108" w:rsidRDefault="00D3110B" w:rsidP="00057F2D">
            <w:pPr>
              <w:tabs>
                <w:tab w:val="left" w:pos="3402"/>
                <w:tab w:val="right" w:pos="5812"/>
                <w:tab w:val="right" w:pos="7938"/>
              </w:tabs>
              <w:spacing w:line="240" w:lineRule="exact"/>
              <w:rPr>
                <w:lang w:val="en-GB"/>
              </w:rPr>
            </w:pPr>
            <w:r w:rsidRPr="00040108">
              <w:rPr>
                <w:lang w:val="en-GB"/>
              </w:rPr>
              <w:t>(HCFC</w:t>
            </w:r>
            <w:r w:rsidRPr="00040108">
              <w:rPr>
                <w:lang w:val="en-GB"/>
              </w:rPr>
              <w:noBreakHyphen/>
              <w:t>271)</w:t>
            </w:r>
          </w:p>
        </w:tc>
        <w:tc>
          <w:tcPr>
            <w:tcW w:w="1080" w:type="dxa"/>
            <w:tcBorders>
              <w:bottom w:val="single" w:sz="12" w:space="0" w:color="auto"/>
            </w:tcBorders>
          </w:tcPr>
          <w:p w14:paraId="70DAD306"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5</w:t>
            </w:r>
          </w:p>
        </w:tc>
        <w:tc>
          <w:tcPr>
            <w:tcW w:w="1260" w:type="dxa"/>
            <w:tcBorders>
              <w:bottom w:val="single" w:sz="12" w:space="0" w:color="auto"/>
            </w:tcBorders>
          </w:tcPr>
          <w:p w14:paraId="15DE78DB" w14:textId="77777777" w:rsidR="00D3110B" w:rsidRPr="00040108" w:rsidRDefault="00D3110B" w:rsidP="00084CB0">
            <w:pPr>
              <w:tabs>
                <w:tab w:val="left" w:pos="3402"/>
                <w:tab w:val="right" w:pos="5812"/>
                <w:tab w:val="right" w:pos="7938"/>
              </w:tabs>
              <w:spacing w:line="240" w:lineRule="exact"/>
              <w:jc w:val="right"/>
              <w:rPr>
                <w:lang w:val="en-GB"/>
              </w:rPr>
            </w:pPr>
            <w:r w:rsidRPr="00040108">
              <w:rPr>
                <w:lang w:val="en-GB"/>
              </w:rPr>
              <w:t>0.001–0.03</w:t>
            </w:r>
          </w:p>
        </w:tc>
        <w:tc>
          <w:tcPr>
            <w:tcW w:w="1440" w:type="dxa"/>
            <w:tcBorders>
              <w:bottom w:val="single" w:sz="12" w:space="0" w:color="auto"/>
            </w:tcBorders>
          </w:tcPr>
          <w:p w14:paraId="12CF1DC9" w14:textId="77777777" w:rsidR="00D3110B" w:rsidRPr="00040108" w:rsidRDefault="00D3110B" w:rsidP="00084CB0">
            <w:pPr>
              <w:tabs>
                <w:tab w:val="left" w:pos="3402"/>
                <w:tab w:val="right" w:pos="5812"/>
                <w:tab w:val="right" w:pos="7938"/>
              </w:tabs>
              <w:spacing w:line="240" w:lineRule="exact"/>
              <w:jc w:val="right"/>
              <w:rPr>
                <w:lang w:val="en-GB"/>
              </w:rPr>
            </w:pPr>
          </w:p>
        </w:tc>
        <w:tc>
          <w:tcPr>
            <w:tcW w:w="1406" w:type="dxa"/>
            <w:tcBorders>
              <w:bottom w:val="single" w:sz="12" w:space="0" w:color="auto"/>
            </w:tcBorders>
          </w:tcPr>
          <w:p w14:paraId="2EB672A6" w14:textId="77777777" w:rsidR="00D3110B" w:rsidRPr="00040108" w:rsidRDefault="00D3110B" w:rsidP="00084CB0">
            <w:pPr>
              <w:tabs>
                <w:tab w:val="left" w:pos="3402"/>
                <w:tab w:val="right" w:pos="5812"/>
                <w:tab w:val="right" w:pos="7938"/>
              </w:tabs>
              <w:spacing w:line="240" w:lineRule="exact"/>
              <w:jc w:val="right"/>
              <w:rPr>
                <w:lang w:val="en-GB"/>
              </w:rPr>
            </w:pPr>
          </w:p>
        </w:tc>
      </w:tr>
    </w:tbl>
    <w:p w14:paraId="7E4DF6CD" w14:textId="5735708F" w:rsidR="00D3110B" w:rsidRPr="00B0702B" w:rsidRDefault="00A33A00" w:rsidP="00B0702B">
      <w:pPr>
        <w:spacing w:before="20" w:after="40"/>
        <w:ind w:left="624"/>
        <w:jc w:val="both"/>
        <w:rPr>
          <w:lang w:val="en-GB" w:eastAsia="zh-CN"/>
        </w:rPr>
      </w:pPr>
      <w:r w:rsidRPr="00B0702B">
        <w:rPr>
          <w:lang w:val="en-GB" w:eastAsia="zh-CN"/>
        </w:rPr>
        <w:t>*</w:t>
      </w:r>
      <w:r w:rsidR="00057F2D" w:rsidRPr="00B0702B">
        <w:rPr>
          <w:lang w:eastAsia="zh-CN"/>
        </w:rPr>
        <w:t>在列出臭氧消耗潜能值</w:t>
      </w:r>
      <w:r w:rsidR="00535606" w:rsidRPr="00B0702B">
        <w:rPr>
          <w:rFonts w:hint="eastAsia"/>
          <w:lang w:eastAsia="zh-CN"/>
        </w:rPr>
        <w:t>范围</w:t>
      </w:r>
      <w:r w:rsidR="00057F2D" w:rsidRPr="00B0702B">
        <w:rPr>
          <w:lang w:eastAsia="zh-CN"/>
        </w:rPr>
        <w:t>时，为</w:t>
      </w:r>
      <w:r w:rsidR="005B40EA" w:rsidRPr="00B0702B">
        <w:rPr>
          <w:rFonts w:hint="eastAsia"/>
          <w:lang w:eastAsia="zh-CN"/>
        </w:rPr>
        <w:t>《</w:t>
      </w:r>
      <w:r w:rsidR="00057F2D" w:rsidRPr="00B0702B">
        <w:rPr>
          <w:lang w:eastAsia="zh-CN"/>
        </w:rPr>
        <w:t>议定书</w:t>
      </w:r>
      <w:r w:rsidR="005B40EA" w:rsidRPr="00B0702B">
        <w:rPr>
          <w:rFonts w:hint="eastAsia"/>
          <w:lang w:eastAsia="zh-CN"/>
        </w:rPr>
        <w:t>》</w:t>
      </w:r>
      <w:r w:rsidR="00057F2D" w:rsidRPr="00B0702B">
        <w:rPr>
          <w:lang w:eastAsia="zh-CN"/>
        </w:rPr>
        <w:t>的目的应使用该</w:t>
      </w:r>
      <w:r w:rsidR="00535606" w:rsidRPr="00B0702B">
        <w:rPr>
          <w:rFonts w:hint="eastAsia"/>
          <w:lang w:eastAsia="zh-CN"/>
        </w:rPr>
        <w:t>范围内</w:t>
      </w:r>
      <w:r w:rsidR="00057F2D" w:rsidRPr="00B0702B">
        <w:rPr>
          <w:lang w:eastAsia="zh-CN"/>
        </w:rPr>
        <w:t>的最高值。作为单一数值列出的臭氧</w:t>
      </w:r>
      <w:r w:rsidR="005B40EA" w:rsidRPr="00B0702B">
        <w:rPr>
          <w:lang w:eastAsia="zh-CN"/>
        </w:rPr>
        <w:t>消耗</w:t>
      </w:r>
      <w:r w:rsidR="00535606" w:rsidRPr="00B0702B">
        <w:rPr>
          <w:lang w:eastAsia="zh-CN"/>
        </w:rPr>
        <w:t>潜能值是根据实验室</w:t>
      </w:r>
      <w:r w:rsidR="005B40EA" w:rsidRPr="00B0702B">
        <w:rPr>
          <w:lang w:eastAsia="zh-CN"/>
        </w:rPr>
        <w:t>测量计算得出。作为</w:t>
      </w:r>
      <w:r w:rsidR="00535606" w:rsidRPr="00B0702B">
        <w:rPr>
          <w:rFonts w:hint="eastAsia"/>
          <w:lang w:eastAsia="zh-CN"/>
        </w:rPr>
        <w:t>范围</w:t>
      </w:r>
      <w:r w:rsidR="005B40EA" w:rsidRPr="00B0702B">
        <w:rPr>
          <w:lang w:eastAsia="zh-CN"/>
        </w:rPr>
        <w:t>列出的潜能值是根据估算得出</w:t>
      </w:r>
      <w:r w:rsidR="005B40EA" w:rsidRPr="00B0702B">
        <w:rPr>
          <w:rFonts w:hint="eastAsia"/>
          <w:lang w:eastAsia="zh-CN"/>
        </w:rPr>
        <w:t>并且</w:t>
      </w:r>
      <w:r w:rsidR="005B40EA" w:rsidRPr="00B0702B">
        <w:rPr>
          <w:lang w:eastAsia="zh-CN"/>
        </w:rPr>
        <w:t>较不确定。</w:t>
      </w:r>
      <w:r w:rsidR="00535606" w:rsidRPr="00B0702B">
        <w:rPr>
          <w:rFonts w:hint="eastAsia"/>
          <w:lang w:eastAsia="zh-CN"/>
        </w:rPr>
        <w:t>范围对应于一组</w:t>
      </w:r>
      <w:r w:rsidR="00535606" w:rsidRPr="00B0702B">
        <w:rPr>
          <w:lang w:eastAsia="zh-CN"/>
        </w:rPr>
        <w:t>异构</w:t>
      </w:r>
      <w:r w:rsidR="00535606" w:rsidRPr="00B0702B">
        <w:rPr>
          <w:rFonts w:hint="eastAsia"/>
          <w:lang w:eastAsia="zh-CN"/>
        </w:rPr>
        <w:t>体</w:t>
      </w:r>
      <w:r w:rsidR="00535606" w:rsidRPr="00B0702B">
        <w:rPr>
          <w:lang w:eastAsia="zh-CN"/>
        </w:rPr>
        <w:t>，</w:t>
      </w:r>
      <w:r w:rsidR="005B40EA" w:rsidRPr="00B0702B">
        <w:rPr>
          <w:lang w:eastAsia="zh-CN"/>
        </w:rPr>
        <w:t>最高值是具有最</w:t>
      </w:r>
      <w:r w:rsidR="005B40EA" w:rsidRPr="00B0702B">
        <w:rPr>
          <w:rFonts w:hint="eastAsia"/>
          <w:lang w:eastAsia="zh-CN"/>
        </w:rPr>
        <w:t>高</w:t>
      </w:r>
      <w:r w:rsidR="00057F2D" w:rsidRPr="00B0702B">
        <w:rPr>
          <w:lang w:eastAsia="zh-CN"/>
        </w:rPr>
        <w:t>臭氧</w:t>
      </w:r>
      <w:r w:rsidR="005B40EA" w:rsidRPr="00B0702B">
        <w:rPr>
          <w:lang w:eastAsia="zh-CN"/>
        </w:rPr>
        <w:t>消耗</w:t>
      </w:r>
      <w:r w:rsidR="00057F2D" w:rsidRPr="00B0702B">
        <w:rPr>
          <w:lang w:eastAsia="zh-CN"/>
        </w:rPr>
        <w:t>潜能值的异构体的臭氧</w:t>
      </w:r>
      <w:r w:rsidR="005B40EA" w:rsidRPr="00B0702B">
        <w:rPr>
          <w:lang w:eastAsia="zh-CN"/>
        </w:rPr>
        <w:t>消耗潜能值估计数，最低值是具有最</w:t>
      </w:r>
      <w:r w:rsidR="005B40EA" w:rsidRPr="00B0702B">
        <w:rPr>
          <w:rFonts w:hint="eastAsia"/>
          <w:lang w:eastAsia="zh-CN"/>
        </w:rPr>
        <w:t>低</w:t>
      </w:r>
      <w:r w:rsidR="00057F2D" w:rsidRPr="00B0702B">
        <w:rPr>
          <w:lang w:eastAsia="zh-CN"/>
        </w:rPr>
        <w:t>臭氧</w:t>
      </w:r>
      <w:r w:rsidR="005B40EA" w:rsidRPr="00B0702B">
        <w:rPr>
          <w:lang w:eastAsia="zh-CN"/>
        </w:rPr>
        <w:t>消耗</w:t>
      </w:r>
      <w:r w:rsidR="00057F2D" w:rsidRPr="00B0702B">
        <w:rPr>
          <w:lang w:eastAsia="zh-CN"/>
        </w:rPr>
        <w:t>潜能值的异构体的</w:t>
      </w:r>
      <w:r w:rsidR="00535606" w:rsidRPr="00B0702B">
        <w:rPr>
          <w:rFonts w:hint="eastAsia"/>
          <w:lang w:eastAsia="zh-CN"/>
        </w:rPr>
        <w:t>臭氧消耗</w:t>
      </w:r>
      <w:r w:rsidR="00057F2D" w:rsidRPr="00B0702B">
        <w:rPr>
          <w:lang w:eastAsia="zh-CN"/>
        </w:rPr>
        <w:t>潜能值估计数</w:t>
      </w:r>
      <w:r w:rsidR="00057F2D" w:rsidRPr="00B0702B">
        <w:rPr>
          <w:rFonts w:ascii="SimSun" w:hAnsi="SimSun" w:cs="SimSun" w:hint="eastAsia"/>
          <w:lang w:eastAsia="zh-CN"/>
        </w:rPr>
        <w:t>。</w:t>
      </w:r>
      <w:r w:rsidR="005B40EA" w:rsidRPr="00B0702B">
        <w:rPr>
          <w:rFonts w:ascii="SimSun" w:hAnsi="SimSun" w:cs="SimSun" w:hint="eastAsia"/>
          <w:lang w:eastAsia="zh-CN"/>
        </w:rPr>
        <w:t xml:space="preserve">   </w:t>
      </w:r>
    </w:p>
    <w:p w14:paraId="10020BBD" w14:textId="0A54EBFB" w:rsidR="00D3110B" w:rsidRPr="00B0702B" w:rsidRDefault="00A33A00" w:rsidP="00B0702B">
      <w:pPr>
        <w:spacing w:before="20" w:after="40"/>
        <w:ind w:left="624"/>
        <w:jc w:val="both"/>
        <w:rPr>
          <w:lang w:val="en-GB" w:eastAsia="zh-CN"/>
        </w:rPr>
      </w:pPr>
      <w:r w:rsidRPr="00B0702B">
        <w:rPr>
          <w:lang w:val="en-GB" w:eastAsia="zh-CN"/>
        </w:rPr>
        <w:t>**</w:t>
      </w:r>
      <w:r w:rsidR="00535606" w:rsidRPr="00B0702B">
        <w:rPr>
          <w:rFonts w:hint="eastAsia"/>
          <w:lang w:eastAsia="zh-CN"/>
        </w:rPr>
        <w:t>标出</w:t>
      </w:r>
      <w:r w:rsidR="005B40EA" w:rsidRPr="00B0702B">
        <w:rPr>
          <w:lang w:eastAsia="zh-CN"/>
        </w:rPr>
        <w:t>最</w:t>
      </w:r>
      <w:r w:rsidR="005B40EA" w:rsidRPr="00B0702B">
        <w:rPr>
          <w:rFonts w:hint="eastAsia"/>
          <w:lang w:eastAsia="zh-CN"/>
        </w:rPr>
        <w:t>具商业可行性</w:t>
      </w:r>
      <w:r w:rsidR="005B40EA" w:rsidRPr="00B0702B">
        <w:rPr>
          <w:lang w:eastAsia="zh-CN"/>
        </w:rPr>
        <w:t>的物质，并为</w:t>
      </w:r>
      <w:r w:rsidR="005B40EA" w:rsidRPr="00B0702B">
        <w:rPr>
          <w:rFonts w:hint="eastAsia"/>
          <w:lang w:eastAsia="zh-CN"/>
        </w:rPr>
        <w:t>《</w:t>
      </w:r>
      <w:r w:rsidR="005B40EA" w:rsidRPr="00B0702B">
        <w:rPr>
          <w:lang w:eastAsia="zh-CN"/>
        </w:rPr>
        <w:t>议定书</w:t>
      </w:r>
      <w:r w:rsidR="005B40EA" w:rsidRPr="00B0702B">
        <w:rPr>
          <w:rFonts w:hint="eastAsia"/>
          <w:lang w:eastAsia="zh-CN"/>
        </w:rPr>
        <w:t>》</w:t>
      </w:r>
      <w:r w:rsidR="005B40EA" w:rsidRPr="00B0702B">
        <w:rPr>
          <w:lang w:eastAsia="zh-CN"/>
        </w:rPr>
        <w:t>的目的列出其臭氧消耗潜能</w:t>
      </w:r>
      <w:r w:rsidR="005B40EA" w:rsidRPr="00B0702B">
        <w:rPr>
          <w:rFonts w:ascii="SimSun" w:hAnsi="SimSun" w:cs="SimSun" w:hint="eastAsia"/>
          <w:lang w:eastAsia="zh-CN"/>
        </w:rPr>
        <w:t xml:space="preserve">值。 </w:t>
      </w:r>
    </w:p>
    <w:p w14:paraId="39890F7A" w14:textId="76EDAD55" w:rsidR="00D3110B" w:rsidRPr="00B0702B" w:rsidRDefault="00A33A00" w:rsidP="00B0702B">
      <w:pPr>
        <w:spacing w:before="20" w:after="40"/>
        <w:ind w:left="624"/>
        <w:jc w:val="both"/>
        <w:rPr>
          <w:rFonts w:eastAsia="SimHei"/>
          <w:b/>
          <w:lang w:val="en-GB" w:eastAsia="zh-CN"/>
        </w:rPr>
      </w:pPr>
      <w:r w:rsidRPr="00B0702B">
        <w:rPr>
          <w:rFonts w:eastAsia="SimHei"/>
          <w:b/>
          <w:lang w:val="en-GB" w:eastAsia="zh-CN"/>
        </w:rPr>
        <w:t>[***</w:t>
      </w:r>
      <w:r w:rsidR="00444995" w:rsidRPr="00B0702B">
        <w:rPr>
          <w:rFonts w:eastAsia="SimHei"/>
          <w:b/>
          <w:lang w:eastAsia="zh-CN"/>
        </w:rPr>
        <w:t>对于未指明全球升温潜能值的物质，适用的默认值为</w:t>
      </w:r>
      <w:r w:rsidR="00444995" w:rsidRPr="00B0702B">
        <w:rPr>
          <w:rFonts w:eastAsia="SimHei"/>
          <w:b/>
          <w:lang w:eastAsia="zh-CN"/>
        </w:rPr>
        <w:t>0</w:t>
      </w:r>
      <w:r w:rsidR="00535606" w:rsidRPr="00B0702B">
        <w:rPr>
          <w:rFonts w:eastAsia="SimHei" w:hint="eastAsia"/>
          <w:b/>
          <w:lang w:eastAsia="zh-CN"/>
        </w:rPr>
        <w:t>。</w:t>
      </w:r>
      <w:r w:rsidR="00D3110B" w:rsidRPr="00B0702B">
        <w:rPr>
          <w:rFonts w:eastAsia="SimHei"/>
          <w:b/>
          <w:lang w:val="en-GB" w:eastAsia="zh-CN"/>
        </w:rPr>
        <w:t>]</w:t>
      </w:r>
    </w:p>
    <w:p w14:paraId="5A238F8A" w14:textId="7773AAD9" w:rsidR="00D3110B" w:rsidRPr="00B0702B" w:rsidRDefault="00A33A00" w:rsidP="00B0702B">
      <w:pPr>
        <w:spacing w:before="20" w:after="40"/>
        <w:ind w:left="624"/>
        <w:jc w:val="both"/>
        <w:rPr>
          <w:rFonts w:eastAsia="SimHei"/>
          <w:b/>
          <w:lang w:val="en-GB" w:eastAsia="zh-CN"/>
        </w:rPr>
      </w:pPr>
      <w:r w:rsidRPr="00B0702B">
        <w:rPr>
          <w:rFonts w:eastAsia="SimHei"/>
          <w:b/>
          <w:lang w:val="en-GB" w:eastAsia="zh-CN"/>
        </w:rPr>
        <w:t>[*</w:t>
      </w:r>
      <w:r w:rsidR="00444995" w:rsidRPr="00B0702B">
        <w:rPr>
          <w:rFonts w:eastAsia="SimHei"/>
          <w:b/>
          <w:lang w:eastAsia="zh-CN"/>
        </w:rPr>
        <w:t>来源：臭氧消耗情况科学评估：</w:t>
      </w:r>
      <w:r w:rsidR="00444995" w:rsidRPr="00B0702B">
        <w:rPr>
          <w:rFonts w:eastAsia="SimHei"/>
          <w:b/>
          <w:lang w:eastAsia="zh-CN"/>
        </w:rPr>
        <w:t>2014</w:t>
      </w:r>
      <w:r w:rsidR="00444995" w:rsidRPr="00B0702B">
        <w:rPr>
          <w:rFonts w:eastAsia="SimHei"/>
          <w:b/>
          <w:lang w:eastAsia="zh-CN"/>
        </w:rPr>
        <w:t>年</w:t>
      </w:r>
      <w:r w:rsidR="00D3110B" w:rsidRPr="00B0702B">
        <w:rPr>
          <w:rFonts w:eastAsia="SimHei"/>
          <w:b/>
          <w:lang w:val="en-GB" w:eastAsia="zh-CN"/>
        </w:rPr>
        <w:t>]</w:t>
      </w:r>
      <w:bookmarkEnd w:id="1"/>
    </w:p>
    <w:p w14:paraId="17B7BD3E" w14:textId="77777777" w:rsidR="00A33A00" w:rsidRPr="00463086" w:rsidRDefault="00A33A00" w:rsidP="00084CB0">
      <w:pPr>
        <w:pStyle w:val="Normal-pool"/>
        <w:rPr>
          <w:lang w:eastAsia="zh-CN"/>
        </w:rPr>
      </w:pPr>
      <w:r w:rsidRPr="00463086">
        <w:rPr>
          <w:lang w:eastAsia="zh-CN"/>
        </w:rPr>
        <w:br w:type="page"/>
      </w:r>
    </w:p>
    <w:p w14:paraId="54D3BDC0" w14:textId="1051933B" w:rsidR="00890A20" w:rsidRPr="00463086" w:rsidRDefault="00A33A00" w:rsidP="00B0702B">
      <w:pPr>
        <w:pStyle w:val="CH2"/>
        <w:jc w:val="both"/>
        <w:rPr>
          <w:lang w:val="en-GB" w:eastAsia="zh-CN"/>
        </w:rPr>
      </w:pPr>
      <w:r w:rsidRPr="00463086">
        <w:rPr>
          <w:lang w:val="en-GB" w:eastAsia="zh-CN"/>
        </w:rPr>
        <w:lastRenderedPageBreak/>
        <w:tab/>
      </w:r>
      <w:r w:rsidRPr="00463086">
        <w:rPr>
          <w:lang w:val="en-GB" w:eastAsia="zh-CN"/>
        </w:rPr>
        <w:tab/>
      </w:r>
      <w:r w:rsidR="00AB5B32">
        <w:rPr>
          <w:rFonts w:eastAsia="SimHei" w:hint="eastAsia"/>
          <w:lang w:val="en-GB" w:eastAsia="zh-CN"/>
        </w:rPr>
        <w:t>第二条：与</w:t>
      </w:r>
      <w:r w:rsidR="00AB5B32">
        <w:rPr>
          <w:rFonts w:eastAsia="SimHei"/>
          <w:lang w:val="en-GB" w:eastAsia="zh-CN"/>
        </w:rPr>
        <w:t>1999</w:t>
      </w:r>
      <w:r w:rsidR="00AB5B32">
        <w:rPr>
          <w:rFonts w:eastAsia="SimHei" w:hint="eastAsia"/>
          <w:lang w:val="en-GB" w:eastAsia="zh-CN"/>
        </w:rPr>
        <w:t>年《修正》之间的关系</w:t>
      </w:r>
    </w:p>
    <w:p w14:paraId="5A2343F1" w14:textId="7718832B" w:rsidR="00890A20" w:rsidRPr="007A74BF" w:rsidRDefault="002F75AC" w:rsidP="007A74BF">
      <w:pPr>
        <w:pStyle w:val="Normal-pool"/>
        <w:tabs>
          <w:tab w:val="clear" w:pos="1247"/>
          <w:tab w:val="clear" w:pos="1814"/>
          <w:tab w:val="clear" w:pos="2381"/>
          <w:tab w:val="clear" w:pos="2948"/>
          <w:tab w:val="clear" w:pos="3515"/>
          <w:tab w:val="clear" w:pos="4082"/>
          <w:tab w:val="left" w:pos="624"/>
          <w:tab w:val="left" w:pos="1843"/>
        </w:tabs>
        <w:spacing w:after="120"/>
        <w:ind w:left="1247"/>
        <w:jc w:val="both"/>
        <w:rPr>
          <w:sz w:val="24"/>
          <w:szCs w:val="24"/>
          <w:lang w:eastAsia="zh-CN"/>
        </w:rPr>
      </w:pPr>
      <w:r>
        <w:rPr>
          <w:rFonts w:hint="eastAsia"/>
          <w:sz w:val="24"/>
          <w:szCs w:val="24"/>
          <w:lang w:eastAsia="zh-CN"/>
        </w:rPr>
        <w:t>任何国家或区域经济一体化组织</w:t>
      </w:r>
      <w:r w:rsidR="00716E77">
        <w:rPr>
          <w:rFonts w:hint="eastAsia"/>
          <w:sz w:val="24"/>
          <w:szCs w:val="24"/>
          <w:lang w:eastAsia="zh-CN"/>
        </w:rPr>
        <w:t>，</w:t>
      </w:r>
      <w:r w:rsidR="00346A20">
        <w:rPr>
          <w:rFonts w:hint="eastAsia"/>
          <w:sz w:val="24"/>
          <w:szCs w:val="24"/>
          <w:lang w:eastAsia="zh-CN"/>
        </w:rPr>
        <w:t>只有</w:t>
      </w:r>
      <w:r w:rsidR="00716E77">
        <w:rPr>
          <w:rFonts w:hint="eastAsia"/>
          <w:sz w:val="24"/>
          <w:szCs w:val="24"/>
          <w:lang w:eastAsia="zh-CN"/>
        </w:rPr>
        <w:t>此前已经或于本次同时交存对</w:t>
      </w:r>
      <w:r w:rsidR="00716E77">
        <w:rPr>
          <w:sz w:val="24"/>
          <w:szCs w:val="24"/>
          <w:lang w:eastAsia="zh-CN"/>
        </w:rPr>
        <w:t>1999</w:t>
      </w:r>
      <w:r w:rsidR="00716E77">
        <w:rPr>
          <w:rFonts w:hint="eastAsia"/>
          <w:sz w:val="24"/>
          <w:szCs w:val="24"/>
          <w:lang w:eastAsia="zh-CN"/>
        </w:rPr>
        <w:t>年</w:t>
      </w:r>
      <w:r w:rsidR="00716E77">
        <w:rPr>
          <w:sz w:val="24"/>
          <w:szCs w:val="24"/>
          <w:lang w:eastAsia="zh-CN"/>
        </w:rPr>
        <w:t>12</w:t>
      </w:r>
      <w:r w:rsidR="00716E77">
        <w:rPr>
          <w:rFonts w:hint="eastAsia"/>
          <w:sz w:val="24"/>
          <w:szCs w:val="24"/>
          <w:lang w:eastAsia="zh-CN"/>
        </w:rPr>
        <w:t>月</w:t>
      </w:r>
      <w:r w:rsidR="00716E77">
        <w:rPr>
          <w:sz w:val="24"/>
          <w:szCs w:val="24"/>
          <w:lang w:eastAsia="zh-CN"/>
        </w:rPr>
        <w:t>3</w:t>
      </w:r>
      <w:r w:rsidR="00716E77">
        <w:rPr>
          <w:rFonts w:hint="eastAsia"/>
          <w:sz w:val="24"/>
          <w:szCs w:val="24"/>
          <w:lang w:eastAsia="zh-CN"/>
        </w:rPr>
        <w:t>日在北京举行的缔约方第十一次会议所通过的《修正》的</w:t>
      </w:r>
      <w:r w:rsidR="007428C2">
        <w:rPr>
          <w:rFonts w:hint="eastAsia"/>
          <w:sz w:val="24"/>
          <w:szCs w:val="24"/>
          <w:lang w:eastAsia="zh-CN"/>
        </w:rPr>
        <w:t>有关</w:t>
      </w:r>
      <w:r w:rsidR="00716E77">
        <w:rPr>
          <w:rFonts w:hint="eastAsia"/>
          <w:sz w:val="24"/>
          <w:szCs w:val="24"/>
          <w:lang w:eastAsia="zh-CN"/>
        </w:rPr>
        <w:t>文书</w:t>
      </w:r>
      <w:r w:rsidR="00346A20">
        <w:rPr>
          <w:rFonts w:hint="eastAsia"/>
          <w:sz w:val="24"/>
          <w:szCs w:val="24"/>
          <w:lang w:eastAsia="zh-CN"/>
        </w:rPr>
        <w:t>，才能交存对本修正的批准、接受、核准或加入文书</w:t>
      </w:r>
      <w:r w:rsidR="00716E77">
        <w:rPr>
          <w:rFonts w:hint="eastAsia"/>
          <w:sz w:val="24"/>
          <w:szCs w:val="24"/>
          <w:lang w:eastAsia="zh-CN"/>
        </w:rPr>
        <w:t>。</w:t>
      </w:r>
    </w:p>
    <w:p w14:paraId="78C429D0" w14:textId="44A15678" w:rsidR="00CF47C9" w:rsidRPr="00463086" w:rsidRDefault="00084CB0" w:rsidP="00B0702B">
      <w:pPr>
        <w:pStyle w:val="CH2"/>
        <w:jc w:val="both"/>
        <w:rPr>
          <w:lang w:val="en-GB" w:eastAsia="zh-CN"/>
        </w:rPr>
      </w:pPr>
      <w:r w:rsidRPr="00463086">
        <w:rPr>
          <w:lang w:val="en-GB" w:eastAsia="zh-CN"/>
        </w:rPr>
        <w:tab/>
      </w:r>
      <w:r w:rsidRPr="00463086">
        <w:rPr>
          <w:lang w:val="en-GB" w:eastAsia="zh-CN"/>
        </w:rPr>
        <w:tab/>
      </w:r>
      <w:r w:rsidR="00B238BF">
        <w:rPr>
          <w:rFonts w:eastAsia="SimHei" w:hint="eastAsia"/>
          <w:lang w:val="en-GB" w:eastAsia="zh-CN"/>
        </w:rPr>
        <w:t>第四条：生效</w:t>
      </w:r>
    </w:p>
    <w:p w14:paraId="188500E2" w14:textId="709DD131" w:rsidR="00CF47C9" w:rsidRPr="002F75AC" w:rsidRDefault="00CF47C9" w:rsidP="00B0702B">
      <w:pPr>
        <w:pStyle w:val="Normalnumber"/>
        <w:jc w:val="both"/>
        <w:rPr>
          <w:sz w:val="24"/>
          <w:szCs w:val="24"/>
          <w:lang w:val="en-GB" w:eastAsia="zh-CN"/>
        </w:rPr>
      </w:pPr>
      <w:r w:rsidRPr="002F75AC">
        <w:rPr>
          <w:sz w:val="24"/>
          <w:szCs w:val="24"/>
          <w:lang w:val="en-GB" w:eastAsia="zh-CN"/>
        </w:rPr>
        <w:t>1.</w:t>
      </w:r>
      <w:r w:rsidRPr="002F75AC">
        <w:rPr>
          <w:sz w:val="24"/>
          <w:szCs w:val="24"/>
          <w:lang w:val="en-GB" w:eastAsia="zh-CN"/>
        </w:rPr>
        <w:tab/>
      </w:r>
      <w:r w:rsidR="00B238BF" w:rsidRPr="002F75AC">
        <w:rPr>
          <w:rFonts w:hint="eastAsia"/>
          <w:sz w:val="24"/>
          <w:szCs w:val="24"/>
          <w:lang w:val="en-GB" w:eastAsia="zh-CN"/>
        </w:rPr>
        <w:t>除下文第</w:t>
      </w:r>
      <w:r w:rsidR="00B238BF" w:rsidRPr="002F75AC">
        <w:rPr>
          <w:sz w:val="24"/>
          <w:szCs w:val="24"/>
          <w:lang w:val="en-GB" w:eastAsia="zh-CN"/>
        </w:rPr>
        <w:t>2</w:t>
      </w:r>
      <w:r w:rsidR="00B238BF" w:rsidRPr="002F75AC">
        <w:rPr>
          <w:rFonts w:hint="eastAsia"/>
          <w:sz w:val="24"/>
          <w:szCs w:val="24"/>
          <w:lang w:val="en-GB" w:eastAsia="zh-CN"/>
        </w:rPr>
        <w:t>款指出的情况外，本修正应于</w:t>
      </w:r>
      <w:proofErr w:type="gramStart"/>
      <w:r w:rsidR="00B238BF" w:rsidRPr="002F75AC">
        <w:rPr>
          <w:sz w:val="24"/>
          <w:szCs w:val="24"/>
          <w:lang w:val="en-GB" w:eastAsia="zh-CN"/>
        </w:rPr>
        <w:t>[</w:t>
      </w:r>
      <w:r w:rsidR="00180FFB">
        <w:rPr>
          <w:rFonts w:hint="eastAsia"/>
          <w:sz w:val="24"/>
          <w:szCs w:val="24"/>
          <w:lang w:val="en-GB" w:eastAsia="zh-CN"/>
        </w:rPr>
        <w:t xml:space="preserve"> </w:t>
      </w:r>
      <w:r w:rsidR="00B238BF" w:rsidRPr="002F75AC">
        <w:rPr>
          <w:sz w:val="24"/>
          <w:szCs w:val="24"/>
          <w:lang w:val="en-GB" w:eastAsia="zh-CN"/>
        </w:rPr>
        <w:t>]</w:t>
      </w:r>
      <w:proofErr w:type="gramEnd"/>
      <w:r w:rsidR="00180FFB" w:rsidRPr="002F75AC">
        <w:rPr>
          <w:rFonts w:hint="eastAsia"/>
          <w:sz w:val="24"/>
          <w:szCs w:val="24"/>
          <w:lang w:val="en-GB" w:eastAsia="zh-CN"/>
        </w:rPr>
        <w:t>年</w:t>
      </w:r>
      <w:r w:rsidR="00B238BF" w:rsidRPr="002F75AC">
        <w:rPr>
          <w:sz w:val="24"/>
          <w:szCs w:val="24"/>
          <w:lang w:val="en-GB" w:eastAsia="zh-CN"/>
        </w:rPr>
        <w:t>1</w:t>
      </w:r>
      <w:r w:rsidR="00B238BF" w:rsidRPr="002F75AC">
        <w:rPr>
          <w:rFonts w:hint="eastAsia"/>
          <w:sz w:val="24"/>
          <w:szCs w:val="24"/>
          <w:lang w:val="en-GB" w:eastAsia="zh-CN"/>
        </w:rPr>
        <w:t>月</w:t>
      </w:r>
      <w:r w:rsidR="00B238BF" w:rsidRPr="002F75AC">
        <w:rPr>
          <w:sz w:val="24"/>
          <w:szCs w:val="24"/>
          <w:lang w:val="en-GB" w:eastAsia="zh-CN"/>
        </w:rPr>
        <w:t>1</w:t>
      </w:r>
      <w:r w:rsidR="00B238BF" w:rsidRPr="002F75AC">
        <w:rPr>
          <w:rFonts w:hint="eastAsia"/>
          <w:sz w:val="24"/>
          <w:szCs w:val="24"/>
          <w:lang w:val="en-GB" w:eastAsia="zh-CN"/>
        </w:rPr>
        <w:t>日生效，但届时必须有《关于消耗臭氧层物质的蒙特利尔议定书》的国家或区域经济一体化组织缔约方交存至少二十份批准、接</w:t>
      </w:r>
      <w:r w:rsidR="00180FFB">
        <w:rPr>
          <w:rFonts w:hint="eastAsia"/>
          <w:sz w:val="24"/>
          <w:szCs w:val="24"/>
          <w:lang w:val="en-GB" w:eastAsia="zh-CN"/>
        </w:rPr>
        <w:t>受或核准本修正</w:t>
      </w:r>
      <w:r w:rsidR="00B238BF" w:rsidRPr="002F75AC">
        <w:rPr>
          <w:rFonts w:hint="eastAsia"/>
          <w:sz w:val="24"/>
          <w:szCs w:val="24"/>
          <w:lang w:val="en-GB" w:eastAsia="zh-CN"/>
        </w:rPr>
        <w:t>的文书。如果届时这一条件未能满足，则本修正应于满足条件之日以后的第九十天生效。</w:t>
      </w:r>
    </w:p>
    <w:p w14:paraId="417F9C5E" w14:textId="0003582E" w:rsidR="00CF47C9" w:rsidRPr="002F75AC" w:rsidRDefault="00CF47C9" w:rsidP="00313127">
      <w:pPr>
        <w:pStyle w:val="Normalnumber"/>
        <w:jc w:val="both"/>
        <w:rPr>
          <w:sz w:val="24"/>
          <w:szCs w:val="24"/>
          <w:lang w:val="en-GB" w:eastAsia="zh-CN"/>
        </w:rPr>
      </w:pPr>
      <w:r w:rsidRPr="008C00BA">
        <w:rPr>
          <w:sz w:val="24"/>
          <w:szCs w:val="24"/>
          <w:highlight w:val="yellow"/>
          <w:lang w:val="en-GB" w:eastAsia="zh-CN"/>
        </w:rPr>
        <w:t>2.</w:t>
      </w:r>
      <w:r w:rsidRPr="008C00BA">
        <w:rPr>
          <w:color w:val="FFFF00"/>
          <w:sz w:val="24"/>
          <w:szCs w:val="24"/>
          <w:highlight w:val="yellow"/>
          <w:lang w:val="en-GB" w:eastAsia="zh-CN"/>
        </w:rPr>
        <w:tab/>
      </w:r>
      <w:r w:rsidR="00D3002A" w:rsidRPr="008C00BA">
        <w:rPr>
          <w:sz w:val="24"/>
          <w:szCs w:val="24"/>
          <w:highlight w:val="yellow"/>
          <w:lang w:val="en-GB" w:eastAsia="zh-CN"/>
        </w:rPr>
        <w:t>本修正第</w:t>
      </w:r>
      <w:r w:rsidR="00E8544B" w:rsidRPr="008C00BA">
        <w:rPr>
          <w:rFonts w:hint="eastAsia"/>
          <w:sz w:val="24"/>
          <w:szCs w:val="24"/>
          <w:highlight w:val="yellow"/>
          <w:lang w:val="en-GB" w:eastAsia="zh-CN"/>
        </w:rPr>
        <w:t>一</w:t>
      </w:r>
      <w:r w:rsidR="00D3002A" w:rsidRPr="008C00BA">
        <w:rPr>
          <w:sz w:val="24"/>
          <w:szCs w:val="24"/>
          <w:highlight w:val="yellow"/>
          <w:lang w:val="en-GB" w:eastAsia="zh-CN"/>
        </w:rPr>
        <w:t>条对《议定书》第</w:t>
      </w:r>
      <w:r w:rsidR="00D3002A" w:rsidRPr="008C00BA">
        <w:rPr>
          <w:sz w:val="24"/>
          <w:szCs w:val="24"/>
          <w:highlight w:val="yellow"/>
          <w:lang w:val="en-GB" w:eastAsia="zh-CN"/>
        </w:rPr>
        <w:t>4</w:t>
      </w:r>
      <w:r w:rsidR="00D3002A" w:rsidRPr="008C00BA">
        <w:rPr>
          <w:sz w:val="24"/>
          <w:szCs w:val="24"/>
          <w:highlight w:val="yellow"/>
          <w:lang w:val="en-GB" w:eastAsia="zh-CN"/>
        </w:rPr>
        <w:t>条</w:t>
      </w:r>
      <w:r w:rsidR="00313127" w:rsidRPr="008C00BA">
        <w:rPr>
          <w:rFonts w:hint="eastAsia"/>
          <w:sz w:val="24"/>
          <w:szCs w:val="24"/>
          <w:highlight w:val="yellow"/>
          <w:lang w:val="en-GB" w:eastAsia="zh-CN"/>
        </w:rPr>
        <w:t>“</w:t>
      </w:r>
      <w:r w:rsidR="00D3002A" w:rsidRPr="008C00BA">
        <w:rPr>
          <w:sz w:val="24"/>
          <w:szCs w:val="24"/>
          <w:highlight w:val="yellow"/>
          <w:lang w:val="en-GB" w:eastAsia="zh-CN"/>
        </w:rPr>
        <w:t>对与非缔约方贸易的控制</w:t>
      </w:r>
      <w:r w:rsidR="00313127" w:rsidRPr="008C00BA">
        <w:rPr>
          <w:rFonts w:hint="eastAsia"/>
          <w:sz w:val="24"/>
          <w:szCs w:val="24"/>
          <w:highlight w:val="yellow"/>
          <w:lang w:val="en-GB" w:eastAsia="zh-CN"/>
        </w:rPr>
        <w:t>”</w:t>
      </w:r>
      <w:proofErr w:type="gramStart"/>
      <w:r w:rsidR="00D3002A" w:rsidRPr="008C00BA">
        <w:rPr>
          <w:sz w:val="24"/>
          <w:szCs w:val="24"/>
          <w:highlight w:val="yellow"/>
          <w:lang w:val="en-GB" w:eastAsia="zh-CN"/>
        </w:rPr>
        <w:t>所做的更改应于</w:t>
      </w:r>
      <w:r w:rsidR="00E8544B" w:rsidRPr="008C00BA">
        <w:rPr>
          <w:rFonts w:hint="eastAsia"/>
          <w:sz w:val="24"/>
          <w:szCs w:val="24"/>
          <w:highlight w:val="yellow"/>
          <w:lang w:val="en-GB" w:eastAsia="zh-CN"/>
        </w:rPr>
        <w:t>[</w:t>
      </w:r>
      <w:proofErr w:type="gramEnd"/>
      <w:r w:rsidR="00D3002A" w:rsidRPr="008C00BA">
        <w:rPr>
          <w:sz w:val="24"/>
          <w:szCs w:val="24"/>
          <w:highlight w:val="yellow"/>
          <w:lang w:val="en-GB" w:eastAsia="zh-CN"/>
        </w:rPr>
        <w:t>第</w:t>
      </w:r>
      <w:r w:rsidR="00D3002A" w:rsidRPr="008C00BA">
        <w:rPr>
          <w:sz w:val="24"/>
          <w:szCs w:val="24"/>
          <w:highlight w:val="yellow"/>
          <w:lang w:val="en-GB" w:eastAsia="zh-CN"/>
        </w:rPr>
        <w:t>5</w:t>
      </w:r>
      <w:r w:rsidR="00D3002A" w:rsidRPr="008C00BA">
        <w:rPr>
          <w:sz w:val="24"/>
          <w:szCs w:val="24"/>
          <w:highlight w:val="yellow"/>
          <w:lang w:val="en-GB" w:eastAsia="zh-CN"/>
        </w:rPr>
        <w:t>条冻结日期五年后之日</w:t>
      </w:r>
      <w:r w:rsidR="00E8544B" w:rsidRPr="008C00BA">
        <w:rPr>
          <w:rFonts w:hint="eastAsia"/>
          <w:sz w:val="24"/>
          <w:szCs w:val="24"/>
          <w:highlight w:val="yellow"/>
          <w:lang w:val="en-GB" w:eastAsia="zh-CN"/>
        </w:rPr>
        <w:t>]</w:t>
      </w:r>
      <w:r w:rsidR="00D3002A" w:rsidRPr="008C00BA">
        <w:rPr>
          <w:sz w:val="24"/>
          <w:szCs w:val="24"/>
          <w:highlight w:val="yellow"/>
          <w:lang w:val="en-GB" w:eastAsia="zh-CN"/>
        </w:rPr>
        <w:t>生效，但届时必须有《关于消耗臭氧层物质的蒙特利尔议定书》的国家或区域经济一体化组织</w:t>
      </w:r>
      <w:r w:rsidR="0053716F" w:rsidRPr="008C00BA">
        <w:rPr>
          <w:sz w:val="24"/>
          <w:szCs w:val="24"/>
          <w:highlight w:val="yellow"/>
          <w:lang w:val="en-GB" w:eastAsia="zh-CN"/>
        </w:rPr>
        <w:t>缔约方</w:t>
      </w:r>
      <w:r w:rsidR="00D3002A" w:rsidRPr="008C00BA">
        <w:rPr>
          <w:sz w:val="24"/>
          <w:szCs w:val="24"/>
          <w:highlight w:val="yellow"/>
          <w:lang w:val="en-GB" w:eastAsia="zh-CN"/>
        </w:rPr>
        <w:t>交存至少</w:t>
      </w:r>
      <w:r w:rsidR="00D3002A" w:rsidRPr="008C00BA">
        <w:rPr>
          <w:sz w:val="24"/>
          <w:szCs w:val="24"/>
          <w:highlight w:val="yellow"/>
          <w:lang w:val="en-GB" w:eastAsia="zh-CN"/>
        </w:rPr>
        <w:t>[</w:t>
      </w:r>
      <w:r w:rsidR="00D3002A" w:rsidRPr="008C00BA">
        <w:rPr>
          <w:sz w:val="24"/>
          <w:szCs w:val="24"/>
          <w:highlight w:val="yellow"/>
          <w:lang w:val="en-GB" w:eastAsia="zh-CN"/>
        </w:rPr>
        <w:t>八十</w:t>
      </w:r>
      <w:r w:rsidR="00D3002A" w:rsidRPr="008C00BA">
        <w:rPr>
          <w:sz w:val="24"/>
          <w:szCs w:val="24"/>
          <w:highlight w:val="yellow"/>
          <w:lang w:val="en-GB" w:eastAsia="zh-CN"/>
        </w:rPr>
        <w:t>][</w:t>
      </w:r>
      <w:r w:rsidR="00D3002A" w:rsidRPr="008C00BA">
        <w:rPr>
          <w:sz w:val="24"/>
          <w:szCs w:val="24"/>
          <w:highlight w:val="yellow"/>
          <w:lang w:val="en-GB" w:eastAsia="zh-CN"/>
        </w:rPr>
        <w:t>七十</w:t>
      </w:r>
      <w:r w:rsidR="00D3002A" w:rsidRPr="008C00BA">
        <w:rPr>
          <w:sz w:val="24"/>
          <w:szCs w:val="24"/>
          <w:highlight w:val="yellow"/>
          <w:lang w:val="en-GB" w:eastAsia="zh-CN"/>
        </w:rPr>
        <w:t>]</w:t>
      </w:r>
      <w:r w:rsidR="00D3002A" w:rsidRPr="008C00BA">
        <w:rPr>
          <w:sz w:val="24"/>
          <w:szCs w:val="24"/>
          <w:highlight w:val="yellow"/>
          <w:lang w:val="en-GB" w:eastAsia="zh-CN"/>
        </w:rPr>
        <w:t>份批准、接受或核准本修正的文书。</w:t>
      </w:r>
      <w:r w:rsidR="0053716F" w:rsidRPr="008C00BA">
        <w:rPr>
          <w:rFonts w:hint="eastAsia"/>
          <w:sz w:val="24"/>
          <w:szCs w:val="24"/>
          <w:highlight w:val="yellow"/>
          <w:lang w:val="fr-FR" w:eastAsia="zh-CN"/>
        </w:rPr>
        <w:t>如果</w:t>
      </w:r>
      <w:r w:rsidR="00D3002A" w:rsidRPr="008C00BA">
        <w:rPr>
          <w:sz w:val="24"/>
          <w:szCs w:val="24"/>
          <w:highlight w:val="yellow"/>
          <w:lang w:val="fr-FR" w:eastAsia="zh-CN"/>
        </w:rPr>
        <w:t>届时</w:t>
      </w:r>
      <w:r w:rsidR="0053716F" w:rsidRPr="008C00BA">
        <w:rPr>
          <w:rFonts w:hint="eastAsia"/>
          <w:sz w:val="24"/>
          <w:szCs w:val="24"/>
          <w:highlight w:val="yellow"/>
          <w:lang w:val="fr-FR" w:eastAsia="zh-CN"/>
        </w:rPr>
        <w:t>这一</w:t>
      </w:r>
      <w:r w:rsidR="00D3002A" w:rsidRPr="008C00BA">
        <w:rPr>
          <w:sz w:val="24"/>
          <w:szCs w:val="24"/>
          <w:highlight w:val="yellow"/>
          <w:lang w:val="fr-FR" w:eastAsia="zh-CN"/>
        </w:rPr>
        <w:t>条件</w:t>
      </w:r>
      <w:r w:rsidR="0053716F" w:rsidRPr="008C00BA">
        <w:rPr>
          <w:sz w:val="24"/>
          <w:szCs w:val="24"/>
          <w:highlight w:val="yellow"/>
          <w:lang w:val="fr-FR" w:eastAsia="zh-CN"/>
        </w:rPr>
        <w:t>未</w:t>
      </w:r>
      <w:r w:rsidR="0053716F" w:rsidRPr="008C00BA">
        <w:rPr>
          <w:rFonts w:hint="eastAsia"/>
          <w:sz w:val="24"/>
          <w:szCs w:val="24"/>
          <w:highlight w:val="yellow"/>
          <w:lang w:val="fr-FR" w:eastAsia="zh-CN"/>
        </w:rPr>
        <w:t>能</w:t>
      </w:r>
      <w:r w:rsidR="0053716F" w:rsidRPr="008C00BA">
        <w:rPr>
          <w:sz w:val="24"/>
          <w:szCs w:val="24"/>
          <w:highlight w:val="yellow"/>
          <w:lang w:val="fr-FR" w:eastAsia="zh-CN"/>
        </w:rPr>
        <w:t>满足</w:t>
      </w:r>
      <w:r w:rsidR="00D3002A" w:rsidRPr="008C00BA">
        <w:rPr>
          <w:sz w:val="24"/>
          <w:szCs w:val="24"/>
          <w:highlight w:val="yellow"/>
          <w:lang w:val="fr-FR" w:eastAsia="zh-CN"/>
        </w:rPr>
        <w:t>，则本修正应于满足条件之日后的第九十天生效</w:t>
      </w:r>
      <w:r w:rsidR="00B35C83" w:rsidRPr="008C00BA">
        <w:rPr>
          <w:rFonts w:hint="eastAsia"/>
          <w:sz w:val="24"/>
          <w:szCs w:val="24"/>
          <w:highlight w:val="yellow"/>
          <w:lang w:val="en-GB" w:eastAsia="zh-CN"/>
        </w:rPr>
        <w:t>。</w:t>
      </w:r>
    </w:p>
    <w:p w14:paraId="579E99D0" w14:textId="655DF14C" w:rsidR="00CF47C9" w:rsidRPr="002F75AC" w:rsidRDefault="00CF47C9" w:rsidP="00B0702B">
      <w:pPr>
        <w:pStyle w:val="Normalnumber"/>
        <w:jc w:val="both"/>
        <w:rPr>
          <w:sz w:val="24"/>
          <w:szCs w:val="24"/>
          <w:lang w:val="en-GB" w:eastAsia="zh-CN"/>
        </w:rPr>
      </w:pPr>
      <w:r w:rsidRPr="002F75AC">
        <w:rPr>
          <w:sz w:val="24"/>
          <w:szCs w:val="24"/>
          <w:lang w:val="en-GB" w:eastAsia="zh-CN"/>
        </w:rPr>
        <w:t>3.</w:t>
      </w:r>
      <w:r w:rsidRPr="002F75AC">
        <w:rPr>
          <w:sz w:val="24"/>
          <w:szCs w:val="24"/>
          <w:lang w:val="en-GB" w:eastAsia="zh-CN"/>
        </w:rPr>
        <w:tab/>
      </w:r>
      <w:r w:rsidR="00180FFB">
        <w:rPr>
          <w:rFonts w:hint="eastAsia"/>
          <w:sz w:val="24"/>
          <w:szCs w:val="24"/>
          <w:lang w:val="en-GB" w:eastAsia="zh-CN"/>
        </w:rPr>
        <w:t>为</w:t>
      </w:r>
      <w:r w:rsidR="00DB2D31" w:rsidRPr="002F75AC">
        <w:rPr>
          <w:rFonts w:hint="eastAsia"/>
          <w:sz w:val="24"/>
          <w:szCs w:val="24"/>
          <w:lang w:val="en-GB" w:eastAsia="zh-CN"/>
        </w:rPr>
        <w:t>第</w:t>
      </w:r>
      <w:r w:rsidR="00DB2D31" w:rsidRPr="002F75AC">
        <w:rPr>
          <w:sz w:val="24"/>
          <w:szCs w:val="24"/>
          <w:lang w:val="en-GB" w:eastAsia="zh-CN"/>
        </w:rPr>
        <w:t>1</w:t>
      </w:r>
      <w:r w:rsidR="00DB2D31" w:rsidRPr="002F75AC">
        <w:rPr>
          <w:rFonts w:hint="eastAsia"/>
          <w:sz w:val="24"/>
          <w:szCs w:val="24"/>
          <w:lang w:val="en-GB" w:eastAsia="zh-CN"/>
        </w:rPr>
        <w:t>款和第</w:t>
      </w:r>
      <w:r w:rsidR="00DB2D31" w:rsidRPr="002F75AC">
        <w:rPr>
          <w:sz w:val="24"/>
          <w:szCs w:val="24"/>
          <w:lang w:val="en-GB" w:eastAsia="zh-CN"/>
        </w:rPr>
        <w:t>2</w:t>
      </w:r>
      <w:r w:rsidR="00180FFB">
        <w:rPr>
          <w:rFonts w:hint="eastAsia"/>
          <w:sz w:val="24"/>
          <w:szCs w:val="24"/>
          <w:lang w:val="en-GB" w:eastAsia="zh-CN"/>
        </w:rPr>
        <w:t>款之</w:t>
      </w:r>
      <w:r w:rsidR="00DB2D31" w:rsidRPr="002F75AC">
        <w:rPr>
          <w:rFonts w:hint="eastAsia"/>
          <w:sz w:val="24"/>
          <w:szCs w:val="24"/>
          <w:lang w:val="en-GB" w:eastAsia="zh-CN"/>
        </w:rPr>
        <w:t>目的，区域经济一体化组织交存的任何此类文书，均不应视作此类组织的成员国所交存文书之外另加的文书。</w:t>
      </w:r>
    </w:p>
    <w:p w14:paraId="7A7FAE54" w14:textId="50F224F6" w:rsidR="00CF47C9" w:rsidRPr="002F75AC" w:rsidRDefault="00CF47C9" w:rsidP="00B0702B">
      <w:pPr>
        <w:pStyle w:val="Normalnumber"/>
        <w:jc w:val="both"/>
        <w:rPr>
          <w:sz w:val="24"/>
          <w:szCs w:val="24"/>
          <w:lang w:val="en-GB" w:eastAsia="zh-CN"/>
        </w:rPr>
      </w:pPr>
      <w:r w:rsidRPr="002F75AC">
        <w:rPr>
          <w:sz w:val="24"/>
          <w:szCs w:val="24"/>
          <w:lang w:val="en-GB" w:eastAsia="zh-CN"/>
        </w:rPr>
        <w:t>4.</w:t>
      </w:r>
      <w:r w:rsidRPr="002F75AC">
        <w:rPr>
          <w:sz w:val="24"/>
          <w:szCs w:val="24"/>
          <w:lang w:val="en-GB" w:eastAsia="zh-CN"/>
        </w:rPr>
        <w:tab/>
      </w:r>
      <w:r w:rsidR="00DB2D31" w:rsidRPr="002F75AC">
        <w:rPr>
          <w:rFonts w:hint="eastAsia"/>
          <w:sz w:val="24"/>
          <w:szCs w:val="24"/>
          <w:lang w:val="en-GB" w:eastAsia="zh-CN"/>
        </w:rPr>
        <w:t>本修正依照第</w:t>
      </w:r>
      <w:r w:rsidR="00DB2D31" w:rsidRPr="002F75AC">
        <w:rPr>
          <w:sz w:val="24"/>
          <w:szCs w:val="24"/>
          <w:lang w:val="en-GB" w:eastAsia="zh-CN"/>
        </w:rPr>
        <w:t>1</w:t>
      </w:r>
      <w:r w:rsidR="00DB2D31" w:rsidRPr="002F75AC">
        <w:rPr>
          <w:rFonts w:hint="eastAsia"/>
          <w:sz w:val="24"/>
          <w:szCs w:val="24"/>
          <w:lang w:val="en-GB" w:eastAsia="zh-CN"/>
        </w:rPr>
        <w:t>款和第</w:t>
      </w:r>
      <w:r w:rsidR="00DB2D31" w:rsidRPr="002F75AC">
        <w:rPr>
          <w:sz w:val="24"/>
          <w:szCs w:val="24"/>
          <w:lang w:val="en-GB" w:eastAsia="zh-CN"/>
        </w:rPr>
        <w:t>2</w:t>
      </w:r>
      <w:r w:rsidR="00DB2D31" w:rsidRPr="002F75AC">
        <w:rPr>
          <w:rFonts w:hint="eastAsia"/>
          <w:sz w:val="24"/>
          <w:szCs w:val="24"/>
          <w:lang w:val="en-GB" w:eastAsia="zh-CN"/>
        </w:rPr>
        <w:t>款的规定生效之后，将于《议定书》的其他任何缔约方交存其批准、接受或核准文书之日后的第九十天对之生效。</w:t>
      </w:r>
    </w:p>
    <w:p w14:paraId="0FF0F68A" w14:textId="7894867D" w:rsidR="002E6D48" w:rsidRDefault="002E6D48" w:rsidP="00A33A00">
      <w:pPr>
        <w:pStyle w:val="Normal-pool"/>
        <w:rPr>
          <w:lang w:eastAsia="zh-CN"/>
        </w:rPr>
      </w:pPr>
    </w:p>
    <w:p w14:paraId="425FBDC6" w14:textId="77777777" w:rsidR="00824D15" w:rsidRDefault="00824D15" w:rsidP="00A33A00">
      <w:pPr>
        <w:pStyle w:val="Normal-pool"/>
        <w:rPr>
          <w:lang w:eastAsia="zh-CN"/>
        </w:rPr>
      </w:pPr>
    </w:p>
    <w:p w14:paraId="188D878D" w14:textId="77777777" w:rsidR="00824D15" w:rsidRDefault="00824D15" w:rsidP="00A33A00">
      <w:pPr>
        <w:pStyle w:val="Normal-pool"/>
        <w:rPr>
          <w:lang w:eastAsia="zh-C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8"/>
        <w:gridCol w:w="1898"/>
      </w:tblGrid>
      <w:tr w:rsidR="00824D15" w:rsidRPr="00B16924" w14:paraId="5800D6E6" w14:textId="77777777" w:rsidTr="00DA145F">
        <w:tc>
          <w:tcPr>
            <w:tcW w:w="1897" w:type="dxa"/>
          </w:tcPr>
          <w:p w14:paraId="11207D9D" w14:textId="77777777" w:rsidR="00824D15" w:rsidRPr="00B16924" w:rsidRDefault="00824D15" w:rsidP="00DA145F">
            <w:pPr>
              <w:pStyle w:val="Normal-pool"/>
              <w:spacing w:before="520"/>
              <w:rPr>
                <w:lang w:eastAsia="zh-CN"/>
              </w:rPr>
            </w:pPr>
          </w:p>
        </w:tc>
        <w:tc>
          <w:tcPr>
            <w:tcW w:w="1897" w:type="dxa"/>
          </w:tcPr>
          <w:p w14:paraId="267FA1F0" w14:textId="77777777" w:rsidR="00824D15" w:rsidRPr="00B16924" w:rsidRDefault="00824D15" w:rsidP="00DA145F">
            <w:pPr>
              <w:pStyle w:val="Normal-pool"/>
              <w:spacing w:before="520"/>
              <w:rPr>
                <w:lang w:eastAsia="zh-CN"/>
              </w:rPr>
            </w:pPr>
          </w:p>
        </w:tc>
        <w:tc>
          <w:tcPr>
            <w:tcW w:w="1897" w:type="dxa"/>
            <w:tcBorders>
              <w:bottom w:val="single" w:sz="4" w:space="0" w:color="auto"/>
            </w:tcBorders>
          </w:tcPr>
          <w:p w14:paraId="09744CFB" w14:textId="77777777" w:rsidR="00824D15" w:rsidRPr="00B16924" w:rsidRDefault="00824D15" w:rsidP="00DA145F">
            <w:pPr>
              <w:pStyle w:val="Normal-pool"/>
              <w:spacing w:before="520"/>
              <w:rPr>
                <w:lang w:eastAsia="zh-CN"/>
              </w:rPr>
            </w:pPr>
          </w:p>
        </w:tc>
        <w:tc>
          <w:tcPr>
            <w:tcW w:w="1898" w:type="dxa"/>
          </w:tcPr>
          <w:p w14:paraId="4DB9F606" w14:textId="77777777" w:rsidR="00824D15" w:rsidRPr="00B16924" w:rsidRDefault="00824D15" w:rsidP="00DA145F">
            <w:pPr>
              <w:pStyle w:val="Normal-pool"/>
              <w:spacing w:before="520"/>
              <w:rPr>
                <w:lang w:eastAsia="zh-CN"/>
              </w:rPr>
            </w:pPr>
          </w:p>
        </w:tc>
        <w:tc>
          <w:tcPr>
            <w:tcW w:w="1898" w:type="dxa"/>
          </w:tcPr>
          <w:p w14:paraId="722030E6" w14:textId="77777777" w:rsidR="00824D15" w:rsidRPr="00B16924" w:rsidRDefault="00824D15" w:rsidP="00DA145F">
            <w:pPr>
              <w:pStyle w:val="Normal-pool"/>
              <w:spacing w:before="520"/>
              <w:rPr>
                <w:lang w:eastAsia="zh-CN"/>
              </w:rPr>
            </w:pPr>
          </w:p>
        </w:tc>
      </w:tr>
    </w:tbl>
    <w:p w14:paraId="33410C3F" w14:textId="77777777" w:rsidR="00824D15" w:rsidRPr="00B16924" w:rsidRDefault="00824D15" w:rsidP="00824D15">
      <w:pPr>
        <w:pStyle w:val="Normal-pool"/>
        <w:rPr>
          <w:lang w:eastAsia="zh-CN"/>
        </w:rPr>
      </w:pPr>
    </w:p>
    <w:p w14:paraId="0895E9BE" w14:textId="77777777" w:rsidR="00824D15" w:rsidRDefault="00824D15" w:rsidP="00A33A00">
      <w:pPr>
        <w:pStyle w:val="Normal-pool"/>
        <w:rPr>
          <w:lang w:eastAsia="zh-CN"/>
        </w:rPr>
      </w:pPr>
    </w:p>
    <w:p w14:paraId="7A34D65E" w14:textId="77777777" w:rsidR="00824D15" w:rsidRDefault="00824D15" w:rsidP="00A33A00">
      <w:pPr>
        <w:pStyle w:val="Normal-pool"/>
        <w:rPr>
          <w:lang w:eastAsia="zh-CN"/>
        </w:rPr>
      </w:pPr>
    </w:p>
    <w:p w14:paraId="16596D58" w14:textId="77777777" w:rsidR="00824D15" w:rsidRPr="00463086" w:rsidRDefault="00824D15" w:rsidP="00A33A00">
      <w:pPr>
        <w:pStyle w:val="Normal-pool"/>
        <w:rPr>
          <w:lang w:eastAsia="zh-CN"/>
        </w:rPr>
      </w:pPr>
    </w:p>
    <w:sectPr w:rsidR="00824D15" w:rsidRPr="00463086" w:rsidSect="008E4D87">
      <w:footerReference w:type="even" r:id="rId13"/>
      <w:footerReference w:type="default" r:id="rId14"/>
      <w:headerReference w:type="first" r:id="rId15"/>
      <w:footerReference w:type="first" r:id="rId16"/>
      <w:footnotePr>
        <w:numRestart w:val="eachPage"/>
      </w:footnotePr>
      <w:type w:val="continuous"/>
      <w:pgSz w:w="11907" w:h="16840" w:code="9"/>
      <w:pgMar w:top="907" w:right="994" w:bottom="1411" w:left="1411" w:header="533" w:footer="979" w:gutter="0"/>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FD6DD6" w14:textId="77777777" w:rsidR="001062E0" w:rsidRDefault="001062E0">
      <w:r>
        <w:separator/>
      </w:r>
    </w:p>
  </w:endnote>
  <w:endnote w:type="continuationSeparator" w:id="0">
    <w:p w14:paraId="044531B7" w14:textId="77777777" w:rsidR="001062E0" w:rsidRDefault="00106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charset w:val="86"/>
    <w:family w:val="auto"/>
    <w:pitch w:val="variable"/>
    <w:sig w:usb0="00000003" w:usb1="288F0000" w:usb2="00000016" w:usb3="00000000" w:csb0="00040001"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SimHei">
    <w:altName w:val="黑体"/>
    <w:panose1 w:val="00000000000000000000"/>
    <w:charset w:val="86"/>
    <w:family w:val="modern"/>
    <w:notTrueType/>
    <w:pitch w:val="fixed"/>
    <w:sig w:usb0="00000001" w:usb1="080E0000" w:usb2="00000010" w:usb3="00000000" w:csb0="00040000" w:csb1="00000000"/>
  </w:font>
  <w:font w:name="楷体">
    <w:altName w:val="ＭＳ 明朝"/>
    <w:charset w:val="86"/>
    <w:family w:val="modern"/>
    <w:pitch w:val="fixed"/>
    <w:sig w:usb0="00000000" w:usb1="38CF7CFA" w:usb2="00000016" w:usb3="00000000" w:csb0="0004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E8598" w14:textId="7F0E2EAB" w:rsidR="00057F2D" w:rsidRPr="00E108C2" w:rsidRDefault="00057F2D">
    <w:pPr>
      <w:pStyle w:val="Footer"/>
      <w:rPr>
        <w:b/>
        <w:sz w:val="20"/>
      </w:rPr>
    </w:pPr>
    <w:r w:rsidRPr="00E108C2">
      <w:rPr>
        <w:b/>
        <w:sz w:val="20"/>
      </w:rPr>
      <w:fldChar w:fldCharType="begin"/>
    </w:r>
    <w:r w:rsidRPr="00E108C2">
      <w:rPr>
        <w:b/>
        <w:sz w:val="20"/>
      </w:rPr>
      <w:instrText xml:space="preserve"> PAGE   \* MERGEFORMAT </w:instrText>
    </w:r>
    <w:r w:rsidRPr="00E108C2">
      <w:rPr>
        <w:b/>
        <w:sz w:val="20"/>
      </w:rPr>
      <w:fldChar w:fldCharType="separate"/>
    </w:r>
    <w:r w:rsidR="0021197E">
      <w:rPr>
        <w:b/>
        <w:noProof/>
        <w:sz w:val="20"/>
      </w:rPr>
      <w:t>2</w:t>
    </w:r>
    <w:r w:rsidRPr="00E108C2">
      <w:rPr>
        <w:b/>
        <w:noProof/>
        <w:sz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3A60F" w14:textId="32E0870A" w:rsidR="00057F2D" w:rsidRPr="00E108C2" w:rsidRDefault="00057F2D" w:rsidP="00AC7B07">
    <w:pPr>
      <w:pStyle w:val="Footer"/>
      <w:jc w:val="right"/>
      <w:rPr>
        <w:b/>
        <w:sz w:val="20"/>
      </w:rPr>
    </w:pPr>
    <w:r w:rsidRPr="00E108C2">
      <w:rPr>
        <w:b/>
        <w:sz w:val="20"/>
      </w:rPr>
      <w:fldChar w:fldCharType="begin"/>
    </w:r>
    <w:r w:rsidRPr="00E108C2">
      <w:rPr>
        <w:b/>
        <w:sz w:val="20"/>
      </w:rPr>
      <w:instrText xml:space="preserve"> PAGE   \* MERGEFORMAT </w:instrText>
    </w:r>
    <w:r w:rsidRPr="00E108C2">
      <w:rPr>
        <w:b/>
        <w:sz w:val="20"/>
      </w:rPr>
      <w:fldChar w:fldCharType="separate"/>
    </w:r>
    <w:r w:rsidR="0021197E">
      <w:rPr>
        <w:b/>
        <w:noProof/>
        <w:sz w:val="20"/>
      </w:rPr>
      <w:t>5</w:t>
    </w:r>
    <w:r w:rsidRPr="00E108C2">
      <w:rPr>
        <w:b/>
        <w:noProof/>
        <w:sz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EDE57" w14:textId="766D504A" w:rsidR="00E108C2" w:rsidRPr="00E108C2" w:rsidRDefault="00E108C2">
    <w:pPr>
      <w:pStyle w:val="Footer"/>
      <w:rPr>
        <w:b/>
        <w:sz w:val="20"/>
      </w:rPr>
    </w:pPr>
    <w:r w:rsidRPr="00E108C2">
      <w:rPr>
        <w:b/>
        <w:sz w:val="20"/>
      </w:rPr>
      <w:t xml:space="preserve">K1609141        131016 </w:t>
    </w:r>
  </w:p>
  <w:p w14:paraId="2F763D0C" w14:textId="77777777" w:rsidR="00E108C2" w:rsidRDefault="00E108C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55A2C6" w14:textId="77777777" w:rsidR="001062E0" w:rsidRDefault="001062E0" w:rsidP="000D77EA">
      <w:pPr>
        <w:spacing w:before="60"/>
        <w:ind w:left="624"/>
      </w:pPr>
      <w:r>
        <w:separator/>
      </w:r>
    </w:p>
  </w:footnote>
  <w:footnote w:type="continuationSeparator" w:id="0">
    <w:p w14:paraId="1D85100A" w14:textId="77777777" w:rsidR="001062E0" w:rsidRDefault="001062E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62547" w14:textId="196F28CB" w:rsidR="00057F2D" w:rsidRPr="009C7F33" w:rsidRDefault="00DB5080" w:rsidP="00A33A00">
    <w:pPr>
      <w:pStyle w:val="Header"/>
      <w:rPr>
        <w:sz w:val="20"/>
        <w:lang w:val="en-US" w:eastAsia="zh-CN"/>
      </w:rPr>
    </w:pPr>
    <w:r w:rsidRPr="009C7F33">
      <w:rPr>
        <w:sz w:val="20"/>
        <w:lang w:val="en-US"/>
      </w:rPr>
      <w:t>Legal Drafting Group, version 2, 13 October 2016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0CA66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0A080A4"/>
    <w:lvl w:ilvl="0">
      <w:numFmt w:val="bullet"/>
      <w:lvlText w:val="*"/>
      <w:lvlJc w:val="left"/>
    </w:lvl>
  </w:abstractNum>
  <w:abstractNum w:abstractNumId="2">
    <w:nsid w:val="053C0151"/>
    <w:multiLevelType w:val="hybridMultilevel"/>
    <w:tmpl w:val="82D824EE"/>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
    <w:nsid w:val="0F253B04"/>
    <w:multiLevelType w:val="hybridMultilevel"/>
    <w:tmpl w:val="9AAAE426"/>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4">
    <w:nsid w:val="171113A7"/>
    <w:multiLevelType w:val="multilevel"/>
    <w:tmpl w:val="FC609A9E"/>
    <w:numStyleLink w:val="Normallist"/>
  </w:abstractNum>
  <w:abstractNum w:abstractNumId="5">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nsid w:val="232C036A"/>
    <w:multiLevelType w:val="hybridMultilevel"/>
    <w:tmpl w:val="34866D46"/>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7">
    <w:nsid w:val="250205E6"/>
    <w:multiLevelType w:val="hybridMultilevel"/>
    <w:tmpl w:val="9EF6D278"/>
    <w:lvl w:ilvl="0" w:tplc="EDAA3CBA">
      <w:start w:val="1"/>
      <w:numFmt w:val="decimal"/>
      <w:lvlText w:val="%1."/>
      <w:lvlJc w:val="left"/>
      <w:pPr>
        <w:ind w:left="1958" w:hanging="360"/>
      </w:pPr>
    </w:lvl>
    <w:lvl w:ilvl="1" w:tplc="04090019" w:tentative="1">
      <w:start w:val="1"/>
      <w:numFmt w:val="lowerLetter"/>
      <w:lvlText w:val="%2."/>
      <w:lvlJc w:val="left"/>
      <w:pPr>
        <w:ind w:left="2678" w:hanging="360"/>
      </w:pPr>
    </w:lvl>
    <w:lvl w:ilvl="2" w:tplc="0409001B" w:tentative="1">
      <w:start w:val="1"/>
      <w:numFmt w:val="lowerRoman"/>
      <w:lvlText w:val="%3."/>
      <w:lvlJc w:val="right"/>
      <w:pPr>
        <w:ind w:left="3398" w:hanging="180"/>
      </w:pPr>
    </w:lvl>
    <w:lvl w:ilvl="3" w:tplc="0409000F" w:tentative="1">
      <w:start w:val="1"/>
      <w:numFmt w:val="decimal"/>
      <w:lvlText w:val="%4."/>
      <w:lvlJc w:val="left"/>
      <w:pPr>
        <w:ind w:left="4118" w:hanging="360"/>
      </w:pPr>
    </w:lvl>
    <w:lvl w:ilvl="4" w:tplc="04090019" w:tentative="1">
      <w:start w:val="1"/>
      <w:numFmt w:val="lowerLetter"/>
      <w:lvlText w:val="%5."/>
      <w:lvlJc w:val="left"/>
      <w:pPr>
        <w:ind w:left="4838" w:hanging="360"/>
      </w:pPr>
    </w:lvl>
    <w:lvl w:ilvl="5" w:tplc="0409001B" w:tentative="1">
      <w:start w:val="1"/>
      <w:numFmt w:val="lowerRoman"/>
      <w:lvlText w:val="%6."/>
      <w:lvlJc w:val="right"/>
      <w:pPr>
        <w:ind w:left="5558" w:hanging="180"/>
      </w:pPr>
    </w:lvl>
    <w:lvl w:ilvl="6" w:tplc="0409000F" w:tentative="1">
      <w:start w:val="1"/>
      <w:numFmt w:val="decimal"/>
      <w:lvlText w:val="%7."/>
      <w:lvlJc w:val="left"/>
      <w:pPr>
        <w:ind w:left="6278" w:hanging="360"/>
      </w:pPr>
    </w:lvl>
    <w:lvl w:ilvl="7" w:tplc="04090019" w:tentative="1">
      <w:start w:val="1"/>
      <w:numFmt w:val="lowerLetter"/>
      <w:lvlText w:val="%8."/>
      <w:lvlJc w:val="left"/>
      <w:pPr>
        <w:ind w:left="6998" w:hanging="360"/>
      </w:pPr>
    </w:lvl>
    <w:lvl w:ilvl="8" w:tplc="0409001B" w:tentative="1">
      <w:start w:val="1"/>
      <w:numFmt w:val="lowerRoman"/>
      <w:lvlText w:val="%9."/>
      <w:lvlJc w:val="right"/>
      <w:pPr>
        <w:ind w:left="7718" w:hanging="180"/>
      </w:pPr>
    </w:lvl>
  </w:abstractNum>
  <w:abstractNum w:abstractNumId="8">
    <w:nsid w:val="28D47C43"/>
    <w:multiLevelType w:val="hybridMultilevel"/>
    <w:tmpl w:val="D2EA1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1A0498"/>
    <w:multiLevelType w:val="hybridMultilevel"/>
    <w:tmpl w:val="B7747F64"/>
    <w:lvl w:ilvl="0" w:tplc="9F146BA8">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0">
    <w:nsid w:val="2ADA2728"/>
    <w:multiLevelType w:val="hybridMultilevel"/>
    <w:tmpl w:val="CF14B0EA"/>
    <w:lvl w:ilvl="0" w:tplc="6C5EC752">
      <w:start w:val="1"/>
      <w:numFmt w:val="decimal"/>
      <w:lvlText w:val="%1."/>
      <w:lvlJc w:val="left"/>
      <w:pPr>
        <w:ind w:left="2318" w:hanging="360"/>
      </w:pPr>
    </w:lvl>
    <w:lvl w:ilvl="1" w:tplc="04090019" w:tentative="1">
      <w:start w:val="1"/>
      <w:numFmt w:val="lowerLetter"/>
      <w:lvlText w:val="%2."/>
      <w:lvlJc w:val="left"/>
      <w:pPr>
        <w:ind w:left="3038" w:hanging="360"/>
      </w:pPr>
    </w:lvl>
    <w:lvl w:ilvl="2" w:tplc="0409001B" w:tentative="1">
      <w:start w:val="1"/>
      <w:numFmt w:val="lowerRoman"/>
      <w:lvlText w:val="%3."/>
      <w:lvlJc w:val="right"/>
      <w:pPr>
        <w:ind w:left="3758" w:hanging="180"/>
      </w:pPr>
    </w:lvl>
    <w:lvl w:ilvl="3" w:tplc="0409000F" w:tentative="1">
      <w:start w:val="1"/>
      <w:numFmt w:val="decimal"/>
      <w:lvlText w:val="%4."/>
      <w:lvlJc w:val="left"/>
      <w:pPr>
        <w:ind w:left="4478" w:hanging="360"/>
      </w:pPr>
    </w:lvl>
    <w:lvl w:ilvl="4" w:tplc="04090019" w:tentative="1">
      <w:start w:val="1"/>
      <w:numFmt w:val="lowerLetter"/>
      <w:lvlText w:val="%5."/>
      <w:lvlJc w:val="left"/>
      <w:pPr>
        <w:ind w:left="5198" w:hanging="360"/>
      </w:pPr>
    </w:lvl>
    <w:lvl w:ilvl="5" w:tplc="0409001B" w:tentative="1">
      <w:start w:val="1"/>
      <w:numFmt w:val="lowerRoman"/>
      <w:lvlText w:val="%6."/>
      <w:lvlJc w:val="right"/>
      <w:pPr>
        <w:ind w:left="5918" w:hanging="180"/>
      </w:pPr>
    </w:lvl>
    <w:lvl w:ilvl="6" w:tplc="0409000F" w:tentative="1">
      <w:start w:val="1"/>
      <w:numFmt w:val="decimal"/>
      <w:lvlText w:val="%7."/>
      <w:lvlJc w:val="left"/>
      <w:pPr>
        <w:ind w:left="6638" w:hanging="360"/>
      </w:pPr>
    </w:lvl>
    <w:lvl w:ilvl="7" w:tplc="04090019" w:tentative="1">
      <w:start w:val="1"/>
      <w:numFmt w:val="lowerLetter"/>
      <w:lvlText w:val="%8."/>
      <w:lvlJc w:val="left"/>
      <w:pPr>
        <w:ind w:left="7358" w:hanging="360"/>
      </w:pPr>
    </w:lvl>
    <w:lvl w:ilvl="8" w:tplc="0409001B" w:tentative="1">
      <w:start w:val="1"/>
      <w:numFmt w:val="lowerRoman"/>
      <w:lvlText w:val="%9."/>
      <w:lvlJc w:val="right"/>
      <w:pPr>
        <w:ind w:left="8078" w:hanging="180"/>
      </w:pPr>
    </w:lvl>
  </w:abstractNum>
  <w:abstractNum w:abstractNumId="11">
    <w:nsid w:val="33E05693"/>
    <w:multiLevelType w:val="hybridMultilevel"/>
    <w:tmpl w:val="14AED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3">
    <w:nsid w:val="47EF68A7"/>
    <w:multiLevelType w:val="hybridMultilevel"/>
    <w:tmpl w:val="5D829FBE"/>
    <w:lvl w:ilvl="0" w:tplc="3E1064E6">
      <w:start w:val="1"/>
      <w:numFmt w:val="decimal"/>
      <w:lvlText w:val="%1."/>
      <w:lvlJc w:val="left"/>
      <w:pPr>
        <w:ind w:left="1605" w:hanging="12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760E86"/>
    <w:multiLevelType w:val="hybridMultilevel"/>
    <w:tmpl w:val="A98260FC"/>
    <w:lvl w:ilvl="0" w:tplc="C7F226E4">
      <w:start w:val="1"/>
      <w:numFmt w:val="lowerLetter"/>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5">
    <w:nsid w:val="4E8C2641"/>
    <w:multiLevelType w:val="multilevel"/>
    <w:tmpl w:val="82D824EE"/>
    <w:lvl w:ilvl="0">
      <w:start w:val="1"/>
      <w:numFmt w:val="decimal"/>
      <w:lvlText w:val="%1."/>
      <w:lvlJc w:val="left"/>
      <w:pPr>
        <w:ind w:left="1996" w:hanging="360"/>
      </w:p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16">
    <w:nsid w:val="50AE6F6C"/>
    <w:multiLevelType w:val="hybridMultilevel"/>
    <w:tmpl w:val="BE2E9A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E65CE866">
      <w:start w:val="1"/>
      <w:numFmt w:val="bullet"/>
      <w:pStyle w:val="NormalNonumber"/>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2A66A9D"/>
    <w:multiLevelType w:val="multilevel"/>
    <w:tmpl w:val="FC609A9E"/>
    <w:styleLink w:val="Normallist"/>
    <w:lvl w:ilvl="0">
      <w:start w:val="1"/>
      <w:numFmt w:val="decimal"/>
      <w:lvlText w:val="%1."/>
      <w:lvlJc w:val="left"/>
      <w:pPr>
        <w:tabs>
          <w:tab w:val="num" w:pos="1287"/>
        </w:tabs>
        <w:ind w:left="1967" w:firstLine="0"/>
      </w:pPr>
      <w:rPr>
        <w:rFonts w:hint="default"/>
      </w:rPr>
    </w:lvl>
    <w:lvl w:ilvl="1">
      <w:start w:val="1"/>
      <w:numFmt w:val="lowerLetter"/>
      <w:lvlText w:val="(%2)"/>
      <w:lvlJc w:val="left"/>
      <w:pPr>
        <w:tabs>
          <w:tab w:val="num" w:pos="1287"/>
        </w:tabs>
        <w:ind w:left="1967" w:firstLine="567"/>
      </w:pPr>
      <w:rPr>
        <w:rFonts w:hint="default"/>
      </w:rPr>
    </w:lvl>
    <w:lvl w:ilvl="2">
      <w:start w:val="1"/>
      <w:numFmt w:val="lowerRoman"/>
      <w:lvlText w:val="(%3)"/>
      <w:lvlJc w:val="left"/>
      <w:pPr>
        <w:tabs>
          <w:tab w:val="num" w:pos="1287"/>
        </w:tabs>
        <w:ind w:left="3668" w:hanging="567"/>
      </w:pPr>
      <w:rPr>
        <w:rFonts w:hint="default"/>
      </w:rPr>
    </w:lvl>
    <w:lvl w:ilvl="3">
      <w:start w:val="1"/>
      <w:numFmt w:val="lowerLetter"/>
      <w:lvlText w:val="%4."/>
      <w:lvlJc w:val="left"/>
      <w:pPr>
        <w:tabs>
          <w:tab w:val="num" w:pos="1287"/>
        </w:tabs>
        <w:ind w:left="4235" w:hanging="567"/>
      </w:pPr>
      <w:rPr>
        <w:rFonts w:hint="default"/>
      </w:rPr>
    </w:lvl>
    <w:lvl w:ilvl="4">
      <w:start w:val="1"/>
      <w:numFmt w:val="lowerLetter"/>
      <w:lvlText w:val="%5."/>
      <w:lvlJc w:val="left"/>
      <w:pPr>
        <w:tabs>
          <w:tab w:val="num" w:pos="7268"/>
        </w:tabs>
        <w:ind w:left="7268" w:hanging="360"/>
      </w:pPr>
      <w:rPr>
        <w:rFonts w:hint="default"/>
      </w:rPr>
    </w:lvl>
    <w:lvl w:ilvl="5">
      <w:start w:val="1"/>
      <w:numFmt w:val="lowerRoman"/>
      <w:lvlText w:val="%6."/>
      <w:lvlJc w:val="right"/>
      <w:pPr>
        <w:tabs>
          <w:tab w:val="num" w:pos="7988"/>
        </w:tabs>
        <w:ind w:left="7988" w:hanging="180"/>
      </w:pPr>
      <w:rPr>
        <w:rFonts w:hint="default"/>
      </w:rPr>
    </w:lvl>
    <w:lvl w:ilvl="6">
      <w:start w:val="1"/>
      <w:numFmt w:val="decimal"/>
      <w:lvlText w:val="%7."/>
      <w:lvlJc w:val="left"/>
      <w:pPr>
        <w:tabs>
          <w:tab w:val="num" w:pos="8708"/>
        </w:tabs>
        <w:ind w:left="8708" w:hanging="360"/>
      </w:pPr>
      <w:rPr>
        <w:rFonts w:hint="default"/>
      </w:rPr>
    </w:lvl>
    <w:lvl w:ilvl="7">
      <w:start w:val="1"/>
      <w:numFmt w:val="lowerLetter"/>
      <w:lvlText w:val="%8."/>
      <w:lvlJc w:val="left"/>
      <w:pPr>
        <w:tabs>
          <w:tab w:val="num" w:pos="9428"/>
        </w:tabs>
        <w:ind w:left="9428" w:hanging="360"/>
      </w:pPr>
      <w:rPr>
        <w:rFonts w:hint="default"/>
      </w:rPr>
    </w:lvl>
    <w:lvl w:ilvl="8">
      <w:start w:val="1"/>
      <w:numFmt w:val="lowerRoman"/>
      <w:lvlText w:val="%9."/>
      <w:lvlJc w:val="right"/>
      <w:pPr>
        <w:tabs>
          <w:tab w:val="num" w:pos="10148"/>
        </w:tabs>
        <w:ind w:left="10148" w:hanging="180"/>
      </w:pPr>
      <w:rPr>
        <w:rFonts w:hint="default"/>
      </w:rPr>
    </w:lvl>
  </w:abstractNum>
  <w:abstractNum w:abstractNumId="18">
    <w:nsid w:val="5466161D"/>
    <w:multiLevelType w:val="hybridMultilevel"/>
    <w:tmpl w:val="308CE21E"/>
    <w:lvl w:ilvl="0" w:tplc="640C88A4">
      <w:start w:val="1"/>
      <w:numFmt w:val="lowerRoman"/>
      <w:lvlText w:val="(%1)"/>
      <w:lvlJc w:val="right"/>
      <w:pPr>
        <w:ind w:left="3244" w:hanging="360"/>
      </w:pPr>
      <w:rPr>
        <w:rFonts w:hint="default"/>
      </w:rPr>
    </w:lvl>
    <w:lvl w:ilvl="1" w:tplc="04090019" w:tentative="1">
      <w:start w:val="1"/>
      <w:numFmt w:val="lowerLetter"/>
      <w:lvlText w:val="%2."/>
      <w:lvlJc w:val="left"/>
      <w:pPr>
        <w:ind w:left="3964" w:hanging="360"/>
      </w:pPr>
    </w:lvl>
    <w:lvl w:ilvl="2" w:tplc="640C88A4">
      <w:start w:val="1"/>
      <w:numFmt w:val="lowerRoman"/>
      <w:lvlText w:val="(%3)"/>
      <w:lvlJc w:val="right"/>
      <w:pPr>
        <w:ind w:left="4684" w:hanging="180"/>
      </w:pPr>
      <w:rPr>
        <w:rFonts w:hint="default"/>
      </w:rPr>
    </w:lvl>
    <w:lvl w:ilvl="3" w:tplc="0409000F" w:tentative="1">
      <w:start w:val="1"/>
      <w:numFmt w:val="decimal"/>
      <w:lvlText w:val="%4."/>
      <w:lvlJc w:val="left"/>
      <w:pPr>
        <w:ind w:left="5404" w:hanging="360"/>
      </w:pPr>
    </w:lvl>
    <w:lvl w:ilvl="4" w:tplc="04090019" w:tentative="1">
      <w:start w:val="1"/>
      <w:numFmt w:val="lowerLetter"/>
      <w:lvlText w:val="%5."/>
      <w:lvlJc w:val="left"/>
      <w:pPr>
        <w:ind w:left="6124" w:hanging="360"/>
      </w:pPr>
    </w:lvl>
    <w:lvl w:ilvl="5" w:tplc="0409001B" w:tentative="1">
      <w:start w:val="1"/>
      <w:numFmt w:val="lowerRoman"/>
      <w:lvlText w:val="%6."/>
      <w:lvlJc w:val="right"/>
      <w:pPr>
        <w:ind w:left="6844" w:hanging="180"/>
      </w:pPr>
    </w:lvl>
    <w:lvl w:ilvl="6" w:tplc="0409000F" w:tentative="1">
      <w:start w:val="1"/>
      <w:numFmt w:val="decimal"/>
      <w:lvlText w:val="%7."/>
      <w:lvlJc w:val="left"/>
      <w:pPr>
        <w:ind w:left="7564" w:hanging="360"/>
      </w:pPr>
    </w:lvl>
    <w:lvl w:ilvl="7" w:tplc="04090019" w:tentative="1">
      <w:start w:val="1"/>
      <w:numFmt w:val="lowerLetter"/>
      <w:lvlText w:val="%8."/>
      <w:lvlJc w:val="left"/>
      <w:pPr>
        <w:ind w:left="8284" w:hanging="360"/>
      </w:pPr>
    </w:lvl>
    <w:lvl w:ilvl="8" w:tplc="0409001B" w:tentative="1">
      <w:start w:val="1"/>
      <w:numFmt w:val="lowerRoman"/>
      <w:lvlText w:val="%9."/>
      <w:lvlJc w:val="right"/>
      <w:pPr>
        <w:ind w:left="9004" w:hanging="180"/>
      </w:pPr>
    </w:lvl>
  </w:abstractNum>
  <w:abstractNum w:abstractNumId="19">
    <w:nsid w:val="5A582D2F"/>
    <w:multiLevelType w:val="hybridMultilevel"/>
    <w:tmpl w:val="5E52005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0">
    <w:nsid w:val="5BB9008B"/>
    <w:multiLevelType w:val="hybridMultilevel"/>
    <w:tmpl w:val="FED02870"/>
    <w:lvl w:ilvl="0" w:tplc="22A6AF84">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1">
    <w:nsid w:val="6A1F00A2"/>
    <w:multiLevelType w:val="hybridMultilevel"/>
    <w:tmpl w:val="F2AE8B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4E71CCE"/>
    <w:multiLevelType w:val="hybridMultilevel"/>
    <w:tmpl w:val="F072C874"/>
    <w:lvl w:ilvl="0" w:tplc="640C88A4">
      <w:start w:val="1"/>
      <w:numFmt w:val="lowerRoman"/>
      <w:lvlText w:val="(%1)"/>
      <w:lvlJc w:val="right"/>
      <w:pPr>
        <w:ind w:left="3244" w:hanging="360"/>
      </w:pPr>
      <w:rPr>
        <w:rFonts w:hint="default"/>
      </w:rPr>
    </w:lvl>
    <w:lvl w:ilvl="1" w:tplc="04090019" w:tentative="1">
      <w:start w:val="1"/>
      <w:numFmt w:val="lowerLetter"/>
      <w:lvlText w:val="%2."/>
      <w:lvlJc w:val="left"/>
      <w:pPr>
        <w:ind w:left="3964" w:hanging="360"/>
      </w:pPr>
    </w:lvl>
    <w:lvl w:ilvl="2" w:tplc="640C88A4">
      <w:start w:val="1"/>
      <w:numFmt w:val="lowerRoman"/>
      <w:lvlText w:val="(%3)"/>
      <w:lvlJc w:val="right"/>
      <w:pPr>
        <w:ind w:left="4684" w:hanging="180"/>
      </w:pPr>
      <w:rPr>
        <w:rFonts w:hint="default"/>
      </w:rPr>
    </w:lvl>
    <w:lvl w:ilvl="3" w:tplc="0409000F" w:tentative="1">
      <w:start w:val="1"/>
      <w:numFmt w:val="decimal"/>
      <w:lvlText w:val="%4."/>
      <w:lvlJc w:val="left"/>
      <w:pPr>
        <w:ind w:left="5404" w:hanging="360"/>
      </w:pPr>
    </w:lvl>
    <w:lvl w:ilvl="4" w:tplc="04090019" w:tentative="1">
      <w:start w:val="1"/>
      <w:numFmt w:val="lowerLetter"/>
      <w:lvlText w:val="%5."/>
      <w:lvlJc w:val="left"/>
      <w:pPr>
        <w:ind w:left="6124" w:hanging="360"/>
      </w:pPr>
    </w:lvl>
    <w:lvl w:ilvl="5" w:tplc="0409001B" w:tentative="1">
      <w:start w:val="1"/>
      <w:numFmt w:val="lowerRoman"/>
      <w:lvlText w:val="%6."/>
      <w:lvlJc w:val="right"/>
      <w:pPr>
        <w:ind w:left="6844" w:hanging="180"/>
      </w:pPr>
    </w:lvl>
    <w:lvl w:ilvl="6" w:tplc="0409000F" w:tentative="1">
      <w:start w:val="1"/>
      <w:numFmt w:val="decimal"/>
      <w:lvlText w:val="%7."/>
      <w:lvlJc w:val="left"/>
      <w:pPr>
        <w:ind w:left="7564" w:hanging="360"/>
      </w:pPr>
    </w:lvl>
    <w:lvl w:ilvl="7" w:tplc="04090019" w:tentative="1">
      <w:start w:val="1"/>
      <w:numFmt w:val="lowerLetter"/>
      <w:lvlText w:val="%8."/>
      <w:lvlJc w:val="left"/>
      <w:pPr>
        <w:ind w:left="8284" w:hanging="360"/>
      </w:pPr>
    </w:lvl>
    <w:lvl w:ilvl="8" w:tplc="0409001B" w:tentative="1">
      <w:start w:val="1"/>
      <w:numFmt w:val="lowerRoman"/>
      <w:lvlText w:val="%9."/>
      <w:lvlJc w:val="right"/>
      <w:pPr>
        <w:ind w:left="9004" w:hanging="180"/>
      </w:pPr>
    </w:lvl>
  </w:abstractNum>
  <w:abstractNum w:abstractNumId="23">
    <w:nsid w:val="7C151387"/>
    <w:multiLevelType w:val="hybridMultilevel"/>
    <w:tmpl w:val="766EC820"/>
    <w:lvl w:ilvl="0" w:tplc="32FEAE5C">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num w:numId="1">
    <w:abstractNumId w:val="5"/>
  </w:num>
  <w:num w:numId="2">
    <w:abstractNumId w:val="12"/>
  </w:num>
  <w:num w:numId="3">
    <w:abstractNumId w:val="17"/>
    <w:lvlOverride w:ilvl="0">
      <w:lvl w:ilvl="0">
        <w:start w:val="1"/>
        <w:numFmt w:val="decimal"/>
        <w:lvlText w:val="%1."/>
        <w:lvlJc w:val="left"/>
        <w:pPr>
          <w:tabs>
            <w:tab w:val="num" w:pos="1287"/>
          </w:tabs>
          <w:ind w:left="1967" w:firstLine="0"/>
        </w:pPr>
        <w:rPr>
          <w:rFonts w:hint="default"/>
        </w:rPr>
      </w:lvl>
    </w:lvlOverride>
    <w:lvlOverride w:ilvl="1">
      <w:lvl w:ilvl="1">
        <w:start w:val="1"/>
        <w:numFmt w:val="lowerLetter"/>
        <w:lvlText w:val="(%2)"/>
        <w:lvlJc w:val="left"/>
        <w:pPr>
          <w:tabs>
            <w:tab w:val="num" w:pos="1287"/>
          </w:tabs>
          <w:ind w:left="1967" w:firstLine="567"/>
        </w:pPr>
        <w:rPr>
          <w:rFonts w:hint="default"/>
        </w:rPr>
      </w:lvl>
    </w:lvlOverride>
    <w:lvlOverride w:ilvl="2">
      <w:lvl w:ilvl="2">
        <w:start w:val="1"/>
        <w:numFmt w:val="lowerRoman"/>
        <w:lvlText w:val="(%3)"/>
        <w:lvlJc w:val="left"/>
        <w:pPr>
          <w:tabs>
            <w:tab w:val="num" w:pos="1287"/>
          </w:tabs>
          <w:ind w:left="3668" w:hanging="567"/>
        </w:pPr>
        <w:rPr>
          <w:rFonts w:hint="default"/>
        </w:rPr>
      </w:lvl>
    </w:lvlOverride>
    <w:lvlOverride w:ilvl="3">
      <w:lvl w:ilvl="3">
        <w:start w:val="1"/>
        <w:numFmt w:val="lowerLetter"/>
        <w:lvlText w:val="%4."/>
        <w:lvlJc w:val="left"/>
        <w:pPr>
          <w:tabs>
            <w:tab w:val="num" w:pos="1287"/>
          </w:tabs>
          <w:ind w:left="4235" w:hanging="567"/>
        </w:pPr>
        <w:rPr>
          <w:rFonts w:hint="default"/>
        </w:rPr>
      </w:lvl>
    </w:lvlOverride>
    <w:lvlOverride w:ilvl="4">
      <w:lvl w:ilvl="4">
        <w:start w:val="1"/>
        <w:numFmt w:val="lowerLetter"/>
        <w:lvlText w:val="%5."/>
        <w:lvlJc w:val="left"/>
        <w:pPr>
          <w:tabs>
            <w:tab w:val="num" w:pos="7268"/>
          </w:tabs>
          <w:ind w:left="7268" w:hanging="360"/>
        </w:pPr>
        <w:rPr>
          <w:rFonts w:hint="default"/>
        </w:rPr>
      </w:lvl>
    </w:lvlOverride>
    <w:lvlOverride w:ilvl="5">
      <w:lvl w:ilvl="5">
        <w:start w:val="1"/>
        <w:numFmt w:val="lowerRoman"/>
        <w:lvlText w:val="%6."/>
        <w:lvlJc w:val="right"/>
        <w:pPr>
          <w:tabs>
            <w:tab w:val="num" w:pos="7988"/>
          </w:tabs>
          <w:ind w:left="7988" w:hanging="180"/>
        </w:pPr>
        <w:rPr>
          <w:rFonts w:hint="default"/>
        </w:rPr>
      </w:lvl>
    </w:lvlOverride>
    <w:lvlOverride w:ilvl="6">
      <w:lvl w:ilvl="6">
        <w:start w:val="1"/>
        <w:numFmt w:val="decimal"/>
        <w:lvlText w:val="%7."/>
        <w:lvlJc w:val="left"/>
        <w:pPr>
          <w:tabs>
            <w:tab w:val="num" w:pos="8708"/>
          </w:tabs>
          <w:ind w:left="8708" w:hanging="360"/>
        </w:pPr>
        <w:rPr>
          <w:rFonts w:hint="default"/>
        </w:rPr>
      </w:lvl>
    </w:lvlOverride>
    <w:lvlOverride w:ilvl="7">
      <w:lvl w:ilvl="7">
        <w:start w:val="1"/>
        <w:numFmt w:val="lowerLetter"/>
        <w:lvlText w:val="%8."/>
        <w:lvlJc w:val="left"/>
        <w:pPr>
          <w:tabs>
            <w:tab w:val="num" w:pos="9428"/>
          </w:tabs>
          <w:ind w:left="9428" w:hanging="360"/>
        </w:pPr>
        <w:rPr>
          <w:rFonts w:hint="default"/>
        </w:rPr>
      </w:lvl>
    </w:lvlOverride>
    <w:lvlOverride w:ilvl="8">
      <w:lvl w:ilvl="8">
        <w:start w:val="1"/>
        <w:numFmt w:val="lowerRoman"/>
        <w:lvlText w:val="%9."/>
        <w:lvlJc w:val="right"/>
        <w:pPr>
          <w:tabs>
            <w:tab w:val="num" w:pos="10148"/>
          </w:tabs>
          <w:ind w:left="10148" w:hanging="180"/>
        </w:pPr>
        <w:rPr>
          <w:rFonts w:hint="default"/>
        </w:rPr>
      </w:lvl>
    </w:lvlOverride>
  </w:num>
  <w:num w:numId="4">
    <w:abstractNumId w:val="4"/>
    <w:lvlOverride w:ilvl="0">
      <w:lvl w:ilvl="0">
        <w:start w:val="1"/>
        <w:numFmt w:val="decimal"/>
        <w:lvlText w:val="%1."/>
        <w:lvlJc w:val="left"/>
        <w:pPr>
          <w:tabs>
            <w:tab w:val="num" w:pos="4450"/>
          </w:tabs>
          <w:ind w:left="5130" w:firstLine="0"/>
        </w:pPr>
        <w:rPr>
          <w:rFonts w:hint="default"/>
          <w:b w:val="0"/>
        </w:rPr>
      </w:lvl>
    </w:lvlOverride>
  </w:num>
  <w:num w:numId="5">
    <w:abstractNumId w:val="16"/>
  </w:num>
  <w:num w:numId="6">
    <w:abstractNumId w:val="1"/>
    <w:lvlOverride w:ilvl="0">
      <w:lvl w:ilvl="0">
        <w:numFmt w:val="bullet"/>
        <w:lvlText w:val=""/>
        <w:legacy w:legacy="1" w:legacySpace="0" w:legacyIndent="360"/>
        <w:lvlJc w:val="left"/>
        <w:rPr>
          <w:rFonts w:ascii="Symbol" w:hAnsi="Symbol" w:hint="default"/>
        </w:rPr>
      </w:lvl>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23"/>
  </w:num>
  <w:num w:numId="10">
    <w:abstractNumId w:val="20"/>
  </w:num>
  <w:num w:numId="11">
    <w:abstractNumId w:val="7"/>
  </w:num>
  <w:num w:numId="12">
    <w:abstractNumId w:val="3"/>
  </w:num>
  <w:num w:numId="13">
    <w:abstractNumId w:val="0"/>
  </w:num>
  <w:num w:numId="14">
    <w:abstractNumId w:val="14"/>
  </w:num>
  <w:num w:numId="15">
    <w:abstractNumId w:val="19"/>
  </w:num>
  <w:num w:numId="16">
    <w:abstractNumId w:val="2"/>
  </w:num>
  <w:num w:numId="17">
    <w:abstractNumId w:val="22"/>
  </w:num>
  <w:num w:numId="18">
    <w:abstractNumId w:val="18"/>
  </w:num>
  <w:num w:numId="19">
    <w:abstractNumId w:val="21"/>
  </w:num>
  <w:num w:numId="20">
    <w:abstractNumId w:val="10"/>
  </w:num>
  <w:num w:numId="21">
    <w:abstractNumId w:val="11"/>
  </w:num>
  <w:num w:numId="22">
    <w:abstractNumId w:val="17"/>
  </w:num>
  <w:num w:numId="23">
    <w:abstractNumId w:val="17"/>
    <w:lvlOverride w:ilvl="0">
      <w:startOverride w:val="1"/>
      <w:lvl w:ilvl="0">
        <w:start w:val="1"/>
        <w:numFmt w:val="decimal"/>
        <w:lvlText w:val="%1."/>
        <w:lvlJc w:val="left"/>
        <w:pPr>
          <w:tabs>
            <w:tab w:val="num" w:pos="1287"/>
          </w:tabs>
          <w:ind w:left="1967" w:firstLine="0"/>
        </w:pPr>
        <w:rPr>
          <w:rFonts w:hint="default"/>
        </w:rPr>
      </w:lvl>
    </w:lvlOverride>
    <w:lvlOverride w:ilvl="1">
      <w:startOverride w:val="1"/>
      <w:lvl w:ilvl="1">
        <w:start w:val="1"/>
        <w:numFmt w:val="lowerLetter"/>
        <w:lvlText w:val="(%2)"/>
        <w:lvlJc w:val="left"/>
        <w:pPr>
          <w:tabs>
            <w:tab w:val="num" w:pos="1287"/>
          </w:tabs>
          <w:ind w:left="1967" w:firstLine="567"/>
        </w:pPr>
        <w:rPr>
          <w:rFonts w:hint="default"/>
        </w:rPr>
      </w:lvl>
    </w:lvlOverride>
    <w:lvlOverride w:ilvl="2">
      <w:startOverride w:val="1"/>
      <w:lvl w:ilvl="2">
        <w:start w:val="1"/>
        <w:numFmt w:val="lowerRoman"/>
        <w:lvlText w:val="(%3)"/>
        <w:lvlJc w:val="left"/>
        <w:pPr>
          <w:tabs>
            <w:tab w:val="num" w:pos="1287"/>
          </w:tabs>
          <w:ind w:left="3668" w:hanging="567"/>
        </w:pPr>
        <w:rPr>
          <w:rFonts w:hint="default"/>
        </w:rPr>
      </w:lvl>
    </w:lvlOverride>
    <w:lvlOverride w:ilvl="3">
      <w:startOverride w:val="1"/>
      <w:lvl w:ilvl="3">
        <w:start w:val="1"/>
        <w:numFmt w:val="lowerLetter"/>
        <w:lvlText w:val="%4."/>
        <w:lvlJc w:val="left"/>
        <w:pPr>
          <w:tabs>
            <w:tab w:val="num" w:pos="1287"/>
          </w:tabs>
          <w:ind w:left="4235" w:hanging="567"/>
        </w:pPr>
        <w:rPr>
          <w:rFonts w:hint="default"/>
        </w:rPr>
      </w:lvl>
    </w:lvlOverride>
    <w:lvlOverride w:ilvl="4">
      <w:startOverride w:val="1"/>
      <w:lvl w:ilvl="4">
        <w:start w:val="1"/>
        <w:numFmt w:val="lowerLetter"/>
        <w:lvlText w:val="%5."/>
        <w:lvlJc w:val="left"/>
        <w:pPr>
          <w:tabs>
            <w:tab w:val="num" w:pos="7268"/>
          </w:tabs>
          <w:ind w:left="7268" w:hanging="360"/>
        </w:pPr>
        <w:rPr>
          <w:rFonts w:hint="default"/>
        </w:rPr>
      </w:lvl>
    </w:lvlOverride>
    <w:lvlOverride w:ilvl="5">
      <w:startOverride w:val="1"/>
      <w:lvl w:ilvl="5">
        <w:start w:val="1"/>
        <w:numFmt w:val="lowerRoman"/>
        <w:lvlText w:val="%6."/>
        <w:lvlJc w:val="right"/>
        <w:pPr>
          <w:tabs>
            <w:tab w:val="num" w:pos="7988"/>
          </w:tabs>
          <w:ind w:left="7988" w:hanging="180"/>
        </w:pPr>
        <w:rPr>
          <w:rFonts w:hint="default"/>
        </w:rPr>
      </w:lvl>
    </w:lvlOverride>
    <w:lvlOverride w:ilvl="6">
      <w:startOverride w:val="1"/>
      <w:lvl w:ilvl="6">
        <w:start w:val="1"/>
        <w:numFmt w:val="decimal"/>
        <w:lvlText w:val="%7."/>
        <w:lvlJc w:val="left"/>
        <w:pPr>
          <w:tabs>
            <w:tab w:val="num" w:pos="8708"/>
          </w:tabs>
          <w:ind w:left="8708" w:hanging="360"/>
        </w:pPr>
        <w:rPr>
          <w:rFonts w:hint="default"/>
        </w:rPr>
      </w:lvl>
    </w:lvlOverride>
    <w:lvlOverride w:ilvl="7">
      <w:startOverride w:val="1"/>
      <w:lvl w:ilvl="7">
        <w:start w:val="1"/>
        <w:numFmt w:val="lowerLetter"/>
        <w:lvlText w:val="%8."/>
        <w:lvlJc w:val="left"/>
        <w:pPr>
          <w:tabs>
            <w:tab w:val="num" w:pos="9428"/>
          </w:tabs>
          <w:ind w:left="9428" w:hanging="360"/>
        </w:pPr>
        <w:rPr>
          <w:rFonts w:hint="default"/>
        </w:rPr>
      </w:lvl>
    </w:lvlOverride>
    <w:lvlOverride w:ilvl="8">
      <w:startOverride w:val="1"/>
      <w:lvl w:ilvl="8">
        <w:start w:val="1"/>
        <w:numFmt w:val="lowerRoman"/>
        <w:lvlText w:val="%9."/>
        <w:lvlJc w:val="right"/>
        <w:pPr>
          <w:tabs>
            <w:tab w:val="num" w:pos="10148"/>
          </w:tabs>
          <w:ind w:left="10148" w:hanging="180"/>
        </w:pPr>
        <w:rPr>
          <w:rFonts w:hint="default"/>
        </w:rPr>
      </w:lvl>
    </w:lvlOverride>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9"/>
  </w:num>
  <w:num w:numId="32">
    <w:abstractNumId w:val="9"/>
  </w:num>
  <w:num w:numId="33">
    <w:abstractNumId w:val="9"/>
  </w:num>
  <w:num w:numId="34">
    <w:abstractNumId w:val="9"/>
  </w:num>
  <w:num w:numId="35">
    <w:abstractNumId w:val="9"/>
  </w:num>
  <w:num w:numId="36">
    <w:abstractNumId w:val="8"/>
  </w:num>
  <w:num w:numId="37">
    <w:abstractNumId w:val="13"/>
  </w:num>
  <w:num w:numId="38">
    <w:abstractNumId w:val="6"/>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624"/>
  <w:hyphenationZone w:val="425"/>
  <w:evenAndOddHeaders/>
  <w:drawingGridHorizontalSpacing w:val="171"/>
  <w:drawingGridVerticalSpacing w:val="233"/>
  <w:displayHorizontalDrawingGridEvery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02B"/>
    <w:rsid w:val="00000F06"/>
    <w:rsid w:val="00007006"/>
    <w:rsid w:val="00007867"/>
    <w:rsid w:val="000272D0"/>
    <w:rsid w:val="00030BA0"/>
    <w:rsid w:val="0003442B"/>
    <w:rsid w:val="000373C6"/>
    <w:rsid w:val="00040108"/>
    <w:rsid w:val="00042E1B"/>
    <w:rsid w:val="000457D5"/>
    <w:rsid w:val="000458C0"/>
    <w:rsid w:val="0005232B"/>
    <w:rsid w:val="00057F2D"/>
    <w:rsid w:val="000616D2"/>
    <w:rsid w:val="000643F7"/>
    <w:rsid w:val="0007184E"/>
    <w:rsid w:val="000740FF"/>
    <w:rsid w:val="00074837"/>
    <w:rsid w:val="00076A2F"/>
    <w:rsid w:val="00082922"/>
    <w:rsid w:val="00083D7F"/>
    <w:rsid w:val="00084CB0"/>
    <w:rsid w:val="00085942"/>
    <w:rsid w:val="00086ABA"/>
    <w:rsid w:val="00090C96"/>
    <w:rsid w:val="00091E96"/>
    <w:rsid w:val="000950EE"/>
    <w:rsid w:val="00095230"/>
    <w:rsid w:val="00095D20"/>
    <w:rsid w:val="000B2EE9"/>
    <w:rsid w:val="000B4FAA"/>
    <w:rsid w:val="000B62B8"/>
    <w:rsid w:val="000C0214"/>
    <w:rsid w:val="000C5358"/>
    <w:rsid w:val="000C7734"/>
    <w:rsid w:val="000D0041"/>
    <w:rsid w:val="000D05D1"/>
    <w:rsid w:val="000D275C"/>
    <w:rsid w:val="000D77EA"/>
    <w:rsid w:val="000E47AB"/>
    <w:rsid w:val="000F0054"/>
    <w:rsid w:val="000F575E"/>
    <w:rsid w:val="0010046C"/>
    <w:rsid w:val="001052D2"/>
    <w:rsid w:val="001059D0"/>
    <w:rsid w:val="001062E0"/>
    <w:rsid w:val="001069C3"/>
    <w:rsid w:val="001135F8"/>
    <w:rsid w:val="0011459C"/>
    <w:rsid w:val="00121F36"/>
    <w:rsid w:val="00137FAE"/>
    <w:rsid w:val="00144D05"/>
    <w:rsid w:val="00145BD9"/>
    <w:rsid w:val="0014795A"/>
    <w:rsid w:val="00150365"/>
    <w:rsid w:val="00151B24"/>
    <w:rsid w:val="00152BD6"/>
    <w:rsid w:val="00152E31"/>
    <w:rsid w:val="001620D6"/>
    <w:rsid w:val="001630C6"/>
    <w:rsid w:val="0016424A"/>
    <w:rsid w:val="0017253B"/>
    <w:rsid w:val="00172D2B"/>
    <w:rsid w:val="00180FFB"/>
    <w:rsid w:val="00187D08"/>
    <w:rsid w:val="00191A43"/>
    <w:rsid w:val="001B1A96"/>
    <w:rsid w:val="001B2591"/>
    <w:rsid w:val="001B7BD7"/>
    <w:rsid w:val="001C1F61"/>
    <w:rsid w:val="001C666C"/>
    <w:rsid w:val="001D1C79"/>
    <w:rsid w:val="001D7866"/>
    <w:rsid w:val="001E313C"/>
    <w:rsid w:val="001E3D54"/>
    <w:rsid w:val="001F3D6E"/>
    <w:rsid w:val="001F465D"/>
    <w:rsid w:val="0020530F"/>
    <w:rsid w:val="00205BC7"/>
    <w:rsid w:val="00207322"/>
    <w:rsid w:val="0021197E"/>
    <w:rsid w:val="00211E00"/>
    <w:rsid w:val="00217E00"/>
    <w:rsid w:val="002251C7"/>
    <w:rsid w:val="00225D44"/>
    <w:rsid w:val="00230E35"/>
    <w:rsid w:val="00232A1D"/>
    <w:rsid w:val="00240C8D"/>
    <w:rsid w:val="00242A41"/>
    <w:rsid w:val="00246C51"/>
    <w:rsid w:val="002518F5"/>
    <w:rsid w:val="0025468C"/>
    <w:rsid w:val="00266B39"/>
    <w:rsid w:val="00270175"/>
    <w:rsid w:val="00271003"/>
    <w:rsid w:val="0027514F"/>
    <w:rsid w:val="00277AEE"/>
    <w:rsid w:val="00280BA1"/>
    <w:rsid w:val="00281181"/>
    <w:rsid w:val="00281455"/>
    <w:rsid w:val="00283C7A"/>
    <w:rsid w:val="00284829"/>
    <w:rsid w:val="002B29AE"/>
    <w:rsid w:val="002B77FE"/>
    <w:rsid w:val="002B7C55"/>
    <w:rsid w:val="002C0D49"/>
    <w:rsid w:val="002C1022"/>
    <w:rsid w:val="002D01FE"/>
    <w:rsid w:val="002D09D1"/>
    <w:rsid w:val="002D1DA5"/>
    <w:rsid w:val="002D56A5"/>
    <w:rsid w:val="002D673B"/>
    <w:rsid w:val="002E5A13"/>
    <w:rsid w:val="002E6D48"/>
    <w:rsid w:val="002E708A"/>
    <w:rsid w:val="002F3D05"/>
    <w:rsid w:val="002F5AD4"/>
    <w:rsid w:val="002F75AC"/>
    <w:rsid w:val="002F7EF9"/>
    <w:rsid w:val="00306D21"/>
    <w:rsid w:val="00307C7D"/>
    <w:rsid w:val="003101ED"/>
    <w:rsid w:val="003105CA"/>
    <w:rsid w:val="00313127"/>
    <w:rsid w:val="00313D69"/>
    <w:rsid w:val="00315E30"/>
    <w:rsid w:val="003221F5"/>
    <w:rsid w:val="0033265F"/>
    <w:rsid w:val="003349E2"/>
    <w:rsid w:val="00346A20"/>
    <w:rsid w:val="0035232C"/>
    <w:rsid w:val="00356381"/>
    <w:rsid w:val="003571B7"/>
    <w:rsid w:val="00357B85"/>
    <w:rsid w:val="003629C8"/>
    <w:rsid w:val="00363C7C"/>
    <w:rsid w:val="003641E6"/>
    <w:rsid w:val="0036461D"/>
    <w:rsid w:val="00365785"/>
    <w:rsid w:val="00382C58"/>
    <w:rsid w:val="00383D71"/>
    <w:rsid w:val="00387FEC"/>
    <w:rsid w:val="003939F2"/>
    <w:rsid w:val="00395ABB"/>
    <w:rsid w:val="003A034D"/>
    <w:rsid w:val="003B29AA"/>
    <w:rsid w:val="003C3321"/>
    <w:rsid w:val="003C5311"/>
    <w:rsid w:val="003D12E4"/>
    <w:rsid w:val="003F47E7"/>
    <w:rsid w:val="003F4AC3"/>
    <w:rsid w:val="004054AE"/>
    <w:rsid w:val="00407853"/>
    <w:rsid w:val="004078C9"/>
    <w:rsid w:val="00407984"/>
    <w:rsid w:val="00417CA5"/>
    <w:rsid w:val="0042321C"/>
    <w:rsid w:val="004251B0"/>
    <w:rsid w:val="00427BAF"/>
    <w:rsid w:val="004300BD"/>
    <w:rsid w:val="00431D57"/>
    <w:rsid w:val="00431F54"/>
    <w:rsid w:val="00434442"/>
    <w:rsid w:val="00435BEA"/>
    <w:rsid w:val="004404FA"/>
    <w:rsid w:val="00444995"/>
    <w:rsid w:val="004455F5"/>
    <w:rsid w:val="0044596A"/>
    <w:rsid w:val="004469A7"/>
    <w:rsid w:val="004625DB"/>
    <w:rsid w:val="00462BF2"/>
    <w:rsid w:val="00463086"/>
    <w:rsid w:val="0046607A"/>
    <w:rsid w:val="00476D4A"/>
    <w:rsid w:val="00477209"/>
    <w:rsid w:val="00477CE2"/>
    <w:rsid w:val="004906F1"/>
    <w:rsid w:val="00490C5A"/>
    <w:rsid w:val="00493516"/>
    <w:rsid w:val="00493646"/>
    <w:rsid w:val="004A43AA"/>
    <w:rsid w:val="004A4752"/>
    <w:rsid w:val="004A5980"/>
    <w:rsid w:val="004A7279"/>
    <w:rsid w:val="004C4973"/>
    <w:rsid w:val="004C740A"/>
    <w:rsid w:val="004D390F"/>
    <w:rsid w:val="004E5834"/>
    <w:rsid w:val="004F072C"/>
    <w:rsid w:val="004F36DC"/>
    <w:rsid w:val="004F42C7"/>
    <w:rsid w:val="004F66C7"/>
    <w:rsid w:val="00513015"/>
    <w:rsid w:val="0051317F"/>
    <w:rsid w:val="00517C16"/>
    <w:rsid w:val="005271BF"/>
    <w:rsid w:val="00527472"/>
    <w:rsid w:val="00527AAC"/>
    <w:rsid w:val="00527CB0"/>
    <w:rsid w:val="005325BB"/>
    <w:rsid w:val="00533FF5"/>
    <w:rsid w:val="0053503C"/>
    <w:rsid w:val="00535606"/>
    <w:rsid w:val="0053716F"/>
    <w:rsid w:val="00543126"/>
    <w:rsid w:val="00543307"/>
    <w:rsid w:val="00543A1A"/>
    <w:rsid w:val="00544AE5"/>
    <w:rsid w:val="00550464"/>
    <w:rsid w:val="0055521B"/>
    <w:rsid w:val="00555F61"/>
    <w:rsid w:val="00560D84"/>
    <w:rsid w:val="00562651"/>
    <w:rsid w:val="0056720A"/>
    <w:rsid w:val="00574B0E"/>
    <w:rsid w:val="005832DB"/>
    <w:rsid w:val="00583B62"/>
    <w:rsid w:val="00586376"/>
    <w:rsid w:val="00586386"/>
    <w:rsid w:val="00596114"/>
    <w:rsid w:val="005A1012"/>
    <w:rsid w:val="005A7D22"/>
    <w:rsid w:val="005B40EA"/>
    <w:rsid w:val="005B59BB"/>
    <w:rsid w:val="005C1531"/>
    <w:rsid w:val="005C6149"/>
    <w:rsid w:val="005C6902"/>
    <w:rsid w:val="005C6D77"/>
    <w:rsid w:val="005C7069"/>
    <w:rsid w:val="005D34EB"/>
    <w:rsid w:val="005E07A7"/>
    <w:rsid w:val="005E2EEB"/>
    <w:rsid w:val="00610FFF"/>
    <w:rsid w:val="0061372C"/>
    <w:rsid w:val="006149D3"/>
    <w:rsid w:val="0062112F"/>
    <w:rsid w:val="006271A6"/>
    <w:rsid w:val="00635847"/>
    <w:rsid w:val="00636BE8"/>
    <w:rsid w:val="006463F9"/>
    <w:rsid w:val="00660D8D"/>
    <w:rsid w:val="00662875"/>
    <w:rsid w:val="006628AA"/>
    <w:rsid w:val="00665718"/>
    <w:rsid w:val="00665BEF"/>
    <w:rsid w:val="00667EBF"/>
    <w:rsid w:val="006709CD"/>
    <w:rsid w:val="0069359C"/>
    <w:rsid w:val="00696C80"/>
    <w:rsid w:val="006A020A"/>
    <w:rsid w:val="006A232E"/>
    <w:rsid w:val="006A3AC4"/>
    <w:rsid w:val="006A4885"/>
    <w:rsid w:val="006A636F"/>
    <w:rsid w:val="006C02C4"/>
    <w:rsid w:val="006C0365"/>
    <w:rsid w:val="006C2F8D"/>
    <w:rsid w:val="006E39AD"/>
    <w:rsid w:val="006E4C19"/>
    <w:rsid w:val="006E702B"/>
    <w:rsid w:val="006E7792"/>
    <w:rsid w:val="006F3275"/>
    <w:rsid w:val="006F3D20"/>
    <w:rsid w:val="006F6282"/>
    <w:rsid w:val="0070172A"/>
    <w:rsid w:val="00703F95"/>
    <w:rsid w:val="007064E3"/>
    <w:rsid w:val="00712271"/>
    <w:rsid w:val="00713B5D"/>
    <w:rsid w:val="0071535A"/>
    <w:rsid w:val="007161D1"/>
    <w:rsid w:val="00716E77"/>
    <w:rsid w:val="007215A6"/>
    <w:rsid w:val="007240A1"/>
    <w:rsid w:val="00724955"/>
    <w:rsid w:val="00741A48"/>
    <w:rsid w:val="00741F5C"/>
    <w:rsid w:val="007428C2"/>
    <w:rsid w:val="00742BEB"/>
    <w:rsid w:val="007455E4"/>
    <w:rsid w:val="007530EE"/>
    <w:rsid w:val="00754E53"/>
    <w:rsid w:val="00762163"/>
    <w:rsid w:val="0078332E"/>
    <w:rsid w:val="00790EB7"/>
    <w:rsid w:val="007964CC"/>
    <w:rsid w:val="00796F44"/>
    <w:rsid w:val="007A1BA1"/>
    <w:rsid w:val="007A5D1B"/>
    <w:rsid w:val="007A74BF"/>
    <w:rsid w:val="007B0886"/>
    <w:rsid w:val="007B1CCC"/>
    <w:rsid w:val="007B3035"/>
    <w:rsid w:val="007D0578"/>
    <w:rsid w:val="007D4085"/>
    <w:rsid w:val="007D5247"/>
    <w:rsid w:val="007E30ED"/>
    <w:rsid w:val="007E6CB8"/>
    <w:rsid w:val="007E6DC3"/>
    <w:rsid w:val="007F59B3"/>
    <w:rsid w:val="00800F19"/>
    <w:rsid w:val="00824D15"/>
    <w:rsid w:val="00826639"/>
    <w:rsid w:val="00827ECB"/>
    <w:rsid w:val="008334B1"/>
    <w:rsid w:val="00834851"/>
    <w:rsid w:val="008406D6"/>
    <w:rsid w:val="00840E4A"/>
    <w:rsid w:val="00847204"/>
    <w:rsid w:val="00850CA6"/>
    <w:rsid w:val="008532A3"/>
    <w:rsid w:val="00853721"/>
    <w:rsid w:val="0085444D"/>
    <w:rsid w:val="0085551E"/>
    <w:rsid w:val="00857ADB"/>
    <w:rsid w:val="00863BFA"/>
    <w:rsid w:val="00867DC9"/>
    <w:rsid w:val="00871224"/>
    <w:rsid w:val="008724D9"/>
    <w:rsid w:val="00877DA4"/>
    <w:rsid w:val="008866C3"/>
    <w:rsid w:val="00887FB2"/>
    <w:rsid w:val="00890A20"/>
    <w:rsid w:val="008A273F"/>
    <w:rsid w:val="008A2CAA"/>
    <w:rsid w:val="008A357B"/>
    <w:rsid w:val="008B3A32"/>
    <w:rsid w:val="008B5C7E"/>
    <w:rsid w:val="008B6B1A"/>
    <w:rsid w:val="008C00BA"/>
    <w:rsid w:val="008C3386"/>
    <w:rsid w:val="008D01B9"/>
    <w:rsid w:val="008D2C42"/>
    <w:rsid w:val="008D2F40"/>
    <w:rsid w:val="008D4341"/>
    <w:rsid w:val="008D4943"/>
    <w:rsid w:val="008D6A12"/>
    <w:rsid w:val="008E184A"/>
    <w:rsid w:val="008E21A9"/>
    <w:rsid w:val="008E4D87"/>
    <w:rsid w:val="008E655A"/>
    <w:rsid w:val="008E7503"/>
    <w:rsid w:val="008F1D82"/>
    <w:rsid w:val="0090282F"/>
    <w:rsid w:val="00916FF7"/>
    <w:rsid w:val="00917036"/>
    <w:rsid w:val="009217AC"/>
    <w:rsid w:val="0092243D"/>
    <w:rsid w:val="00923DEB"/>
    <w:rsid w:val="0092407A"/>
    <w:rsid w:val="009374C8"/>
    <w:rsid w:val="00941A5A"/>
    <w:rsid w:val="00941B7A"/>
    <w:rsid w:val="00945F4D"/>
    <w:rsid w:val="0096039D"/>
    <w:rsid w:val="00961F19"/>
    <w:rsid w:val="00967727"/>
    <w:rsid w:val="0097092F"/>
    <w:rsid w:val="00970C83"/>
    <w:rsid w:val="009714BB"/>
    <w:rsid w:val="00972BB0"/>
    <w:rsid w:val="0097504F"/>
    <w:rsid w:val="00977A70"/>
    <w:rsid w:val="00981120"/>
    <w:rsid w:val="0098166B"/>
    <w:rsid w:val="00987659"/>
    <w:rsid w:val="009935EB"/>
    <w:rsid w:val="00997681"/>
    <w:rsid w:val="009A3F97"/>
    <w:rsid w:val="009A491F"/>
    <w:rsid w:val="009A5584"/>
    <w:rsid w:val="009A62AE"/>
    <w:rsid w:val="009A78AF"/>
    <w:rsid w:val="009B591A"/>
    <w:rsid w:val="009C1B98"/>
    <w:rsid w:val="009C7F33"/>
    <w:rsid w:val="009D53E9"/>
    <w:rsid w:val="009E02B1"/>
    <w:rsid w:val="009E359B"/>
    <w:rsid w:val="009F089E"/>
    <w:rsid w:val="009F259F"/>
    <w:rsid w:val="009F5383"/>
    <w:rsid w:val="009F775B"/>
    <w:rsid w:val="009F7832"/>
    <w:rsid w:val="00A02763"/>
    <w:rsid w:val="00A03DB4"/>
    <w:rsid w:val="00A13790"/>
    <w:rsid w:val="00A13BCC"/>
    <w:rsid w:val="00A1689B"/>
    <w:rsid w:val="00A23426"/>
    <w:rsid w:val="00A24349"/>
    <w:rsid w:val="00A27581"/>
    <w:rsid w:val="00A313C7"/>
    <w:rsid w:val="00A33A00"/>
    <w:rsid w:val="00A357C2"/>
    <w:rsid w:val="00A36AFF"/>
    <w:rsid w:val="00A4726A"/>
    <w:rsid w:val="00A4774D"/>
    <w:rsid w:val="00A56DF8"/>
    <w:rsid w:val="00A61DD4"/>
    <w:rsid w:val="00A65D13"/>
    <w:rsid w:val="00A700E6"/>
    <w:rsid w:val="00A710A9"/>
    <w:rsid w:val="00A77C1E"/>
    <w:rsid w:val="00A91A13"/>
    <w:rsid w:val="00A92DC6"/>
    <w:rsid w:val="00A93D7C"/>
    <w:rsid w:val="00A94E02"/>
    <w:rsid w:val="00A96B2F"/>
    <w:rsid w:val="00AA0942"/>
    <w:rsid w:val="00AA230B"/>
    <w:rsid w:val="00AB3EB4"/>
    <w:rsid w:val="00AB5B32"/>
    <w:rsid w:val="00AB70A0"/>
    <w:rsid w:val="00AB7F1F"/>
    <w:rsid w:val="00AC0D69"/>
    <w:rsid w:val="00AC7B07"/>
    <w:rsid w:val="00AD557B"/>
    <w:rsid w:val="00AD7703"/>
    <w:rsid w:val="00AE2908"/>
    <w:rsid w:val="00AE5612"/>
    <w:rsid w:val="00AE71ED"/>
    <w:rsid w:val="00AF0210"/>
    <w:rsid w:val="00AF2967"/>
    <w:rsid w:val="00B0702B"/>
    <w:rsid w:val="00B10BDF"/>
    <w:rsid w:val="00B12EC6"/>
    <w:rsid w:val="00B16969"/>
    <w:rsid w:val="00B169E5"/>
    <w:rsid w:val="00B17811"/>
    <w:rsid w:val="00B2367C"/>
    <w:rsid w:val="00B238BF"/>
    <w:rsid w:val="00B25EB7"/>
    <w:rsid w:val="00B25EEA"/>
    <w:rsid w:val="00B312D2"/>
    <w:rsid w:val="00B31EBB"/>
    <w:rsid w:val="00B326DB"/>
    <w:rsid w:val="00B32FCB"/>
    <w:rsid w:val="00B35C83"/>
    <w:rsid w:val="00B46F6B"/>
    <w:rsid w:val="00B500F9"/>
    <w:rsid w:val="00B54C31"/>
    <w:rsid w:val="00B728D7"/>
    <w:rsid w:val="00B732E9"/>
    <w:rsid w:val="00B81DC6"/>
    <w:rsid w:val="00B90B2B"/>
    <w:rsid w:val="00B97195"/>
    <w:rsid w:val="00BB02BA"/>
    <w:rsid w:val="00BB3581"/>
    <w:rsid w:val="00BC26CD"/>
    <w:rsid w:val="00BC3079"/>
    <w:rsid w:val="00BC38CA"/>
    <w:rsid w:val="00BD131F"/>
    <w:rsid w:val="00BD14CF"/>
    <w:rsid w:val="00BD2770"/>
    <w:rsid w:val="00BD2B25"/>
    <w:rsid w:val="00BD69F6"/>
    <w:rsid w:val="00BE201A"/>
    <w:rsid w:val="00BE78E7"/>
    <w:rsid w:val="00BF3D22"/>
    <w:rsid w:val="00BF6D8E"/>
    <w:rsid w:val="00C16288"/>
    <w:rsid w:val="00C26AE1"/>
    <w:rsid w:val="00C353C0"/>
    <w:rsid w:val="00C35E7E"/>
    <w:rsid w:val="00C40BEA"/>
    <w:rsid w:val="00C56BD9"/>
    <w:rsid w:val="00C57B7E"/>
    <w:rsid w:val="00C625D7"/>
    <w:rsid w:val="00C66188"/>
    <w:rsid w:val="00C6665F"/>
    <w:rsid w:val="00C738B1"/>
    <w:rsid w:val="00C75D26"/>
    <w:rsid w:val="00C849F1"/>
    <w:rsid w:val="00C912B1"/>
    <w:rsid w:val="00C9527C"/>
    <w:rsid w:val="00C97412"/>
    <w:rsid w:val="00C97A09"/>
    <w:rsid w:val="00CA2415"/>
    <w:rsid w:val="00CA27D5"/>
    <w:rsid w:val="00CA4F95"/>
    <w:rsid w:val="00CA5534"/>
    <w:rsid w:val="00CA6278"/>
    <w:rsid w:val="00CB594E"/>
    <w:rsid w:val="00CC4028"/>
    <w:rsid w:val="00CC504A"/>
    <w:rsid w:val="00CC7B15"/>
    <w:rsid w:val="00CC7CB0"/>
    <w:rsid w:val="00CD2178"/>
    <w:rsid w:val="00CD356C"/>
    <w:rsid w:val="00CD72C2"/>
    <w:rsid w:val="00CE34D2"/>
    <w:rsid w:val="00CE5703"/>
    <w:rsid w:val="00CF39AE"/>
    <w:rsid w:val="00CF47C9"/>
    <w:rsid w:val="00D01C84"/>
    <w:rsid w:val="00D15F83"/>
    <w:rsid w:val="00D21AE9"/>
    <w:rsid w:val="00D2508D"/>
    <w:rsid w:val="00D3002A"/>
    <w:rsid w:val="00D3110B"/>
    <w:rsid w:val="00D36663"/>
    <w:rsid w:val="00D379F0"/>
    <w:rsid w:val="00D44346"/>
    <w:rsid w:val="00D547AD"/>
    <w:rsid w:val="00D608E9"/>
    <w:rsid w:val="00D61349"/>
    <w:rsid w:val="00D622F3"/>
    <w:rsid w:val="00D63CBE"/>
    <w:rsid w:val="00D749E3"/>
    <w:rsid w:val="00D7605F"/>
    <w:rsid w:val="00D76B8A"/>
    <w:rsid w:val="00DA3C65"/>
    <w:rsid w:val="00DA533D"/>
    <w:rsid w:val="00DB258D"/>
    <w:rsid w:val="00DB2D31"/>
    <w:rsid w:val="00DB5080"/>
    <w:rsid w:val="00DB5E59"/>
    <w:rsid w:val="00DC1F8B"/>
    <w:rsid w:val="00DC2989"/>
    <w:rsid w:val="00DC2A36"/>
    <w:rsid w:val="00DC6D0B"/>
    <w:rsid w:val="00DC769F"/>
    <w:rsid w:val="00DD4E93"/>
    <w:rsid w:val="00DE19E1"/>
    <w:rsid w:val="00DE6C37"/>
    <w:rsid w:val="00DF3787"/>
    <w:rsid w:val="00DF7508"/>
    <w:rsid w:val="00DF7ED5"/>
    <w:rsid w:val="00E039C4"/>
    <w:rsid w:val="00E076AE"/>
    <w:rsid w:val="00E108C2"/>
    <w:rsid w:val="00E12291"/>
    <w:rsid w:val="00E1385F"/>
    <w:rsid w:val="00E22BD0"/>
    <w:rsid w:val="00E2334F"/>
    <w:rsid w:val="00E257E2"/>
    <w:rsid w:val="00E25A23"/>
    <w:rsid w:val="00E3024C"/>
    <w:rsid w:val="00E37B9C"/>
    <w:rsid w:val="00E40015"/>
    <w:rsid w:val="00E4615A"/>
    <w:rsid w:val="00E467F7"/>
    <w:rsid w:val="00E626FF"/>
    <w:rsid w:val="00E65FA4"/>
    <w:rsid w:val="00E73566"/>
    <w:rsid w:val="00E80310"/>
    <w:rsid w:val="00E83272"/>
    <w:rsid w:val="00E8544B"/>
    <w:rsid w:val="00E905B1"/>
    <w:rsid w:val="00E92B90"/>
    <w:rsid w:val="00E93A0D"/>
    <w:rsid w:val="00E940B9"/>
    <w:rsid w:val="00EA2070"/>
    <w:rsid w:val="00EA28D4"/>
    <w:rsid w:val="00EA454A"/>
    <w:rsid w:val="00EB66DA"/>
    <w:rsid w:val="00EC1EA9"/>
    <w:rsid w:val="00EC2049"/>
    <w:rsid w:val="00EC77CE"/>
    <w:rsid w:val="00ED1458"/>
    <w:rsid w:val="00ED4A64"/>
    <w:rsid w:val="00ED5774"/>
    <w:rsid w:val="00EE1BC6"/>
    <w:rsid w:val="00EE6848"/>
    <w:rsid w:val="00EF0B9B"/>
    <w:rsid w:val="00EF2025"/>
    <w:rsid w:val="00EF64F4"/>
    <w:rsid w:val="00EF7BBD"/>
    <w:rsid w:val="00F1028B"/>
    <w:rsid w:val="00F10E45"/>
    <w:rsid w:val="00F3161B"/>
    <w:rsid w:val="00F319EC"/>
    <w:rsid w:val="00F41A39"/>
    <w:rsid w:val="00F43194"/>
    <w:rsid w:val="00F432BE"/>
    <w:rsid w:val="00F47060"/>
    <w:rsid w:val="00F50E80"/>
    <w:rsid w:val="00F50F2A"/>
    <w:rsid w:val="00F52CAB"/>
    <w:rsid w:val="00F560D0"/>
    <w:rsid w:val="00F56C00"/>
    <w:rsid w:val="00F627EE"/>
    <w:rsid w:val="00F670E8"/>
    <w:rsid w:val="00F67EAA"/>
    <w:rsid w:val="00F725B9"/>
    <w:rsid w:val="00F80152"/>
    <w:rsid w:val="00F81C9E"/>
    <w:rsid w:val="00F827A0"/>
    <w:rsid w:val="00F84E2D"/>
    <w:rsid w:val="00F87E15"/>
    <w:rsid w:val="00F91629"/>
    <w:rsid w:val="00F9168E"/>
    <w:rsid w:val="00F9580A"/>
    <w:rsid w:val="00F966BF"/>
    <w:rsid w:val="00FA74A5"/>
    <w:rsid w:val="00FB398F"/>
    <w:rsid w:val="00FC1B6B"/>
    <w:rsid w:val="00FC7BAA"/>
    <w:rsid w:val="00FD2698"/>
    <w:rsid w:val="00FD5AC4"/>
    <w:rsid w:val="00FD79AB"/>
    <w:rsid w:val="00FE7DC9"/>
    <w:rsid w:val="00FF43A0"/>
    <w:rsid w:val="00FF5C40"/>
    <w:rsid w:val="00FF6BC8"/>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2C3BA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99"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774FB"/>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qFormat/>
    <w:rsid w:val="007774FB"/>
    <w:pPr>
      <w:keepNext/>
      <w:spacing w:before="240" w:after="120"/>
      <w:ind w:left="1247" w:hanging="680"/>
      <w:outlineLvl w:val="0"/>
    </w:pPr>
    <w:rPr>
      <w:b/>
      <w:sz w:val="28"/>
    </w:rPr>
  </w:style>
  <w:style w:type="paragraph" w:styleId="Heading2">
    <w:name w:val="heading 2"/>
    <w:basedOn w:val="Normal"/>
    <w:next w:val="Normal"/>
    <w:qFormat/>
    <w:rsid w:val="007774FB"/>
    <w:pPr>
      <w:keepNext/>
      <w:spacing w:before="240" w:after="120"/>
      <w:ind w:left="1247" w:hanging="680"/>
      <w:outlineLvl w:val="1"/>
    </w:pPr>
    <w:rPr>
      <w:b/>
      <w:sz w:val="24"/>
      <w:szCs w:val="24"/>
    </w:rPr>
  </w:style>
  <w:style w:type="paragraph" w:styleId="Heading3">
    <w:name w:val="heading 3"/>
    <w:basedOn w:val="Normal"/>
    <w:next w:val="Normal"/>
    <w:qFormat/>
    <w:rsid w:val="007774FB"/>
    <w:pPr>
      <w:spacing w:after="120"/>
      <w:ind w:left="1247" w:hanging="680"/>
      <w:outlineLvl w:val="2"/>
    </w:pPr>
    <w:rPr>
      <w:b/>
    </w:rPr>
  </w:style>
  <w:style w:type="paragraph" w:styleId="Heading4">
    <w:name w:val="heading 4"/>
    <w:basedOn w:val="Heading3"/>
    <w:next w:val="Normal"/>
    <w:qFormat/>
    <w:rsid w:val="007774FB"/>
    <w:pPr>
      <w:keepNext/>
      <w:outlineLvl w:val="3"/>
    </w:pPr>
  </w:style>
  <w:style w:type="paragraph" w:styleId="Heading5">
    <w:name w:val="heading 5"/>
    <w:basedOn w:val="Normal"/>
    <w:next w:val="Normal"/>
    <w:qFormat/>
    <w:rsid w:val="007774FB"/>
    <w:pPr>
      <w:keepNext/>
      <w:outlineLvl w:val="4"/>
    </w:pPr>
    <w:rPr>
      <w:rFonts w:ascii="Univers" w:hAnsi="Univers"/>
      <w:b/>
      <w:sz w:val="24"/>
    </w:rPr>
  </w:style>
  <w:style w:type="paragraph" w:styleId="Heading6">
    <w:name w:val="heading 6"/>
    <w:basedOn w:val="Normal"/>
    <w:next w:val="Normal"/>
    <w:qFormat/>
    <w:rsid w:val="007774FB"/>
    <w:pPr>
      <w:keepNext/>
      <w:ind w:left="578"/>
      <w:outlineLvl w:val="5"/>
    </w:pPr>
    <w:rPr>
      <w:b/>
      <w:bCs/>
      <w:sz w:val="24"/>
    </w:rPr>
  </w:style>
  <w:style w:type="paragraph" w:styleId="Heading7">
    <w:name w:val="heading 7"/>
    <w:basedOn w:val="Normal"/>
    <w:next w:val="Normal"/>
    <w:qFormat/>
    <w:rsid w:val="007774FB"/>
    <w:pPr>
      <w:keepNext/>
      <w:widowControl w:val="0"/>
      <w:jc w:val="center"/>
      <w:outlineLvl w:val="6"/>
    </w:pPr>
    <w:rPr>
      <w:snapToGrid w:val="0"/>
      <w:u w:val="single"/>
      <w:lang w:val="en-US"/>
    </w:rPr>
  </w:style>
  <w:style w:type="paragraph" w:styleId="Heading8">
    <w:name w:val="heading 8"/>
    <w:basedOn w:val="Normal"/>
    <w:next w:val="Normal"/>
    <w:qFormat/>
    <w:rsid w:val="007774FB"/>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7774FB"/>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rsid w:val="007774FB"/>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774FB"/>
    <w:pPr>
      <w:keepNext/>
      <w:keepLines/>
      <w:suppressAutoHyphens/>
      <w:ind w:right="3402"/>
    </w:pPr>
    <w:rPr>
      <w:b/>
    </w:rPr>
  </w:style>
  <w:style w:type="paragraph" w:customStyle="1" w:styleId="AATitle2">
    <w:name w:val="AA_Title2"/>
    <w:basedOn w:val="AATitle"/>
    <w:rsid w:val="007774FB"/>
    <w:pPr>
      <w:spacing w:before="120" w:after="120"/>
      <w:ind w:right="1701"/>
    </w:pPr>
  </w:style>
  <w:style w:type="paragraph" w:customStyle="1" w:styleId="BBTitle">
    <w:name w:val="BB_Title"/>
    <w:basedOn w:val="Normal"/>
    <w:link w:val="BBTitleChar"/>
    <w:rsid w:val="007774FB"/>
    <w:pPr>
      <w:keepNext/>
      <w:keepLines/>
      <w:suppressAutoHyphen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
    <w:link w:val="CH2Char"/>
    <w:rsid w:val="007774F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
    <w:rsid w:val="007774FB"/>
    <w:pPr>
      <w:keepNext/>
      <w:keepLines/>
      <w:tabs>
        <w:tab w:val="right" w:pos="851"/>
      </w:tabs>
      <w:suppressAutoHyphens/>
      <w:spacing w:after="120"/>
      <w:ind w:left="1247" w:right="284" w:hanging="1247"/>
    </w:pPr>
    <w:rPr>
      <w:b/>
    </w:rPr>
  </w:style>
  <w:style w:type="paragraph" w:customStyle="1" w:styleId="CH4">
    <w:name w:val="CH4"/>
    <w:basedOn w:val="Normal"/>
    <w:next w:val="Normal"/>
    <w:rsid w:val="007774FB"/>
    <w:pPr>
      <w:keepNext/>
      <w:keepLines/>
      <w:tabs>
        <w:tab w:val="right" w:pos="851"/>
      </w:tabs>
      <w:suppressAutoHyphens/>
      <w:spacing w:after="120"/>
      <w:ind w:left="1247" w:right="284" w:hanging="1247"/>
    </w:pPr>
    <w:rPr>
      <w:b/>
    </w:rPr>
  </w:style>
  <w:style w:type="paragraph" w:customStyle="1" w:styleId="CH5">
    <w:name w:val="CH5"/>
    <w:basedOn w:val="Normal"/>
    <w:next w:val="Normal"/>
    <w:semiHidden/>
    <w:rsid w:val="007774FB"/>
    <w:pPr>
      <w:keepNext/>
      <w:keepLines/>
      <w:tabs>
        <w:tab w:val="right" w:pos="851"/>
      </w:tabs>
      <w:suppressAutoHyphens/>
      <w:spacing w:after="120"/>
      <w:ind w:left="1247" w:right="284" w:hanging="1247"/>
    </w:pPr>
    <w:rPr>
      <w:b/>
    </w:rPr>
  </w:style>
  <w:style w:type="paragraph" w:styleId="Footer">
    <w:name w:val="footer"/>
    <w:basedOn w:val="Normal"/>
    <w:link w:val="FooterChar"/>
    <w:uiPriority w:val="99"/>
    <w:rsid w:val="007774FB"/>
    <w:pPr>
      <w:tabs>
        <w:tab w:val="clear" w:pos="1247"/>
        <w:tab w:val="center" w:pos="4320"/>
        <w:tab w:val="right" w:pos="8640"/>
      </w:tabs>
      <w:spacing w:before="60" w:after="120"/>
    </w:pPr>
    <w:rPr>
      <w:sz w:val="18"/>
    </w:rPr>
  </w:style>
  <w:style w:type="table" w:customStyle="1" w:styleId="Footertable">
    <w:name w:val="Footer_table"/>
    <w:basedOn w:val="TableNormal"/>
    <w:semiHidden/>
    <w:rsid w:val="007774FB"/>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
    <w:semiHidden/>
    <w:rsid w:val="007774FB"/>
    <w:rPr>
      <w:rFonts w:ascii="Times New Roman" w:hAnsi="Times New Roman"/>
      <w:color w:val="auto"/>
      <w:sz w:val="20"/>
      <w:szCs w:val="18"/>
      <w:vertAlign w:val="superscript"/>
    </w:rPr>
  </w:style>
  <w:style w:type="paragraph" w:styleId="FootnoteText">
    <w:name w:val="footnote text"/>
    <w:aliases w:val="Fußnotentextf"/>
    <w:basedOn w:val="Normal"/>
    <w:link w:val="FootnoteTextChar"/>
    <w:semiHidden/>
    <w:rsid w:val="007774FB"/>
    <w:pPr>
      <w:spacing w:before="20" w:after="40"/>
      <w:ind w:left="1247"/>
    </w:pPr>
    <w:rPr>
      <w:sz w:val="18"/>
    </w:rPr>
  </w:style>
  <w:style w:type="paragraph" w:styleId="Header">
    <w:name w:val="header"/>
    <w:basedOn w:val="Normal"/>
    <w:link w:val="HeaderChar"/>
    <w:uiPriority w:val="99"/>
    <w:rsid w:val="007774F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7774FB"/>
    <w:rPr>
      <w:rFonts w:ascii="Times New Roman" w:hAnsi="Times New Roman"/>
      <w:color w:val="auto"/>
      <w:sz w:val="20"/>
      <w:szCs w:val="20"/>
      <w:u w:val="none"/>
      <w:lang w:val="fr-FR"/>
    </w:rPr>
  </w:style>
  <w:style w:type="numbering" w:customStyle="1" w:styleId="Normallist">
    <w:name w:val="Normal_list"/>
    <w:basedOn w:val="NoList"/>
    <w:rsid w:val="007774FB"/>
    <w:pPr>
      <w:numPr>
        <w:numId w:val="22"/>
      </w:numPr>
    </w:pPr>
  </w:style>
  <w:style w:type="paragraph" w:customStyle="1" w:styleId="NormalNonumber">
    <w:name w:val="Normal_No_number"/>
    <w:basedOn w:val="Normal"/>
    <w:autoRedefine/>
    <w:rsid w:val="00EA28D4"/>
    <w:pPr>
      <w:numPr>
        <w:ilvl w:val="3"/>
        <w:numId w:val="5"/>
      </w:numPr>
      <w:spacing w:after="120"/>
    </w:pPr>
    <w:rPr>
      <w:lang w:val="en-GB"/>
    </w:rPr>
  </w:style>
  <w:style w:type="paragraph" w:customStyle="1" w:styleId="Normalnumber">
    <w:name w:val="Normal_number"/>
    <w:basedOn w:val="Normal"/>
    <w:link w:val="NormalnumberChar"/>
    <w:autoRedefine/>
    <w:rsid w:val="00E12291"/>
    <w:pPr>
      <w:tabs>
        <w:tab w:val="clear" w:pos="1247"/>
        <w:tab w:val="clear" w:pos="1814"/>
        <w:tab w:val="clear" w:pos="2381"/>
        <w:tab w:val="clear" w:pos="2948"/>
        <w:tab w:val="clear" w:pos="3515"/>
        <w:tab w:val="left" w:pos="624"/>
      </w:tabs>
      <w:spacing w:after="120"/>
      <w:ind w:left="1247"/>
    </w:pPr>
    <w:rPr>
      <w:lang w:val="en-US"/>
    </w:rPr>
  </w:style>
  <w:style w:type="character" w:styleId="PageNumber">
    <w:name w:val="page number"/>
    <w:semiHidden/>
    <w:rsid w:val="007774FB"/>
    <w:rPr>
      <w:rFonts w:ascii="Times New Roman" w:hAnsi="Times New Roman"/>
      <w:b/>
      <w:sz w:val="18"/>
    </w:rPr>
  </w:style>
  <w:style w:type="paragraph" w:styleId="TableofFigures">
    <w:name w:val="table of figures"/>
    <w:basedOn w:val="Normal"/>
    <w:next w:val="Normal"/>
    <w:autoRedefine/>
    <w:semiHidden/>
    <w:rsid w:val="007774FB"/>
    <w:pPr>
      <w:tabs>
        <w:tab w:val="clear" w:pos="1814"/>
        <w:tab w:val="clear" w:pos="2381"/>
        <w:tab w:val="clear" w:pos="2948"/>
        <w:tab w:val="clear" w:pos="3515"/>
      </w:tabs>
      <w:ind w:left="1814" w:hanging="567"/>
    </w:pPr>
  </w:style>
  <w:style w:type="table" w:customStyle="1" w:styleId="Tabledocright">
    <w:name w:val="Table_doc_right"/>
    <w:basedOn w:val="TableNormal"/>
    <w:rsid w:val="007774FB"/>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7774FB"/>
    <w:pPr>
      <w:keepNext/>
      <w:keepLines/>
      <w:suppressAutoHyphens/>
      <w:spacing w:after="60"/>
      <w:ind w:left="1247"/>
    </w:pPr>
    <w:rPr>
      <w:b/>
      <w:bCs/>
    </w:rPr>
  </w:style>
  <w:style w:type="paragraph" w:customStyle="1" w:styleId="Titlefigure">
    <w:name w:val="Title_figure"/>
    <w:basedOn w:val="Titletable"/>
    <w:next w:val="NormalNonumber"/>
    <w:rsid w:val="007774FB"/>
    <w:rPr>
      <w:bCs w:val="0"/>
    </w:rPr>
  </w:style>
  <w:style w:type="paragraph" w:styleId="TOC1">
    <w:name w:val="toc 1"/>
    <w:basedOn w:val="Normal"/>
    <w:next w:val="Normal"/>
    <w:rsid w:val="007774FB"/>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7774FB"/>
    <w:pPr>
      <w:tabs>
        <w:tab w:val="clear" w:pos="1814"/>
        <w:tab w:val="clear" w:pos="2948"/>
        <w:tab w:val="clear" w:pos="3515"/>
        <w:tab w:val="right" w:leader="dot" w:pos="9486"/>
      </w:tabs>
      <w:ind w:left="2381" w:hanging="567"/>
    </w:pPr>
  </w:style>
  <w:style w:type="paragraph" w:styleId="TOC3">
    <w:name w:val="toc 3"/>
    <w:basedOn w:val="Normal"/>
    <w:next w:val="Normal"/>
    <w:rsid w:val="007774FB"/>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7774F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774FB"/>
    <w:pPr>
      <w:tabs>
        <w:tab w:val="clear" w:pos="1814"/>
        <w:tab w:val="clear" w:pos="2381"/>
        <w:tab w:val="clear" w:pos="2948"/>
        <w:tab w:val="clear" w:pos="3515"/>
      </w:tabs>
      <w:ind w:left="800"/>
    </w:pPr>
    <w:rPr>
      <w:sz w:val="18"/>
      <w:szCs w:val="18"/>
    </w:rPr>
  </w:style>
  <w:style w:type="paragraph" w:styleId="TOC6">
    <w:name w:val="toc 6"/>
    <w:basedOn w:val="Normal"/>
    <w:next w:val="Normal"/>
    <w:autoRedefine/>
    <w:semiHidden/>
    <w:rsid w:val="007774FB"/>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774FB"/>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774FB"/>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774FB"/>
    <w:pPr>
      <w:tabs>
        <w:tab w:val="clear" w:pos="1814"/>
        <w:tab w:val="clear" w:pos="2381"/>
        <w:tab w:val="clear" w:pos="2948"/>
        <w:tab w:val="clear" w:pos="3515"/>
      </w:tabs>
      <w:ind w:left="1600"/>
    </w:pPr>
    <w:rPr>
      <w:sz w:val="18"/>
      <w:szCs w:val="18"/>
    </w:rPr>
  </w:style>
  <w:style w:type="paragraph" w:customStyle="1" w:styleId="ZZAnxheader">
    <w:name w:val="ZZ_Anx_header"/>
    <w:basedOn w:val="Normal"/>
    <w:rsid w:val="007774FB"/>
    <w:rPr>
      <w:b/>
      <w:bCs/>
      <w:sz w:val="28"/>
      <w:szCs w:val="22"/>
    </w:rPr>
  </w:style>
  <w:style w:type="paragraph" w:customStyle="1" w:styleId="ZZAnxtitle">
    <w:name w:val="ZZ_Anx_title"/>
    <w:basedOn w:val="Normal"/>
    <w:rsid w:val="007774FB"/>
    <w:pPr>
      <w:spacing w:before="360" w:after="12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table" w:styleId="TableGrid">
    <w:name w:val="Table Grid"/>
    <w:basedOn w:val="TableNormal"/>
    <w:uiPriority w:val="59"/>
    <w:rsid w:val="0005232B"/>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autoRedefine/>
    <w:qFormat/>
    <w:rsid w:val="00D01C84"/>
    <w:pPr>
      <w:tabs>
        <w:tab w:val="clear" w:pos="1247"/>
        <w:tab w:val="clear" w:pos="1814"/>
        <w:tab w:val="clear" w:pos="2381"/>
        <w:tab w:val="clear" w:pos="2948"/>
        <w:tab w:val="clear" w:pos="3515"/>
      </w:tabs>
      <w:spacing w:before="360" w:after="240"/>
      <w:ind w:left="1247" w:right="567"/>
      <w:outlineLvl w:val="0"/>
    </w:pPr>
    <w:rPr>
      <w:b/>
      <w:bCs/>
      <w:kern w:val="28"/>
      <w:sz w:val="28"/>
      <w:szCs w:val="28"/>
      <w:lang w:val="en-GB"/>
    </w:rPr>
  </w:style>
  <w:style w:type="character" w:customStyle="1" w:styleId="FootnoteTextChar">
    <w:name w:val="Footnote Text Char"/>
    <w:aliases w:val="Fußnotentextf Char"/>
    <w:link w:val="FootnoteText"/>
    <w:rsid w:val="00EA28D4"/>
    <w:rPr>
      <w:sz w:val="18"/>
      <w:lang w:val="fr-FR" w:eastAsia="en-US" w:bidi="ar-SA"/>
    </w:rPr>
  </w:style>
  <w:style w:type="paragraph" w:customStyle="1" w:styleId="Listavistosa-nfasis11">
    <w:name w:val="Lista vistosa - Énfasis 11"/>
    <w:basedOn w:val="Normal"/>
    <w:qFormat/>
    <w:rsid w:val="00EA28D4"/>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Cuadrculamedia21">
    <w:name w:val="Cuadrícula media 21"/>
    <w:qFormat/>
    <w:rsid w:val="00EA28D4"/>
    <w:rPr>
      <w:rFonts w:ascii="Calibri" w:eastAsia="Calibri" w:hAnsi="Calibri"/>
      <w:sz w:val="22"/>
      <w:szCs w:val="22"/>
      <w:lang w:val="en-US" w:eastAsia="en-US"/>
    </w:rPr>
  </w:style>
  <w:style w:type="character" w:styleId="Emphasis">
    <w:name w:val="Emphasis"/>
    <w:qFormat/>
    <w:rsid w:val="00EA28D4"/>
    <w:rPr>
      <w:i/>
      <w:iCs/>
    </w:rPr>
  </w:style>
  <w:style w:type="paragraph" w:customStyle="1" w:styleId="Normal-pool">
    <w:name w:val="Normal-pool"/>
    <w:rsid w:val="007D5247"/>
    <w:pPr>
      <w:tabs>
        <w:tab w:val="left" w:pos="1247"/>
        <w:tab w:val="left" w:pos="1814"/>
        <w:tab w:val="left" w:pos="2381"/>
        <w:tab w:val="left" w:pos="2948"/>
        <w:tab w:val="left" w:pos="3515"/>
        <w:tab w:val="left" w:pos="4082"/>
      </w:tabs>
    </w:pPr>
    <w:rPr>
      <w:lang w:val="en-GB" w:eastAsia="en-US"/>
    </w:rPr>
  </w:style>
  <w:style w:type="paragraph" w:customStyle="1" w:styleId="Default">
    <w:name w:val="Default"/>
    <w:rsid w:val="008406D6"/>
    <w:pPr>
      <w:autoSpaceDE w:val="0"/>
      <w:autoSpaceDN w:val="0"/>
      <w:adjustRightInd w:val="0"/>
    </w:pPr>
    <w:rPr>
      <w:rFonts w:ascii="Calibri" w:hAnsi="Calibri" w:cs="Calibri"/>
      <w:color w:val="000000"/>
      <w:sz w:val="24"/>
      <w:szCs w:val="24"/>
      <w:lang w:val="en-US" w:eastAsia="en-US"/>
    </w:rPr>
  </w:style>
  <w:style w:type="paragraph" w:customStyle="1" w:styleId="ColorfulList-Accent11">
    <w:name w:val="Colorful List - Accent 11"/>
    <w:basedOn w:val="Normal"/>
    <w:uiPriority w:val="34"/>
    <w:qFormat/>
    <w:rsid w:val="0097092F"/>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table" w:customStyle="1" w:styleId="TableGridLight1">
    <w:name w:val="Table Grid Light1"/>
    <w:basedOn w:val="TableNormal"/>
    <w:uiPriority w:val="40"/>
    <w:rsid w:val="0097092F"/>
    <w:rPr>
      <w:rFonts w:ascii="Calibri" w:eastAsia="Calibri" w:hAnsi="Calibri"/>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oterChar">
    <w:name w:val="Footer Char"/>
    <w:link w:val="Footer"/>
    <w:uiPriority w:val="99"/>
    <w:rsid w:val="00AC7B07"/>
    <w:rPr>
      <w:sz w:val="18"/>
      <w:lang w:val="fr-FR" w:eastAsia="en-US"/>
    </w:rPr>
  </w:style>
  <w:style w:type="character" w:customStyle="1" w:styleId="NormalnumberChar">
    <w:name w:val="Normal_number Char"/>
    <w:link w:val="Normalnumber"/>
    <w:rsid w:val="00E12291"/>
  </w:style>
  <w:style w:type="character" w:customStyle="1" w:styleId="BBTitleChar">
    <w:name w:val="BB_Title Char"/>
    <w:link w:val="BBTitle"/>
    <w:locked/>
    <w:rsid w:val="00A61DD4"/>
    <w:rPr>
      <w:b/>
      <w:sz w:val="28"/>
      <w:szCs w:val="28"/>
      <w:lang w:val="fr-FR"/>
    </w:rPr>
  </w:style>
  <w:style w:type="character" w:customStyle="1" w:styleId="CH2Char">
    <w:name w:val="CH2 Char"/>
    <w:link w:val="CH2"/>
    <w:rsid w:val="00A61DD4"/>
    <w:rPr>
      <w:b/>
      <w:sz w:val="24"/>
      <w:szCs w:val="24"/>
      <w:lang w:val="fr-FR"/>
    </w:rPr>
  </w:style>
  <w:style w:type="paragraph" w:customStyle="1" w:styleId="LightGrid-Accent31">
    <w:name w:val="Light Grid - Accent 31"/>
    <w:basedOn w:val="Normal"/>
    <w:uiPriority w:val="99"/>
    <w:qFormat/>
    <w:rsid w:val="0071535A"/>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Subtitle">
    <w:name w:val="Sub title"/>
    <w:basedOn w:val="Heading2"/>
    <w:rsid w:val="0071535A"/>
    <w:pPr>
      <w:tabs>
        <w:tab w:val="clear" w:pos="1247"/>
        <w:tab w:val="clear" w:pos="1814"/>
        <w:tab w:val="clear" w:pos="2381"/>
        <w:tab w:val="clear" w:pos="2948"/>
        <w:tab w:val="clear" w:pos="3515"/>
      </w:tabs>
      <w:spacing w:before="0" w:after="0"/>
      <w:ind w:firstLine="0"/>
    </w:pPr>
    <w:rPr>
      <w:lang w:val="en-GB" w:eastAsia="en-GB"/>
    </w:rPr>
  </w:style>
  <w:style w:type="character" w:styleId="CommentReference">
    <w:name w:val="annotation reference"/>
    <w:rsid w:val="002E708A"/>
    <w:rPr>
      <w:sz w:val="16"/>
      <w:szCs w:val="16"/>
    </w:rPr>
  </w:style>
  <w:style w:type="paragraph" w:styleId="CommentText">
    <w:name w:val="annotation text"/>
    <w:basedOn w:val="Normal"/>
    <w:link w:val="CommentTextChar"/>
    <w:rsid w:val="002E708A"/>
  </w:style>
  <w:style w:type="character" w:customStyle="1" w:styleId="CommentTextChar">
    <w:name w:val="Comment Text Char"/>
    <w:link w:val="CommentText"/>
    <w:rsid w:val="002E708A"/>
    <w:rPr>
      <w:lang w:val="fr-FR"/>
    </w:rPr>
  </w:style>
  <w:style w:type="paragraph" w:styleId="CommentSubject">
    <w:name w:val="annotation subject"/>
    <w:basedOn w:val="CommentText"/>
    <w:next w:val="CommentText"/>
    <w:link w:val="CommentSubjectChar"/>
    <w:rsid w:val="002E708A"/>
    <w:rPr>
      <w:b/>
      <w:bCs/>
    </w:rPr>
  </w:style>
  <w:style w:type="character" w:customStyle="1" w:styleId="CommentSubjectChar">
    <w:name w:val="Comment Subject Char"/>
    <w:link w:val="CommentSubject"/>
    <w:rsid w:val="002E708A"/>
    <w:rPr>
      <w:b/>
      <w:bCs/>
      <w:lang w:val="fr-FR"/>
    </w:rPr>
  </w:style>
  <w:style w:type="character" w:customStyle="1" w:styleId="HeaderChar">
    <w:name w:val="Header Char"/>
    <w:basedOn w:val="DefaultParagraphFont"/>
    <w:link w:val="Header"/>
    <w:uiPriority w:val="99"/>
    <w:rsid w:val="007215A6"/>
    <w:rPr>
      <w:b/>
      <w:sz w:val="18"/>
      <w:lang w:val="fr-FR" w:eastAsia="en-US"/>
    </w:rPr>
  </w:style>
  <w:style w:type="paragraph" w:styleId="ListParagraph">
    <w:name w:val="List Paragraph"/>
    <w:basedOn w:val="Normal"/>
    <w:uiPriority w:val="99"/>
    <w:qFormat/>
    <w:rsid w:val="00A33A0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99"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774FB"/>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qFormat/>
    <w:rsid w:val="007774FB"/>
    <w:pPr>
      <w:keepNext/>
      <w:spacing w:before="240" w:after="120"/>
      <w:ind w:left="1247" w:hanging="680"/>
      <w:outlineLvl w:val="0"/>
    </w:pPr>
    <w:rPr>
      <w:b/>
      <w:sz w:val="28"/>
    </w:rPr>
  </w:style>
  <w:style w:type="paragraph" w:styleId="Heading2">
    <w:name w:val="heading 2"/>
    <w:basedOn w:val="Normal"/>
    <w:next w:val="Normal"/>
    <w:qFormat/>
    <w:rsid w:val="007774FB"/>
    <w:pPr>
      <w:keepNext/>
      <w:spacing w:before="240" w:after="120"/>
      <w:ind w:left="1247" w:hanging="680"/>
      <w:outlineLvl w:val="1"/>
    </w:pPr>
    <w:rPr>
      <w:b/>
      <w:sz w:val="24"/>
      <w:szCs w:val="24"/>
    </w:rPr>
  </w:style>
  <w:style w:type="paragraph" w:styleId="Heading3">
    <w:name w:val="heading 3"/>
    <w:basedOn w:val="Normal"/>
    <w:next w:val="Normal"/>
    <w:qFormat/>
    <w:rsid w:val="007774FB"/>
    <w:pPr>
      <w:spacing w:after="120"/>
      <w:ind w:left="1247" w:hanging="680"/>
      <w:outlineLvl w:val="2"/>
    </w:pPr>
    <w:rPr>
      <w:b/>
    </w:rPr>
  </w:style>
  <w:style w:type="paragraph" w:styleId="Heading4">
    <w:name w:val="heading 4"/>
    <w:basedOn w:val="Heading3"/>
    <w:next w:val="Normal"/>
    <w:qFormat/>
    <w:rsid w:val="007774FB"/>
    <w:pPr>
      <w:keepNext/>
      <w:outlineLvl w:val="3"/>
    </w:pPr>
  </w:style>
  <w:style w:type="paragraph" w:styleId="Heading5">
    <w:name w:val="heading 5"/>
    <w:basedOn w:val="Normal"/>
    <w:next w:val="Normal"/>
    <w:qFormat/>
    <w:rsid w:val="007774FB"/>
    <w:pPr>
      <w:keepNext/>
      <w:outlineLvl w:val="4"/>
    </w:pPr>
    <w:rPr>
      <w:rFonts w:ascii="Univers" w:hAnsi="Univers"/>
      <w:b/>
      <w:sz w:val="24"/>
    </w:rPr>
  </w:style>
  <w:style w:type="paragraph" w:styleId="Heading6">
    <w:name w:val="heading 6"/>
    <w:basedOn w:val="Normal"/>
    <w:next w:val="Normal"/>
    <w:qFormat/>
    <w:rsid w:val="007774FB"/>
    <w:pPr>
      <w:keepNext/>
      <w:ind w:left="578"/>
      <w:outlineLvl w:val="5"/>
    </w:pPr>
    <w:rPr>
      <w:b/>
      <w:bCs/>
      <w:sz w:val="24"/>
    </w:rPr>
  </w:style>
  <w:style w:type="paragraph" w:styleId="Heading7">
    <w:name w:val="heading 7"/>
    <w:basedOn w:val="Normal"/>
    <w:next w:val="Normal"/>
    <w:qFormat/>
    <w:rsid w:val="007774FB"/>
    <w:pPr>
      <w:keepNext/>
      <w:widowControl w:val="0"/>
      <w:jc w:val="center"/>
      <w:outlineLvl w:val="6"/>
    </w:pPr>
    <w:rPr>
      <w:snapToGrid w:val="0"/>
      <w:u w:val="single"/>
      <w:lang w:val="en-US"/>
    </w:rPr>
  </w:style>
  <w:style w:type="paragraph" w:styleId="Heading8">
    <w:name w:val="heading 8"/>
    <w:basedOn w:val="Normal"/>
    <w:next w:val="Normal"/>
    <w:qFormat/>
    <w:rsid w:val="007774FB"/>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7774FB"/>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rsid w:val="007774FB"/>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774FB"/>
    <w:pPr>
      <w:keepNext/>
      <w:keepLines/>
      <w:suppressAutoHyphens/>
      <w:ind w:right="3402"/>
    </w:pPr>
    <w:rPr>
      <w:b/>
    </w:rPr>
  </w:style>
  <w:style w:type="paragraph" w:customStyle="1" w:styleId="AATitle2">
    <w:name w:val="AA_Title2"/>
    <w:basedOn w:val="AATitle"/>
    <w:rsid w:val="007774FB"/>
    <w:pPr>
      <w:spacing w:before="120" w:after="120"/>
      <w:ind w:right="1701"/>
    </w:pPr>
  </w:style>
  <w:style w:type="paragraph" w:customStyle="1" w:styleId="BBTitle">
    <w:name w:val="BB_Title"/>
    <w:basedOn w:val="Normal"/>
    <w:link w:val="BBTitleChar"/>
    <w:rsid w:val="007774FB"/>
    <w:pPr>
      <w:keepNext/>
      <w:keepLines/>
      <w:suppressAutoHyphen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
    <w:link w:val="CH2Char"/>
    <w:rsid w:val="007774F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
    <w:rsid w:val="007774FB"/>
    <w:pPr>
      <w:keepNext/>
      <w:keepLines/>
      <w:tabs>
        <w:tab w:val="right" w:pos="851"/>
      </w:tabs>
      <w:suppressAutoHyphens/>
      <w:spacing w:after="120"/>
      <w:ind w:left="1247" w:right="284" w:hanging="1247"/>
    </w:pPr>
    <w:rPr>
      <w:b/>
    </w:rPr>
  </w:style>
  <w:style w:type="paragraph" w:customStyle="1" w:styleId="CH4">
    <w:name w:val="CH4"/>
    <w:basedOn w:val="Normal"/>
    <w:next w:val="Normal"/>
    <w:rsid w:val="007774FB"/>
    <w:pPr>
      <w:keepNext/>
      <w:keepLines/>
      <w:tabs>
        <w:tab w:val="right" w:pos="851"/>
      </w:tabs>
      <w:suppressAutoHyphens/>
      <w:spacing w:after="120"/>
      <w:ind w:left="1247" w:right="284" w:hanging="1247"/>
    </w:pPr>
    <w:rPr>
      <w:b/>
    </w:rPr>
  </w:style>
  <w:style w:type="paragraph" w:customStyle="1" w:styleId="CH5">
    <w:name w:val="CH5"/>
    <w:basedOn w:val="Normal"/>
    <w:next w:val="Normal"/>
    <w:semiHidden/>
    <w:rsid w:val="007774FB"/>
    <w:pPr>
      <w:keepNext/>
      <w:keepLines/>
      <w:tabs>
        <w:tab w:val="right" w:pos="851"/>
      </w:tabs>
      <w:suppressAutoHyphens/>
      <w:spacing w:after="120"/>
      <w:ind w:left="1247" w:right="284" w:hanging="1247"/>
    </w:pPr>
    <w:rPr>
      <w:b/>
    </w:rPr>
  </w:style>
  <w:style w:type="paragraph" w:styleId="Footer">
    <w:name w:val="footer"/>
    <w:basedOn w:val="Normal"/>
    <w:link w:val="FooterChar"/>
    <w:uiPriority w:val="99"/>
    <w:rsid w:val="007774FB"/>
    <w:pPr>
      <w:tabs>
        <w:tab w:val="clear" w:pos="1247"/>
        <w:tab w:val="center" w:pos="4320"/>
        <w:tab w:val="right" w:pos="8640"/>
      </w:tabs>
      <w:spacing w:before="60" w:after="120"/>
    </w:pPr>
    <w:rPr>
      <w:sz w:val="18"/>
    </w:rPr>
  </w:style>
  <w:style w:type="table" w:customStyle="1" w:styleId="Footertable">
    <w:name w:val="Footer_table"/>
    <w:basedOn w:val="TableNormal"/>
    <w:semiHidden/>
    <w:rsid w:val="007774FB"/>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
    <w:semiHidden/>
    <w:rsid w:val="007774FB"/>
    <w:rPr>
      <w:rFonts w:ascii="Times New Roman" w:hAnsi="Times New Roman"/>
      <w:color w:val="auto"/>
      <w:sz w:val="20"/>
      <w:szCs w:val="18"/>
      <w:vertAlign w:val="superscript"/>
    </w:rPr>
  </w:style>
  <w:style w:type="paragraph" w:styleId="FootnoteText">
    <w:name w:val="footnote text"/>
    <w:aliases w:val="Fußnotentextf"/>
    <w:basedOn w:val="Normal"/>
    <w:link w:val="FootnoteTextChar"/>
    <w:semiHidden/>
    <w:rsid w:val="007774FB"/>
    <w:pPr>
      <w:spacing w:before="20" w:after="40"/>
      <w:ind w:left="1247"/>
    </w:pPr>
    <w:rPr>
      <w:sz w:val="18"/>
    </w:rPr>
  </w:style>
  <w:style w:type="paragraph" w:styleId="Header">
    <w:name w:val="header"/>
    <w:basedOn w:val="Normal"/>
    <w:link w:val="HeaderChar"/>
    <w:uiPriority w:val="99"/>
    <w:rsid w:val="007774F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7774FB"/>
    <w:rPr>
      <w:rFonts w:ascii="Times New Roman" w:hAnsi="Times New Roman"/>
      <w:color w:val="auto"/>
      <w:sz w:val="20"/>
      <w:szCs w:val="20"/>
      <w:u w:val="none"/>
      <w:lang w:val="fr-FR"/>
    </w:rPr>
  </w:style>
  <w:style w:type="numbering" w:customStyle="1" w:styleId="Normallist">
    <w:name w:val="Normal_list"/>
    <w:basedOn w:val="NoList"/>
    <w:rsid w:val="007774FB"/>
    <w:pPr>
      <w:numPr>
        <w:numId w:val="22"/>
      </w:numPr>
    </w:pPr>
  </w:style>
  <w:style w:type="paragraph" w:customStyle="1" w:styleId="NormalNonumber">
    <w:name w:val="Normal_No_number"/>
    <w:basedOn w:val="Normal"/>
    <w:autoRedefine/>
    <w:rsid w:val="00EA28D4"/>
    <w:pPr>
      <w:numPr>
        <w:ilvl w:val="3"/>
        <w:numId w:val="5"/>
      </w:numPr>
      <w:spacing w:after="120"/>
    </w:pPr>
    <w:rPr>
      <w:lang w:val="en-GB"/>
    </w:rPr>
  </w:style>
  <w:style w:type="paragraph" w:customStyle="1" w:styleId="Normalnumber">
    <w:name w:val="Normal_number"/>
    <w:basedOn w:val="Normal"/>
    <w:link w:val="NormalnumberChar"/>
    <w:autoRedefine/>
    <w:rsid w:val="00E12291"/>
    <w:pPr>
      <w:tabs>
        <w:tab w:val="clear" w:pos="1247"/>
        <w:tab w:val="clear" w:pos="1814"/>
        <w:tab w:val="clear" w:pos="2381"/>
        <w:tab w:val="clear" w:pos="2948"/>
        <w:tab w:val="clear" w:pos="3515"/>
        <w:tab w:val="left" w:pos="624"/>
      </w:tabs>
      <w:spacing w:after="120"/>
      <w:ind w:left="1247"/>
    </w:pPr>
    <w:rPr>
      <w:lang w:val="en-US"/>
    </w:rPr>
  </w:style>
  <w:style w:type="character" w:styleId="PageNumber">
    <w:name w:val="page number"/>
    <w:semiHidden/>
    <w:rsid w:val="007774FB"/>
    <w:rPr>
      <w:rFonts w:ascii="Times New Roman" w:hAnsi="Times New Roman"/>
      <w:b/>
      <w:sz w:val="18"/>
    </w:rPr>
  </w:style>
  <w:style w:type="paragraph" w:styleId="TableofFigures">
    <w:name w:val="table of figures"/>
    <w:basedOn w:val="Normal"/>
    <w:next w:val="Normal"/>
    <w:autoRedefine/>
    <w:semiHidden/>
    <w:rsid w:val="007774FB"/>
    <w:pPr>
      <w:tabs>
        <w:tab w:val="clear" w:pos="1814"/>
        <w:tab w:val="clear" w:pos="2381"/>
        <w:tab w:val="clear" w:pos="2948"/>
        <w:tab w:val="clear" w:pos="3515"/>
      </w:tabs>
      <w:ind w:left="1814" w:hanging="567"/>
    </w:pPr>
  </w:style>
  <w:style w:type="table" w:customStyle="1" w:styleId="Tabledocright">
    <w:name w:val="Table_doc_right"/>
    <w:basedOn w:val="TableNormal"/>
    <w:rsid w:val="007774FB"/>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7774FB"/>
    <w:pPr>
      <w:keepNext/>
      <w:keepLines/>
      <w:suppressAutoHyphens/>
      <w:spacing w:after="60"/>
      <w:ind w:left="1247"/>
    </w:pPr>
    <w:rPr>
      <w:b/>
      <w:bCs/>
    </w:rPr>
  </w:style>
  <w:style w:type="paragraph" w:customStyle="1" w:styleId="Titlefigure">
    <w:name w:val="Title_figure"/>
    <w:basedOn w:val="Titletable"/>
    <w:next w:val="NormalNonumber"/>
    <w:rsid w:val="007774FB"/>
    <w:rPr>
      <w:bCs w:val="0"/>
    </w:rPr>
  </w:style>
  <w:style w:type="paragraph" w:styleId="TOC1">
    <w:name w:val="toc 1"/>
    <w:basedOn w:val="Normal"/>
    <w:next w:val="Normal"/>
    <w:rsid w:val="007774FB"/>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7774FB"/>
    <w:pPr>
      <w:tabs>
        <w:tab w:val="clear" w:pos="1814"/>
        <w:tab w:val="clear" w:pos="2948"/>
        <w:tab w:val="clear" w:pos="3515"/>
        <w:tab w:val="right" w:leader="dot" w:pos="9486"/>
      </w:tabs>
      <w:ind w:left="2381" w:hanging="567"/>
    </w:pPr>
  </w:style>
  <w:style w:type="paragraph" w:styleId="TOC3">
    <w:name w:val="toc 3"/>
    <w:basedOn w:val="Normal"/>
    <w:next w:val="Normal"/>
    <w:rsid w:val="007774FB"/>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7774F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774FB"/>
    <w:pPr>
      <w:tabs>
        <w:tab w:val="clear" w:pos="1814"/>
        <w:tab w:val="clear" w:pos="2381"/>
        <w:tab w:val="clear" w:pos="2948"/>
        <w:tab w:val="clear" w:pos="3515"/>
      </w:tabs>
      <w:ind w:left="800"/>
    </w:pPr>
    <w:rPr>
      <w:sz w:val="18"/>
      <w:szCs w:val="18"/>
    </w:rPr>
  </w:style>
  <w:style w:type="paragraph" w:styleId="TOC6">
    <w:name w:val="toc 6"/>
    <w:basedOn w:val="Normal"/>
    <w:next w:val="Normal"/>
    <w:autoRedefine/>
    <w:semiHidden/>
    <w:rsid w:val="007774FB"/>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774FB"/>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774FB"/>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774FB"/>
    <w:pPr>
      <w:tabs>
        <w:tab w:val="clear" w:pos="1814"/>
        <w:tab w:val="clear" w:pos="2381"/>
        <w:tab w:val="clear" w:pos="2948"/>
        <w:tab w:val="clear" w:pos="3515"/>
      </w:tabs>
      <w:ind w:left="1600"/>
    </w:pPr>
    <w:rPr>
      <w:sz w:val="18"/>
      <w:szCs w:val="18"/>
    </w:rPr>
  </w:style>
  <w:style w:type="paragraph" w:customStyle="1" w:styleId="ZZAnxheader">
    <w:name w:val="ZZ_Anx_header"/>
    <w:basedOn w:val="Normal"/>
    <w:rsid w:val="007774FB"/>
    <w:rPr>
      <w:b/>
      <w:bCs/>
      <w:sz w:val="28"/>
      <w:szCs w:val="22"/>
    </w:rPr>
  </w:style>
  <w:style w:type="paragraph" w:customStyle="1" w:styleId="ZZAnxtitle">
    <w:name w:val="ZZ_Anx_title"/>
    <w:basedOn w:val="Normal"/>
    <w:rsid w:val="007774FB"/>
    <w:pPr>
      <w:spacing w:before="360" w:after="12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table" w:styleId="TableGrid">
    <w:name w:val="Table Grid"/>
    <w:basedOn w:val="TableNormal"/>
    <w:uiPriority w:val="59"/>
    <w:rsid w:val="0005232B"/>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autoRedefine/>
    <w:qFormat/>
    <w:rsid w:val="00D01C84"/>
    <w:pPr>
      <w:tabs>
        <w:tab w:val="clear" w:pos="1247"/>
        <w:tab w:val="clear" w:pos="1814"/>
        <w:tab w:val="clear" w:pos="2381"/>
        <w:tab w:val="clear" w:pos="2948"/>
        <w:tab w:val="clear" w:pos="3515"/>
      </w:tabs>
      <w:spacing w:before="360" w:after="240"/>
      <w:ind w:left="1247" w:right="567"/>
      <w:outlineLvl w:val="0"/>
    </w:pPr>
    <w:rPr>
      <w:b/>
      <w:bCs/>
      <w:kern w:val="28"/>
      <w:sz w:val="28"/>
      <w:szCs w:val="28"/>
      <w:lang w:val="en-GB"/>
    </w:rPr>
  </w:style>
  <w:style w:type="character" w:customStyle="1" w:styleId="FootnoteTextChar">
    <w:name w:val="Footnote Text Char"/>
    <w:aliases w:val="Fußnotentextf Char"/>
    <w:link w:val="FootnoteText"/>
    <w:rsid w:val="00EA28D4"/>
    <w:rPr>
      <w:sz w:val="18"/>
      <w:lang w:val="fr-FR" w:eastAsia="en-US" w:bidi="ar-SA"/>
    </w:rPr>
  </w:style>
  <w:style w:type="paragraph" w:customStyle="1" w:styleId="Listavistosa-nfasis11">
    <w:name w:val="Lista vistosa - Énfasis 11"/>
    <w:basedOn w:val="Normal"/>
    <w:qFormat/>
    <w:rsid w:val="00EA28D4"/>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Cuadrculamedia21">
    <w:name w:val="Cuadrícula media 21"/>
    <w:qFormat/>
    <w:rsid w:val="00EA28D4"/>
    <w:rPr>
      <w:rFonts w:ascii="Calibri" w:eastAsia="Calibri" w:hAnsi="Calibri"/>
      <w:sz w:val="22"/>
      <w:szCs w:val="22"/>
      <w:lang w:val="en-US" w:eastAsia="en-US"/>
    </w:rPr>
  </w:style>
  <w:style w:type="character" w:styleId="Emphasis">
    <w:name w:val="Emphasis"/>
    <w:qFormat/>
    <w:rsid w:val="00EA28D4"/>
    <w:rPr>
      <w:i/>
      <w:iCs/>
    </w:rPr>
  </w:style>
  <w:style w:type="paragraph" w:customStyle="1" w:styleId="Normal-pool">
    <w:name w:val="Normal-pool"/>
    <w:rsid w:val="007D5247"/>
    <w:pPr>
      <w:tabs>
        <w:tab w:val="left" w:pos="1247"/>
        <w:tab w:val="left" w:pos="1814"/>
        <w:tab w:val="left" w:pos="2381"/>
        <w:tab w:val="left" w:pos="2948"/>
        <w:tab w:val="left" w:pos="3515"/>
        <w:tab w:val="left" w:pos="4082"/>
      </w:tabs>
    </w:pPr>
    <w:rPr>
      <w:lang w:val="en-GB" w:eastAsia="en-US"/>
    </w:rPr>
  </w:style>
  <w:style w:type="paragraph" w:customStyle="1" w:styleId="Default">
    <w:name w:val="Default"/>
    <w:rsid w:val="008406D6"/>
    <w:pPr>
      <w:autoSpaceDE w:val="0"/>
      <w:autoSpaceDN w:val="0"/>
      <w:adjustRightInd w:val="0"/>
    </w:pPr>
    <w:rPr>
      <w:rFonts w:ascii="Calibri" w:hAnsi="Calibri" w:cs="Calibri"/>
      <w:color w:val="000000"/>
      <w:sz w:val="24"/>
      <w:szCs w:val="24"/>
      <w:lang w:val="en-US" w:eastAsia="en-US"/>
    </w:rPr>
  </w:style>
  <w:style w:type="paragraph" w:customStyle="1" w:styleId="ColorfulList-Accent11">
    <w:name w:val="Colorful List - Accent 11"/>
    <w:basedOn w:val="Normal"/>
    <w:uiPriority w:val="34"/>
    <w:qFormat/>
    <w:rsid w:val="0097092F"/>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table" w:customStyle="1" w:styleId="TableGridLight1">
    <w:name w:val="Table Grid Light1"/>
    <w:basedOn w:val="TableNormal"/>
    <w:uiPriority w:val="40"/>
    <w:rsid w:val="0097092F"/>
    <w:rPr>
      <w:rFonts w:ascii="Calibri" w:eastAsia="Calibri" w:hAnsi="Calibri"/>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oterChar">
    <w:name w:val="Footer Char"/>
    <w:link w:val="Footer"/>
    <w:uiPriority w:val="99"/>
    <w:rsid w:val="00AC7B07"/>
    <w:rPr>
      <w:sz w:val="18"/>
      <w:lang w:val="fr-FR" w:eastAsia="en-US"/>
    </w:rPr>
  </w:style>
  <w:style w:type="character" w:customStyle="1" w:styleId="NormalnumberChar">
    <w:name w:val="Normal_number Char"/>
    <w:link w:val="Normalnumber"/>
    <w:rsid w:val="00E12291"/>
  </w:style>
  <w:style w:type="character" w:customStyle="1" w:styleId="BBTitleChar">
    <w:name w:val="BB_Title Char"/>
    <w:link w:val="BBTitle"/>
    <w:locked/>
    <w:rsid w:val="00A61DD4"/>
    <w:rPr>
      <w:b/>
      <w:sz w:val="28"/>
      <w:szCs w:val="28"/>
      <w:lang w:val="fr-FR"/>
    </w:rPr>
  </w:style>
  <w:style w:type="character" w:customStyle="1" w:styleId="CH2Char">
    <w:name w:val="CH2 Char"/>
    <w:link w:val="CH2"/>
    <w:rsid w:val="00A61DD4"/>
    <w:rPr>
      <w:b/>
      <w:sz w:val="24"/>
      <w:szCs w:val="24"/>
      <w:lang w:val="fr-FR"/>
    </w:rPr>
  </w:style>
  <w:style w:type="paragraph" w:customStyle="1" w:styleId="LightGrid-Accent31">
    <w:name w:val="Light Grid - Accent 31"/>
    <w:basedOn w:val="Normal"/>
    <w:uiPriority w:val="99"/>
    <w:qFormat/>
    <w:rsid w:val="0071535A"/>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Subtitle">
    <w:name w:val="Sub title"/>
    <w:basedOn w:val="Heading2"/>
    <w:rsid w:val="0071535A"/>
    <w:pPr>
      <w:tabs>
        <w:tab w:val="clear" w:pos="1247"/>
        <w:tab w:val="clear" w:pos="1814"/>
        <w:tab w:val="clear" w:pos="2381"/>
        <w:tab w:val="clear" w:pos="2948"/>
        <w:tab w:val="clear" w:pos="3515"/>
      </w:tabs>
      <w:spacing w:before="0" w:after="0"/>
      <w:ind w:firstLine="0"/>
    </w:pPr>
    <w:rPr>
      <w:lang w:val="en-GB" w:eastAsia="en-GB"/>
    </w:rPr>
  </w:style>
  <w:style w:type="character" w:styleId="CommentReference">
    <w:name w:val="annotation reference"/>
    <w:rsid w:val="002E708A"/>
    <w:rPr>
      <w:sz w:val="16"/>
      <w:szCs w:val="16"/>
    </w:rPr>
  </w:style>
  <w:style w:type="paragraph" w:styleId="CommentText">
    <w:name w:val="annotation text"/>
    <w:basedOn w:val="Normal"/>
    <w:link w:val="CommentTextChar"/>
    <w:rsid w:val="002E708A"/>
  </w:style>
  <w:style w:type="character" w:customStyle="1" w:styleId="CommentTextChar">
    <w:name w:val="Comment Text Char"/>
    <w:link w:val="CommentText"/>
    <w:rsid w:val="002E708A"/>
    <w:rPr>
      <w:lang w:val="fr-FR"/>
    </w:rPr>
  </w:style>
  <w:style w:type="paragraph" w:styleId="CommentSubject">
    <w:name w:val="annotation subject"/>
    <w:basedOn w:val="CommentText"/>
    <w:next w:val="CommentText"/>
    <w:link w:val="CommentSubjectChar"/>
    <w:rsid w:val="002E708A"/>
    <w:rPr>
      <w:b/>
      <w:bCs/>
    </w:rPr>
  </w:style>
  <w:style w:type="character" w:customStyle="1" w:styleId="CommentSubjectChar">
    <w:name w:val="Comment Subject Char"/>
    <w:link w:val="CommentSubject"/>
    <w:rsid w:val="002E708A"/>
    <w:rPr>
      <w:b/>
      <w:bCs/>
      <w:lang w:val="fr-FR"/>
    </w:rPr>
  </w:style>
  <w:style w:type="character" w:customStyle="1" w:styleId="HeaderChar">
    <w:name w:val="Header Char"/>
    <w:basedOn w:val="DefaultParagraphFont"/>
    <w:link w:val="Header"/>
    <w:uiPriority w:val="99"/>
    <w:rsid w:val="007215A6"/>
    <w:rPr>
      <w:b/>
      <w:sz w:val="18"/>
      <w:lang w:val="fr-FR" w:eastAsia="en-US"/>
    </w:rPr>
  </w:style>
  <w:style w:type="paragraph" w:styleId="ListParagraph">
    <w:name w:val="List Paragraph"/>
    <w:basedOn w:val="Normal"/>
    <w:uiPriority w:val="99"/>
    <w:qFormat/>
    <w:rsid w:val="00A33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87945">
      <w:bodyDiv w:val="1"/>
      <w:marLeft w:val="0"/>
      <w:marRight w:val="0"/>
      <w:marTop w:val="0"/>
      <w:marBottom w:val="0"/>
      <w:divBdr>
        <w:top w:val="none" w:sz="0" w:space="0" w:color="auto"/>
        <w:left w:val="none" w:sz="0" w:space="0" w:color="auto"/>
        <w:bottom w:val="none" w:sz="0" w:space="0" w:color="auto"/>
        <w:right w:val="none" w:sz="0" w:space="0" w:color="auto"/>
      </w:divBdr>
    </w:div>
    <w:div w:id="47626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1.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 Id="rId9" Type="http://schemas.openxmlformats.org/officeDocument/2006/relationships/settings" Target="settings.xml"/><Relationship Id="rId10"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63016458-7C4E-8E4F-A833-4F8F079970B5}"/>
</file>

<file path=customXml/itemProps2.xml><?xml version="1.0" encoding="utf-8"?>
<ds:datastoreItem xmlns:ds="http://schemas.openxmlformats.org/officeDocument/2006/customXml" ds:itemID="{3623FF85-89B6-4707-B1E3-705177358C9A}"/>
</file>

<file path=customXml/itemProps3.xml><?xml version="1.0" encoding="utf-8"?>
<ds:datastoreItem xmlns:ds="http://schemas.openxmlformats.org/officeDocument/2006/customXml" ds:itemID="{FBEFC4E6-6EB0-44EB-865F-67E832A4B6D5}"/>
</file>

<file path=customXml/itemProps4.xml><?xml version="1.0" encoding="utf-8"?>
<ds:datastoreItem xmlns:ds="http://schemas.openxmlformats.org/officeDocument/2006/customXml" ds:itemID="{138E22D4-2FFB-4788-9374-E567160FEF5C}"/>
</file>

<file path=customXml/itemProps5.xml><?xml version="1.0" encoding="utf-8"?>
<ds:datastoreItem xmlns:ds="http://schemas.openxmlformats.org/officeDocument/2006/customXml" ds:itemID="{13F265FB-6917-4E5B-93F1-658408CB0DCC}"/>
</file>

<file path=docProps/app.xml><?xml version="1.0" encoding="utf-8"?>
<Properties xmlns="http://schemas.openxmlformats.org/officeDocument/2006/extended-properties" xmlns:vt="http://schemas.openxmlformats.org/officeDocument/2006/docPropsVTypes">
  <Template>Normal.dotm</Template>
  <TotalTime>0</TotalTime>
  <Pages>6</Pages>
  <Words>622</Words>
  <Characters>3547</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Proposed amendment to the Montreal Protocol on Substances that Deplete the Ozone Layer submitted by Canada, Mexico and the United States of America</vt:lpstr>
    </vt:vector>
  </TitlesOfParts>
  <Company>HP</Company>
  <LinksUpToDate>false</LinksUpToDate>
  <CharactersWithSpaces>4161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amendment to the Montreal Protocol on Substances that Deplete the Ozone Layer submitted by Canada, Mexico and the United States of America</dc:title>
  <dc:creator>mbauj</dc:creator>
  <cp:lastModifiedBy>Gerald Mutisya</cp:lastModifiedBy>
  <cp:revision>3</cp:revision>
  <cp:lastPrinted>2016-10-12T11:42:00Z</cp:lastPrinted>
  <dcterms:created xsi:type="dcterms:W3CDTF">2016-10-14T06:30:00Z</dcterms:created>
  <dcterms:modified xsi:type="dcterms:W3CDTF">2016-10-14T08:32:00Z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Excellink">
    <vt:lpwstr>, </vt:lpwstr>
  </property>
  <property fmtid="{D5CDD505-2E9C-101B-9397-08002B2CF9AE}" pid="4" name="order number">
    <vt:lpwstr>41</vt:lpwstr>
  </property>
  <property fmtid="{D5CDD505-2E9C-101B-9397-08002B2CF9AE}" pid="5" name="Hide">
    <vt:lpwstr/>
  </property>
  <property fmtid="{D5CDD505-2E9C-101B-9397-08002B2CF9AE}" pid="6" name="Document Tilte">
    <vt:lpwstr>Proposed amendment to the Montreal Protocol submitted by Canada, Mexico and the United States of America</vt:lpwstr>
  </property>
  <property fmtid="{D5CDD505-2E9C-101B-9397-08002B2CF9AE}" pid="7" name="ContentTypeId">
    <vt:lpwstr>0x010100A055A672C675594D8A1C18D798CA5672</vt:lpwstr>
  </property>
</Properties>
</file>