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4819"/>
        <w:gridCol w:w="3118"/>
      </w:tblGrid>
      <w:tr w:rsidR="007F05A1" w14:paraId="618D73D0" w14:textId="77777777" w:rsidTr="00E46C88">
        <w:trPr>
          <w:trHeight w:val="850"/>
        </w:trPr>
        <w:tc>
          <w:tcPr>
            <w:tcW w:w="1559" w:type="dxa"/>
          </w:tcPr>
          <w:p w14:paraId="2FD68617" w14:textId="0F8BEDAC" w:rsidR="007F05A1" w:rsidRPr="0012610C" w:rsidRDefault="007F05A1" w:rsidP="00E5779B">
            <w:pPr>
              <w:pStyle w:val="Normal-pool"/>
              <w:tabs>
                <w:tab w:val="clear" w:pos="624"/>
              </w:tabs>
              <w:bidi/>
              <w:spacing w:before="120" w:line="520" w:lineRule="exact"/>
              <w:rPr>
                <w:rFonts w:ascii="Simplified Arabic" w:hAnsi="Simplified Arabic" w:cs="Simplified Arabic"/>
                <w:sz w:val="44"/>
                <w:szCs w:val="44"/>
              </w:rPr>
            </w:pPr>
            <w:r w:rsidRPr="0012610C">
              <w:rPr>
                <w:rFonts w:ascii="Simplified Arabic" w:hAnsi="Simplified Arabic" w:cs="Simplified Arabic"/>
                <w:bCs/>
                <w:sz w:val="44"/>
                <w:szCs w:val="44"/>
                <w:rtl/>
              </w:rPr>
              <w:t>الأمم</w:t>
            </w:r>
            <w:r w:rsidRPr="0012610C">
              <w:rPr>
                <w:rFonts w:ascii="Simplified Arabic" w:hAnsi="Simplified Arabic" w:cs="Simplified Arabic"/>
                <w:bCs/>
                <w:sz w:val="44"/>
                <w:szCs w:val="44"/>
                <w:rtl/>
              </w:rPr>
              <w:br/>
              <w:t>المتحدة</w:t>
            </w:r>
          </w:p>
        </w:tc>
        <w:tc>
          <w:tcPr>
            <w:tcW w:w="4819" w:type="dxa"/>
          </w:tcPr>
          <w:p w14:paraId="53E2ECB5" w14:textId="77777777" w:rsidR="007F05A1" w:rsidRPr="00F85661" w:rsidRDefault="007F05A1" w:rsidP="007F05A1">
            <w:pPr>
              <w:pStyle w:val="AUnitedNations"/>
              <w:bidi/>
              <w:rPr>
                <w:b w:val="0"/>
                <w:bCs/>
                <w:rtl/>
              </w:rPr>
            </w:pPr>
            <w:r w:rsidRPr="007906AB">
              <w:rPr>
                <w:b w:val="0"/>
                <w:bCs/>
                <w:noProof/>
                <w:rtl/>
                <w:lang w:val="ar-SA"/>
              </w:rPr>
              <w:drawing>
                <wp:anchor distT="0" distB="0" distL="114300" distR="114300" simplePos="0" relativeHeight="251658240" behindDoc="0" locked="0" layoutInCell="1" allowOverlap="0" wp14:anchorId="07885D96" wp14:editId="1277F982">
                  <wp:simplePos x="0" y="0"/>
                  <wp:positionH relativeFrom="column">
                    <wp:posOffset>1856658</wp:posOffset>
                  </wp:positionH>
                  <wp:positionV relativeFrom="paragraph">
                    <wp:posOffset>88265</wp:posOffset>
                  </wp:positionV>
                  <wp:extent cx="1306195" cy="572135"/>
                  <wp:effectExtent l="0" t="0" r="8255" b="0"/>
                  <wp:wrapNone/>
                  <wp:docPr id="2" name="Picture 2"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2">
                            <a:extLst>
                              <a:ext uri="{28A0092B-C50C-407E-A947-70E740481C1C}">
                                <a14:useLocalDpi xmlns:a14="http://schemas.microsoft.com/office/drawing/2010/main" val="0"/>
                              </a:ext>
                            </a:extLst>
                          </a:blip>
                          <a:stretch>
                            <a:fillRect/>
                          </a:stretch>
                        </pic:blipFill>
                        <pic:spPr>
                          <a:xfrm>
                            <a:off x="0" y="0"/>
                            <a:ext cx="1306195" cy="572135"/>
                          </a:xfrm>
                          <a:prstGeom prst="rect">
                            <a:avLst/>
                          </a:prstGeom>
                        </pic:spPr>
                      </pic:pic>
                    </a:graphicData>
                  </a:graphic>
                  <wp14:sizeRelH relativeFrom="margin">
                    <wp14:pctWidth>0</wp14:pctWidth>
                  </wp14:sizeRelH>
                  <wp14:sizeRelV relativeFrom="margin">
                    <wp14:pctHeight>0</wp14:pctHeight>
                  </wp14:sizeRelV>
                </wp:anchor>
              </w:drawing>
            </w:r>
          </w:p>
        </w:tc>
        <w:tc>
          <w:tcPr>
            <w:tcW w:w="3118" w:type="dxa"/>
          </w:tcPr>
          <w:p w14:paraId="439FB91D" w14:textId="77777777" w:rsidR="007F05A1" w:rsidRDefault="007F05A1" w:rsidP="007F05A1">
            <w:pPr>
              <w:bidi/>
              <w:rPr>
                <w:rtl/>
              </w:rPr>
            </w:pPr>
          </w:p>
        </w:tc>
      </w:tr>
    </w:tbl>
    <w:p w14:paraId="0AA0CA15" w14:textId="77777777" w:rsidR="00E46C88" w:rsidRPr="00E46C88" w:rsidRDefault="00E46C88" w:rsidP="00E46C88">
      <w:pPr>
        <w:pStyle w:val="ASpacer"/>
        <w:bidi/>
        <w:rPr>
          <w:szCs w:val="2"/>
          <w:rtl/>
        </w:rPr>
      </w:pPr>
    </w:p>
    <w:tbl>
      <w:tblPr>
        <w:bidiVisual/>
        <w:tblW w:w="4999" w:type="pct"/>
        <w:tblLook w:val="0000" w:firstRow="0" w:lastRow="0" w:firstColumn="0" w:lastColumn="0" w:noHBand="0" w:noVBand="0"/>
      </w:tblPr>
      <w:tblGrid>
        <w:gridCol w:w="6378"/>
        <w:gridCol w:w="3118"/>
      </w:tblGrid>
      <w:tr w:rsidR="00E46C88" w14:paraId="11A8FB54" w14:textId="77777777" w:rsidTr="00E46C88">
        <w:trPr>
          <w:trHeight w:val="340"/>
        </w:trPr>
        <w:tc>
          <w:tcPr>
            <w:tcW w:w="3358" w:type="pct"/>
            <w:vAlign w:val="bottom"/>
          </w:tcPr>
          <w:p w14:paraId="55754119" w14:textId="77777777" w:rsidR="00E46C88" w:rsidRDefault="00E46C88" w:rsidP="00E46C88">
            <w:pPr>
              <w:bidi/>
              <w:jc w:val="right"/>
              <w:rPr>
                <w:rtl/>
              </w:rPr>
            </w:pPr>
          </w:p>
        </w:tc>
        <w:tc>
          <w:tcPr>
            <w:tcW w:w="1642" w:type="pct"/>
            <w:vAlign w:val="bottom"/>
          </w:tcPr>
          <w:p w14:paraId="0E4F4223" w14:textId="6B1A8F0A" w:rsidR="00E46C88" w:rsidRPr="001F5AB5" w:rsidRDefault="00FC4318" w:rsidP="00F85661">
            <w:pPr>
              <w:pStyle w:val="ASymbol"/>
              <w:rPr>
                <w:rtl/>
                <w:lang w:val="en-US"/>
              </w:rPr>
            </w:pPr>
            <w:r w:rsidRPr="00FC4318">
              <w:rPr>
                <w:b/>
                <w:sz w:val="28"/>
              </w:rPr>
              <w:t>UNEP</w:t>
            </w:r>
            <w:r w:rsidRPr="00FC4318">
              <w:rPr>
                <w:bCs/>
              </w:rPr>
              <w:t>/OzL.Pro.37/</w:t>
            </w:r>
            <w:r w:rsidR="00B12887">
              <w:rPr>
                <w:bCs/>
              </w:rPr>
              <w:t>9/Add.1</w:t>
            </w:r>
          </w:p>
        </w:tc>
      </w:tr>
    </w:tbl>
    <w:p w14:paraId="1ABE8B5A" w14:textId="77777777" w:rsidR="00E46C88" w:rsidRPr="00E46C88" w:rsidRDefault="00E46C88" w:rsidP="00E46C88">
      <w:pPr>
        <w:pStyle w:val="ASpacer"/>
        <w:bidi/>
        <w:rPr>
          <w:szCs w:val="2"/>
          <w:rtl/>
        </w:rPr>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6378"/>
        <w:gridCol w:w="3118"/>
      </w:tblGrid>
      <w:tr w:rsidR="007F05A1" w14:paraId="5F316578" w14:textId="77777777" w:rsidTr="001363C8">
        <w:trPr>
          <w:trHeight w:val="2693"/>
        </w:trPr>
        <w:tc>
          <w:tcPr>
            <w:tcW w:w="6378" w:type="dxa"/>
          </w:tcPr>
          <w:p w14:paraId="1AF4BA43" w14:textId="0823CD5A" w:rsidR="007F05A1" w:rsidRPr="007F05A1" w:rsidRDefault="007F05A1" w:rsidP="00C46E99">
            <w:pPr>
              <w:pStyle w:val="AConvName"/>
              <w:bidi/>
              <w:spacing w:before="0" w:line="640" w:lineRule="exact"/>
              <w:rPr>
                <w:rFonts w:ascii="Simplified Arabic" w:hAnsi="Simplified Arabic" w:cs="Simplified Arabic"/>
                <w:sz w:val="40"/>
                <w:szCs w:val="40"/>
                <w:rtl/>
              </w:rPr>
            </w:pPr>
            <w:r w:rsidRPr="007F05A1">
              <w:rPr>
                <w:rFonts w:ascii="Simplified Arabic" w:hAnsi="Simplified Arabic" w:cs="Simplified Arabic"/>
                <w:sz w:val="40"/>
                <w:szCs w:val="40"/>
                <w:rtl/>
              </w:rPr>
              <w:t>بروتوكو</w:t>
            </w:r>
            <w:r w:rsidR="00F0161A">
              <w:rPr>
                <w:rFonts w:ascii="Simplified Arabic" w:hAnsi="Simplified Arabic" w:cs="Simplified Arabic" w:hint="cs"/>
                <w:sz w:val="40"/>
                <w:szCs w:val="40"/>
                <w:rtl/>
              </w:rPr>
              <w:t>ل</w:t>
            </w:r>
            <w:r w:rsidRPr="007F05A1">
              <w:rPr>
                <w:rFonts w:ascii="Simplified Arabic" w:hAnsi="Simplified Arabic" w:cs="Simplified Arabic"/>
                <w:sz w:val="40"/>
                <w:szCs w:val="40"/>
                <w:rtl/>
              </w:rPr>
              <w:t xml:space="preserve"> مونتريال بشأن</w:t>
            </w:r>
            <w:r w:rsidRPr="007F05A1">
              <w:rPr>
                <w:rFonts w:ascii="Simplified Arabic" w:hAnsi="Simplified Arabic" w:cs="Simplified Arabic"/>
                <w:sz w:val="40"/>
                <w:szCs w:val="40"/>
              </w:rPr>
              <w:br/>
            </w:r>
            <w:r w:rsidRPr="007F05A1">
              <w:rPr>
                <w:rFonts w:ascii="Simplified Arabic" w:hAnsi="Simplified Arabic" w:cs="Simplified Arabic"/>
                <w:sz w:val="40"/>
                <w:szCs w:val="40"/>
                <w:rtl/>
              </w:rPr>
              <w:t>المواد المستنفدة لطبق</w:t>
            </w:r>
            <w:r w:rsidR="005C28A2">
              <w:rPr>
                <w:rFonts w:ascii="Simplified Arabic" w:hAnsi="Simplified Arabic" w:cs="Simplified Arabic" w:hint="cs"/>
                <w:sz w:val="40"/>
                <w:szCs w:val="40"/>
                <w:rtl/>
              </w:rPr>
              <w:t>ة</w:t>
            </w:r>
            <w:r w:rsidRPr="007F05A1">
              <w:rPr>
                <w:rFonts w:ascii="Simplified Arabic" w:hAnsi="Simplified Arabic" w:cs="Simplified Arabic"/>
                <w:sz w:val="40"/>
                <w:szCs w:val="40"/>
              </w:rPr>
              <w:br/>
            </w:r>
            <w:r w:rsidRPr="007F05A1">
              <w:rPr>
                <w:rFonts w:ascii="Simplified Arabic" w:hAnsi="Simplified Arabic" w:cs="Simplified Arabic"/>
                <w:sz w:val="40"/>
                <w:szCs w:val="40"/>
                <w:rtl/>
              </w:rPr>
              <w:t>الأوزون</w:t>
            </w:r>
          </w:p>
        </w:tc>
        <w:tc>
          <w:tcPr>
            <w:tcW w:w="3118" w:type="dxa"/>
          </w:tcPr>
          <w:p w14:paraId="399A6984" w14:textId="58C7F470" w:rsidR="007F05A1" w:rsidRDefault="007F05A1" w:rsidP="00C46E99">
            <w:pPr>
              <w:pStyle w:val="AText"/>
              <w:spacing w:before="160"/>
              <w:rPr>
                <w:rtl/>
              </w:rPr>
            </w:pPr>
            <w:r>
              <w:t>Distr.:</w:t>
            </w:r>
            <w:r>
              <w:rPr>
                <w:rtl/>
              </w:rPr>
              <w:t xml:space="preserve"> </w:t>
            </w:r>
            <w:bookmarkStart w:id="0" w:name="Distribution"/>
            <w:r w:rsidRPr="00A969A0">
              <w:t>General</w:t>
            </w:r>
            <w:bookmarkEnd w:id="0"/>
            <w:r>
              <w:rPr>
                <w:rtl/>
              </w:rPr>
              <w:br/>
            </w:r>
            <w:r w:rsidR="00E71938" w:rsidRPr="00E71938">
              <w:t xml:space="preserve">21 </w:t>
            </w:r>
            <w:r w:rsidR="00C7783F">
              <w:t>November</w:t>
            </w:r>
            <w:r w:rsidR="00E71938" w:rsidRPr="00E71938">
              <w:t xml:space="preserve"> 2025</w:t>
            </w:r>
          </w:p>
          <w:p w14:paraId="73CECA3C" w14:textId="0BFABA64" w:rsidR="007F05A1" w:rsidRDefault="007F05A1" w:rsidP="00F85661">
            <w:pPr>
              <w:pStyle w:val="AText"/>
              <w:rPr>
                <w:rtl/>
              </w:rPr>
            </w:pPr>
            <w:bookmarkStart w:id="1" w:name="DistributionLang"/>
            <w:r>
              <w:t>Arabic</w:t>
            </w:r>
            <w:r>
              <w:br/>
              <w:t>Original: English</w:t>
            </w:r>
            <w:bookmarkEnd w:id="1"/>
          </w:p>
        </w:tc>
      </w:tr>
    </w:tbl>
    <w:p w14:paraId="050E883C" w14:textId="77777777" w:rsidR="00E46C88" w:rsidRPr="00E46C88" w:rsidRDefault="00E46C88" w:rsidP="00E46C88">
      <w:pPr>
        <w:pStyle w:val="ASpacer"/>
        <w:bidi/>
        <w:rPr>
          <w:szCs w:val="2"/>
          <w:rtl/>
        </w:rPr>
      </w:pPr>
    </w:p>
    <w:tbl>
      <w:tblPr>
        <w:bidiVisual/>
        <w:tblW w:w="9554" w:type="dxa"/>
        <w:tblLayout w:type="fixed"/>
        <w:tblCellMar>
          <w:left w:w="0" w:type="dxa"/>
          <w:right w:w="70" w:type="dxa"/>
        </w:tblCellMar>
        <w:tblLook w:val="0000" w:firstRow="0" w:lastRow="0" w:firstColumn="0" w:lastColumn="0" w:noHBand="0" w:noVBand="0"/>
      </w:tblPr>
      <w:tblGrid>
        <w:gridCol w:w="6431"/>
        <w:gridCol w:w="3123"/>
      </w:tblGrid>
      <w:tr w:rsidR="00E46C88" w14:paraId="4D155CCB" w14:textId="77777777" w:rsidTr="00E5779B">
        <w:trPr>
          <w:trHeight w:val="57"/>
        </w:trPr>
        <w:tc>
          <w:tcPr>
            <w:tcW w:w="6431" w:type="dxa"/>
          </w:tcPr>
          <w:p w14:paraId="23B0B976" w14:textId="293BC71C" w:rsidR="00535D21" w:rsidRPr="00535D21" w:rsidRDefault="00535D21" w:rsidP="002B66FA">
            <w:pPr>
              <w:pStyle w:val="ARAATitle"/>
              <w:tabs>
                <w:tab w:val="clear" w:pos="1247"/>
                <w:tab w:val="clear" w:pos="1814"/>
                <w:tab w:val="clear" w:pos="2381"/>
                <w:tab w:val="clear" w:pos="2948"/>
                <w:tab w:val="clear" w:pos="3515"/>
                <w:tab w:val="clear" w:pos="4082"/>
              </w:tabs>
              <w:bidi/>
              <w:spacing w:line="380" w:lineRule="exact"/>
              <w:ind w:right="2685"/>
              <w:jc w:val="both"/>
              <w:rPr>
                <w:rFonts w:cs="Simplified Arabic"/>
                <w:szCs w:val="24"/>
              </w:rPr>
            </w:pPr>
            <w:bookmarkStart w:id="2" w:name="CorNot1Text"/>
            <w:r w:rsidRPr="00535D21">
              <w:rPr>
                <w:rFonts w:cs="Simplified Arabic"/>
                <w:szCs w:val="24"/>
                <w:rtl/>
              </w:rPr>
              <w:t>الاجتماع ال</w:t>
            </w:r>
            <w:r w:rsidR="00CA5D76">
              <w:rPr>
                <w:rFonts w:cs="Simplified Arabic" w:hint="cs"/>
                <w:szCs w:val="24"/>
                <w:rtl/>
              </w:rPr>
              <w:t>سابع</w:t>
            </w:r>
            <w:r w:rsidRPr="00535D21">
              <w:rPr>
                <w:rFonts w:cs="Simplified Arabic"/>
                <w:szCs w:val="24"/>
                <w:rtl/>
              </w:rPr>
              <w:t xml:space="preserve"> والثلاثون للأطراف في بروتوكول مونتريال بشأن المواد المستنفدة لطبقة الأوزون</w:t>
            </w:r>
          </w:p>
          <w:p w14:paraId="25BAE92D" w14:textId="71668AA8" w:rsidR="00237882" w:rsidRPr="0069283A" w:rsidRDefault="002B66FA" w:rsidP="00D55947">
            <w:pPr>
              <w:pStyle w:val="ARAATitle"/>
              <w:tabs>
                <w:tab w:val="clear" w:pos="1247"/>
                <w:tab w:val="clear" w:pos="1814"/>
                <w:tab w:val="clear" w:pos="2381"/>
                <w:tab w:val="clear" w:pos="2948"/>
                <w:tab w:val="clear" w:pos="3515"/>
                <w:tab w:val="clear" w:pos="4082"/>
              </w:tabs>
              <w:bidi/>
              <w:spacing w:after="360" w:line="340" w:lineRule="exact"/>
              <w:ind w:right="3107"/>
              <w:jc w:val="both"/>
              <w:rPr>
                <w:rFonts w:cs="Simplified Arabic"/>
                <w:b w:val="0"/>
                <w:bCs w:val="0"/>
                <w:szCs w:val="24"/>
                <w:lang w:val="en-US"/>
              </w:rPr>
            </w:pPr>
            <w:r>
              <w:rPr>
                <w:rFonts w:cs="Simplified Arabic" w:hint="cs"/>
                <w:b w:val="0"/>
                <w:bCs w:val="0"/>
                <w:szCs w:val="24"/>
                <w:rtl/>
              </w:rPr>
              <w:t>نيروبي</w:t>
            </w:r>
            <w:r w:rsidR="00535D21" w:rsidRPr="00E5779B">
              <w:rPr>
                <w:rFonts w:cs="Simplified Arabic"/>
                <w:b w:val="0"/>
                <w:bCs w:val="0"/>
                <w:szCs w:val="24"/>
                <w:rtl/>
              </w:rPr>
              <w:t xml:space="preserve">، </w:t>
            </w:r>
            <w:r>
              <w:rPr>
                <w:rFonts w:cs="Simplified Arabic" w:hint="cs"/>
                <w:b w:val="0"/>
                <w:bCs w:val="0"/>
                <w:szCs w:val="24"/>
                <w:rtl/>
              </w:rPr>
              <w:t xml:space="preserve">3–7 </w:t>
            </w:r>
            <w:r w:rsidR="00535D21" w:rsidRPr="00E5779B">
              <w:rPr>
                <w:rFonts w:cs="Simplified Arabic"/>
                <w:b w:val="0"/>
                <w:bCs w:val="0"/>
                <w:szCs w:val="24"/>
                <w:rtl/>
              </w:rPr>
              <w:t xml:space="preserve">تشرين الثاني/نوفمبر </w:t>
            </w:r>
            <w:bookmarkEnd w:id="2"/>
            <w:r>
              <w:rPr>
                <w:rFonts w:cs="Simplified Arabic" w:hint="cs"/>
                <w:b w:val="0"/>
                <w:bCs w:val="0"/>
                <w:szCs w:val="24"/>
                <w:rtl/>
              </w:rPr>
              <w:t>2025</w:t>
            </w:r>
          </w:p>
        </w:tc>
        <w:tc>
          <w:tcPr>
            <w:tcW w:w="3123" w:type="dxa"/>
          </w:tcPr>
          <w:p w14:paraId="0E903386" w14:textId="77777777" w:rsidR="00E46C88" w:rsidRDefault="00E46C88" w:rsidP="00E46C88">
            <w:pPr>
              <w:bidi/>
              <w:jc w:val="right"/>
              <w:rPr>
                <w:rtl/>
              </w:rPr>
            </w:pPr>
          </w:p>
        </w:tc>
      </w:tr>
    </w:tbl>
    <w:p w14:paraId="380D56CC" w14:textId="24AB1240" w:rsidR="006B5973" w:rsidRPr="00844E58" w:rsidRDefault="006B5973" w:rsidP="00844E58">
      <w:pPr>
        <w:pStyle w:val="BBTitle"/>
        <w:tabs>
          <w:tab w:val="clear" w:pos="624"/>
          <w:tab w:val="clear" w:pos="1247"/>
          <w:tab w:val="clear" w:pos="1814"/>
          <w:tab w:val="clear" w:pos="2381"/>
          <w:tab w:val="clear" w:pos="2948"/>
          <w:tab w:val="clear" w:pos="3515"/>
          <w:tab w:val="clear" w:pos="4082"/>
        </w:tabs>
        <w:bidi/>
        <w:spacing w:before="0" w:line="440" w:lineRule="exact"/>
        <w:ind w:left="1134" w:right="0"/>
        <w:jc w:val="both"/>
        <w:textDirection w:val="tbRlV"/>
        <w:rPr>
          <w:rFonts w:ascii="Simplified Arabic" w:hAnsi="Simplified Arabic" w:cs="Simplified Arabic"/>
          <w:bCs/>
          <w:sz w:val="30"/>
          <w:szCs w:val="30"/>
          <w:rtl/>
          <w:lang w:val="ar-SA" w:eastAsia="zh-TW" w:bidi="en-GB"/>
        </w:rPr>
      </w:pPr>
      <w:r w:rsidRPr="00844E58">
        <w:rPr>
          <w:rFonts w:ascii="Simplified Arabic" w:hAnsi="Simplified Arabic" w:cs="Simplified Arabic"/>
          <w:bCs/>
          <w:sz w:val="30"/>
          <w:szCs w:val="30"/>
          <w:rtl/>
        </w:rPr>
        <w:t>مقرر</w:t>
      </w:r>
      <w:r w:rsidR="00027145">
        <w:rPr>
          <w:rFonts w:ascii="Simplified Arabic" w:hAnsi="Simplified Arabic" w:cs="Simplified Arabic" w:hint="cs"/>
          <w:bCs/>
          <w:sz w:val="30"/>
          <w:szCs w:val="30"/>
          <w:rtl/>
        </w:rPr>
        <w:t>ات</w:t>
      </w:r>
      <w:r w:rsidRPr="00844E58">
        <w:rPr>
          <w:rFonts w:ascii="Simplified Arabic" w:hAnsi="Simplified Arabic" w:cs="Simplified Arabic"/>
          <w:bCs/>
          <w:sz w:val="30"/>
          <w:szCs w:val="30"/>
          <w:rtl/>
        </w:rPr>
        <w:t xml:space="preserve"> اعتمده</w:t>
      </w:r>
      <w:r w:rsidR="00027145">
        <w:rPr>
          <w:rFonts w:ascii="Simplified Arabic" w:hAnsi="Simplified Arabic" w:cs="Simplified Arabic" w:hint="cs"/>
          <w:bCs/>
          <w:sz w:val="30"/>
          <w:szCs w:val="30"/>
          <w:rtl/>
        </w:rPr>
        <w:t>ا</w:t>
      </w:r>
      <w:r w:rsidRPr="00844E58">
        <w:rPr>
          <w:rFonts w:ascii="Simplified Arabic" w:hAnsi="Simplified Arabic" w:cs="Simplified Arabic"/>
          <w:bCs/>
          <w:sz w:val="30"/>
          <w:szCs w:val="30"/>
          <w:rtl/>
        </w:rPr>
        <w:t xml:space="preserve"> الاجتماع السابع والثلاثون للأطراف في بروتوكول مونتريال بشأن المواد المستنفدة لطبقة الأوزون</w:t>
      </w:r>
    </w:p>
    <w:p w14:paraId="72C794D1" w14:textId="2A109516" w:rsidR="006B5973" w:rsidRPr="00AA42AF" w:rsidRDefault="006B5973" w:rsidP="00653113">
      <w:pPr>
        <w:pStyle w:val="CH1"/>
        <w:tabs>
          <w:tab w:val="clear" w:pos="851"/>
          <w:tab w:val="clear" w:pos="1247"/>
          <w:tab w:val="clear" w:pos="1814"/>
          <w:tab w:val="clear" w:pos="2381"/>
          <w:tab w:val="clear" w:pos="2948"/>
          <w:tab w:val="clear" w:pos="3515"/>
          <w:tab w:val="clear" w:pos="4082"/>
        </w:tabs>
        <w:bidi/>
        <w:spacing w:before="0" w:after="140" w:line="380" w:lineRule="exact"/>
        <w:ind w:left="1134" w:right="0" w:firstLine="0"/>
        <w:jc w:val="both"/>
        <w:textDirection w:val="tbRlV"/>
        <w:rPr>
          <w:rFonts w:ascii="Simplified Arabic" w:eastAsia="SimSun" w:hAnsi="Simplified Arabic" w:cs="Simplified Arabic"/>
          <w:bCs/>
          <w:sz w:val="26"/>
          <w:szCs w:val="26"/>
          <w:rtl/>
          <w:lang w:val="ar-SA" w:eastAsia="zh-TW" w:bidi="en-GB"/>
        </w:rPr>
      </w:pPr>
      <w:r w:rsidRPr="00AA42AF">
        <w:rPr>
          <w:rFonts w:ascii="Simplified Arabic" w:hAnsi="Simplified Arabic" w:cs="Simplified Arabic"/>
          <w:bCs/>
          <w:sz w:val="26"/>
          <w:szCs w:val="26"/>
          <w:rtl/>
        </w:rPr>
        <w:t>المقرر 37/1: تعزيز الرصد الإقليمي في الغلاف الجوي للمواد الخاضعة للرقابة بموجب بروتوكول مونتريال بشأن المواد المستنفدة لطبقة الأوزون</w:t>
      </w:r>
    </w:p>
    <w:p w14:paraId="6DA5056B" w14:textId="77777777" w:rsidR="006B5973" w:rsidRPr="000804CF" w:rsidRDefault="006B5973" w:rsidP="00653113">
      <w:pPr>
        <w:pStyle w:val="NormalNonumber"/>
        <w:tabs>
          <w:tab w:val="clear" w:pos="1247"/>
        </w:tabs>
        <w:bidi/>
        <w:spacing w:after="140" w:line="380" w:lineRule="exact"/>
        <w:ind w:left="1134" w:firstLine="709"/>
        <w:jc w:val="both"/>
        <w:textDirection w:val="tbRlV"/>
        <w:rPr>
          <w:rFonts w:ascii="Simplified Arabic" w:hAnsi="Simplified Arabic" w:cs="Simplified Arabic"/>
          <w:i/>
          <w:iCs/>
          <w:sz w:val="24"/>
          <w:szCs w:val="24"/>
          <w:rtl/>
          <w:lang w:val="ar-SA" w:eastAsia="zh-TW" w:bidi="en-GB"/>
        </w:rPr>
      </w:pPr>
      <w:bookmarkStart w:id="3" w:name="_Hlk214975585"/>
      <w:r w:rsidRPr="000804CF">
        <w:rPr>
          <w:rFonts w:ascii="Simplified Arabic" w:hAnsi="Simplified Arabic" w:cs="Simplified Arabic"/>
          <w:i/>
          <w:iCs/>
          <w:sz w:val="24"/>
          <w:szCs w:val="24"/>
          <w:rtl/>
        </w:rPr>
        <w:t>يقرر الاجتماع السابع والثلاثون للأطراف ما يلي:</w:t>
      </w:r>
    </w:p>
    <w:p w14:paraId="6ECDBE7F" w14:textId="77777777" w:rsidR="006B5973" w:rsidRPr="000804CF" w:rsidRDefault="006B5973" w:rsidP="00844920">
      <w:pPr>
        <w:pStyle w:val="NormalNonumber"/>
        <w:numPr>
          <w:ilvl w:val="0"/>
          <w:numId w:val="131"/>
        </w:numPr>
        <w:tabs>
          <w:tab w:val="clear" w:pos="624"/>
          <w:tab w:val="clear" w:pos="1247"/>
          <w:tab w:val="clear" w:pos="1814"/>
          <w:tab w:val="clear" w:pos="2381"/>
          <w:tab w:val="clear" w:pos="2948"/>
          <w:tab w:val="clear" w:pos="3515"/>
          <w:tab w:val="clear" w:pos="4082"/>
          <w:tab w:val="left" w:pos="2608"/>
        </w:tabs>
        <w:bidi/>
        <w:spacing w:after="140" w:line="380" w:lineRule="exact"/>
        <w:ind w:left="1134" w:firstLine="709"/>
        <w:jc w:val="both"/>
        <w:textDirection w:val="tbRlV"/>
        <w:rPr>
          <w:rFonts w:ascii="Simplified Arabic" w:hAnsi="Simplified Arabic" w:cs="Simplified Arabic"/>
          <w:sz w:val="24"/>
          <w:szCs w:val="24"/>
          <w:rtl/>
          <w:lang w:val="ar-SA" w:eastAsia="zh-TW" w:bidi="en-GB"/>
        </w:rPr>
      </w:pPr>
      <w:r w:rsidRPr="000804CF">
        <w:rPr>
          <w:rFonts w:ascii="Simplified Arabic" w:hAnsi="Simplified Arabic" w:cs="Simplified Arabic"/>
          <w:sz w:val="24"/>
          <w:szCs w:val="24"/>
          <w:rtl/>
        </w:rPr>
        <w:t>يطلب إلى أمانة الأوزون أن تقوم، بالتشاور مع اللجنة الاستشارية للصندوق الاستئماني العام لتمويل الأنشطة الخاصة بالبحوث وعمليات الرصد المنهجية ذات الصلة باتفاقية فيينا لحماية طبقة الأوزون، أن تواصل تقييم مدى ملاءمة المواقع المحتملة لرصد انبعاثات المواد الخاضعة للرقابة الواقعة في المناطق والمواقع المحددة في المعلومات التي قدمتها اللجنة الاستشارية إلى الاجتماع السابع والثلاثين للأطراف في بروتوكول مونتريال بشأن المواد المستنفدة لطبقة الأوزون، وبمشاركة طوعية من الأطراف المعنية وبالتشاور معها؛</w:t>
      </w:r>
    </w:p>
    <w:p w14:paraId="66120C3D" w14:textId="77777777" w:rsidR="006B5973" w:rsidRPr="00ED2270" w:rsidRDefault="006B5973" w:rsidP="00844920">
      <w:pPr>
        <w:pStyle w:val="NormalNonumber"/>
        <w:numPr>
          <w:ilvl w:val="0"/>
          <w:numId w:val="131"/>
        </w:numPr>
        <w:tabs>
          <w:tab w:val="clear" w:pos="624"/>
          <w:tab w:val="clear" w:pos="1247"/>
          <w:tab w:val="clear" w:pos="1814"/>
          <w:tab w:val="clear" w:pos="2381"/>
          <w:tab w:val="clear" w:pos="2948"/>
          <w:tab w:val="clear" w:pos="3515"/>
          <w:tab w:val="clear" w:pos="4082"/>
          <w:tab w:val="left" w:pos="2608"/>
        </w:tabs>
        <w:bidi/>
        <w:spacing w:after="140" w:line="380" w:lineRule="exact"/>
        <w:ind w:left="1134" w:firstLine="709"/>
        <w:jc w:val="lowKashida"/>
        <w:textDirection w:val="tbRlV"/>
        <w:rPr>
          <w:rFonts w:ascii="Simplified Arabic" w:hAnsi="Simplified Arabic" w:cs="Simplified Arabic"/>
          <w:w w:val="105"/>
          <w:sz w:val="24"/>
          <w:szCs w:val="24"/>
          <w:rtl/>
          <w:lang w:val="ar-SA" w:eastAsia="zh-TW" w:bidi="en-GB"/>
        </w:rPr>
      </w:pPr>
      <w:r w:rsidRPr="00ED2270">
        <w:rPr>
          <w:rFonts w:ascii="Simplified Arabic" w:hAnsi="Simplified Arabic" w:cs="Simplified Arabic"/>
          <w:w w:val="105"/>
          <w:sz w:val="24"/>
          <w:szCs w:val="24"/>
          <w:rtl/>
        </w:rPr>
        <w:t xml:space="preserve">أن يطلب أيضا إلى أمانة الأوزون أن تعد، بالتشاور مع الأطراف المعنية التي أعربت عن اهتمامها، الخطوات التالية الممكنة لإنشاء أنشطة رصد في تلك المواقع، مع مراعاة الأولويات التي عرضتها اللجنة الاستشارية في الاجتماع السابع والثلاثين للأطراف والنهج التدريجي المعروض في الوثيقة </w:t>
      </w:r>
      <w:r w:rsidRPr="00ED2270">
        <w:rPr>
          <w:w w:val="105"/>
          <w:sz w:val="22"/>
          <w:szCs w:val="22"/>
          <w:rtl/>
        </w:rPr>
        <w:t>UNEP/OzL.Pro.37/2/Add.1</w:t>
      </w:r>
      <w:r w:rsidRPr="00ED2270">
        <w:rPr>
          <w:rFonts w:ascii="Simplified Arabic" w:hAnsi="Simplified Arabic" w:cs="Simplified Arabic"/>
          <w:w w:val="105"/>
          <w:sz w:val="24"/>
          <w:szCs w:val="24"/>
          <w:rtl/>
        </w:rPr>
        <w:t>؛</w:t>
      </w:r>
    </w:p>
    <w:p w14:paraId="5D6C74F9" w14:textId="2BED1FBC" w:rsidR="006B5973" w:rsidRPr="000804CF" w:rsidRDefault="006B5973" w:rsidP="00844920">
      <w:pPr>
        <w:pStyle w:val="NormalNonumber"/>
        <w:numPr>
          <w:ilvl w:val="0"/>
          <w:numId w:val="131"/>
        </w:numPr>
        <w:tabs>
          <w:tab w:val="clear" w:pos="624"/>
          <w:tab w:val="clear" w:pos="1247"/>
          <w:tab w:val="clear" w:pos="1814"/>
          <w:tab w:val="clear" w:pos="2381"/>
          <w:tab w:val="clear" w:pos="2948"/>
          <w:tab w:val="clear" w:pos="3515"/>
          <w:tab w:val="clear" w:pos="4082"/>
          <w:tab w:val="left" w:pos="2608"/>
        </w:tabs>
        <w:bidi/>
        <w:spacing w:after="140" w:line="380" w:lineRule="exact"/>
        <w:ind w:left="1134" w:firstLine="709"/>
        <w:jc w:val="both"/>
        <w:textDirection w:val="tbRlV"/>
        <w:rPr>
          <w:rFonts w:ascii="Simplified Arabic" w:hAnsi="Simplified Arabic" w:cs="Simplified Arabic"/>
          <w:sz w:val="24"/>
          <w:szCs w:val="24"/>
          <w:rtl/>
          <w:lang w:val="ar-SA" w:eastAsia="zh-TW" w:bidi="en-GB"/>
        </w:rPr>
      </w:pPr>
      <w:r w:rsidRPr="000804CF">
        <w:rPr>
          <w:rFonts w:ascii="Simplified Arabic" w:hAnsi="Simplified Arabic" w:cs="Simplified Arabic"/>
          <w:sz w:val="24"/>
          <w:szCs w:val="24"/>
          <w:rtl/>
        </w:rPr>
        <w:t>أن يطلب إلى أمانة الأوزون أن تنفذ هذه الأنشطة على أساس استثنائي من بند الميزانية لعام 2026 البالغ 000 100 دولار أمريكي من الرصيد النقدي للصندوق الاستئماني لبروتوكول مونتريال؛</w:t>
      </w:r>
    </w:p>
    <w:p w14:paraId="24D0551E" w14:textId="77777777" w:rsidR="006B5973" w:rsidRPr="000804CF" w:rsidRDefault="006B5973" w:rsidP="00844920">
      <w:pPr>
        <w:pStyle w:val="NormalNonumber"/>
        <w:numPr>
          <w:ilvl w:val="0"/>
          <w:numId w:val="131"/>
        </w:numPr>
        <w:tabs>
          <w:tab w:val="clear" w:pos="624"/>
          <w:tab w:val="clear" w:pos="1247"/>
          <w:tab w:val="clear" w:pos="1814"/>
          <w:tab w:val="clear" w:pos="2381"/>
          <w:tab w:val="clear" w:pos="2948"/>
          <w:tab w:val="clear" w:pos="3515"/>
          <w:tab w:val="clear" w:pos="4082"/>
          <w:tab w:val="left" w:pos="2608"/>
        </w:tabs>
        <w:bidi/>
        <w:spacing w:after="140" w:line="380" w:lineRule="exact"/>
        <w:ind w:left="1134" w:firstLine="709"/>
        <w:jc w:val="both"/>
        <w:textDirection w:val="tbRlV"/>
        <w:rPr>
          <w:rFonts w:ascii="Simplified Arabic" w:hAnsi="Simplified Arabic" w:cs="Simplified Arabic"/>
          <w:sz w:val="24"/>
          <w:szCs w:val="24"/>
          <w:rtl/>
          <w:lang w:val="ar-SA" w:eastAsia="zh-TW" w:bidi="en-GB"/>
        </w:rPr>
      </w:pPr>
      <w:r w:rsidRPr="000804CF">
        <w:rPr>
          <w:rFonts w:ascii="Simplified Arabic" w:hAnsi="Simplified Arabic" w:cs="Simplified Arabic"/>
          <w:sz w:val="24"/>
          <w:szCs w:val="24"/>
          <w:rtl/>
        </w:rPr>
        <w:t>أن يطلب من أمانة الأوزون أن تقدم تقريراً إلى الفريق العامل المفتوح العضوية للأطراف في بروتوكول مونتريال في اجتماعه الثامن والأربعين وإلى الاجتماع الثامن والثلاثين للأطراف في بروتوكول مونتريال عن التقدم المحرز وأي نتائج لتلك الأنشطة، لكي تنظر فيه الأطراف؛</w:t>
      </w:r>
    </w:p>
    <w:p w14:paraId="10CD638B" w14:textId="77777777" w:rsidR="00334179" w:rsidRDefault="006B5973" w:rsidP="002908D6">
      <w:pPr>
        <w:pStyle w:val="NormalNonumber"/>
        <w:numPr>
          <w:ilvl w:val="0"/>
          <w:numId w:val="131"/>
        </w:numPr>
        <w:tabs>
          <w:tab w:val="clear" w:pos="624"/>
          <w:tab w:val="clear" w:pos="1247"/>
          <w:tab w:val="clear" w:pos="1814"/>
          <w:tab w:val="clear" w:pos="2381"/>
          <w:tab w:val="clear" w:pos="2948"/>
          <w:tab w:val="clear" w:pos="3515"/>
          <w:tab w:val="clear" w:pos="4082"/>
          <w:tab w:val="left" w:pos="2608"/>
        </w:tabs>
        <w:bidi/>
        <w:spacing w:after="0" w:line="380" w:lineRule="exact"/>
        <w:ind w:left="1134" w:firstLine="709"/>
        <w:jc w:val="both"/>
        <w:textDirection w:val="tbRlV"/>
        <w:rPr>
          <w:rFonts w:ascii="Simplified Arabic" w:hAnsi="Simplified Arabic" w:cs="Simplified Arabic"/>
          <w:w w:val="97"/>
          <w:sz w:val="24"/>
          <w:szCs w:val="24"/>
        </w:rPr>
      </w:pPr>
      <w:r w:rsidRPr="00292C6F">
        <w:rPr>
          <w:rFonts w:ascii="Simplified Arabic" w:hAnsi="Simplified Arabic" w:cs="Simplified Arabic"/>
          <w:w w:val="97"/>
          <w:sz w:val="24"/>
          <w:szCs w:val="24"/>
          <w:rtl/>
        </w:rPr>
        <w:lastRenderedPageBreak/>
        <w:t>أن يطلب إلى اللجنة التنفيذية للصندوق المتعدد الأطراف لتنفيذ بروتوكول مونتريال أن تأخذ في الاعتبار المعلومات، بما في ذلك عن النهج التدريجي والتكاليف المقدرة، المتعلقة بإنشاء وتشغيل محطات رصد الغلاف الجوي على النحو المبين في الوثيقة المذكورة أعلاه</w:t>
      </w:r>
      <w:r w:rsidRPr="00292C6F">
        <w:rPr>
          <w:rFonts w:ascii="Simplified Arabic" w:hAnsi="Simplified Arabic" w:cs="Simplified Arabic"/>
          <w:w w:val="97"/>
          <w:sz w:val="24"/>
          <w:szCs w:val="24"/>
          <w:vertAlign w:val="superscript"/>
          <w:rtl/>
        </w:rPr>
        <w:t>(</w:t>
      </w:r>
      <w:r w:rsidRPr="00292C6F">
        <w:rPr>
          <w:rStyle w:val="FootnoteReference"/>
          <w:rFonts w:ascii="Simplified Arabic" w:hAnsi="Simplified Arabic" w:cs="Simplified Arabic"/>
          <w:w w:val="97"/>
          <w:sz w:val="24"/>
          <w:szCs w:val="24"/>
          <w:rtl/>
        </w:rPr>
        <w:footnoteReference w:id="2"/>
      </w:r>
      <w:r w:rsidRPr="00292C6F">
        <w:rPr>
          <w:rFonts w:ascii="Simplified Arabic" w:hAnsi="Simplified Arabic" w:cs="Simplified Arabic"/>
          <w:w w:val="97"/>
          <w:sz w:val="24"/>
          <w:szCs w:val="24"/>
          <w:vertAlign w:val="superscript"/>
          <w:rtl/>
        </w:rPr>
        <w:t>)</w:t>
      </w:r>
      <w:r w:rsidRPr="00292C6F">
        <w:rPr>
          <w:rFonts w:ascii="Simplified Arabic" w:hAnsi="Simplified Arabic" w:cs="Simplified Arabic"/>
          <w:w w:val="97"/>
          <w:sz w:val="24"/>
          <w:szCs w:val="24"/>
          <w:rtl/>
        </w:rPr>
        <w:t xml:space="preserve"> عند وضع مبادئ توجيهية والنظر في نافذة تمويل لدعم المشاريع التجريبية، وأن يقدم معلومات مستكملة إلى الأطراف عن التقدم المحرز قبل الاجتماع الثامن والثلاثين للأطراف.</w:t>
      </w:r>
      <w:bookmarkEnd w:id="3"/>
    </w:p>
    <w:p w14:paraId="22A3F289" w14:textId="77777777" w:rsidR="002908D6" w:rsidRPr="002908D6" w:rsidRDefault="002908D6" w:rsidP="002908D6">
      <w:pPr>
        <w:pStyle w:val="NormalNonumber"/>
        <w:tabs>
          <w:tab w:val="clear" w:pos="624"/>
          <w:tab w:val="clear" w:pos="1247"/>
          <w:tab w:val="clear" w:pos="1814"/>
          <w:tab w:val="clear" w:pos="2381"/>
          <w:tab w:val="clear" w:pos="2948"/>
          <w:tab w:val="clear" w:pos="3515"/>
          <w:tab w:val="clear" w:pos="4082"/>
          <w:tab w:val="left" w:pos="2608"/>
        </w:tabs>
        <w:bidi/>
        <w:spacing w:after="0"/>
        <w:jc w:val="both"/>
        <w:textDirection w:val="tbRlV"/>
        <w:rPr>
          <w:rFonts w:ascii="Simplified Arabic" w:hAnsi="Simplified Arabic" w:cs="Simplified Arabic"/>
          <w:w w:val="97"/>
        </w:rPr>
      </w:pPr>
    </w:p>
    <w:p w14:paraId="20EBC699" w14:textId="6706DF7B" w:rsidR="006B5973" w:rsidRPr="000E07B5" w:rsidRDefault="006B5973" w:rsidP="00334179">
      <w:pPr>
        <w:pStyle w:val="NormalNonumber"/>
        <w:tabs>
          <w:tab w:val="clear" w:pos="624"/>
          <w:tab w:val="clear" w:pos="1247"/>
          <w:tab w:val="clear" w:pos="1814"/>
          <w:tab w:val="clear" w:pos="2381"/>
          <w:tab w:val="clear" w:pos="2948"/>
          <w:tab w:val="clear" w:pos="3515"/>
          <w:tab w:val="clear" w:pos="4082"/>
        </w:tabs>
        <w:bidi/>
        <w:spacing w:line="360" w:lineRule="exact"/>
        <w:ind w:left="1134"/>
        <w:jc w:val="both"/>
        <w:textDirection w:val="tbRlV"/>
        <w:rPr>
          <w:rFonts w:ascii="Simplified Arabic" w:eastAsia="SimSun" w:hAnsi="Simplified Arabic" w:cs="Simplified Arabic"/>
          <w:bCs/>
          <w:sz w:val="26"/>
          <w:szCs w:val="26"/>
          <w:rtl/>
          <w:lang w:val="ar-SA" w:eastAsia="zh-TW" w:bidi="en-GB"/>
        </w:rPr>
      </w:pPr>
      <w:r w:rsidRPr="000E07B5">
        <w:rPr>
          <w:rFonts w:ascii="Simplified Arabic" w:hAnsi="Simplified Arabic" w:cs="Simplified Arabic"/>
          <w:bCs/>
          <w:sz w:val="26"/>
          <w:szCs w:val="26"/>
          <w:rtl/>
        </w:rPr>
        <w:t>المقرر 37/2: انبعاثات مركب الكربون الهيدروفلوري-23</w:t>
      </w:r>
    </w:p>
    <w:p w14:paraId="102EA58A" w14:textId="77777777" w:rsidR="006B5973" w:rsidRPr="000804CF" w:rsidRDefault="006B5973" w:rsidP="000C110A">
      <w:pPr>
        <w:pStyle w:val="NormalNonumber"/>
        <w:tabs>
          <w:tab w:val="clear" w:pos="1247"/>
        </w:tabs>
        <w:bidi/>
        <w:spacing w:line="360" w:lineRule="exact"/>
        <w:ind w:left="1134" w:firstLine="709"/>
        <w:jc w:val="both"/>
        <w:textDirection w:val="tbRlV"/>
        <w:rPr>
          <w:rFonts w:ascii="Simplified Arabic" w:eastAsia="SimSun" w:hAnsi="Simplified Arabic" w:cs="Simplified Arabic"/>
          <w:i/>
          <w:iCs/>
          <w:sz w:val="24"/>
          <w:szCs w:val="24"/>
          <w:rtl/>
          <w:lang w:val="ar-SA" w:eastAsia="zh-TW" w:bidi="en-GB"/>
        </w:rPr>
      </w:pPr>
      <w:r w:rsidRPr="000804CF">
        <w:rPr>
          <w:rFonts w:ascii="Simplified Arabic" w:hAnsi="Simplified Arabic" w:cs="Simplified Arabic"/>
          <w:i/>
          <w:iCs/>
          <w:sz w:val="24"/>
          <w:szCs w:val="24"/>
          <w:rtl/>
        </w:rPr>
        <w:t>إن الاجتماع السابع والثلاثين للأطراف،</w:t>
      </w:r>
    </w:p>
    <w:p w14:paraId="68915D52" w14:textId="77777777" w:rsidR="006B5973" w:rsidRPr="000804CF" w:rsidRDefault="006B5973" w:rsidP="000C110A">
      <w:pPr>
        <w:pStyle w:val="NormalNonumber"/>
        <w:tabs>
          <w:tab w:val="clear" w:pos="1247"/>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إذ يلاحظ مع التقدير</w:t>
      </w:r>
      <w:r w:rsidRPr="000804CF">
        <w:rPr>
          <w:rFonts w:ascii="Simplified Arabic" w:hAnsi="Simplified Arabic" w:cs="Simplified Arabic"/>
          <w:sz w:val="24"/>
          <w:szCs w:val="24"/>
          <w:rtl/>
        </w:rPr>
        <w:t xml:space="preserve"> المعلومات المستكملة عن انبعاثات مركب الكربون الهيدروفلوري-23 المقدمة من فريق التقييم التكنولوجي والاقتصادي وفريق التقييم العلمي إلى الاجتماع السابع والثلاثين للأطراف في بروتوكول مونتريال بشأن المواد المستنفدة لطبقة الأوزون استجابةً للمقرر 36/3</w:t>
      </w:r>
      <w:r w:rsidRPr="000C110A">
        <w:rPr>
          <w:rFonts w:ascii="Simplified Arabic" w:hAnsi="Simplified Arabic" w:cs="Simplified Arabic"/>
          <w:sz w:val="24"/>
          <w:szCs w:val="24"/>
          <w:vertAlign w:val="superscript"/>
          <w:rtl/>
        </w:rPr>
        <w:t>(</w:t>
      </w:r>
      <w:r w:rsidRPr="000C110A">
        <w:rPr>
          <w:rStyle w:val="FootnoteReference"/>
          <w:rFonts w:ascii="Simplified Arabic" w:eastAsia="SimSun" w:hAnsi="Simplified Arabic" w:cs="Simplified Arabic"/>
          <w:sz w:val="24"/>
          <w:szCs w:val="24"/>
          <w:rtl/>
        </w:rPr>
        <w:footnoteReference w:id="3"/>
      </w:r>
      <w:r w:rsidRPr="000C110A">
        <w:rPr>
          <w:rFonts w:ascii="Simplified Arabic" w:hAnsi="Simplified Arabic" w:cs="Simplified Arabic"/>
          <w:sz w:val="24"/>
          <w:szCs w:val="24"/>
          <w:vertAlign w:val="superscript"/>
          <w:rtl/>
        </w:rPr>
        <w:t>)</w:t>
      </w:r>
      <w:r w:rsidRPr="000804CF">
        <w:rPr>
          <w:rFonts w:ascii="Simplified Arabic" w:hAnsi="Simplified Arabic" w:cs="Simplified Arabic"/>
          <w:sz w:val="24"/>
          <w:szCs w:val="24"/>
          <w:rtl/>
        </w:rPr>
        <w:t>،</w:t>
      </w:r>
    </w:p>
    <w:p w14:paraId="2BB609DA" w14:textId="77777777" w:rsidR="006B5973" w:rsidRPr="000C110A" w:rsidRDefault="006B5973" w:rsidP="000C110A">
      <w:pPr>
        <w:pStyle w:val="NormalNonumber"/>
        <w:tabs>
          <w:tab w:val="clear" w:pos="1247"/>
        </w:tabs>
        <w:bidi/>
        <w:spacing w:line="360" w:lineRule="exact"/>
        <w:ind w:left="1134" w:firstLine="709"/>
        <w:jc w:val="both"/>
        <w:textDirection w:val="tbRlV"/>
        <w:rPr>
          <w:rFonts w:ascii="Simplified Arabic" w:eastAsia="SimSun" w:hAnsi="Simplified Arabic" w:cs="Simplified Arabic"/>
          <w:w w:val="97"/>
          <w:sz w:val="24"/>
          <w:szCs w:val="24"/>
          <w:rtl/>
          <w:lang w:val="ar-SA" w:eastAsia="zh-TW" w:bidi="en-GB"/>
        </w:rPr>
      </w:pPr>
      <w:r w:rsidRPr="000C110A">
        <w:rPr>
          <w:rFonts w:ascii="Simplified Arabic" w:hAnsi="Simplified Arabic" w:cs="Simplified Arabic"/>
          <w:i/>
          <w:iCs/>
          <w:w w:val="97"/>
          <w:sz w:val="24"/>
          <w:szCs w:val="24"/>
          <w:rtl/>
        </w:rPr>
        <w:t>وإذ يعترف مع التقدير</w:t>
      </w:r>
      <w:r w:rsidRPr="000C110A">
        <w:rPr>
          <w:rFonts w:ascii="Simplified Arabic" w:hAnsi="Simplified Arabic" w:cs="Simplified Arabic"/>
          <w:w w:val="97"/>
          <w:sz w:val="24"/>
          <w:szCs w:val="24"/>
          <w:rtl/>
        </w:rPr>
        <w:t xml:space="preserve"> بالجهود المتضافرة التي بذلتها الأطراف منذ بدء نفاذ تعديل كيغالي لبروتوكول مونتريال،</w:t>
      </w:r>
    </w:p>
    <w:p w14:paraId="01A4BBBA" w14:textId="77777777" w:rsidR="006B5973" w:rsidRPr="000804CF" w:rsidRDefault="006B5973" w:rsidP="000C110A">
      <w:pPr>
        <w:pStyle w:val="NormalNonumber"/>
        <w:tabs>
          <w:tab w:val="clear" w:pos="1247"/>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يقرر:</w:t>
      </w:r>
    </w:p>
    <w:p w14:paraId="27C285A5" w14:textId="52144CD3" w:rsidR="006B5973" w:rsidRPr="000804CF" w:rsidRDefault="006B5973" w:rsidP="00844920">
      <w:pPr>
        <w:pStyle w:val="NormalNonumber"/>
        <w:numPr>
          <w:ilvl w:val="0"/>
          <w:numId w:val="132"/>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يطلب إلى فريق التقييم التكنولوجي والاقتصادي وفريق التقييم العلمي أن يقدم معلومات مستكملة عن انبعاثات مركب الكربون الهيدروفلوري-23 إلى الاجتماع الثامن والثلاثين للأطراف في بروتوكول مونتريال بشأن المواد المستنفدة لطبقة الأوزون، مع مراعاة المعلومات المقدمة من الأطراف استجابة للقرار 36/3 ووفقاً للفقرة 2 أدناه، بما في ذلك ما يلي:</w:t>
      </w:r>
    </w:p>
    <w:p w14:paraId="6C8DD1D3" w14:textId="77777777" w:rsidR="006B5973" w:rsidRPr="000804CF" w:rsidRDefault="006B5973" w:rsidP="00844920">
      <w:pPr>
        <w:pStyle w:val="NormalNonumber"/>
        <w:numPr>
          <w:ilvl w:val="0"/>
          <w:numId w:val="124"/>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تحليل إضافي للتباين بين الانبعاثات المبلغ عنها وتلك المستمدة من قياسات الغلاف الجوي، بما في ذلك المنهجيات المطبقة؛</w:t>
      </w:r>
    </w:p>
    <w:p w14:paraId="17B76A8D" w14:textId="77777777" w:rsidR="006B5973" w:rsidRPr="000804CF" w:rsidRDefault="006B5973" w:rsidP="00844920">
      <w:pPr>
        <w:pStyle w:val="NormalNonumber"/>
        <w:numPr>
          <w:ilvl w:val="0"/>
          <w:numId w:val="124"/>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وصف للمعلومات ومصادر البيانات المستخدمة، مع تحديد أي ثغرات أو قيود؛</w:t>
      </w:r>
    </w:p>
    <w:p w14:paraId="727F6BD3" w14:textId="63EAD8D7" w:rsidR="006B5973" w:rsidRPr="000804CF" w:rsidRDefault="006B5973" w:rsidP="00844920">
      <w:pPr>
        <w:pStyle w:val="NormalNonumber"/>
        <w:numPr>
          <w:ilvl w:val="0"/>
          <w:numId w:val="124"/>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lowKashida"/>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معلومات إضافية عن المنهجيات التي تعتمدها الأطراف لتقدير انبعاثات مركب الكربون الهيدروفلوري-23 والإبلاغ عنها، فضلاً عن أفضل الممارسات المتعلقة بتحسين الحد من هذه الانبعاثات؛</w:t>
      </w:r>
    </w:p>
    <w:p w14:paraId="1D587E3B" w14:textId="77777777" w:rsidR="006B5973" w:rsidRPr="000804CF" w:rsidRDefault="006B5973" w:rsidP="00844920">
      <w:pPr>
        <w:pStyle w:val="NormalNonumber"/>
        <w:numPr>
          <w:ilvl w:val="0"/>
          <w:numId w:val="132"/>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يدعو الأطراف التي لديها مرافق تنتج مركب الكربون الهيدروكلوري فلوري-22 ولم تقدم المعلومات عملا بالمقرر 36/3 إلى أن تقدم إلى أمانة الأوزون، بحلول 28 شباط/فبراير 2026، على أساس طوعي، منهجياتها الحالية لتقدير انبعاثات مركب الكربون الهيدروفلوري-23 الناجمة عن إنتاج مركب الكربون الهيدروكلوري فلوري-22 والإبلاغ عنها؛</w:t>
      </w:r>
    </w:p>
    <w:p w14:paraId="66EF6B95" w14:textId="77777777" w:rsidR="006B5973" w:rsidRPr="000804CF" w:rsidRDefault="006B5973" w:rsidP="00844920">
      <w:pPr>
        <w:pStyle w:val="NormalNonumber"/>
        <w:numPr>
          <w:ilvl w:val="0"/>
          <w:numId w:val="132"/>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يدعو الأطراف ذات الصلة إلى ما يلي:</w:t>
      </w:r>
    </w:p>
    <w:p w14:paraId="09FF1E48" w14:textId="77777777" w:rsidR="006B5973" w:rsidRPr="000804CF" w:rsidRDefault="006B5973" w:rsidP="00844920">
      <w:pPr>
        <w:pStyle w:val="NormalNonumber"/>
        <w:numPr>
          <w:ilvl w:val="0"/>
          <w:numId w:val="125"/>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lowKashida"/>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تقديم تقرير عن بيانات عام 2025، بما يتوافق مع الاستمارة 6 من استمارات الإبلاغ عن البيانات، بشأن كميات مركب الكربون الهيدروفلوري-23 التي تم توليدها واستخلاصها وتدميرها وتخزينها؛</w:t>
      </w:r>
    </w:p>
    <w:p w14:paraId="1B3959E5" w14:textId="77777777" w:rsidR="006B5973" w:rsidRPr="000804CF" w:rsidRDefault="006B5973" w:rsidP="00844920">
      <w:pPr>
        <w:pStyle w:val="NormalNonumber"/>
        <w:numPr>
          <w:ilvl w:val="0"/>
          <w:numId w:val="125"/>
        </w:numPr>
        <w:tabs>
          <w:tab w:val="clear" w:pos="624"/>
          <w:tab w:val="clear" w:pos="1247"/>
          <w:tab w:val="clear" w:pos="1814"/>
          <w:tab w:val="clear" w:pos="2381"/>
          <w:tab w:val="clear" w:pos="2948"/>
          <w:tab w:val="clear" w:pos="3515"/>
          <w:tab w:val="clear" w:pos="4082"/>
          <w:tab w:val="left" w:pos="2552"/>
        </w:tabs>
        <w:bidi/>
        <w:spacing w:after="240" w:line="360" w:lineRule="exact"/>
        <w:ind w:left="1134" w:firstLine="709"/>
        <w:jc w:val="lowKashida"/>
        <w:textDirection w:val="tbRlV"/>
        <w:rPr>
          <w:rFonts w:ascii="Simplified Arabic" w:hAnsi="Simplified Arabic" w:cs="Simplified Arabic"/>
          <w:sz w:val="24"/>
          <w:szCs w:val="24"/>
          <w:rtl/>
          <w:lang w:val="ar-SA" w:eastAsia="zh-TW" w:bidi="en-GB"/>
        </w:rPr>
      </w:pPr>
      <w:r w:rsidRPr="000804CF">
        <w:rPr>
          <w:rFonts w:ascii="Simplified Arabic" w:hAnsi="Simplified Arabic" w:cs="Simplified Arabic"/>
          <w:sz w:val="24"/>
          <w:szCs w:val="24"/>
          <w:rtl/>
        </w:rPr>
        <w:t>حسب الاقتضاء، دراسة انبعاثات مركب الكربون الهيدروفلوري-23 ومصادرها، وتشجيع مؤسسات البحث العلمي في بلدانها على إجراء أبحاث أو التعاون دولياً في إجراء أبحاث حول انبعاثات مركب الكربون الهيدروفلوري-23 ومصادر تلك الانبعاثات، وتقديم تقارير إلى أمانة الأوزون عن أي معلومات جديدة ذات صلة، إن وجدت.</w:t>
      </w:r>
    </w:p>
    <w:p w14:paraId="023A6057" w14:textId="5E3086DB" w:rsidR="006B5973" w:rsidRPr="00BD650C" w:rsidRDefault="006B5973" w:rsidP="00284D04">
      <w:pPr>
        <w:pStyle w:val="CH1"/>
        <w:bidi/>
        <w:spacing w:before="0" w:line="360" w:lineRule="exact"/>
        <w:ind w:left="1134" w:right="0" w:firstLine="0"/>
        <w:jc w:val="lowKashida"/>
        <w:textDirection w:val="tbRlV"/>
        <w:rPr>
          <w:rFonts w:ascii="Simplified Arabic" w:eastAsia="SimSun" w:hAnsi="Simplified Arabic" w:cs="Simplified Arabic"/>
          <w:sz w:val="26"/>
          <w:szCs w:val="26"/>
          <w:lang w:val="ar-SA" w:eastAsia="zh-TW" w:bidi="en-GB"/>
        </w:rPr>
      </w:pPr>
      <w:r w:rsidRPr="00BD650C">
        <w:rPr>
          <w:rFonts w:ascii="Simplified Arabic" w:hAnsi="Simplified Arabic" w:cs="Simplified Arabic"/>
          <w:bCs/>
          <w:sz w:val="26"/>
          <w:szCs w:val="26"/>
          <w:rtl/>
        </w:rPr>
        <w:lastRenderedPageBreak/>
        <w:t>المقرر 37/3: دراسة عن كميات وخيارات المواد الخاضعة للرقابة المستعملة وغير المرغوب فيها بموجب بروتوكول مونتريال بشأن المواد المستنفدة لطبقة الأوزون، بما في ذلك المواد التي تبلغ نهاية دورات حيات</w:t>
      </w:r>
      <w:r w:rsidR="007B4309">
        <w:rPr>
          <w:rFonts w:ascii="Simplified Arabic" w:hAnsi="Simplified Arabic" w:cs="Simplified Arabic" w:hint="cs"/>
          <w:bCs/>
          <w:sz w:val="26"/>
          <w:szCs w:val="26"/>
          <w:rtl/>
        </w:rPr>
        <w:t>ها</w:t>
      </w:r>
    </w:p>
    <w:p w14:paraId="148E9B49" w14:textId="77777777" w:rsidR="006B5973" w:rsidRPr="000804CF" w:rsidRDefault="006B5973" w:rsidP="00284D04">
      <w:pPr>
        <w:pStyle w:val="NormalNonumber"/>
        <w:keepNext/>
        <w:keepLines/>
        <w:tabs>
          <w:tab w:val="clear" w:pos="1247"/>
        </w:tabs>
        <w:bidi/>
        <w:spacing w:line="360" w:lineRule="exact"/>
        <w:ind w:left="1134" w:firstLine="709"/>
        <w:jc w:val="both"/>
        <w:textDirection w:val="tbRlV"/>
        <w:rPr>
          <w:rFonts w:ascii="Simplified Arabic" w:hAnsi="Simplified Arabic" w:cs="Simplified Arabic"/>
          <w:i/>
          <w:iCs/>
          <w:sz w:val="24"/>
          <w:szCs w:val="24"/>
          <w:rtl/>
          <w:lang w:val="ar-SA" w:eastAsia="zh-TW" w:bidi="en-GB"/>
        </w:rPr>
      </w:pPr>
      <w:r w:rsidRPr="000804CF">
        <w:rPr>
          <w:rFonts w:ascii="Simplified Arabic" w:hAnsi="Simplified Arabic" w:cs="Simplified Arabic"/>
          <w:i/>
          <w:iCs/>
          <w:sz w:val="24"/>
          <w:szCs w:val="24"/>
          <w:rtl/>
        </w:rPr>
        <w:t>إن الاجتماع السابع والثلاثين للأطراف،</w:t>
      </w:r>
    </w:p>
    <w:p w14:paraId="3DE80368" w14:textId="77777777" w:rsidR="006B5973" w:rsidRPr="000804CF" w:rsidRDefault="006B5973" w:rsidP="00284D04">
      <w:pPr>
        <w:pStyle w:val="NormalNonumber"/>
        <w:keepNext/>
        <w:keepLines/>
        <w:tabs>
          <w:tab w:val="clear" w:pos="1247"/>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إذ يُلاحظ</w:t>
      </w:r>
      <w:r w:rsidRPr="000804CF">
        <w:rPr>
          <w:rFonts w:ascii="Simplified Arabic" w:hAnsi="Simplified Arabic" w:cs="Simplified Arabic"/>
          <w:sz w:val="24"/>
          <w:szCs w:val="24"/>
          <w:rtl/>
        </w:rPr>
        <w:t xml:space="preserve"> أهمية تفادي انبعاثات المواد الخاضعة للرقابة من المعدات أثناء الصيانة وفي نهاية العمر الافتراضي، ومنع إطلاقها في الغلاف الجوي،</w:t>
      </w:r>
    </w:p>
    <w:p w14:paraId="08D78CFE" w14:textId="77777777" w:rsidR="006B5973" w:rsidRPr="000804CF" w:rsidRDefault="006B5973" w:rsidP="00284D04">
      <w:pPr>
        <w:pStyle w:val="NormalNonumber"/>
        <w:keepNext/>
        <w:keepLines/>
        <w:tabs>
          <w:tab w:val="clear" w:pos="1247"/>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يقرر:</w:t>
      </w:r>
    </w:p>
    <w:p w14:paraId="5048A871" w14:textId="7ADA581E" w:rsidR="006B5973" w:rsidRPr="000804CF" w:rsidRDefault="006B5973" w:rsidP="00844920">
      <w:pPr>
        <w:pStyle w:val="NormalNonumber"/>
        <w:numPr>
          <w:ilvl w:val="0"/>
          <w:numId w:val="133"/>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يطلب إلى فريق التقييم التكنولوجي والاقتصادي أن يعد تقريراً شاملاً يتضمن ما يلي لينظر فيه الاجتماع التاسع والثلاثون للأطراف في بروتوكول مونتريال بشأن المواد المستنفدة لطبقة الأوزون:</w:t>
      </w:r>
    </w:p>
    <w:p w14:paraId="0E72CB6C" w14:textId="64543501" w:rsidR="006B5973" w:rsidRPr="000804CF" w:rsidRDefault="006B5973" w:rsidP="00844920">
      <w:pPr>
        <w:pStyle w:val="NormalNonumber"/>
        <w:numPr>
          <w:ilvl w:val="0"/>
          <w:numId w:val="126"/>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 xml:space="preserve">تقدير لكمية المواد المبردة المستعملة وغير المرغوب فيها المحتوية على مواد خاضعة للرقابة على المستوى العالمي، مع مراعاة قوائم الجرد الوطنية التي توضع عملاً بالمقرر </w:t>
      </w:r>
      <w:r w:rsidR="006359CC">
        <w:rPr>
          <w:rFonts w:ascii="Simplified Arabic" w:hAnsi="Simplified Arabic" w:cs="Simplified Arabic"/>
          <w:sz w:val="24"/>
          <w:szCs w:val="24"/>
        </w:rPr>
        <w:t>91</w:t>
      </w:r>
      <w:r w:rsidRPr="000804CF">
        <w:rPr>
          <w:rFonts w:ascii="Simplified Arabic" w:hAnsi="Simplified Arabic" w:cs="Simplified Arabic"/>
          <w:sz w:val="24"/>
          <w:szCs w:val="24"/>
          <w:rtl/>
        </w:rPr>
        <w:t>/</w:t>
      </w:r>
      <w:r w:rsidR="006359CC">
        <w:rPr>
          <w:rFonts w:ascii="Simplified Arabic" w:hAnsi="Simplified Arabic" w:cs="Simplified Arabic"/>
          <w:sz w:val="24"/>
          <w:szCs w:val="24"/>
        </w:rPr>
        <w:t>66</w:t>
      </w:r>
      <w:r w:rsidRPr="000804CF">
        <w:rPr>
          <w:rFonts w:ascii="Simplified Arabic" w:hAnsi="Simplified Arabic" w:cs="Simplified Arabic"/>
          <w:sz w:val="24"/>
          <w:szCs w:val="24"/>
          <w:rtl/>
        </w:rPr>
        <w:t xml:space="preserve"> للجنة التنفيذية للصندوق المتعدد الأطراف لتنفيذ بروتوكول مونتريال ومصادر المعلومات الأخرى، فضلا عن أوجه عدم اليقين في الحصول على المعلومات المتعلقة بالمواد المبردة المستعملة وغير المرغوب فيها والمعدات التي تبلغ نهاية دورات حياتها؛</w:t>
      </w:r>
    </w:p>
    <w:p w14:paraId="64F2B5F0" w14:textId="77777777" w:rsidR="006B5973" w:rsidRPr="000804CF" w:rsidRDefault="006B5973" w:rsidP="00844920">
      <w:pPr>
        <w:pStyle w:val="NormalNonumber"/>
        <w:numPr>
          <w:ilvl w:val="0"/>
          <w:numId w:val="126"/>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تحديد مرافق التدمير والاستصلاح القائمة التي يمكن أن تقبل مُبرِّدات مستعملة من بلدان أخرى، والشروط المرتبطة بتصدير المُبرِّدات المستعملة للتخلص منها في تلك المرافق، مع مراعاة أي حواجز تشريعية أمام عمليات النقل عبر الحدود؛</w:t>
      </w:r>
    </w:p>
    <w:p w14:paraId="4E3AB1DF" w14:textId="77777777" w:rsidR="006B5973" w:rsidRPr="005A0B69" w:rsidRDefault="006B5973" w:rsidP="00844920">
      <w:pPr>
        <w:pStyle w:val="NormalNonumber"/>
        <w:numPr>
          <w:ilvl w:val="0"/>
          <w:numId w:val="126"/>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lowKashida"/>
        <w:textDirection w:val="tbRlV"/>
        <w:rPr>
          <w:rFonts w:ascii="Simplified Arabic" w:eastAsia="SimSun" w:hAnsi="Simplified Arabic" w:cs="Simplified Arabic"/>
          <w:w w:val="97"/>
          <w:sz w:val="24"/>
          <w:szCs w:val="24"/>
          <w:rtl/>
          <w:lang w:val="ar-SA" w:eastAsia="zh-TW" w:bidi="en-GB"/>
        </w:rPr>
      </w:pPr>
      <w:r w:rsidRPr="005A0B69">
        <w:rPr>
          <w:rFonts w:ascii="Simplified Arabic" w:hAnsi="Simplified Arabic" w:cs="Simplified Arabic"/>
          <w:w w:val="97"/>
          <w:sz w:val="24"/>
          <w:szCs w:val="24"/>
          <w:rtl/>
        </w:rPr>
        <w:t>تقديرات للمنافع المحتملة من حيث الأطنان المحتملة المستنفدة للأوزون التي يجري تفاديها والأطنان المُكافِئة من ثاني أكسيد الكربون المرتبطة باستصلاح وتدمير المواد المبردة المستعملة وغير المرغوب فيها؛</w:t>
      </w:r>
    </w:p>
    <w:p w14:paraId="3CC69140" w14:textId="77777777" w:rsidR="006B5973" w:rsidRPr="000804CF" w:rsidRDefault="006B5973" w:rsidP="00844920">
      <w:pPr>
        <w:pStyle w:val="NormalNonumber"/>
        <w:numPr>
          <w:ilvl w:val="0"/>
          <w:numId w:val="133"/>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يطلب إلى اللجنة التنفيذية أن تجري استعراضاً لأي قوائم جرد وخطط وطنية معدة عملاً بالمقرر 91/66 ومقدمة قبل 1 أيلول/سبتمبر 2026 وأن تقدم الاستعراض إلى أمانة الأوزون بحلول 15 كانون الثاني/يناير 2027 لإحالته لاحقاً إلى فريق التقييم التكنولوجي والاقتصادي من أجل المساعدة في إعداد الدراسة المشار إليها في الفقرة 1 أعلاه.</w:t>
      </w:r>
    </w:p>
    <w:p w14:paraId="28BF2AE7" w14:textId="77777777" w:rsidR="006B5973" w:rsidRPr="000804CF" w:rsidRDefault="006B5973" w:rsidP="00844920">
      <w:pPr>
        <w:pStyle w:val="NormalNonumber"/>
        <w:numPr>
          <w:ilvl w:val="0"/>
          <w:numId w:val="133"/>
        </w:numPr>
        <w:tabs>
          <w:tab w:val="clear" w:pos="624"/>
          <w:tab w:val="clear" w:pos="1247"/>
          <w:tab w:val="clear" w:pos="1814"/>
          <w:tab w:val="clear" w:pos="2381"/>
          <w:tab w:val="clear" w:pos="2948"/>
          <w:tab w:val="clear" w:pos="3515"/>
          <w:tab w:val="clear" w:pos="4082"/>
          <w:tab w:val="left" w:pos="2552"/>
        </w:tabs>
        <w:bidi/>
        <w:spacing w:after="240"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يدعو الأطراف إلى أن تقدم إلى أمانة الأوزون، على أساس طوعي، بحلول 31 أيار/مايو 2026 معلومات عن مرافق الاستصلاح والتدمير القائمة في بلدانها، وعن قدرة تلك المرافق، حيثما توافرت، بما في ذلك المعلومات المطلوبة في الفقرة 1 (ب) أعلاه، وأن يطلب إلى أمانة الأوزون أن تتيح تلك المعلومات للأطراف.</w:t>
      </w:r>
    </w:p>
    <w:p w14:paraId="459C0067" w14:textId="77777777" w:rsidR="004E17C2" w:rsidRDefault="004E17C2" w:rsidP="000804CF">
      <w:pPr>
        <w:pStyle w:val="CH1"/>
        <w:bidi/>
        <w:spacing w:before="0" w:line="360" w:lineRule="exact"/>
        <w:ind w:left="1134" w:right="0" w:firstLine="0"/>
        <w:jc w:val="both"/>
        <w:textDirection w:val="tbRlV"/>
        <w:rPr>
          <w:rFonts w:ascii="Simplified Arabic" w:hAnsi="Simplified Arabic" w:cs="Simplified Arabic"/>
          <w:bCs/>
          <w:sz w:val="26"/>
          <w:szCs w:val="26"/>
          <w:rtl/>
        </w:rPr>
        <w:sectPr w:rsidR="004E17C2" w:rsidSect="00F62790">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907" w:right="1417" w:bottom="1417" w:left="992" w:header="539" w:footer="975" w:gutter="0"/>
          <w:cols w:space="720"/>
          <w:titlePg/>
          <w:bidi/>
          <w:rtlGutter/>
          <w:docGrid w:linePitch="272"/>
        </w:sectPr>
      </w:pPr>
    </w:p>
    <w:p w14:paraId="06595CBA" w14:textId="5785F964" w:rsidR="006B5973" w:rsidRPr="005A0B69" w:rsidRDefault="006B5973" w:rsidP="000804CF">
      <w:pPr>
        <w:pStyle w:val="CH1"/>
        <w:bidi/>
        <w:spacing w:before="0" w:line="360" w:lineRule="exact"/>
        <w:ind w:left="1134" w:right="0" w:firstLine="0"/>
        <w:jc w:val="both"/>
        <w:textDirection w:val="tbRlV"/>
        <w:rPr>
          <w:rFonts w:ascii="Simplified Arabic" w:eastAsia="SimSun" w:hAnsi="Simplified Arabic" w:cs="Simplified Arabic"/>
          <w:sz w:val="26"/>
          <w:szCs w:val="26"/>
          <w:rtl/>
          <w:lang w:val="ar-SA" w:eastAsia="zh-TW" w:bidi="en-GB"/>
        </w:rPr>
      </w:pPr>
      <w:r w:rsidRPr="005A0B69">
        <w:rPr>
          <w:rFonts w:ascii="Simplified Arabic" w:hAnsi="Simplified Arabic" w:cs="Simplified Arabic"/>
          <w:bCs/>
          <w:sz w:val="26"/>
          <w:szCs w:val="26"/>
          <w:rtl/>
        </w:rPr>
        <w:t>المقرر 37/4: الهالون 1301 واستمرار استخدامه في صناعة الطيران، وإدارة المواد الأخرى الخاضعة للرقابة المستخدمة في إخماد الحرائق</w:t>
      </w:r>
    </w:p>
    <w:p w14:paraId="2D46FCA6" w14:textId="77777777" w:rsidR="006B5973" w:rsidRPr="000804CF" w:rsidRDefault="006B5973" w:rsidP="005A0B69">
      <w:pPr>
        <w:pStyle w:val="NormalNonumber"/>
        <w:tabs>
          <w:tab w:val="clear" w:pos="1247"/>
        </w:tabs>
        <w:bidi/>
        <w:spacing w:line="360" w:lineRule="exact"/>
        <w:ind w:left="1134" w:firstLine="709"/>
        <w:jc w:val="both"/>
        <w:textDirection w:val="tbRlV"/>
        <w:rPr>
          <w:rFonts w:ascii="Simplified Arabic" w:hAnsi="Simplified Arabic" w:cs="Simplified Arabic"/>
          <w:i/>
          <w:iCs/>
          <w:sz w:val="24"/>
          <w:szCs w:val="24"/>
          <w:rtl/>
          <w:lang w:val="ar-SA" w:eastAsia="zh-TW" w:bidi="en-GB"/>
        </w:rPr>
      </w:pPr>
      <w:r w:rsidRPr="000804CF">
        <w:rPr>
          <w:rFonts w:ascii="Simplified Arabic" w:hAnsi="Simplified Arabic" w:cs="Simplified Arabic"/>
          <w:i/>
          <w:iCs/>
          <w:sz w:val="24"/>
          <w:szCs w:val="24"/>
          <w:rtl/>
        </w:rPr>
        <w:t>إن الاجتماع السابع والثلاثين للأطراف،</w:t>
      </w:r>
    </w:p>
    <w:p w14:paraId="1757452C" w14:textId="7BAFB604" w:rsidR="006B5973" w:rsidRPr="000804CF" w:rsidRDefault="006B5973" w:rsidP="00AA42AF">
      <w:pPr>
        <w:pStyle w:val="NormalNonumber"/>
        <w:tabs>
          <w:tab w:val="clear" w:pos="1247"/>
        </w:tabs>
        <w:bidi/>
        <w:spacing w:line="360" w:lineRule="exact"/>
        <w:ind w:left="1134" w:firstLine="709"/>
        <w:jc w:val="lowKashida"/>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إذ يحيط علماً</w:t>
      </w:r>
      <w:r w:rsidRPr="000804CF">
        <w:rPr>
          <w:rFonts w:ascii="Simplified Arabic" w:hAnsi="Simplified Arabic" w:cs="Simplified Arabic"/>
          <w:sz w:val="24"/>
          <w:szCs w:val="24"/>
          <w:rtl/>
        </w:rPr>
        <w:t xml:space="preserve"> بالتقرير المرحلي لفريق التقييم التكنولوجي والاقتصادي لعام 2025</w:t>
      </w:r>
      <w:r w:rsidR="00AA42AF" w:rsidRPr="00AA42AF">
        <w:rPr>
          <w:rFonts w:ascii="Simplified Arabic" w:hAnsi="Simplified Arabic" w:cs="Simplified Arabic" w:hint="cs"/>
          <w:sz w:val="24"/>
          <w:szCs w:val="24"/>
          <w:vertAlign w:val="superscript"/>
          <w:rtl/>
        </w:rPr>
        <w:t>(</w:t>
      </w:r>
      <w:r w:rsidR="006B6EB2" w:rsidRPr="00AA42AF">
        <w:rPr>
          <w:rStyle w:val="FootnoteReference"/>
          <w:rFonts w:ascii="Simplified Arabic" w:hAnsi="Simplified Arabic" w:cs="Simplified Arabic"/>
          <w:sz w:val="24"/>
          <w:szCs w:val="24"/>
          <w:rtl/>
        </w:rPr>
        <w:footnoteReference w:id="4"/>
      </w:r>
      <w:r w:rsidR="00AA42AF" w:rsidRPr="00AA42AF">
        <w:rPr>
          <w:rFonts w:ascii="Simplified Arabic" w:hAnsi="Simplified Arabic" w:cs="Simplified Arabic" w:hint="cs"/>
          <w:sz w:val="24"/>
          <w:szCs w:val="24"/>
          <w:vertAlign w:val="superscript"/>
          <w:rtl/>
        </w:rPr>
        <w:t>)</w:t>
      </w:r>
      <w:r w:rsidRPr="000804CF">
        <w:rPr>
          <w:rFonts w:ascii="Simplified Arabic" w:hAnsi="Simplified Arabic" w:cs="Simplified Arabic"/>
          <w:sz w:val="24"/>
          <w:szCs w:val="24"/>
          <w:rtl/>
        </w:rPr>
        <w:t xml:space="preserve"> وتحديثه بشأن الاستخدام الطويل الأجل المحتمل للهالون 1301 في قطاع الطيران،</w:t>
      </w:r>
    </w:p>
    <w:p w14:paraId="0A056CCC" w14:textId="77777777" w:rsidR="006B5973" w:rsidRPr="000804CF" w:rsidRDefault="006B5973" w:rsidP="00E2238E">
      <w:pPr>
        <w:pStyle w:val="NormalNonumber"/>
        <w:tabs>
          <w:tab w:val="clear" w:pos="1247"/>
        </w:tabs>
        <w:bidi/>
        <w:spacing w:line="360" w:lineRule="exact"/>
        <w:ind w:left="1134" w:firstLine="709"/>
        <w:jc w:val="lowKashida"/>
        <w:textDirection w:val="tbRlV"/>
        <w:rPr>
          <w:rFonts w:ascii="Simplified Arabic" w:eastAsia="SimSun" w:hAnsi="Simplified Arabic" w:cs="Simplified Arabic"/>
          <w:i/>
          <w:iCs/>
          <w:sz w:val="24"/>
          <w:szCs w:val="24"/>
          <w:rtl/>
          <w:lang w:val="ar-SA" w:eastAsia="zh-TW" w:bidi="en-GB"/>
        </w:rPr>
      </w:pPr>
      <w:r w:rsidRPr="000804CF">
        <w:rPr>
          <w:rFonts w:ascii="Simplified Arabic" w:hAnsi="Simplified Arabic" w:cs="Simplified Arabic"/>
          <w:i/>
          <w:iCs/>
          <w:sz w:val="24"/>
          <w:szCs w:val="24"/>
          <w:rtl/>
        </w:rPr>
        <w:t>وإذ يلاحظ</w:t>
      </w:r>
      <w:r w:rsidRPr="000804CF">
        <w:rPr>
          <w:rFonts w:ascii="Simplified Arabic" w:hAnsi="Simplified Arabic" w:cs="Simplified Arabic"/>
          <w:sz w:val="24"/>
          <w:szCs w:val="24"/>
          <w:rtl/>
        </w:rPr>
        <w:t xml:space="preserve"> أن بعض المواد الخاضعة للرقابة، بما في ذلك الهالونات ومركب الكربون الهيدروكلوري فلوري-123، لا يزال لها دور مفيد في إخماد الحرائق، </w:t>
      </w:r>
    </w:p>
    <w:p w14:paraId="0D2B9059" w14:textId="77777777" w:rsidR="006B5973" w:rsidRPr="000804CF" w:rsidRDefault="006B5973" w:rsidP="005A0B69">
      <w:pPr>
        <w:pStyle w:val="NormalNonumber"/>
        <w:tabs>
          <w:tab w:val="clear" w:pos="1247"/>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lastRenderedPageBreak/>
        <w:t>وإذ يلاحظ مع القلق</w:t>
      </w:r>
      <w:r w:rsidRPr="000804CF">
        <w:rPr>
          <w:rFonts w:ascii="Simplified Arabic" w:hAnsi="Simplified Arabic" w:cs="Simplified Arabic"/>
          <w:sz w:val="24"/>
          <w:szCs w:val="24"/>
          <w:rtl/>
        </w:rPr>
        <w:t xml:space="preserve"> أن الإمدادات الطويلة الأجل من الهالون 1301 غير مؤكدة بسبب استمرار استخدامه في القطاعات الرئيسية، والصعوبات التي تواجه شحن الهالون 1301 المستعاد أو المعاد تدويره أو المستصلح عبر الحدود، وتدمير الهالون 1301 المتعمد للحصول على أرصدة الكربون، وتحول بعض مستخدمي الهالون 2402 إلى الهالون 1301،</w:t>
      </w:r>
    </w:p>
    <w:p w14:paraId="5B4D6FAF" w14:textId="727635D6" w:rsidR="006B5973" w:rsidRPr="000804CF" w:rsidRDefault="006B5973" w:rsidP="005A0B69">
      <w:pPr>
        <w:pStyle w:val="NormalNonumber"/>
        <w:tabs>
          <w:tab w:val="clear" w:pos="1247"/>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وإذ يحيط علماً</w:t>
      </w:r>
      <w:r w:rsidRPr="000804CF">
        <w:rPr>
          <w:rFonts w:ascii="Simplified Arabic" w:hAnsi="Simplified Arabic" w:cs="Simplified Arabic"/>
          <w:sz w:val="24"/>
          <w:szCs w:val="24"/>
          <w:rtl/>
        </w:rPr>
        <w:t xml:space="preserve"> بالقرار 42-11</w:t>
      </w:r>
      <w:r w:rsidRPr="003F31D1">
        <w:rPr>
          <w:rFonts w:ascii="Simplified Arabic" w:hAnsi="Simplified Arabic" w:cs="Simplified Arabic"/>
          <w:sz w:val="24"/>
          <w:szCs w:val="24"/>
          <w:vertAlign w:val="superscript"/>
          <w:rtl/>
        </w:rPr>
        <w:t>(</w:t>
      </w:r>
      <w:r w:rsidRPr="003F31D1">
        <w:rPr>
          <w:rFonts w:ascii="Simplified Arabic" w:eastAsia="SimSun" w:hAnsi="Simplified Arabic" w:cs="Simplified Arabic"/>
          <w:sz w:val="24"/>
          <w:szCs w:val="24"/>
          <w:vertAlign w:val="superscript"/>
          <w:rtl/>
        </w:rPr>
        <w:footnoteReference w:id="5"/>
      </w:r>
      <w:r w:rsidRPr="003F31D1">
        <w:rPr>
          <w:rFonts w:ascii="Simplified Arabic" w:hAnsi="Simplified Arabic" w:cs="Simplified Arabic"/>
          <w:sz w:val="24"/>
          <w:szCs w:val="24"/>
          <w:vertAlign w:val="superscript"/>
          <w:rtl/>
        </w:rPr>
        <w:t>)</w:t>
      </w:r>
      <w:r w:rsidRPr="000804CF">
        <w:rPr>
          <w:rFonts w:ascii="Simplified Arabic" w:hAnsi="Simplified Arabic" w:cs="Simplified Arabic"/>
          <w:sz w:val="24"/>
          <w:szCs w:val="24"/>
          <w:rtl/>
        </w:rPr>
        <w:t xml:space="preserve"> الصادر عن جمعية منظمة الطيران المدني الدولي، الذي وجهت فيه الجمعية، ضمن جملة أمور، مجلسها إلى أن يعد مقترحاً بشأن تاريخ نهائي منقح ومستدام وفعال لاستبدال الهالونات في طلبات الحصول على شهادات النوع الجديد من الطائرات، مع مراعاة تقييم مدى توافر احتياطيات الهالونات العالمية، وأن يستند المقترح إلى بيانات شاملة، بما في ذلك توافر الهالونات والتقدم المحرز في تطوير حلول بديلة، مع الأخذ في الحسبان اعتبارات السلامة،</w:t>
      </w:r>
    </w:p>
    <w:p w14:paraId="44C2861C" w14:textId="77777777" w:rsidR="006B5973" w:rsidRPr="000804CF" w:rsidRDefault="006B5973" w:rsidP="005A0B69">
      <w:pPr>
        <w:pStyle w:val="NormalNonumber"/>
        <w:tabs>
          <w:tab w:val="clear" w:pos="1247"/>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وإذ يلاحظ</w:t>
      </w:r>
      <w:r w:rsidRPr="000804CF">
        <w:rPr>
          <w:rFonts w:ascii="Simplified Arabic" w:hAnsi="Simplified Arabic" w:cs="Simplified Arabic"/>
          <w:sz w:val="24"/>
          <w:szCs w:val="24"/>
          <w:rtl/>
        </w:rPr>
        <w:t xml:space="preserve"> أن الجمعية شجعت في القرار الدول على أن تتواصل، بمساعدة من منظمة الطيران المدني الدولي، مع أمانة الأوزون وفريق التقييم التكنولوجي والاقتصادي ولجنة الخيارات التقنية لإخماد الحرائق التابعة له، لتقييم الاحتياطي العالمي من الهالونات ودعم الإدارة المستدامة لمخزونات الهالونات الموجودة، وشجعت منظمة الطيران المدني الدولي على مواصلة التعاون مع أمانة الأوزون من خلال لجنة الخيارات التقنية لإخماد الحرائق بشأن موضوع بدائل الهالونات في الطيران المدني،</w:t>
      </w:r>
    </w:p>
    <w:p w14:paraId="759FAB79" w14:textId="77777777" w:rsidR="006B5973" w:rsidRPr="000804CF" w:rsidRDefault="006B5973" w:rsidP="005A0B69">
      <w:pPr>
        <w:pStyle w:val="NormalNonumber"/>
        <w:tabs>
          <w:tab w:val="clear" w:pos="1247"/>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وإذ يلاحظ أيضاً</w:t>
      </w:r>
      <w:r w:rsidRPr="000804CF">
        <w:rPr>
          <w:rFonts w:ascii="Simplified Arabic" w:hAnsi="Simplified Arabic" w:cs="Simplified Arabic"/>
          <w:sz w:val="24"/>
          <w:szCs w:val="24"/>
          <w:rtl/>
        </w:rPr>
        <w:t xml:space="preserve"> أن عملا كبيرا قد أُنجز بشأن تقييم بدائل الهالون 1301 في مقصورات الشحن لتصميمات الطائرات الجديدة، وأن بديلا مرشحا واحدا على الأقل قد يصبح متاحا قريباً، </w:t>
      </w:r>
    </w:p>
    <w:p w14:paraId="09822FDB" w14:textId="77777777" w:rsidR="006B5973" w:rsidRPr="000804CF" w:rsidRDefault="006B5973" w:rsidP="005A0B69">
      <w:pPr>
        <w:pStyle w:val="NormalNonumber"/>
        <w:tabs>
          <w:tab w:val="clear" w:pos="1247"/>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وإذ يشير</w:t>
      </w:r>
      <w:r w:rsidRPr="000804CF">
        <w:rPr>
          <w:rFonts w:ascii="Simplified Arabic" w:hAnsi="Simplified Arabic" w:cs="Simplified Arabic"/>
          <w:sz w:val="24"/>
          <w:szCs w:val="24"/>
          <w:rtl/>
        </w:rPr>
        <w:t xml:space="preserve"> إلى الاتصالات الجارية بين منظمة الطيران المدني الدولي ولجنة الخيارات التقنية لإخماد الحرائق التابعة لفريق التقييم التكنولوجي والاقتصادي،</w:t>
      </w:r>
    </w:p>
    <w:p w14:paraId="62729170" w14:textId="77777777" w:rsidR="006B5973" w:rsidRPr="000804CF" w:rsidRDefault="006B5973" w:rsidP="005A0B69">
      <w:pPr>
        <w:pStyle w:val="NormalNonumber"/>
        <w:tabs>
          <w:tab w:val="clear" w:pos="1247"/>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وإذ يشير أيضاً</w:t>
      </w:r>
      <w:r w:rsidRPr="000804CF">
        <w:rPr>
          <w:rFonts w:ascii="Simplified Arabic" w:hAnsi="Simplified Arabic" w:cs="Simplified Arabic"/>
          <w:sz w:val="24"/>
          <w:szCs w:val="24"/>
          <w:rtl/>
        </w:rPr>
        <w:t xml:space="preserve"> إلى المقررات الطويلة الأمد 21/7، و22/11، و26/7، و29/8، و30/7، ومؤخراً المقرر 36/7 بشأن تدابير دعم الإدارة المستدامة للهالونات المستعادة أو المعاد تدويرها أو المستصلحة، </w:t>
      </w:r>
    </w:p>
    <w:p w14:paraId="60426E52" w14:textId="77777777" w:rsidR="006B5973" w:rsidRPr="000804CF" w:rsidRDefault="006B5973" w:rsidP="005A0B69">
      <w:pPr>
        <w:pStyle w:val="NormalNonumber"/>
        <w:tabs>
          <w:tab w:val="clear" w:pos="1247"/>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يقرر:</w:t>
      </w:r>
    </w:p>
    <w:p w14:paraId="6F8F2A8F" w14:textId="77777777" w:rsidR="006B5973" w:rsidRPr="000804CF" w:rsidRDefault="006B5973" w:rsidP="00844920">
      <w:pPr>
        <w:pStyle w:val="NormalNonumber"/>
        <w:numPr>
          <w:ilvl w:val="0"/>
          <w:numId w:val="134"/>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يطلب إلى أمانة الأوزون أن تتواصل مع أمانة منظمة الطيران المدني الدولي بشأن مسألة عوامل إخماد الحرائق الخاضعة للرقابة بموجب بروتوكول مونتريال بشأن المواد المستنفدة لطبقة الأوزون وتيسير تبادل المعلومات بين فريق التقييم التكنولوجي والاقتصادي من خلال لجنة الخيارات التقنية لإخماد الحرائق التابعة له واللجان التقنية والأفرقة العاملة ذات الصلة التابعة لمنظمة الطيران المدني الدولي من أجل تمكين الفريق من:</w:t>
      </w:r>
    </w:p>
    <w:p w14:paraId="6260A9EE" w14:textId="77777777" w:rsidR="006B5973" w:rsidRPr="000804CF" w:rsidRDefault="006B5973" w:rsidP="00844920">
      <w:pPr>
        <w:pStyle w:val="NormalNonumber"/>
        <w:numPr>
          <w:ilvl w:val="0"/>
          <w:numId w:val="127"/>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تقييم أفضل لاستخدام الهالونات والحاجة إليها في الطيران المدني في المستقبل، بالاستفادة من جملة أمور من بينها البيانات المتاحة عن مواقع عمليات الصيانة والإصلاح والتجديد المأذون بها لخدمة الهالونات، والبيانات المتعلقة بتطور الأسطول في المستقبل والتقديرات المتعلقة بالطائرات التي تعمل بأنواع مختلفة من أنظمة الحماية من الحرائق باستخدام الهالونات؛</w:t>
      </w:r>
    </w:p>
    <w:p w14:paraId="31640493" w14:textId="77777777" w:rsidR="006B5973" w:rsidRPr="000804CF" w:rsidRDefault="006B5973" w:rsidP="00844920">
      <w:pPr>
        <w:pStyle w:val="NormalNonumber"/>
        <w:numPr>
          <w:ilvl w:val="0"/>
          <w:numId w:val="127"/>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lowKashida"/>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تقديم تقرير عن توافر الهالونات والتوزيع العالمي لمخزونات الهالونات، استناداً إلى الأنشطة المذكورة أعلاه، إلى الأطراف قبل الاجتماع الثامن والأربعين للفريق العامل المفتوح العضوية للأطراف في بروتوكول مونتريال؛</w:t>
      </w:r>
    </w:p>
    <w:p w14:paraId="65105191" w14:textId="77777777" w:rsidR="006B5973" w:rsidRPr="000804CF" w:rsidRDefault="006B5973" w:rsidP="00844920">
      <w:pPr>
        <w:pStyle w:val="NormalNonumber"/>
        <w:numPr>
          <w:ilvl w:val="0"/>
          <w:numId w:val="134"/>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lastRenderedPageBreak/>
        <w:t>أن يشجع الأطراف على التواصل، من خلال ضباط الأوزون الوطنيين لديها، بسلطات الطيران المدني الوطنية التابعة لها بغية فهم كيفية استخدام الهالونات وبدائلها وتزويد شركات النقل الجوي بها لتلبية احتياجات الطيران المدني المستمرة؛</w:t>
      </w:r>
    </w:p>
    <w:p w14:paraId="3E162388" w14:textId="77777777" w:rsidR="006B5973" w:rsidRPr="000804CF" w:rsidRDefault="006B5973" w:rsidP="00844920">
      <w:pPr>
        <w:pStyle w:val="NormalNonumber"/>
        <w:numPr>
          <w:ilvl w:val="0"/>
          <w:numId w:val="134"/>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يشجع الأطراف أيضا على إعادة تقييم أي قيود وطنية مفروضة على الاستيراد والتصدير بخلاف متطلبات الترخيص أو الحصص، بغية تيسير استيراد وتصدير الهالونات المستعادة أو المعاد تدويرها أو المستخلصة وغيرها من المواد الخاضعة للرقابة المستخدمة في إخماد الحرائق</w:t>
      </w:r>
      <w:r w:rsidRPr="00AA42AF">
        <w:rPr>
          <w:rFonts w:ascii="Simplified Arabic" w:hAnsi="Simplified Arabic" w:cs="Simplified Arabic"/>
          <w:sz w:val="24"/>
          <w:szCs w:val="24"/>
          <w:vertAlign w:val="superscript"/>
          <w:rtl/>
        </w:rPr>
        <w:t>(</w:t>
      </w:r>
      <w:r w:rsidRPr="00AA42AF">
        <w:rPr>
          <w:rFonts w:ascii="Simplified Arabic" w:eastAsia="SimSun" w:hAnsi="Simplified Arabic" w:cs="Simplified Arabic"/>
          <w:sz w:val="24"/>
          <w:szCs w:val="24"/>
          <w:vertAlign w:val="superscript"/>
          <w:rtl/>
        </w:rPr>
        <w:footnoteReference w:id="6"/>
      </w:r>
      <w:r w:rsidRPr="00AA42AF">
        <w:rPr>
          <w:rFonts w:ascii="Simplified Arabic" w:hAnsi="Simplified Arabic" w:cs="Simplified Arabic"/>
          <w:sz w:val="24"/>
          <w:szCs w:val="24"/>
          <w:vertAlign w:val="superscript"/>
          <w:rtl/>
        </w:rPr>
        <w:t>)</w:t>
      </w:r>
      <w:r w:rsidRPr="000804CF">
        <w:rPr>
          <w:rFonts w:ascii="Simplified Arabic" w:hAnsi="Simplified Arabic" w:cs="Simplified Arabic"/>
          <w:sz w:val="24"/>
          <w:szCs w:val="24"/>
          <w:rtl/>
        </w:rPr>
        <w:t>، بهدف تيسير تلبية الاحتياجات المتبقية للأطراف، مع مراعاة متطلبات اتفاقية بازل بشأن التحكم في نقل النفايات الخطرة والتخلص منها عبر الحدود، حيثما ينطبق ذلك؛</w:t>
      </w:r>
    </w:p>
    <w:p w14:paraId="725DFBE9" w14:textId="77777777" w:rsidR="006B5973" w:rsidRPr="000804CF" w:rsidRDefault="006B5973" w:rsidP="00844920">
      <w:pPr>
        <w:pStyle w:val="NormalNonumber"/>
        <w:numPr>
          <w:ilvl w:val="0"/>
          <w:numId w:val="134"/>
        </w:numPr>
        <w:tabs>
          <w:tab w:val="clear" w:pos="624"/>
          <w:tab w:val="clear" w:pos="1247"/>
          <w:tab w:val="clear" w:pos="1814"/>
          <w:tab w:val="clear" w:pos="2381"/>
          <w:tab w:val="clear" w:pos="2948"/>
          <w:tab w:val="clear" w:pos="3515"/>
          <w:tab w:val="clear" w:pos="4082"/>
          <w:tab w:val="left" w:pos="2552"/>
        </w:tabs>
        <w:bidi/>
        <w:spacing w:after="240"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يدعو الأطراف إلى أن تقدم إلى أمانة الأوزون، على أساس طوعي بحلول 31 آذار/مارس 2026، المعلومات المتاحة بشأن تطوير بدائل مناسبة للاستخدام كبدائل في إخماد الحرائق، وأن يطلب إلى أمانة الأوزون أن تحيل المعلومات الواردة إلى فريق التقييم التكنولوجي والاقتصادي للنظر فيها وإدراجها في تقريره المرحلي لعام 2027، على أقصى تقدير.</w:t>
      </w:r>
    </w:p>
    <w:p w14:paraId="1A95FBE1" w14:textId="78A72833" w:rsidR="006B5973" w:rsidRPr="00AA42AF" w:rsidRDefault="006B5973" w:rsidP="000804CF">
      <w:pPr>
        <w:pStyle w:val="CH1"/>
        <w:bidi/>
        <w:spacing w:before="0" w:line="360" w:lineRule="exact"/>
        <w:ind w:left="1134" w:right="0" w:firstLine="0"/>
        <w:jc w:val="both"/>
        <w:textDirection w:val="tbRlV"/>
        <w:rPr>
          <w:rFonts w:ascii="Simplified Arabic" w:eastAsia="SimSun" w:hAnsi="Simplified Arabic" w:cs="Simplified Arabic"/>
          <w:sz w:val="26"/>
          <w:szCs w:val="26"/>
          <w:rtl/>
          <w:lang w:val="ar-SA" w:eastAsia="zh-TW" w:bidi="en-GB"/>
        </w:rPr>
      </w:pPr>
      <w:r w:rsidRPr="00AA42AF">
        <w:rPr>
          <w:rFonts w:ascii="Simplified Arabic" w:hAnsi="Simplified Arabic" w:cs="Simplified Arabic"/>
          <w:bCs/>
          <w:sz w:val="26"/>
          <w:szCs w:val="26"/>
          <w:rtl/>
        </w:rPr>
        <w:t>المقرر 37/5: المبادرات الوطنية والإقليمية لدعم تنفيذ تعديل كيغالي لبروتوكول مونتريال بشأن المواد المستنفدة لطبقة الأوزون</w:t>
      </w:r>
    </w:p>
    <w:p w14:paraId="06EC9F50" w14:textId="77777777" w:rsidR="006B5973" w:rsidRPr="000804CF" w:rsidRDefault="006B5973" w:rsidP="00AA42AF">
      <w:pPr>
        <w:pStyle w:val="NormalNonumber"/>
        <w:tabs>
          <w:tab w:val="clear" w:pos="1247"/>
          <w:tab w:val="left" w:pos="1560"/>
        </w:tabs>
        <w:bidi/>
        <w:spacing w:line="360" w:lineRule="exact"/>
        <w:ind w:left="1134" w:firstLine="709"/>
        <w:jc w:val="both"/>
        <w:textDirection w:val="tbRlV"/>
        <w:rPr>
          <w:rFonts w:ascii="Simplified Arabic" w:eastAsia="SimSun" w:hAnsi="Simplified Arabic" w:cs="Simplified Arabic"/>
          <w:i/>
          <w:iCs/>
          <w:sz w:val="24"/>
          <w:szCs w:val="24"/>
          <w:rtl/>
          <w:lang w:val="ar-SA" w:eastAsia="zh-TW" w:bidi="en-GB"/>
        </w:rPr>
      </w:pPr>
      <w:r w:rsidRPr="000804CF">
        <w:rPr>
          <w:rFonts w:ascii="Simplified Arabic" w:hAnsi="Simplified Arabic" w:cs="Simplified Arabic"/>
          <w:i/>
          <w:iCs/>
          <w:sz w:val="24"/>
          <w:szCs w:val="24"/>
          <w:rtl/>
        </w:rPr>
        <w:t>يقرر الاجتماع السابع والثلاثون للأطراف ما يلي:</w:t>
      </w:r>
    </w:p>
    <w:p w14:paraId="3EA878DC" w14:textId="77777777" w:rsidR="006B5973" w:rsidRPr="000804CF" w:rsidRDefault="006B5973" w:rsidP="00844920">
      <w:pPr>
        <w:pStyle w:val="NormalNonumber"/>
        <w:numPr>
          <w:ilvl w:val="0"/>
          <w:numId w:val="135"/>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0804CF">
        <w:rPr>
          <w:rFonts w:ascii="Simplified Arabic" w:hAnsi="Simplified Arabic" w:cs="Simplified Arabic"/>
          <w:sz w:val="24"/>
          <w:szCs w:val="24"/>
          <w:rtl/>
        </w:rPr>
        <w:t>أن يدعو الأطراف إلى أن تقدم معلومات إلى أمانة الأوزون، بحلول 1 حزيران/يونيه 2026، بما في ذلك السياسات والأنشطة والدروس المستفادة الرئيسية، تتعلق بمراكز التميز للتبريد المستدام ومراكز اختبار كفاءة الطاقة ذات الصلة بتنفيذ تعديل كيغالي لبروتوكول مونتريال بشأن المواد المستنفدة لطبقة الأوزون؛</w:t>
      </w:r>
    </w:p>
    <w:p w14:paraId="60315D9F" w14:textId="77777777" w:rsidR="006B5973" w:rsidRPr="000804CF" w:rsidRDefault="006B5973" w:rsidP="00844920">
      <w:pPr>
        <w:pStyle w:val="NormalNonumber"/>
        <w:numPr>
          <w:ilvl w:val="0"/>
          <w:numId w:val="135"/>
        </w:numPr>
        <w:tabs>
          <w:tab w:val="clear" w:pos="624"/>
          <w:tab w:val="clear" w:pos="1247"/>
          <w:tab w:val="clear" w:pos="1814"/>
          <w:tab w:val="clear" w:pos="2381"/>
          <w:tab w:val="clear" w:pos="2948"/>
          <w:tab w:val="clear" w:pos="3515"/>
          <w:tab w:val="clear" w:pos="4082"/>
          <w:tab w:val="left" w:pos="2552"/>
        </w:tabs>
        <w:bidi/>
        <w:spacing w:after="240"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يطلب إلى أمانة الأوزون تجميع وتلخيص المعلومات المقدمة عملاً بالفقرة 1 أعلاه وإتاحتها قبل الاجتماع الثامن والثلاثين للأطراف في بروتوكول مونتريال بشأن المواد المستنفدة لطبقة الأوزون، مع الأخذ في الاعتبار الورقة المستكملة بشأن مراكز التميز للتبريد المستدام ومراكز اختبار كفاءة الطاقة المطلوبة في المقرر 95/87 الصادر عن اللجنة التنفيذية للصندوق المتعدد الأطراف لتنفيذ بروتوكول مونتريال.</w:t>
      </w:r>
    </w:p>
    <w:p w14:paraId="60E18476" w14:textId="701CC222" w:rsidR="006B5973" w:rsidRPr="00AA42AF" w:rsidRDefault="006B5973" w:rsidP="000804CF">
      <w:pPr>
        <w:pStyle w:val="CH1"/>
        <w:bidi/>
        <w:spacing w:before="0" w:line="360" w:lineRule="exact"/>
        <w:ind w:left="1134" w:right="0" w:firstLine="0"/>
        <w:jc w:val="both"/>
        <w:textDirection w:val="tbRlV"/>
        <w:rPr>
          <w:rFonts w:ascii="Simplified Arabic" w:eastAsia="SimSun" w:hAnsi="Simplified Arabic" w:cs="Simplified Arabic"/>
          <w:sz w:val="26"/>
          <w:szCs w:val="26"/>
          <w:rtl/>
          <w:lang w:val="ar-SA" w:eastAsia="zh-TW" w:bidi="en-GB"/>
        </w:rPr>
      </w:pPr>
      <w:r w:rsidRPr="00AA42AF">
        <w:rPr>
          <w:rFonts w:ascii="Simplified Arabic" w:hAnsi="Simplified Arabic" w:cs="Simplified Arabic"/>
          <w:bCs/>
          <w:sz w:val="26"/>
          <w:szCs w:val="26"/>
          <w:rtl/>
        </w:rPr>
        <w:t>المقرر 37/6: اختصاصات الدراسة المتعلقة بتجديد موارد الصندوق المتعدد الأطراف لتنفيذ بروتوكول مونتريال بشأن المواد المستنفدة لطبقة الأوزون للفترة 2027-2029</w:t>
      </w:r>
    </w:p>
    <w:p w14:paraId="46A38BB1" w14:textId="77777777" w:rsidR="006B5973" w:rsidRPr="000804CF" w:rsidRDefault="006B5973" w:rsidP="00AA42AF">
      <w:pPr>
        <w:pStyle w:val="NormalNonumber"/>
        <w:keepNext/>
        <w:keepLines/>
        <w:tabs>
          <w:tab w:val="clear" w:pos="1247"/>
          <w:tab w:val="left" w:pos="1560"/>
        </w:tabs>
        <w:bidi/>
        <w:spacing w:line="360" w:lineRule="exact"/>
        <w:ind w:left="1134" w:firstLine="709"/>
        <w:jc w:val="both"/>
        <w:textDirection w:val="tbRlV"/>
        <w:rPr>
          <w:rFonts w:ascii="Simplified Arabic" w:hAnsi="Simplified Arabic" w:cs="Simplified Arabic"/>
          <w:i/>
          <w:iCs/>
          <w:sz w:val="24"/>
          <w:szCs w:val="24"/>
          <w:rtl/>
          <w:lang w:val="ar-SA" w:eastAsia="zh-TW" w:bidi="en-GB"/>
        </w:rPr>
      </w:pPr>
      <w:r w:rsidRPr="000804CF">
        <w:rPr>
          <w:rFonts w:ascii="Simplified Arabic" w:hAnsi="Simplified Arabic" w:cs="Simplified Arabic"/>
          <w:i/>
          <w:iCs/>
          <w:sz w:val="24"/>
          <w:szCs w:val="24"/>
          <w:rtl/>
        </w:rPr>
        <w:t>إن الاجتماع السابع والثلاثين للأطراف،</w:t>
      </w:r>
    </w:p>
    <w:p w14:paraId="0B32E390" w14:textId="77777777" w:rsidR="006B5973" w:rsidRPr="000804CF" w:rsidRDefault="006B5973" w:rsidP="00AA42AF">
      <w:pPr>
        <w:pStyle w:val="NormalNonumber"/>
        <w:keepNext/>
        <w:keepLines/>
        <w:tabs>
          <w:tab w:val="clear" w:pos="1247"/>
          <w:tab w:val="left" w:pos="1560"/>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0804CF">
        <w:rPr>
          <w:rFonts w:ascii="Simplified Arabic" w:hAnsi="Simplified Arabic" w:cs="Simplified Arabic"/>
          <w:i/>
          <w:iCs/>
          <w:sz w:val="24"/>
          <w:szCs w:val="24"/>
          <w:rtl/>
        </w:rPr>
        <w:t>إذ يشير</w:t>
      </w:r>
      <w:r w:rsidRPr="000804CF">
        <w:rPr>
          <w:rFonts w:ascii="Simplified Arabic" w:hAnsi="Simplified Arabic" w:cs="Simplified Arabic"/>
          <w:sz w:val="24"/>
          <w:szCs w:val="24"/>
          <w:rtl/>
        </w:rPr>
        <w:t xml:space="preserve"> إلى مقررات التي اتخذتها اجتماعات الأطراف بشأن الاختصاصات السابقة لدراسات تجديد موارد الصندوق المتعدد الأطراف لتنفيذ بروتوكول مونتريال المتعلق بالمواد المستنفدة لطبقة الأوزون،</w:t>
      </w:r>
    </w:p>
    <w:p w14:paraId="3A50D21F" w14:textId="77777777" w:rsidR="006B5973" w:rsidRPr="000804CF" w:rsidRDefault="006B5973" w:rsidP="00AA42AF">
      <w:pPr>
        <w:pStyle w:val="NormalNonumber"/>
        <w:tabs>
          <w:tab w:val="clear" w:pos="1247"/>
          <w:tab w:val="left" w:pos="1560"/>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0804CF">
        <w:rPr>
          <w:rFonts w:ascii="Simplified Arabic" w:hAnsi="Simplified Arabic" w:cs="Simplified Arabic"/>
          <w:i/>
          <w:iCs/>
          <w:sz w:val="24"/>
          <w:szCs w:val="24"/>
          <w:rtl/>
        </w:rPr>
        <w:t>وإذ يشير أيضاً</w:t>
      </w:r>
      <w:r w:rsidRPr="000804CF">
        <w:rPr>
          <w:rFonts w:ascii="Simplified Arabic" w:hAnsi="Simplified Arabic" w:cs="Simplified Arabic"/>
          <w:sz w:val="24"/>
          <w:szCs w:val="24"/>
          <w:rtl/>
        </w:rPr>
        <w:t xml:space="preserve"> إلى المقررات التي اتخذتها اجتماعات الأطراف بشأن التجديدات السابقة لموارد الصندوق المتعدد الأطراف،</w:t>
      </w:r>
    </w:p>
    <w:p w14:paraId="4999BBB0" w14:textId="77777777" w:rsidR="006B5973" w:rsidRPr="000804CF" w:rsidRDefault="006B5973" w:rsidP="00AA42AF">
      <w:pPr>
        <w:pStyle w:val="NormalNonumber"/>
        <w:tabs>
          <w:tab w:val="clear" w:pos="1247"/>
          <w:tab w:val="left" w:pos="1560"/>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0804CF">
        <w:rPr>
          <w:rFonts w:ascii="Simplified Arabic" w:hAnsi="Simplified Arabic" w:cs="Simplified Arabic"/>
          <w:i/>
          <w:iCs/>
          <w:sz w:val="24"/>
          <w:szCs w:val="24"/>
          <w:rtl/>
        </w:rPr>
        <w:t>يقرر:</w:t>
      </w:r>
    </w:p>
    <w:p w14:paraId="29C23345" w14:textId="77777777" w:rsidR="006B5973" w:rsidRPr="000804CF" w:rsidRDefault="006B5973" w:rsidP="00844920">
      <w:pPr>
        <w:pStyle w:val="NormalNonumber"/>
        <w:numPr>
          <w:ilvl w:val="0"/>
          <w:numId w:val="136"/>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0804CF">
        <w:rPr>
          <w:rFonts w:ascii="Simplified Arabic" w:hAnsi="Simplified Arabic" w:cs="Simplified Arabic"/>
          <w:sz w:val="24"/>
          <w:szCs w:val="24"/>
          <w:rtl/>
        </w:rPr>
        <w:t xml:space="preserve">أن يطلب من فريق التقييم التكنولوجي والاقتصادي أن يعد تقريراً لتقديمه إلى الاجتماع الثامن والثلاثين للأطراف في بروتوكول مونتريال بشأن المواد المستنفدة لطبقة الأوزون، وأن يقدمه عن طريق الفريق العامل المفتوح العضوية التابع للأطراف في بروتوكول مونتريال في اجتماعه الثامن والأربعين، لتمكين الاجتماع الثامن </w:t>
      </w:r>
      <w:r w:rsidRPr="000804CF">
        <w:rPr>
          <w:rFonts w:ascii="Simplified Arabic" w:hAnsi="Simplified Arabic" w:cs="Simplified Arabic"/>
          <w:sz w:val="24"/>
          <w:szCs w:val="24"/>
          <w:rtl/>
        </w:rPr>
        <w:lastRenderedPageBreak/>
        <w:t>والثلاثين للأطراف من اعتماد مقرر بشأن المستوى الملائم لتجديد موارد الصندوق المتعدد الأطراف لتنفيذ بروتوكول مونتريال للفترة 2027-2029؛</w:t>
      </w:r>
    </w:p>
    <w:p w14:paraId="1A3599DD" w14:textId="5548D887" w:rsidR="006B5973" w:rsidRPr="000804CF" w:rsidRDefault="006B5973" w:rsidP="00844920">
      <w:pPr>
        <w:pStyle w:val="NormalNonumber"/>
        <w:numPr>
          <w:ilvl w:val="0"/>
          <w:numId w:val="136"/>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0804CF">
        <w:rPr>
          <w:rFonts w:ascii="Simplified Arabic" w:hAnsi="Simplified Arabic" w:cs="Simplified Arabic"/>
          <w:sz w:val="24"/>
          <w:szCs w:val="24"/>
          <w:rtl/>
        </w:rPr>
        <w:t>وأنه ينبغي للفريق، عند إعداد التقرير المشار إليه في الفقرة 1 أعلاه، أن يضع في اعتباره جملة أمور، منها ما يلي:</w:t>
      </w:r>
    </w:p>
    <w:p w14:paraId="155C64D1" w14:textId="77777777" w:rsidR="006B5973" w:rsidRPr="000804CF" w:rsidRDefault="006B5973" w:rsidP="00844920">
      <w:pPr>
        <w:pStyle w:val="NormalNonumber"/>
        <w:numPr>
          <w:ilvl w:val="1"/>
          <w:numId w:val="128"/>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lowKashida"/>
        <w:textDirection w:val="tbRlV"/>
        <w:rPr>
          <w:rFonts w:ascii="Simplified Arabic" w:hAnsi="Simplified Arabic" w:cs="Simplified Arabic"/>
          <w:sz w:val="24"/>
          <w:szCs w:val="24"/>
          <w:rtl/>
          <w:lang w:val="ar-SA" w:eastAsia="zh-TW" w:bidi="en-GB"/>
        </w:rPr>
      </w:pPr>
      <w:r w:rsidRPr="000804CF">
        <w:rPr>
          <w:rFonts w:ascii="Simplified Arabic" w:hAnsi="Simplified Arabic" w:cs="Simplified Arabic"/>
          <w:sz w:val="24"/>
          <w:szCs w:val="24"/>
          <w:rtl/>
        </w:rPr>
        <w:t>جميع تدابير الرقابة والمقررات التي وافقت عليها اجتماعات الأطراف في بروتوكول مونتريال واللجنة التنفيذية للصندوق المتعدد الأطراف، بما في ذلك تدابير الرقابة والمقررات ذات الصلة بالمقرر 28/2 والمقررات التي اتخذتها اجتماعات الأطراف في الاجتماع السابع والثلاثين والاجتماعات السابقة له واللجنة التنفيذية في اجتماعها الثامن والتسعين والاجتماعات السابقة له، ما دامت تلك المقررات تستلزم مصروفات من الصندوق المتعدد الأطراف أثناء الفترة 2027-2029؛</w:t>
      </w:r>
    </w:p>
    <w:p w14:paraId="14945BE1" w14:textId="77777777" w:rsidR="006B5973" w:rsidRPr="000804CF" w:rsidRDefault="006B5973" w:rsidP="00844920">
      <w:pPr>
        <w:pStyle w:val="NormalNonumber"/>
        <w:numPr>
          <w:ilvl w:val="1"/>
          <w:numId w:val="128"/>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0804CF">
        <w:rPr>
          <w:rFonts w:ascii="Simplified Arabic" w:hAnsi="Simplified Arabic" w:cs="Simplified Arabic"/>
          <w:sz w:val="24"/>
          <w:szCs w:val="24"/>
          <w:rtl/>
        </w:rPr>
        <w:t>الاحتياجات الخاصة للبلدان ذات حجم الاستهلاك المنخفض والبلدان ذات حجم الاستهلاك المنخفض للغاية، مع مراعاة المقررات ذات الصلة الصادرة عن اللجنة التنفيذية المتعلقة بتلك البلدان؛</w:t>
      </w:r>
    </w:p>
    <w:p w14:paraId="1A9571D3" w14:textId="77777777" w:rsidR="006B5973" w:rsidRPr="000804CF" w:rsidRDefault="006B5973" w:rsidP="00844920">
      <w:pPr>
        <w:pStyle w:val="NormalNonumber"/>
        <w:numPr>
          <w:ilvl w:val="1"/>
          <w:numId w:val="128"/>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lowKashida"/>
        <w:textDirection w:val="tbRlV"/>
        <w:rPr>
          <w:rFonts w:ascii="Simplified Arabic" w:hAnsi="Simplified Arabic" w:cs="Simplified Arabic"/>
          <w:sz w:val="24"/>
          <w:szCs w:val="24"/>
          <w:rtl/>
          <w:lang w:val="ar-SA" w:eastAsia="zh-TW" w:bidi="en-GB"/>
        </w:rPr>
      </w:pPr>
      <w:r w:rsidRPr="000804CF">
        <w:rPr>
          <w:rFonts w:ascii="Simplified Arabic" w:hAnsi="Simplified Arabic" w:cs="Simplified Arabic"/>
          <w:sz w:val="24"/>
          <w:szCs w:val="24"/>
          <w:rtl/>
        </w:rPr>
        <w:t>ضرورة تخصيص الموارد لتمكين جميع الأطراف العاملة بموجب الفقرة 1 من المادة 5 من بروتوكول مونتريال من تحقيق الامتثال للمواد من 2 ألف إلى 2 ياء من البروتوكول، والتخفيضات والالتزامات الممتدة التي تعهدت بها الأطراف العاملة بموجب الفقرة 1 من المادة 5 من البروتوكول في إطار خطط إدارة التخلص التدريجي المعتمدة من مركبات الكربون الهيدروكلورية فلورية وخطط التنفيذ لمركبات الكربون الهيدروفلورية بموجب تعديل كيغالي؛</w:t>
      </w:r>
    </w:p>
    <w:p w14:paraId="723C7022" w14:textId="77777777" w:rsidR="006B5973" w:rsidRPr="000804CF" w:rsidRDefault="006B5973" w:rsidP="00844920">
      <w:pPr>
        <w:pStyle w:val="NormalNonumber"/>
        <w:numPr>
          <w:ilvl w:val="1"/>
          <w:numId w:val="128"/>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0804CF">
        <w:rPr>
          <w:rFonts w:ascii="Simplified Arabic" w:hAnsi="Simplified Arabic" w:cs="Simplified Arabic"/>
          <w:sz w:val="24"/>
          <w:szCs w:val="24"/>
          <w:rtl/>
        </w:rPr>
        <w:t>دمج التقنيات والأدوات الرقمية في قطاع الخدمات؛</w:t>
      </w:r>
    </w:p>
    <w:p w14:paraId="13A6C94E" w14:textId="77777777" w:rsidR="006B5973" w:rsidRPr="000804CF" w:rsidRDefault="006B5973" w:rsidP="00844920">
      <w:pPr>
        <w:pStyle w:val="NormalNonumber"/>
        <w:numPr>
          <w:ilvl w:val="1"/>
          <w:numId w:val="128"/>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0804CF">
        <w:rPr>
          <w:rFonts w:ascii="Simplified Arabic" w:hAnsi="Simplified Arabic" w:cs="Simplified Arabic"/>
          <w:sz w:val="24"/>
          <w:szCs w:val="24"/>
          <w:rtl/>
        </w:rPr>
        <w:t>سيناريو لتخصيص موارد لطريقة تمويل لدعم عدد محدود من المشاريع التجريبية لتعزيز الرصد الإقليمي في الغلاف الجوي للمواد الخاضعة للرقابة بموجب بروتوكول مونتريال، مع مراعاة المقرر 36/1 وأي مقررات أخرى لاجتماعات الأطراف واللجنة التنفيذية؛</w:t>
      </w:r>
    </w:p>
    <w:p w14:paraId="0085800B" w14:textId="77777777" w:rsidR="006B5973" w:rsidRPr="001020C9" w:rsidRDefault="006B5973" w:rsidP="00844920">
      <w:pPr>
        <w:pStyle w:val="NormalNonumber"/>
        <w:numPr>
          <w:ilvl w:val="0"/>
          <w:numId w:val="136"/>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mediumKashida"/>
        <w:textDirection w:val="tbRlV"/>
        <w:rPr>
          <w:rFonts w:ascii="Simplified Arabic" w:hAnsi="Simplified Arabic" w:cs="Simplified Arabic"/>
          <w:sz w:val="24"/>
          <w:szCs w:val="24"/>
          <w:rtl/>
          <w:lang w:bidi="en-GB"/>
        </w:rPr>
      </w:pPr>
      <w:r w:rsidRPr="000804CF">
        <w:rPr>
          <w:rFonts w:ascii="Simplified Arabic" w:hAnsi="Simplified Arabic" w:cs="Simplified Arabic"/>
          <w:sz w:val="24"/>
          <w:szCs w:val="24"/>
          <w:rtl/>
        </w:rPr>
        <w:t>أن يستخدم الفريق، لدى تقديره لمتطلبات التمويل المرتبطة بأهداف التخفيض، منهجية قائمة على الامتثال مفسرة بوضوح، تسترشد بخطة عمل الصندوق المتعدد الأطراف، ولكنها مستقلة عنها، وأن يطبق مجموعة من أرقام فعالية التكلفة لقطاعات التصنيع استناداً إلى الخبرة التاريخية وليس إلى عتبات فعالية التكلفة التي وافقت عليها اللجنة التنفيذية فحسب؛</w:t>
      </w:r>
    </w:p>
    <w:p w14:paraId="1C8DDD25" w14:textId="74A0BC6D" w:rsidR="006B5973" w:rsidRPr="001020C9" w:rsidRDefault="006B5973" w:rsidP="006C778F">
      <w:pPr>
        <w:pStyle w:val="NormalNonumber"/>
        <w:numPr>
          <w:ilvl w:val="0"/>
          <w:numId w:val="136"/>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lowKashida"/>
        <w:textDirection w:val="tbRlV"/>
        <w:rPr>
          <w:rFonts w:ascii="Simplified Arabic" w:hAnsi="Simplified Arabic" w:cs="Simplified Arabic"/>
          <w:sz w:val="24"/>
          <w:szCs w:val="24"/>
          <w:rtl/>
          <w:lang w:bidi="en-GB"/>
        </w:rPr>
      </w:pPr>
      <w:r w:rsidRPr="000804CF">
        <w:rPr>
          <w:rFonts w:ascii="Simplified Arabic" w:hAnsi="Simplified Arabic" w:cs="Simplified Arabic"/>
          <w:sz w:val="24"/>
          <w:szCs w:val="24"/>
          <w:rtl/>
        </w:rPr>
        <w:t>أن يقوم الفريق، بصرف النظر عن الاحتياجات التمويلية التقديرية الرئيسية، بإعداد سيناريوهات لأعداد متفاوتة من الأطراف العاملة بموجب المادة 5 التي لم تقدم بعد خطط التنفيذ لمركبات الكربون الهيدروفلورية بموجب تعديل كيغالي المتعلقة بتخفيض استخدام مركبات الكربون الهيدروفلورية قبل المواعيد المستهدفة في بروتوكول مونتريال على أساس طوعي؛</w:t>
      </w:r>
    </w:p>
    <w:p w14:paraId="0969A24C" w14:textId="77777777" w:rsidR="006B5973" w:rsidRPr="001020C9" w:rsidRDefault="006B5973" w:rsidP="00844920">
      <w:pPr>
        <w:pStyle w:val="NormalNonumber"/>
        <w:numPr>
          <w:ilvl w:val="0"/>
          <w:numId w:val="136"/>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lowKashida"/>
        <w:textDirection w:val="tbRlV"/>
        <w:rPr>
          <w:rFonts w:ascii="Simplified Arabic" w:hAnsi="Simplified Arabic" w:cs="Simplified Arabic"/>
          <w:sz w:val="24"/>
          <w:szCs w:val="24"/>
          <w:rtl/>
          <w:lang w:bidi="en-GB"/>
        </w:rPr>
      </w:pPr>
      <w:r w:rsidRPr="000804CF">
        <w:rPr>
          <w:rFonts w:ascii="Simplified Arabic" w:hAnsi="Simplified Arabic" w:cs="Simplified Arabic"/>
          <w:sz w:val="24"/>
          <w:szCs w:val="24"/>
          <w:rtl/>
        </w:rPr>
        <w:t>أنه ينبغي للفريق، لدى إعداد التقرير، أن يجري مشاورات واسعة النطاق تشمل جميع المعنيين من الأشخاص والمؤسسات، ويطَّلع على سائر مصادر المعلومات ذات الصلة التي تعتبر مفيدة؛</w:t>
      </w:r>
    </w:p>
    <w:p w14:paraId="3483F206" w14:textId="77777777" w:rsidR="006B5973" w:rsidRPr="001020C9" w:rsidRDefault="006B5973" w:rsidP="00844920">
      <w:pPr>
        <w:pStyle w:val="NormalNonumber"/>
        <w:numPr>
          <w:ilvl w:val="0"/>
          <w:numId w:val="136"/>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lowKashida"/>
        <w:textDirection w:val="tbRlV"/>
        <w:rPr>
          <w:rFonts w:ascii="Simplified Arabic" w:hAnsi="Simplified Arabic" w:cs="Simplified Arabic"/>
          <w:sz w:val="24"/>
          <w:szCs w:val="24"/>
          <w:rtl/>
          <w:lang w:bidi="en-GB"/>
        </w:rPr>
      </w:pPr>
      <w:r w:rsidRPr="000804CF">
        <w:rPr>
          <w:rFonts w:ascii="Simplified Arabic" w:hAnsi="Simplified Arabic" w:cs="Simplified Arabic"/>
          <w:sz w:val="24"/>
          <w:szCs w:val="24"/>
          <w:rtl/>
        </w:rPr>
        <w:t>أنه ينبغي للفريق أن يسعى جاهداً إلى إتمام التقرير في وقت مناسب يمكّنه من توزيعه على جميع الأطراف قبل شهرين من الاجتماع الثامن والأربعين للفريق العامل المفتوح العضوية؛</w:t>
      </w:r>
    </w:p>
    <w:p w14:paraId="44E8990C" w14:textId="30E45BA5" w:rsidR="006B5973" w:rsidRPr="001020C9" w:rsidRDefault="006B5973" w:rsidP="00844920">
      <w:pPr>
        <w:pStyle w:val="NormalNonumber"/>
        <w:numPr>
          <w:ilvl w:val="0"/>
          <w:numId w:val="136"/>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hAnsi="Simplified Arabic" w:cs="Simplified Arabic"/>
          <w:sz w:val="24"/>
          <w:szCs w:val="24"/>
          <w:rtl/>
          <w:lang w:bidi="en-GB"/>
        </w:rPr>
      </w:pPr>
      <w:r w:rsidRPr="000804CF">
        <w:rPr>
          <w:rFonts w:ascii="Simplified Arabic" w:hAnsi="Simplified Arabic" w:cs="Simplified Arabic"/>
          <w:sz w:val="24"/>
          <w:szCs w:val="24"/>
          <w:rtl/>
        </w:rPr>
        <w:t>أن يقدم الفريق أرقاماً إرشادية للفترتين 2030-2032 و</w:t>
      </w:r>
      <w:r w:rsidR="00E77A4F">
        <w:rPr>
          <w:rFonts w:ascii="Simplified Arabic" w:hAnsi="Simplified Arabic" w:cs="Simplified Arabic"/>
          <w:sz w:val="24"/>
          <w:szCs w:val="24"/>
        </w:rPr>
        <w:t>2033</w:t>
      </w:r>
      <w:r w:rsidRPr="000804CF">
        <w:rPr>
          <w:rFonts w:ascii="Simplified Arabic" w:hAnsi="Simplified Arabic" w:cs="Simplified Arabic"/>
          <w:sz w:val="24"/>
          <w:szCs w:val="24"/>
          <w:rtl/>
        </w:rPr>
        <w:t>-</w:t>
      </w:r>
      <w:r w:rsidR="00E77A4F">
        <w:rPr>
          <w:rFonts w:ascii="Simplified Arabic" w:hAnsi="Simplified Arabic" w:cs="Simplified Arabic"/>
          <w:sz w:val="24"/>
          <w:szCs w:val="24"/>
        </w:rPr>
        <w:t>2035</w:t>
      </w:r>
      <w:r w:rsidRPr="000804CF">
        <w:rPr>
          <w:rFonts w:ascii="Simplified Arabic" w:hAnsi="Simplified Arabic" w:cs="Simplified Arabic"/>
          <w:sz w:val="24"/>
          <w:szCs w:val="24"/>
          <w:rtl/>
        </w:rPr>
        <w:t xml:space="preserve"> بهدف المساعدة في تحديد مستوى تمويل مستقر وكاف، على أن تُحدّث تلك الأرقام في الدراسات المقبلة لتجديد الموارد؛</w:t>
      </w:r>
    </w:p>
    <w:p w14:paraId="51A2161E" w14:textId="77777777" w:rsidR="001020C9" w:rsidRDefault="006B5973" w:rsidP="00844920">
      <w:pPr>
        <w:pStyle w:val="NormalNonumber"/>
        <w:numPr>
          <w:ilvl w:val="0"/>
          <w:numId w:val="136"/>
        </w:numPr>
        <w:tabs>
          <w:tab w:val="clear" w:pos="624"/>
          <w:tab w:val="clear" w:pos="1247"/>
          <w:tab w:val="clear" w:pos="1814"/>
          <w:tab w:val="clear" w:pos="2381"/>
          <w:tab w:val="clear" w:pos="2948"/>
          <w:tab w:val="clear" w:pos="3515"/>
          <w:tab w:val="clear" w:pos="4082"/>
          <w:tab w:val="left" w:pos="2552"/>
        </w:tabs>
        <w:bidi/>
        <w:spacing w:after="240" w:line="360" w:lineRule="exact"/>
        <w:ind w:left="1134" w:firstLine="709"/>
        <w:jc w:val="both"/>
        <w:textDirection w:val="tbRlV"/>
        <w:rPr>
          <w:rFonts w:ascii="Simplified Arabic" w:hAnsi="Simplified Arabic" w:cs="Simplified Arabic"/>
          <w:sz w:val="24"/>
          <w:szCs w:val="24"/>
          <w:lang w:bidi="en-GB"/>
        </w:rPr>
      </w:pPr>
      <w:r w:rsidRPr="000804CF">
        <w:rPr>
          <w:rFonts w:ascii="Simplified Arabic" w:hAnsi="Simplified Arabic" w:cs="Simplified Arabic"/>
          <w:sz w:val="24"/>
          <w:szCs w:val="24"/>
          <w:rtl/>
        </w:rPr>
        <w:t>أن يشارك الفريق تفاصيل الحسابات في شكل تذييل للتقرير بهدف تمكين الأطراف من فهم تحليل الفريق بشكل كامل.</w:t>
      </w:r>
    </w:p>
    <w:p w14:paraId="17760B88" w14:textId="6CA6AF5B" w:rsidR="006B5973" w:rsidRPr="001020C9" w:rsidRDefault="006B5973" w:rsidP="001020C9">
      <w:pPr>
        <w:pStyle w:val="NormalNonumber"/>
        <w:tabs>
          <w:tab w:val="clear" w:pos="624"/>
          <w:tab w:val="clear" w:pos="1247"/>
          <w:tab w:val="clear" w:pos="1814"/>
          <w:tab w:val="clear" w:pos="2381"/>
          <w:tab w:val="clear" w:pos="2948"/>
          <w:tab w:val="clear" w:pos="3515"/>
          <w:tab w:val="clear" w:pos="4082"/>
          <w:tab w:val="left" w:pos="2552"/>
        </w:tabs>
        <w:bidi/>
        <w:spacing w:line="360" w:lineRule="exact"/>
        <w:ind w:left="1134"/>
        <w:jc w:val="both"/>
        <w:textDirection w:val="tbRlV"/>
        <w:rPr>
          <w:rFonts w:ascii="Simplified Arabic" w:hAnsi="Simplified Arabic" w:cs="Simplified Arabic"/>
          <w:sz w:val="26"/>
          <w:szCs w:val="26"/>
          <w:rtl/>
          <w:lang w:bidi="en-GB"/>
        </w:rPr>
      </w:pPr>
      <w:r w:rsidRPr="001020C9">
        <w:rPr>
          <w:rFonts w:ascii="Simplified Arabic" w:hAnsi="Simplified Arabic" w:cs="Simplified Arabic"/>
          <w:bCs/>
          <w:sz w:val="26"/>
          <w:szCs w:val="26"/>
          <w:rtl/>
        </w:rPr>
        <w:lastRenderedPageBreak/>
        <w:t>المقرر 37/7: ضمان استمرار عمليات بروتوكول مونتريال</w:t>
      </w:r>
    </w:p>
    <w:p w14:paraId="26A50FD6" w14:textId="77777777" w:rsidR="006B5973" w:rsidRPr="000804CF" w:rsidRDefault="006B5973" w:rsidP="008C08E9">
      <w:pPr>
        <w:pStyle w:val="NormalNonumber"/>
        <w:tabs>
          <w:tab w:val="clear" w:pos="1247"/>
          <w:tab w:val="left" w:pos="1560"/>
        </w:tabs>
        <w:bidi/>
        <w:spacing w:line="360" w:lineRule="exact"/>
        <w:ind w:left="1134" w:firstLine="703"/>
        <w:jc w:val="both"/>
        <w:textDirection w:val="tbRlV"/>
        <w:rPr>
          <w:rFonts w:ascii="Simplified Arabic" w:hAnsi="Simplified Arabic" w:cs="Simplified Arabic"/>
          <w:i/>
          <w:iCs/>
          <w:sz w:val="24"/>
          <w:szCs w:val="24"/>
          <w:rtl/>
          <w:lang w:val="ar-SA" w:eastAsia="zh-TW" w:bidi="en-GB"/>
        </w:rPr>
      </w:pPr>
      <w:r w:rsidRPr="000804CF">
        <w:rPr>
          <w:rFonts w:ascii="Simplified Arabic" w:hAnsi="Simplified Arabic" w:cs="Simplified Arabic"/>
          <w:i/>
          <w:iCs/>
          <w:sz w:val="24"/>
          <w:szCs w:val="24"/>
          <w:rtl/>
        </w:rPr>
        <w:t>إن الاجتماع السابع والثلاثين للأطراف،</w:t>
      </w:r>
    </w:p>
    <w:p w14:paraId="255D5DC2" w14:textId="77777777" w:rsidR="006B5973" w:rsidRPr="000804CF" w:rsidRDefault="006B5973" w:rsidP="008C08E9">
      <w:pPr>
        <w:pStyle w:val="NormalNonumber"/>
        <w:tabs>
          <w:tab w:val="clear" w:pos="1247"/>
          <w:tab w:val="left" w:pos="1560"/>
        </w:tabs>
        <w:bidi/>
        <w:spacing w:line="360" w:lineRule="exact"/>
        <w:ind w:left="1134" w:firstLine="703"/>
        <w:jc w:val="both"/>
        <w:textDirection w:val="tbRlV"/>
        <w:rPr>
          <w:rFonts w:ascii="Simplified Arabic" w:hAnsi="Simplified Arabic" w:cs="Simplified Arabic"/>
          <w:sz w:val="24"/>
          <w:szCs w:val="24"/>
          <w:rtl/>
          <w:lang w:val="ar-SA" w:eastAsia="zh-TW" w:bidi="en-GB"/>
        </w:rPr>
      </w:pPr>
      <w:r w:rsidRPr="000804CF">
        <w:rPr>
          <w:rFonts w:ascii="Simplified Arabic" w:hAnsi="Simplified Arabic" w:cs="Simplified Arabic"/>
          <w:i/>
          <w:iCs/>
          <w:sz w:val="24"/>
          <w:szCs w:val="24"/>
          <w:rtl/>
        </w:rPr>
        <w:t>إذ يقر</w:t>
      </w:r>
      <w:r w:rsidRPr="000804CF">
        <w:rPr>
          <w:rFonts w:ascii="Simplified Arabic" w:hAnsi="Simplified Arabic" w:cs="Simplified Arabic"/>
          <w:sz w:val="24"/>
          <w:szCs w:val="24"/>
          <w:rtl/>
        </w:rPr>
        <w:t xml:space="preserve"> بالدور الهام الذي تؤديه اجتماعات الأطراف في بروتوكول مونتريال بشأن المواد المستنفدة لطبقة الأوزون المزودة بما يكفي من الموارد والدعم والتي تتسم بالكفاءة والفعالية، وكذلك اجتماعات الفريق العامل المفتوح العضوية للأطراف في بروتوكول مونتريال والهيئات الفرعية الأخرى، في دعم تنفيذ البروتوكول، وبأن الاستعراض الدوري من شأنه أن يمكّن تلك الاجتماعات من أن تكون مواكبة للتحديات الحالية والمستقبلية،</w:t>
      </w:r>
    </w:p>
    <w:p w14:paraId="09E2AD3A" w14:textId="77777777" w:rsidR="006B5973" w:rsidRPr="000804CF" w:rsidRDefault="006B5973" w:rsidP="008C08E9">
      <w:pPr>
        <w:pStyle w:val="NormalNonumber"/>
        <w:tabs>
          <w:tab w:val="clear" w:pos="1247"/>
          <w:tab w:val="left" w:pos="1560"/>
        </w:tabs>
        <w:bidi/>
        <w:spacing w:line="360" w:lineRule="exact"/>
        <w:ind w:left="1134" w:firstLine="703"/>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يقرر:</w:t>
      </w:r>
    </w:p>
    <w:p w14:paraId="581C4410" w14:textId="77777777" w:rsidR="006B5973" w:rsidRPr="000804CF" w:rsidRDefault="006B5973" w:rsidP="00844920">
      <w:pPr>
        <w:pStyle w:val="NormalNonumber"/>
        <w:numPr>
          <w:ilvl w:val="0"/>
          <w:numId w:val="137"/>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يطلب إلى أمانة الأوزون أن تعد تقريراً، لكي ينظر فيه الفريق العامل المفتوح العضوية للأطراف في بروتوكول مونتريال بشأن المواد المستنفدة لطبقة الأوزون في اجتماعه الثامن والأربعين، عن خيارات إجراء تغييرات فعالة وناجعة، مع ما يرتبط بذلك من تقديرات التكاليف، في توقيت اجتماعات الأطراف في بروتوكول مونتريال واجتماعات الفريق العامل المفتوح العضوية ولجنة التنفيذ بموجب إجراء عدم الامتثال لبروتوكول مونتريال وأفرقة التقييم، ودعم أمانة الأوزون لتلك الاجتماعات، ومدة انعقادها، وتوقيت مقررات تجديد الموارد؛</w:t>
      </w:r>
    </w:p>
    <w:p w14:paraId="4F6C0A47" w14:textId="77777777" w:rsidR="006B5973" w:rsidRPr="000804CF" w:rsidRDefault="006B5973" w:rsidP="00844920">
      <w:pPr>
        <w:pStyle w:val="NormalNonumber"/>
        <w:numPr>
          <w:ilvl w:val="0"/>
          <w:numId w:val="137"/>
        </w:numPr>
        <w:tabs>
          <w:tab w:val="clear" w:pos="624"/>
          <w:tab w:val="clear" w:pos="1247"/>
          <w:tab w:val="clear" w:pos="1814"/>
          <w:tab w:val="clear" w:pos="2381"/>
          <w:tab w:val="clear" w:pos="2948"/>
          <w:tab w:val="clear" w:pos="3515"/>
          <w:tab w:val="clear" w:pos="4082"/>
          <w:tab w:val="left" w:pos="2552"/>
        </w:tabs>
        <w:bidi/>
        <w:spacing w:after="240"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التقرير المشار إليه في الفقرة 1 أعلاه ينبغي أن يكون غير متحيز فيما يتعلق بنظر الأطراف في المستقبل في الخيارات المعروضة فيه، وينبغي أن يتضمن كلاً من المميزات والعيوب المحتملة لتلك الخيارات.</w:t>
      </w:r>
    </w:p>
    <w:p w14:paraId="7ED33848" w14:textId="0C3B0F36" w:rsidR="006B5973" w:rsidRPr="00453868" w:rsidRDefault="006B5973" w:rsidP="001020C9">
      <w:pPr>
        <w:pStyle w:val="CH1"/>
        <w:keepNext w:val="0"/>
        <w:keepLines w:val="0"/>
        <w:bidi/>
        <w:spacing w:before="0" w:line="360" w:lineRule="exact"/>
        <w:ind w:left="1134" w:right="0" w:firstLine="0"/>
        <w:jc w:val="both"/>
        <w:textDirection w:val="tbRlV"/>
        <w:rPr>
          <w:rFonts w:ascii="Simplified Arabic" w:eastAsia="SimSun" w:hAnsi="Simplified Arabic" w:cs="Simplified Arabic"/>
          <w:sz w:val="26"/>
          <w:szCs w:val="26"/>
          <w:rtl/>
          <w:lang w:val="ar-SA" w:eastAsia="zh-TW" w:bidi="en-GB"/>
        </w:rPr>
      </w:pPr>
      <w:r w:rsidRPr="00453868">
        <w:rPr>
          <w:rFonts w:ascii="Simplified Arabic" w:hAnsi="Simplified Arabic" w:cs="Simplified Arabic"/>
          <w:bCs/>
          <w:sz w:val="26"/>
          <w:szCs w:val="26"/>
          <w:rtl/>
        </w:rPr>
        <w:t>المقرر 37/8: البيانات والمعلومات المقدمة من الأطراف وفقاً للمادة 7 من بروتوكول مونتريال بشأن المواد المستنفدة لطبقة الأوزون</w:t>
      </w:r>
    </w:p>
    <w:p w14:paraId="082310FB" w14:textId="77777777" w:rsidR="006B5973" w:rsidRPr="000804CF" w:rsidRDefault="006B5973" w:rsidP="00453868">
      <w:pPr>
        <w:pStyle w:val="NormalNonumber"/>
        <w:tabs>
          <w:tab w:val="clear" w:pos="1247"/>
          <w:tab w:val="left" w:pos="1560"/>
        </w:tabs>
        <w:bidi/>
        <w:spacing w:line="360" w:lineRule="exact"/>
        <w:ind w:left="1134" w:firstLine="709"/>
        <w:jc w:val="both"/>
        <w:textDirection w:val="tbRlV"/>
        <w:rPr>
          <w:rFonts w:ascii="Simplified Arabic" w:hAnsi="Simplified Arabic" w:cs="Simplified Arabic"/>
          <w:i/>
          <w:iCs/>
          <w:sz w:val="24"/>
          <w:szCs w:val="24"/>
          <w:rtl/>
          <w:lang w:val="ar-SA" w:eastAsia="zh-TW" w:bidi="en-GB"/>
        </w:rPr>
      </w:pPr>
      <w:r w:rsidRPr="000804CF">
        <w:rPr>
          <w:rFonts w:ascii="Simplified Arabic" w:hAnsi="Simplified Arabic" w:cs="Simplified Arabic"/>
          <w:i/>
          <w:iCs/>
          <w:sz w:val="24"/>
          <w:szCs w:val="24"/>
          <w:rtl/>
        </w:rPr>
        <w:t>يقرر الاجتماع السابع والثلاثون للأطراف ما يلي:</w:t>
      </w:r>
    </w:p>
    <w:p w14:paraId="444F132C" w14:textId="77777777" w:rsidR="006B5973" w:rsidRPr="00453868" w:rsidRDefault="006B5973" w:rsidP="00844920">
      <w:pPr>
        <w:pStyle w:val="NormalNonumber"/>
        <w:numPr>
          <w:ilvl w:val="0"/>
          <w:numId w:val="138"/>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w w:val="97"/>
          <w:sz w:val="24"/>
          <w:szCs w:val="24"/>
          <w:rtl/>
          <w:lang w:val="ar-SA" w:eastAsia="zh-TW" w:bidi="en-GB"/>
        </w:rPr>
      </w:pPr>
      <w:r w:rsidRPr="00453868">
        <w:rPr>
          <w:rFonts w:ascii="Simplified Arabic" w:hAnsi="Simplified Arabic" w:cs="Simplified Arabic"/>
          <w:w w:val="97"/>
          <w:sz w:val="24"/>
          <w:szCs w:val="24"/>
          <w:rtl/>
        </w:rPr>
        <w:t>أن يلاحظ أن 194 طرفاً من الأطراف البالغ عددها 198 التي كان ينبغي أن تقدم بيانات لعام 2024، قد فعلت ذلك بحلول 31 تشرين الأول/أكتوبر 2025، وأن 123 طرفاً من هذه الأطراف فعلت ذلك من خلال نظام الإبلاغ عبر الإنترنت، وأن 170 طرفا من الأطراف قد أبلغت عن بياناتها بحلول 30 أيلول/سبتمبر 2025 على النحو المطلوب بموجب الفقرة 3 من المادة 7 من بروتوكول مونتريال بشأن المواد المستنفدة لطبقة الأوزون؛</w:t>
      </w:r>
    </w:p>
    <w:p w14:paraId="289F5C59" w14:textId="07BB80FE" w:rsidR="006B5973" w:rsidRPr="000804CF" w:rsidRDefault="006B5973" w:rsidP="00844920">
      <w:pPr>
        <w:pStyle w:val="NormalNonumber"/>
        <w:numPr>
          <w:ilvl w:val="0"/>
          <w:numId w:val="138"/>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lowKashida"/>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يلاحظ مع التقدير أن 74 من الأطراف المبلغة قدمت بياناتها لعام 2024 بحلول 30</w:t>
      </w:r>
      <w:r w:rsidR="00E77A4F">
        <w:rPr>
          <w:rFonts w:ascii="Simplified Arabic" w:hAnsi="Simplified Arabic" w:cs="Simplified Arabic"/>
          <w:sz w:val="24"/>
          <w:szCs w:val="24"/>
        </w:rPr>
        <w:t> </w:t>
      </w:r>
      <w:r w:rsidRPr="000804CF">
        <w:rPr>
          <w:rFonts w:ascii="Simplified Arabic" w:hAnsi="Simplified Arabic" w:cs="Simplified Arabic"/>
          <w:sz w:val="24"/>
          <w:szCs w:val="24"/>
          <w:rtl/>
        </w:rPr>
        <w:t>حزيران/يونيه 2025 وفقاً للتشجيع الوارد في المقرر 15/15، وأن الإبلاغ بحلول 30 حزيران/يونيه من كل عام يسهّل إلى حد كبير أعمال اللجنة التنفيذية للصندوق المتعدد الأطراف لتنفيذ بروتوكول مونتريال فيما يتعلق بمساعدة الأطراف العاملة بالفقرة 1 من المادة 5 من البروتوكول على الامتثال لتدابير الرقابة بموجب البروتوكول؛</w:t>
      </w:r>
    </w:p>
    <w:p w14:paraId="04A68240" w14:textId="77777777" w:rsidR="006B5973" w:rsidRPr="000804CF" w:rsidRDefault="006B5973" w:rsidP="00844920">
      <w:pPr>
        <w:pStyle w:val="NormalNonumber"/>
        <w:numPr>
          <w:ilvl w:val="0"/>
          <w:numId w:val="138"/>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يلاحظ مع القلق أن أربعة أطراف، وهي أرمينيا وآيسلندا وجزر القمر وسان تومي وبرينسيبي لم تبلغ عن بياناتها لعام 2024 بحلول 31 تشرين الأول/أكتوبر 2025، وأن هذا يضعها في حالة عدم امتثال لالتزاماتها المتعلقة بالإبلاغ عن البيانات بموجب الفقرة 3 من المادة 7 من بروتوكول مونتريال إلى أن تتلقى أمانة الأوزون بياناتها المتأخرة؛</w:t>
      </w:r>
    </w:p>
    <w:p w14:paraId="02DF8268" w14:textId="77777777" w:rsidR="006B5973" w:rsidRPr="000804CF" w:rsidRDefault="006B5973" w:rsidP="00844920">
      <w:pPr>
        <w:pStyle w:val="NormalNonumber"/>
        <w:numPr>
          <w:ilvl w:val="0"/>
          <w:numId w:val="138"/>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يلاحظ أن عدم تقديم الأطراف للبيانات في الوقت المناسب يحول دون الرصد والتقييم الفعالين لامتثالها لالتزاماتها بموجب بروتوكول مونتريال؛</w:t>
      </w:r>
    </w:p>
    <w:p w14:paraId="539A8940" w14:textId="77777777" w:rsidR="006B5973" w:rsidRPr="000804CF" w:rsidRDefault="006B5973" w:rsidP="00844920">
      <w:pPr>
        <w:pStyle w:val="NormalNonumber"/>
        <w:numPr>
          <w:ilvl w:val="0"/>
          <w:numId w:val="138"/>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يحث الأطراف المدرجة في الفقرة 3 أعلاه التي لم تبلغ أمانة الأوزون بعد بالبيانات المطلوبة على أن تفعل ذلك في أسرع وقت ممكن؛</w:t>
      </w:r>
    </w:p>
    <w:p w14:paraId="6A90424D" w14:textId="77777777" w:rsidR="006B5973" w:rsidRPr="000804CF" w:rsidRDefault="006B5973" w:rsidP="00844920">
      <w:pPr>
        <w:pStyle w:val="NormalNonumber"/>
        <w:numPr>
          <w:ilvl w:val="0"/>
          <w:numId w:val="138"/>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يطلب إلى لجنة التنفيذ بموجب إجراء عدم الامتثال لبروتوكول مونتريال أن تستعرض حالة تلك الأطراف في اجتماعها السادس والسبعين؛</w:t>
      </w:r>
    </w:p>
    <w:p w14:paraId="3B4C83F3" w14:textId="77777777" w:rsidR="006B5973" w:rsidRPr="000804CF" w:rsidRDefault="006B5973" w:rsidP="00844920">
      <w:pPr>
        <w:pStyle w:val="NormalNonumber"/>
        <w:numPr>
          <w:ilvl w:val="0"/>
          <w:numId w:val="138"/>
        </w:numPr>
        <w:tabs>
          <w:tab w:val="clear" w:pos="624"/>
          <w:tab w:val="clear" w:pos="1247"/>
          <w:tab w:val="clear" w:pos="1814"/>
          <w:tab w:val="clear" w:pos="2381"/>
          <w:tab w:val="clear" w:pos="2948"/>
          <w:tab w:val="clear" w:pos="3515"/>
          <w:tab w:val="clear" w:pos="4082"/>
          <w:tab w:val="left" w:pos="2552"/>
        </w:tabs>
        <w:bidi/>
        <w:spacing w:after="240"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lastRenderedPageBreak/>
        <w:t>أن يشجع الأطراف على مواصلة الإبلاغ عن بيانات الاستهلاك والإنتاج حالما تتوافر الأرقام، ويفضل أن يكون ذلك بحلول 30 حزيران/يونيه من كل عام، على النحو الذي يشجع عليه المقرر 15/15، والمقررات اللاحقة بشأن هذه المسألة.</w:t>
      </w:r>
    </w:p>
    <w:p w14:paraId="016EE469" w14:textId="35AF2C94" w:rsidR="006B5973" w:rsidRPr="00D835B2" w:rsidRDefault="006B5973" w:rsidP="000804CF">
      <w:pPr>
        <w:pStyle w:val="CH1"/>
        <w:bidi/>
        <w:spacing w:before="0" w:line="360" w:lineRule="exact"/>
        <w:ind w:left="1134" w:right="0" w:firstLine="0"/>
        <w:jc w:val="both"/>
        <w:textDirection w:val="tbRlV"/>
        <w:rPr>
          <w:rFonts w:ascii="Simplified Arabic" w:eastAsia="SimSun" w:hAnsi="Simplified Arabic" w:cs="Simplified Arabic"/>
          <w:sz w:val="26"/>
          <w:szCs w:val="26"/>
          <w:rtl/>
          <w:lang w:val="ar-SA" w:eastAsia="zh-TW" w:bidi="en-GB"/>
        </w:rPr>
      </w:pPr>
      <w:r w:rsidRPr="00D835B2">
        <w:rPr>
          <w:rFonts w:ascii="Simplified Arabic" w:hAnsi="Simplified Arabic" w:cs="Simplified Arabic"/>
          <w:bCs/>
          <w:sz w:val="26"/>
          <w:szCs w:val="26"/>
          <w:rtl/>
        </w:rPr>
        <w:t>المقرر 37/9: طلبات بشأن تنقيح بيانات خط الأساس من البرازيل، والبوسنة والهرسك، وتوفالو، وجزر مارشال، وغينيا، وفانواتو، وكيريباس، والمغرب، وناورو، ونيجيريا، ونيوي</w:t>
      </w:r>
    </w:p>
    <w:p w14:paraId="163D4F89" w14:textId="77777777" w:rsidR="006B5973" w:rsidRPr="000804CF" w:rsidRDefault="006B5973" w:rsidP="00D835B2">
      <w:pPr>
        <w:pStyle w:val="NormalNonumber"/>
        <w:tabs>
          <w:tab w:val="clear" w:pos="1247"/>
          <w:tab w:val="left" w:pos="1560"/>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إن الاجتماع السابع والثلاثين للأطراف،</w:t>
      </w:r>
    </w:p>
    <w:p w14:paraId="492107DF" w14:textId="77777777" w:rsidR="006B5973" w:rsidRPr="000804CF" w:rsidRDefault="006B5973" w:rsidP="00D835B2">
      <w:pPr>
        <w:pStyle w:val="NormalNonumber"/>
        <w:tabs>
          <w:tab w:val="clear" w:pos="1247"/>
          <w:tab w:val="left" w:pos="1560"/>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إذ يلاحظ</w:t>
      </w:r>
      <w:r w:rsidRPr="000804CF">
        <w:rPr>
          <w:rFonts w:ascii="Simplified Arabic" w:hAnsi="Simplified Arabic" w:cs="Simplified Arabic"/>
          <w:sz w:val="24"/>
          <w:szCs w:val="24"/>
          <w:rtl/>
        </w:rPr>
        <w:t xml:space="preserve"> أن الاجتماع الثالث عشر للأطراف في بروتوكول مونتريال بشأن المواد المستنفدة لطبقة الأوزون قرر، في المقرر 13/15، إبلاغ الأطراف التي تطلب تغيير بيانات خط الأساس المبلغ عنها لسنوات الأساس بتقديم طلباتها إلى لجنة التنفيذ بموجب إجراء عدم الامتثال لبروتوكول مونتريال، التي ستعمل بدورها مع أمانة الأوزون ومع اللجنة التنفيذية للصندوق المتعدد الأطراف لتنفيذ بروتوكول مونتريال لتأكيد مبررات التغييرات وعرضها على اجتماع الأطراف للموافقة عليها،</w:t>
      </w:r>
    </w:p>
    <w:p w14:paraId="1337D7D5" w14:textId="77777777" w:rsidR="006B5973" w:rsidRPr="000804CF" w:rsidRDefault="006B5973" w:rsidP="00D835B2">
      <w:pPr>
        <w:pStyle w:val="NormalNonumber"/>
        <w:tabs>
          <w:tab w:val="clear" w:pos="1247"/>
          <w:tab w:val="left" w:pos="1560"/>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وإذ يلاحظ أيضاً</w:t>
      </w:r>
      <w:r w:rsidRPr="000804CF">
        <w:rPr>
          <w:rFonts w:ascii="Simplified Arabic" w:hAnsi="Simplified Arabic" w:cs="Simplified Arabic"/>
          <w:sz w:val="24"/>
          <w:szCs w:val="24"/>
          <w:rtl/>
        </w:rPr>
        <w:t xml:space="preserve"> أن المقرر 15/19 يحدد منهجية تقديم هذه الطلبات،</w:t>
      </w:r>
    </w:p>
    <w:p w14:paraId="605FD20E" w14:textId="77777777" w:rsidR="006B5973" w:rsidRPr="000804CF" w:rsidRDefault="006B5973" w:rsidP="00D835B2">
      <w:pPr>
        <w:pStyle w:val="NormalNonumber"/>
        <w:tabs>
          <w:tab w:val="clear" w:pos="1247"/>
          <w:tab w:val="left" w:pos="1560"/>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يقرر:</w:t>
      </w:r>
    </w:p>
    <w:p w14:paraId="570A4E75" w14:textId="77777777" w:rsidR="006B5973" w:rsidRPr="000804CF" w:rsidRDefault="006B5973" w:rsidP="00844920">
      <w:pPr>
        <w:pStyle w:val="NormalNonumber"/>
        <w:numPr>
          <w:ilvl w:val="0"/>
          <w:numId w:val="139"/>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bookmarkStart w:id="4" w:name="_Hlk211330762"/>
      <w:r w:rsidRPr="000804CF">
        <w:rPr>
          <w:rFonts w:ascii="Simplified Arabic" w:hAnsi="Simplified Arabic" w:cs="Simplified Arabic"/>
          <w:sz w:val="24"/>
          <w:szCs w:val="24"/>
          <w:rtl/>
        </w:rPr>
        <w:t>أن البوسنة والهرسك قدمت معلومات كافية، وفقاً للمقرر 15/19، لتبرير طلبها تنقيح بيانات استهلاكها من مركبات الكربون الهيدروكلورية فلورية لعام 2009، التي تشكل جزءاً من خط الأساس للمجموعة 1 من الأطراف العاملة بالمادة 5 بموجب تعديل كيغالي لبروتوكول مونتريال بشأن المواد المستنفدة لطبقة الأوزون؛</w:t>
      </w:r>
    </w:p>
    <w:p w14:paraId="4170C382" w14:textId="77777777" w:rsidR="006B5973" w:rsidRPr="000804CF" w:rsidRDefault="006B5973" w:rsidP="00844920">
      <w:pPr>
        <w:pStyle w:val="NormalNonumber"/>
        <w:numPr>
          <w:ilvl w:val="0"/>
          <w:numId w:val="139"/>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lowKashida"/>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يوافق على طلب البوسنة والهرسك وأن يُنقِّح بيانات استهلاكها من مركبات الكربون الهيدروكلورية فلورية لسنة خط الأساس 2009، على النحو المبين في الجدول التالي:</w:t>
      </w:r>
    </w:p>
    <w:tbl>
      <w:tblPr>
        <w:tblStyle w:val="TableGrid30"/>
        <w:bidiVisual/>
        <w:tblW w:w="8363" w:type="dxa"/>
        <w:tblInd w:w="1134" w:type="dxa"/>
        <w:tblLayout w:type="fixed"/>
        <w:tblLook w:val="04A0" w:firstRow="1" w:lastRow="0" w:firstColumn="1" w:lastColumn="0" w:noHBand="0" w:noVBand="1"/>
      </w:tblPr>
      <w:tblGrid>
        <w:gridCol w:w="1277"/>
        <w:gridCol w:w="1701"/>
        <w:gridCol w:w="1843"/>
        <w:gridCol w:w="1701"/>
        <w:gridCol w:w="1841"/>
      </w:tblGrid>
      <w:tr w:rsidR="002141E2" w:rsidRPr="00D835B2" w14:paraId="3A239086" w14:textId="77777777" w:rsidTr="00C25395">
        <w:trPr>
          <w:trHeight w:val="57"/>
        </w:trPr>
        <w:tc>
          <w:tcPr>
            <w:tcW w:w="1277" w:type="dxa"/>
            <w:vMerge w:val="restart"/>
            <w:tcBorders>
              <w:top w:val="single" w:sz="4" w:space="0" w:color="auto"/>
              <w:left w:val="nil"/>
              <w:bottom w:val="single" w:sz="12" w:space="0" w:color="auto"/>
              <w:right w:val="nil"/>
            </w:tcBorders>
            <w:vAlign w:val="bottom"/>
          </w:tcPr>
          <w:p w14:paraId="1E092660" w14:textId="77777777" w:rsidR="006B5973" w:rsidRPr="00D835B2" w:rsidRDefault="006B5973" w:rsidP="00D835B2">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i/>
                <w:iCs/>
                <w:sz w:val="20"/>
                <w:rtl/>
                <w:lang w:val="ar-SA" w:eastAsia="zh-TW" w:bidi="en-GB"/>
              </w:rPr>
            </w:pPr>
            <w:r w:rsidRPr="00D835B2">
              <w:rPr>
                <w:rFonts w:ascii="Simplified Arabic" w:hAnsi="Simplified Arabic" w:cs="Simplified Arabic"/>
                <w:i/>
                <w:iCs/>
                <w:color w:val="000000"/>
                <w:sz w:val="20"/>
                <w:rtl/>
              </w:rPr>
              <w:t>الطرف/السنة</w:t>
            </w:r>
          </w:p>
        </w:tc>
        <w:tc>
          <w:tcPr>
            <w:tcW w:w="3544" w:type="dxa"/>
            <w:gridSpan w:val="2"/>
            <w:tcBorders>
              <w:top w:val="single" w:sz="4" w:space="0" w:color="auto"/>
              <w:left w:val="nil"/>
              <w:bottom w:val="single" w:sz="4" w:space="0" w:color="auto"/>
              <w:right w:val="single" w:sz="4" w:space="0" w:color="auto"/>
            </w:tcBorders>
            <w:vAlign w:val="bottom"/>
          </w:tcPr>
          <w:p w14:paraId="6011E3AD" w14:textId="77777777" w:rsidR="006B5973" w:rsidRPr="00D835B2" w:rsidRDefault="006B5973" w:rsidP="002141E2">
            <w:pPr>
              <w:pStyle w:val="Normal-pool-Table"/>
              <w:tabs>
                <w:tab w:val="clear" w:pos="1247"/>
                <w:tab w:val="clear" w:pos="1814"/>
                <w:tab w:val="clear" w:pos="2381"/>
                <w:tab w:val="clear" w:pos="2948"/>
                <w:tab w:val="clear" w:pos="3515"/>
                <w:tab w:val="clear" w:pos="4082"/>
              </w:tabs>
              <w:bidi/>
              <w:spacing w:line="280" w:lineRule="exact"/>
              <w:jc w:val="center"/>
              <w:textDirection w:val="tbRlV"/>
              <w:rPr>
                <w:rFonts w:ascii="Simplified Arabic" w:hAnsi="Simplified Arabic" w:cs="Simplified Arabic"/>
                <w:i/>
                <w:iCs/>
                <w:sz w:val="20"/>
                <w:rtl/>
                <w:lang w:val="ar-SA" w:eastAsia="zh-TW" w:bidi="en-GB"/>
              </w:rPr>
            </w:pPr>
            <w:r w:rsidRPr="00D835B2">
              <w:rPr>
                <w:rFonts w:ascii="Simplified Arabic" w:hAnsi="Simplified Arabic" w:cs="Simplified Arabic"/>
                <w:i/>
                <w:iCs/>
                <w:color w:val="000000"/>
                <w:sz w:val="20"/>
                <w:rtl/>
              </w:rPr>
              <w:t>البيانات السابقة لمركبات الكربون الهيدروكلورية فلورية</w:t>
            </w:r>
          </w:p>
        </w:tc>
        <w:tc>
          <w:tcPr>
            <w:tcW w:w="3542" w:type="dxa"/>
            <w:gridSpan w:val="2"/>
            <w:tcBorders>
              <w:top w:val="single" w:sz="4" w:space="0" w:color="auto"/>
              <w:left w:val="single" w:sz="4" w:space="0" w:color="auto"/>
              <w:bottom w:val="single" w:sz="4" w:space="0" w:color="auto"/>
              <w:right w:val="nil"/>
            </w:tcBorders>
            <w:vAlign w:val="bottom"/>
          </w:tcPr>
          <w:p w14:paraId="29584388" w14:textId="77777777" w:rsidR="006B5973" w:rsidRPr="00D835B2" w:rsidRDefault="006B5973" w:rsidP="002141E2">
            <w:pPr>
              <w:pStyle w:val="Normal-pool-Table"/>
              <w:tabs>
                <w:tab w:val="clear" w:pos="1247"/>
                <w:tab w:val="clear" w:pos="1814"/>
                <w:tab w:val="clear" w:pos="2381"/>
                <w:tab w:val="clear" w:pos="2948"/>
                <w:tab w:val="clear" w:pos="3515"/>
                <w:tab w:val="clear" w:pos="4082"/>
              </w:tabs>
              <w:bidi/>
              <w:spacing w:line="280" w:lineRule="exact"/>
              <w:jc w:val="center"/>
              <w:textDirection w:val="tbRlV"/>
              <w:rPr>
                <w:rFonts w:ascii="Simplified Arabic" w:hAnsi="Simplified Arabic" w:cs="Simplified Arabic"/>
                <w:i/>
                <w:iCs/>
                <w:sz w:val="20"/>
                <w:rtl/>
                <w:lang w:val="ar-SA" w:eastAsia="zh-TW" w:bidi="en-GB"/>
              </w:rPr>
            </w:pPr>
            <w:r w:rsidRPr="00D835B2">
              <w:rPr>
                <w:rFonts w:ascii="Simplified Arabic" w:hAnsi="Simplified Arabic" w:cs="Simplified Arabic"/>
                <w:i/>
                <w:iCs/>
                <w:color w:val="000000"/>
                <w:sz w:val="20"/>
                <w:rtl/>
              </w:rPr>
              <w:t>البيانات الجديدة لمركبات الكربون الهيدروكلورية فلورية</w:t>
            </w:r>
          </w:p>
        </w:tc>
      </w:tr>
      <w:tr w:rsidR="002141E2" w:rsidRPr="00D835B2" w14:paraId="7F372AFE" w14:textId="77777777" w:rsidTr="00C25395">
        <w:trPr>
          <w:trHeight w:val="57"/>
        </w:trPr>
        <w:tc>
          <w:tcPr>
            <w:tcW w:w="1277" w:type="dxa"/>
            <w:vMerge/>
            <w:tcBorders>
              <w:top w:val="single" w:sz="12" w:space="0" w:color="auto"/>
              <w:left w:val="nil"/>
              <w:bottom w:val="single" w:sz="12" w:space="0" w:color="auto"/>
              <w:right w:val="nil"/>
            </w:tcBorders>
          </w:tcPr>
          <w:p w14:paraId="016C2F8A" w14:textId="77777777" w:rsidR="006B5973" w:rsidRPr="00D835B2" w:rsidRDefault="006B5973" w:rsidP="00D835B2">
            <w:pPr>
              <w:pStyle w:val="Normal-pool-Table"/>
              <w:tabs>
                <w:tab w:val="clear" w:pos="1247"/>
                <w:tab w:val="clear" w:pos="1814"/>
                <w:tab w:val="clear" w:pos="2381"/>
                <w:tab w:val="clear" w:pos="2948"/>
                <w:tab w:val="clear" w:pos="3515"/>
                <w:tab w:val="clear" w:pos="4082"/>
              </w:tabs>
              <w:bidi/>
              <w:spacing w:line="280" w:lineRule="exact"/>
              <w:jc w:val="both"/>
              <w:rPr>
                <w:rFonts w:ascii="Simplified Arabic" w:hAnsi="Simplified Arabic" w:cs="Simplified Arabic"/>
                <w:sz w:val="20"/>
                <w:rtl/>
              </w:rPr>
            </w:pPr>
          </w:p>
        </w:tc>
        <w:tc>
          <w:tcPr>
            <w:tcW w:w="1701" w:type="dxa"/>
            <w:tcBorders>
              <w:top w:val="single" w:sz="4" w:space="0" w:color="auto"/>
              <w:left w:val="nil"/>
              <w:bottom w:val="single" w:sz="4" w:space="0" w:color="auto"/>
              <w:right w:val="nil"/>
            </w:tcBorders>
          </w:tcPr>
          <w:p w14:paraId="2E685FDB" w14:textId="77777777" w:rsidR="006B5973" w:rsidRPr="00C25395" w:rsidRDefault="006B5973" w:rsidP="002141E2">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C25395">
              <w:rPr>
                <w:rFonts w:ascii="Simplified Arabic" w:hAnsi="Simplified Arabic" w:cs="Simplified Arabic"/>
                <w:color w:val="000000"/>
                <w:sz w:val="20"/>
                <w:rtl/>
              </w:rPr>
              <w:t>الأطنان الاستنفادية</w:t>
            </w:r>
          </w:p>
        </w:tc>
        <w:tc>
          <w:tcPr>
            <w:tcW w:w="1843" w:type="dxa"/>
            <w:tcBorders>
              <w:top w:val="single" w:sz="4" w:space="0" w:color="auto"/>
              <w:left w:val="nil"/>
              <w:bottom w:val="single" w:sz="4" w:space="0" w:color="auto"/>
              <w:right w:val="single" w:sz="4" w:space="0" w:color="auto"/>
            </w:tcBorders>
          </w:tcPr>
          <w:p w14:paraId="75321A2A" w14:textId="77777777" w:rsidR="006B5973" w:rsidRPr="00C25395" w:rsidRDefault="006B5973" w:rsidP="002141E2">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C25395">
              <w:rPr>
                <w:rFonts w:ascii="Simplified Arabic" w:hAnsi="Simplified Arabic" w:cs="Simplified Arabic"/>
                <w:color w:val="000000"/>
                <w:sz w:val="20"/>
                <w:rtl/>
              </w:rPr>
              <w:t>أطنان مكافئ ثاني أكسيد الكربون</w:t>
            </w:r>
          </w:p>
        </w:tc>
        <w:tc>
          <w:tcPr>
            <w:tcW w:w="1701" w:type="dxa"/>
            <w:tcBorders>
              <w:top w:val="single" w:sz="4" w:space="0" w:color="auto"/>
              <w:left w:val="single" w:sz="4" w:space="0" w:color="auto"/>
              <w:bottom w:val="single" w:sz="4" w:space="0" w:color="auto"/>
              <w:right w:val="nil"/>
            </w:tcBorders>
          </w:tcPr>
          <w:p w14:paraId="1E22BF26" w14:textId="77777777" w:rsidR="006B5973" w:rsidRPr="00C25395" w:rsidRDefault="006B5973" w:rsidP="002141E2">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C25395">
              <w:rPr>
                <w:rFonts w:ascii="Simplified Arabic" w:hAnsi="Simplified Arabic" w:cs="Simplified Arabic"/>
                <w:color w:val="000000"/>
                <w:sz w:val="20"/>
                <w:rtl/>
              </w:rPr>
              <w:t>الأطنان الاستنفادية</w:t>
            </w:r>
          </w:p>
        </w:tc>
        <w:tc>
          <w:tcPr>
            <w:tcW w:w="1841" w:type="dxa"/>
            <w:tcBorders>
              <w:top w:val="single" w:sz="4" w:space="0" w:color="auto"/>
              <w:left w:val="nil"/>
              <w:bottom w:val="single" w:sz="4" w:space="0" w:color="auto"/>
              <w:right w:val="nil"/>
            </w:tcBorders>
          </w:tcPr>
          <w:p w14:paraId="360BD6AB" w14:textId="77777777" w:rsidR="006B5973" w:rsidRPr="00C25395" w:rsidRDefault="006B5973" w:rsidP="002141E2">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C25395">
              <w:rPr>
                <w:rFonts w:ascii="Simplified Arabic" w:hAnsi="Simplified Arabic" w:cs="Simplified Arabic"/>
                <w:color w:val="000000"/>
                <w:sz w:val="20"/>
                <w:rtl/>
              </w:rPr>
              <w:t>أطنان مكافئ ثاني أكسيد الكربون</w:t>
            </w:r>
          </w:p>
        </w:tc>
      </w:tr>
      <w:tr w:rsidR="002141E2" w:rsidRPr="00D835B2" w14:paraId="1ABF772A" w14:textId="77777777" w:rsidTr="00C25395">
        <w:trPr>
          <w:trHeight w:val="57"/>
        </w:trPr>
        <w:tc>
          <w:tcPr>
            <w:tcW w:w="1277" w:type="dxa"/>
            <w:vMerge/>
            <w:tcBorders>
              <w:top w:val="single" w:sz="12" w:space="0" w:color="auto"/>
              <w:left w:val="nil"/>
              <w:bottom w:val="single" w:sz="12" w:space="0" w:color="auto"/>
              <w:right w:val="nil"/>
            </w:tcBorders>
          </w:tcPr>
          <w:p w14:paraId="0279606B" w14:textId="77777777" w:rsidR="006B5973" w:rsidRPr="00D835B2" w:rsidRDefault="006B5973" w:rsidP="00D835B2">
            <w:pPr>
              <w:pStyle w:val="Normal-pool-Table"/>
              <w:tabs>
                <w:tab w:val="clear" w:pos="1247"/>
                <w:tab w:val="clear" w:pos="1814"/>
                <w:tab w:val="clear" w:pos="2381"/>
                <w:tab w:val="clear" w:pos="2948"/>
                <w:tab w:val="clear" w:pos="3515"/>
                <w:tab w:val="clear" w:pos="4082"/>
              </w:tabs>
              <w:bidi/>
              <w:spacing w:line="280" w:lineRule="exact"/>
              <w:jc w:val="both"/>
              <w:rPr>
                <w:rFonts w:ascii="Simplified Arabic" w:hAnsi="Simplified Arabic" w:cs="Simplified Arabic"/>
                <w:sz w:val="20"/>
                <w:rtl/>
              </w:rPr>
            </w:pPr>
          </w:p>
        </w:tc>
        <w:tc>
          <w:tcPr>
            <w:tcW w:w="1701" w:type="dxa"/>
            <w:tcBorders>
              <w:top w:val="single" w:sz="4" w:space="0" w:color="auto"/>
              <w:left w:val="nil"/>
              <w:bottom w:val="single" w:sz="12" w:space="0" w:color="auto"/>
              <w:right w:val="nil"/>
            </w:tcBorders>
          </w:tcPr>
          <w:p w14:paraId="05748C04" w14:textId="77777777" w:rsidR="006B5973" w:rsidRPr="00D835B2" w:rsidRDefault="006B5973" w:rsidP="002141E2">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D835B2">
              <w:rPr>
                <w:rFonts w:ascii="Simplified Arabic" w:hAnsi="Simplified Arabic" w:cs="Simplified Arabic"/>
                <w:color w:val="000000"/>
                <w:sz w:val="20"/>
                <w:rtl/>
              </w:rPr>
              <w:t>2009</w:t>
            </w:r>
          </w:p>
        </w:tc>
        <w:tc>
          <w:tcPr>
            <w:tcW w:w="1843" w:type="dxa"/>
            <w:tcBorders>
              <w:top w:val="single" w:sz="4" w:space="0" w:color="auto"/>
              <w:left w:val="nil"/>
              <w:bottom w:val="single" w:sz="12" w:space="0" w:color="auto"/>
              <w:right w:val="single" w:sz="4" w:space="0" w:color="auto"/>
            </w:tcBorders>
          </w:tcPr>
          <w:p w14:paraId="632C3033" w14:textId="77777777" w:rsidR="006B5973" w:rsidRPr="00D835B2" w:rsidRDefault="006B5973" w:rsidP="002141E2">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D835B2">
              <w:rPr>
                <w:rFonts w:ascii="Simplified Arabic" w:hAnsi="Simplified Arabic" w:cs="Simplified Arabic"/>
                <w:color w:val="000000"/>
                <w:sz w:val="20"/>
                <w:rtl/>
              </w:rPr>
              <w:t>2009</w:t>
            </w:r>
          </w:p>
        </w:tc>
        <w:tc>
          <w:tcPr>
            <w:tcW w:w="1701" w:type="dxa"/>
            <w:tcBorders>
              <w:top w:val="single" w:sz="4" w:space="0" w:color="auto"/>
              <w:left w:val="single" w:sz="4" w:space="0" w:color="auto"/>
              <w:bottom w:val="single" w:sz="12" w:space="0" w:color="auto"/>
              <w:right w:val="nil"/>
            </w:tcBorders>
          </w:tcPr>
          <w:p w14:paraId="3141EE95" w14:textId="77777777" w:rsidR="006B5973" w:rsidRPr="00D835B2" w:rsidRDefault="006B5973" w:rsidP="002141E2">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D835B2">
              <w:rPr>
                <w:rFonts w:ascii="Simplified Arabic" w:hAnsi="Simplified Arabic" w:cs="Simplified Arabic"/>
                <w:color w:val="000000"/>
                <w:sz w:val="20"/>
                <w:rtl/>
              </w:rPr>
              <w:t>2009</w:t>
            </w:r>
          </w:p>
        </w:tc>
        <w:tc>
          <w:tcPr>
            <w:tcW w:w="1841" w:type="dxa"/>
            <w:tcBorders>
              <w:top w:val="single" w:sz="4" w:space="0" w:color="auto"/>
              <w:left w:val="nil"/>
              <w:bottom w:val="single" w:sz="12" w:space="0" w:color="auto"/>
              <w:right w:val="nil"/>
            </w:tcBorders>
          </w:tcPr>
          <w:p w14:paraId="496AA16C" w14:textId="77777777" w:rsidR="006B5973" w:rsidRPr="00D835B2" w:rsidRDefault="006B5973" w:rsidP="002141E2">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D835B2">
              <w:rPr>
                <w:rFonts w:ascii="Simplified Arabic" w:hAnsi="Simplified Arabic" w:cs="Simplified Arabic"/>
                <w:color w:val="000000"/>
                <w:sz w:val="20"/>
                <w:rtl/>
              </w:rPr>
              <w:t>2009</w:t>
            </w:r>
          </w:p>
        </w:tc>
      </w:tr>
      <w:tr w:rsidR="002141E2" w:rsidRPr="00D835B2" w14:paraId="04343171" w14:textId="77777777" w:rsidTr="00C25395">
        <w:trPr>
          <w:trHeight w:val="57"/>
        </w:trPr>
        <w:tc>
          <w:tcPr>
            <w:tcW w:w="1277" w:type="dxa"/>
            <w:tcBorders>
              <w:top w:val="single" w:sz="12" w:space="0" w:color="auto"/>
              <w:left w:val="nil"/>
              <w:bottom w:val="single" w:sz="12" w:space="0" w:color="auto"/>
              <w:right w:val="nil"/>
            </w:tcBorders>
          </w:tcPr>
          <w:p w14:paraId="3E4B524F" w14:textId="77777777" w:rsidR="006B5973" w:rsidRPr="00D835B2" w:rsidRDefault="006B5973" w:rsidP="00D835B2">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D835B2">
              <w:rPr>
                <w:rFonts w:ascii="Simplified Arabic" w:hAnsi="Simplified Arabic" w:cs="Simplified Arabic"/>
                <w:color w:val="000000"/>
                <w:sz w:val="20"/>
                <w:rtl/>
              </w:rPr>
              <w:t>البوسنة والهرسك</w:t>
            </w:r>
          </w:p>
        </w:tc>
        <w:tc>
          <w:tcPr>
            <w:tcW w:w="1701" w:type="dxa"/>
            <w:tcBorders>
              <w:top w:val="single" w:sz="12" w:space="0" w:color="auto"/>
              <w:left w:val="nil"/>
              <w:bottom w:val="single" w:sz="12" w:space="0" w:color="auto"/>
              <w:right w:val="nil"/>
            </w:tcBorders>
          </w:tcPr>
          <w:p w14:paraId="6AA1888C" w14:textId="77777777" w:rsidR="006B5973" w:rsidRPr="00D835B2" w:rsidRDefault="006B5973" w:rsidP="002141E2">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D835B2">
              <w:rPr>
                <w:rFonts w:ascii="Simplified Arabic" w:hAnsi="Simplified Arabic" w:cs="Simplified Arabic"/>
                <w:color w:val="000000"/>
                <w:sz w:val="20"/>
                <w:rtl/>
              </w:rPr>
              <w:t>5,78</w:t>
            </w:r>
          </w:p>
        </w:tc>
        <w:tc>
          <w:tcPr>
            <w:tcW w:w="1843" w:type="dxa"/>
            <w:tcBorders>
              <w:top w:val="single" w:sz="12" w:space="0" w:color="auto"/>
              <w:left w:val="nil"/>
              <w:bottom w:val="single" w:sz="12" w:space="0" w:color="auto"/>
              <w:right w:val="single" w:sz="4" w:space="0" w:color="auto"/>
            </w:tcBorders>
          </w:tcPr>
          <w:p w14:paraId="5200599F" w14:textId="77777777" w:rsidR="006B5973" w:rsidRPr="00D835B2" w:rsidRDefault="006B5973" w:rsidP="002141E2">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D835B2">
              <w:rPr>
                <w:rFonts w:ascii="Simplified Arabic" w:hAnsi="Simplified Arabic" w:cs="Simplified Arabic"/>
                <w:color w:val="000000"/>
                <w:sz w:val="20"/>
                <w:rtl/>
              </w:rPr>
              <w:t>812,6 111</w:t>
            </w:r>
          </w:p>
        </w:tc>
        <w:tc>
          <w:tcPr>
            <w:tcW w:w="1701" w:type="dxa"/>
            <w:tcBorders>
              <w:top w:val="single" w:sz="12" w:space="0" w:color="auto"/>
              <w:left w:val="single" w:sz="4" w:space="0" w:color="auto"/>
              <w:bottom w:val="single" w:sz="12" w:space="0" w:color="auto"/>
              <w:right w:val="nil"/>
            </w:tcBorders>
          </w:tcPr>
          <w:p w14:paraId="727AFEC7" w14:textId="77777777" w:rsidR="006B5973" w:rsidRPr="00D835B2" w:rsidRDefault="006B5973" w:rsidP="002141E2">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D835B2">
              <w:rPr>
                <w:rFonts w:ascii="Simplified Arabic" w:hAnsi="Simplified Arabic" w:cs="Simplified Arabic"/>
                <w:color w:val="000000"/>
                <w:sz w:val="20"/>
                <w:rtl/>
              </w:rPr>
              <w:t>5,96</w:t>
            </w:r>
          </w:p>
        </w:tc>
        <w:tc>
          <w:tcPr>
            <w:tcW w:w="1841" w:type="dxa"/>
            <w:tcBorders>
              <w:top w:val="single" w:sz="12" w:space="0" w:color="auto"/>
              <w:left w:val="nil"/>
              <w:bottom w:val="single" w:sz="12" w:space="0" w:color="auto"/>
              <w:right w:val="nil"/>
            </w:tcBorders>
          </w:tcPr>
          <w:p w14:paraId="738D0636" w14:textId="77777777" w:rsidR="006B5973" w:rsidRPr="00D835B2" w:rsidRDefault="006B5973" w:rsidP="002141E2">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D835B2">
              <w:rPr>
                <w:rFonts w:ascii="Simplified Arabic" w:hAnsi="Simplified Arabic" w:cs="Simplified Arabic"/>
                <w:color w:val="000000"/>
                <w:sz w:val="20"/>
                <w:rtl/>
              </w:rPr>
              <w:t>966,6 117</w:t>
            </w:r>
          </w:p>
        </w:tc>
      </w:tr>
    </w:tbl>
    <w:bookmarkEnd w:id="4"/>
    <w:p w14:paraId="414BC65E" w14:textId="45B75860" w:rsidR="006B5973" w:rsidRPr="000804CF" w:rsidRDefault="006B5973" w:rsidP="00844920">
      <w:pPr>
        <w:pStyle w:val="NormalNonumber"/>
        <w:numPr>
          <w:ilvl w:val="0"/>
          <w:numId w:val="139"/>
        </w:numPr>
        <w:tabs>
          <w:tab w:val="clear" w:pos="624"/>
          <w:tab w:val="clear" w:pos="1247"/>
          <w:tab w:val="clear" w:pos="1814"/>
          <w:tab w:val="clear" w:pos="2381"/>
          <w:tab w:val="clear" w:pos="2948"/>
          <w:tab w:val="clear" w:pos="3515"/>
          <w:tab w:val="clear" w:pos="4082"/>
          <w:tab w:val="left" w:pos="2552"/>
        </w:tabs>
        <w:bidi/>
        <w:spacing w:before="120" w:line="360" w:lineRule="exact"/>
        <w:ind w:left="1134" w:firstLine="709"/>
        <w:jc w:val="lowKashida"/>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البوسنة والهرسك قدمت معلومات كافية، وفقاً للمقرر 15/19، لتبرير طلبها تنقيح بيانات استهلاكها من مركبات الكربون الهيدروفلورية لعام 2022، التي تشكل جزءاً من خط الأساس للمجموعة 1</w:t>
      </w:r>
      <w:r w:rsidR="00011A2C">
        <w:rPr>
          <w:rFonts w:ascii="Simplified Arabic" w:hAnsi="Simplified Arabic" w:cs="Simplified Arabic" w:hint="cs"/>
          <w:sz w:val="24"/>
          <w:szCs w:val="24"/>
          <w:rtl/>
        </w:rPr>
        <w:t xml:space="preserve"> </w:t>
      </w:r>
      <w:r w:rsidRPr="000804CF">
        <w:rPr>
          <w:rFonts w:ascii="Simplified Arabic" w:hAnsi="Simplified Arabic" w:cs="Simplified Arabic"/>
          <w:sz w:val="24"/>
          <w:szCs w:val="24"/>
          <w:rtl/>
        </w:rPr>
        <w:t>من الأطراف العاملة بالمادة 5 بموجب تعديل كيغالي؛</w:t>
      </w:r>
    </w:p>
    <w:p w14:paraId="1305DB71" w14:textId="77777777" w:rsidR="006B5973" w:rsidRPr="000804CF" w:rsidRDefault="006B5973" w:rsidP="00844920">
      <w:pPr>
        <w:pStyle w:val="NormalNonumber"/>
        <w:numPr>
          <w:ilvl w:val="0"/>
          <w:numId w:val="139"/>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lowKashida"/>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يوافق على طلب البوسنة والهرسك وأن يُنقِّح بيانات استهلاكها من مركبات الكربون الهيدروفلورية لسنة خط الأساس 2022، على النحو المبيّن في الجدول التالي:</w:t>
      </w:r>
    </w:p>
    <w:tbl>
      <w:tblPr>
        <w:tblStyle w:val="TableGrid30"/>
        <w:bidiVisual/>
        <w:tblW w:w="8363" w:type="dxa"/>
        <w:tblInd w:w="1134" w:type="dxa"/>
        <w:tblLayout w:type="fixed"/>
        <w:tblLook w:val="04A0" w:firstRow="1" w:lastRow="0" w:firstColumn="1" w:lastColumn="0" w:noHBand="0" w:noVBand="1"/>
      </w:tblPr>
      <w:tblGrid>
        <w:gridCol w:w="1702"/>
        <w:gridCol w:w="3119"/>
        <w:gridCol w:w="3542"/>
      </w:tblGrid>
      <w:tr w:rsidR="00C25395" w:rsidRPr="00D835B2" w14:paraId="1932BAB5" w14:textId="77777777" w:rsidTr="00C25395">
        <w:trPr>
          <w:trHeight w:val="57"/>
        </w:trPr>
        <w:tc>
          <w:tcPr>
            <w:tcW w:w="1702" w:type="dxa"/>
            <w:vMerge w:val="restart"/>
            <w:tcBorders>
              <w:top w:val="single" w:sz="4" w:space="0" w:color="auto"/>
              <w:left w:val="nil"/>
              <w:bottom w:val="single" w:sz="12" w:space="0" w:color="auto"/>
              <w:right w:val="nil"/>
            </w:tcBorders>
            <w:vAlign w:val="bottom"/>
          </w:tcPr>
          <w:p w14:paraId="62C048FA" w14:textId="77777777" w:rsidR="006B5973" w:rsidRPr="00D835B2" w:rsidRDefault="006B5973" w:rsidP="00D835B2">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i/>
                <w:iCs/>
                <w:color w:val="000000"/>
                <w:sz w:val="20"/>
                <w:rtl/>
                <w:lang w:bidi="en-GB"/>
              </w:rPr>
            </w:pPr>
            <w:r w:rsidRPr="00D835B2">
              <w:rPr>
                <w:rFonts w:ascii="Simplified Arabic" w:hAnsi="Simplified Arabic" w:cs="Simplified Arabic"/>
                <w:i/>
                <w:iCs/>
                <w:color w:val="000000"/>
                <w:sz w:val="20"/>
                <w:rtl/>
              </w:rPr>
              <w:t>الطرف/السنة</w:t>
            </w:r>
          </w:p>
        </w:tc>
        <w:tc>
          <w:tcPr>
            <w:tcW w:w="3119" w:type="dxa"/>
            <w:tcBorders>
              <w:top w:val="single" w:sz="4" w:space="0" w:color="auto"/>
              <w:left w:val="nil"/>
              <w:bottom w:val="single" w:sz="4" w:space="0" w:color="auto"/>
              <w:right w:val="single" w:sz="4" w:space="0" w:color="auto"/>
            </w:tcBorders>
            <w:vAlign w:val="bottom"/>
          </w:tcPr>
          <w:p w14:paraId="05BC913D" w14:textId="77777777" w:rsidR="006B5973" w:rsidRPr="00D835B2" w:rsidRDefault="006B5973" w:rsidP="00CA1DF9">
            <w:pPr>
              <w:pStyle w:val="Normal-pool-Table"/>
              <w:tabs>
                <w:tab w:val="clear" w:pos="1247"/>
                <w:tab w:val="clear" w:pos="1814"/>
                <w:tab w:val="clear" w:pos="2381"/>
                <w:tab w:val="clear" w:pos="2948"/>
                <w:tab w:val="clear" w:pos="3515"/>
                <w:tab w:val="clear" w:pos="4082"/>
              </w:tabs>
              <w:bidi/>
              <w:spacing w:line="280" w:lineRule="exact"/>
              <w:jc w:val="center"/>
              <w:textDirection w:val="tbRlV"/>
              <w:rPr>
                <w:rFonts w:ascii="Simplified Arabic" w:hAnsi="Simplified Arabic" w:cs="Simplified Arabic"/>
                <w:i/>
                <w:iCs/>
                <w:color w:val="000000"/>
                <w:sz w:val="20"/>
                <w:rtl/>
                <w:lang w:bidi="en-GB"/>
              </w:rPr>
            </w:pPr>
            <w:r w:rsidRPr="00D835B2">
              <w:rPr>
                <w:rFonts w:ascii="Simplified Arabic" w:hAnsi="Simplified Arabic" w:cs="Simplified Arabic"/>
                <w:i/>
                <w:iCs/>
                <w:color w:val="000000"/>
                <w:sz w:val="20"/>
                <w:rtl/>
              </w:rPr>
              <w:t>البيانات السابقة لمركبات الكربون الهيدروفلورية (بأطنان مكافئ ثاني أكسيد الكربون)</w:t>
            </w:r>
          </w:p>
        </w:tc>
        <w:tc>
          <w:tcPr>
            <w:tcW w:w="3542" w:type="dxa"/>
            <w:tcBorders>
              <w:top w:val="single" w:sz="4" w:space="0" w:color="auto"/>
              <w:left w:val="single" w:sz="4" w:space="0" w:color="auto"/>
              <w:bottom w:val="single" w:sz="4" w:space="0" w:color="auto"/>
              <w:right w:val="nil"/>
            </w:tcBorders>
            <w:vAlign w:val="bottom"/>
          </w:tcPr>
          <w:p w14:paraId="2E1C92A6" w14:textId="77777777" w:rsidR="006B5973" w:rsidRPr="00D835B2" w:rsidRDefault="006B5973" w:rsidP="00CA1DF9">
            <w:pPr>
              <w:pStyle w:val="Normal-pool-Table"/>
              <w:tabs>
                <w:tab w:val="clear" w:pos="1247"/>
                <w:tab w:val="clear" w:pos="1814"/>
                <w:tab w:val="clear" w:pos="2381"/>
                <w:tab w:val="clear" w:pos="2948"/>
                <w:tab w:val="clear" w:pos="3515"/>
                <w:tab w:val="clear" w:pos="4082"/>
              </w:tabs>
              <w:bidi/>
              <w:spacing w:line="280" w:lineRule="exact"/>
              <w:jc w:val="center"/>
              <w:textDirection w:val="tbRlV"/>
              <w:rPr>
                <w:rFonts w:ascii="Simplified Arabic" w:hAnsi="Simplified Arabic" w:cs="Simplified Arabic"/>
                <w:i/>
                <w:iCs/>
                <w:color w:val="000000"/>
                <w:sz w:val="20"/>
                <w:rtl/>
                <w:lang w:bidi="en-GB"/>
              </w:rPr>
            </w:pPr>
            <w:r w:rsidRPr="00D835B2">
              <w:rPr>
                <w:rFonts w:ascii="Simplified Arabic" w:hAnsi="Simplified Arabic" w:cs="Simplified Arabic"/>
                <w:i/>
                <w:iCs/>
                <w:color w:val="000000"/>
                <w:sz w:val="20"/>
                <w:rtl/>
              </w:rPr>
              <w:t>البيانات الجديدة لمركبات الكربون الهيدروفلورية (بأطنان مكافئ ثاني أكسيد الكربون)</w:t>
            </w:r>
          </w:p>
        </w:tc>
      </w:tr>
      <w:tr w:rsidR="00C25395" w:rsidRPr="00D835B2" w14:paraId="6BA75369" w14:textId="77777777" w:rsidTr="00C25395">
        <w:trPr>
          <w:trHeight w:val="57"/>
        </w:trPr>
        <w:tc>
          <w:tcPr>
            <w:tcW w:w="1702" w:type="dxa"/>
            <w:vMerge/>
            <w:tcBorders>
              <w:left w:val="nil"/>
              <w:bottom w:val="single" w:sz="12" w:space="0" w:color="auto"/>
              <w:right w:val="nil"/>
            </w:tcBorders>
          </w:tcPr>
          <w:p w14:paraId="4A316168" w14:textId="77777777" w:rsidR="006B5973" w:rsidRPr="00D835B2" w:rsidRDefault="006B5973" w:rsidP="00D835B2">
            <w:pPr>
              <w:pStyle w:val="Normal-pool-Table"/>
              <w:tabs>
                <w:tab w:val="clear" w:pos="1247"/>
                <w:tab w:val="clear" w:pos="1814"/>
                <w:tab w:val="clear" w:pos="2381"/>
                <w:tab w:val="clear" w:pos="2948"/>
                <w:tab w:val="clear" w:pos="3515"/>
                <w:tab w:val="clear" w:pos="4082"/>
              </w:tabs>
              <w:bidi/>
              <w:spacing w:line="280" w:lineRule="exact"/>
              <w:jc w:val="both"/>
              <w:rPr>
                <w:rFonts w:ascii="Simplified Arabic" w:hAnsi="Simplified Arabic" w:cs="Simplified Arabic"/>
                <w:i/>
                <w:iCs/>
                <w:color w:val="000000"/>
                <w:sz w:val="20"/>
                <w:rtl/>
              </w:rPr>
            </w:pPr>
          </w:p>
        </w:tc>
        <w:tc>
          <w:tcPr>
            <w:tcW w:w="3119" w:type="dxa"/>
            <w:tcBorders>
              <w:top w:val="single" w:sz="4" w:space="0" w:color="auto"/>
              <w:left w:val="nil"/>
              <w:bottom w:val="single" w:sz="12" w:space="0" w:color="auto"/>
              <w:right w:val="single" w:sz="4" w:space="0" w:color="auto"/>
            </w:tcBorders>
          </w:tcPr>
          <w:p w14:paraId="6372C0B3" w14:textId="77777777" w:rsidR="006B5973" w:rsidRPr="00C25395" w:rsidRDefault="006B5973" w:rsidP="00C25395">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2022</w:t>
            </w:r>
          </w:p>
        </w:tc>
        <w:tc>
          <w:tcPr>
            <w:tcW w:w="3542" w:type="dxa"/>
            <w:tcBorders>
              <w:top w:val="single" w:sz="4" w:space="0" w:color="auto"/>
              <w:left w:val="single" w:sz="4" w:space="0" w:color="auto"/>
              <w:bottom w:val="single" w:sz="12" w:space="0" w:color="auto"/>
              <w:right w:val="nil"/>
            </w:tcBorders>
          </w:tcPr>
          <w:p w14:paraId="44577EC6" w14:textId="77777777" w:rsidR="006B5973" w:rsidRPr="00C25395" w:rsidRDefault="006B5973" w:rsidP="00C25395">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2022</w:t>
            </w:r>
          </w:p>
        </w:tc>
      </w:tr>
      <w:tr w:rsidR="00C25395" w:rsidRPr="00D835B2" w14:paraId="4A9B3D2B" w14:textId="77777777" w:rsidTr="00C25395">
        <w:trPr>
          <w:trHeight w:val="57"/>
        </w:trPr>
        <w:tc>
          <w:tcPr>
            <w:tcW w:w="1702" w:type="dxa"/>
            <w:tcBorders>
              <w:top w:val="single" w:sz="12" w:space="0" w:color="auto"/>
              <w:left w:val="nil"/>
              <w:bottom w:val="single" w:sz="12" w:space="0" w:color="auto"/>
              <w:right w:val="nil"/>
            </w:tcBorders>
          </w:tcPr>
          <w:p w14:paraId="0D37C90D" w14:textId="77777777" w:rsidR="006B5973" w:rsidRPr="00C25395" w:rsidRDefault="006B5973" w:rsidP="00D835B2">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البوسنة والهرسك</w:t>
            </w:r>
          </w:p>
        </w:tc>
        <w:tc>
          <w:tcPr>
            <w:tcW w:w="3119" w:type="dxa"/>
            <w:tcBorders>
              <w:top w:val="single" w:sz="12" w:space="0" w:color="auto"/>
              <w:left w:val="nil"/>
              <w:bottom w:val="single" w:sz="12" w:space="0" w:color="auto"/>
              <w:right w:val="single" w:sz="4" w:space="0" w:color="auto"/>
            </w:tcBorders>
          </w:tcPr>
          <w:p w14:paraId="3028AC66" w14:textId="77777777" w:rsidR="006B5973" w:rsidRPr="00C25395" w:rsidRDefault="006B5973" w:rsidP="00C25395">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919 340 1</w:t>
            </w:r>
          </w:p>
        </w:tc>
        <w:tc>
          <w:tcPr>
            <w:tcW w:w="3542" w:type="dxa"/>
            <w:tcBorders>
              <w:top w:val="single" w:sz="12" w:space="0" w:color="auto"/>
              <w:left w:val="single" w:sz="4" w:space="0" w:color="auto"/>
              <w:bottom w:val="single" w:sz="12" w:space="0" w:color="auto"/>
              <w:right w:val="nil"/>
            </w:tcBorders>
          </w:tcPr>
          <w:p w14:paraId="236A9322" w14:textId="77777777" w:rsidR="006B5973" w:rsidRPr="00C25395" w:rsidRDefault="006B5973" w:rsidP="00C25395">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682 402 1</w:t>
            </w:r>
          </w:p>
        </w:tc>
      </w:tr>
    </w:tbl>
    <w:p w14:paraId="00570E3E" w14:textId="599C30CB" w:rsidR="006B5973" w:rsidRPr="00AC6484" w:rsidRDefault="006B5973" w:rsidP="00844920">
      <w:pPr>
        <w:pStyle w:val="NormalNonumber"/>
        <w:numPr>
          <w:ilvl w:val="0"/>
          <w:numId w:val="139"/>
        </w:numPr>
        <w:tabs>
          <w:tab w:val="clear" w:pos="624"/>
          <w:tab w:val="clear" w:pos="1247"/>
          <w:tab w:val="clear" w:pos="1814"/>
          <w:tab w:val="clear" w:pos="2381"/>
          <w:tab w:val="clear" w:pos="2948"/>
          <w:tab w:val="clear" w:pos="3515"/>
          <w:tab w:val="clear" w:pos="4082"/>
          <w:tab w:val="left" w:pos="2552"/>
        </w:tabs>
        <w:bidi/>
        <w:spacing w:before="120" w:line="360" w:lineRule="exact"/>
        <w:ind w:left="1134" w:firstLine="709"/>
        <w:jc w:val="lowKashida"/>
        <w:textDirection w:val="tbRlV"/>
        <w:rPr>
          <w:rFonts w:ascii="Simplified Arabic" w:hAnsi="Simplified Arabic" w:cs="Simplified Arabic"/>
          <w:sz w:val="24"/>
          <w:szCs w:val="24"/>
          <w:rtl/>
          <w:lang w:bidi="en-GB"/>
        </w:rPr>
      </w:pPr>
      <w:r w:rsidRPr="000804CF">
        <w:rPr>
          <w:rFonts w:ascii="Simplified Arabic" w:hAnsi="Simplified Arabic" w:cs="Simplified Arabic"/>
          <w:sz w:val="24"/>
          <w:szCs w:val="24"/>
          <w:rtl/>
        </w:rPr>
        <w:t>أن البرازيل قدمت معلومات كافية، وفقاً للمقرر 15/19، لتبرير طلبها تنقيح بيانات استهلاكها من مركبات الكربون الهيدروفلورية لعام 2022، التي تشكل جزءاً من خط الأساس للمجموعة 1</w:t>
      </w:r>
      <w:r w:rsidR="00C25395">
        <w:rPr>
          <w:rFonts w:ascii="Simplified Arabic" w:hAnsi="Simplified Arabic" w:cs="Simplified Arabic"/>
          <w:sz w:val="24"/>
          <w:szCs w:val="24"/>
        </w:rPr>
        <w:t xml:space="preserve"> </w:t>
      </w:r>
      <w:r w:rsidRPr="000804CF">
        <w:rPr>
          <w:rFonts w:ascii="Simplified Arabic" w:hAnsi="Simplified Arabic" w:cs="Simplified Arabic"/>
          <w:sz w:val="24"/>
          <w:szCs w:val="24"/>
          <w:rtl/>
        </w:rPr>
        <w:t>من الأطراف العاملة بالمادة 5 بموجب تعديل كيغالي؛</w:t>
      </w:r>
    </w:p>
    <w:p w14:paraId="26CA15B9" w14:textId="4D44CC87" w:rsidR="006B5973" w:rsidRPr="000804CF" w:rsidRDefault="006B5973" w:rsidP="00844920">
      <w:pPr>
        <w:pStyle w:val="NormalNonumber"/>
        <w:keepNext/>
        <w:keepLines/>
        <w:numPr>
          <w:ilvl w:val="0"/>
          <w:numId w:val="139"/>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lowKashida"/>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lastRenderedPageBreak/>
        <w:t>أن يوافق على طلب البرازيل وأن يُنقِّح بيانات استهلاكها من مركبات الكربون الهيدروفلورية لسنة خط الأساس 2022 على النحو المبين في الجدول التالي:</w:t>
      </w:r>
    </w:p>
    <w:tbl>
      <w:tblPr>
        <w:tblStyle w:val="TableGrid30"/>
        <w:bidiVisual/>
        <w:tblW w:w="8363" w:type="dxa"/>
        <w:tblInd w:w="1134" w:type="dxa"/>
        <w:tblLayout w:type="fixed"/>
        <w:tblLook w:val="04A0" w:firstRow="1" w:lastRow="0" w:firstColumn="1" w:lastColumn="0" w:noHBand="0" w:noVBand="1"/>
      </w:tblPr>
      <w:tblGrid>
        <w:gridCol w:w="1656"/>
        <w:gridCol w:w="3140"/>
        <w:gridCol w:w="3567"/>
      </w:tblGrid>
      <w:tr w:rsidR="00C25395" w:rsidRPr="00C25395" w14:paraId="669D6731" w14:textId="77777777" w:rsidTr="00C25395">
        <w:trPr>
          <w:trHeight w:val="57"/>
        </w:trPr>
        <w:tc>
          <w:tcPr>
            <w:tcW w:w="1645" w:type="dxa"/>
            <w:vMerge w:val="restart"/>
            <w:tcBorders>
              <w:top w:val="single" w:sz="4" w:space="0" w:color="auto"/>
              <w:left w:val="nil"/>
              <w:bottom w:val="single" w:sz="12" w:space="0" w:color="auto"/>
              <w:right w:val="nil"/>
            </w:tcBorders>
            <w:vAlign w:val="bottom"/>
          </w:tcPr>
          <w:p w14:paraId="31B032B3" w14:textId="77777777" w:rsidR="006B5973" w:rsidRPr="00C25395" w:rsidRDefault="006B5973" w:rsidP="00C2539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i/>
                <w:iCs/>
                <w:color w:val="000000"/>
                <w:sz w:val="20"/>
                <w:rtl/>
                <w:lang w:bidi="en-GB"/>
              </w:rPr>
            </w:pPr>
            <w:r w:rsidRPr="00C25395">
              <w:rPr>
                <w:rFonts w:ascii="Simplified Arabic" w:hAnsi="Simplified Arabic" w:cs="Simplified Arabic"/>
                <w:i/>
                <w:iCs/>
                <w:color w:val="000000"/>
                <w:sz w:val="20"/>
                <w:rtl/>
              </w:rPr>
              <w:t>الطرف/السنة</w:t>
            </w:r>
          </w:p>
        </w:tc>
        <w:tc>
          <w:tcPr>
            <w:tcW w:w="3119" w:type="dxa"/>
            <w:tcBorders>
              <w:top w:val="single" w:sz="4" w:space="0" w:color="auto"/>
              <w:left w:val="nil"/>
              <w:bottom w:val="single" w:sz="4" w:space="0" w:color="auto"/>
              <w:right w:val="single" w:sz="4" w:space="0" w:color="auto"/>
            </w:tcBorders>
            <w:vAlign w:val="bottom"/>
          </w:tcPr>
          <w:p w14:paraId="4F95D2BF" w14:textId="77777777" w:rsidR="006B5973" w:rsidRPr="00C25395" w:rsidRDefault="006B5973" w:rsidP="00CA1DF9">
            <w:pPr>
              <w:pStyle w:val="Normal-pool-Table"/>
              <w:tabs>
                <w:tab w:val="clear" w:pos="1247"/>
                <w:tab w:val="clear" w:pos="1814"/>
                <w:tab w:val="clear" w:pos="2381"/>
                <w:tab w:val="clear" w:pos="2948"/>
                <w:tab w:val="clear" w:pos="3515"/>
                <w:tab w:val="clear" w:pos="4082"/>
              </w:tabs>
              <w:bidi/>
              <w:spacing w:line="280" w:lineRule="exact"/>
              <w:jc w:val="center"/>
              <w:textDirection w:val="tbRlV"/>
              <w:rPr>
                <w:rFonts w:ascii="Simplified Arabic" w:hAnsi="Simplified Arabic" w:cs="Simplified Arabic"/>
                <w:i/>
                <w:iCs/>
                <w:color w:val="000000"/>
                <w:sz w:val="20"/>
                <w:rtl/>
                <w:lang w:bidi="en-GB"/>
              </w:rPr>
            </w:pPr>
            <w:r w:rsidRPr="00C25395">
              <w:rPr>
                <w:rFonts w:ascii="Simplified Arabic" w:hAnsi="Simplified Arabic" w:cs="Simplified Arabic"/>
                <w:i/>
                <w:iCs/>
                <w:color w:val="000000"/>
                <w:sz w:val="20"/>
                <w:rtl/>
              </w:rPr>
              <w:t>البيانات السابقة لمركبات الكربون الهيدروفلورية (بأطنان مكافئ ثاني أكسيد الكربون)</w:t>
            </w:r>
          </w:p>
        </w:tc>
        <w:tc>
          <w:tcPr>
            <w:tcW w:w="3543" w:type="dxa"/>
            <w:tcBorders>
              <w:top w:val="single" w:sz="4" w:space="0" w:color="auto"/>
              <w:left w:val="single" w:sz="4" w:space="0" w:color="auto"/>
              <w:bottom w:val="single" w:sz="4" w:space="0" w:color="auto"/>
              <w:right w:val="nil"/>
            </w:tcBorders>
            <w:vAlign w:val="bottom"/>
          </w:tcPr>
          <w:p w14:paraId="41C2BB6F" w14:textId="77777777" w:rsidR="006B5973" w:rsidRPr="00C25395" w:rsidRDefault="006B5973" w:rsidP="00CA1DF9">
            <w:pPr>
              <w:pStyle w:val="Normal-pool-Table"/>
              <w:tabs>
                <w:tab w:val="clear" w:pos="1247"/>
                <w:tab w:val="clear" w:pos="1814"/>
                <w:tab w:val="clear" w:pos="2381"/>
                <w:tab w:val="clear" w:pos="2948"/>
                <w:tab w:val="clear" w:pos="3515"/>
                <w:tab w:val="clear" w:pos="4082"/>
              </w:tabs>
              <w:bidi/>
              <w:spacing w:line="280" w:lineRule="exact"/>
              <w:jc w:val="center"/>
              <w:textDirection w:val="tbRlV"/>
              <w:rPr>
                <w:rFonts w:ascii="Simplified Arabic" w:hAnsi="Simplified Arabic" w:cs="Simplified Arabic"/>
                <w:i/>
                <w:iCs/>
                <w:color w:val="000000"/>
                <w:sz w:val="20"/>
                <w:rtl/>
                <w:lang w:bidi="en-GB"/>
              </w:rPr>
            </w:pPr>
            <w:r w:rsidRPr="00C25395">
              <w:rPr>
                <w:rFonts w:ascii="Simplified Arabic" w:hAnsi="Simplified Arabic" w:cs="Simplified Arabic"/>
                <w:i/>
                <w:iCs/>
                <w:color w:val="000000"/>
                <w:sz w:val="20"/>
                <w:rtl/>
              </w:rPr>
              <w:t>البيانات الجديدة لمركبات الكربون الهيدروفلورية (بأطنان مكافئ ثاني أكسيد الكربون)</w:t>
            </w:r>
          </w:p>
        </w:tc>
      </w:tr>
      <w:tr w:rsidR="00C25395" w:rsidRPr="00C25395" w14:paraId="47EA1B6E" w14:textId="77777777" w:rsidTr="00C25395">
        <w:trPr>
          <w:trHeight w:val="57"/>
        </w:trPr>
        <w:tc>
          <w:tcPr>
            <w:tcW w:w="1645" w:type="dxa"/>
            <w:vMerge/>
            <w:tcBorders>
              <w:top w:val="single" w:sz="12" w:space="0" w:color="auto"/>
              <w:left w:val="nil"/>
              <w:bottom w:val="single" w:sz="12" w:space="0" w:color="auto"/>
              <w:right w:val="nil"/>
            </w:tcBorders>
          </w:tcPr>
          <w:p w14:paraId="3F8CA2C9" w14:textId="77777777" w:rsidR="006B5973" w:rsidRPr="00C25395" w:rsidRDefault="006B5973" w:rsidP="00C25395">
            <w:pPr>
              <w:pStyle w:val="Normal-pool-Table"/>
              <w:tabs>
                <w:tab w:val="clear" w:pos="1247"/>
                <w:tab w:val="clear" w:pos="1814"/>
                <w:tab w:val="clear" w:pos="2381"/>
                <w:tab w:val="clear" w:pos="2948"/>
                <w:tab w:val="clear" w:pos="3515"/>
                <w:tab w:val="clear" w:pos="4082"/>
              </w:tabs>
              <w:bidi/>
              <w:spacing w:line="280" w:lineRule="exact"/>
              <w:jc w:val="both"/>
              <w:rPr>
                <w:rFonts w:ascii="Simplified Arabic" w:hAnsi="Simplified Arabic" w:cs="Simplified Arabic"/>
                <w:i/>
                <w:iCs/>
                <w:color w:val="000000"/>
                <w:sz w:val="20"/>
                <w:rtl/>
              </w:rPr>
            </w:pPr>
          </w:p>
        </w:tc>
        <w:tc>
          <w:tcPr>
            <w:tcW w:w="3119" w:type="dxa"/>
            <w:tcBorders>
              <w:top w:val="single" w:sz="4" w:space="0" w:color="auto"/>
              <w:left w:val="nil"/>
              <w:bottom w:val="single" w:sz="12" w:space="0" w:color="auto"/>
              <w:right w:val="single" w:sz="4" w:space="0" w:color="auto"/>
            </w:tcBorders>
          </w:tcPr>
          <w:p w14:paraId="114DC6A6" w14:textId="77777777" w:rsidR="006B5973" w:rsidRPr="00C25395" w:rsidRDefault="006B5973" w:rsidP="00C25395">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2022</w:t>
            </w:r>
          </w:p>
        </w:tc>
        <w:tc>
          <w:tcPr>
            <w:tcW w:w="3543" w:type="dxa"/>
            <w:tcBorders>
              <w:top w:val="single" w:sz="4" w:space="0" w:color="auto"/>
              <w:left w:val="single" w:sz="4" w:space="0" w:color="auto"/>
              <w:bottom w:val="single" w:sz="12" w:space="0" w:color="auto"/>
              <w:right w:val="nil"/>
            </w:tcBorders>
          </w:tcPr>
          <w:p w14:paraId="6FCA88AC" w14:textId="77777777" w:rsidR="006B5973" w:rsidRPr="00C25395" w:rsidRDefault="006B5973" w:rsidP="00C25395">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2022</w:t>
            </w:r>
          </w:p>
        </w:tc>
      </w:tr>
      <w:tr w:rsidR="00C25395" w:rsidRPr="00C25395" w14:paraId="1C7366B4" w14:textId="77777777" w:rsidTr="00C25395">
        <w:trPr>
          <w:trHeight w:val="57"/>
        </w:trPr>
        <w:tc>
          <w:tcPr>
            <w:tcW w:w="1645" w:type="dxa"/>
            <w:tcBorders>
              <w:top w:val="single" w:sz="12" w:space="0" w:color="auto"/>
              <w:left w:val="nil"/>
              <w:bottom w:val="single" w:sz="12" w:space="0" w:color="auto"/>
              <w:right w:val="nil"/>
            </w:tcBorders>
          </w:tcPr>
          <w:p w14:paraId="7B2B28FE" w14:textId="77777777" w:rsidR="006B5973" w:rsidRPr="00C25395" w:rsidRDefault="006B5973" w:rsidP="00C2539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البرازيل</w:t>
            </w:r>
          </w:p>
        </w:tc>
        <w:tc>
          <w:tcPr>
            <w:tcW w:w="3119" w:type="dxa"/>
            <w:tcBorders>
              <w:top w:val="single" w:sz="12" w:space="0" w:color="auto"/>
              <w:left w:val="nil"/>
              <w:bottom w:val="single" w:sz="12" w:space="0" w:color="auto"/>
              <w:right w:val="single" w:sz="4" w:space="0" w:color="auto"/>
            </w:tcBorders>
          </w:tcPr>
          <w:p w14:paraId="41D096E7" w14:textId="77777777" w:rsidR="006B5973" w:rsidRPr="00C25395" w:rsidRDefault="006B5973" w:rsidP="00C25395">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651 756 89</w:t>
            </w:r>
          </w:p>
        </w:tc>
        <w:tc>
          <w:tcPr>
            <w:tcW w:w="3543" w:type="dxa"/>
            <w:tcBorders>
              <w:top w:val="single" w:sz="12" w:space="0" w:color="auto"/>
              <w:left w:val="single" w:sz="4" w:space="0" w:color="auto"/>
              <w:bottom w:val="single" w:sz="12" w:space="0" w:color="auto"/>
              <w:right w:val="nil"/>
            </w:tcBorders>
          </w:tcPr>
          <w:p w14:paraId="7A39F4DB" w14:textId="77777777" w:rsidR="006B5973" w:rsidRPr="00C25395" w:rsidRDefault="006B5973" w:rsidP="00C25395">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087 416 79</w:t>
            </w:r>
          </w:p>
        </w:tc>
      </w:tr>
    </w:tbl>
    <w:p w14:paraId="00A695B4" w14:textId="77777777" w:rsidR="006B5973" w:rsidRPr="00C25395" w:rsidRDefault="006B5973" w:rsidP="00844920">
      <w:pPr>
        <w:pStyle w:val="NormalNonumber"/>
        <w:numPr>
          <w:ilvl w:val="0"/>
          <w:numId w:val="139"/>
        </w:numPr>
        <w:tabs>
          <w:tab w:val="clear" w:pos="624"/>
          <w:tab w:val="clear" w:pos="1247"/>
          <w:tab w:val="clear" w:pos="1814"/>
          <w:tab w:val="clear" w:pos="2381"/>
          <w:tab w:val="clear" w:pos="2948"/>
          <w:tab w:val="clear" w:pos="3515"/>
          <w:tab w:val="clear" w:pos="4082"/>
          <w:tab w:val="left" w:pos="2552"/>
        </w:tabs>
        <w:bidi/>
        <w:spacing w:before="120" w:line="360" w:lineRule="exact"/>
        <w:ind w:left="1134" w:firstLine="709"/>
        <w:jc w:val="lowKashida"/>
        <w:textDirection w:val="tbRlV"/>
        <w:rPr>
          <w:rFonts w:ascii="Simplified Arabic" w:hAnsi="Simplified Arabic" w:cs="Simplified Arabic"/>
          <w:sz w:val="24"/>
          <w:szCs w:val="24"/>
          <w:rtl/>
          <w:lang w:bidi="en-GB"/>
        </w:rPr>
      </w:pPr>
      <w:r w:rsidRPr="000804CF">
        <w:rPr>
          <w:rFonts w:ascii="Simplified Arabic" w:hAnsi="Simplified Arabic" w:cs="Simplified Arabic"/>
          <w:sz w:val="24"/>
          <w:szCs w:val="24"/>
          <w:rtl/>
        </w:rPr>
        <w:t>أن غينيا قدمت معلومات كافية، وفقاً للمقرر 15/19، لتبرير طلبها تنقيح بيانات استهلاكها من مركبات الكربون الهيدروكلورية فلورية لعامي 2009 و2010، التي تشكل جزءاً من خط الأساس للمجموعة 1 من الأطراف العاملة بالمادة 5 بموجب تعديل كيغالي؛</w:t>
      </w:r>
    </w:p>
    <w:p w14:paraId="11C9BB70" w14:textId="77777777" w:rsidR="006B5973" w:rsidRPr="000804CF" w:rsidRDefault="006B5973" w:rsidP="00844920">
      <w:pPr>
        <w:pStyle w:val="NormalNonumber"/>
        <w:numPr>
          <w:ilvl w:val="0"/>
          <w:numId w:val="139"/>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lowKashida"/>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يوافق على طلب غينيا وأن يُنقِّح بيانات استهلاكها من مركبات الكربون الهيدروكلورية فلورية لسنتي خط الأساس 2009 و2010، على النحو المبين في الجدول التالي:</w:t>
      </w:r>
    </w:p>
    <w:tbl>
      <w:tblPr>
        <w:tblStyle w:val="TableGrid30"/>
        <w:bidiVisual/>
        <w:tblW w:w="8363" w:type="dxa"/>
        <w:tblInd w:w="1134" w:type="dxa"/>
        <w:tblLayout w:type="fixed"/>
        <w:tblLook w:val="04A0" w:firstRow="1" w:lastRow="0" w:firstColumn="1" w:lastColumn="0" w:noHBand="0" w:noVBand="1"/>
      </w:tblPr>
      <w:tblGrid>
        <w:gridCol w:w="1135"/>
        <w:gridCol w:w="705"/>
        <w:gridCol w:w="851"/>
        <w:gridCol w:w="1134"/>
        <w:gridCol w:w="992"/>
        <w:gridCol w:w="713"/>
        <w:gridCol w:w="850"/>
        <w:gridCol w:w="992"/>
        <w:gridCol w:w="991"/>
      </w:tblGrid>
      <w:tr w:rsidR="0050561B" w:rsidRPr="00272A82" w14:paraId="1353535A" w14:textId="77777777" w:rsidTr="00272A82">
        <w:trPr>
          <w:trHeight w:val="57"/>
        </w:trPr>
        <w:tc>
          <w:tcPr>
            <w:tcW w:w="1135" w:type="dxa"/>
            <w:vMerge w:val="restart"/>
            <w:tcBorders>
              <w:top w:val="single" w:sz="4" w:space="0" w:color="auto"/>
              <w:left w:val="nil"/>
              <w:right w:val="nil"/>
            </w:tcBorders>
            <w:vAlign w:val="bottom"/>
          </w:tcPr>
          <w:p w14:paraId="03286F24" w14:textId="77777777" w:rsidR="0050561B" w:rsidRPr="00272A82" w:rsidRDefault="0050561B" w:rsidP="00C2539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i/>
                <w:iCs/>
                <w:color w:val="000000"/>
                <w:sz w:val="20"/>
                <w:rtl/>
                <w:lang w:bidi="en-GB"/>
              </w:rPr>
            </w:pPr>
            <w:r w:rsidRPr="00272A82">
              <w:rPr>
                <w:rFonts w:ascii="Simplified Arabic" w:hAnsi="Simplified Arabic" w:cs="Simplified Arabic"/>
                <w:i/>
                <w:iCs/>
                <w:color w:val="000000"/>
                <w:sz w:val="20"/>
                <w:rtl/>
              </w:rPr>
              <w:t>الطرف/السنة</w:t>
            </w:r>
          </w:p>
        </w:tc>
        <w:tc>
          <w:tcPr>
            <w:tcW w:w="3682" w:type="dxa"/>
            <w:gridSpan w:val="4"/>
            <w:tcBorders>
              <w:top w:val="single" w:sz="4" w:space="0" w:color="auto"/>
              <w:left w:val="nil"/>
              <w:bottom w:val="single" w:sz="4" w:space="0" w:color="auto"/>
              <w:right w:val="single" w:sz="4" w:space="0" w:color="auto"/>
            </w:tcBorders>
          </w:tcPr>
          <w:p w14:paraId="413C6094" w14:textId="77777777" w:rsidR="0050561B" w:rsidRPr="00272A82" w:rsidRDefault="0050561B" w:rsidP="00CA1DF9">
            <w:pPr>
              <w:pStyle w:val="Normal-pool-Table"/>
              <w:tabs>
                <w:tab w:val="clear" w:pos="1247"/>
                <w:tab w:val="clear" w:pos="1814"/>
                <w:tab w:val="clear" w:pos="2381"/>
                <w:tab w:val="clear" w:pos="2948"/>
                <w:tab w:val="clear" w:pos="3515"/>
                <w:tab w:val="clear" w:pos="4082"/>
              </w:tabs>
              <w:bidi/>
              <w:spacing w:line="280" w:lineRule="exact"/>
              <w:jc w:val="center"/>
              <w:textDirection w:val="tbRlV"/>
              <w:rPr>
                <w:rFonts w:ascii="Simplified Arabic" w:hAnsi="Simplified Arabic" w:cs="Simplified Arabic"/>
                <w:i/>
                <w:iCs/>
                <w:color w:val="000000"/>
                <w:sz w:val="20"/>
                <w:rtl/>
                <w:lang w:bidi="en-GB"/>
              </w:rPr>
            </w:pPr>
            <w:r w:rsidRPr="00272A82">
              <w:rPr>
                <w:rFonts w:ascii="Simplified Arabic" w:hAnsi="Simplified Arabic" w:cs="Simplified Arabic"/>
                <w:i/>
                <w:iCs/>
                <w:color w:val="000000"/>
                <w:sz w:val="20"/>
                <w:rtl/>
              </w:rPr>
              <w:t>البيانات السابقة لمركبات الكربون الهيدروكلورية فلورية</w:t>
            </w:r>
          </w:p>
        </w:tc>
        <w:tc>
          <w:tcPr>
            <w:tcW w:w="3546" w:type="dxa"/>
            <w:gridSpan w:val="4"/>
            <w:tcBorders>
              <w:top w:val="single" w:sz="4" w:space="0" w:color="auto"/>
              <w:left w:val="single" w:sz="4" w:space="0" w:color="auto"/>
              <w:bottom w:val="single" w:sz="4" w:space="0" w:color="auto"/>
              <w:right w:val="nil"/>
            </w:tcBorders>
            <w:vAlign w:val="bottom"/>
          </w:tcPr>
          <w:p w14:paraId="4451DB35" w14:textId="77777777" w:rsidR="0050561B" w:rsidRPr="00272A82" w:rsidRDefault="0050561B" w:rsidP="00CA1DF9">
            <w:pPr>
              <w:pStyle w:val="Normal-pool-Table"/>
              <w:tabs>
                <w:tab w:val="clear" w:pos="1247"/>
                <w:tab w:val="clear" w:pos="1814"/>
                <w:tab w:val="clear" w:pos="2381"/>
                <w:tab w:val="clear" w:pos="2948"/>
                <w:tab w:val="clear" w:pos="3515"/>
                <w:tab w:val="clear" w:pos="4082"/>
              </w:tabs>
              <w:bidi/>
              <w:spacing w:line="280" w:lineRule="exact"/>
              <w:jc w:val="center"/>
              <w:textDirection w:val="tbRlV"/>
              <w:rPr>
                <w:rFonts w:ascii="Simplified Arabic" w:hAnsi="Simplified Arabic" w:cs="Simplified Arabic"/>
                <w:i/>
                <w:iCs/>
                <w:color w:val="000000"/>
                <w:sz w:val="20"/>
                <w:rtl/>
                <w:lang w:bidi="en-GB"/>
              </w:rPr>
            </w:pPr>
            <w:r w:rsidRPr="00272A82">
              <w:rPr>
                <w:rFonts w:ascii="Simplified Arabic" w:hAnsi="Simplified Arabic" w:cs="Simplified Arabic"/>
                <w:i/>
                <w:iCs/>
                <w:color w:val="000000"/>
                <w:sz w:val="20"/>
                <w:rtl/>
              </w:rPr>
              <w:t>البيانات الجديدة لمركبات الكربون الهيدروكلورية فلورية</w:t>
            </w:r>
          </w:p>
        </w:tc>
      </w:tr>
      <w:tr w:rsidR="009F2AF1" w:rsidRPr="00272A82" w14:paraId="62E980C8" w14:textId="77777777" w:rsidTr="00272A82">
        <w:trPr>
          <w:trHeight w:val="57"/>
        </w:trPr>
        <w:tc>
          <w:tcPr>
            <w:tcW w:w="1135" w:type="dxa"/>
            <w:vMerge/>
            <w:tcBorders>
              <w:left w:val="nil"/>
              <w:right w:val="nil"/>
            </w:tcBorders>
            <w:vAlign w:val="bottom"/>
          </w:tcPr>
          <w:p w14:paraId="7EB16807" w14:textId="77777777" w:rsidR="009F2AF1" w:rsidRPr="00272A82" w:rsidRDefault="009F2AF1" w:rsidP="00C25395">
            <w:pPr>
              <w:pStyle w:val="Normal-pool-Table"/>
              <w:tabs>
                <w:tab w:val="clear" w:pos="1247"/>
                <w:tab w:val="clear" w:pos="1814"/>
                <w:tab w:val="clear" w:pos="2381"/>
                <w:tab w:val="clear" w:pos="2948"/>
                <w:tab w:val="clear" w:pos="3515"/>
                <w:tab w:val="clear" w:pos="4082"/>
              </w:tabs>
              <w:bidi/>
              <w:spacing w:line="280" w:lineRule="exact"/>
              <w:jc w:val="both"/>
              <w:rPr>
                <w:rFonts w:ascii="Simplified Arabic" w:hAnsi="Simplified Arabic" w:cs="Simplified Arabic"/>
                <w:i/>
                <w:iCs/>
                <w:color w:val="000000"/>
                <w:sz w:val="20"/>
                <w:rtl/>
              </w:rPr>
            </w:pPr>
          </w:p>
        </w:tc>
        <w:tc>
          <w:tcPr>
            <w:tcW w:w="1556" w:type="dxa"/>
            <w:gridSpan w:val="2"/>
            <w:tcBorders>
              <w:top w:val="single" w:sz="4" w:space="0" w:color="auto"/>
              <w:left w:val="nil"/>
              <w:bottom w:val="single" w:sz="4" w:space="0" w:color="auto"/>
              <w:right w:val="nil"/>
            </w:tcBorders>
            <w:vAlign w:val="bottom"/>
          </w:tcPr>
          <w:p w14:paraId="093E6AF7" w14:textId="77777777" w:rsidR="009F2AF1" w:rsidRPr="00272A82" w:rsidRDefault="009F2AF1" w:rsidP="009F2AF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272A82">
              <w:rPr>
                <w:rFonts w:ascii="Simplified Arabic" w:hAnsi="Simplified Arabic" w:cs="Simplified Arabic"/>
                <w:color w:val="000000"/>
                <w:sz w:val="20"/>
                <w:rtl/>
              </w:rPr>
              <w:t>الأطنان الاستنفادية</w:t>
            </w:r>
          </w:p>
        </w:tc>
        <w:tc>
          <w:tcPr>
            <w:tcW w:w="2126" w:type="dxa"/>
            <w:gridSpan w:val="2"/>
            <w:tcBorders>
              <w:top w:val="single" w:sz="4" w:space="0" w:color="auto"/>
              <w:left w:val="nil"/>
              <w:bottom w:val="single" w:sz="4" w:space="0" w:color="auto"/>
              <w:right w:val="single" w:sz="4" w:space="0" w:color="auto"/>
            </w:tcBorders>
            <w:vAlign w:val="bottom"/>
          </w:tcPr>
          <w:p w14:paraId="0E248BE6" w14:textId="762875DC" w:rsidR="009F2AF1" w:rsidRPr="00272A82" w:rsidRDefault="009F2AF1" w:rsidP="009F2AF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272A82">
              <w:rPr>
                <w:rFonts w:ascii="Simplified Arabic" w:hAnsi="Simplified Arabic" w:cs="Simplified Arabic"/>
                <w:color w:val="000000"/>
                <w:sz w:val="20"/>
                <w:rtl/>
              </w:rPr>
              <w:t>أطنان مكافئ ثاني أكسيد الكربون</w:t>
            </w:r>
          </w:p>
        </w:tc>
        <w:tc>
          <w:tcPr>
            <w:tcW w:w="1563" w:type="dxa"/>
            <w:gridSpan w:val="2"/>
            <w:tcBorders>
              <w:top w:val="single" w:sz="4" w:space="0" w:color="auto"/>
              <w:left w:val="single" w:sz="4" w:space="0" w:color="auto"/>
              <w:bottom w:val="single" w:sz="4" w:space="0" w:color="auto"/>
              <w:right w:val="nil"/>
            </w:tcBorders>
            <w:vAlign w:val="bottom"/>
          </w:tcPr>
          <w:p w14:paraId="2B17AD07" w14:textId="77777777" w:rsidR="009F2AF1" w:rsidRPr="00272A82" w:rsidRDefault="009F2AF1" w:rsidP="009F2AF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272A82">
              <w:rPr>
                <w:rFonts w:ascii="Simplified Arabic" w:hAnsi="Simplified Arabic" w:cs="Simplified Arabic"/>
                <w:color w:val="000000"/>
                <w:sz w:val="20"/>
                <w:rtl/>
              </w:rPr>
              <w:t>الأطنان الاستنفادية</w:t>
            </w:r>
          </w:p>
        </w:tc>
        <w:tc>
          <w:tcPr>
            <w:tcW w:w="1983" w:type="dxa"/>
            <w:gridSpan w:val="2"/>
            <w:tcBorders>
              <w:top w:val="single" w:sz="4" w:space="0" w:color="auto"/>
              <w:left w:val="nil"/>
              <w:bottom w:val="single" w:sz="4" w:space="0" w:color="auto"/>
              <w:right w:val="nil"/>
            </w:tcBorders>
            <w:vAlign w:val="bottom"/>
          </w:tcPr>
          <w:p w14:paraId="4655C168" w14:textId="77777777" w:rsidR="009F2AF1" w:rsidRPr="00272A82" w:rsidRDefault="009F2AF1" w:rsidP="009F2AF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272A82">
              <w:rPr>
                <w:rFonts w:ascii="Simplified Arabic" w:hAnsi="Simplified Arabic" w:cs="Simplified Arabic"/>
                <w:color w:val="000000"/>
                <w:sz w:val="20"/>
                <w:rtl/>
              </w:rPr>
              <w:t>أطنان مكافئ ثاني أكسيد الكربون</w:t>
            </w:r>
          </w:p>
        </w:tc>
      </w:tr>
      <w:tr w:rsidR="0050561B" w:rsidRPr="00272A82" w14:paraId="14A2D5F4" w14:textId="77777777" w:rsidTr="00272A82">
        <w:trPr>
          <w:trHeight w:val="57"/>
        </w:trPr>
        <w:tc>
          <w:tcPr>
            <w:tcW w:w="1135" w:type="dxa"/>
            <w:vMerge/>
            <w:tcBorders>
              <w:left w:val="nil"/>
              <w:bottom w:val="single" w:sz="12" w:space="0" w:color="auto"/>
              <w:right w:val="nil"/>
            </w:tcBorders>
          </w:tcPr>
          <w:p w14:paraId="32FE55DE" w14:textId="77777777" w:rsidR="0050561B" w:rsidRPr="00272A82" w:rsidRDefault="0050561B" w:rsidP="00C25395">
            <w:pPr>
              <w:pStyle w:val="Normal-pool-Table"/>
              <w:tabs>
                <w:tab w:val="clear" w:pos="1247"/>
                <w:tab w:val="clear" w:pos="1814"/>
                <w:tab w:val="clear" w:pos="2381"/>
                <w:tab w:val="clear" w:pos="2948"/>
                <w:tab w:val="clear" w:pos="3515"/>
                <w:tab w:val="clear" w:pos="4082"/>
              </w:tabs>
              <w:bidi/>
              <w:spacing w:line="280" w:lineRule="exact"/>
              <w:jc w:val="both"/>
              <w:rPr>
                <w:rFonts w:ascii="Simplified Arabic" w:hAnsi="Simplified Arabic" w:cs="Simplified Arabic"/>
                <w:i/>
                <w:iCs/>
                <w:color w:val="000000"/>
                <w:sz w:val="20"/>
                <w:rtl/>
              </w:rPr>
            </w:pPr>
          </w:p>
        </w:tc>
        <w:tc>
          <w:tcPr>
            <w:tcW w:w="705" w:type="dxa"/>
            <w:tcBorders>
              <w:top w:val="single" w:sz="4" w:space="0" w:color="auto"/>
              <w:left w:val="nil"/>
              <w:bottom w:val="single" w:sz="12" w:space="0" w:color="auto"/>
              <w:right w:val="nil"/>
            </w:tcBorders>
          </w:tcPr>
          <w:p w14:paraId="6230FDFD" w14:textId="77777777" w:rsidR="0050561B" w:rsidRPr="00272A82" w:rsidRDefault="0050561B" w:rsidP="009F2AF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272A82">
              <w:rPr>
                <w:rFonts w:ascii="Simplified Arabic" w:hAnsi="Simplified Arabic" w:cs="Simplified Arabic"/>
                <w:color w:val="000000"/>
                <w:sz w:val="20"/>
                <w:rtl/>
              </w:rPr>
              <w:t>2009</w:t>
            </w:r>
          </w:p>
        </w:tc>
        <w:tc>
          <w:tcPr>
            <w:tcW w:w="851" w:type="dxa"/>
            <w:tcBorders>
              <w:top w:val="single" w:sz="4" w:space="0" w:color="auto"/>
              <w:left w:val="nil"/>
              <w:bottom w:val="single" w:sz="12" w:space="0" w:color="auto"/>
              <w:right w:val="nil"/>
            </w:tcBorders>
          </w:tcPr>
          <w:p w14:paraId="0C8CB2AC" w14:textId="77777777" w:rsidR="0050561B" w:rsidRPr="00272A82" w:rsidRDefault="0050561B" w:rsidP="009F2AF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272A82">
              <w:rPr>
                <w:rFonts w:ascii="Simplified Arabic" w:hAnsi="Simplified Arabic" w:cs="Simplified Arabic"/>
                <w:color w:val="000000"/>
                <w:sz w:val="20"/>
                <w:rtl/>
              </w:rPr>
              <w:t>2010</w:t>
            </w:r>
          </w:p>
        </w:tc>
        <w:tc>
          <w:tcPr>
            <w:tcW w:w="1134" w:type="dxa"/>
            <w:tcBorders>
              <w:top w:val="single" w:sz="4" w:space="0" w:color="auto"/>
              <w:left w:val="nil"/>
              <w:bottom w:val="single" w:sz="12" w:space="0" w:color="auto"/>
              <w:right w:val="nil"/>
            </w:tcBorders>
          </w:tcPr>
          <w:p w14:paraId="0CAF2935" w14:textId="77777777" w:rsidR="0050561B" w:rsidRPr="00272A82" w:rsidRDefault="0050561B" w:rsidP="009F2AF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272A82">
              <w:rPr>
                <w:rFonts w:ascii="Simplified Arabic" w:hAnsi="Simplified Arabic" w:cs="Simplified Arabic"/>
                <w:color w:val="000000"/>
                <w:sz w:val="20"/>
                <w:rtl/>
              </w:rPr>
              <w:t>2009</w:t>
            </w:r>
          </w:p>
        </w:tc>
        <w:tc>
          <w:tcPr>
            <w:tcW w:w="992" w:type="dxa"/>
            <w:tcBorders>
              <w:top w:val="single" w:sz="4" w:space="0" w:color="auto"/>
              <w:left w:val="nil"/>
              <w:bottom w:val="single" w:sz="12" w:space="0" w:color="auto"/>
              <w:right w:val="single" w:sz="4" w:space="0" w:color="auto"/>
            </w:tcBorders>
          </w:tcPr>
          <w:p w14:paraId="36CC9CFD" w14:textId="77777777" w:rsidR="0050561B" w:rsidRPr="00272A82" w:rsidRDefault="0050561B" w:rsidP="009F2AF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272A82">
              <w:rPr>
                <w:rFonts w:ascii="Simplified Arabic" w:hAnsi="Simplified Arabic" w:cs="Simplified Arabic"/>
                <w:color w:val="000000"/>
                <w:sz w:val="20"/>
                <w:rtl/>
              </w:rPr>
              <w:t>2010</w:t>
            </w:r>
          </w:p>
        </w:tc>
        <w:tc>
          <w:tcPr>
            <w:tcW w:w="713" w:type="dxa"/>
            <w:tcBorders>
              <w:top w:val="single" w:sz="4" w:space="0" w:color="auto"/>
              <w:left w:val="single" w:sz="4" w:space="0" w:color="auto"/>
              <w:bottom w:val="single" w:sz="12" w:space="0" w:color="auto"/>
              <w:right w:val="nil"/>
            </w:tcBorders>
          </w:tcPr>
          <w:p w14:paraId="62AF5B5E" w14:textId="77777777" w:rsidR="0050561B" w:rsidRPr="00272A82" w:rsidRDefault="0050561B" w:rsidP="009F2AF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272A82">
              <w:rPr>
                <w:rFonts w:ascii="Simplified Arabic" w:hAnsi="Simplified Arabic" w:cs="Simplified Arabic"/>
                <w:color w:val="000000"/>
                <w:sz w:val="20"/>
                <w:rtl/>
              </w:rPr>
              <w:t>2009</w:t>
            </w:r>
          </w:p>
        </w:tc>
        <w:tc>
          <w:tcPr>
            <w:tcW w:w="850" w:type="dxa"/>
            <w:tcBorders>
              <w:top w:val="single" w:sz="4" w:space="0" w:color="auto"/>
              <w:left w:val="nil"/>
              <w:bottom w:val="single" w:sz="12" w:space="0" w:color="auto"/>
              <w:right w:val="nil"/>
            </w:tcBorders>
          </w:tcPr>
          <w:p w14:paraId="7C510D98" w14:textId="77777777" w:rsidR="0050561B" w:rsidRPr="00272A82" w:rsidRDefault="0050561B" w:rsidP="009F2AF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272A82">
              <w:rPr>
                <w:rFonts w:ascii="Simplified Arabic" w:hAnsi="Simplified Arabic" w:cs="Simplified Arabic"/>
                <w:color w:val="000000"/>
                <w:sz w:val="20"/>
                <w:rtl/>
              </w:rPr>
              <w:t>2010</w:t>
            </w:r>
          </w:p>
        </w:tc>
        <w:tc>
          <w:tcPr>
            <w:tcW w:w="992" w:type="dxa"/>
            <w:tcBorders>
              <w:top w:val="single" w:sz="4" w:space="0" w:color="auto"/>
              <w:left w:val="nil"/>
              <w:bottom w:val="single" w:sz="12" w:space="0" w:color="auto"/>
              <w:right w:val="nil"/>
            </w:tcBorders>
          </w:tcPr>
          <w:p w14:paraId="4C83885D" w14:textId="77777777" w:rsidR="0050561B" w:rsidRPr="00272A82" w:rsidRDefault="0050561B" w:rsidP="009F2AF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272A82">
              <w:rPr>
                <w:rFonts w:ascii="Simplified Arabic" w:hAnsi="Simplified Arabic" w:cs="Simplified Arabic"/>
                <w:color w:val="000000"/>
                <w:sz w:val="20"/>
                <w:rtl/>
              </w:rPr>
              <w:t>2009</w:t>
            </w:r>
          </w:p>
        </w:tc>
        <w:tc>
          <w:tcPr>
            <w:tcW w:w="991" w:type="dxa"/>
            <w:tcBorders>
              <w:top w:val="single" w:sz="4" w:space="0" w:color="auto"/>
              <w:left w:val="nil"/>
              <w:bottom w:val="single" w:sz="12" w:space="0" w:color="auto"/>
              <w:right w:val="nil"/>
            </w:tcBorders>
          </w:tcPr>
          <w:p w14:paraId="6D133345" w14:textId="77777777" w:rsidR="0050561B" w:rsidRPr="00272A82" w:rsidRDefault="0050561B" w:rsidP="009F2AF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272A82">
              <w:rPr>
                <w:rFonts w:ascii="Simplified Arabic" w:hAnsi="Simplified Arabic" w:cs="Simplified Arabic"/>
                <w:color w:val="000000"/>
                <w:sz w:val="20"/>
                <w:rtl/>
              </w:rPr>
              <w:t>2010</w:t>
            </w:r>
          </w:p>
        </w:tc>
      </w:tr>
      <w:tr w:rsidR="0050561B" w:rsidRPr="00272A82" w14:paraId="39205C75" w14:textId="77777777" w:rsidTr="00272A82">
        <w:trPr>
          <w:trHeight w:val="57"/>
        </w:trPr>
        <w:tc>
          <w:tcPr>
            <w:tcW w:w="1135" w:type="dxa"/>
            <w:tcBorders>
              <w:top w:val="single" w:sz="12" w:space="0" w:color="auto"/>
              <w:left w:val="nil"/>
              <w:bottom w:val="single" w:sz="12" w:space="0" w:color="auto"/>
              <w:right w:val="nil"/>
            </w:tcBorders>
          </w:tcPr>
          <w:p w14:paraId="45F6BD18" w14:textId="77777777" w:rsidR="006B5973" w:rsidRPr="00272A82" w:rsidRDefault="006B5973" w:rsidP="00C2539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color w:val="000000"/>
                <w:sz w:val="20"/>
                <w:rtl/>
                <w:lang w:bidi="en-GB"/>
              </w:rPr>
            </w:pPr>
            <w:bookmarkStart w:id="5" w:name="_Hlk210390584"/>
            <w:r w:rsidRPr="00272A82">
              <w:rPr>
                <w:rFonts w:ascii="Simplified Arabic" w:hAnsi="Simplified Arabic" w:cs="Simplified Arabic"/>
                <w:color w:val="000000"/>
                <w:sz w:val="20"/>
                <w:rtl/>
              </w:rPr>
              <w:t>غينيا</w:t>
            </w:r>
          </w:p>
        </w:tc>
        <w:tc>
          <w:tcPr>
            <w:tcW w:w="705" w:type="dxa"/>
            <w:tcBorders>
              <w:top w:val="single" w:sz="12" w:space="0" w:color="auto"/>
              <w:left w:val="nil"/>
              <w:bottom w:val="single" w:sz="12" w:space="0" w:color="auto"/>
              <w:right w:val="nil"/>
            </w:tcBorders>
          </w:tcPr>
          <w:p w14:paraId="25C11830" w14:textId="77777777" w:rsidR="006B5973" w:rsidRPr="00272A82" w:rsidRDefault="006B5973" w:rsidP="009F2AF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272A82">
              <w:rPr>
                <w:rFonts w:ascii="Simplified Arabic" w:hAnsi="Simplified Arabic" w:cs="Simplified Arabic"/>
                <w:color w:val="000000"/>
                <w:sz w:val="20"/>
                <w:rtl/>
              </w:rPr>
              <w:t>21,77</w:t>
            </w:r>
          </w:p>
        </w:tc>
        <w:tc>
          <w:tcPr>
            <w:tcW w:w="851" w:type="dxa"/>
            <w:tcBorders>
              <w:top w:val="single" w:sz="12" w:space="0" w:color="auto"/>
              <w:left w:val="nil"/>
              <w:bottom w:val="single" w:sz="12" w:space="0" w:color="auto"/>
              <w:right w:val="nil"/>
            </w:tcBorders>
          </w:tcPr>
          <w:p w14:paraId="7BC9B470" w14:textId="77777777" w:rsidR="006B5973" w:rsidRPr="00272A82" w:rsidRDefault="006B5973" w:rsidP="009F2AF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272A82">
              <w:rPr>
                <w:rFonts w:ascii="Simplified Arabic" w:hAnsi="Simplified Arabic" w:cs="Simplified Arabic"/>
                <w:color w:val="000000"/>
                <w:sz w:val="20"/>
                <w:rtl/>
              </w:rPr>
              <w:t>23,45</w:t>
            </w:r>
          </w:p>
        </w:tc>
        <w:tc>
          <w:tcPr>
            <w:tcW w:w="1134" w:type="dxa"/>
            <w:tcBorders>
              <w:top w:val="single" w:sz="12" w:space="0" w:color="auto"/>
              <w:left w:val="nil"/>
              <w:bottom w:val="single" w:sz="12" w:space="0" w:color="auto"/>
              <w:right w:val="nil"/>
            </w:tcBorders>
          </w:tcPr>
          <w:p w14:paraId="041C2613" w14:textId="77777777" w:rsidR="006B5973" w:rsidRPr="00272A82" w:rsidRDefault="006B5973" w:rsidP="009F2AF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272A82">
              <w:rPr>
                <w:rFonts w:ascii="Simplified Arabic" w:hAnsi="Simplified Arabic" w:cs="Simplified Arabic"/>
                <w:color w:val="000000"/>
                <w:sz w:val="20"/>
                <w:rtl/>
              </w:rPr>
              <w:t>542,8 716</w:t>
            </w:r>
          </w:p>
        </w:tc>
        <w:tc>
          <w:tcPr>
            <w:tcW w:w="992" w:type="dxa"/>
            <w:tcBorders>
              <w:top w:val="single" w:sz="12" w:space="0" w:color="auto"/>
              <w:left w:val="nil"/>
              <w:bottom w:val="single" w:sz="12" w:space="0" w:color="auto"/>
              <w:right w:val="single" w:sz="4" w:space="0" w:color="auto"/>
            </w:tcBorders>
          </w:tcPr>
          <w:p w14:paraId="46ED6445" w14:textId="77777777" w:rsidR="006B5973" w:rsidRPr="00272A82" w:rsidRDefault="006B5973" w:rsidP="009F2AF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272A82">
              <w:rPr>
                <w:rFonts w:ascii="Simplified Arabic" w:hAnsi="Simplified Arabic" w:cs="Simplified Arabic"/>
                <w:color w:val="000000"/>
                <w:sz w:val="20"/>
                <w:rtl/>
              </w:rPr>
              <w:t>603 771</w:t>
            </w:r>
          </w:p>
        </w:tc>
        <w:tc>
          <w:tcPr>
            <w:tcW w:w="713" w:type="dxa"/>
            <w:tcBorders>
              <w:top w:val="single" w:sz="12" w:space="0" w:color="auto"/>
              <w:left w:val="single" w:sz="4" w:space="0" w:color="auto"/>
              <w:bottom w:val="single" w:sz="12" w:space="0" w:color="auto"/>
              <w:right w:val="nil"/>
            </w:tcBorders>
          </w:tcPr>
          <w:p w14:paraId="1C2C7BD7" w14:textId="77777777" w:rsidR="006B5973" w:rsidRPr="00272A82" w:rsidRDefault="006B5973" w:rsidP="009F2AF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272A82">
              <w:rPr>
                <w:rFonts w:ascii="Simplified Arabic" w:hAnsi="Simplified Arabic" w:cs="Simplified Arabic"/>
                <w:color w:val="000000"/>
                <w:sz w:val="20"/>
                <w:rtl/>
              </w:rPr>
              <w:t>1,03</w:t>
            </w:r>
          </w:p>
        </w:tc>
        <w:tc>
          <w:tcPr>
            <w:tcW w:w="850" w:type="dxa"/>
            <w:tcBorders>
              <w:top w:val="single" w:sz="12" w:space="0" w:color="auto"/>
              <w:left w:val="nil"/>
              <w:bottom w:val="single" w:sz="12" w:space="0" w:color="auto"/>
              <w:right w:val="nil"/>
            </w:tcBorders>
          </w:tcPr>
          <w:p w14:paraId="7197B999" w14:textId="77777777" w:rsidR="006B5973" w:rsidRPr="00272A82" w:rsidRDefault="006B5973" w:rsidP="009F2AF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272A82">
              <w:rPr>
                <w:rFonts w:ascii="Simplified Arabic" w:hAnsi="Simplified Arabic" w:cs="Simplified Arabic"/>
                <w:color w:val="000000"/>
                <w:sz w:val="20"/>
                <w:rtl/>
              </w:rPr>
              <w:t>0,75</w:t>
            </w:r>
          </w:p>
        </w:tc>
        <w:tc>
          <w:tcPr>
            <w:tcW w:w="992" w:type="dxa"/>
            <w:tcBorders>
              <w:top w:val="single" w:sz="12" w:space="0" w:color="auto"/>
              <w:left w:val="nil"/>
              <w:bottom w:val="single" w:sz="12" w:space="0" w:color="auto"/>
              <w:right w:val="nil"/>
            </w:tcBorders>
          </w:tcPr>
          <w:p w14:paraId="64B82242" w14:textId="77777777" w:rsidR="006B5973" w:rsidRPr="00272A82" w:rsidRDefault="006B5973" w:rsidP="009F2AF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272A82">
              <w:rPr>
                <w:rFonts w:ascii="Simplified Arabic" w:hAnsi="Simplified Arabic" w:cs="Simplified Arabic"/>
                <w:color w:val="000000"/>
                <w:sz w:val="20"/>
                <w:rtl/>
              </w:rPr>
              <w:t>756,5 33</w:t>
            </w:r>
          </w:p>
        </w:tc>
        <w:tc>
          <w:tcPr>
            <w:tcW w:w="991" w:type="dxa"/>
            <w:tcBorders>
              <w:top w:val="single" w:sz="12" w:space="0" w:color="auto"/>
              <w:left w:val="nil"/>
              <w:bottom w:val="single" w:sz="12" w:space="0" w:color="auto"/>
              <w:right w:val="nil"/>
            </w:tcBorders>
          </w:tcPr>
          <w:p w14:paraId="07072B9A" w14:textId="77777777" w:rsidR="006B5973" w:rsidRPr="00272A82" w:rsidRDefault="006B5973" w:rsidP="009F2AF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272A82">
              <w:rPr>
                <w:rFonts w:ascii="Simplified Arabic" w:hAnsi="Simplified Arabic" w:cs="Simplified Arabic"/>
                <w:color w:val="000000"/>
                <w:sz w:val="20"/>
                <w:rtl/>
              </w:rPr>
              <w:t>706,5 24</w:t>
            </w:r>
          </w:p>
        </w:tc>
      </w:tr>
    </w:tbl>
    <w:bookmarkEnd w:id="5"/>
    <w:p w14:paraId="57E1B036" w14:textId="77777777" w:rsidR="006B5973" w:rsidRPr="00C25395" w:rsidRDefault="006B5973" w:rsidP="00844920">
      <w:pPr>
        <w:pStyle w:val="NormalNonumber"/>
        <w:numPr>
          <w:ilvl w:val="0"/>
          <w:numId w:val="139"/>
        </w:numPr>
        <w:tabs>
          <w:tab w:val="clear" w:pos="624"/>
          <w:tab w:val="clear" w:pos="1247"/>
          <w:tab w:val="clear" w:pos="1814"/>
          <w:tab w:val="clear" w:pos="2381"/>
          <w:tab w:val="clear" w:pos="2948"/>
          <w:tab w:val="clear" w:pos="3515"/>
          <w:tab w:val="clear" w:pos="4082"/>
          <w:tab w:val="left" w:pos="2552"/>
        </w:tabs>
        <w:bidi/>
        <w:spacing w:before="120" w:line="360" w:lineRule="exact"/>
        <w:ind w:left="1134" w:firstLine="709"/>
        <w:jc w:val="lowKashida"/>
        <w:textDirection w:val="tbRlV"/>
        <w:rPr>
          <w:rFonts w:ascii="Simplified Arabic" w:hAnsi="Simplified Arabic" w:cs="Simplified Arabic"/>
          <w:sz w:val="24"/>
          <w:szCs w:val="24"/>
          <w:rtl/>
          <w:lang w:bidi="en-GB"/>
        </w:rPr>
      </w:pPr>
      <w:r w:rsidRPr="000804CF">
        <w:rPr>
          <w:rFonts w:ascii="Simplified Arabic" w:hAnsi="Simplified Arabic" w:cs="Simplified Arabic"/>
          <w:sz w:val="24"/>
          <w:szCs w:val="24"/>
          <w:rtl/>
        </w:rPr>
        <w:t>أن غينيا قدمت معلومات كافية، وفقاً للمقرر 15/19، لتبرير طلبها تنقيح بيانات استهلاكها من مركبات الكربون الهيدروفلورية لأعوام 2020 و2021 و2022، التي تشكل جزءاً من خط الأساس للمجموعة 1 من الأطراف العاملة بالمادة 5 بموجب تعديل كيغالي؛</w:t>
      </w:r>
    </w:p>
    <w:p w14:paraId="0831F0BF" w14:textId="77777777" w:rsidR="006B5973" w:rsidRPr="000804CF" w:rsidRDefault="006B5973" w:rsidP="00844920">
      <w:pPr>
        <w:pStyle w:val="NormalNonumber"/>
        <w:numPr>
          <w:ilvl w:val="0"/>
          <w:numId w:val="139"/>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lowKashida"/>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يوافق على طلب غينيا وأن يُنقِّح بيانات استهلاكها من مركبات الكربون الهيدروفلورية لسنوات خط الأساس 2020 و2021 و2022، على النحو المبين في الجدول التالي:</w:t>
      </w:r>
    </w:p>
    <w:tbl>
      <w:tblPr>
        <w:tblStyle w:val="TableGrid30"/>
        <w:bidiVisual/>
        <w:tblW w:w="8363" w:type="dxa"/>
        <w:tblInd w:w="1134" w:type="dxa"/>
        <w:tblLayout w:type="fixed"/>
        <w:tblLook w:val="04A0" w:firstRow="1" w:lastRow="0" w:firstColumn="1" w:lastColumn="0" w:noHBand="0" w:noVBand="1"/>
      </w:tblPr>
      <w:tblGrid>
        <w:gridCol w:w="1276"/>
        <w:gridCol w:w="1055"/>
        <w:gridCol w:w="1206"/>
        <w:gridCol w:w="1207"/>
        <w:gridCol w:w="1206"/>
        <w:gridCol w:w="1206"/>
        <w:gridCol w:w="1207"/>
      </w:tblGrid>
      <w:tr w:rsidR="006B5973" w:rsidRPr="00C25395" w14:paraId="0C11F171" w14:textId="77777777" w:rsidTr="0031723E">
        <w:tc>
          <w:tcPr>
            <w:tcW w:w="1276" w:type="dxa"/>
            <w:vMerge w:val="restart"/>
            <w:tcBorders>
              <w:top w:val="single" w:sz="4" w:space="0" w:color="auto"/>
              <w:left w:val="nil"/>
              <w:bottom w:val="single" w:sz="12" w:space="0" w:color="auto"/>
              <w:right w:val="nil"/>
            </w:tcBorders>
            <w:vAlign w:val="bottom"/>
          </w:tcPr>
          <w:p w14:paraId="7EED7CCA" w14:textId="77777777" w:rsidR="006B5973" w:rsidRPr="00C25395" w:rsidRDefault="006B5973" w:rsidP="00C2539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i/>
                <w:iCs/>
                <w:color w:val="000000"/>
                <w:sz w:val="20"/>
                <w:rtl/>
                <w:lang w:bidi="en-GB"/>
              </w:rPr>
            </w:pPr>
            <w:r w:rsidRPr="00C25395">
              <w:rPr>
                <w:rFonts w:ascii="Simplified Arabic" w:hAnsi="Simplified Arabic" w:cs="Simplified Arabic"/>
                <w:i/>
                <w:iCs/>
                <w:color w:val="000000"/>
                <w:sz w:val="20"/>
                <w:rtl/>
              </w:rPr>
              <w:t>الطرف/السنة</w:t>
            </w:r>
          </w:p>
        </w:tc>
        <w:tc>
          <w:tcPr>
            <w:tcW w:w="3468" w:type="dxa"/>
            <w:gridSpan w:val="3"/>
            <w:tcBorders>
              <w:top w:val="single" w:sz="4" w:space="0" w:color="auto"/>
              <w:left w:val="nil"/>
              <w:bottom w:val="single" w:sz="4" w:space="0" w:color="auto"/>
              <w:right w:val="single" w:sz="4" w:space="0" w:color="auto"/>
            </w:tcBorders>
            <w:vAlign w:val="bottom"/>
          </w:tcPr>
          <w:p w14:paraId="77D9546E" w14:textId="77777777" w:rsidR="006B5973" w:rsidRPr="00C25395" w:rsidRDefault="006B5973" w:rsidP="00873EAF">
            <w:pPr>
              <w:pStyle w:val="Normal-pool-Table"/>
              <w:tabs>
                <w:tab w:val="clear" w:pos="1247"/>
                <w:tab w:val="clear" w:pos="1814"/>
                <w:tab w:val="clear" w:pos="2381"/>
                <w:tab w:val="clear" w:pos="2948"/>
                <w:tab w:val="clear" w:pos="3515"/>
                <w:tab w:val="clear" w:pos="4082"/>
              </w:tabs>
              <w:bidi/>
              <w:spacing w:line="280" w:lineRule="exact"/>
              <w:jc w:val="center"/>
              <w:textDirection w:val="tbRlV"/>
              <w:rPr>
                <w:rFonts w:ascii="Simplified Arabic" w:hAnsi="Simplified Arabic" w:cs="Simplified Arabic"/>
                <w:i/>
                <w:iCs/>
                <w:color w:val="000000"/>
                <w:sz w:val="20"/>
                <w:rtl/>
                <w:lang w:bidi="en-GB"/>
              </w:rPr>
            </w:pPr>
            <w:r w:rsidRPr="00C25395">
              <w:rPr>
                <w:rFonts w:ascii="Simplified Arabic" w:hAnsi="Simplified Arabic" w:cs="Simplified Arabic"/>
                <w:i/>
                <w:iCs/>
                <w:color w:val="000000"/>
                <w:sz w:val="20"/>
                <w:rtl/>
              </w:rPr>
              <w:t>البيانات السابقة لمركبات الكربون الهيدروفلورية (بأطنان مكافئ ثاني أكسيد الكربون)</w:t>
            </w:r>
          </w:p>
        </w:tc>
        <w:tc>
          <w:tcPr>
            <w:tcW w:w="3619" w:type="dxa"/>
            <w:gridSpan w:val="3"/>
            <w:tcBorders>
              <w:top w:val="single" w:sz="4" w:space="0" w:color="auto"/>
              <w:left w:val="single" w:sz="4" w:space="0" w:color="auto"/>
              <w:bottom w:val="single" w:sz="4" w:space="0" w:color="auto"/>
              <w:right w:val="nil"/>
            </w:tcBorders>
            <w:vAlign w:val="bottom"/>
          </w:tcPr>
          <w:p w14:paraId="6788F453" w14:textId="77777777" w:rsidR="006B5973" w:rsidRPr="00C25395" w:rsidRDefault="006B5973" w:rsidP="00873EAF">
            <w:pPr>
              <w:pStyle w:val="Normal-pool-Table"/>
              <w:tabs>
                <w:tab w:val="clear" w:pos="1247"/>
                <w:tab w:val="clear" w:pos="1814"/>
                <w:tab w:val="clear" w:pos="2381"/>
                <w:tab w:val="clear" w:pos="2948"/>
                <w:tab w:val="clear" w:pos="3515"/>
                <w:tab w:val="clear" w:pos="4082"/>
              </w:tabs>
              <w:bidi/>
              <w:spacing w:line="280" w:lineRule="exact"/>
              <w:jc w:val="center"/>
              <w:textDirection w:val="tbRlV"/>
              <w:rPr>
                <w:rFonts w:ascii="Simplified Arabic" w:hAnsi="Simplified Arabic" w:cs="Simplified Arabic"/>
                <w:i/>
                <w:iCs/>
                <w:color w:val="000000"/>
                <w:sz w:val="20"/>
                <w:rtl/>
                <w:lang w:bidi="en-GB"/>
              </w:rPr>
            </w:pPr>
            <w:r w:rsidRPr="00C25395">
              <w:rPr>
                <w:rFonts w:ascii="Simplified Arabic" w:hAnsi="Simplified Arabic" w:cs="Simplified Arabic"/>
                <w:i/>
                <w:iCs/>
                <w:color w:val="000000"/>
                <w:sz w:val="20"/>
                <w:rtl/>
              </w:rPr>
              <w:t>البيانات الجديدة لمركبات الكربون الهيدروفلورية (بأطنان مكافئ ثاني أكسيد الكربون)</w:t>
            </w:r>
          </w:p>
        </w:tc>
      </w:tr>
      <w:tr w:rsidR="00873EAF" w:rsidRPr="00C25395" w14:paraId="0621EBBE" w14:textId="77777777" w:rsidTr="0031723E">
        <w:tc>
          <w:tcPr>
            <w:tcW w:w="1276" w:type="dxa"/>
            <w:vMerge/>
            <w:tcBorders>
              <w:top w:val="single" w:sz="12" w:space="0" w:color="auto"/>
              <w:left w:val="nil"/>
              <w:bottom w:val="single" w:sz="12" w:space="0" w:color="auto"/>
              <w:right w:val="nil"/>
            </w:tcBorders>
          </w:tcPr>
          <w:p w14:paraId="27683500" w14:textId="77777777" w:rsidR="006B5973" w:rsidRPr="00C25395" w:rsidRDefault="006B5973" w:rsidP="00C25395">
            <w:pPr>
              <w:pStyle w:val="Normal-pool-Table"/>
              <w:tabs>
                <w:tab w:val="clear" w:pos="1247"/>
                <w:tab w:val="clear" w:pos="1814"/>
                <w:tab w:val="clear" w:pos="2381"/>
                <w:tab w:val="clear" w:pos="2948"/>
                <w:tab w:val="clear" w:pos="3515"/>
                <w:tab w:val="clear" w:pos="4082"/>
              </w:tabs>
              <w:bidi/>
              <w:spacing w:line="280" w:lineRule="exact"/>
              <w:jc w:val="both"/>
              <w:rPr>
                <w:rFonts w:ascii="Simplified Arabic" w:hAnsi="Simplified Arabic" w:cs="Simplified Arabic"/>
                <w:i/>
                <w:iCs/>
                <w:color w:val="000000"/>
                <w:sz w:val="20"/>
                <w:rtl/>
              </w:rPr>
            </w:pPr>
          </w:p>
        </w:tc>
        <w:tc>
          <w:tcPr>
            <w:tcW w:w="1055" w:type="dxa"/>
            <w:tcBorders>
              <w:top w:val="single" w:sz="4" w:space="0" w:color="auto"/>
              <w:left w:val="nil"/>
              <w:bottom w:val="single" w:sz="12" w:space="0" w:color="auto"/>
              <w:right w:val="nil"/>
            </w:tcBorders>
          </w:tcPr>
          <w:p w14:paraId="63C5F646" w14:textId="77777777" w:rsidR="006B5973" w:rsidRPr="00C25395" w:rsidRDefault="006B5973" w:rsidP="00873EAF">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2020</w:t>
            </w:r>
          </w:p>
        </w:tc>
        <w:tc>
          <w:tcPr>
            <w:tcW w:w="1206" w:type="dxa"/>
            <w:tcBorders>
              <w:top w:val="single" w:sz="4" w:space="0" w:color="auto"/>
              <w:left w:val="nil"/>
              <w:bottom w:val="single" w:sz="12" w:space="0" w:color="auto"/>
              <w:right w:val="nil"/>
            </w:tcBorders>
          </w:tcPr>
          <w:p w14:paraId="3C85BAE4" w14:textId="77777777" w:rsidR="006B5973" w:rsidRPr="00C25395" w:rsidRDefault="006B5973" w:rsidP="00873EAF">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2021</w:t>
            </w:r>
          </w:p>
        </w:tc>
        <w:tc>
          <w:tcPr>
            <w:tcW w:w="1207" w:type="dxa"/>
            <w:tcBorders>
              <w:top w:val="single" w:sz="4" w:space="0" w:color="auto"/>
              <w:left w:val="nil"/>
              <w:bottom w:val="single" w:sz="12" w:space="0" w:color="auto"/>
              <w:right w:val="single" w:sz="4" w:space="0" w:color="auto"/>
            </w:tcBorders>
          </w:tcPr>
          <w:p w14:paraId="715F8009" w14:textId="77777777" w:rsidR="006B5973" w:rsidRPr="00C25395" w:rsidRDefault="006B5973" w:rsidP="00873EAF">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2022</w:t>
            </w:r>
          </w:p>
        </w:tc>
        <w:tc>
          <w:tcPr>
            <w:tcW w:w="1206" w:type="dxa"/>
            <w:tcBorders>
              <w:top w:val="single" w:sz="4" w:space="0" w:color="auto"/>
              <w:left w:val="single" w:sz="4" w:space="0" w:color="auto"/>
              <w:bottom w:val="single" w:sz="12" w:space="0" w:color="auto"/>
              <w:right w:val="nil"/>
            </w:tcBorders>
          </w:tcPr>
          <w:p w14:paraId="77BFD6D9" w14:textId="77777777" w:rsidR="006B5973" w:rsidRPr="00C25395" w:rsidRDefault="006B5973" w:rsidP="00873EAF">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2020</w:t>
            </w:r>
          </w:p>
        </w:tc>
        <w:tc>
          <w:tcPr>
            <w:tcW w:w="1206" w:type="dxa"/>
            <w:tcBorders>
              <w:top w:val="single" w:sz="4" w:space="0" w:color="auto"/>
              <w:left w:val="nil"/>
              <w:bottom w:val="single" w:sz="12" w:space="0" w:color="auto"/>
              <w:right w:val="nil"/>
            </w:tcBorders>
          </w:tcPr>
          <w:p w14:paraId="15A22D28" w14:textId="77777777" w:rsidR="006B5973" w:rsidRPr="00C25395" w:rsidRDefault="006B5973" w:rsidP="00873EAF">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2021</w:t>
            </w:r>
          </w:p>
        </w:tc>
        <w:tc>
          <w:tcPr>
            <w:tcW w:w="1207" w:type="dxa"/>
            <w:tcBorders>
              <w:top w:val="single" w:sz="4" w:space="0" w:color="auto"/>
              <w:left w:val="nil"/>
              <w:bottom w:val="single" w:sz="12" w:space="0" w:color="auto"/>
              <w:right w:val="nil"/>
            </w:tcBorders>
          </w:tcPr>
          <w:p w14:paraId="09AB27C8" w14:textId="77777777" w:rsidR="006B5973" w:rsidRPr="00C25395" w:rsidRDefault="006B5973" w:rsidP="00873EAF">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2022</w:t>
            </w:r>
          </w:p>
        </w:tc>
      </w:tr>
      <w:tr w:rsidR="00873EAF" w:rsidRPr="00C25395" w14:paraId="6B749B35" w14:textId="77777777" w:rsidTr="0031723E">
        <w:tc>
          <w:tcPr>
            <w:tcW w:w="1276" w:type="dxa"/>
            <w:tcBorders>
              <w:top w:val="single" w:sz="12" w:space="0" w:color="auto"/>
              <w:left w:val="nil"/>
              <w:bottom w:val="single" w:sz="12" w:space="0" w:color="auto"/>
              <w:right w:val="nil"/>
            </w:tcBorders>
          </w:tcPr>
          <w:p w14:paraId="5E5D8175" w14:textId="77777777" w:rsidR="006B5973" w:rsidRPr="00C25395" w:rsidRDefault="006B5973" w:rsidP="00C2539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غينيا</w:t>
            </w:r>
          </w:p>
        </w:tc>
        <w:tc>
          <w:tcPr>
            <w:tcW w:w="1055" w:type="dxa"/>
            <w:tcBorders>
              <w:top w:val="single" w:sz="12" w:space="0" w:color="auto"/>
              <w:left w:val="nil"/>
              <w:bottom w:val="single" w:sz="12" w:space="0" w:color="auto"/>
              <w:right w:val="nil"/>
            </w:tcBorders>
          </w:tcPr>
          <w:p w14:paraId="443C5080" w14:textId="77777777" w:rsidR="006B5973" w:rsidRPr="00C25395" w:rsidRDefault="006B5973" w:rsidP="00873EAF">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384 878</w:t>
            </w:r>
          </w:p>
        </w:tc>
        <w:tc>
          <w:tcPr>
            <w:tcW w:w="1206" w:type="dxa"/>
            <w:tcBorders>
              <w:top w:val="single" w:sz="12" w:space="0" w:color="auto"/>
              <w:left w:val="nil"/>
              <w:bottom w:val="single" w:sz="12" w:space="0" w:color="auto"/>
              <w:right w:val="nil"/>
            </w:tcBorders>
          </w:tcPr>
          <w:p w14:paraId="58E92706" w14:textId="77777777" w:rsidR="006B5973" w:rsidRPr="00C25395" w:rsidRDefault="006B5973" w:rsidP="00873EAF">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938 477 1</w:t>
            </w:r>
          </w:p>
        </w:tc>
        <w:tc>
          <w:tcPr>
            <w:tcW w:w="1207" w:type="dxa"/>
            <w:tcBorders>
              <w:top w:val="single" w:sz="12" w:space="0" w:color="auto"/>
              <w:left w:val="nil"/>
              <w:bottom w:val="single" w:sz="12" w:space="0" w:color="auto"/>
              <w:right w:val="single" w:sz="4" w:space="0" w:color="auto"/>
            </w:tcBorders>
          </w:tcPr>
          <w:p w14:paraId="038AF9EF" w14:textId="77777777" w:rsidR="006B5973" w:rsidRPr="00C25395" w:rsidRDefault="006B5973" w:rsidP="00873EAF">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662 673 1</w:t>
            </w:r>
          </w:p>
        </w:tc>
        <w:tc>
          <w:tcPr>
            <w:tcW w:w="1206" w:type="dxa"/>
            <w:tcBorders>
              <w:top w:val="single" w:sz="12" w:space="0" w:color="auto"/>
              <w:left w:val="single" w:sz="4" w:space="0" w:color="auto"/>
              <w:bottom w:val="single" w:sz="12" w:space="0" w:color="auto"/>
              <w:right w:val="nil"/>
            </w:tcBorders>
          </w:tcPr>
          <w:p w14:paraId="05A2F6C2" w14:textId="77777777" w:rsidR="006B5973" w:rsidRPr="00C25395" w:rsidRDefault="006B5973" w:rsidP="00873EAF">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234 896 1</w:t>
            </w:r>
          </w:p>
        </w:tc>
        <w:tc>
          <w:tcPr>
            <w:tcW w:w="1206" w:type="dxa"/>
            <w:tcBorders>
              <w:top w:val="single" w:sz="12" w:space="0" w:color="auto"/>
              <w:left w:val="nil"/>
              <w:bottom w:val="single" w:sz="12" w:space="0" w:color="auto"/>
              <w:right w:val="nil"/>
            </w:tcBorders>
          </w:tcPr>
          <w:p w14:paraId="57E1150A" w14:textId="77777777" w:rsidR="006B5973" w:rsidRPr="00C25395" w:rsidRDefault="006B5973" w:rsidP="00873EAF">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541 728 1</w:t>
            </w:r>
          </w:p>
        </w:tc>
        <w:tc>
          <w:tcPr>
            <w:tcW w:w="1207" w:type="dxa"/>
            <w:tcBorders>
              <w:top w:val="single" w:sz="12" w:space="0" w:color="auto"/>
              <w:left w:val="nil"/>
              <w:bottom w:val="single" w:sz="12" w:space="0" w:color="auto"/>
              <w:right w:val="nil"/>
            </w:tcBorders>
          </w:tcPr>
          <w:p w14:paraId="70F1130C" w14:textId="77777777" w:rsidR="006B5973" w:rsidRPr="00C25395" w:rsidRDefault="006B5973" w:rsidP="00873EAF">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084 715 1</w:t>
            </w:r>
          </w:p>
        </w:tc>
      </w:tr>
    </w:tbl>
    <w:p w14:paraId="26182A4A" w14:textId="77777777" w:rsidR="006B5973" w:rsidRPr="00C25395" w:rsidRDefault="006B5973" w:rsidP="00844920">
      <w:pPr>
        <w:pStyle w:val="NormalNonumber"/>
        <w:numPr>
          <w:ilvl w:val="0"/>
          <w:numId w:val="139"/>
        </w:numPr>
        <w:tabs>
          <w:tab w:val="clear" w:pos="624"/>
          <w:tab w:val="clear" w:pos="1247"/>
          <w:tab w:val="clear" w:pos="1814"/>
          <w:tab w:val="clear" w:pos="2381"/>
          <w:tab w:val="clear" w:pos="2948"/>
          <w:tab w:val="clear" w:pos="3515"/>
          <w:tab w:val="clear" w:pos="4082"/>
          <w:tab w:val="left" w:pos="2552"/>
        </w:tabs>
        <w:bidi/>
        <w:spacing w:before="120" w:line="360" w:lineRule="exact"/>
        <w:ind w:left="1134" w:firstLine="709"/>
        <w:jc w:val="lowKashida"/>
        <w:textDirection w:val="tbRlV"/>
        <w:rPr>
          <w:rFonts w:ascii="Simplified Arabic" w:hAnsi="Simplified Arabic" w:cs="Simplified Arabic"/>
          <w:sz w:val="24"/>
          <w:szCs w:val="24"/>
          <w:rtl/>
          <w:lang w:bidi="en-GB"/>
        </w:rPr>
      </w:pPr>
      <w:r w:rsidRPr="000804CF">
        <w:rPr>
          <w:rFonts w:ascii="Simplified Arabic" w:hAnsi="Simplified Arabic" w:cs="Simplified Arabic"/>
          <w:sz w:val="24"/>
          <w:szCs w:val="24"/>
          <w:rtl/>
        </w:rPr>
        <w:t>أن توفالو وجزر مارشال وفانواتو وكيريباس وناورو ونيوي قدمت معلومات كافية، وفقاً للمقرر 15/19، لتبرير طلباتها تنقيح بيانات استهلاكها من مركبات الكربون الهيدروفلورية لجميع الأعوام 2020 و2021 و2022 أو بعضها، التي تشكل جزءاً من خط الأساس للمجموعة 1 من الأطراف العاملة بالمادة 5 بموجب تعديل كيغالي؛</w:t>
      </w:r>
    </w:p>
    <w:p w14:paraId="081B1F3F" w14:textId="77777777" w:rsidR="006B5973" w:rsidRPr="000804CF" w:rsidRDefault="006B5973" w:rsidP="00844920">
      <w:pPr>
        <w:pStyle w:val="NormalNonumber"/>
        <w:numPr>
          <w:ilvl w:val="0"/>
          <w:numId w:val="139"/>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lowKashida"/>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يوافق على طلبات توفالو وجزر مارشال وفانواتو وكيريباس وناورو ونيوي وأن يُنقِّح بيانات استهلاكها من مركبات الكربون الهيدروفلورية لسنوات خط الأساس على النحو المبيّن في الجدول التالي:</w:t>
      </w:r>
    </w:p>
    <w:tbl>
      <w:tblPr>
        <w:tblStyle w:val="TableGrid30"/>
        <w:bidiVisual/>
        <w:tblW w:w="8363" w:type="dxa"/>
        <w:tblInd w:w="1134" w:type="dxa"/>
        <w:tblLayout w:type="fixed"/>
        <w:tblLook w:val="04A0" w:firstRow="1" w:lastRow="0" w:firstColumn="1" w:lastColumn="0" w:noHBand="0" w:noVBand="1"/>
      </w:tblPr>
      <w:tblGrid>
        <w:gridCol w:w="1739"/>
        <w:gridCol w:w="1170"/>
        <w:gridCol w:w="1170"/>
        <w:gridCol w:w="1170"/>
        <w:gridCol w:w="1038"/>
        <w:gridCol w:w="1038"/>
        <w:gridCol w:w="1038"/>
      </w:tblGrid>
      <w:tr w:rsidR="006B5973" w:rsidRPr="00C25395" w14:paraId="00366ACC" w14:textId="77777777" w:rsidTr="002645E2">
        <w:trPr>
          <w:tblHeader/>
        </w:trPr>
        <w:tc>
          <w:tcPr>
            <w:tcW w:w="1728" w:type="dxa"/>
            <w:vMerge w:val="restart"/>
            <w:tcBorders>
              <w:top w:val="single" w:sz="4" w:space="0" w:color="auto"/>
              <w:left w:val="nil"/>
              <w:right w:val="nil"/>
            </w:tcBorders>
            <w:vAlign w:val="bottom"/>
          </w:tcPr>
          <w:p w14:paraId="138A5682" w14:textId="77777777" w:rsidR="006B5973" w:rsidRPr="00C25395" w:rsidRDefault="006B5973" w:rsidP="002645E2">
            <w:pPr>
              <w:pStyle w:val="Normal-pool-Table"/>
              <w:tabs>
                <w:tab w:val="clear" w:pos="1247"/>
                <w:tab w:val="clear" w:pos="1814"/>
                <w:tab w:val="clear" w:pos="2381"/>
                <w:tab w:val="clear" w:pos="2948"/>
                <w:tab w:val="clear" w:pos="3515"/>
                <w:tab w:val="clear" w:pos="4082"/>
              </w:tabs>
              <w:bidi/>
              <w:spacing w:before="20" w:after="20" w:line="260" w:lineRule="exact"/>
              <w:jc w:val="both"/>
              <w:textDirection w:val="tbRlV"/>
              <w:rPr>
                <w:rFonts w:ascii="Simplified Arabic" w:hAnsi="Simplified Arabic" w:cs="Simplified Arabic"/>
                <w:i/>
                <w:iCs/>
                <w:color w:val="000000"/>
                <w:sz w:val="20"/>
                <w:rtl/>
                <w:lang w:bidi="en-GB"/>
              </w:rPr>
            </w:pPr>
            <w:r w:rsidRPr="00C25395">
              <w:rPr>
                <w:rFonts w:ascii="Simplified Arabic" w:hAnsi="Simplified Arabic" w:cs="Simplified Arabic"/>
                <w:i/>
                <w:iCs/>
                <w:color w:val="000000"/>
                <w:sz w:val="20"/>
                <w:rtl/>
              </w:rPr>
              <w:t>الطرف/السنة</w:t>
            </w:r>
          </w:p>
        </w:tc>
        <w:tc>
          <w:tcPr>
            <w:tcW w:w="3486" w:type="dxa"/>
            <w:gridSpan w:val="3"/>
            <w:tcBorders>
              <w:top w:val="single" w:sz="4" w:space="0" w:color="auto"/>
              <w:left w:val="nil"/>
              <w:bottom w:val="single" w:sz="4" w:space="0" w:color="auto"/>
              <w:right w:val="single" w:sz="4" w:space="0" w:color="auto"/>
            </w:tcBorders>
            <w:vAlign w:val="bottom"/>
          </w:tcPr>
          <w:p w14:paraId="3D25698E" w14:textId="77777777" w:rsidR="006B5973" w:rsidRPr="00C25395" w:rsidRDefault="006B5973" w:rsidP="002645E2">
            <w:pPr>
              <w:pStyle w:val="Normal-pool-Table"/>
              <w:tabs>
                <w:tab w:val="clear" w:pos="1247"/>
                <w:tab w:val="clear" w:pos="1814"/>
                <w:tab w:val="clear" w:pos="2381"/>
                <w:tab w:val="clear" w:pos="2948"/>
                <w:tab w:val="clear" w:pos="3515"/>
                <w:tab w:val="clear" w:pos="4082"/>
              </w:tabs>
              <w:bidi/>
              <w:spacing w:before="20" w:after="20" w:line="260" w:lineRule="exact"/>
              <w:jc w:val="center"/>
              <w:textDirection w:val="tbRlV"/>
              <w:rPr>
                <w:rFonts w:ascii="Simplified Arabic" w:hAnsi="Simplified Arabic" w:cs="Simplified Arabic"/>
                <w:i/>
                <w:iCs/>
                <w:color w:val="000000"/>
                <w:sz w:val="20"/>
                <w:rtl/>
                <w:lang w:bidi="en-GB"/>
              </w:rPr>
            </w:pPr>
            <w:r w:rsidRPr="00C25395">
              <w:rPr>
                <w:rFonts w:ascii="Simplified Arabic" w:hAnsi="Simplified Arabic" w:cs="Simplified Arabic"/>
                <w:i/>
                <w:iCs/>
                <w:color w:val="000000"/>
                <w:sz w:val="20"/>
                <w:rtl/>
              </w:rPr>
              <w:t>البيانات السابقة لمركبات الكربون الهيدروفلورية (بأطنان مكافئ ثاني أكسيد الكربون)</w:t>
            </w:r>
          </w:p>
        </w:tc>
        <w:tc>
          <w:tcPr>
            <w:tcW w:w="3093" w:type="dxa"/>
            <w:gridSpan w:val="3"/>
            <w:tcBorders>
              <w:top w:val="single" w:sz="4" w:space="0" w:color="auto"/>
              <w:left w:val="single" w:sz="4" w:space="0" w:color="auto"/>
              <w:bottom w:val="single" w:sz="4" w:space="0" w:color="auto"/>
              <w:right w:val="nil"/>
            </w:tcBorders>
            <w:vAlign w:val="bottom"/>
          </w:tcPr>
          <w:p w14:paraId="5F4F4C7E" w14:textId="77777777" w:rsidR="006B5973" w:rsidRPr="00C25395" w:rsidRDefault="006B5973" w:rsidP="002645E2">
            <w:pPr>
              <w:pStyle w:val="Normal-pool-Table"/>
              <w:tabs>
                <w:tab w:val="clear" w:pos="1247"/>
                <w:tab w:val="clear" w:pos="1814"/>
                <w:tab w:val="clear" w:pos="2381"/>
                <w:tab w:val="clear" w:pos="2948"/>
                <w:tab w:val="clear" w:pos="3515"/>
                <w:tab w:val="clear" w:pos="4082"/>
              </w:tabs>
              <w:bidi/>
              <w:spacing w:before="20" w:after="20" w:line="260" w:lineRule="exact"/>
              <w:jc w:val="center"/>
              <w:textDirection w:val="tbRlV"/>
              <w:rPr>
                <w:rFonts w:ascii="Simplified Arabic" w:hAnsi="Simplified Arabic" w:cs="Simplified Arabic"/>
                <w:i/>
                <w:iCs/>
                <w:color w:val="000000"/>
                <w:sz w:val="20"/>
                <w:rtl/>
                <w:lang w:bidi="en-GB"/>
              </w:rPr>
            </w:pPr>
            <w:r w:rsidRPr="00C25395">
              <w:rPr>
                <w:rFonts w:ascii="Simplified Arabic" w:hAnsi="Simplified Arabic" w:cs="Simplified Arabic"/>
                <w:i/>
                <w:iCs/>
                <w:color w:val="000000"/>
                <w:sz w:val="20"/>
                <w:rtl/>
              </w:rPr>
              <w:t>البيانات الجديدة لمركبات الكربون الهيدروفلورية (بأطنان مكافئ ثاني أكسيد الكربون)</w:t>
            </w:r>
          </w:p>
        </w:tc>
      </w:tr>
      <w:tr w:rsidR="002645E2" w:rsidRPr="00C25395" w14:paraId="0C543051" w14:textId="77777777" w:rsidTr="002645E2">
        <w:trPr>
          <w:tblHeader/>
        </w:trPr>
        <w:tc>
          <w:tcPr>
            <w:tcW w:w="1728" w:type="dxa"/>
            <w:vMerge/>
            <w:tcBorders>
              <w:left w:val="nil"/>
              <w:bottom w:val="single" w:sz="12" w:space="0" w:color="auto"/>
              <w:right w:val="nil"/>
            </w:tcBorders>
            <w:vAlign w:val="bottom"/>
          </w:tcPr>
          <w:p w14:paraId="42ABD29A" w14:textId="77777777" w:rsidR="006B5973" w:rsidRPr="00C25395" w:rsidRDefault="006B5973" w:rsidP="002645E2">
            <w:pPr>
              <w:pStyle w:val="Normal-pool-Table"/>
              <w:tabs>
                <w:tab w:val="clear" w:pos="1247"/>
                <w:tab w:val="clear" w:pos="1814"/>
                <w:tab w:val="clear" w:pos="2381"/>
                <w:tab w:val="clear" w:pos="2948"/>
                <w:tab w:val="clear" w:pos="3515"/>
                <w:tab w:val="clear" w:pos="4082"/>
              </w:tabs>
              <w:bidi/>
              <w:spacing w:before="20" w:after="20" w:line="260" w:lineRule="exact"/>
              <w:jc w:val="both"/>
              <w:rPr>
                <w:rFonts w:ascii="Simplified Arabic" w:hAnsi="Simplified Arabic" w:cs="Simplified Arabic"/>
                <w:i/>
                <w:iCs/>
                <w:color w:val="000000"/>
                <w:sz w:val="20"/>
                <w:rtl/>
              </w:rPr>
            </w:pPr>
          </w:p>
        </w:tc>
        <w:tc>
          <w:tcPr>
            <w:tcW w:w="1162" w:type="dxa"/>
            <w:tcBorders>
              <w:top w:val="single" w:sz="4" w:space="0" w:color="auto"/>
              <w:left w:val="nil"/>
              <w:bottom w:val="single" w:sz="12" w:space="0" w:color="auto"/>
              <w:right w:val="nil"/>
            </w:tcBorders>
            <w:vAlign w:val="bottom"/>
          </w:tcPr>
          <w:p w14:paraId="54BB2427"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2020</w:t>
            </w:r>
          </w:p>
        </w:tc>
        <w:tc>
          <w:tcPr>
            <w:tcW w:w="1162" w:type="dxa"/>
            <w:tcBorders>
              <w:top w:val="single" w:sz="4" w:space="0" w:color="auto"/>
              <w:left w:val="nil"/>
              <w:bottom w:val="single" w:sz="12" w:space="0" w:color="auto"/>
              <w:right w:val="nil"/>
            </w:tcBorders>
            <w:vAlign w:val="bottom"/>
          </w:tcPr>
          <w:p w14:paraId="2A66DBF6"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2021</w:t>
            </w:r>
          </w:p>
        </w:tc>
        <w:tc>
          <w:tcPr>
            <w:tcW w:w="1162" w:type="dxa"/>
            <w:tcBorders>
              <w:top w:val="single" w:sz="4" w:space="0" w:color="auto"/>
              <w:left w:val="nil"/>
              <w:bottom w:val="single" w:sz="12" w:space="0" w:color="auto"/>
              <w:right w:val="single" w:sz="4" w:space="0" w:color="auto"/>
            </w:tcBorders>
            <w:vAlign w:val="bottom"/>
          </w:tcPr>
          <w:p w14:paraId="47114681"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2022</w:t>
            </w:r>
          </w:p>
        </w:tc>
        <w:tc>
          <w:tcPr>
            <w:tcW w:w="1031" w:type="dxa"/>
            <w:tcBorders>
              <w:top w:val="single" w:sz="4" w:space="0" w:color="auto"/>
              <w:left w:val="single" w:sz="4" w:space="0" w:color="auto"/>
              <w:bottom w:val="single" w:sz="12" w:space="0" w:color="auto"/>
              <w:right w:val="nil"/>
            </w:tcBorders>
            <w:vAlign w:val="bottom"/>
          </w:tcPr>
          <w:p w14:paraId="7CCAB068"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2020</w:t>
            </w:r>
          </w:p>
        </w:tc>
        <w:tc>
          <w:tcPr>
            <w:tcW w:w="1031" w:type="dxa"/>
            <w:tcBorders>
              <w:top w:val="single" w:sz="4" w:space="0" w:color="auto"/>
              <w:left w:val="nil"/>
              <w:bottom w:val="single" w:sz="12" w:space="0" w:color="auto"/>
              <w:right w:val="nil"/>
            </w:tcBorders>
            <w:vAlign w:val="bottom"/>
          </w:tcPr>
          <w:p w14:paraId="06DE750E"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2021</w:t>
            </w:r>
          </w:p>
        </w:tc>
        <w:tc>
          <w:tcPr>
            <w:tcW w:w="1031" w:type="dxa"/>
            <w:tcBorders>
              <w:top w:val="single" w:sz="4" w:space="0" w:color="auto"/>
              <w:left w:val="nil"/>
              <w:bottom w:val="single" w:sz="12" w:space="0" w:color="auto"/>
              <w:right w:val="nil"/>
            </w:tcBorders>
            <w:vAlign w:val="bottom"/>
          </w:tcPr>
          <w:p w14:paraId="1F3D4386"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2022</w:t>
            </w:r>
          </w:p>
        </w:tc>
      </w:tr>
      <w:tr w:rsidR="002645E2" w:rsidRPr="00C25395" w14:paraId="213DAC49" w14:textId="77777777" w:rsidTr="002645E2">
        <w:tc>
          <w:tcPr>
            <w:tcW w:w="1728" w:type="dxa"/>
            <w:tcBorders>
              <w:top w:val="single" w:sz="12" w:space="0" w:color="auto"/>
              <w:left w:val="nil"/>
              <w:right w:val="nil"/>
            </w:tcBorders>
          </w:tcPr>
          <w:p w14:paraId="14CE5597" w14:textId="77777777" w:rsidR="006B5973" w:rsidRPr="00C25395" w:rsidRDefault="006B5973" w:rsidP="002645E2">
            <w:pPr>
              <w:pStyle w:val="Normal-pool-Table"/>
              <w:tabs>
                <w:tab w:val="clear" w:pos="1247"/>
                <w:tab w:val="clear" w:pos="1814"/>
                <w:tab w:val="clear" w:pos="2381"/>
                <w:tab w:val="clear" w:pos="2948"/>
                <w:tab w:val="clear" w:pos="3515"/>
                <w:tab w:val="clear" w:pos="4082"/>
              </w:tabs>
              <w:bidi/>
              <w:spacing w:before="20" w:after="20" w:line="260" w:lineRule="exact"/>
              <w:jc w:val="both"/>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كيريباس</w:t>
            </w:r>
          </w:p>
        </w:tc>
        <w:tc>
          <w:tcPr>
            <w:tcW w:w="1162" w:type="dxa"/>
            <w:tcBorders>
              <w:top w:val="single" w:sz="12" w:space="0" w:color="auto"/>
              <w:left w:val="nil"/>
              <w:right w:val="nil"/>
            </w:tcBorders>
          </w:tcPr>
          <w:p w14:paraId="4AB6443E"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063 7</w:t>
            </w:r>
          </w:p>
        </w:tc>
        <w:tc>
          <w:tcPr>
            <w:tcW w:w="1162" w:type="dxa"/>
            <w:tcBorders>
              <w:top w:val="single" w:sz="12" w:space="0" w:color="auto"/>
              <w:left w:val="nil"/>
              <w:right w:val="nil"/>
            </w:tcBorders>
          </w:tcPr>
          <w:p w14:paraId="4D64D5D0"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471 10</w:t>
            </w:r>
          </w:p>
        </w:tc>
        <w:tc>
          <w:tcPr>
            <w:tcW w:w="1162" w:type="dxa"/>
            <w:tcBorders>
              <w:top w:val="single" w:sz="12" w:space="0" w:color="auto"/>
              <w:left w:val="nil"/>
              <w:right w:val="single" w:sz="4" w:space="0" w:color="auto"/>
            </w:tcBorders>
          </w:tcPr>
          <w:p w14:paraId="306B7DDB"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569 3</w:t>
            </w:r>
          </w:p>
        </w:tc>
        <w:tc>
          <w:tcPr>
            <w:tcW w:w="1031" w:type="dxa"/>
            <w:tcBorders>
              <w:top w:val="single" w:sz="12" w:space="0" w:color="auto"/>
              <w:left w:val="single" w:sz="4" w:space="0" w:color="auto"/>
              <w:right w:val="nil"/>
            </w:tcBorders>
          </w:tcPr>
          <w:p w14:paraId="26C8069D"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063 7</w:t>
            </w:r>
          </w:p>
        </w:tc>
        <w:tc>
          <w:tcPr>
            <w:tcW w:w="1031" w:type="dxa"/>
            <w:tcBorders>
              <w:top w:val="single" w:sz="12" w:space="0" w:color="auto"/>
              <w:left w:val="nil"/>
              <w:right w:val="nil"/>
            </w:tcBorders>
          </w:tcPr>
          <w:p w14:paraId="62B27685"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471 10</w:t>
            </w:r>
          </w:p>
        </w:tc>
        <w:tc>
          <w:tcPr>
            <w:tcW w:w="1031" w:type="dxa"/>
            <w:tcBorders>
              <w:top w:val="single" w:sz="12" w:space="0" w:color="auto"/>
              <w:left w:val="nil"/>
              <w:right w:val="nil"/>
            </w:tcBorders>
          </w:tcPr>
          <w:p w14:paraId="7379C313"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570 4</w:t>
            </w:r>
          </w:p>
        </w:tc>
      </w:tr>
      <w:tr w:rsidR="002645E2" w:rsidRPr="00C25395" w14:paraId="103BAD5E" w14:textId="77777777" w:rsidTr="002645E2">
        <w:tc>
          <w:tcPr>
            <w:tcW w:w="1728" w:type="dxa"/>
            <w:tcBorders>
              <w:left w:val="nil"/>
              <w:right w:val="nil"/>
            </w:tcBorders>
          </w:tcPr>
          <w:p w14:paraId="56073413" w14:textId="77777777" w:rsidR="006B5973" w:rsidRPr="00C25395" w:rsidRDefault="006B5973" w:rsidP="002645E2">
            <w:pPr>
              <w:pStyle w:val="Normal-pool-Table"/>
              <w:tabs>
                <w:tab w:val="clear" w:pos="1247"/>
                <w:tab w:val="clear" w:pos="1814"/>
                <w:tab w:val="clear" w:pos="2381"/>
                <w:tab w:val="clear" w:pos="2948"/>
                <w:tab w:val="clear" w:pos="3515"/>
                <w:tab w:val="clear" w:pos="4082"/>
              </w:tabs>
              <w:bidi/>
              <w:spacing w:before="20" w:after="20" w:line="260" w:lineRule="exact"/>
              <w:jc w:val="both"/>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جزر مارشال</w:t>
            </w:r>
          </w:p>
        </w:tc>
        <w:tc>
          <w:tcPr>
            <w:tcW w:w="1162" w:type="dxa"/>
            <w:tcBorders>
              <w:left w:val="nil"/>
              <w:right w:val="nil"/>
            </w:tcBorders>
          </w:tcPr>
          <w:p w14:paraId="6D65A8A6"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067 7</w:t>
            </w:r>
          </w:p>
        </w:tc>
        <w:tc>
          <w:tcPr>
            <w:tcW w:w="1162" w:type="dxa"/>
            <w:tcBorders>
              <w:left w:val="nil"/>
              <w:right w:val="nil"/>
            </w:tcBorders>
          </w:tcPr>
          <w:p w14:paraId="7003C9C9"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380 4</w:t>
            </w:r>
          </w:p>
        </w:tc>
        <w:tc>
          <w:tcPr>
            <w:tcW w:w="1162" w:type="dxa"/>
            <w:tcBorders>
              <w:left w:val="nil"/>
              <w:right w:val="single" w:sz="4" w:space="0" w:color="auto"/>
            </w:tcBorders>
          </w:tcPr>
          <w:p w14:paraId="5C6109FF"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943 6</w:t>
            </w:r>
          </w:p>
        </w:tc>
        <w:tc>
          <w:tcPr>
            <w:tcW w:w="1031" w:type="dxa"/>
            <w:tcBorders>
              <w:left w:val="single" w:sz="4" w:space="0" w:color="auto"/>
              <w:right w:val="nil"/>
            </w:tcBorders>
          </w:tcPr>
          <w:p w14:paraId="11C95DB9"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922 10</w:t>
            </w:r>
          </w:p>
        </w:tc>
        <w:tc>
          <w:tcPr>
            <w:tcW w:w="1031" w:type="dxa"/>
            <w:tcBorders>
              <w:left w:val="nil"/>
              <w:right w:val="nil"/>
            </w:tcBorders>
          </w:tcPr>
          <w:p w14:paraId="751D2CC3"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677 13</w:t>
            </w:r>
          </w:p>
        </w:tc>
        <w:tc>
          <w:tcPr>
            <w:tcW w:w="1031" w:type="dxa"/>
            <w:tcBorders>
              <w:left w:val="nil"/>
              <w:right w:val="nil"/>
            </w:tcBorders>
          </w:tcPr>
          <w:p w14:paraId="7B4B3BA2"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095 9</w:t>
            </w:r>
          </w:p>
        </w:tc>
      </w:tr>
      <w:tr w:rsidR="002645E2" w:rsidRPr="00C25395" w14:paraId="467C17E7" w14:textId="77777777" w:rsidTr="002645E2">
        <w:tc>
          <w:tcPr>
            <w:tcW w:w="1728" w:type="dxa"/>
            <w:tcBorders>
              <w:left w:val="nil"/>
              <w:right w:val="nil"/>
            </w:tcBorders>
          </w:tcPr>
          <w:p w14:paraId="5C7697D5" w14:textId="77777777" w:rsidR="006B5973" w:rsidRPr="00C25395" w:rsidRDefault="006B5973" w:rsidP="002645E2">
            <w:pPr>
              <w:pStyle w:val="Normal-pool-Table"/>
              <w:tabs>
                <w:tab w:val="clear" w:pos="1247"/>
                <w:tab w:val="clear" w:pos="1814"/>
                <w:tab w:val="clear" w:pos="2381"/>
                <w:tab w:val="clear" w:pos="2948"/>
                <w:tab w:val="clear" w:pos="3515"/>
                <w:tab w:val="clear" w:pos="4082"/>
              </w:tabs>
              <w:bidi/>
              <w:spacing w:before="20" w:after="20" w:line="260" w:lineRule="exact"/>
              <w:jc w:val="both"/>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ناورو</w:t>
            </w:r>
          </w:p>
        </w:tc>
        <w:tc>
          <w:tcPr>
            <w:tcW w:w="1162" w:type="dxa"/>
            <w:tcBorders>
              <w:left w:val="nil"/>
              <w:right w:val="nil"/>
            </w:tcBorders>
          </w:tcPr>
          <w:p w14:paraId="4CABB86B"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335</w:t>
            </w:r>
          </w:p>
        </w:tc>
        <w:tc>
          <w:tcPr>
            <w:tcW w:w="1162" w:type="dxa"/>
            <w:tcBorders>
              <w:left w:val="nil"/>
              <w:right w:val="nil"/>
            </w:tcBorders>
          </w:tcPr>
          <w:p w14:paraId="72CECC3E"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186 1</w:t>
            </w:r>
          </w:p>
        </w:tc>
        <w:tc>
          <w:tcPr>
            <w:tcW w:w="1162" w:type="dxa"/>
            <w:tcBorders>
              <w:left w:val="nil"/>
              <w:right w:val="single" w:sz="4" w:space="0" w:color="auto"/>
            </w:tcBorders>
          </w:tcPr>
          <w:p w14:paraId="027E4B88"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456 1</w:t>
            </w:r>
          </w:p>
        </w:tc>
        <w:tc>
          <w:tcPr>
            <w:tcW w:w="1031" w:type="dxa"/>
            <w:tcBorders>
              <w:left w:val="single" w:sz="4" w:space="0" w:color="auto"/>
              <w:right w:val="nil"/>
            </w:tcBorders>
          </w:tcPr>
          <w:p w14:paraId="42244E30"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997 1</w:t>
            </w:r>
          </w:p>
        </w:tc>
        <w:tc>
          <w:tcPr>
            <w:tcW w:w="1031" w:type="dxa"/>
            <w:tcBorders>
              <w:left w:val="nil"/>
              <w:right w:val="nil"/>
            </w:tcBorders>
          </w:tcPr>
          <w:p w14:paraId="05D8609C"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175 2</w:t>
            </w:r>
          </w:p>
        </w:tc>
        <w:tc>
          <w:tcPr>
            <w:tcW w:w="1031" w:type="dxa"/>
            <w:tcBorders>
              <w:left w:val="nil"/>
              <w:right w:val="nil"/>
            </w:tcBorders>
          </w:tcPr>
          <w:p w14:paraId="58FEEAA1"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326 2</w:t>
            </w:r>
          </w:p>
        </w:tc>
      </w:tr>
      <w:tr w:rsidR="002645E2" w:rsidRPr="00C25395" w14:paraId="49A9AADA" w14:textId="77777777" w:rsidTr="002645E2">
        <w:tc>
          <w:tcPr>
            <w:tcW w:w="1728" w:type="dxa"/>
            <w:tcBorders>
              <w:left w:val="nil"/>
              <w:right w:val="nil"/>
            </w:tcBorders>
          </w:tcPr>
          <w:p w14:paraId="21ADC499" w14:textId="77777777" w:rsidR="006B5973" w:rsidRPr="00C25395" w:rsidRDefault="006B5973" w:rsidP="002645E2">
            <w:pPr>
              <w:pStyle w:val="Normal-pool-Table"/>
              <w:tabs>
                <w:tab w:val="clear" w:pos="1247"/>
                <w:tab w:val="clear" w:pos="1814"/>
                <w:tab w:val="clear" w:pos="2381"/>
                <w:tab w:val="clear" w:pos="2948"/>
                <w:tab w:val="clear" w:pos="3515"/>
                <w:tab w:val="clear" w:pos="4082"/>
              </w:tabs>
              <w:bidi/>
              <w:spacing w:before="20" w:after="20" w:line="260" w:lineRule="exact"/>
              <w:jc w:val="both"/>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lastRenderedPageBreak/>
              <w:t>نيوي</w:t>
            </w:r>
          </w:p>
        </w:tc>
        <w:tc>
          <w:tcPr>
            <w:tcW w:w="1162" w:type="dxa"/>
            <w:tcBorders>
              <w:left w:val="nil"/>
              <w:right w:val="nil"/>
            </w:tcBorders>
          </w:tcPr>
          <w:p w14:paraId="225BE698"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rPr>
                <w:rFonts w:ascii="Simplified Arabic" w:hAnsi="Simplified Arabic" w:cs="Simplified Arabic"/>
                <w:color w:val="000000"/>
                <w:sz w:val="20"/>
                <w:rtl/>
              </w:rPr>
            </w:pPr>
            <w:r w:rsidRPr="00C25395">
              <w:rPr>
                <w:rFonts w:ascii="Simplified Arabic" w:hAnsi="Simplified Arabic" w:cs="Simplified Arabic"/>
                <w:color w:val="000000"/>
                <w:sz w:val="20"/>
                <w:rtl/>
              </w:rPr>
              <w:t>-</w:t>
            </w:r>
          </w:p>
        </w:tc>
        <w:tc>
          <w:tcPr>
            <w:tcW w:w="1162" w:type="dxa"/>
            <w:tcBorders>
              <w:left w:val="nil"/>
              <w:right w:val="nil"/>
            </w:tcBorders>
          </w:tcPr>
          <w:p w14:paraId="3AAA13DC"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74</w:t>
            </w:r>
          </w:p>
        </w:tc>
        <w:tc>
          <w:tcPr>
            <w:tcW w:w="1162" w:type="dxa"/>
            <w:tcBorders>
              <w:left w:val="nil"/>
              <w:right w:val="single" w:sz="4" w:space="0" w:color="auto"/>
            </w:tcBorders>
          </w:tcPr>
          <w:p w14:paraId="29C8B311"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rPr>
                <w:rFonts w:ascii="Simplified Arabic" w:hAnsi="Simplified Arabic" w:cs="Simplified Arabic"/>
                <w:color w:val="000000"/>
                <w:sz w:val="20"/>
                <w:rtl/>
              </w:rPr>
            </w:pPr>
            <w:r w:rsidRPr="00C25395">
              <w:rPr>
                <w:rFonts w:ascii="Simplified Arabic" w:hAnsi="Simplified Arabic" w:cs="Simplified Arabic"/>
                <w:color w:val="000000"/>
                <w:sz w:val="20"/>
                <w:rtl/>
              </w:rPr>
              <w:t>-</w:t>
            </w:r>
          </w:p>
        </w:tc>
        <w:tc>
          <w:tcPr>
            <w:tcW w:w="1031" w:type="dxa"/>
            <w:tcBorders>
              <w:left w:val="single" w:sz="4" w:space="0" w:color="auto"/>
              <w:right w:val="nil"/>
            </w:tcBorders>
          </w:tcPr>
          <w:p w14:paraId="138A6C58"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rPr>
                <w:rFonts w:ascii="Simplified Arabic" w:hAnsi="Simplified Arabic" w:cs="Simplified Arabic"/>
                <w:color w:val="000000"/>
                <w:sz w:val="20"/>
                <w:rtl/>
              </w:rPr>
            </w:pPr>
            <w:r w:rsidRPr="00C25395">
              <w:rPr>
                <w:rFonts w:ascii="Simplified Arabic" w:hAnsi="Simplified Arabic" w:cs="Simplified Arabic"/>
                <w:color w:val="000000"/>
                <w:sz w:val="20"/>
                <w:rtl/>
              </w:rPr>
              <w:t>-</w:t>
            </w:r>
          </w:p>
        </w:tc>
        <w:tc>
          <w:tcPr>
            <w:tcW w:w="1031" w:type="dxa"/>
            <w:tcBorders>
              <w:left w:val="nil"/>
              <w:right w:val="nil"/>
            </w:tcBorders>
          </w:tcPr>
          <w:p w14:paraId="406B254A"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179</w:t>
            </w:r>
          </w:p>
        </w:tc>
        <w:tc>
          <w:tcPr>
            <w:tcW w:w="1031" w:type="dxa"/>
            <w:tcBorders>
              <w:left w:val="nil"/>
              <w:right w:val="nil"/>
            </w:tcBorders>
          </w:tcPr>
          <w:p w14:paraId="69825FFF"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rPr>
                <w:rFonts w:ascii="Simplified Arabic" w:hAnsi="Simplified Arabic" w:cs="Simplified Arabic"/>
                <w:color w:val="000000"/>
                <w:sz w:val="20"/>
                <w:rtl/>
              </w:rPr>
            </w:pPr>
            <w:r w:rsidRPr="00C25395">
              <w:rPr>
                <w:rFonts w:ascii="Simplified Arabic" w:hAnsi="Simplified Arabic" w:cs="Simplified Arabic"/>
                <w:color w:val="000000"/>
                <w:sz w:val="20"/>
                <w:rtl/>
              </w:rPr>
              <w:t>-</w:t>
            </w:r>
          </w:p>
        </w:tc>
      </w:tr>
      <w:tr w:rsidR="002645E2" w:rsidRPr="00C25395" w14:paraId="12C18514" w14:textId="77777777" w:rsidTr="002645E2">
        <w:tc>
          <w:tcPr>
            <w:tcW w:w="1728" w:type="dxa"/>
            <w:tcBorders>
              <w:left w:val="nil"/>
              <w:right w:val="nil"/>
            </w:tcBorders>
          </w:tcPr>
          <w:p w14:paraId="0D0C58A5" w14:textId="77777777" w:rsidR="006B5973" w:rsidRPr="00C25395" w:rsidRDefault="006B5973" w:rsidP="002645E2">
            <w:pPr>
              <w:pStyle w:val="Normal-pool-Table"/>
              <w:tabs>
                <w:tab w:val="clear" w:pos="1247"/>
                <w:tab w:val="clear" w:pos="1814"/>
                <w:tab w:val="clear" w:pos="2381"/>
                <w:tab w:val="clear" w:pos="2948"/>
                <w:tab w:val="clear" w:pos="3515"/>
                <w:tab w:val="clear" w:pos="4082"/>
              </w:tabs>
              <w:bidi/>
              <w:spacing w:before="20" w:after="20" w:line="260" w:lineRule="exact"/>
              <w:jc w:val="both"/>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توفالو</w:t>
            </w:r>
          </w:p>
        </w:tc>
        <w:tc>
          <w:tcPr>
            <w:tcW w:w="1162" w:type="dxa"/>
            <w:tcBorders>
              <w:left w:val="nil"/>
              <w:right w:val="nil"/>
            </w:tcBorders>
          </w:tcPr>
          <w:p w14:paraId="2DB1778D"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296</w:t>
            </w:r>
          </w:p>
        </w:tc>
        <w:tc>
          <w:tcPr>
            <w:tcW w:w="1162" w:type="dxa"/>
            <w:tcBorders>
              <w:left w:val="nil"/>
              <w:bottom w:val="single" w:sz="4" w:space="0" w:color="auto"/>
              <w:right w:val="nil"/>
            </w:tcBorders>
          </w:tcPr>
          <w:p w14:paraId="0C442C40"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343</w:t>
            </w:r>
          </w:p>
        </w:tc>
        <w:tc>
          <w:tcPr>
            <w:tcW w:w="1162" w:type="dxa"/>
            <w:tcBorders>
              <w:left w:val="nil"/>
              <w:right w:val="single" w:sz="4" w:space="0" w:color="auto"/>
            </w:tcBorders>
          </w:tcPr>
          <w:p w14:paraId="2E62466D"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178</w:t>
            </w:r>
          </w:p>
        </w:tc>
        <w:tc>
          <w:tcPr>
            <w:tcW w:w="1031" w:type="dxa"/>
            <w:tcBorders>
              <w:left w:val="single" w:sz="4" w:space="0" w:color="auto"/>
              <w:right w:val="nil"/>
            </w:tcBorders>
          </w:tcPr>
          <w:p w14:paraId="0B349FC3"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647</w:t>
            </w:r>
          </w:p>
        </w:tc>
        <w:tc>
          <w:tcPr>
            <w:tcW w:w="1031" w:type="dxa"/>
            <w:tcBorders>
              <w:left w:val="nil"/>
              <w:right w:val="nil"/>
            </w:tcBorders>
          </w:tcPr>
          <w:p w14:paraId="7CE1BF59"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695</w:t>
            </w:r>
          </w:p>
        </w:tc>
        <w:tc>
          <w:tcPr>
            <w:tcW w:w="1031" w:type="dxa"/>
            <w:tcBorders>
              <w:left w:val="nil"/>
              <w:right w:val="nil"/>
            </w:tcBorders>
          </w:tcPr>
          <w:p w14:paraId="7B76AC6B"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800</w:t>
            </w:r>
          </w:p>
        </w:tc>
      </w:tr>
      <w:tr w:rsidR="002645E2" w:rsidRPr="00C25395" w14:paraId="5DB22A4C" w14:textId="77777777" w:rsidTr="002645E2">
        <w:tc>
          <w:tcPr>
            <w:tcW w:w="1728" w:type="dxa"/>
            <w:tcBorders>
              <w:left w:val="nil"/>
              <w:bottom w:val="single" w:sz="12" w:space="0" w:color="auto"/>
              <w:right w:val="nil"/>
            </w:tcBorders>
          </w:tcPr>
          <w:p w14:paraId="251AFBA7" w14:textId="77777777" w:rsidR="006B5973" w:rsidRPr="00C25395" w:rsidRDefault="006B5973" w:rsidP="002645E2">
            <w:pPr>
              <w:pStyle w:val="Normal-pool-Table"/>
              <w:tabs>
                <w:tab w:val="clear" w:pos="1247"/>
                <w:tab w:val="clear" w:pos="1814"/>
                <w:tab w:val="clear" w:pos="2381"/>
                <w:tab w:val="clear" w:pos="2948"/>
                <w:tab w:val="clear" w:pos="3515"/>
                <w:tab w:val="clear" w:pos="4082"/>
              </w:tabs>
              <w:bidi/>
              <w:spacing w:before="20" w:after="20" w:line="260" w:lineRule="exact"/>
              <w:jc w:val="both"/>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فانواتو</w:t>
            </w:r>
          </w:p>
        </w:tc>
        <w:tc>
          <w:tcPr>
            <w:tcW w:w="1162" w:type="dxa"/>
            <w:tcBorders>
              <w:left w:val="nil"/>
              <w:bottom w:val="single" w:sz="12" w:space="0" w:color="auto"/>
              <w:right w:val="nil"/>
            </w:tcBorders>
          </w:tcPr>
          <w:p w14:paraId="1734EFAA"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915 11</w:t>
            </w:r>
          </w:p>
        </w:tc>
        <w:tc>
          <w:tcPr>
            <w:tcW w:w="1162" w:type="dxa"/>
            <w:tcBorders>
              <w:left w:val="nil"/>
              <w:bottom w:val="single" w:sz="12" w:space="0" w:color="auto"/>
              <w:right w:val="nil"/>
            </w:tcBorders>
          </w:tcPr>
          <w:p w14:paraId="64DB16DC"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781 13</w:t>
            </w:r>
          </w:p>
        </w:tc>
        <w:tc>
          <w:tcPr>
            <w:tcW w:w="1162" w:type="dxa"/>
            <w:tcBorders>
              <w:left w:val="nil"/>
              <w:bottom w:val="single" w:sz="12" w:space="0" w:color="auto"/>
              <w:right w:val="single" w:sz="4" w:space="0" w:color="auto"/>
            </w:tcBorders>
          </w:tcPr>
          <w:p w14:paraId="4408E86A"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511 17</w:t>
            </w:r>
          </w:p>
        </w:tc>
        <w:tc>
          <w:tcPr>
            <w:tcW w:w="1031" w:type="dxa"/>
            <w:tcBorders>
              <w:left w:val="single" w:sz="4" w:space="0" w:color="auto"/>
              <w:bottom w:val="single" w:sz="12" w:space="0" w:color="auto"/>
              <w:right w:val="nil"/>
            </w:tcBorders>
          </w:tcPr>
          <w:p w14:paraId="24C8F2F7"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055 21</w:t>
            </w:r>
          </w:p>
        </w:tc>
        <w:tc>
          <w:tcPr>
            <w:tcW w:w="1031" w:type="dxa"/>
            <w:tcBorders>
              <w:left w:val="nil"/>
              <w:bottom w:val="single" w:sz="12" w:space="0" w:color="auto"/>
              <w:right w:val="nil"/>
            </w:tcBorders>
          </w:tcPr>
          <w:p w14:paraId="4C1DBA02"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781 13</w:t>
            </w:r>
          </w:p>
        </w:tc>
        <w:tc>
          <w:tcPr>
            <w:tcW w:w="1031" w:type="dxa"/>
            <w:tcBorders>
              <w:left w:val="nil"/>
              <w:bottom w:val="single" w:sz="12" w:space="0" w:color="auto"/>
              <w:right w:val="nil"/>
            </w:tcBorders>
          </w:tcPr>
          <w:p w14:paraId="2B75B51F"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before="20" w:after="20" w:line="26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511 17</w:t>
            </w:r>
          </w:p>
        </w:tc>
      </w:tr>
    </w:tbl>
    <w:p w14:paraId="7B77B51A" w14:textId="78B8907B" w:rsidR="006B5973" w:rsidRPr="00C25395" w:rsidRDefault="006B5973" w:rsidP="00844920">
      <w:pPr>
        <w:pStyle w:val="NormalNonumber"/>
        <w:numPr>
          <w:ilvl w:val="0"/>
          <w:numId w:val="139"/>
        </w:numPr>
        <w:tabs>
          <w:tab w:val="clear" w:pos="624"/>
          <w:tab w:val="clear" w:pos="1247"/>
          <w:tab w:val="clear" w:pos="1814"/>
          <w:tab w:val="clear" w:pos="2381"/>
          <w:tab w:val="clear" w:pos="2948"/>
          <w:tab w:val="clear" w:pos="3515"/>
          <w:tab w:val="clear" w:pos="4082"/>
          <w:tab w:val="left" w:pos="2552"/>
        </w:tabs>
        <w:bidi/>
        <w:spacing w:before="120" w:line="360" w:lineRule="exact"/>
        <w:ind w:left="1134" w:firstLine="709"/>
        <w:jc w:val="lowKashida"/>
        <w:textDirection w:val="tbRlV"/>
        <w:rPr>
          <w:rFonts w:ascii="Simplified Arabic" w:hAnsi="Simplified Arabic" w:cs="Simplified Arabic"/>
          <w:sz w:val="24"/>
          <w:szCs w:val="24"/>
          <w:rtl/>
          <w:lang w:bidi="en-GB"/>
        </w:rPr>
      </w:pPr>
      <w:r w:rsidRPr="000804CF">
        <w:rPr>
          <w:rFonts w:ascii="Simplified Arabic" w:hAnsi="Simplified Arabic" w:cs="Simplified Arabic"/>
          <w:sz w:val="24"/>
          <w:szCs w:val="24"/>
          <w:rtl/>
        </w:rPr>
        <w:t>أن المغرب قدم معلومات كافية، وفقاً للمقرر 15/19، لتبرير طلبه تنقيح بيانات استهلاكه من مركبات الكربون الهيدروفلورية للأعوام 2020 و2021 و2022، التي تشكل جزءاً من خط الأساس للمجموعة 1</w:t>
      </w:r>
      <w:r w:rsidR="00011A2C">
        <w:rPr>
          <w:rFonts w:ascii="Simplified Arabic" w:hAnsi="Simplified Arabic" w:cs="Simplified Arabic" w:hint="cs"/>
          <w:sz w:val="24"/>
          <w:szCs w:val="24"/>
          <w:rtl/>
        </w:rPr>
        <w:t xml:space="preserve"> </w:t>
      </w:r>
      <w:r w:rsidRPr="000804CF">
        <w:rPr>
          <w:rFonts w:ascii="Simplified Arabic" w:hAnsi="Simplified Arabic" w:cs="Simplified Arabic"/>
          <w:sz w:val="24"/>
          <w:szCs w:val="24"/>
          <w:rtl/>
        </w:rPr>
        <w:t xml:space="preserve">من الأطراف العاملة بالمادة 5 بموجب تعديل كيغالي؛ </w:t>
      </w:r>
    </w:p>
    <w:p w14:paraId="3A6BA11B" w14:textId="77777777" w:rsidR="006B5973" w:rsidRPr="000804CF" w:rsidRDefault="006B5973" w:rsidP="00844920">
      <w:pPr>
        <w:pStyle w:val="NormalNonumber"/>
        <w:numPr>
          <w:ilvl w:val="0"/>
          <w:numId w:val="139"/>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lowKashida"/>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 xml:space="preserve">أن يوافق على طلب المغرب وأن يُنقِّح بيانات استهلاكه من مركبات الكربون الهيدروفلورية لسنوات خط الأساس 2020 و2021 و2022، على النحو المبين في الجدول التالي: </w:t>
      </w:r>
    </w:p>
    <w:tbl>
      <w:tblPr>
        <w:tblStyle w:val="TableGrid30"/>
        <w:bidiVisual/>
        <w:tblW w:w="8363" w:type="dxa"/>
        <w:tblInd w:w="1134" w:type="dxa"/>
        <w:tblLayout w:type="fixed"/>
        <w:tblLook w:val="04A0" w:firstRow="1" w:lastRow="0" w:firstColumn="1" w:lastColumn="0" w:noHBand="0" w:noVBand="1"/>
      </w:tblPr>
      <w:tblGrid>
        <w:gridCol w:w="1277"/>
        <w:gridCol w:w="1182"/>
        <w:gridCol w:w="1181"/>
        <w:gridCol w:w="1181"/>
        <w:gridCol w:w="1180"/>
        <w:gridCol w:w="1181"/>
        <w:gridCol w:w="1181"/>
      </w:tblGrid>
      <w:tr w:rsidR="006B5973" w:rsidRPr="00C25395" w14:paraId="72D2351E" w14:textId="77777777" w:rsidTr="00B57F65">
        <w:trPr>
          <w:trHeight w:val="113"/>
        </w:trPr>
        <w:tc>
          <w:tcPr>
            <w:tcW w:w="1277" w:type="dxa"/>
            <w:vMerge w:val="restart"/>
            <w:tcBorders>
              <w:top w:val="single" w:sz="4" w:space="0" w:color="auto"/>
              <w:left w:val="nil"/>
              <w:bottom w:val="single" w:sz="12" w:space="0" w:color="auto"/>
              <w:right w:val="nil"/>
            </w:tcBorders>
            <w:vAlign w:val="bottom"/>
          </w:tcPr>
          <w:p w14:paraId="4E10499F" w14:textId="77777777" w:rsidR="006B5973" w:rsidRPr="00C25395" w:rsidRDefault="006B5973" w:rsidP="00C2539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i/>
                <w:iCs/>
                <w:color w:val="000000"/>
                <w:sz w:val="20"/>
                <w:rtl/>
                <w:lang w:bidi="en-GB"/>
              </w:rPr>
            </w:pPr>
            <w:r w:rsidRPr="00C25395">
              <w:rPr>
                <w:rFonts w:ascii="Simplified Arabic" w:hAnsi="Simplified Arabic" w:cs="Simplified Arabic"/>
                <w:i/>
                <w:iCs/>
                <w:color w:val="000000"/>
                <w:sz w:val="20"/>
                <w:rtl/>
              </w:rPr>
              <w:t>الطرف/السنة</w:t>
            </w:r>
          </w:p>
        </w:tc>
        <w:tc>
          <w:tcPr>
            <w:tcW w:w="3544" w:type="dxa"/>
            <w:gridSpan w:val="3"/>
            <w:tcBorders>
              <w:top w:val="single" w:sz="4" w:space="0" w:color="auto"/>
              <w:left w:val="nil"/>
              <w:bottom w:val="single" w:sz="4" w:space="0" w:color="auto"/>
              <w:right w:val="single" w:sz="4" w:space="0" w:color="auto"/>
            </w:tcBorders>
            <w:vAlign w:val="bottom"/>
          </w:tcPr>
          <w:p w14:paraId="61E5372B"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line="280" w:lineRule="exact"/>
              <w:jc w:val="center"/>
              <w:textDirection w:val="tbRlV"/>
              <w:rPr>
                <w:rFonts w:ascii="Simplified Arabic" w:hAnsi="Simplified Arabic" w:cs="Simplified Arabic"/>
                <w:i/>
                <w:iCs/>
                <w:color w:val="000000"/>
                <w:sz w:val="20"/>
                <w:rtl/>
                <w:lang w:bidi="en-GB"/>
              </w:rPr>
            </w:pPr>
            <w:r w:rsidRPr="00C25395">
              <w:rPr>
                <w:rFonts w:ascii="Simplified Arabic" w:hAnsi="Simplified Arabic" w:cs="Simplified Arabic"/>
                <w:i/>
                <w:iCs/>
                <w:color w:val="000000"/>
                <w:sz w:val="20"/>
                <w:rtl/>
              </w:rPr>
              <w:t>البيانات السابقة لمركبات الكربون الهيدروفلورية (بأطنان مكافئ ثاني أكسيد الكربون)</w:t>
            </w:r>
          </w:p>
        </w:tc>
        <w:tc>
          <w:tcPr>
            <w:tcW w:w="3542" w:type="dxa"/>
            <w:gridSpan w:val="3"/>
            <w:tcBorders>
              <w:top w:val="single" w:sz="4" w:space="0" w:color="auto"/>
              <w:left w:val="single" w:sz="4" w:space="0" w:color="auto"/>
              <w:bottom w:val="single" w:sz="4" w:space="0" w:color="auto"/>
              <w:right w:val="nil"/>
            </w:tcBorders>
            <w:vAlign w:val="bottom"/>
          </w:tcPr>
          <w:p w14:paraId="318267BB" w14:textId="77777777" w:rsidR="006B5973" w:rsidRPr="00C25395" w:rsidRDefault="006B5973" w:rsidP="00D330CC">
            <w:pPr>
              <w:pStyle w:val="Normal-pool-Table"/>
              <w:tabs>
                <w:tab w:val="clear" w:pos="1247"/>
                <w:tab w:val="clear" w:pos="1814"/>
                <w:tab w:val="clear" w:pos="2381"/>
                <w:tab w:val="clear" w:pos="2948"/>
                <w:tab w:val="clear" w:pos="3515"/>
                <w:tab w:val="clear" w:pos="4082"/>
              </w:tabs>
              <w:bidi/>
              <w:spacing w:line="280" w:lineRule="exact"/>
              <w:jc w:val="center"/>
              <w:textDirection w:val="tbRlV"/>
              <w:rPr>
                <w:rFonts w:ascii="Simplified Arabic" w:hAnsi="Simplified Arabic" w:cs="Simplified Arabic"/>
                <w:i/>
                <w:iCs/>
                <w:color w:val="000000"/>
                <w:sz w:val="20"/>
                <w:rtl/>
                <w:lang w:bidi="en-GB"/>
              </w:rPr>
            </w:pPr>
            <w:r w:rsidRPr="00C25395">
              <w:rPr>
                <w:rFonts w:ascii="Simplified Arabic" w:hAnsi="Simplified Arabic" w:cs="Simplified Arabic"/>
                <w:i/>
                <w:iCs/>
                <w:color w:val="000000"/>
                <w:sz w:val="20"/>
                <w:rtl/>
              </w:rPr>
              <w:t>البيانات الجديدة لمركبات الكربون الهيدروفلورية (بأطنان مكافئ ثاني أكسيد الكربون)</w:t>
            </w:r>
          </w:p>
        </w:tc>
      </w:tr>
      <w:tr w:rsidR="00B57F65" w:rsidRPr="00C25395" w14:paraId="06710F7B" w14:textId="77777777" w:rsidTr="00B57F65">
        <w:trPr>
          <w:trHeight w:val="209"/>
        </w:trPr>
        <w:tc>
          <w:tcPr>
            <w:tcW w:w="1277" w:type="dxa"/>
            <w:vMerge/>
            <w:tcBorders>
              <w:top w:val="single" w:sz="12" w:space="0" w:color="auto"/>
              <w:left w:val="nil"/>
              <w:bottom w:val="single" w:sz="12" w:space="0" w:color="auto"/>
              <w:right w:val="nil"/>
            </w:tcBorders>
            <w:vAlign w:val="bottom"/>
          </w:tcPr>
          <w:p w14:paraId="054CA4FB" w14:textId="77777777" w:rsidR="006B5973" w:rsidRPr="00C25395" w:rsidRDefault="006B5973" w:rsidP="00C25395">
            <w:pPr>
              <w:pStyle w:val="Normal-pool-Table"/>
              <w:tabs>
                <w:tab w:val="clear" w:pos="1247"/>
                <w:tab w:val="clear" w:pos="1814"/>
                <w:tab w:val="clear" w:pos="2381"/>
                <w:tab w:val="clear" w:pos="2948"/>
                <w:tab w:val="clear" w:pos="3515"/>
                <w:tab w:val="clear" w:pos="4082"/>
              </w:tabs>
              <w:bidi/>
              <w:spacing w:line="280" w:lineRule="exact"/>
              <w:jc w:val="both"/>
              <w:rPr>
                <w:rFonts w:ascii="Simplified Arabic" w:hAnsi="Simplified Arabic" w:cs="Simplified Arabic"/>
                <w:i/>
                <w:iCs/>
                <w:color w:val="000000"/>
                <w:sz w:val="20"/>
                <w:rtl/>
              </w:rPr>
            </w:pPr>
          </w:p>
        </w:tc>
        <w:tc>
          <w:tcPr>
            <w:tcW w:w="1182" w:type="dxa"/>
            <w:tcBorders>
              <w:top w:val="single" w:sz="4" w:space="0" w:color="auto"/>
              <w:left w:val="nil"/>
              <w:bottom w:val="single" w:sz="12" w:space="0" w:color="auto"/>
              <w:right w:val="nil"/>
            </w:tcBorders>
            <w:vAlign w:val="bottom"/>
          </w:tcPr>
          <w:p w14:paraId="6861E602" w14:textId="77777777" w:rsidR="006B5973" w:rsidRPr="00C25395" w:rsidRDefault="006B5973" w:rsidP="00B57F65">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2020</w:t>
            </w:r>
          </w:p>
        </w:tc>
        <w:tc>
          <w:tcPr>
            <w:tcW w:w="1181" w:type="dxa"/>
            <w:tcBorders>
              <w:top w:val="single" w:sz="4" w:space="0" w:color="auto"/>
              <w:left w:val="nil"/>
              <w:bottom w:val="single" w:sz="12" w:space="0" w:color="auto"/>
              <w:right w:val="nil"/>
            </w:tcBorders>
            <w:vAlign w:val="bottom"/>
          </w:tcPr>
          <w:p w14:paraId="0EC1B6BE" w14:textId="77777777" w:rsidR="006B5973" w:rsidRPr="00C25395" w:rsidRDefault="006B5973" w:rsidP="00B57F65">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2021</w:t>
            </w:r>
          </w:p>
        </w:tc>
        <w:tc>
          <w:tcPr>
            <w:tcW w:w="1181" w:type="dxa"/>
            <w:tcBorders>
              <w:top w:val="single" w:sz="4" w:space="0" w:color="auto"/>
              <w:left w:val="nil"/>
              <w:bottom w:val="single" w:sz="12" w:space="0" w:color="auto"/>
              <w:right w:val="single" w:sz="4" w:space="0" w:color="auto"/>
            </w:tcBorders>
            <w:vAlign w:val="bottom"/>
          </w:tcPr>
          <w:p w14:paraId="388C4C99" w14:textId="77777777" w:rsidR="006B5973" w:rsidRPr="00C25395" w:rsidRDefault="006B5973" w:rsidP="00B57F65">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2022</w:t>
            </w:r>
          </w:p>
        </w:tc>
        <w:tc>
          <w:tcPr>
            <w:tcW w:w="1180" w:type="dxa"/>
            <w:tcBorders>
              <w:top w:val="single" w:sz="4" w:space="0" w:color="auto"/>
              <w:left w:val="single" w:sz="4" w:space="0" w:color="auto"/>
              <w:bottom w:val="single" w:sz="12" w:space="0" w:color="auto"/>
              <w:right w:val="nil"/>
            </w:tcBorders>
            <w:vAlign w:val="bottom"/>
          </w:tcPr>
          <w:p w14:paraId="79635E8C" w14:textId="77777777" w:rsidR="006B5973" w:rsidRPr="00C25395" w:rsidRDefault="006B5973" w:rsidP="00B57F65">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2020</w:t>
            </w:r>
          </w:p>
        </w:tc>
        <w:tc>
          <w:tcPr>
            <w:tcW w:w="1181" w:type="dxa"/>
            <w:tcBorders>
              <w:top w:val="single" w:sz="4" w:space="0" w:color="auto"/>
              <w:left w:val="nil"/>
              <w:bottom w:val="single" w:sz="12" w:space="0" w:color="auto"/>
              <w:right w:val="nil"/>
            </w:tcBorders>
            <w:vAlign w:val="bottom"/>
          </w:tcPr>
          <w:p w14:paraId="742F204F" w14:textId="77777777" w:rsidR="006B5973" w:rsidRPr="00C25395" w:rsidRDefault="006B5973" w:rsidP="00B57F65">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2021</w:t>
            </w:r>
          </w:p>
        </w:tc>
        <w:tc>
          <w:tcPr>
            <w:tcW w:w="1181" w:type="dxa"/>
            <w:tcBorders>
              <w:top w:val="single" w:sz="4" w:space="0" w:color="auto"/>
              <w:left w:val="nil"/>
              <w:bottom w:val="single" w:sz="12" w:space="0" w:color="auto"/>
              <w:right w:val="nil"/>
            </w:tcBorders>
            <w:vAlign w:val="bottom"/>
          </w:tcPr>
          <w:p w14:paraId="4EF775DA" w14:textId="77777777" w:rsidR="006B5973" w:rsidRPr="00C25395" w:rsidRDefault="006B5973" w:rsidP="00B57F65">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2022</w:t>
            </w:r>
          </w:p>
        </w:tc>
      </w:tr>
      <w:tr w:rsidR="00B57F65" w:rsidRPr="00C25395" w14:paraId="0611429D" w14:textId="77777777" w:rsidTr="00B57F65">
        <w:trPr>
          <w:trHeight w:val="113"/>
        </w:trPr>
        <w:tc>
          <w:tcPr>
            <w:tcW w:w="1277" w:type="dxa"/>
            <w:tcBorders>
              <w:top w:val="single" w:sz="12" w:space="0" w:color="auto"/>
              <w:left w:val="nil"/>
              <w:bottom w:val="single" w:sz="12" w:space="0" w:color="auto"/>
              <w:right w:val="nil"/>
            </w:tcBorders>
          </w:tcPr>
          <w:p w14:paraId="3A6B88A6" w14:textId="77777777" w:rsidR="006B5973" w:rsidRPr="00C25395" w:rsidRDefault="006B5973" w:rsidP="00C2539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 xml:space="preserve">المغرب </w:t>
            </w:r>
          </w:p>
        </w:tc>
        <w:tc>
          <w:tcPr>
            <w:tcW w:w="1182" w:type="dxa"/>
            <w:tcBorders>
              <w:top w:val="single" w:sz="12" w:space="0" w:color="auto"/>
              <w:left w:val="nil"/>
              <w:bottom w:val="single" w:sz="12" w:space="0" w:color="auto"/>
              <w:right w:val="nil"/>
            </w:tcBorders>
          </w:tcPr>
          <w:p w14:paraId="4A660D2A" w14:textId="77777777" w:rsidR="006B5973" w:rsidRPr="00C25395" w:rsidRDefault="006B5973" w:rsidP="00B57F65">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148 687 1</w:t>
            </w:r>
          </w:p>
        </w:tc>
        <w:tc>
          <w:tcPr>
            <w:tcW w:w="1181" w:type="dxa"/>
            <w:tcBorders>
              <w:top w:val="single" w:sz="12" w:space="0" w:color="auto"/>
              <w:left w:val="nil"/>
              <w:bottom w:val="single" w:sz="12" w:space="0" w:color="auto"/>
              <w:right w:val="nil"/>
            </w:tcBorders>
          </w:tcPr>
          <w:p w14:paraId="4813DB53" w14:textId="77777777" w:rsidR="006B5973" w:rsidRPr="00C25395" w:rsidRDefault="006B5973" w:rsidP="00B57F65">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421 475 1</w:t>
            </w:r>
          </w:p>
        </w:tc>
        <w:tc>
          <w:tcPr>
            <w:tcW w:w="1181" w:type="dxa"/>
            <w:tcBorders>
              <w:top w:val="single" w:sz="12" w:space="0" w:color="auto"/>
              <w:left w:val="nil"/>
              <w:bottom w:val="single" w:sz="12" w:space="0" w:color="auto"/>
              <w:right w:val="single" w:sz="4" w:space="0" w:color="auto"/>
            </w:tcBorders>
          </w:tcPr>
          <w:p w14:paraId="3CD1DB8A" w14:textId="77777777" w:rsidR="006B5973" w:rsidRPr="00C25395" w:rsidRDefault="006B5973" w:rsidP="00B57F65">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302 590</w:t>
            </w:r>
          </w:p>
        </w:tc>
        <w:tc>
          <w:tcPr>
            <w:tcW w:w="1180" w:type="dxa"/>
            <w:tcBorders>
              <w:top w:val="single" w:sz="12" w:space="0" w:color="auto"/>
              <w:left w:val="single" w:sz="4" w:space="0" w:color="auto"/>
              <w:bottom w:val="single" w:sz="12" w:space="0" w:color="auto"/>
              <w:right w:val="nil"/>
            </w:tcBorders>
          </w:tcPr>
          <w:p w14:paraId="59E0158C" w14:textId="77777777" w:rsidR="006B5973" w:rsidRPr="00C25395" w:rsidRDefault="006B5973" w:rsidP="00B57F65">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515 602 2</w:t>
            </w:r>
          </w:p>
        </w:tc>
        <w:tc>
          <w:tcPr>
            <w:tcW w:w="1181" w:type="dxa"/>
            <w:tcBorders>
              <w:top w:val="single" w:sz="12" w:space="0" w:color="auto"/>
              <w:left w:val="nil"/>
              <w:bottom w:val="single" w:sz="12" w:space="0" w:color="auto"/>
              <w:right w:val="nil"/>
            </w:tcBorders>
          </w:tcPr>
          <w:p w14:paraId="04A78297" w14:textId="77777777" w:rsidR="006B5973" w:rsidRPr="00C25395" w:rsidRDefault="006B5973" w:rsidP="00B57F65">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604 648 1</w:t>
            </w:r>
          </w:p>
        </w:tc>
        <w:tc>
          <w:tcPr>
            <w:tcW w:w="1181" w:type="dxa"/>
            <w:tcBorders>
              <w:top w:val="single" w:sz="12" w:space="0" w:color="auto"/>
              <w:left w:val="nil"/>
              <w:bottom w:val="single" w:sz="12" w:space="0" w:color="auto"/>
              <w:right w:val="nil"/>
            </w:tcBorders>
          </w:tcPr>
          <w:p w14:paraId="29498F75" w14:textId="77777777" w:rsidR="006B5973" w:rsidRPr="00C25395" w:rsidRDefault="006B5973" w:rsidP="00B57F65">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487 169 2</w:t>
            </w:r>
          </w:p>
        </w:tc>
      </w:tr>
    </w:tbl>
    <w:p w14:paraId="19571E4E" w14:textId="7857E407" w:rsidR="006B5973" w:rsidRPr="000804CF" w:rsidRDefault="006B5973" w:rsidP="00844920">
      <w:pPr>
        <w:pStyle w:val="NormalNonumber"/>
        <w:numPr>
          <w:ilvl w:val="0"/>
          <w:numId w:val="139"/>
        </w:numPr>
        <w:tabs>
          <w:tab w:val="clear" w:pos="624"/>
          <w:tab w:val="clear" w:pos="1247"/>
          <w:tab w:val="clear" w:pos="1814"/>
          <w:tab w:val="clear" w:pos="2381"/>
          <w:tab w:val="clear" w:pos="2948"/>
          <w:tab w:val="clear" w:pos="3515"/>
          <w:tab w:val="clear" w:pos="4082"/>
          <w:tab w:val="left" w:pos="2552"/>
        </w:tabs>
        <w:bidi/>
        <w:spacing w:before="120" w:line="360" w:lineRule="exact"/>
        <w:ind w:left="1134" w:firstLine="709"/>
        <w:jc w:val="lowKashida"/>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نيجيريا قدمت معلومات كافية، وفقاً للمقرر 15/19، لتبرير طلبه تنقيح بيانات استهلاكها من مركبات الكربون الهيدروفلورية للأعوام 2020 و2021 و2022، التي تشكل جزءاً من خط الأساس للمجموعة 1</w:t>
      </w:r>
      <w:r w:rsidR="00011A2C">
        <w:rPr>
          <w:rFonts w:ascii="Simplified Arabic" w:hAnsi="Simplified Arabic" w:cs="Simplified Arabic" w:hint="cs"/>
          <w:sz w:val="24"/>
          <w:szCs w:val="24"/>
          <w:rtl/>
        </w:rPr>
        <w:t xml:space="preserve"> </w:t>
      </w:r>
      <w:r w:rsidRPr="000804CF">
        <w:rPr>
          <w:rFonts w:ascii="Simplified Arabic" w:hAnsi="Simplified Arabic" w:cs="Simplified Arabic"/>
          <w:sz w:val="24"/>
          <w:szCs w:val="24"/>
          <w:rtl/>
        </w:rPr>
        <w:t>من الأطراف العاملة بالمادة 5 بموجب تعديل كيغالي؛</w:t>
      </w:r>
    </w:p>
    <w:p w14:paraId="3E3253A1" w14:textId="77777777" w:rsidR="006B5973" w:rsidRPr="000804CF" w:rsidRDefault="006B5973" w:rsidP="00844920">
      <w:pPr>
        <w:pStyle w:val="NormalNonumber"/>
        <w:numPr>
          <w:ilvl w:val="0"/>
          <w:numId w:val="139"/>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lowKashida"/>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 xml:space="preserve">أن يوافق على طلب نيجيريا وأن يُنقِّح بيانات استهلاكها من مركبات الكربون الهيدروفلورية لسنوات خط الأساس 2020 و2021 و2022، على النحو المبين في الجدول التالي: </w:t>
      </w:r>
    </w:p>
    <w:tbl>
      <w:tblPr>
        <w:tblStyle w:val="TableGrid30"/>
        <w:bidiVisual/>
        <w:tblW w:w="8363" w:type="dxa"/>
        <w:tblInd w:w="1134" w:type="dxa"/>
        <w:tblLayout w:type="fixed"/>
        <w:tblLook w:val="04A0" w:firstRow="1" w:lastRow="0" w:firstColumn="1" w:lastColumn="0" w:noHBand="0" w:noVBand="1"/>
      </w:tblPr>
      <w:tblGrid>
        <w:gridCol w:w="1086"/>
        <w:gridCol w:w="1141"/>
        <w:gridCol w:w="1142"/>
        <w:gridCol w:w="1285"/>
        <w:gridCol w:w="1285"/>
        <w:gridCol w:w="1285"/>
        <w:gridCol w:w="1139"/>
      </w:tblGrid>
      <w:tr w:rsidR="002F488A" w:rsidRPr="00C25395" w14:paraId="296376DA" w14:textId="77777777" w:rsidTr="00C30B80">
        <w:trPr>
          <w:trHeight w:val="113"/>
        </w:trPr>
        <w:tc>
          <w:tcPr>
            <w:tcW w:w="1080" w:type="dxa"/>
            <w:vMerge w:val="restart"/>
            <w:tcBorders>
              <w:top w:val="single" w:sz="4" w:space="0" w:color="auto"/>
              <w:left w:val="nil"/>
              <w:bottom w:val="single" w:sz="12" w:space="0" w:color="auto"/>
              <w:right w:val="nil"/>
            </w:tcBorders>
            <w:vAlign w:val="bottom"/>
          </w:tcPr>
          <w:p w14:paraId="2BBF114B" w14:textId="77777777" w:rsidR="006B5973" w:rsidRPr="00C25395" w:rsidRDefault="006B5973" w:rsidP="00C2539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i/>
                <w:iCs/>
                <w:color w:val="000000"/>
                <w:sz w:val="20"/>
                <w:rtl/>
                <w:lang w:bidi="en-GB"/>
              </w:rPr>
            </w:pPr>
            <w:r w:rsidRPr="00C25395">
              <w:rPr>
                <w:rFonts w:ascii="Simplified Arabic" w:hAnsi="Simplified Arabic" w:cs="Simplified Arabic"/>
                <w:i/>
                <w:iCs/>
                <w:color w:val="000000"/>
                <w:sz w:val="20"/>
                <w:rtl/>
              </w:rPr>
              <w:t>الطرف/السنة</w:t>
            </w:r>
          </w:p>
        </w:tc>
        <w:tc>
          <w:tcPr>
            <w:tcW w:w="3544" w:type="dxa"/>
            <w:gridSpan w:val="3"/>
            <w:tcBorders>
              <w:top w:val="single" w:sz="4" w:space="0" w:color="auto"/>
              <w:left w:val="nil"/>
              <w:bottom w:val="single" w:sz="4" w:space="0" w:color="auto"/>
              <w:right w:val="single" w:sz="4" w:space="0" w:color="auto"/>
            </w:tcBorders>
            <w:vAlign w:val="bottom"/>
          </w:tcPr>
          <w:p w14:paraId="5C0740DD" w14:textId="77777777" w:rsidR="006B5973" w:rsidRPr="00C25395" w:rsidRDefault="006B5973" w:rsidP="00B57F65">
            <w:pPr>
              <w:pStyle w:val="Normal-pool-Table"/>
              <w:tabs>
                <w:tab w:val="clear" w:pos="1247"/>
                <w:tab w:val="clear" w:pos="1814"/>
                <w:tab w:val="clear" w:pos="2381"/>
                <w:tab w:val="clear" w:pos="2948"/>
                <w:tab w:val="clear" w:pos="3515"/>
                <w:tab w:val="clear" w:pos="4082"/>
              </w:tabs>
              <w:bidi/>
              <w:spacing w:line="280" w:lineRule="exact"/>
              <w:jc w:val="center"/>
              <w:textDirection w:val="tbRlV"/>
              <w:rPr>
                <w:rFonts w:ascii="Simplified Arabic" w:hAnsi="Simplified Arabic" w:cs="Simplified Arabic"/>
                <w:i/>
                <w:iCs/>
                <w:color w:val="000000"/>
                <w:sz w:val="20"/>
                <w:rtl/>
                <w:lang w:bidi="en-GB"/>
              </w:rPr>
            </w:pPr>
            <w:r w:rsidRPr="00C25395">
              <w:rPr>
                <w:rFonts w:ascii="Simplified Arabic" w:hAnsi="Simplified Arabic" w:cs="Simplified Arabic"/>
                <w:i/>
                <w:iCs/>
                <w:color w:val="000000"/>
                <w:sz w:val="20"/>
                <w:rtl/>
              </w:rPr>
              <w:t>البيانات السابقة لمركبات الكربون الهيدروفلورية (بأطنان مكافئ ثاني أكسيد الكربون)</w:t>
            </w:r>
          </w:p>
        </w:tc>
        <w:tc>
          <w:tcPr>
            <w:tcW w:w="3683" w:type="dxa"/>
            <w:gridSpan w:val="3"/>
            <w:tcBorders>
              <w:top w:val="single" w:sz="4" w:space="0" w:color="auto"/>
              <w:left w:val="single" w:sz="4" w:space="0" w:color="auto"/>
              <w:bottom w:val="single" w:sz="4" w:space="0" w:color="auto"/>
              <w:right w:val="nil"/>
            </w:tcBorders>
            <w:vAlign w:val="bottom"/>
          </w:tcPr>
          <w:p w14:paraId="1D50373A" w14:textId="6BAEC403" w:rsidR="006B5973" w:rsidRPr="00C25395" w:rsidRDefault="006B5973" w:rsidP="00B57F65">
            <w:pPr>
              <w:pStyle w:val="Normal-pool-Table"/>
              <w:tabs>
                <w:tab w:val="clear" w:pos="1247"/>
                <w:tab w:val="clear" w:pos="1814"/>
                <w:tab w:val="clear" w:pos="2381"/>
                <w:tab w:val="clear" w:pos="2948"/>
                <w:tab w:val="clear" w:pos="3515"/>
                <w:tab w:val="clear" w:pos="4082"/>
              </w:tabs>
              <w:bidi/>
              <w:spacing w:line="280" w:lineRule="exact"/>
              <w:jc w:val="center"/>
              <w:textDirection w:val="tbRlV"/>
              <w:rPr>
                <w:rFonts w:ascii="Simplified Arabic" w:hAnsi="Simplified Arabic" w:cs="Simplified Arabic"/>
                <w:i/>
                <w:iCs/>
                <w:color w:val="000000"/>
                <w:sz w:val="20"/>
                <w:rtl/>
                <w:lang w:bidi="en-GB"/>
              </w:rPr>
            </w:pPr>
            <w:r w:rsidRPr="00C25395">
              <w:rPr>
                <w:rFonts w:ascii="Simplified Arabic" w:hAnsi="Simplified Arabic" w:cs="Simplified Arabic"/>
                <w:i/>
                <w:iCs/>
                <w:color w:val="000000"/>
                <w:sz w:val="20"/>
                <w:rtl/>
              </w:rPr>
              <w:t xml:space="preserve">البيانات الجديدة لمركبات الكربون الهيدروفلورية </w:t>
            </w:r>
            <w:r w:rsidR="00C30B80">
              <w:rPr>
                <w:rFonts w:ascii="Simplified Arabic" w:hAnsi="Simplified Arabic" w:cs="Simplified Arabic"/>
                <w:i/>
                <w:iCs/>
                <w:color w:val="000000"/>
                <w:sz w:val="20"/>
              </w:rPr>
              <w:br/>
            </w:r>
            <w:r w:rsidRPr="00C25395">
              <w:rPr>
                <w:rFonts w:ascii="Simplified Arabic" w:hAnsi="Simplified Arabic" w:cs="Simplified Arabic"/>
                <w:i/>
                <w:iCs/>
                <w:color w:val="000000"/>
                <w:sz w:val="20"/>
                <w:rtl/>
              </w:rPr>
              <w:t>(بأطنان مكافئ ثاني أكسيد الكربون)</w:t>
            </w:r>
          </w:p>
        </w:tc>
      </w:tr>
      <w:tr w:rsidR="002F488A" w:rsidRPr="00C25395" w14:paraId="12AF2699" w14:textId="77777777" w:rsidTr="00C30B80">
        <w:trPr>
          <w:trHeight w:val="209"/>
        </w:trPr>
        <w:tc>
          <w:tcPr>
            <w:tcW w:w="1080" w:type="dxa"/>
            <w:vMerge/>
            <w:tcBorders>
              <w:top w:val="single" w:sz="12" w:space="0" w:color="auto"/>
              <w:left w:val="nil"/>
              <w:bottom w:val="single" w:sz="12" w:space="0" w:color="auto"/>
              <w:right w:val="nil"/>
            </w:tcBorders>
            <w:vAlign w:val="bottom"/>
          </w:tcPr>
          <w:p w14:paraId="67D3474F" w14:textId="77777777" w:rsidR="006B5973" w:rsidRPr="00C25395" w:rsidRDefault="006B5973" w:rsidP="00C25395">
            <w:pPr>
              <w:pStyle w:val="Normal-pool-Table"/>
              <w:tabs>
                <w:tab w:val="clear" w:pos="1247"/>
                <w:tab w:val="clear" w:pos="1814"/>
                <w:tab w:val="clear" w:pos="2381"/>
                <w:tab w:val="clear" w:pos="2948"/>
                <w:tab w:val="clear" w:pos="3515"/>
                <w:tab w:val="clear" w:pos="4082"/>
              </w:tabs>
              <w:bidi/>
              <w:spacing w:line="280" w:lineRule="exact"/>
              <w:jc w:val="both"/>
              <w:rPr>
                <w:rFonts w:ascii="Simplified Arabic" w:hAnsi="Simplified Arabic" w:cs="Simplified Arabic"/>
                <w:i/>
                <w:iCs/>
                <w:color w:val="000000"/>
                <w:sz w:val="20"/>
                <w:rtl/>
              </w:rPr>
            </w:pPr>
          </w:p>
        </w:tc>
        <w:tc>
          <w:tcPr>
            <w:tcW w:w="1134" w:type="dxa"/>
            <w:tcBorders>
              <w:top w:val="single" w:sz="4" w:space="0" w:color="auto"/>
              <w:left w:val="nil"/>
              <w:bottom w:val="single" w:sz="12" w:space="0" w:color="auto"/>
              <w:right w:val="nil"/>
            </w:tcBorders>
            <w:vAlign w:val="bottom"/>
          </w:tcPr>
          <w:p w14:paraId="2F6391CB" w14:textId="77777777" w:rsidR="006B5973" w:rsidRPr="00C30B80" w:rsidRDefault="006B5973" w:rsidP="00B57F65">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w w:val="94"/>
                <w:sz w:val="20"/>
                <w:rtl/>
                <w:lang w:bidi="en-GB"/>
              </w:rPr>
            </w:pPr>
            <w:r w:rsidRPr="00C30B80">
              <w:rPr>
                <w:rFonts w:ascii="Simplified Arabic" w:hAnsi="Simplified Arabic" w:cs="Simplified Arabic"/>
                <w:color w:val="000000"/>
                <w:w w:val="94"/>
                <w:sz w:val="20"/>
                <w:rtl/>
              </w:rPr>
              <w:t>2020</w:t>
            </w:r>
          </w:p>
        </w:tc>
        <w:tc>
          <w:tcPr>
            <w:tcW w:w="1134" w:type="dxa"/>
            <w:tcBorders>
              <w:top w:val="single" w:sz="4" w:space="0" w:color="auto"/>
              <w:left w:val="nil"/>
              <w:bottom w:val="single" w:sz="12" w:space="0" w:color="auto"/>
              <w:right w:val="nil"/>
            </w:tcBorders>
            <w:vAlign w:val="bottom"/>
          </w:tcPr>
          <w:p w14:paraId="19DCE866" w14:textId="77777777" w:rsidR="006B5973" w:rsidRPr="00C30B80" w:rsidRDefault="006B5973" w:rsidP="00B57F65">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w w:val="94"/>
                <w:sz w:val="20"/>
                <w:rtl/>
                <w:lang w:bidi="en-GB"/>
              </w:rPr>
            </w:pPr>
            <w:r w:rsidRPr="00C30B80">
              <w:rPr>
                <w:rFonts w:ascii="Simplified Arabic" w:hAnsi="Simplified Arabic" w:cs="Simplified Arabic"/>
                <w:color w:val="000000"/>
                <w:w w:val="94"/>
                <w:sz w:val="20"/>
                <w:rtl/>
              </w:rPr>
              <w:t>2021</w:t>
            </w:r>
          </w:p>
        </w:tc>
        <w:tc>
          <w:tcPr>
            <w:tcW w:w="1276" w:type="dxa"/>
            <w:tcBorders>
              <w:top w:val="single" w:sz="4" w:space="0" w:color="auto"/>
              <w:left w:val="nil"/>
              <w:bottom w:val="single" w:sz="12" w:space="0" w:color="auto"/>
              <w:right w:val="single" w:sz="4" w:space="0" w:color="auto"/>
            </w:tcBorders>
            <w:vAlign w:val="bottom"/>
          </w:tcPr>
          <w:p w14:paraId="4ACC47C1" w14:textId="77777777" w:rsidR="006B5973" w:rsidRPr="00C30B80" w:rsidRDefault="006B5973" w:rsidP="00B57F65">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w w:val="94"/>
                <w:sz w:val="20"/>
                <w:rtl/>
                <w:lang w:bidi="en-GB"/>
              </w:rPr>
            </w:pPr>
            <w:r w:rsidRPr="00C30B80">
              <w:rPr>
                <w:rFonts w:ascii="Simplified Arabic" w:hAnsi="Simplified Arabic" w:cs="Simplified Arabic"/>
                <w:color w:val="000000"/>
                <w:w w:val="94"/>
                <w:sz w:val="20"/>
                <w:rtl/>
              </w:rPr>
              <w:t>2022</w:t>
            </w:r>
          </w:p>
        </w:tc>
        <w:tc>
          <w:tcPr>
            <w:tcW w:w="1276" w:type="dxa"/>
            <w:tcBorders>
              <w:top w:val="single" w:sz="4" w:space="0" w:color="auto"/>
              <w:left w:val="single" w:sz="4" w:space="0" w:color="auto"/>
              <w:bottom w:val="single" w:sz="12" w:space="0" w:color="auto"/>
              <w:right w:val="nil"/>
            </w:tcBorders>
            <w:vAlign w:val="bottom"/>
          </w:tcPr>
          <w:p w14:paraId="19E98185" w14:textId="77777777" w:rsidR="006B5973" w:rsidRPr="00C30B80" w:rsidRDefault="006B5973" w:rsidP="00B57F65">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w w:val="94"/>
                <w:sz w:val="20"/>
                <w:rtl/>
                <w:lang w:bidi="en-GB"/>
              </w:rPr>
            </w:pPr>
            <w:r w:rsidRPr="00C30B80">
              <w:rPr>
                <w:rFonts w:ascii="Simplified Arabic" w:hAnsi="Simplified Arabic" w:cs="Simplified Arabic"/>
                <w:color w:val="000000"/>
                <w:w w:val="94"/>
                <w:sz w:val="20"/>
                <w:rtl/>
              </w:rPr>
              <w:t>2020</w:t>
            </w:r>
          </w:p>
        </w:tc>
        <w:tc>
          <w:tcPr>
            <w:tcW w:w="1276" w:type="dxa"/>
            <w:tcBorders>
              <w:top w:val="single" w:sz="4" w:space="0" w:color="auto"/>
              <w:left w:val="nil"/>
              <w:bottom w:val="single" w:sz="12" w:space="0" w:color="auto"/>
              <w:right w:val="nil"/>
            </w:tcBorders>
            <w:vAlign w:val="bottom"/>
          </w:tcPr>
          <w:p w14:paraId="2E1A8CF4" w14:textId="77777777" w:rsidR="006B5973" w:rsidRPr="00C30B80" w:rsidRDefault="006B5973" w:rsidP="00B57F65">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w w:val="94"/>
                <w:sz w:val="20"/>
                <w:rtl/>
                <w:lang w:bidi="en-GB"/>
              </w:rPr>
            </w:pPr>
            <w:r w:rsidRPr="00C30B80">
              <w:rPr>
                <w:rFonts w:ascii="Simplified Arabic" w:hAnsi="Simplified Arabic" w:cs="Simplified Arabic"/>
                <w:color w:val="000000"/>
                <w:w w:val="94"/>
                <w:sz w:val="20"/>
                <w:rtl/>
              </w:rPr>
              <w:t>2021</w:t>
            </w:r>
          </w:p>
        </w:tc>
        <w:tc>
          <w:tcPr>
            <w:tcW w:w="1131" w:type="dxa"/>
            <w:tcBorders>
              <w:top w:val="single" w:sz="4" w:space="0" w:color="auto"/>
              <w:left w:val="nil"/>
              <w:bottom w:val="single" w:sz="12" w:space="0" w:color="auto"/>
              <w:right w:val="nil"/>
            </w:tcBorders>
            <w:vAlign w:val="bottom"/>
          </w:tcPr>
          <w:p w14:paraId="4B9E4AFA" w14:textId="77777777" w:rsidR="006B5973" w:rsidRPr="00C30B80" w:rsidRDefault="006B5973" w:rsidP="00B57F65">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w w:val="94"/>
                <w:sz w:val="20"/>
                <w:rtl/>
                <w:lang w:bidi="en-GB"/>
              </w:rPr>
            </w:pPr>
            <w:r w:rsidRPr="00C30B80">
              <w:rPr>
                <w:rFonts w:ascii="Simplified Arabic" w:hAnsi="Simplified Arabic" w:cs="Simplified Arabic"/>
                <w:color w:val="000000"/>
                <w:w w:val="94"/>
                <w:sz w:val="20"/>
                <w:rtl/>
              </w:rPr>
              <w:t>2022</w:t>
            </w:r>
          </w:p>
        </w:tc>
      </w:tr>
      <w:tr w:rsidR="002F488A" w:rsidRPr="00C25395" w14:paraId="424CB356" w14:textId="77777777" w:rsidTr="00C30B80">
        <w:trPr>
          <w:trHeight w:val="113"/>
        </w:trPr>
        <w:tc>
          <w:tcPr>
            <w:tcW w:w="1080" w:type="dxa"/>
            <w:tcBorders>
              <w:top w:val="single" w:sz="12" w:space="0" w:color="auto"/>
              <w:left w:val="nil"/>
              <w:bottom w:val="single" w:sz="12" w:space="0" w:color="auto"/>
              <w:right w:val="nil"/>
            </w:tcBorders>
          </w:tcPr>
          <w:p w14:paraId="646883E3" w14:textId="77777777" w:rsidR="006B5973" w:rsidRPr="00C25395" w:rsidRDefault="006B5973" w:rsidP="00C25395">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color w:val="000000"/>
                <w:sz w:val="20"/>
                <w:rtl/>
                <w:lang w:bidi="en-GB"/>
              </w:rPr>
            </w:pPr>
            <w:r w:rsidRPr="00C25395">
              <w:rPr>
                <w:rFonts w:ascii="Simplified Arabic" w:hAnsi="Simplified Arabic" w:cs="Simplified Arabic"/>
                <w:color w:val="000000"/>
                <w:sz w:val="20"/>
                <w:rtl/>
              </w:rPr>
              <w:t xml:space="preserve">نيجيريا </w:t>
            </w:r>
          </w:p>
        </w:tc>
        <w:tc>
          <w:tcPr>
            <w:tcW w:w="1134" w:type="dxa"/>
            <w:tcBorders>
              <w:top w:val="single" w:sz="12" w:space="0" w:color="auto"/>
              <w:left w:val="nil"/>
              <w:bottom w:val="single" w:sz="12" w:space="0" w:color="auto"/>
              <w:right w:val="nil"/>
            </w:tcBorders>
          </w:tcPr>
          <w:p w14:paraId="1898802C" w14:textId="77777777" w:rsidR="006B5973" w:rsidRPr="00C30B80" w:rsidRDefault="006B5973" w:rsidP="00B57F65">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w w:val="94"/>
                <w:sz w:val="20"/>
                <w:rtl/>
                <w:lang w:bidi="en-GB"/>
              </w:rPr>
            </w:pPr>
            <w:r w:rsidRPr="00C30B80">
              <w:rPr>
                <w:rFonts w:ascii="Simplified Arabic" w:hAnsi="Simplified Arabic" w:cs="Simplified Arabic"/>
                <w:color w:val="000000"/>
                <w:w w:val="94"/>
                <w:sz w:val="20"/>
                <w:rtl/>
              </w:rPr>
              <w:t>048 620 2</w:t>
            </w:r>
          </w:p>
        </w:tc>
        <w:tc>
          <w:tcPr>
            <w:tcW w:w="1134" w:type="dxa"/>
            <w:tcBorders>
              <w:top w:val="single" w:sz="12" w:space="0" w:color="auto"/>
              <w:left w:val="nil"/>
              <w:bottom w:val="single" w:sz="12" w:space="0" w:color="auto"/>
              <w:right w:val="nil"/>
            </w:tcBorders>
          </w:tcPr>
          <w:p w14:paraId="2D79D042" w14:textId="77777777" w:rsidR="006B5973" w:rsidRPr="00C30B80" w:rsidRDefault="006B5973" w:rsidP="00B57F65">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w w:val="94"/>
                <w:sz w:val="20"/>
                <w:rtl/>
                <w:lang w:bidi="en-GB"/>
              </w:rPr>
            </w:pPr>
            <w:r w:rsidRPr="00C30B80">
              <w:rPr>
                <w:rFonts w:ascii="Simplified Arabic" w:hAnsi="Simplified Arabic" w:cs="Simplified Arabic"/>
                <w:color w:val="000000"/>
                <w:w w:val="94"/>
                <w:sz w:val="20"/>
                <w:rtl/>
              </w:rPr>
              <w:t>305 381 8</w:t>
            </w:r>
          </w:p>
        </w:tc>
        <w:tc>
          <w:tcPr>
            <w:tcW w:w="1276" w:type="dxa"/>
            <w:tcBorders>
              <w:top w:val="single" w:sz="12" w:space="0" w:color="auto"/>
              <w:left w:val="nil"/>
              <w:bottom w:val="single" w:sz="12" w:space="0" w:color="auto"/>
              <w:right w:val="single" w:sz="4" w:space="0" w:color="auto"/>
            </w:tcBorders>
          </w:tcPr>
          <w:p w14:paraId="35373743" w14:textId="77777777" w:rsidR="006B5973" w:rsidRPr="00C30B80" w:rsidRDefault="006B5973" w:rsidP="00B57F65">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w w:val="94"/>
                <w:sz w:val="20"/>
                <w:rtl/>
                <w:lang w:bidi="en-GB"/>
              </w:rPr>
            </w:pPr>
            <w:r w:rsidRPr="00C30B80">
              <w:rPr>
                <w:rFonts w:ascii="Simplified Arabic" w:hAnsi="Simplified Arabic" w:cs="Simplified Arabic"/>
                <w:color w:val="000000"/>
                <w:w w:val="94"/>
                <w:sz w:val="20"/>
                <w:rtl/>
              </w:rPr>
              <w:t>682 374 17</w:t>
            </w:r>
          </w:p>
        </w:tc>
        <w:tc>
          <w:tcPr>
            <w:tcW w:w="1276" w:type="dxa"/>
            <w:tcBorders>
              <w:top w:val="single" w:sz="12" w:space="0" w:color="auto"/>
              <w:left w:val="single" w:sz="4" w:space="0" w:color="auto"/>
              <w:bottom w:val="single" w:sz="12" w:space="0" w:color="auto"/>
              <w:right w:val="nil"/>
            </w:tcBorders>
          </w:tcPr>
          <w:p w14:paraId="224FE387" w14:textId="77777777" w:rsidR="006B5973" w:rsidRPr="00C30B80" w:rsidRDefault="006B5973" w:rsidP="00B57F65">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w w:val="94"/>
                <w:sz w:val="20"/>
                <w:rtl/>
                <w:lang w:bidi="en-GB"/>
              </w:rPr>
            </w:pPr>
            <w:r w:rsidRPr="00C30B80">
              <w:rPr>
                <w:rFonts w:ascii="Simplified Arabic" w:hAnsi="Simplified Arabic" w:cs="Simplified Arabic"/>
                <w:color w:val="000000"/>
                <w:w w:val="94"/>
                <w:sz w:val="20"/>
                <w:rtl/>
              </w:rPr>
              <w:t>145 305 13</w:t>
            </w:r>
          </w:p>
        </w:tc>
        <w:tc>
          <w:tcPr>
            <w:tcW w:w="1276" w:type="dxa"/>
            <w:tcBorders>
              <w:top w:val="single" w:sz="12" w:space="0" w:color="auto"/>
              <w:left w:val="nil"/>
              <w:bottom w:val="single" w:sz="12" w:space="0" w:color="auto"/>
              <w:right w:val="nil"/>
            </w:tcBorders>
          </w:tcPr>
          <w:p w14:paraId="6DD871E1" w14:textId="77777777" w:rsidR="006B5973" w:rsidRPr="00C30B80" w:rsidRDefault="006B5973" w:rsidP="00B57F65">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w w:val="94"/>
                <w:sz w:val="20"/>
                <w:rtl/>
                <w:lang w:bidi="en-GB"/>
              </w:rPr>
            </w:pPr>
            <w:r w:rsidRPr="00C30B80">
              <w:rPr>
                <w:rFonts w:ascii="Simplified Arabic" w:hAnsi="Simplified Arabic" w:cs="Simplified Arabic"/>
                <w:color w:val="000000"/>
                <w:w w:val="94"/>
                <w:sz w:val="20"/>
                <w:rtl/>
              </w:rPr>
              <w:t>612 884 19</w:t>
            </w:r>
          </w:p>
        </w:tc>
        <w:tc>
          <w:tcPr>
            <w:tcW w:w="1131" w:type="dxa"/>
            <w:tcBorders>
              <w:top w:val="single" w:sz="12" w:space="0" w:color="auto"/>
              <w:left w:val="nil"/>
              <w:bottom w:val="single" w:sz="12" w:space="0" w:color="auto"/>
              <w:right w:val="nil"/>
            </w:tcBorders>
          </w:tcPr>
          <w:p w14:paraId="2395BBA7" w14:textId="77777777" w:rsidR="006B5973" w:rsidRPr="00C30B80" w:rsidRDefault="006B5973" w:rsidP="00B57F65">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color w:val="000000"/>
                <w:w w:val="94"/>
                <w:sz w:val="20"/>
                <w:rtl/>
                <w:lang w:bidi="en-GB"/>
              </w:rPr>
            </w:pPr>
            <w:r w:rsidRPr="00C30B80">
              <w:rPr>
                <w:rFonts w:ascii="Simplified Arabic" w:hAnsi="Simplified Arabic" w:cs="Simplified Arabic"/>
                <w:color w:val="000000"/>
                <w:w w:val="94"/>
                <w:sz w:val="20"/>
                <w:rtl/>
              </w:rPr>
              <w:t>158 582 24</w:t>
            </w:r>
          </w:p>
        </w:tc>
      </w:tr>
    </w:tbl>
    <w:p w14:paraId="7DE8ED0D" w14:textId="45DA76F6" w:rsidR="006B5973" w:rsidRPr="008360B9" w:rsidRDefault="006B5973" w:rsidP="00663D3F">
      <w:pPr>
        <w:pStyle w:val="CH1"/>
        <w:bidi/>
        <w:spacing w:line="360" w:lineRule="exact"/>
        <w:ind w:left="1134" w:right="0" w:firstLine="0"/>
        <w:jc w:val="lowKashida"/>
        <w:textDirection w:val="tbRlV"/>
        <w:rPr>
          <w:rFonts w:ascii="Simplified Arabic" w:eastAsia="SimSun" w:hAnsi="Simplified Arabic" w:cs="Simplified Arabic"/>
          <w:sz w:val="26"/>
          <w:szCs w:val="26"/>
          <w:rtl/>
          <w:lang w:val="ar-SA" w:eastAsia="zh-TW" w:bidi="en-GB"/>
        </w:rPr>
      </w:pPr>
      <w:r w:rsidRPr="008360B9">
        <w:rPr>
          <w:rFonts w:ascii="Simplified Arabic" w:hAnsi="Simplified Arabic" w:cs="Simplified Arabic"/>
          <w:bCs/>
          <w:sz w:val="26"/>
          <w:szCs w:val="26"/>
          <w:rtl/>
        </w:rPr>
        <w:t xml:space="preserve">المقرر 37/10: حالة وضع نظم التراخيص بموجب الفقرة 4 </w:t>
      </w:r>
      <w:r w:rsidRPr="005F0392">
        <w:rPr>
          <w:rFonts w:ascii="Simplified Arabic" w:hAnsi="Simplified Arabic" w:cs="Simplified Arabic"/>
          <w:bCs/>
          <w:i/>
          <w:iCs/>
          <w:sz w:val="26"/>
          <w:szCs w:val="26"/>
          <w:rtl/>
        </w:rPr>
        <w:t>مكرر</w:t>
      </w:r>
      <w:r w:rsidRPr="008360B9">
        <w:rPr>
          <w:rFonts w:ascii="Simplified Arabic" w:hAnsi="Simplified Arabic" w:cs="Simplified Arabic"/>
          <w:bCs/>
          <w:sz w:val="26"/>
          <w:szCs w:val="26"/>
          <w:rtl/>
        </w:rPr>
        <w:t xml:space="preserve"> من المادة 2 باء من بروتوكول مونتريال بشأن المواد المستنفدة لطبقة الأوزون</w:t>
      </w:r>
    </w:p>
    <w:p w14:paraId="6BDB0CE6" w14:textId="77777777" w:rsidR="006B5973" w:rsidRPr="000804CF" w:rsidRDefault="006B5973" w:rsidP="008360B9">
      <w:pPr>
        <w:pStyle w:val="NormalNonumber"/>
        <w:tabs>
          <w:tab w:val="clear" w:pos="1247"/>
          <w:tab w:val="left" w:pos="1560"/>
        </w:tabs>
        <w:bidi/>
        <w:spacing w:line="360" w:lineRule="exact"/>
        <w:ind w:left="1134" w:firstLine="709"/>
        <w:jc w:val="both"/>
        <w:textDirection w:val="tbRlV"/>
        <w:rPr>
          <w:rFonts w:ascii="Simplified Arabic" w:eastAsia="SimSun" w:hAnsi="Simplified Arabic" w:cs="Simplified Arabic"/>
          <w:i/>
          <w:iCs/>
          <w:sz w:val="24"/>
          <w:szCs w:val="24"/>
          <w:rtl/>
          <w:lang w:val="ar-SA" w:eastAsia="zh-TW" w:bidi="en-GB"/>
        </w:rPr>
      </w:pPr>
      <w:r w:rsidRPr="000804CF">
        <w:rPr>
          <w:rFonts w:ascii="Simplified Arabic" w:hAnsi="Simplified Arabic" w:cs="Simplified Arabic"/>
          <w:i/>
          <w:iCs/>
          <w:sz w:val="24"/>
          <w:szCs w:val="24"/>
          <w:rtl/>
        </w:rPr>
        <w:t>إن الاجتماع السابع والثلاثين للأطراف،</w:t>
      </w:r>
    </w:p>
    <w:p w14:paraId="4D8AB316" w14:textId="77777777" w:rsidR="006B5973" w:rsidRPr="000804CF" w:rsidRDefault="006B5973" w:rsidP="008360B9">
      <w:pPr>
        <w:pStyle w:val="NormalNonumber"/>
        <w:tabs>
          <w:tab w:val="clear" w:pos="1247"/>
          <w:tab w:val="left" w:pos="1560"/>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إذ يلاحظ</w:t>
      </w:r>
      <w:r w:rsidRPr="000804CF">
        <w:rPr>
          <w:rFonts w:ascii="Simplified Arabic" w:hAnsi="Simplified Arabic" w:cs="Simplified Arabic"/>
          <w:sz w:val="24"/>
          <w:szCs w:val="24"/>
          <w:rtl/>
        </w:rPr>
        <w:t xml:space="preserve"> أن الفقرة 2 </w:t>
      </w:r>
      <w:r w:rsidRPr="005F0392">
        <w:rPr>
          <w:rFonts w:ascii="Simplified Arabic" w:hAnsi="Simplified Arabic" w:cs="Simplified Arabic"/>
          <w:i/>
          <w:iCs/>
          <w:sz w:val="24"/>
          <w:szCs w:val="24"/>
          <w:rtl/>
        </w:rPr>
        <w:t>مكرراً</w:t>
      </w:r>
      <w:r w:rsidRPr="000804CF">
        <w:rPr>
          <w:rFonts w:ascii="Simplified Arabic" w:hAnsi="Simplified Arabic" w:cs="Simplified Arabic"/>
          <w:sz w:val="24"/>
          <w:szCs w:val="24"/>
          <w:rtl/>
        </w:rPr>
        <w:t xml:space="preserve"> من المادة 4 باء من بروتوكول مونتريال بشأن المواد المستنفدة لطبقة الأوزون تفرض على كل طرف أن ينشئ وينفذ نظاماً لترخيص توريد وتصدير المواد الخاضعة للرقابة الجديدة والمستعملة والمعاد تدويرها والمستصلحة المدرجة في المرفق واو بالبروتوكول،</w:t>
      </w:r>
    </w:p>
    <w:p w14:paraId="5D05439C" w14:textId="77777777" w:rsidR="006B5973" w:rsidRPr="000804CF" w:rsidRDefault="006B5973" w:rsidP="008360B9">
      <w:pPr>
        <w:pStyle w:val="NormalNonumber"/>
        <w:tabs>
          <w:tab w:val="clear" w:pos="1247"/>
          <w:tab w:val="left" w:pos="1560"/>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وإذ يلاحظ مع التقدير</w:t>
      </w:r>
      <w:r w:rsidRPr="000804CF">
        <w:rPr>
          <w:rFonts w:ascii="Simplified Arabic" w:hAnsi="Simplified Arabic" w:cs="Simplified Arabic"/>
          <w:sz w:val="24"/>
          <w:szCs w:val="24"/>
          <w:rtl/>
        </w:rPr>
        <w:t xml:space="preserve"> أن 162 من بين 169 طرفاً في بروتوكول مونتريال صدقت على تعديل كيغالي لبروتوكول مونتريال أو قبلته أو وافقت عليه قد أبلغت عن إنشاء وتشغيل نظم ترخيص لتوريد وتصدير المواد الخاضعة للرقابة الواردة في المرفق واو حسب الاقتضاء، وأن أربعة أطراف أخرى لم تصدق بعد على تعديل كيغالي ولم تقبله أو توافق عليه قد أبلغت أيضاً عن إنشاء نظم الترخيص هذه،</w:t>
      </w:r>
    </w:p>
    <w:p w14:paraId="2DFF91BD" w14:textId="77777777" w:rsidR="006B5973" w:rsidRPr="000804CF" w:rsidRDefault="006B5973" w:rsidP="008360B9">
      <w:pPr>
        <w:pStyle w:val="NormalNonumber"/>
        <w:tabs>
          <w:tab w:val="clear" w:pos="1247"/>
          <w:tab w:val="left" w:pos="1560"/>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وإذ يلاحظ</w:t>
      </w:r>
      <w:r w:rsidRPr="000804CF">
        <w:rPr>
          <w:rFonts w:ascii="Simplified Arabic" w:hAnsi="Simplified Arabic" w:cs="Simplified Arabic"/>
          <w:sz w:val="24"/>
          <w:szCs w:val="24"/>
          <w:rtl/>
        </w:rPr>
        <w:t xml:space="preserve"> أن جيبوتي وسان مارينو لم تبلغا أمانة الأوزون بعد عن إنشاء وتشغيل نظم الترخيص الخاصة بهما وفقاً للفقرة 3 من المادة 4 باء،</w:t>
      </w:r>
    </w:p>
    <w:p w14:paraId="4086BFE0" w14:textId="77777777" w:rsidR="006B5973" w:rsidRPr="000804CF" w:rsidRDefault="006B5973" w:rsidP="008360B9">
      <w:pPr>
        <w:pStyle w:val="NormalNonumber"/>
        <w:tabs>
          <w:tab w:val="clear" w:pos="1247"/>
          <w:tab w:val="left" w:pos="1560"/>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lastRenderedPageBreak/>
        <w:t>وإذ يلاحظ بقلق</w:t>
      </w:r>
      <w:r w:rsidRPr="000804CF">
        <w:rPr>
          <w:rFonts w:ascii="Simplified Arabic" w:hAnsi="Simplified Arabic" w:cs="Simplified Arabic"/>
          <w:sz w:val="24"/>
          <w:szCs w:val="24"/>
          <w:rtl/>
        </w:rPr>
        <w:t xml:space="preserve"> أن طرفا واحدا من الأطراف المذكورة أعلاه، وهو سان مارينو، قد قبل تعديل كيغالي في عام 2020 لكنه لم يقدم بعد تقريراً عن إنشاء وتشغيل نظام ترخيص عملاً بالفقرة 3 من المادة 4 باء،</w:t>
      </w:r>
    </w:p>
    <w:p w14:paraId="0C7BC168" w14:textId="77777777" w:rsidR="006B5973" w:rsidRPr="000804CF" w:rsidRDefault="006B5973" w:rsidP="008360B9">
      <w:pPr>
        <w:pStyle w:val="NormalNonumber"/>
        <w:tabs>
          <w:tab w:val="clear" w:pos="1247"/>
          <w:tab w:val="left" w:pos="1560"/>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وإذ يقر</w:t>
      </w:r>
      <w:r w:rsidRPr="000804CF">
        <w:rPr>
          <w:rFonts w:ascii="Simplified Arabic" w:hAnsi="Simplified Arabic" w:cs="Simplified Arabic"/>
          <w:sz w:val="24"/>
          <w:szCs w:val="24"/>
          <w:rtl/>
        </w:rPr>
        <w:t xml:space="preserve"> أن نظم التراخيص تمكّن من جمع البيانات والتحقق منها، ورصد الواردات والصادرات من المواد الخاضعة للرقابة، ومنع الاتجار بها بشكل غير قانوني،</w:t>
      </w:r>
    </w:p>
    <w:p w14:paraId="02B75BC5" w14:textId="77777777" w:rsidR="006B5973" w:rsidRPr="000804CF" w:rsidRDefault="006B5973" w:rsidP="008360B9">
      <w:pPr>
        <w:pStyle w:val="NormalNonumber"/>
        <w:tabs>
          <w:tab w:val="clear" w:pos="1247"/>
          <w:tab w:val="left" w:pos="1560"/>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وإذ يقر أيضاً</w:t>
      </w:r>
      <w:r w:rsidRPr="000804CF">
        <w:rPr>
          <w:rFonts w:ascii="Simplified Arabic" w:hAnsi="Simplified Arabic" w:cs="Simplified Arabic"/>
          <w:sz w:val="24"/>
          <w:szCs w:val="24"/>
          <w:rtl/>
        </w:rPr>
        <w:t xml:space="preserve"> بأن نجاح الأطراف في التخلص التدريجي من معظم المواد الخاضعة للرقابة يعزى إلى حد كبير إلى إنشاء وتنفيذ نظم ترخيص لمراقبة الواردات والصادرات من المواد المستنفدة للأوزون،</w:t>
      </w:r>
    </w:p>
    <w:p w14:paraId="4F4855C1" w14:textId="77777777" w:rsidR="006B5973" w:rsidRPr="000804CF" w:rsidRDefault="006B5973" w:rsidP="008360B9">
      <w:pPr>
        <w:pStyle w:val="NormalNonumber"/>
        <w:tabs>
          <w:tab w:val="clear" w:pos="1247"/>
          <w:tab w:val="left" w:pos="1560"/>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يقرر:</w:t>
      </w:r>
    </w:p>
    <w:p w14:paraId="250EA801" w14:textId="77777777" w:rsidR="006B5973" w:rsidRPr="000804CF" w:rsidRDefault="006B5973" w:rsidP="00844920">
      <w:pPr>
        <w:pStyle w:val="NormalNonumber"/>
        <w:numPr>
          <w:ilvl w:val="0"/>
          <w:numId w:val="140"/>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 xml:space="preserve">أن يُلاحظ مع التقدير الجهود التي بذلتها الأطراف لإنشاء وتشغيل نظم ترخيص للمواد الخاضعة للرقابة الواردة في المرفق واو بموجب الفقرة 2 </w:t>
      </w:r>
      <w:r w:rsidRPr="001F427C">
        <w:rPr>
          <w:rFonts w:ascii="Simplified Arabic" w:hAnsi="Simplified Arabic" w:cs="Simplified Arabic"/>
          <w:i/>
          <w:iCs/>
          <w:sz w:val="24"/>
          <w:szCs w:val="24"/>
          <w:rtl/>
        </w:rPr>
        <w:t>مكرراً</w:t>
      </w:r>
      <w:r w:rsidRPr="000804CF">
        <w:rPr>
          <w:rFonts w:ascii="Simplified Arabic" w:hAnsi="Simplified Arabic" w:cs="Simplified Arabic"/>
          <w:sz w:val="24"/>
          <w:szCs w:val="24"/>
          <w:rtl/>
        </w:rPr>
        <w:t xml:space="preserve"> من المادة 4 باء من بروتوكول مونتريال بشأن المواد المستنفدة لطبقة الأوزون؛</w:t>
      </w:r>
    </w:p>
    <w:p w14:paraId="3E500581" w14:textId="77777777" w:rsidR="006B5973" w:rsidRPr="000804CF" w:rsidRDefault="006B5973" w:rsidP="00844920">
      <w:pPr>
        <w:pStyle w:val="NormalNonumber"/>
        <w:numPr>
          <w:ilvl w:val="0"/>
          <w:numId w:val="140"/>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يحث جيبوتي وسان مارينو على تقديم معلومات إلى أمانة الأوزون بشأن إنشاء وتشغيل نظم الترخيص الخاصة بهما على وجه الاستعجال، وفي موعد لا يتجاوز 31 آذار/مارس 2026، لكي تنظر فيها لجنة التنفيذ بموجب إجراء عدم الامتثال لبروتوكول مونتريال في اجتماعها السادس والسبعين؛</w:t>
      </w:r>
    </w:p>
    <w:p w14:paraId="1EF00938" w14:textId="77777777" w:rsidR="006B5973" w:rsidRPr="000804CF" w:rsidRDefault="006B5973" w:rsidP="00844920">
      <w:pPr>
        <w:pStyle w:val="NormalNonumber"/>
        <w:numPr>
          <w:ilvl w:val="0"/>
          <w:numId w:val="140"/>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 xml:space="preserve">أن يدعو سان مارينو إلى إرسال ممثل إلى الاجتماع السادس والسبعين للجنة التنفيذ ما لم يقدم الطرف تقريراً قبل الاجتماع عن إنشاء وتشغيل نظام الترخيص الخاص به عملاً بالفقرة 2 </w:t>
      </w:r>
      <w:r w:rsidRPr="001F427C">
        <w:rPr>
          <w:rFonts w:ascii="Simplified Arabic" w:hAnsi="Simplified Arabic" w:cs="Simplified Arabic"/>
          <w:i/>
          <w:iCs/>
          <w:sz w:val="24"/>
          <w:szCs w:val="24"/>
          <w:rtl/>
        </w:rPr>
        <w:t>مكرراً</w:t>
      </w:r>
      <w:r w:rsidRPr="000804CF">
        <w:rPr>
          <w:rFonts w:ascii="Simplified Arabic" w:hAnsi="Simplified Arabic" w:cs="Simplified Arabic"/>
          <w:sz w:val="24"/>
          <w:szCs w:val="24"/>
          <w:rtl/>
        </w:rPr>
        <w:t xml:space="preserve"> من المادة 4 باء من بروتوكول مونتريال؛</w:t>
      </w:r>
    </w:p>
    <w:p w14:paraId="799E7DA3" w14:textId="77777777" w:rsidR="006B5973" w:rsidRPr="000804CF" w:rsidRDefault="006B5973" w:rsidP="00844920">
      <w:pPr>
        <w:pStyle w:val="NormalNonumber"/>
        <w:numPr>
          <w:ilvl w:val="0"/>
          <w:numId w:val="140"/>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يحث جميع الأطراف في بروتوكول مونتريال التي تصدق على تعديل كيغالي أو تقبله أو توافق عليه على إنشاء وتنفيذ نظمها لترخيص استيراد وتصدير المواد الخاضعة للرقابة بموجب المرفق واو للبروتوكول في غضون ثلاثة أشهر من تاريخ بدء نفاذ تعديل كيغالي بالنسبة لكل طرف وأن تقدم تقريراً عن إنشاء وتشغيل نظم التراخيص هذه إلى أمانة الأوزون في غضون ثلاثة أشهر من تاريخ القيام بذلك؛</w:t>
      </w:r>
    </w:p>
    <w:p w14:paraId="5046BD51" w14:textId="77777777" w:rsidR="006B5973" w:rsidRPr="00663D3F" w:rsidRDefault="006B5973" w:rsidP="00844920">
      <w:pPr>
        <w:pStyle w:val="NormalNonumber"/>
        <w:numPr>
          <w:ilvl w:val="0"/>
          <w:numId w:val="140"/>
        </w:numPr>
        <w:tabs>
          <w:tab w:val="clear" w:pos="624"/>
          <w:tab w:val="clear" w:pos="1247"/>
          <w:tab w:val="clear" w:pos="1814"/>
          <w:tab w:val="clear" w:pos="2381"/>
          <w:tab w:val="clear" w:pos="2948"/>
          <w:tab w:val="clear" w:pos="3515"/>
          <w:tab w:val="clear" w:pos="4082"/>
          <w:tab w:val="left" w:pos="2552"/>
        </w:tabs>
        <w:bidi/>
        <w:spacing w:after="240" w:line="360" w:lineRule="exact"/>
        <w:ind w:left="1134" w:firstLine="709"/>
        <w:jc w:val="both"/>
        <w:textDirection w:val="tbRlV"/>
        <w:rPr>
          <w:rFonts w:ascii="Simplified Arabic" w:eastAsia="SimSun" w:hAnsi="Simplified Arabic" w:cs="Simplified Arabic"/>
          <w:w w:val="99"/>
          <w:sz w:val="24"/>
          <w:szCs w:val="24"/>
          <w:rtl/>
          <w:lang w:val="ar-SA" w:eastAsia="zh-TW" w:bidi="en-GB"/>
        </w:rPr>
      </w:pPr>
      <w:r w:rsidRPr="00663D3F">
        <w:rPr>
          <w:rFonts w:ascii="Simplified Arabic" w:hAnsi="Simplified Arabic" w:cs="Simplified Arabic"/>
          <w:w w:val="99"/>
          <w:sz w:val="24"/>
          <w:szCs w:val="24"/>
          <w:rtl/>
        </w:rPr>
        <w:t>أن يطلب إلى أمانة الأوزون أن تعد وتعمم بصفة دورية إلى جميع الأطراف قائمة بالأطراف التي قدمت إليها تقارير عن نظم الترخيص الخاصة بها وأن ترسل تلك المعلومات إلى لجنة التنفيذ للنظر فيها بغية تمكينها من تقديم التوصيات المناسبة إلى لأطراف، على النحو الذي تدعو إليه الفقرة 4 من المادة 4 باء من البروتوكول.</w:t>
      </w:r>
    </w:p>
    <w:p w14:paraId="44D9A3DE" w14:textId="15692120" w:rsidR="006B5973" w:rsidRPr="00C30B80" w:rsidRDefault="006B5973" w:rsidP="00E87FDB">
      <w:pPr>
        <w:pStyle w:val="CH1"/>
        <w:bidi/>
        <w:spacing w:before="0" w:line="360" w:lineRule="exact"/>
        <w:ind w:left="1134" w:right="0" w:firstLine="0"/>
        <w:jc w:val="both"/>
        <w:textDirection w:val="tbRlV"/>
        <w:rPr>
          <w:rFonts w:ascii="Simplified Arabic" w:eastAsia="SimSun" w:hAnsi="Simplified Arabic" w:cs="Simplified Arabic"/>
          <w:sz w:val="26"/>
          <w:szCs w:val="26"/>
          <w:rtl/>
          <w:lang w:val="ar-SA" w:eastAsia="zh-TW" w:bidi="en-GB"/>
        </w:rPr>
      </w:pPr>
      <w:r w:rsidRPr="00C30B80">
        <w:rPr>
          <w:rFonts w:ascii="Simplified Arabic" w:hAnsi="Simplified Arabic" w:cs="Simplified Arabic"/>
          <w:bCs/>
          <w:sz w:val="26"/>
          <w:szCs w:val="26"/>
          <w:rtl/>
        </w:rPr>
        <w:t>المقرر 37/11: تقيد ليبيا بالتزاماتها بموجب خطة عملها للعودة إلى الامتثال</w:t>
      </w:r>
    </w:p>
    <w:p w14:paraId="6C705483" w14:textId="77777777" w:rsidR="006B5973" w:rsidRPr="000804CF" w:rsidRDefault="006B5973" w:rsidP="00C30B80">
      <w:pPr>
        <w:pStyle w:val="NormalNonumber"/>
        <w:tabs>
          <w:tab w:val="clear" w:pos="1247"/>
          <w:tab w:val="left" w:pos="1560"/>
        </w:tabs>
        <w:bidi/>
        <w:spacing w:line="360" w:lineRule="exact"/>
        <w:ind w:left="1134" w:firstLine="709"/>
        <w:jc w:val="both"/>
        <w:textDirection w:val="tbRlV"/>
        <w:rPr>
          <w:rFonts w:ascii="Simplified Arabic" w:hAnsi="Simplified Arabic" w:cs="Simplified Arabic"/>
          <w:i/>
          <w:iCs/>
          <w:sz w:val="24"/>
          <w:szCs w:val="24"/>
          <w:rtl/>
          <w:lang w:val="ar-SA" w:eastAsia="zh-TW" w:bidi="en-GB"/>
        </w:rPr>
      </w:pPr>
      <w:r w:rsidRPr="000804CF">
        <w:rPr>
          <w:rFonts w:ascii="Simplified Arabic" w:hAnsi="Simplified Arabic" w:cs="Simplified Arabic"/>
          <w:i/>
          <w:iCs/>
          <w:sz w:val="24"/>
          <w:szCs w:val="24"/>
          <w:rtl/>
        </w:rPr>
        <w:t>إن الاجتماع السابع والثلاثين للأطراف،</w:t>
      </w:r>
    </w:p>
    <w:p w14:paraId="2C670FC4" w14:textId="77777777" w:rsidR="006B5973" w:rsidRPr="00DD25BD" w:rsidRDefault="006B5973" w:rsidP="00C30B80">
      <w:pPr>
        <w:pStyle w:val="NormalNonumber"/>
        <w:tabs>
          <w:tab w:val="clear" w:pos="1247"/>
          <w:tab w:val="left" w:pos="1560"/>
        </w:tabs>
        <w:bidi/>
        <w:spacing w:line="360" w:lineRule="exact"/>
        <w:ind w:left="1134" w:firstLine="709"/>
        <w:jc w:val="both"/>
        <w:textDirection w:val="tbRlV"/>
        <w:rPr>
          <w:rFonts w:ascii="Simplified Arabic" w:eastAsia="SimSun" w:hAnsi="Simplified Arabic" w:cs="Simplified Arabic"/>
          <w:w w:val="98"/>
          <w:sz w:val="24"/>
          <w:szCs w:val="24"/>
          <w:rtl/>
          <w:lang w:val="ar-SA" w:eastAsia="zh-TW" w:bidi="en-GB"/>
        </w:rPr>
      </w:pPr>
      <w:r w:rsidRPr="001F427C">
        <w:rPr>
          <w:rFonts w:ascii="Simplified Arabic" w:hAnsi="Simplified Arabic" w:cs="Simplified Arabic"/>
          <w:i/>
          <w:iCs/>
          <w:sz w:val="24"/>
          <w:szCs w:val="24"/>
          <w:rtl/>
        </w:rPr>
        <w:t xml:space="preserve">إذ </w:t>
      </w:r>
      <w:r w:rsidRPr="001F427C">
        <w:rPr>
          <w:rFonts w:ascii="Simplified Arabic" w:hAnsi="Simplified Arabic" w:cs="Simplified Arabic"/>
          <w:i/>
          <w:iCs/>
          <w:w w:val="98"/>
          <w:sz w:val="24"/>
          <w:szCs w:val="24"/>
          <w:rtl/>
        </w:rPr>
        <w:t>يلاحظ</w:t>
      </w:r>
      <w:r w:rsidRPr="00DD25BD">
        <w:rPr>
          <w:rFonts w:ascii="Simplified Arabic" w:hAnsi="Simplified Arabic" w:cs="Simplified Arabic"/>
          <w:w w:val="98"/>
          <w:sz w:val="24"/>
          <w:szCs w:val="24"/>
          <w:rtl/>
        </w:rPr>
        <w:t xml:space="preserve"> أن ليبيا قدمت خطة عمل لضمان عودتها إلى الامتثال لتدابير الرقابة على استهلاك مركبات الكربون الهيدروكلورية فلورية بموجب بروتوكول مونتريال بشأن المواد المستنفدة لطبقة الأوزون في عام 2022 والسنوات اللاحقة، كما أشار إلى ذلك الاجتماع السابع والعشرون للأطراف في بروتوكول مونتريال في المقرر 27/11،</w:t>
      </w:r>
    </w:p>
    <w:p w14:paraId="08D49485" w14:textId="77777777" w:rsidR="006B5973" w:rsidRPr="000804CF" w:rsidRDefault="006B5973" w:rsidP="00C30B80">
      <w:pPr>
        <w:pStyle w:val="NormalNonumber"/>
        <w:tabs>
          <w:tab w:val="clear" w:pos="1247"/>
          <w:tab w:val="left" w:pos="1560"/>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وإذ يلاحظ أيضاً</w:t>
      </w:r>
      <w:r w:rsidRPr="000804CF">
        <w:rPr>
          <w:rFonts w:ascii="Simplified Arabic" w:hAnsi="Simplified Arabic" w:cs="Simplified Arabic"/>
          <w:sz w:val="24"/>
          <w:szCs w:val="24"/>
          <w:rtl/>
        </w:rPr>
        <w:t xml:space="preserve"> أن خطة العمل التي قدمتها ليبيا تتضمن التزامات برصد إنفاذ نظامها لترخيص واردات وصادرات المواد المستنفدة للأوزون، وكذلك فرض حظر على مشتريات معدات تكييف الهواء التي تحتوي على مركبات الكربون الهيدروكلورية فلورية في المستقبل القريب، والنظر في فرض حظر على استيراد هذه المعدات،</w:t>
      </w:r>
    </w:p>
    <w:p w14:paraId="5E525C46" w14:textId="77777777" w:rsidR="006B5973" w:rsidRPr="000804CF" w:rsidRDefault="006B5973" w:rsidP="00C30B80">
      <w:pPr>
        <w:pStyle w:val="NormalNonumber"/>
        <w:tabs>
          <w:tab w:val="clear" w:pos="1247"/>
          <w:tab w:val="left" w:pos="1560"/>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وإذ يلاحظ كذلك</w:t>
      </w:r>
      <w:r w:rsidRPr="000804CF">
        <w:rPr>
          <w:rFonts w:ascii="Simplified Arabic" w:hAnsi="Simplified Arabic" w:cs="Simplified Arabic"/>
          <w:sz w:val="24"/>
          <w:szCs w:val="24"/>
          <w:rtl/>
        </w:rPr>
        <w:t xml:space="preserve"> أن ليبيا قد تقيدت بالتزاماتها بموجب خطة عملها لضمان عودتها إلى الامتثال على النحو المشار إليه في المقرر 27/11،</w:t>
      </w:r>
    </w:p>
    <w:p w14:paraId="18AADED8" w14:textId="77777777" w:rsidR="006B5973" w:rsidRPr="000804CF" w:rsidRDefault="006B5973" w:rsidP="00FB22E4">
      <w:pPr>
        <w:pStyle w:val="NormalNonumber"/>
        <w:keepNext/>
        <w:keepLines/>
        <w:tabs>
          <w:tab w:val="clear" w:pos="1247"/>
          <w:tab w:val="left" w:pos="1560"/>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lastRenderedPageBreak/>
        <w:t>يقرر:</w:t>
      </w:r>
    </w:p>
    <w:p w14:paraId="6E33D025" w14:textId="77777777" w:rsidR="006B5973" w:rsidRPr="000804CF" w:rsidRDefault="006B5973" w:rsidP="00844920">
      <w:pPr>
        <w:pStyle w:val="NormalNonumber"/>
        <w:keepNext/>
        <w:keepLines/>
        <w:numPr>
          <w:ilvl w:val="0"/>
          <w:numId w:val="141"/>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أنه لا يلزم اتخاذ أي إجراء آخر بالنظر إلى عودة الطرف إلى الامتثال لتدابير الرقابة على مركبات الكربون الهيدروكلورية فلورية بموجب بروتوكول مونتريال بشأن المواد المستنفدة لطبقة الأوزون والالتزامات الأخرى الواردة في خطة عمله لضمان عودته إلى الامتثال؛</w:t>
      </w:r>
    </w:p>
    <w:p w14:paraId="54C506D0" w14:textId="77777777" w:rsidR="006B5973" w:rsidRPr="000804CF" w:rsidRDefault="006B5973" w:rsidP="00844920">
      <w:pPr>
        <w:pStyle w:val="NormalNonumber"/>
        <w:numPr>
          <w:ilvl w:val="0"/>
          <w:numId w:val="141"/>
        </w:numPr>
        <w:tabs>
          <w:tab w:val="clear" w:pos="624"/>
          <w:tab w:val="clear" w:pos="1247"/>
          <w:tab w:val="clear" w:pos="1814"/>
          <w:tab w:val="clear" w:pos="2381"/>
          <w:tab w:val="clear" w:pos="2948"/>
          <w:tab w:val="clear" w:pos="3515"/>
          <w:tab w:val="clear" w:pos="4082"/>
          <w:tab w:val="left" w:pos="2552"/>
        </w:tabs>
        <w:bidi/>
        <w:spacing w:after="240" w:line="360" w:lineRule="exact"/>
        <w:ind w:left="1134" w:firstLine="709"/>
        <w:jc w:val="both"/>
        <w:textDirection w:val="tbRlV"/>
        <w:rPr>
          <w:rFonts w:ascii="Simplified Arabic" w:eastAsia="SimSun" w:hAnsi="Simplified Arabic" w:cs="Simplified Arabic"/>
          <w:bCs/>
          <w:sz w:val="24"/>
          <w:szCs w:val="24"/>
          <w:rtl/>
          <w:lang w:val="ar-SA" w:eastAsia="zh-TW" w:bidi="en-GB"/>
        </w:rPr>
      </w:pPr>
      <w:r w:rsidRPr="000804CF">
        <w:rPr>
          <w:rFonts w:ascii="Simplified Arabic" w:hAnsi="Simplified Arabic" w:cs="Simplified Arabic"/>
          <w:sz w:val="24"/>
          <w:szCs w:val="24"/>
          <w:rtl/>
        </w:rPr>
        <w:t>أن يحث الطرف على مواصلة تنفيذ التزاماته بموجب بروتوكول مونتريال.</w:t>
      </w:r>
    </w:p>
    <w:p w14:paraId="25A33EA5" w14:textId="725C19CD" w:rsidR="006B5973" w:rsidRPr="00C30B80" w:rsidRDefault="006B5973" w:rsidP="000804CF">
      <w:pPr>
        <w:pStyle w:val="CH1"/>
        <w:bidi/>
        <w:spacing w:before="0" w:line="360" w:lineRule="exact"/>
        <w:ind w:left="1134" w:right="0" w:firstLine="0"/>
        <w:jc w:val="both"/>
        <w:textDirection w:val="tbRlV"/>
        <w:rPr>
          <w:rFonts w:ascii="Simplified Arabic" w:eastAsia="SimSun" w:hAnsi="Simplified Arabic" w:cs="Simplified Arabic"/>
          <w:sz w:val="26"/>
          <w:szCs w:val="26"/>
          <w:rtl/>
          <w:lang w:val="ar-SA" w:eastAsia="zh-TW" w:bidi="en-GB"/>
        </w:rPr>
      </w:pPr>
      <w:r w:rsidRPr="00C30B80">
        <w:rPr>
          <w:rFonts w:ascii="Simplified Arabic" w:hAnsi="Simplified Arabic" w:cs="Simplified Arabic"/>
          <w:bCs/>
          <w:sz w:val="26"/>
          <w:szCs w:val="26"/>
          <w:rtl/>
        </w:rPr>
        <w:t>المقرر 37/12: عدم امتثال جمهورية كوريا الشعبية الديمقراطية لتدابير الرقابة بموجب بروتوكول مونتريال بشأن المواد المستنفدة لطبقة الأوزون</w:t>
      </w:r>
      <w:bookmarkStart w:id="6" w:name="_Hlk215049643"/>
      <w:bookmarkEnd w:id="6"/>
    </w:p>
    <w:p w14:paraId="02A6F4B2" w14:textId="77777777" w:rsidR="006B5973" w:rsidRPr="000804CF" w:rsidRDefault="006B5973" w:rsidP="00C30B80">
      <w:pPr>
        <w:pStyle w:val="NormalNonumber"/>
        <w:tabs>
          <w:tab w:val="clear" w:pos="624"/>
          <w:tab w:val="clear" w:pos="1247"/>
          <w:tab w:val="clear" w:pos="1814"/>
          <w:tab w:val="clear" w:pos="2381"/>
          <w:tab w:val="clear" w:pos="2948"/>
          <w:tab w:val="clear" w:pos="3515"/>
          <w:tab w:val="clear" w:pos="4082"/>
        </w:tabs>
        <w:bidi/>
        <w:spacing w:line="360" w:lineRule="exact"/>
        <w:ind w:left="1134" w:firstLine="709"/>
        <w:jc w:val="both"/>
        <w:textDirection w:val="tbRlV"/>
        <w:rPr>
          <w:rFonts w:ascii="Simplified Arabic" w:hAnsi="Simplified Arabic" w:cs="Simplified Arabic"/>
          <w:i/>
          <w:iCs/>
          <w:sz w:val="24"/>
          <w:szCs w:val="24"/>
          <w:rtl/>
          <w:lang w:val="ar-SA" w:eastAsia="zh-TW" w:bidi="en-GB"/>
        </w:rPr>
      </w:pPr>
      <w:r w:rsidRPr="000804CF">
        <w:rPr>
          <w:rFonts w:ascii="Simplified Arabic" w:hAnsi="Simplified Arabic" w:cs="Simplified Arabic"/>
          <w:i/>
          <w:iCs/>
          <w:sz w:val="24"/>
          <w:szCs w:val="24"/>
          <w:rtl/>
        </w:rPr>
        <w:t>إن الاجتماع السابع والثلاثين للأطراف،</w:t>
      </w:r>
    </w:p>
    <w:p w14:paraId="5A05FF58" w14:textId="77777777" w:rsidR="006B5973" w:rsidRPr="000804CF" w:rsidRDefault="006B5973" w:rsidP="00C30B80">
      <w:pPr>
        <w:pStyle w:val="NormalNonumber"/>
        <w:tabs>
          <w:tab w:val="clear" w:pos="624"/>
          <w:tab w:val="clear" w:pos="1247"/>
          <w:tab w:val="clear" w:pos="1814"/>
          <w:tab w:val="clear" w:pos="2381"/>
          <w:tab w:val="clear" w:pos="2948"/>
          <w:tab w:val="clear" w:pos="3515"/>
          <w:tab w:val="clear" w:pos="408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إذ يشير</w:t>
      </w:r>
      <w:r w:rsidRPr="000804CF">
        <w:rPr>
          <w:rFonts w:ascii="Simplified Arabic" w:hAnsi="Simplified Arabic" w:cs="Simplified Arabic"/>
          <w:sz w:val="24"/>
          <w:szCs w:val="24"/>
          <w:rtl/>
        </w:rPr>
        <w:t xml:space="preserve"> إلى المقرر 32/6، الذي أشار فيه الاجتماع الثاني والثلاثون للأطراف في بروتوكول مونتريال بشأن المواد المستنفدة لطبقة الأوزون إلى أن جمهورية كوريا الشعبية الديمقراطية كانت في حالة عدم امتثال لتدابير الرقابة بموجب بروتوكول مونتريال فيما يتعلق بإنتاج واستهلاك مركبات الكربون الهيدروكلورية فلورية في عام 2019، ولكنه أحاط علما أيضا مع التقدير بخطة العمل التي قدمها الطرف لضمان عودته إلى الامتثال لتلك التدابير في عام 2023، </w:t>
      </w:r>
    </w:p>
    <w:p w14:paraId="3321B308" w14:textId="77777777" w:rsidR="006B5973" w:rsidRPr="000804CF" w:rsidRDefault="006B5973" w:rsidP="00FB22E4">
      <w:pPr>
        <w:pStyle w:val="NormalNonumber"/>
        <w:tabs>
          <w:tab w:val="clear" w:pos="624"/>
          <w:tab w:val="clear" w:pos="1247"/>
          <w:tab w:val="clear" w:pos="1814"/>
          <w:tab w:val="clear" w:pos="2381"/>
          <w:tab w:val="clear" w:pos="2948"/>
          <w:tab w:val="clear" w:pos="3515"/>
          <w:tab w:val="clear" w:pos="4082"/>
        </w:tabs>
        <w:bidi/>
        <w:spacing w:line="360" w:lineRule="exact"/>
        <w:ind w:left="1134" w:firstLine="709"/>
        <w:jc w:val="lowKashida"/>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وإذ يلاحظ مع القلق</w:t>
      </w:r>
      <w:r w:rsidRPr="000804CF">
        <w:rPr>
          <w:rFonts w:ascii="Simplified Arabic" w:hAnsi="Simplified Arabic" w:cs="Simplified Arabic"/>
          <w:sz w:val="24"/>
          <w:szCs w:val="24"/>
          <w:rtl/>
        </w:rPr>
        <w:t xml:space="preserve"> أن جمهورية كوريا الشعبية الديمقراطية أبلغت، لعام 2021، عن إنتاج سنوي قدره 24,81 طناً استنفادياً من مركبات الكربون الهيدروكلورية فلورية واستهلاك سنوي قدره 58,03 طناً استنفادياً من مركبات الكربون الهيدروكلورية فلورية، وهو أعلى من التزامها، على النحو المبين في المقرر 32/6، بتخفيض إنتاجها واستهلاكها من مركبات الكربون الهيدروكلورية فلورية إلى ما لا يزيد عن 24,80 طناً استنفادياً و58,00 طناً استنفادياً، على التوالي،</w:t>
      </w:r>
    </w:p>
    <w:p w14:paraId="2EDDFF24" w14:textId="7771BC50" w:rsidR="006B5973" w:rsidRPr="000804CF" w:rsidRDefault="006B5973" w:rsidP="00C30B80">
      <w:pPr>
        <w:pStyle w:val="NormalNonumber"/>
        <w:tabs>
          <w:tab w:val="clear" w:pos="624"/>
          <w:tab w:val="clear" w:pos="1247"/>
          <w:tab w:val="clear" w:pos="1814"/>
          <w:tab w:val="clear" w:pos="2381"/>
          <w:tab w:val="clear" w:pos="2948"/>
          <w:tab w:val="clear" w:pos="3515"/>
          <w:tab w:val="clear" w:pos="408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وإذ يلاحظ أيضا مع القلق</w:t>
      </w:r>
      <w:r w:rsidR="00FB22E4">
        <w:rPr>
          <w:rFonts w:ascii="Simplified Arabic" w:hAnsi="Simplified Arabic" w:cs="Simplified Arabic"/>
          <w:sz w:val="24"/>
          <w:szCs w:val="24"/>
        </w:rPr>
        <w:t xml:space="preserve"> </w:t>
      </w:r>
      <w:r w:rsidRPr="000804CF">
        <w:rPr>
          <w:rFonts w:ascii="Simplified Arabic" w:hAnsi="Simplified Arabic" w:cs="Simplified Arabic"/>
          <w:sz w:val="24"/>
          <w:szCs w:val="24"/>
          <w:rtl/>
        </w:rPr>
        <w:t>أن جمهورية كوريا الشعبية الديمقراطية قد أبلغت، لعام 2023، عن إنتاج سنوي قدره 24,77 طناً استنفادياً من مركبات الكربون الهيدروكلورية فلورية واستهلاك سنوي قدره 57,76 طناً استنفادياً من مركبات الكربون الهيدروكلورية فلورية، وهو أعلى من التزامها، على النحو المبين في المقرر 32/6 بتخفيض إنتاجها واستهلاكها من مركبات الكربون الهيدروكلورية فلورية إلى ما لا يزيد عن 0 طن استنفادي و33,20 طناً استنفادياً، على التوالي،</w:t>
      </w:r>
    </w:p>
    <w:p w14:paraId="1591DBA0" w14:textId="77777777" w:rsidR="006B5973" w:rsidRPr="000804CF" w:rsidRDefault="006B5973" w:rsidP="00C30B80">
      <w:pPr>
        <w:pStyle w:val="NormalNonumber"/>
        <w:tabs>
          <w:tab w:val="clear" w:pos="624"/>
          <w:tab w:val="clear" w:pos="1247"/>
          <w:tab w:val="clear" w:pos="1814"/>
          <w:tab w:val="clear" w:pos="2381"/>
          <w:tab w:val="clear" w:pos="2948"/>
          <w:tab w:val="clear" w:pos="3515"/>
          <w:tab w:val="clear" w:pos="408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وإذ يلاحظ كذلك مع القلق</w:t>
      </w:r>
      <w:r w:rsidRPr="000804CF">
        <w:rPr>
          <w:rFonts w:ascii="Simplified Arabic" w:hAnsi="Simplified Arabic" w:cs="Simplified Arabic"/>
          <w:sz w:val="24"/>
          <w:szCs w:val="24"/>
          <w:rtl/>
        </w:rPr>
        <w:t xml:space="preserve"> أن جمهورية كوريا الشعبية الديمقراطية قد أبلغت، لعام 2024، عن إنتاج سنوي قدره 21,61 طناً استنفادياً من مركبات الكربون الهيدروكلورية فلورية واستهلاك سنوي قدره 51,43 طناً استنفادياً من مركبات الكربون الهيدروكلورية فلورية، وهو أعلى من التزامها، على النحو المبين في المقرر 32/6 بتخفيض إنتاجها واستهلاكها من مركبات الكربون الهيدروكلورية فلورية إلى ما لا يزيد عن 17,9 طناً استنفادياً و50,7 طناً استنفادياً، على التوالي،</w:t>
      </w:r>
    </w:p>
    <w:p w14:paraId="17A350E9" w14:textId="77777777" w:rsidR="006B5973" w:rsidRPr="000804CF" w:rsidRDefault="006B5973" w:rsidP="00C30B80">
      <w:pPr>
        <w:pStyle w:val="NormalNonumber"/>
        <w:tabs>
          <w:tab w:val="clear" w:pos="624"/>
          <w:tab w:val="clear" w:pos="1247"/>
          <w:tab w:val="clear" w:pos="1814"/>
          <w:tab w:val="clear" w:pos="2381"/>
          <w:tab w:val="clear" w:pos="2948"/>
          <w:tab w:val="clear" w:pos="3515"/>
          <w:tab w:val="clear" w:pos="408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وإذ يلاحظ مع بالغ القلق</w:t>
      </w:r>
      <w:r w:rsidRPr="000804CF">
        <w:rPr>
          <w:rFonts w:ascii="Simplified Arabic" w:hAnsi="Simplified Arabic" w:cs="Simplified Arabic"/>
          <w:sz w:val="24"/>
          <w:szCs w:val="24"/>
          <w:rtl/>
        </w:rPr>
        <w:t xml:space="preserve"> أنه، على الرغم من الطلبات العديدة المقدمة من لجنة التنفيذ بموجب إجراء عدم الامتثال لبروتوكول مونتريال في توصياتها 68/4 و69/4 و70/2 و72/3 و74/2 ورسائل التذكير المتكررة من أمانة الأوزون، فإن جمهورية كوريا الشعبية الديمقراطية لم تقدم تفسيراً للانحرافات في البيانات المبلغ عنها لعام 2021، ولم تقدم خطة عمل منقحة لضمان عودتها إلى الامتثال، ولم تقدم تقريراً مرحلياً عن جهودها المبذولة لوضع سياسات وطنية إضافية بهدف تيسير التخلص التدريجي من مركبات الكربون الهيدروكلورية فلورية، على النحو الذي حث عليه المقرران 35/18 و36/16،</w:t>
      </w:r>
    </w:p>
    <w:p w14:paraId="6F63AE91" w14:textId="77777777" w:rsidR="006B5973" w:rsidRPr="000804CF" w:rsidRDefault="006B5973" w:rsidP="00C30B80">
      <w:pPr>
        <w:pStyle w:val="NormalNonumber"/>
        <w:tabs>
          <w:tab w:val="clear" w:pos="624"/>
          <w:tab w:val="clear" w:pos="1247"/>
          <w:tab w:val="clear" w:pos="1814"/>
          <w:tab w:val="clear" w:pos="2381"/>
          <w:tab w:val="clear" w:pos="2948"/>
          <w:tab w:val="clear" w:pos="3515"/>
          <w:tab w:val="clear" w:pos="408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 xml:space="preserve">وإذ يلاحظ أيضاً مع بالغ القلق </w:t>
      </w:r>
      <w:r w:rsidRPr="000804CF">
        <w:rPr>
          <w:rFonts w:ascii="Simplified Arabic" w:hAnsi="Simplified Arabic" w:cs="Simplified Arabic"/>
          <w:sz w:val="24"/>
          <w:szCs w:val="24"/>
          <w:rtl/>
        </w:rPr>
        <w:t>أن جمهورية كوريا الشعبية الديمقراطية لم تقدم توضيحاً للانحرافات في البيانات المبلغ عنها لعامي 2023 و2024 كما حثت على ذلك لجنة التنفيذ في توصيتها 74/2،</w:t>
      </w:r>
    </w:p>
    <w:p w14:paraId="5E2CEC28" w14:textId="77777777" w:rsidR="006B5973" w:rsidRPr="000804CF" w:rsidRDefault="006B5973" w:rsidP="00C30B80">
      <w:pPr>
        <w:pStyle w:val="NormalNonumber"/>
        <w:tabs>
          <w:tab w:val="clear" w:pos="624"/>
          <w:tab w:val="clear" w:pos="1247"/>
          <w:tab w:val="clear" w:pos="1814"/>
          <w:tab w:val="clear" w:pos="2381"/>
          <w:tab w:val="clear" w:pos="2948"/>
          <w:tab w:val="clear" w:pos="3515"/>
          <w:tab w:val="clear" w:pos="408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lastRenderedPageBreak/>
        <w:t>وإذ يشير</w:t>
      </w:r>
      <w:r w:rsidRPr="000804CF">
        <w:rPr>
          <w:rFonts w:ascii="Simplified Arabic" w:hAnsi="Simplified Arabic" w:cs="Simplified Arabic"/>
          <w:sz w:val="24"/>
          <w:szCs w:val="24"/>
          <w:rtl/>
        </w:rPr>
        <w:t xml:space="preserve"> إلى المقررات 32/6 و35/18 و36/16، التي حذر فيها اجتماع الأطراف جمهورية كوريا الشعبية الديمقراطية، وفقاً للبند باء من القائمة الإرشادية للتدابير التي يمكن أن يتخذها اجتماع الأطراف فيما يتعلق بعدم الامتثال، من أنه، إذا لم تعد جمهورية كوريا الشعبية الديمقراطية إلى الامتثال، فإن الأطراف ستنظر في اتخاذ تدابير تتسق مع البند جيم من القائمة الإرشادية للتدابير، بما في ذلك إمكانية اتخاذ الإجراءات المتاحة بموجب المادة 4 من بروتوكول مونتريال، مثل ضمان وقف إمدادات مركبات الكربون الهيدروكلورية فلورية، وهي المواد التي كانت موضوع عدم الامتثال، بحيث لا تساهم الأطراف المصدرة في استمرار حالة عدم الامتثال،</w:t>
      </w:r>
    </w:p>
    <w:p w14:paraId="7C6CA18E" w14:textId="77777777" w:rsidR="006B5973" w:rsidRPr="000804CF" w:rsidRDefault="006B5973" w:rsidP="00C30B80">
      <w:pPr>
        <w:pStyle w:val="NormalNonumber"/>
        <w:keepNext/>
        <w:keepLines/>
        <w:tabs>
          <w:tab w:val="clear" w:pos="624"/>
          <w:tab w:val="clear" w:pos="1247"/>
          <w:tab w:val="clear" w:pos="1814"/>
          <w:tab w:val="clear" w:pos="2381"/>
          <w:tab w:val="clear" w:pos="2948"/>
          <w:tab w:val="clear" w:pos="3515"/>
          <w:tab w:val="clear" w:pos="408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يقرر:</w:t>
      </w:r>
    </w:p>
    <w:p w14:paraId="6E7EBB6B" w14:textId="77777777" w:rsidR="006B5973" w:rsidRPr="000804CF" w:rsidRDefault="006B5973" w:rsidP="00844920">
      <w:pPr>
        <w:pStyle w:val="NormalNonumber"/>
        <w:keepNext/>
        <w:keepLines/>
        <w:numPr>
          <w:ilvl w:val="0"/>
          <w:numId w:val="142"/>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من أجل مساعدة جمهورية كوريا الشعبية الديمقراطية في العودة إلى الامتثال لتدابير الرقابة المتعلقة بمركبات الكربون الهيدروكلورية فلورية بموجب بروتوكول مونتريال بشأن المواد المستنفدة لطبقة الأوزون، أن يوافق، بما يتسق مع البند جيم من القائمة الإرشادية للتدابير التي قد يتخذها اجتماع الأطراف فيما يتعلق بعدم الامتثال للبروتوكول، على تعليق حقوق وامتيازات أطراف في البروتوكول فيما يتعلق بالتجارة في مركبات الكربون الهيدروكلورية فلورية، وهي المواد موضوع عدم الامتثال، بين جمهورية كوريا الشعبية الديمقراطية والأطراف الأخرى في البروتوكول، بحيث لا يُسمح بهذه التجارة بموجب البروتوكول؛</w:t>
      </w:r>
    </w:p>
    <w:p w14:paraId="0EE8FB60" w14:textId="77777777" w:rsidR="006B5973" w:rsidRPr="000804CF" w:rsidRDefault="006B5973" w:rsidP="00844920">
      <w:pPr>
        <w:pStyle w:val="NormalNonumber"/>
        <w:keepNext/>
        <w:keepLines/>
        <w:numPr>
          <w:ilvl w:val="0"/>
          <w:numId w:val="142"/>
        </w:numPr>
        <w:tabs>
          <w:tab w:val="clear" w:pos="624"/>
          <w:tab w:val="clear" w:pos="1247"/>
          <w:tab w:val="clear" w:pos="1814"/>
          <w:tab w:val="clear" w:pos="2381"/>
          <w:tab w:val="clear" w:pos="2948"/>
          <w:tab w:val="clear" w:pos="3515"/>
          <w:tab w:val="clear" w:pos="4082"/>
          <w:tab w:val="left" w:pos="2552"/>
        </w:tabs>
        <w:bidi/>
        <w:spacing w:after="240"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 xml:space="preserve">أن يستمر تعليق التجارة المشار إليه في الفقرة 1 أعلاه إلى أن تعود جمهورية كوريا الشعبية الديمقراطية إلى الامتثال لتدابير الرقابة فيما يتعلق بمركبات الكربون الهيدروكلورية فلورية بموجب بروتوكول مونتريال على النحو الذي أوصت به لجنة التنفيذ بموجب إجراء عدم الامتثال لبروتوكول مونتريال على أساس البيانات المبلغ عنها عملاً بالمادة 7 أو إلى أن يقرر اجتماع الأطراف خلاف ذلك. </w:t>
      </w:r>
    </w:p>
    <w:p w14:paraId="1B003CF6" w14:textId="2B3672EF" w:rsidR="006B5973" w:rsidRPr="00C30B80" w:rsidRDefault="006B5973" w:rsidP="000804CF">
      <w:pPr>
        <w:pStyle w:val="CH1"/>
        <w:bidi/>
        <w:spacing w:before="0" w:line="360" w:lineRule="exact"/>
        <w:ind w:left="1134" w:right="0" w:firstLine="0"/>
        <w:jc w:val="both"/>
        <w:textDirection w:val="tbRlV"/>
        <w:rPr>
          <w:rFonts w:ascii="Simplified Arabic" w:eastAsia="SimSun" w:hAnsi="Simplified Arabic" w:cs="Simplified Arabic"/>
          <w:sz w:val="26"/>
          <w:szCs w:val="26"/>
          <w:rtl/>
          <w:lang w:val="ar-SA" w:eastAsia="zh-TW" w:bidi="en-GB"/>
        </w:rPr>
      </w:pPr>
      <w:r w:rsidRPr="00C30B80">
        <w:rPr>
          <w:rFonts w:ascii="Simplified Arabic" w:hAnsi="Simplified Arabic" w:cs="Simplified Arabic"/>
          <w:bCs/>
          <w:sz w:val="26"/>
          <w:szCs w:val="26"/>
          <w:rtl/>
        </w:rPr>
        <w:t>المقرر 37/13: عدم امتثال مالي لتدابير الرقابة بموجب بروتوكول مونتريال بشأن المواد المستنفدة لطبقة الأوزون</w:t>
      </w:r>
    </w:p>
    <w:p w14:paraId="732F6DD9" w14:textId="77777777" w:rsidR="006B5973" w:rsidRPr="000804CF" w:rsidRDefault="006B5973" w:rsidP="00C30B80">
      <w:pPr>
        <w:pStyle w:val="NormalNonumber"/>
        <w:tabs>
          <w:tab w:val="clear" w:pos="1247"/>
          <w:tab w:val="left" w:pos="1560"/>
        </w:tabs>
        <w:bidi/>
        <w:spacing w:line="360" w:lineRule="exact"/>
        <w:ind w:left="1134" w:firstLine="709"/>
        <w:jc w:val="both"/>
        <w:textDirection w:val="tbRlV"/>
        <w:rPr>
          <w:rFonts w:ascii="Simplified Arabic" w:hAnsi="Simplified Arabic" w:cs="Simplified Arabic"/>
          <w:i/>
          <w:iCs/>
          <w:sz w:val="24"/>
          <w:szCs w:val="24"/>
          <w:rtl/>
          <w:lang w:val="ar-SA" w:eastAsia="zh-TW" w:bidi="en-GB"/>
        </w:rPr>
      </w:pPr>
      <w:r w:rsidRPr="000804CF">
        <w:rPr>
          <w:rFonts w:ascii="Simplified Arabic" w:hAnsi="Simplified Arabic" w:cs="Simplified Arabic"/>
          <w:i/>
          <w:iCs/>
          <w:sz w:val="24"/>
          <w:szCs w:val="24"/>
          <w:rtl/>
        </w:rPr>
        <w:t>إن الاجتماع السابع والثلاثين للأطراف،</w:t>
      </w:r>
    </w:p>
    <w:p w14:paraId="7D961EC8" w14:textId="77777777" w:rsidR="006B5973" w:rsidRPr="000804CF" w:rsidRDefault="006B5973" w:rsidP="00C30B80">
      <w:pPr>
        <w:pStyle w:val="NormalNonumber"/>
        <w:tabs>
          <w:tab w:val="clear" w:pos="1247"/>
          <w:tab w:val="left" w:pos="1560"/>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إذ يشير</w:t>
      </w:r>
      <w:r w:rsidRPr="000804CF">
        <w:rPr>
          <w:rFonts w:ascii="Simplified Arabic" w:hAnsi="Simplified Arabic" w:cs="Simplified Arabic"/>
          <w:sz w:val="24"/>
          <w:szCs w:val="24"/>
          <w:rtl/>
        </w:rPr>
        <w:t xml:space="preserve"> إلى أن مالي قد انضمت إلى بروتوكول مونتريال بشأن المواد المستنفدة لطبقة الأوزون وإلى تعديل لندن في 28 تشرين الأول/أكتوبر 1994، وأنها قبلت تعديل كوبنهاجن وتعديل مونتريال في 7 آذار/مارس 2003، وتعديل بيجين في 25 آذار/مارس 2004، وتعديل كيغالي في 31 آذار/مارس 2017، وأنها مصنفة كطرف عامل بموجب الفقرة 1 من المادة 5 من البروتوكول،</w:t>
      </w:r>
    </w:p>
    <w:p w14:paraId="0327CFBA" w14:textId="3D7E6A8E" w:rsidR="006B5973" w:rsidRPr="000804CF" w:rsidRDefault="006B5973" w:rsidP="00C30B80">
      <w:pPr>
        <w:pStyle w:val="NormalNonumber"/>
        <w:tabs>
          <w:tab w:val="clear" w:pos="1247"/>
          <w:tab w:val="left" w:pos="1560"/>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وإذ يلاحظ أيضاً</w:t>
      </w:r>
      <w:r w:rsidRPr="000804CF">
        <w:rPr>
          <w:rFonts w:ascii="Simplified Arabic" w:hAnsi="Simplified Arabic" w:cs="Simplified Arabic"/>
          <w:sz w:val="24"/>
          <w:szCs w:val="24"/>
          <w:rtl/>
        </w:rPr>
        <w:t xml:space="preserve"> أن مالي قد أبلغت عن استهلاك سنوي، لعام 2024، قدره 126 773 1 طنا</w:t>
      </w:r>
      <w:r w:rsidR="00663D3F">
        <w:rPr>
          <w:rFonts w:ascii="Simplified Arabic" w:hAnsi="Simplified Arabic" w:cs="Simplified Arabic" w:hint="cs"/>
          <w:sz w:val="24"/>
          <w:szCs w:val="24"/>
          <w:rtl/>
        </w:rPr>
        <w:t>ً</w:t>
      </w:r>
      <w:r w:rsidRPr="000804CF">
        <w:rPr>
          <w:rFonts w:ascii="Simplified Arabic" w:hAnsi="Simplified Arabic" w:cs="Simplified Arabic"/>
          <w:sz w:val="24"/>
          <w:szCs w:val="24"/>
          <w:rtl/>
        </w:rPr>
        <w:t xml:space="preserve"> محسوبة بمكافئ ثاني أكسيد الكربون من المواد الخاضعة للرقابة الواردة في المرفق واو لبروتوكول مونتريال (مركبات الكربون الهيدروفلورية)، وهو ما يتجاوز الحد الأقصى المسموح للطرف باستهلاكه والبالغ 935 399 طنا</w:t>
      </w:r>
      <w:r w:rsidR="00FB22E4">
        <w:rPr>
          <w:rFonts w:ascii="Simplified Arabic" w:hAnsi="Simplified Arabic" w:cs="Simplified Arabic" w:hint="cs"/>
          <w:sz w:val="24"/>
          <w:szCs w:val="24"/>
          <w:rtl/>
        </w:rPr>
        <w:t>ً</w:t>
      </w:r>
      <w:r w:rsidRPr="000804CF">
        <w:rPr>
          <w:rFonts w:ascii="Simplified Arabic" w:hAnsi="Simplified Arabic" w:cs="Simplified Arabic"/>
          <w:sz w:val="24"/>
          <w:szCs w:val="24"/>
          <w:rtl/>
        </w:rPr>
        <w:t xml:space="preserve"> بمكافئ ثاني أكسيد الكربون من مركبات الكربون الهيدروفلورية لعام 2024، وأن مالي تعد بالتالي في حالة عدم امتثال لتدابير الرقابة على استهلاك مركبات الكربون الهيدروفلورية بموجب البروتوكول،</w:t>
      </w:r>
    </w:p>
    <w:p w14:paraId="2958C9CB" w14:textId="77777777" w:rsidR="006B5973" w:rsidRPr="000804CF" w:rsidRDefault="006B5973" w:rsidP="00C30B80">
      <w:pPr>
        <w:pStyle w:val="NormalNonumber"/>
        <w:tabs>
          <w:tab w:val="clear" w:pos="1247"/>
          <w:tab w:val="left" w:pos="1560"/>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وإذ يلاحظ كذلك</w:t>
      </w:r>
      <w:r w:rsidRPr="000804CF">
        <w:rPr>
          <w:rFonts w:ascii="Simplified Arabic" w:hAnsi="Simplified Arabic" w:cs="Simplified Arabic"/>
          <w:sz w:val="24"/>
          <w:szCs w:val="24"/>
          <w:rtl/>
        </w:rPr>
        <w:t xml:space="preserve"> أن مالي أشارت إلى عزمها على طلب تنقيح بياناتها لخط الأساس لمركبات الكربون الهيدروفلورية ولكنها لم تقدم بعد المعلومات المطلوبة بموجب المقرر 15/19 من أجل تأييد طلبها تغيير بيانات خط الأساس المبلغ عنها لمركبات الكربون الهيدروفلورية،</w:t>
      </w:r>
    </w:p>
    <w:p w14:paraId="4E424591" w14:textId="77777777" w:rsidR="006B5973" w:rsidRPr="000804CF" w:rsidRDefault="006B5973" w:rsidP="00C30B80">
      <w:pPr>
        <w:pStyle w:val="NormalNonumber"/>
        <w:tabs>
          <w:tab w:val="clear" w:pos="1247"/>
          <w:tab w:val="left" w:pos="1560"/>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يقرر:</w:t>
      </w:r>
    </w:p>
    <w:p w14:paraId="5F73ADD5" w14:textId="368E0511" w:rsidR="006B5973" w:rsidRPr="000804CF" w:rsidRDefault="006B5973" w:rsidP="00844920">
      <w:pPr>
        <w:pStyle w:val="NormalNonumber"/>
        <w:numPr>
          <w:ilvl w:val="0"/>
          <w:numId w:val="143"/>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lowKashida"/>
        <w:textDirection w:val="tbRlV"/>
        <w:rPr>
          <w:rFonts w:ascii="Simplified Arabic" w:eastAsia="SimSun" w:hAnsi="Simplified Arabic" w:cs="Simplified Arabic"/>
          <w:sz w:val="24"/>
          <w:szCs w:val="24"/>
          <w:rtl/>
          <w:lang w:val="ar-SA" w:eastAsia="zh-TW" w:bidi="en-GB"/>
        </w:rPr>
      </w:pPr>
      <w:r w:rsidRPr="001F427C">
        <w:rPr>
          <w:rFonts w:ascii="Simplified Arabic" w:hAnsi="Simplified Arabic" w:cs="Simplified Arabic"/>
          <w:sz w:val="24"/>
          <w:szCs w:val="24"/>
          <w:rtl/>
        </w:rPr>
        <w:t>أن يدعو</w:t>
      </w:r>
      <w:r w:rsidRPr="000804CF">
        <w:rPr>
          <w:rFonts w:ascii="Simplified Arabic" w:hAnsi="Simplified Arabic" w:cs="Simplified Arabic"/>
          <w:sz w:val="24"/>
          <w:szCs w:val="24"/>
          <w:rtl/>
        </w:rPr>
        <w:t xml:space="preserve"> مالي إلى أن تقدم إلى أمانة الأوزون، على وجه الاستعجال وفي موعد لا يتجاوز 31</w:t>
      </w:r>
      <w:r w:rsidR="00663D3F">
        <w:rPr>
          <w:rFonts w:ascii="Simplified Arabic" w:hAnsi="Simplified Arabic" w:cs="Simplified Arabic" w:hint="cs"/>
          <w:sz w:val="24"/>
          <w:szCs w:val="24"/>
          <w:rtl/>
        </w:rPr>
        <w:t> </w:t>
      </w:r>
      <w:r w:rsidRPr="000804CF">
        <w:rPr>
          <w:rFonts w:ascii="Simplified Arabic" w:hAnsi="Simplified Arabic" w:cs="Simplified Arabic"/>
          <w:sz w:val="24"/>
          <w:szCs w:val="24"/>
          <w:rtl/>
        </w:rPr>
        <w:t xml:space="preserve">آذار/مارس 2026، إما طلب مراجعة بياناتها المتعلقة بمركبات الكربون الهيدروفلورية لسنوات خط الأساس، بما في ذلك المعلومات المطلوبة بموجب القرار 15/19 لتأييد طلبها تغيير بياناتها لخط الأساس المبلغ عنها </w:t>
      </w:r>
      <w:r w:rsidRPr="000804CF">
        <w:rPr>
          <w:rFonts w:ascii="Simplified Arabic" w:hAnsi="Simplified Arabic" w:cs="Simplified Arabic"/>
          <w:sz w:val="24"/>
          <w:szCs w:val="24"/>
          <w:rtl/>
        </w:rPr>
        <w:lastRenderedPageBreak/>
        <w:t>بشأن مركبات الكربون الهيدروفلورية، أو خطة عمل مشفوعة بعلامات قياس محددة زمنياً لضمان عودة الطرف السريعة إلى الامتثال لالتزاماته بشأن مركبات الكربون الهيدروفلورية بموجب البروتوكول، وكذلك سياسات محددة ستعتمدها دعماً لجهودها في التنفيذ، لكي تنظر فيها لجنة التنفيذ بموجب إجراء عدم الامتثال لبروتوكول مونتريال بشأن المواد المستنفدة لطبقة الأوزون في اجتماعها السادس والسبعين؛</w:t>
      </w:r>
    </w:p>
    <w:p w14:paraId="73E09C44" w14:textId="77777777" w:rsidR="006B5973" w:rsidRPr="000804CF" w:rsidRDefault="006B5973" w:rsidP="00844920">
      <w:pPr>
        <w:pStyle w:val="NormalNonumber"/>
        <w:numPr>
          <w:ilvl w:val="0"/>
          <w:numId w:val="143"/>
        </w:numPr>
        <w:tabs>
          <w:tab w:val="clear" w:pos="624"/>
          <w:tab w:val="clear" w:pos="1247"/>
          <w:tab w:val="clear" w:pos="1814"/>
          <w:tab w:val="clear" w:pos="2381"/>
          <w:tab w:val="clear" w:pos="2948"/>
          <w:tab w:val="clear" w:pos="3515"/>
          <w:tab w:val="clear" w:pos="4082"/>
          <w:tab w:val="left" w:pos="2552"/>
        </w:tabs>
        <w:bidi/>
        <w:spacing w:after="240"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1F427C">
        <w:rPr>
          <w:rFonts w:ascii="Simplified Arabic" w:hAnsi="Simplified Arabic" w:cs="Simplified Arabic"/>
          <w:sz w:val="24"/>
          <w:szCs w:val="24"/>
          <w:rtl/>
        </w:rPr>
        <w:t>أن يرصد</w:t>
      </w:r>
      <w:r w:rsidRPr="000804CF">
        <w:rPr>
          <w:rFonts w:ascii="Simplified Arabic" w:hAnsi="Simplified Arabic" w:cs="Simplified Arabic"/>
          <w:sz w:val="24"/>
          <w:szCs w:val="24"/>
          <w:rtl/>
        </w:rPr>
        <w:t xml:space="preserve"> عن كثب التقدم الذي تحرزه مالي فيما يتعلق بالتخفيض التدريجي لمركبات الكربون الهيدروفلورية. وبقدر ما تقدم مالي المعلومات، على نحو الدعوة الموجهة إليها في الفقرة 1 أعلاه، ينبغي الاستمرار في معاملتها بنفس الطريقة التي يعامل بها طرف في وضع جيد. وفي هذا الصدد، ينبغي أن تستمر مالي في تلقي المساعدة الدولية لتمكينها من الوفاء بالتزاماتها وفقاً للبند ألف من القائمة الإرشادية للتدابير التي قد يتخذها اجتماع الأطراف فيما يتعلق بعدم الامتثال.</w:t>
      </w:r>
    </w:p>
    <w:p w14:paraId="0AD7DF62" w14:textId="1C7DEF75" w:rsidR="006B5973" w:rsidRPr="00C30B80" w:rsidRDefault="006B5973" w:rsidP="000804CF">
      <w:pPr>
        <w:pStyle w:val="CH1"/>
        <w:bidi/>
        <w:spacing w:before="0" w:line="360" w:lineRule="exact"/>
        <w:ind w:left="1134" w:right="0" w:firstLine="0"/>
        <w:jc w:val="both"/>
        <w:textDirection w:val="tbRlV"/>
        <w:rPr>
          <w:rFonts w:ascii="Simplified Arabic" w:eastAsia="SimSun" w:hAnsi="Simplified Arabic" w:cs="Simplified Arabic"/>
          <w:sz w:val="26"/>
          <w:szCs w:val="26"/>
          <w:rtl/>
          <w:lang w:val="ar-SA" w:eastAsia="zh-TW" w:bidi="en-GB"/>
        </w:rPr>
      </w:pPr>
      <w:r w:rsidRPr="00C30B80">
        <w:rPr>
          <w:rFonts w:ascii="Simplified Arabic" w:hAnsi="Simplified Arabic" w:cs="Simplified Arabic"/>
          <w:bCs/>
          <w:sz w:val="26"/>
          <w:szCs w:val="26"/>
          <w:rtl/>
        </w:rPr>
        <w:t>المقرر 37/14: عدم امتثال سانت فنسنت وجزر غرينادين لتدابير الرقابة بموجب بروتوكول مونتريال بشأن المواد المستنفدة لطبقة الأوزون</w:t>
      </w:r>
    </w:p>
    <w:p w14:paraId="16A15DB0" w14:textId="77777777" w:rsidR="006B5973" w:rsidRPr="000804CF" w:rsidRDefault="006B5973" w:rsidP="00C30B80">
      <w:pPr>
        <w:pStyle w:val="NormalNonumber"/>
        <w:tabs>
          <w:tab w:val="clear" w:pos="624"/>
          <w:tab w:val="clear" w:pos="1247"/>
          <w:tab w:val="clear" w:pos="1814"/>
          <w:tab w:val="clear" w:pos="2381"/>
          <w:tab w:val="clear" w:pos="2948"/>
          <w:tab w:val="clear" w:pos="3515"/>
          <w:tab w:val="clear" w:pos="4082"/>
        </w:tabs>
        <w:bidi/>
        <w:spacing w:line="360" w:lineRule="exact"/>
        <w:ind w:left="1134" w:firstLine="709"/>
        <w:jc w:val="both"/>
        <w:textDirection w:val="tbRlV"/>
        <w:rPr>
          <w:rFonts w:ascii="Simplified Arabic" w:eastAsia="SimSun" w:hAnsi="Simplified Arabic" w:cs="Simplified Arabic"/>
          <w:i/>
          <w:iCs/>
          <w:sz w:val="24"/>
          <w:szCs w:val="24"/>
          <w:rtl/>
          <w:lang w:val="ar-SA" w:eastAsia="zh-TW" w:bidi="en-GB"/>
        </w:rPr>
      </w:pPr>
      <w:r w:rsidRPr="000804CF">
        <w:rPr>
          <w:rFonts w:ascii="Simplified Arabic" w:hAnsi="Simplified Arabic" w:cs="Simplified Arabic"/>
          <w:i/>
          <w:iCs/>
          <w:sz w:val="24"/>
          <w:szCs w:val="24"/>
          <w:rtl/>
        </w:rPr>
        <w:t>إن الاجتماع السابع والثلاثين للأطراف،</w:t>
      </w:r>
    </w:p>
    <w:p w14:paraId="4793ED6C" w14:textId="77777777" w:rsidR="006B5973" w:rsidRPr="000804CF" w:rsidRDefault="006B5973" w:rsidP="00C30B80">
      <w:pPr>
        <w:pStyle w:val="NormalNonumber"/>
        <w:tabs>
          <w:tab w:val="clear" w:pos="624"/>
          <w:tab w:val="clear" w:pos="1247"/>
          <w:tab w:val="clear" w:pos="1814"/>
          <w:tab w:val="clear" w:pos="2381"/>
          <w:tab w:val="clear" w:pos="2948"/>
          <w:tab w:val="clear" w:pos="3515"/>
          <w:tab w:val="clear" w:pos="408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إذ يلاحظ</w:t>
      </w:r>
      <w:r w:rsidRPr="000804CF">
        <w:rPr>
          <w:rFonts w:ascii="Simplified Arabic" w:hAnsi="Simplified Arabic" w:cs="Simplified Arabic"/>
          <w:sz w:val="24"/>
          <w:szCs w:val="24"/>
          <w:rtl/>
        </w:rPr>
        <w:t xml:space="preserve"> أن سانت فنسنت وجزر غرينادين قد انضمت إلى بروتوكول مونتريال بشأن المواد المستنفدة لطبقة الأوزون، وتعديل لندن وتعديل كوبنهاغن في 2 كانون الأول/ديسمبر 1996، وإلى تعديل مونتريال وتعديل بيجين في 11 أيار/مايو 2009، وأنها صدقت على تعديل كيغالي في 7 تشرين الثاني/نوفمبر 2022، وأنها مصنفة كطرف عامل بموجب الفقرة 1 من المادة 5 من البروتوكول،</w:t>
      </w:r>
      <w:bookmarkStart w:id="7" w:name="_Hlk212834015"/>
      <w:bookmarkEnd w:id="7"/>
    </w:p>
    <w:p w14:paraId="110822D3" w14:textId="7496F512" w:rsidR="006B5973" w:rsidRPr="000804CF" w:rsidRDefault="006B5973" w:rsidP="00C30B80">
      <w:pPr>
        <w:pStyle w:val="NormalNonumber"/>
        <w:tabs>
          <w:tab w:val="clear" w:pos="624"/>
          <w:tab w:val="clear" w:pos="1247"/>
          <w:tab w:val="clear" w:pos="1814"/>
          <w:tab w:val="clear" w:pos="2381"/>
          <w:tab w:val="clear" w:pos="2948"/>
          <w:tab w:val="clear" w:pos="3515"/>
          <w:tab w:val="clear" w:pos="408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وإذ يلاحظ أيضاً</w:t>
      </w:r>
      <w:r w:rsidRPr="000804CF">
        <w:rPr>
          <w:rFonts w:ascii="Simplified Arabic" w:hAnsi="Simplified Arabic" w:cs="Simplified Arabic"/>
          <w:sz w:val="24"/>
          <w:szCs w:val="24"/>
          <w:rtl/>
        </w:rPr>
        <w:t xml:space="preserve"> أن اللجنة التنفيذية للصندوق المتعدد الأطراف لتنفيذ بروتوكول مونتريال قد وافقت على مبلغ 193 780 1 دولارا</w:t>
      </w:r>
      <w:r w:rsidR="00832718">
        <w:rPr>
          <w:rFonts w:ascii="Simplified Arabic" w:hAnsi="Simplified Arabic" w:cs="Simplified Arabic" w:hint="cs"/>
          <w:sz w:val="24"/>
          <w:szCs w:val="24"/>
          <w:rtl/>
        </w:rPr>
        <w:t>ً</w:t>
      </w:r>
      <w:r w:rsidRPr="000804CF">
        <w:rPr>
          <w:rFonts w:ascii="Simplified Arabic" w:hAnsi="Simplified Arabic" w:cs="Simplified Arabic"/>
          <w:sz w:val="24"/>
          <w:szCs w:val="24"/>
          <w:rtl/>
        </w:rPr>
        <w:t xml:space="preserve"> بدولارات الولايات المتحدة من الصندوق المتعدد الأطراف وفقاً للمادة 10 من البروتوكول من أجل تمكين سانت فنسنت وجزر غرينادين من تحقيق الامتثال للبروتوكول،</w:t>
      </w:r>
    </w:p>
    <w:p w14:paraId="002CC349" w14:textId="77912F2E" w:rsidR="006B5973" w:rsidRPr="00FB22E4" w:rsidRDefault="006B5973" w:rsidP="00FB22E4">
      <w:pPr>
        <w:pStyle w:val="NormalNonumber"/>
        <w:tabs>
          <w:tab w:val="clear" w:pos="624"/>
          <w:tab w:val="clear" w:pos="1247"/>
          <w:tab w:val="clear" w:pos="1814"/>
          <w:tab w:val="clear" w:pos="2381"/>
          <w:tab w:val="clear" w:pos="2948"/>
          <w:tab w:val="clear" w:pos="3515"/>
          <w:tab w:val="clear" w:pos="4082"/>
        </w:tabs>
        <w:bidi/>
        <w:spacing w:line="360" w:lineRule="exact"/>
        <w:ind w:left="1134" w:firstLine="709"/>
        <w:jc w:val="lowKashida"/>
        <w:textDirection w:val="tbRlV"/>
        <w:rPr>
          <w:rFonts w:ascii="Simplified Arabic" w:eastAsia="SimSun" w:hAnsi="Simplified Arabic" w:cs="Simplified Arabic"/>
          <w:sz w:val="24"/>
          <w:szCs w:val="24"/>
          <w:rtl/>
          <w:lang w:val="ar-SA" w:eastAsia="zh-TW" w:bidi="en-GB"/>
        </w:rPr>
      </w:pPr>
      <w:r w:rsidRPr="00FB22E4">
        <w:rPr>
          <w:rFonts w:ascii="Simplified Arabic" w:hAnsi="Simplified Arabic" w:cs="Simplified Arabic"/>
          <w:i/>
          <w:iCs/>
          <w:sz w:val="24"/>
          <w:szCs w:val="24"/>
          <w:rtl/>
        </w:rPr>
        <w:t>وإذ يلاحظ كذلك</w:t>
      </w:r>
      <w:r w:rsidRPr="00FB22E4">
        <w:rPr>
          <w:rFonts w:ascii="Simplified Arabic" w:hAnsi="Simplified Arabic" w:cs="Simplified Arabic"/>
          <w:sz w:val="24"/>
          <w:szCs w:val="24"/>
          <w:rtl/>
        </w:rPr>
        <w:t xml:space="preserve"> أن سانت فنسنت وجزر غرينادين قد أبلغت عن استهلاك سنوي، لعام 2024، قدره 975</w:t>
      </w:r>
      <w:r w:rsidR="00FD3ECC" w:rsidRPr="00FB22E4">
        <w:rPr>
          <w:rFonts w:ascii="Simplified Arabic" w:hAnsi="Simplified Arabic" w:cs="Simplified Arabic" w:hint="eastAsia"/>
          <w:sz w:val="24"/>
          <w:szCs w:val="24"/>
          <w:rtl/>
        </w:rPr>
        <w:t> </w:t>
      </w:r>
      <w:r w:rsidRPr="00FB22E4">
        <w:rPr>
          <w:rFonts w:ascii="Simplified Arabic" w:hAnsi="Simplified Arabic" w:cs="Simplified Arabic"/>
          <w:sz w:val="24"/>
          <w:szCs w:val="24"/>
          <w:rtl/>
        </w:rPr>
        <w:t>45 طنا</w:t>
      </w:r>
      <w:r w:rsidR="00FD3ECC" w:rsidRPr="00FB22E4">
        <w:rPr>
          <w:rFonts w:ascii="Simplified Arabic" w:hAnsi="Simplified Arabic" w:cs="Simplified Arabic" w:hint="cs"/>
          <w:sz w:val="24"/>
          <w:szCs w:val="24"/>
          <w:rtl/>
        </w:rPr>
        <w:t>ً</w:t>
      </w:r>
      <w:r w:rsidRPr="00FB22E4">
        <w:rPr>
          <w:rFonts w:ascii="Simplified Arabic" w:hAnsi="Simplified Arabic" w:cs="Simplified Arabic"/>
          <w:sz w:val="24"/>
          <w:szCs w:val="24"/>
          <w:rtl/>
        </w:rPr>
        <w:t xml:space="preserve"> محسوبة بمكافئ ثاني أكسيد الكربون من المواد الخاضعة للرقابة الواردة في المرفق واو لبروتوكول مونتريال (مركبات الكربون الهيدروفلورية)، وهو ما يتجاوز الحد الأقصى المسموح للطرف باستهلاكه والبالغ 280</w:t>
      </w:r>
      <w:r w:rsidR="00FD3ECC" w:rsidRPr="00FB22E4">
        <w:rPr>
          <w:rFonts w:ascii="Simplified Arabic" w:hAnsi="Simplified Arabic" w:cs="Simplified Arabic" w:hint="cs"/>
          <w:sz w:val="24"/>
          <w:szCs w:val="24"/>
          <w:rtl/>
        </w:rPr>
        <w:t> </w:t>
      </w:r>
      <w:r w:rsidRPr="00FB22E4">
        <w:rPr>
          <w:rFonts w:ascii="Simplified Arabic" w:hAnsi="Simplified Arabic" w:cs="Simplified Arabic"/>
          <w:sz w:val="24"/>
          <w:szCs w:val="24"/>
          <w:rtl/>
        </w:rPr>
        <w:t>25 طنا</w:t>
      </w:r>
      <w:r w:rsidR="00FD3ECC" w:rsidRPr="00FB22E4">
        <w:rPr>
          <w:rFonts w:ascii="Simplified Arabic" w:hAnsi="Simplified Arabic" w:cs="Simplified Arabic" w:hint="cs"/>
          <w:sz w:val="24"/>
          <w:szCs w:val="24"/>
          <w:rtl/>
        </w:rPr>
        <w:t>ً</w:t>
      </w:r>
      <w:r w:rsidRPr="00FB22E4">
        <w:rPr>
          <w:rFonts w:ascii="Simplified Arabic" w:hAnsi="Simplified Arabic" w:cs="Simplified Arabic"/>
          <w:sz w:val="24"/>
          <w:szCs w:val="24"/>
          <w:rtl/>
        </w:rPr>
        <w:t xml:space="preserve"> بمكافئ ثاني أكسيد الكربون من مركبات الكربون الهيدروفلورية لعام 2024، وأن سانت فنسنت وجزر غرينادين تعد بالتالي في حالة عدم امتثال لتدابير الرقابة على استهلاك مركبات الكربون الهيدروفلورية بموجب البروتوكول،</w:t>
      </w:r>
      <w:bookmarkStart w:id="8" w:name="_Hlk212159668"/>
      <w:bookmarkEnd w:id="8"/>
    </w:p>
    <w:p w14:paraId="504C77B3" w14:textId="77777777" w:rsidR="006B5973" w:rsidRPr="000804CF" w:rsidRDefault="006B5973" w:rsidP="00C30B80">
      <w:pPr>
        <w:pStyle w:val="NormalNonumber"/>
        <w:tabs>
          <w:tab w:val="clear" w:pos="624"/>
          <w:tab w:val="clear" w:pos="1247"/>
          <w:tab w:val="clear" w:pos="1814"/>
          <w:tab w:val="clear" w:pos="2381"/>
          <w:tab w:val="clear" w:pos="2948"/>
          <w:tab w:val="clear" w:pos="3515"/>
          <w:tab w:val="clear" w:pos="408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يقرر:</w:t>
      </w:r>
    </w:p>
    <w:p w14:paraId="2098E001" w14:textId="77777777" w:rsidR="006B5973" w:rsidRPr="000804CF" w:rsidRDefault="006B5973" w:rsidP="00844920">
      <w:pPr>
        <w:pStyle w:val="NormalNonumber"/>
        <w:numPr>
          <w:ilvl w:val="0"/>
          <w:numId w:val="144"/>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يلاحظ مع التقدير أن سانت فنسنت وجزر غرينادين قدمت توضيحاً لعدم امتثالها وخطة عمل لضمان عودتها إلى الامتثال لتدابير الرقابة على استهلاك مركبات الكربون الهيدروفلورية لبروتوكول مونتريال بشأن المواد المستنفدة لطبقة الأوزون في عام 2035؛</w:t>
      </w:r>
    </w:p>
    <w:p w14:paraId="23D63D4A" w14:textId="77777777" w:rsidR="006B5973" w:rsidRPr="00231958" w:rsidRDefault="006B5973" w:rsidP="00844920">
      <w:pPr>
        <w:pStyle w:val="NormalNonumber"/>
        <w:numPr>
          <w:ilvl w:val="0"/>
          <w:numId w:val="144"/>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hAnsi="Simplified Arabic" w:cs="Simplified Arabic"/>
          <w:sz w:val="24"/>
          <w:szCs w:val="24"/>
          <w:rtl/>
          <w:lang w:bidi="en-GB"/>
        </w:rPr>
      </w:pPr>
      <w:r w:rsidRPr="000804CF">
        <w:rPr>
          <w:rFonts w:ascii="Simplified Arabic" w:hAnsi="Simplified Arabic" w:cs="Simplified Arabic"/>
          <w:sz w:val="24"/>
          <w:szCs w:val="24"/>
          <w:rtl/>
        </w:rPr>
        <w:t>أن يلاحظ أن خطة العمل المقدمة تتضمن جدولا زمنيا طويلا لعودة الطرف إلى الامتثال؛</w:t>
      </w:r>
    </w:p>
    <w:p w14:paraId="6CF9F8D3" w14:textId="77777777" w:rsidR="006B5973" w:rsidRPr="00231958" w:rsidRDefault="006B5973" w:rsidP="00844920">
      <w:pPr>
        <w:pStyle w:val="NormalNonumber"/>
        <w:numPr>
          <w:ilvl w:val="0"/>
          <w:numId w:val="144"/>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hAnsi="Simplified Arabic" w:cs="Simplified Arabic"/>
          <w:sz w:val="24"/>
          <w:szCs w:val="24"/>
          <w:rtl/>
          <w:lang w:bidi="en-GB"/>
        </w:rPr>
      </w:pPr>
      <w:r w:rsidRPr="000804CF">
        <w:rPr>
          <w:rFonts w:ascii="Simplified Arabic" w:hAnsi="Simplified Arabic" w:cs="Simplified Arabic"/>
          <w:sz w:val="24"/>
          <w:szCs w:val="24"/>
          <w:rtl/>
        </w:rPr>
        <w:t>أن يطلب إلى سانت فنسنت وجزر غرينادين أن تقدم خطة عمل منقحة بمجرد أن توافق اللجنة التنفيذية للصندوق المتعدد الأطراف لتنفيذ بروتوكول مونتريال على خطتها للتنفيذ لمركبات الكربون الهيدروفلورية بموجب تعديل كيغالي؛</w:t>
      </w:r>
    </w:p>
    <w:p w14:paraId="4CCBB8A7" w14:textId="77777777" w:rsidR="006B5973" w:rsidRPr="00231958" w:rsidRDefault="006B5973" w:rsidP="00844920">
      <w:pPr>
        <w:pStyle w:val="NormalNonumber"/>
        <w:numPr>
          <w:ilvl w:val="0"/>
          <w:numId w:val="144"/>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hAnsi="Simplified Arabic" w:cs="Simplified Arabic"/>
          <w:sz w:val="24"/>
          <w:szCs w:val="24"/>
          <w:rtl/>
          <w:lang w:bidi="en-GB"/>
        </w:rPr>
      </w:pPr>
      <w:r w:rsidRPr="000804CF">
        <w:rPr>
          <w:rFonts w:ascii="Simplified Arabic" w:hAnsi="Simplified Arabic" w:cs="Simplified Arabic"/>
          <w:sz w:val="24"/>
          <w:szCs w:val="24"/>
          <w:rtl/>
        </w:rPr>
        <w:t>أن يحث سانت فنسنت وجزر غرينادين على العمل مع الوكالات القائمة بالتنفيذ ذات الصلة لوضع خطة عملها للتخفيض التدريجي لاستهلاك وإنتاج مركبات الكربون الهيدروفلورية؛</w:t>
      </w:r>
    </w:p>
    <w:p w14:paraId="3E77BE34" w14:textId="77777777" w:rsidR="006B5973" w:rsidRPr="00231958" w:rsidRDefault="006B5973" w:rsidP="00844920">
      <w:pPr>
        <w:pStyle w:val="NormalNonumber"/>
        <w:numPr>
          <w:ilvl w:val="0"/>
          <w:numId w:val="144"/>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hAnsi="Simplified Arabic" w:cs="Simplified Arabic"/>
          <w:sz w:val="24"/>
          <w:szCs w:val="24"/>
          <w:rtl/>
          <w:lang w:bidi="en-GB"/>
        </w:rPr>
      </w:pPr>
      <w:r w:rsidRPr="000804CF">
        <w:rPr>
          <w:rFonts w:ascii="Simplified Arabic" w:hAnsi="Simplified Arabic" w:cs="Simplified Arabic"/>
          <w:sz w:val="24"/>
          <w:szCs w:val="24"/>
          <w:rtl/>
        </w:rPr>
        <w:lastRenderedPageBreak/>
        <w:t>أن يرصد عن كثب التقدم الذي تحرزه سانت فنسنت وجزر غرينادين فيما يتعلق بتنفيذ التزاماتها بموجب بروتوكول مونتريال. وبقدر ما يعمل الطرف من أجل الوفاء بتدابير الرقابة المحددة بموجب البروتوكول، فينبغي الاستمرار في معاملتها بالطريقة نفسها التي يُعامل بها الطرف الذي يكون في وضع جيد. وفي هذا الصدد، ينبغي أن تستمر سانت فنسنت وجزر غرينادين في تلقي المساعدة الدولية لتمكينها من الوفاء بتلك الالتزامات وفقاً للبند ألف من القائمة الإرشادية للتدابير التي يمكن أن يتخذها اجتماع الأطراف فيما يتعلق بعدم الامتثال؛</w:t>
      </w:r>
    </w:p>
    <w:p w14:paraId="12C89B13" w14:textId="77777777" w:rsidR="006B5973" w:rsidRPr="000804CF" w:rsidRDefault="006B5973" w:rsidP="00844920">
      <w:pPr>
        <w:pStyle w:val="NormalNonumber"/>
        <w:numPr>
          <w:ilvl w:val="0"/>
          <w:numId w:val="144"/>
        </w:numPr>
        <w:tabs>
          <w:tab w:val="clear" w:pos="624"/>
          <w:tab w:val="clear" w:pos="1247"/>
          <w:tab w:val="clear" w:pos="1814"/>
          <w:tab w:val="clear" w:pos="2381"/>
          <w:tab w:val="clear" w:pos="2948"/>
          <w:tab w:val="clear" w:pos="3515"/>
          <w:tab w:val="clear" w:pos="4082"/>
          <w:tab w:val="left" w:pos="2552"/>
        </w:tabs>
        <w:bidi/>
        <w:spacing w:after="240"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يحذّر سانت فنسنت وجزر غرينادين، وفقاً للبند باء من القائمة الإرشادية للتدابير التي يمكن أن يتخذها اجتماع الأطراف فيما يتعلق بعدم الامتثال، من أنه، في حالة عدم عودة سانت فنسنت وجزر غرينادين إلى الامتثال، ستنظر الأطراف في اتخاذ تدابير تتفق مع البند جيم من القائمة الإرشادية للتدابير، قد تشمل إمكانية اتخاذ الإجراءات المتاحة بموجب المادة 4، مثل ضمان وقف إمدادات مركبات الكربون الهيدروفلورية التي هي موضوع عدم الامتثال بحيث لا تساهم الأطراف المصدرة في استمرار حالة عدم الامتثال.</w:t>
      </w:r>
    </w:p>
    <w:p w14:paraId="34F1D4A3" w14:textId="0324D36D" w:rsidR="006B5973" w:rsidRPr="00231958" w:rsidRDefault="006B5973" w:rsidP="00FB22E4">
      <w:pPr>
        <w:pStyle w:val="CH1"/>
        <w:bidi/>
        <w:spacing w:before="0" w:line="360" w:lineRule="exact"/>
        <w:ind w:left="1134" w:right="0" w:firstLine="0"/>
        <w:jc w:val="lowKashida"/>
        <w:textDirection w:val="tbRlV"/>
        <w:rPr>
          <w:rFonts w:ascii="Simplified Arabic" w:eastAsia="SimSun" w:hAnsi="Simplified Arabic" w:cs="Simplified Arabic"/>
          <w:sz w:val="26"/>
          <w:szCs w:val="26"/>
          <w:rtl/>
          <w:lang w:val="ar-SA" w:eastAsia="zh-TW" w:bidi="en-GB"/>
        </w:rPr>
      </w:pPr>
      <w:r w:rsidRPr="00231958">
        <w:rPr>
          <w:rFonts w:ascii="Simplified Arabic" w:hAnsi="Simplified Arabic" w:cs="Simplified Arabic"/>
          <w:bCs/>
          <w:sz w:val="26"/>
          <w:szCs w:val="26"/>
          <w:rtl/>
        </w:rPr>
        <w:t>المقرر 37/1</w:t>
      </w:r>
      <w:r w:rsidR="00FB22E4">
        <w:rPr>
          <w:rFonts w:ascii="Simplified Arabic" w:hAnsi="Simplified Arabic" w:cs="Simplified Arabic" w:hint="cs"/>
          <w:bCs/>
          <w:sz w:val="26"/>
          <w:szCs w:val="26"/>
          <w:rtl/>
        </w:rPr>
        <w:t>5</w:t>
      </w:r>
      <w:r w:rsidRPr="00231958">
        <w:rPr>
          <w:rFonts w:ascii="Simplified Arabic" w:hAnsi="Simplified Arabic" w:cs="Simplified Arabic"/>
          <w:bCs/>
          <w:sz w:val="26"/>
          <w:szCs w:val="26"/>
          <w:rtl/>
        </w:rPr>
        <w:t>: عدم امتثال طاجيكستان لتدابير الرقابة بموجب بروتوكول مونتريال بشأن المواد المستنفدة لطبقة الأوزون</w:t>
      </w:r>
    </w:p>
    <w:p w14:paraId="3C77358D" w14:textId="77777777" w:rsidR="006B5973" w:rsidRPr="000804CF" w:rsidRDefault="006B5973" w:rsidP="00231958">
      <w:pPr>
        <w:pStyle w:val="NormalNonumber"/>
        <w:keepNext/>
        <w:keepLines/>
        <w:tabs>
          <w:tab w:val="clear" w:pos="1247"/>
          <w:tab w:val="left" w:pos="1560"/>
        </w:tabs>
        <w:bidi/>
        <w:spacing w:line="360" w:lineRule="exact"/>
        <w:ind w:left="1134" w:firstLine="709"/>
        <w:jc w:val="both"/>
        <w:textDirection w:val="tbRlV"/>
        <w:rPr>
          <w:rFonts w:ascii="Simplified Arabic" w:eastAsia="SimSun" w:hAnsi="Simplified Arabic" w:cs="Simplified Arabic"/>
          <w:i/>
          <w:iCs/>
          <w:sz w:val="24"/>
          <w:szCs w:val="24"/>
          <w:rtl/>
          <w:lang w:val="ar-SA" w:eastAsia="zh-TW" w:bidi="en-GB"/>
        </w:rPr>
      </w:pPr>
      <w:r w:rsidRPr="000804CF">
        <w:rPr>
          <w:rFonts w:ascii="Simplified Arabic" w:hAnsi="Simplified Arabic" w:cs="Simplified Arabic"/>
          <w:i/>
          <w:iCs/>
          <w:sz w:val="24"/>
          <w:szCs w:val="24"/>
          <w:rtl/>
        </w:rPr>
        <w:t>إن الاجتماع السابع والثلاثين للأطراف،</w:t>
      </w:r>
    </w:p>
    <w:p w14:paraId="444E2EE0" w14:textId="77777777" w:rsidR="006B5973" w:rsidRPr="000804CF" w:rsidRDefault="006B5973" w:rsidP="00231958">
      <w:pPr>
        <w:pStyle w:val="NormalNonumber"/>
        <w:keepNext/>
        <w:keepLines/>
        <w:tabs>
          <w:tab w:val="clear" w:pos="1247"/>
          <w:tab w:val="left" w:pos="1560"/>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إذ يلاحظ</w:t>
      </w:r>
      <w:r w:rsidRPr="000804CF">
        <w:rPr>
          <w:rFonts w:ascii="Simplified Arabic" w:hAnsi="Simplified Arabic" w:cs="Simplified Arabic"/>
          <w:sz w:val="24"/>
          <w:szCs w:val="24"/>
          <w:rtl/>
        </w:rPr>
        <w:t xml:space="preserve"> أن طاجيكستان قد انضمت إلى بروتوكول مونتريال بشأن المواد المستنفدة لطبقة الأوزون وتعديل لندن في 7 كانون الثاني/يناير 1998 وإلى تعديل كوبنهاغن وتعديل مونتريال وتعديل بيجين في 7 أيار/مايو 2009، وأنها صدقت على تعديل كيغالي في 29 حزيران/يونيه 2022، وأنها مصنفة كطرف غير عامل بموجب الفقرة 1 من المادة 5 من البروتوكول،</w:t>
      </w:r>
    </w:p>
    <w:p w14:paraId="06691A40" w14:textId="77777777" w:rsidR="006B5973" w:rsidRPr="000804CF" w:rsidRDefault="006B5973" w:rsidP="00832718">
      <w:pPr>
        <w:pStyle w:val="NormalNonumber"/>
        <w:tabs>
          <w:tab w:val="clear" w:pos="1247"/>
          <w:tab w:val="left" w:pos="1560"/>
        </w:tabs>
        <w:bidi/>
        <w:spacing w:line="360" w:lineRule="exact"/>
        <w:ind w:left="1134" w:firstLine="709"/>
        <w:jc w:val="lowKashida"/>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وإذ يلاحظ أيضاً</w:t>
      </w:r>
      <w:r w:rsidRPr="000804CF">
        <w:rPr>
          <w:rFonts w:ascii="Simplified Arabic" w:hAnsi="Simplified Arabic" w:cs="Simplified Arabic"/>
          <w:sz w:val="24"/>
          <w:szCs w:val="24"/>
          <w:rtl/>
        </w:rPr>
        <w:t xml:space="preserve"> أن طاجيكستان قد أبلغت عن استهلاك سنوي، لعام 2023، قدره 613 457 طناً محسوبة بمكافئ ثاني أكسيد الكربون من المواد الخاضعة للرقابة الواردة في المرفق واو لبروتوكول مونتريال (مركبات الكربون الهيدروفلورية)، وهو ما يتجاوز الحد الأقصى المسموح للطرف باستهلاكه والبالغ 270 424 طناً بمكافئ ثاني أكسيد الكربون من مركبات الكربون الهيدروفلورية لعام 2023، وأن طاجيكستان تعد من ثم في حالة عدم امتثال لتدابير الرقابة على استهلاك مركبات الكربون الهيدروفلورية بموجب البروتوكول،</w:t>
      </w:r>
    </w:p>
    <w:p w14:paraId="0920B8AF" w14:textId="77777777" w:rsidR="006B5973" w:rsidRPr="000804CF" w:rsidRDefault="006B5973" w:rsidP="00DE70A3">
      <w:pPr>
        <w:pStyle w:val="NormalNonumber"/>
        <w:tabs>
          <w:tab w:val="clear" w:pos="1247"/>
          <w:tab w:val="left" w:pos="1560"/>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يقرر:</w:t>
      </w:r>
    </w:p>
    <w:p w14:paraId="4759C43A" w14:textId="77777777" w:rsidR="006B5973" w:rsidRPr="000804CF" w:rsidRDefault="006B5973" w:rsidP="00844920">
      <w:pPr>
        <w:pStyle w:val="NormalNonumber"/>
        <w:numPr>
          <w:ilvl w:val="0"/>
          <w:numId w:val="145"/>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lowKashida"/>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يطلب إلى طاجيكستان أن تقدم إلى أمانة الأوزون، على وجه الاستعجال وفي موعد لا يتجاوز 31 آذار/مارس 2026، خطة عمل تتضمن نقاطاً مرجعيةً محددة زمنياً لضمان عودة الطرف السريعة إلى الامتثال لالتزاماته بشأن مركبات الكربون الهيدروفلورية بموجب البروتوكول، وكذلك سياسات محددة سيعتمدها دعماً لجهوده في التنفيذ، لكي تنظر فيها لجنة التنفيذ بموجب إجراء عدم الامتثال لبروتوكول مونتريال بشأن المواد المستنفدة لطبقة الأوزون في اجتماعها السادس والسبعين؛</w:t>
      </w:r>
    </w:p>
    <w:p w14:paraId="59C9B6D1" w14:textId="77777777" w:rsidR="006B5973" w:rsidRPr="00231958" w:rsidRDefault="006B5973" w:rsidP="00844920">
      <w:pPr>
        <w:pStyle w:val="NormalNonumber"/>
        <w:numPr>
          <w:ilvl w:val="0"/>
          <w:numId w:val="145"/>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lowKashida"/>
        <w:textDirection w:val="tbRlV"/>
        <w:rPr>
          <w:rFonts w:ascii="Simplified Arabic" w:hAnsi="Simplified Arabic" w:cs="Simplified Arabic"/>
          <w:sz w:val="24"/>
          <w:szCs w:val="24"/>
          <w:rtl/>
          <w:lang w:bidi="en-GB"/>
        </w:rPr>
      </w:pPr>
      <w:r w:rsidRPr="000804CF">
        <w:rPr>
          <w:rFonts w:ascii="Simplified Arabic" w:hAnsi="Simplified Arabic" w:cs="Simplified Arabic"/>
          <w:sz w:val="24"/>
          <w:szCs w:val="24"/>
          <w:rtl/>
        </w:rPr>
        <w:t>أن يرصد عن كثب التقدم الذي تحرزه طاجيكستان فيما يتعلق بالتخفيض التدريجي لمركبات الكربون الهيدروفلورية. وبقدر ما تعمل طاجيكستان من أجل الوفاء بتدابير الرقابة المحددة بموجب بروتوكول مونتريال، فينبغي الاستمرار في معاملتها بالطريقة نفسها التي يُعامل بها الطرف الذي يكون في وضع جيد. وفي هذا الصدد، ينبغي أن تستمر طاجيكستان في تلقي المساعدة الدولية لتمكينها من الوفاء بالتزاماتها وفقاً للبند ألف من القائمة القائمة الإرشادية للتدابير التي يمكن أن يتخذها اجتماع الأطراف فيما يتعلق بعدم الامتثال؛</w:t>
      </w:r>
    </w:p>
    <w:p w14:paraId="2A775049" w14:textId="77777777" w:rsidR="006B5973" w:rsidRPr="000804CF" w:rsidRDefault="006B5973" w:rsidP="00844920">
      <w:pPr>
        <w:pStyle w:val="NormalNonumber"/>
        <w:numPr>
          <w:ilvl w:val="0"/>
          <w:numId w:val="145"/>
        </w:numPr>
        <w:tabs>
          <w:tab w:val="clear" w:pos="624"/>
          <w:tab w:val="clear" w:pos="1247"/>
          <w:tab w:val="clear" w:pos="1814"/>
          <w:tab w:val="clear" w:pos="2381"/>
          <w:tab w:val="clear" w:pos="2948"/>
          <w:tab w:val="clear" w:pos="3515"/>
          <w:tab w:val="clear" w:pos="4082"/>
          <w:tab w:val="left" w:pos="2552"/>
        </w:tabs>
        <w:bidi/>
        <w:spacing w:after="240"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 xml:space="preserve">أن يحذّر طاجيكستان، وفقاً للبند باء من القائمة الإرشادية للتدابير، من أنه في حالة عدم عودتها إلى الامتثال في الوقت المناسب، سينظر اجتماع الأطراف في اتخاذ تدابير تتفق مع البند جيم من القائمة الإرشادية </w:t>
      </w:r>
      <w:r w:rsidRPr="000804CF">
        <w:rPr>
          <w:rFonts w:ascii="Simplified Arabic" w:hAnsi="Simplified Arabic" w:cs="Simplified Arabic"/>
          <w:sz w:val="24"/>
          <w:szCs w:val="24"/>
          <w:rtl/>
        </w:rPr>
        <w:lastRenderedPageBreak/>
        <w:t>للتدابير، قد تشمل إمكانية اتخاذ الإجراءات المتاحة بموجب المادة 4، مثل ضمان وقف إمدادات مركبات الكربون الهيدروفلورية التي هي موضوع عدم الامتثال بحيث لا تساهم الأطراف المصدرة في استمرار حالة عدم الامتثال.</w:t>
      </w:r>
    </w:p>
    <w:p w14:paraId="3E4FCAA0" w14:textId="7B2C10BA" w:rsidR="006B5973" w:rsidRPr="00807F71" w:rsidRDefault="006B5973" w:rsidP="000804CF">
      <w:pPr>
        <w:pStyle w:val="CH1"/>
        <w:bidi/>
        <w:spacing w:before="0" w:line="360" w:lineRule="exact"/>
        <w:ind w:left="1134" w:right="0" w:firstLine="0"/>
        <w:jc w:val="both"/>
        <w:textDirection w:val="tbRlV"/>
        <w:rPr>
          <w:rFonts w:ascii="Simplified Arabic" w:eastAsia="SimSun" w:hAnsi="Simplified Arabic" w:cs="Simplified Arabic"/>
          <w:sz w:val="26"/>
          <w:szCs w:val="26"/>
          <w:rtl/>
          <w:lang w:val="ar-SA" w:eastAsia="zh-TW" w:bidi="en-GB"/>
        </w:rPr>
      </w:pPr>
      <w:r w:rsidRPr="00807F71">
        <w:rPr>
          <w:rFonts w:ascii="Simplified Arabic" w:hAnsi="Simplified Arabic" w:cs="Simplified Arabic"/>
          <w:bCs/>
          <w:sz w:val="26"/>
          <w:szCs w:val="26"/>
          <w:rtl/>
        </w:rPr>
        <w:t>المقرر 37/16: عدم امتثال زامبيا لتدابير الرقابة بموجب بروتوكول مونتريال بشأن المواد المستنفدة لطبقة الأوزون</w:t>
      </w:r>
    </w:p>
    <w:p w14:paraId="161D2841" w14:textId="77777777" w:rsidR="006B5973" w:rsidRPr="000804CF" w:rsidRDefault="006B5973" w:rsidP="00807F71">
      <w:pPr>
        <w:pStyle w:val="NormalNonumber"/>
        <w:tabs>
          <w:tab w:val="clear" w:pos="1247"/>
          <w:tab w:val="left" w:pos="1560"/>
        </w:tabs>
        <w:bidi/>
        <w:spacing w:line="360" w:lineRule="exact"/>
        <w:ind w:left="1134" w:firstLine="709"/>
        <w:jc w:val="both"/>
        <w:textDirection w:val="tbRlV"/>
        <w:rPr>
          <w:rFonts w:ascii="Simplified Arabic" w:eastAsia="SimSun" w:hAnsi="Simplified Arabic" w:cs="Simplified Arabic"/>
          <w:i/>
          <w:iCs/>
          <w:sz w:val="24"/>
          <w:szCs w:val="24"/>
          <w:rtl/>
          <w:lang w:val="ar-SA" w:eastAsia="zh-TW" w:bidi="en-GB"/>
        </w:rPr>
      </w:pPr>
      <w:r w:rsidRPr="000804CF">
        <w:rPr>
          <w:rFonts w:ascii="Simplified Arabic" w:hAnsi="Simplified Arabic" w:cs="Simplified Arabic"/>
          <w:i/>
          <w:iCs/>
          <w:sz w:val="24"/>
          <w:szCs w:val="24"/>
          <w:rtl/>
        </w:rPr>
        <w:t>إن الاجتماع السابع والثلاثين للأطراف،</w:t>
      </w:r>
    </w:p>
    <w:p w14:paraId="779E0E11" w14:textId="45828685" w:rsidR="006B5973" w:rsidRPr="000804CF" w:rsidRDefault="006B5973" w:rsidP="00807F71">
      <w:pPr>
        <w:pStyle w:val="NormalNonumber"/>
        <w:tabs>
          <w:tab w:val="clear" w:pos="1247"/>
          <w:tab w:val="left" w:pos="1560"/>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إذ يلاحظ</w:t>
      </w:r>
      <w:r w:rsidRPr="000804CF">
        <w:rPr>
          <w:rFonts w:ascii="Simplified Arabic" w:hAnsi="Simplified Arabic" w:cs="Simplified Arabic"/>
          <w:sz w:val="24"/>
          <w:szCs w:val="24"/>
          <w:rtl/>
        </w:rPr>
        <w:t xml:space="preserve"> أن زامبيا قد انضمت إلى بروتوكول مونتريال بشأن المواد المستنفدة لطبقة الأوزون في 24</w:t>
      </w:r>
      <w:r w:rsidR="00FB22E4">
        <w:rPr>
          <w:rFonts w:ascii="Simplified Arabic" w:hAnsi="Simplified Arabic" w:cs="Simplified Arabic" w:hint="eastAsia"/>
          <w:sz w:val="24"/>
          <w:szCs w:val="24"/>
          <w:rtl/>
        </w:rPr>
        <w:t> </w:t>
      </w:r>
      <w:r w:rsidRPr="000804CF">
        <w:rPr>
          <w:rFonts w:ascii="Simplified Arabic" w:hAnsi="Simplified Arabic" w:cs="Simplified Arabic"/>
          <w:sz w:val="24"/>
          <w:szCs w:val="24"/>
          <w:rtl/>
        </w:rPr>
        <w:t>كانون الثاني/يناير 1990، وصدقت على تعديل لندن في 15 نيسان/أبريل 1994، وانضمت إلى تعديل كوبنهاغن وتعديل مونتريال وتعديل بيجين في 11 تشرين الأول/أكتوبر 2007، وأنها صدقت على تعديل كيغالي في 15آذار/مارس 2021، وأنها مصنفة كطرف يعمل بموجب الفقرة 1 من المادة 5 من البروتوكول،</w:t>
      </w:r>
    </w:p>
    <w:p w14:paraId="058E94D2" w14:textId="38AC2747" w:rsidR="006B5973" w:rsidRPr="000804CF" w:rsidRDefault="006B5973" w:rsidP="00807F71">
      <w:pPr>
        <w:pStyle w:val="NormalNonumber"/>
        <w:tabs>
          <w:tab w:val="clear" w:pos="1247"/>
          <w:tab w:val="left" w:pos="1560"/>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وإذ يلاحظ أيضاً</w:t>
      </w:r>
      <w:r w:rsidRPr="000804CF">
        <w:rPr>
          <w:rFonts w:ascii="Simplified Arabic" w:hAnsi="Simplified Arabic" w:cs="Simplified Arabic"/>
          <w:sz w:val="24"/>
          <w:szCs w:val="24"/>
          <w:rtl/>
        </w:rPr>
        <w:t xml:space="preserve"> أن زامبيا أبلغت عن استهلاك سنوي، لعام 2024، قدره 857 857 طنا</w:t>
      </w:r>
      <w:r w:rsidR="001F427C">
        <w:rPr>
          <w:rFonts w:ascii="Simplified Arabic" w:hAnsi="Simplified Arabic" w:cs="Simplified Arabic" w:hint="cs"/>
          <w:sz w:val="24"/>
          <w:szCs w:val="24"/>
          <w:rtl/>
        </w:rPr>
        <w:t>ً</w:t>
      </w:r>
      <w:r w:rsidRPr="000804CF">
        <w:rPr>
          <w:rFonts w:ascii="Simplified Arabic" w:hAnsi="Simplified Arabic" w:cs="Simplified Arabic"/>
          <w:sz w:val="24"/>
          <w:szCs w:val="24"/>
          <w:rtl/>
        </w:rPr>
        <w:t xml:space="preserve"> محسوبة بمكافئ ثاني أكسيد الكربون من المواد الخاضعة للرقابة الواردة في المرفق واو لبروتوكول مونتريال (مركبات الكربون الهيدروفلورية)، وهو ما يتجاوز الحد الأقصى المسموح للطرف باستهلاكه والبالغ 513 699 طنا</w:t>
      </w:r>
      <w:r w:rsidR="00411019">
        <w:rPr>
          <w:rFonts w:ascii="Simplified Arabic" w:hAnsi="Simplified Arabic" w:cs="Simplified Arabic" w:hint="cs"/>
          <w:sz w:val="24"/>
          <w:szCs w:val="24"/>
          <w:rtl/>
        </w:rPr>
        <w:t>ً</w:t>
      </w:r>
      <w:r w:rsidRPr="000804CF">
        <w:rPr>
          <w:rFonts w:ascii="Simplified Arabic" w:hAnsi="Simplified Arabic" w:cs="Simplified Arabic"/>
          <w:sz w:val="24"/>
          <w:szCs w:val="24"/>
          <w:rtl/>
        </w:rPr>
        <w:t xml:space="preserve"> محسوبة بمكافئ ثاني أكسيد الكربون من مركبات الكربون الهيدروفلورية لعام 2024، وأن زامبيا تعد من ثم في حالة عدم امتثال لتدابير الرقابة على استهلاك مركبات الكربون الهيدروفلورية بموجب البروتوكول،</w:t>
      </w:r>
    </w:p>
    <w:p w14:paraId="49EFEC78" w14:textId="77777777" w:rsidR="006B5973" w:rsidRPr="000804CF" w:rsidRDefault="006B5973" w:rsidP="00807F71">
      <w:pPr>
        <w:pStyle w:val="NormalNonumber"/>
        <w:tabs>
          <w:tab w:val="clear" w:pos="1247"/>
          <w:tab w:val="left" w:pos="1560"/>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يقرر:</w:t>
      </w:r>
    </w:p>
    <w:p w14:paraId="144F8991" w14:textId="61847372" w:rsidR="006B5973" w:rsidRPr="000804CF" w:rsidRDefault="006B5973" w:rsidP="00844920">
      <w:pPr>
        <w:pStyle w:val="NormalNonumber"/>
        <w:numPr>
          <w:ilvl w:val="0"/>
          <w:numId w:val="146"/>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lowKashida"/>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يحث زامبيا على تقديم تفسير للانحراف على وجه الاستعجال، في موعد لا يتجاوز 31</w:t>
      </w:r>
      <w:r w:rsidR="00807F71">
        <w:rPr>
          <w:rFonts w:ascii="Simplified Arabic" w:hAnsi="Simplified Arabic" w:cs="Simplified Arabic"/>
          <w:sz w:val="24"/>
          <w:szCs w:val="24"/>
        </w:rPr>
        <w:t> </w:t>
      </w:r>
      <w:r w:rsidRPr="000804CF">
        <w:rPr>
          <w:rFonts w:ascii="Simplified Arabic" w:hAnsi="Simplified Arabic" w:cs="Simplified Arabic"/>
          <w:sz w:val="24"/>
          <w:szCs w:val="24"/>
          <w:rtl/>
        </w:rPr>
        <w:t>آذار/مارس 2026، وأن تقدم، إذا كان ذلك مناسباً، خطة عمل تتضمن نقاطاً مرجعيةً محددة زمنياً لضمان عودة الطرف السريعة إلى الامتثال لالتزاماته بشأن مركبات الكربون الهيدروفلورية بموجب بروتوكول مونتريال بشأن المواد المستنفدة لطبقة الأوزون، وكذلك سياسات محددة سيعتمدها دعماً لجهوده في التنفيذ، لكي تنظر فيها لجنة التنفيذ بموجب إجراء عدم الامتثال لبروتوكول مونتريال في اجتماعها السادس والسبعين؛</w:t>
      </w:r>
    </w:p>
    <w:p w14:paraId="4A5D4E93" w14:textId="77777777" w:rsidR="006B5973" w:rsidRPr="000804CF" w:rsidRDefault="006B5973" w:rsidP="00844920">
      <w:pPr>
        <w:pStyle w:val="NormalNonumber"/>
        <w:numPr>
          <w:ilvl w:val="0"/>
          <w:numId w:val="146"/>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يرصد عن كثب التقدم الذي تحرزه زامبيا فيما يتعلق بالتخفيض التدريجي لمركبات الكربون الهيدروفلورية. وبقدر ما تعمل زامبيا من أجل الوفاء بتدابير الرقابة المحددة لبروتوكول مونتريال على النحو المبين في خطة العمل المنقحة، فينبغي الاستمرار في معاملتها بالطريقة نفسها التي يُعامل بها الطرف الذي يكون في وضع جيد. وفي هذا الصدد، ينبغي أن تستمر زامبيا في تلقي المساعدة الدولية لتمكينها من الوفاء بالتزاماتها وفقاً للبند ألف من القائمة الإرشادية للتدابير التي قد يتخذها اجتماع الأطراف فيما يتعلق بعدم الامتثال؛</w:t>
      </w:r>
    </w:p>
    <w:p w14:paraId="789C4181" w14:textId="77777777" w:rsidR="006B5973" w:rsidRPr="00807F71" w:rsidRDefault="006B5973" w:rsidP="00844920">
      <w:pPr>
        <w:pStyle w:val="NormalNonumber"/>
        <w:numPr>
          <w:ilvl w:val="0"/>
          <w:numId w:val="146"/>
        </w:numPr>
        <w:tabs>
          <w:tab w:val="clear" w:pos="624"/>
          <w:tab w:val="clear" w:pos="1247"/>
          <w:tab w:val="clear" w:pos="1814"/>
          <w:tab w:val="clear" w:pos="2381"/>
          <w:tab w:val="clear" w:pos="2948"/>
          <w:tab w:val="clear" w:pos="3515"/>
          <w:tab w:val="clear" w:pos="4082"/>
          <w:tab w:val="left" w:pos="2552"/>
        </w:tabs>
        <w:bidi/>
        <w:spacing w:after="240" w:line="360" w:lineRule="exact"/>
        <w:ind w:left="1134" w:firstLine="709"/>
        <w:jc w:val="both"/>
        <w:textDirection w:val="tbRlV"/>
        <w:rPr>
          <w:rFonts w:ascii="Simplified Arabic" w:eastAsia="SimSun" w:hAnsi="Simplified Arabic" w:cs="Simplified Arabic"/>
          <w:w w:val="97"/>
          <w:sz w:val="24"/>
          <w:szCs w:val="24"/>
          <w:rtl/>
          <w:lang w:val="ar-SA" w:eastAsia="zh-TW" w:bidi="en-GB"/>
        </w:rPr>
      </w:pPr>
      <w:r w:rsidRPr="00807F71">
        <w:rPr>
          <w:rFonts w:ascii="Simplified Arabic" w:hAnsi="Simplified Arabic" w:cs="Simplified Arabic"/>
          <w:w w:val="97"/>
          <w:sz w:val="24"/>
          <w:szCs w:val="24"/>
          <w:rtl/>
        </w:rPr>
        <w:t>أن يحذر زامبيا، وفقاً للبند باء من القائمة الإرشادية للتدابير، من أنه في حالة عدم عودتها إلى الامتثال في الوقت المناسب، سينظر اجتماع الأطراف في اتخاذ تدابير تتفق مع البند جيم من القائمة الإرشادية للتدابير، والتي قد تشمل إمكانية اتخاذ الإجراءات المتاحة بموجب المادة 4، مثل ضمان وقف إمدادات مركبات الكربون الهيدروفلورية التي هي موضوع عدم الامتثال بحيث لا تساهم الأطراف المصدرة في استمرار حالة عدم الامتثال.</w:t>
      </w:r>
    </w:p>
    <w:p w14:paraId="1D89E57B" w14:textId="6E9048F8" w:rsidR="006B5973" w:rsidRPr="00807F71" w:rsidRDefault="006B5973" w:rsidP="00DE70A3">
      <w:pPr>
        <w:pStyle w:val="CH1"/>
        <w:keepNext w:val="0"/>
        <w:keepLines w:val="0"/>
        <w:bidi/>
        <w:spacing w:before="0" w:line="360" w:lineRule="exact"/>
        <w:ind w:left="1134" w:right="0" w:firstLine="0"/>
        <w:jc w:val="both"/>
        <w:textDirection w:val="tbRlV"/>
        <w:rPr>
          <w:rFonts w:ascii="Simplified Arabic" w:eastAsia="SimSun" w:hAnsi="Simplified Arabic" w:cs="Simplified Arabic"/>
          <w:w w:val="95"/>
          <w:sz w:val="26"/>
          <w:szCs w:val="26"/>
          <w:rtl/>
          <w:lang w:val="ar-SA" w:eastAsia="zh-TW" w:bidi="en-GB"/>
        </w:rPr>
      </w:pPr>
      <w:r w:rsidRPr="00807F71">
        <w:rPr>
          <w:rFonts w:ascii="Simplified Arabic" w:hAnsi="Simplified Arabic" w:cs="Simplified Arabic"/>
          <w:bCs/>
          <w:w w:val="95"/>
          <w:sz w:val="26"/>
          <w:szCs w:val="26"/>
          <w:rtl/>
        </w:rPr>
        <w:t>المقرر 37/17: حالة التصديق على تعديل كيغالي لبروتوكول مونتريال بشأن المواد المستنفدة لطبقة الأوزون</w:t>
      </w:r>
    </w:p>
    <w:p w14:paraId="4E355DA6" w14:textId="77777777" w:rsidR="006B5973" w:rsidRPr="00C2134D" w:rsidRDefault="006B5973" w:rsidP="00DE70A3">
      <w:pPr>
        <w:pStyle w:val="NormalNonumbe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b/>
          <w:sz w:val="24"/>
          <w:szCs w:val="24"/>
          <w:rtl/>
          <w:lang w:val="ar-SA" w:eastAsia="zh-TW" w:bidi="en-GB"/>
        </w:rPr>
      </w:pPr>
      <w:r w:rsidRPr="00C2134D">
        <w:rPr>
          <w:rFonts w:ascii="Simplified Arabic" w:hAnsi="Simplified Arabic" w:cs="Simplified Arabic"/>
          <w:b/>
          <w:i/>
          <w:iCs/>
          <w:sz w:val="24"/>
          <w:szCs w:val="24"/>
          <w:rtl/>
        </w:rPr>
        <w:t>يقرر الاجتماع السابع والثلاثون للأطراف ما يلي:</w:t>
      </w:r>
    </w:p>
    <w:p w14:paraId="70568B75" w14:textId="278D8C69" w:rsidR="006B5973" w:rsidRPr="000804CF" w:rsidRDefault="006B5973" w:rsidP="00844920">
      <w:pPr>
        <w:pStyle w:val="NormalNonumber"/>
        <w:numPr>
          <w:ilvl w:val="0"/>
          <w:numId w:val="147"/>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يلاحظ أنه، بحلول 7 تشرين</w:t>
      </w:r>
      <w:r w:rsidR="001F427C">
        <w:rPr>
          <w:rFonts w:ascii="Simplified Arabic" w:hAnsi="Simplified Arabic" w:cs="Simplified Arabic" w:hint="cs"/>
          <w:sz w:val="24"/>
          <w:szCs w:val="24"/>
          <w:rtl/>
        </w:rPr>
        <w:t xml:space="preserve"> </w:t>
      </w:r>
      <w:r w:rsidRPr="000804CF">
        <w:rPr>
          <w:rFonts w:ascii="Simplified Arabic" w:hAnsi="Simplified Arabic" w:cs="Simplified Arabic"/>
          <w:sz w:val="24"/>
          <w:szCs w:val="24"/>
          <w:rtl/>
        </w:rPr>
        <w:t>الثاني/نوفمبر 2025، صدق 169 طرفاً على تعديل كيغالي لبروتوكول مونتريال بشأن المواد المستنفدة لطبقة الأوزون أو وافقوا عليه أو قبلوه؛</w:t>
      </w:r>
    </w:p>
    <w:p w14:paraId="433105C2" w14:textId="77777777" w:rsidR="006B5973" w:rsidRPr="000804CF" w:rsidRDefault="006B5973" w:rsidP="00844920">
      <w:pPr>
        <w:pStyle w:val="NormalNonumber"/>
        <w:numPr>
          <w:ilvl w:val="0"/>
          <w:numId w:val="147"/>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يحث جميع الأطراف التي لم تصدق بعد على تعديل كيغالي أو توافق عليه أو تقبله على أن تفعل ذلك من أجل ضمان المشاركة الواسعة النطاق وتحقيق أهداف التعديل.</w:t>
      </w:r>
    </w:p>
    <w:p w14:paraId="4AB6BFDD" w14:textId="4D09CFE8" w:rsidR="006B5973" w:rsidRPr="001846C3" w:rsidRDefault="006B5973" w:rsidP="00DE70A3">
      <w:pPr>
        <w:pStyle w:val="CH1"/>
        <w:bidi/>
        <w:spacing w:before="0" w:line="360" w:lineRule="exact"/>
        <w:ind w:left="1134" w:right="0" w:firstLine="0"/>
        <w:jc w:val="both"/>
        <w:textDirection w:val="tbRlV"/>
        <w:rPr>
          <w:rFonts w:ascii="Simplified Arabic" w:eastAsia="SimSun" w:hAnsi="Simplified Arabic" w:cs="Simplified Arabic"/>
          <w:sz w:val="26"/>
          <w:szCs w:val="26"/>
          <w:rtl/>
          <w:lang w:val="ar-SA" w:eastAsia="zh-TW" w:bidi="en-GB"/>
        </w:rPr>
      </w:pPr>
      <w:r w:rsidRPr="001846C3">
        <w:rPr>
          <w:rFonts w:ascii="Simplified Arabic" w:hAnsi="Simplified Arabic" w:cs="Simplified Arabic"/>
          <w:bCs/>
          <w:sz w:val="26"/>
          <w:szCs w:val="26"/>
          <w:rtl/>
        </w:rPr>
        <w:lastRenderedPageBreak/>
        <w:t>مقرر 37/18: التغييرات في عضوية فريق التقييم التكنولوجي والاقتصادي</w:t>
      </w:r>
    </w:p>
    <w:p w14:paraId="5FEB59B3" w14:textId="77777777" w:rsidR="006B5973" w:rsidRPr="000804CF" w:rsidRDefault="006B5973" w:rsidP="00DE70A3">
      <w:pPr>
        <w:pStyle w:val="NormalNonumber"/>
        <w:keepNext/>
        <w:keepLines/>
        <w:tabs>
          <w:tab w:val="clear" w:pos="1247"/>
          <w:tab w:val="left" w:pos="1560"/>
        </w:tabs>
        <w:bidi/>
        <w:spacing w:line="360" w:lineRule="exact"/>
        <w:ind w:left="1134" w:firstLine="709"/>
        <w:jc w:val="both"/>
        <w:textDirection w:val="tbRlV"/>
        <w:rPr>
          <w:rFonts w:ascii="Simplified Arabic" w:hAnsi="Simplified Arabic" w:cs="Simplified Arabic"/>
          <w:i/>
          <w:iCs/>
          <w:sz w:val="24"/>
          <w:szCs w:val="24"/>
          <w:rtl/>
          <w:lang w:val="ar-SA" w:eastAsia="zh-TW" w:bidi="en-GB"/>
        </w:rPr>
      </w:pPr>
      <w:r w:rsidRPr="000804CF">
        <w:rPr>
          <w:rFonts w:ascii="Simplified Arabic" w:hAnsi="Simplified Arabic" w:cs="Simplified Arabic"/>
          <w:i/>
          <w:iCs/>
          <w:sz w:val="24"/>
          <w:szCs w:val="24"/>
          <w:rtl/>
        </w:rPr>
        <w:t>يقرر الاجتماع السابع والثلاثون للأطراف ما يلي:</w:t>
      </w:r>
    </w:p>
    <w:p w14:paraId="62DD0EC1" w14:textId="77777777" w:rsidR="006B5973" w:rsidRPr="000804CF" w:rsidRDefault="006B5973" w:rsidP="00844920">
      <w:pPr>
        <w:pStyle w:val="NormalNonumber"/>
        <w:keepNext/>
        <w:keepLines/>
        <w:numPr>
          <w:ilvl w:val="0"/>
          <w:numId w:val="148"/>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lowKashida"/>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يتوجه بالشكر إلى فريق التقييم التكنولوجي والاقتصادي على تقاريره الممتازة وأيضاً إلى الرئيسين المشاركين وأعضاء الفريق على خدماتهم المتميزة وتفانيهم؛</w:t>
      </w:r>
    </w:p>
    <w:p w14:paraId="558BDD13" w14:textId="77777777" w:rsidR="006B5973" w:rsidRPr="000804CF" w:rsidRDefault="006B5973" w:rsidP="00844920">
      <w:pPr>
        <w:pStyle w:val="NormalNonumber"/>
        <w:keepNext/>
        <w:keepLines/>
        <w:numPr>
          <w:ilvl w:val="0"/>
          <w:numId w:val="148"/>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lowKashida"/>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يوجه الشكر إلى سيرغي كوبيلوف (الاتحاد الروسي)، الذي عمل رئيسا مشاركا للجنة الخيارات التقنية لإخماد الحرائق التابعة لفريق التقييم التكنولوجي والاقتصادي، على خدمته الطويلة والمتميزة لبروتوكول مونتريال بشأن المواد المستنفدة لطبقة الأوزون؛</w:t>
      </w:r>
    </w:p>
    <w:p w14:paraId="71AD0F5F" w14:textId="77777777" w:rsidR="006B5973" w:rsidRPr="001846C3" w:rsidRDefault="006B5973" w:rsidP="00844920">
      <w:pPr>
        <w:pStyle w:val="NormalNonumber"/>
        <w:numPr>
          <w:ilvl w:val="0"/>
          <w:numId w:val="148"/>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lowKashida"/>
        <w:textDirection w:val="tbRlV"/>
        <w:rPr>
          <w:rFonts w:ascii="Simplified Arabic" w:hAnsi="Simplified Arabic" w:cs="Simplified Arabic"/>
          <w:sz w:val="24"/>
          <w:szCs w:val="24"/>
          <w:rtl/>
          <w:lang w:bidi="en-GB"/>
        </w:rPr>
      </w:pPr>
      <w:r w:rsidRPr="000804CF">
        <w:rPr>
          <w:rFonts w:ascii="Simplified Arabic" w:hAnsi="Simplified Arabic" w:cs="Simplified Arabic"/>
          <w:sz w:val="24"/>
          <w:szCs w:val="24"/>
          <w:rtl/>
        </w:rPr>
        <w:t>أن يقر تعيين مارتا بيزانو (كولومبيا) رئيسة مشاركة للجنة الخيارات التقنية لبروميد الميثيل لفترة إضافية مدتها أربع سنوات؛</w:t>
      </w:r>
    </w:p>
    <w:p w14:paraId="173397D1" w14:textId="77777777" w:rsidR="006B5973" w:rsidRPr="001846C3" w:rsidRDefault="006B5973" w:rsidP="00844920">
      <w:pPr>
        <w:pStyle w:val="NormalNonumber"/>
        <w:numPr>
          <w:ilvl w:val="0"/>
          <w:numId w:val="148"/>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lowKashida"/>
        <w:textDirection w:val="tbRlV"/>
        <w:rPr>
          <w:rFonts w:ascii="Simplified Arabic" w:hAnsi="Simplified Arabic" w:cs="Simplified Arabic"/>
          <w:sz w:val="24"/>
          <w:szCs w:val="24"/>
          <w:rtl/>
          <w:lang w:bidi="en-GB"/>
        </w:rPr>
      </w:pPr>
      <w:r w:rsidRPr="000804CF">
        <w:rPr>
          <w:rFonts w:ascii="Simplified Arabic" w:hAnsi="Simplified Arabic" w:cs="Simplified Arabic"/>
          <w:sz w:val="24"/>
          <w:szCs w:val="24"/>
          <w:rtl/>
        </w:rPr>
        <w:t>أن يقر تعيين إيان بورتر (أستراليا) رئيسا مشاركا للجنة الخيارات التقنية لبروميد الميثيل لفترة إضافية مدتها سنتان؛</w:t>
      </w:r>
    </w:p>
    <w:p w14:paraId="3153DA69" w14:textId="77777777" w:rsidR="006B5973" w:rsidRPr="001846C3" w:rsidRDefault="006B5973" w:rsidP="00844920">
      <w:pPr>
        <w:pStyle w:val="NormalNonumber"/>
        <w:numPr>
          <w:ilvl w:val="0"/>
          <w:numId w:val="148"/>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lowKashida"/>
        <w:textDirection w:val="tbRlV"/>
        <w:rPr>
          <w:rFonts w:ascii="Simplified Arabic" w:hAnsi="Simplified Arabic" w:cs="Simplified Arabic"/>
          <w:sz w:val="24"/>
          <w:szCs w:val="24"/>
          <w:rtl/>
          <w:lang w:bidi="en-GB"/>
        </w:rPr>
      </w:pPr>
      <w:r w:rsidRPr="000804CF">
        <w:rPr>
          <w:rFonts w:ascii="Simplified Arabic" w:hAnsi="Simplified Arabic" w:cs="Simplified Arabic"/>
          <w:sz w:val="24"/>
          <w:szCs w:val="24"/>
          <w:rtl/>
        </w:rPr>
        <w:t>أن يقر تعيين هيلين توب (أستراليا) رئيسة مشاركة للجنة الخيارات التقنية الطبية والكيميائية لفترة إضافية مدتها أربع سنوات؛</w:t>
      </w:r>
    </w:p>
    <w:p w14:paraId="78EEAB6F" w14:textId="77777777" w:rsidR="006B5973" w:rsidRPr="000804CF" w:rsidRDefault="006B5973" w:rsidP="00844920">
      <w:pPr>
        <w:pStyle w:val="NormalNonumber"/>
        <w:numPr>
          <w:ilvl w:val="0"/>
          <w:numId w:val="148"/>
        </w:numPr>
        <w:tabs>
          <w:tab w:val="clear" w:pos="624"/>
          <w:tab w:val="clear" w:pos="1247"/>
          <w:tab w:val="clear" w:pos="1814"/>
          <w:tab w:val="clear" w:pos="2381"/>
          <w:tab w:val="clear" w:pos="2948"/>
          <w:tab w:val="clear" w:pos="3515"/>
          <w:tab w:val="clear" w:pos="4082"/>
          <w:tab w:val="left" w:pos="2552"/>
        </w:tabs>
        <w:bidi/>
        <w:spacing w:after="240" w:line="360" w:lineRule="exact"/>
        <w:ind w:left="1134" w:firstLine="709"/>
        <w:jc w:val="lowKashida"/>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يقر تعيين هيلين أ. والتر-تيرينوني (الولايات المتحدة الأمريكية) رئيسة مشاركة للجنة الخيارات التقنية للرغاوى المرنة والجاسئة لفترة إضافية مدتها أربع سنوات.</w:t>
      </w:r>
    </w:p>
    <w:p w14:paraId="7733B17D" w14:textId="35B0076B" w:rsidR="006B5973" w:rsidRPr="00492CD4" w:rsidRDefault="006B5973" w:rsidP="000804CF">
      <w:pPr>
        <w:pStyle w:val="CH1"/>
        <w:bidi/>
        <w:spacing w:before="0" w:line="360" w:lineRule="exact"/>
        <w:ind w:left="1134" w:right="0" w:firstLine="0"/>
        <w:jc w:val="both"/>
        <w:textDirection w:val="tbRlV"/>
        <w:rPr>
          <w:rFonts w:ascii="Simplified Arabic" w:eastAsia="SimSun" w:hAnsi="Simplified Arabic" w:cs="Simplified Arabic"/>
          <w:sz w:val="26"/>
          <w:szCs w:val="26"/>
          <w:rtl/>
          <w:lang w:val="ar-SA" w:eastAsia="zh-TW" w:bidi="en-GB"/>
        </w:rPr>
      </w:pPr>
      <w:r w:rsidRPr="00492CD4">
        <w:rPr>
          <w:rFonts w:ascii="Simplified Arabic" w:hAnsi="Simplified Arabic" w:cs="Simplified Arabic"/>
          <w:bCs/>
          <w:sz w:val="26"/>
          <w:szCs w:val="26"/>
          <w:rtl/>
        </w:rPr>
        <w:t>المقرر 37/19: العضوية في اللجنة التنفيذية للصندوق المتعدد الأطراف لتنفيذ بروتوكول مونتريال بشأن المواد المستنفدة لطبقة الأوزون</w:t>
      </w:r>
    </w:p>
    <w:p w14:paraId="152D0578" w14:textId="77777777" w:rsidR="006B5973" w:rsidRPr="000804CF" w:rsidRDefault="006B5973" w:rsidP="00492CD4">
      <w:pPr>
        <w:pStyle w:val="NormalNonumber"/>
        <w:tabs>
          <w:tab w:val="clear" w:pos="1247"/>
          <w:tab w:val="left" w:pos="1560"/>
        </w:tabs>
        <w:bidi/>
        <w:spacing w:line="360" w:lineRule="exact"/>
        <w:ind w:left="1134" w:firstLine="709"/>
        <w:jc w:val="both"/>
        <w:textDirection w:val="tbRlV"/>
        <w:rPr>
          <w:rFonts w:ascii="Simplified Arabic" w:eastAsia="SimSun" w:hAnsi="Simplified Arabic" w:cs="Simplified Arabic"/>
          <w:i/>
          <w:iCs/>
          <w:sz w:val="24"/>
          <w:szCs w:val="24"/>
          <w:rtl/>
          <w:lang w:val="ar-SA" w:eastAsia="zh-TW" w:bidi="en-GB"/>
        </w:rPr>
      </w:pPr>
      <w:bookmarkStart w:id="9" w:name="_Hlk213683001"/>
      <w:r w:rsidRPr="000804CF">
        <w:rPr>
          <w:rFonts w:ascii="Simplified Arabic" w:hAnsi="Simplified Arabic" w:cs="Simplified Arabic"/>
          <w:i/>
          <w:iCs/>
          <w:sz w:val="24"/>
          <w:szCs w:val="24"/>
          <w:rtl/>
        </w:rPr>
        <w:t>يقرر الاجتماع السابع والثلاثون للأطراف ما يلي:</w:t>
      </w:r>
    </w:p>
    <w:bookmarkEnd w:id="9"/>
    <w:p w14:paraId="7B378636" w14:textId="77777777" w:rsidR="006B5973" w:rsidRPr="00492CD4" w:rsidRDefault="006B5973" w:rsidP="00844920">
      <w:pPr>
        <w:pStyle w:val="NormalNonumber"/>
        <w:numPr>
          <w:ilvl w:val="0"/>
          <w:numId w:val="149"/>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w w:val="99"/>
          <w:sz w:val="24"/>
          <w:szCs w:val="24"/>
          <w:rtl/>
          <w:lang w:val="ar-SA" w:eastAsia="zh-TW" w:bidi="en-GB"/>
        </w:rPr>
      </w:pPr>
      <w:r w:rsidRPr="00492CD4">
        <w:rPr>
          <w:rFonts w:ascii="Simplified Arabic" w:hAnsi="Simplified Arabic" w:cs="Simplified Arabic"/>
          <w:w w:val="99"/>
          <w:sz w:val="24"/>
          <w:szCs w:val="24"/>
          <w:rtl/>
        </w:rPr>
        <w:t>أن يحيط علماً مع التقدير بالأعمال التي اضطلعت بها اللجنة التنفيذية للصندوق المتعدِّد الأطراف لتنفيذ بروتوكول مونتريال بشأن المواد المستنفدة لطبقة الأوزون بمساعدة من أمانة الصندوق في عام 2025؛</w:t>
      </w:r>
    </w:p>
    <w:p w14:paraId="1C24B99C" w14:textId="77777777" w:rsidR="006B5973" w:rsidRPr="00492CD4" w:rsidRDefault="006B5973" w:rsidP="00844920">
      <w:pPr>
        <w:pStyle w:val="NormalNonumber"/>
        <w:numPr>
          <w:ilvl w:val="0"/>
          <w:numId w:val="149"/>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hAnsi="Simplified Arabic" w:cs="Simplified Arabic"/>
          <w:sz w:val="24"/>
          <w:szCs w:val="24"/>
          <w:rtl/>
          <w:lang w:bidi="en-GB"/>
        </w:rPr>
      </w:pPr>
      <w:r w:rsidRPr="000804CF">
        <w:rPr>
          <w:rFonts w:ascii="Simplified Arabic" w:hAnsi="Simplified Arabic" w:cs="Simplified Arabic"/>
          <w:sz w:val="24"/>
          <w:szCs w:val="24"/>
          <w:rtl/>
        </w:rPr>
        <w:t>أن يقر اختيار البرازيل، والكاميرون، وكوبا، والكويت، وليسوتو، والمكسيك، والهند أعضاء في اللجنة التنفيذية لتمثيل الأطراف العاملة بموجب الفقرة 1 من المادة 5 من بروتوكول مونتريال واختيار أستراليا، وبلجيكا، وفرنسا، وكازاخستان، والنمسا، والولايات المتحدة الأمريكية، واليابان أعضاء يمثلون أطرافا غير عاملة بتلك المادة، لمدة سنة واحدة تبدأ في 1 كانون الثاني/يناير 2026؛</w:t>
      </w:r>
    </w:p>
    <w:p w14:paraId="47F1500A" w14:textId="77777777" w:rsidR="006B5973" w:rsidRPr="000804CF" w:rsidRDefault="006B5973" w:rsidP="00844920">
      <w:pPr>
        <w:pStyle w:val="NormalNonumber"/>
        <w:numPr>
          <w:ilvl w:val="0"/>
          <w:numId w:val="149"/>
        </w:numPr>
        <w:tabs>
          <w:tab w:val="clear" w:pos="624"/>
          <w:tab w:val="clear" w:pos="1247"/>
          <w:tab w:val="clear" w:pos="1814"/>
          <w:tab w:val="clear" w:pos="2381"/>
          <w:tab w:val="clear" w:pos="2948"/>
          <w:tab w:val="clear" w:pos="3515"/>
          <w:tab w:val="clear" w:pos="4082"/>
          <w:tab w:val="left" w:pos="2552"/>
        </w:tabs>
        <w:bidi/>
        <w:spacing w:after="240"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يحيط علماً باختيار ماثاليتا نتساتسي (ليسوتو) رئيساً للجنة التنفيذية وبول تايلر (أستراليا) نائباً للرئيس لمدة عام، اعتباراً من 1 كانون الثاني/يناير 2026.</w:t>
      </w:r>
    </w:p>
    <w:p w14:paraId="0F987C95" w14:textId="73F7454A" w:rsidR="006B5973" w:rsidRPr="00492CD4" w:rsidRDefault="006B5973" w:rsidP="000804CF">
      <w:pPr>
        <w:pStyle w:val="CH1"/>
        <w:bidi/>
        <w:spacing w:before="0" w:line="360" w:lineRule="exact"/>
        <w:ind w:left="1134" w:right="0" w:firstLine="0"/>
        <w:jc w:val="both"/>
        <w:textDirection w:val="tbRlV"/>
        <w:rPr>
          <w:rFonts w:ascii="Simplified Arabic" w:eastAsia="SimSun" w:hAnsi="Simplified Arabic" w:cs="Simplified Arabic"/>
          <w:sz w:val="26"/>
          <w:szCs w:val="26"/>
          <w:rtl/>
          <w:lang w:val="ar-SA" w:eastAsia="zh-TW" w:bidi="en-GB"/>
        </w:rPr>
      </w:pPr>
      <w:r w:rsidRPr="00492CD4">
        <w:rPr>
          <w:rFonts w:ascii="Simplified Arabic" w:hAnsi="Simplified Arabic" w:cs="Simplified Arabic"/>
          <w:bCs/>
          <w:sz w:val="26"/>
          <w:szCs w:val="26"/>
          <w:rtl/>
        </w:rPr>
        <w:t>المقرر 37/20: الفريق العامل المفتوح العضوية للأطراف في بروتوكول مونتريال بشأن المواد المستنفدة لطبقة الأوزون</w:t>
      </w:r>
    </w:p>
    <w:p w14:paraId="67F017A6" w14:textId="77777777" w:rsidR="006B5973" w:rsidRPr="000804CF" w:rsidRDefault="006B5973" w:rsidP="00492CD4">
      <w:pPr>
        <w:pStyle w:val="NormalNonumber"/>
        <w:tabs>
          <w:tab w:val="clear" w:pos="1247"/>
          <w:tab w:val="left" w:pos="1560"/>
        </w:tabs>
        <w:bidi/>
        <w:spacing w:line="360" w:lineRule="exact"/>
        <w:ind w:left="1134" w:firstLine="709"/>
        <w:jc w:val="both"/>
        <w:textDirection w:val="tbRlV"/>
        <w:rPr>
          <w:rFonts w:ascii="Simplified Arabic" w:eastAsia="SimSun" w:hAnsi="Simplified Arabic" w:cs="Simplified Arabic"/>
          <w:i/>
          <w:iCs/>
          <w:sz w:val="24"/>
          <w:szCs w:val="24"/>
          <w:rtl/>
          <w:lang w:val="ar-SA" w:eastAsia="zh-TW" w:bidi="en-GB"/>
        </w:rPr>
      </w:pPr>
      <w:r w:rsidRPr="000804CF">
        <w:rPr>
          <w:rFonts w:ascii="Simplified Arabic" w:hAnsi="Simplified Arabic" w:cs="Simplified Arabic"/>
          <w:i/>
          <w:iCs/>
          <w:sz w:val="24"/>
          <w:szCs w:val="24"/>
          <w:rtl/>
        </w:rPr>
        <w:t>يقرر الاجتماع السابع والثلاثون للأطراف ما يلي:</w:t>
      </w:r>
    </w:p>
    <w:p w14:paraId="00C82C00" w14:textId="77777777" w:rsidR="006B5973" w:rsidRPr="000804CF" w:rsidRDefault="006B5973" w:rsidP="00492CD4">
      <w:pPr>
        <w:pStyle w:val="NormalNonumber"/>
        <w:tabs>
          <w:tab w:val="clear" w:pos="1247"/>
          <w:tab w:val="left" w:pos="1560"/>
        </w:tabs>
        <w:bidi/>
        <w:spacing w:line="360" w:lineRule="exact"/>
        <w:ind w:left="1134" w:firstLine="709"/>
        <w:jc w:val="lowKashida"/>
        <w:textDirection w:val="tbRlV"/>
        <w:rPr>
          <w:rFonts w:ascii="Simplified Arabic" w:eastAsia="SimSun" w:hAnsi="Simplified Arabic" w:cs="Simplified Arabic"/>
          <w:i/>
          <w:iCs/>
          <w:sz w:val="24"/>
          <w:szCs w:val="24"/>
          <w:rtl/>
          <w:lang w:val="ar-SA" w:eastAsia="zh-TW" w:bidi="en-GB"/>
        </w:rPr>
      </w:pPr>
      <w:r w:rsidRPr="000804CF">
        <w:rPr>
          <w:rFonts w:ascii="Simplified Arabic" w:hAnsi="Simplified Arabic" w:cs="Simplified Arabic"/>
          <w:sz w:val="24"/>
          <w:szCs w:val="24"/>
          <w:rtl/>
        </w:rPr>
        <w:t>أن يقر اختيار آني غابرييل (أستراليا) وليلى أكيلو غوناسا (أوغندا) رئيستين مشاركتين للفريق العامل المفتوح العضوية للأطراف في بروتوكول مونتريال بشأن المواد المستنفدة لطبقة الأوزون في عام 2026.</w:t>
      </w:r>
    </w:p>
    <w:p w14:paraId="1A4CB6AC" w14:textId="1C87C47C" w:rsidR="006B5973" w:rsidRPr="00492CD4" w:rsidRDefault="006B5973" w:rsidP="00203558">
      <w:pPr>
        <w:pStyle w:val="CH1"/>
        <w:bidi/>
        <w:spacing w:before="0" w:line="360" w:lineRule="exact"/>
        <w:ind w:left="1134" w:right="0" w:firstLine="0"/>
        <w:jc w:val="both"/>
        <w:textDirection w:val="tbRlV"/>
        <w:rPr>
          <w:rFonts w:ascii="Simplified Arabic" w:eastAsia="SimSun" w:hAnsi="Simplified Arabic" w:cs="Simplified Arabic"/>
          <w:sz w:val="26"/>
          <w:szCs w:val="26"/>
          <w:rtl/>
          <w:lang w:val="ar-SA" w:eastAsia="zh-TW" w:bidi="en-GB"/>
        </w:rPr>
      </w:pPr>
      <w:r w:rsidRPr="00492CD4">
        <w:rPr>
          <w:rFonts w:ascii="Simplified Arabic" w:hAnsi="Simplified Arabic" w:cs="Simplified Arabic"/>
          <w:bCs/>
          <w:sz w:val="26"/>
          <w:szCs w:val="26"/>
          <w:rtl/>
        </w:rPr>
        <w:lastRenderedPageBreak/>
        <w:t>المقرر 37/21: الاجتماع الاستثنائي للأطراف لعام 2026 بشأن العضوية في لجنة التنفيذ بموجب إجراء عدم الامتثال لبروتوكول مونتريال بشأن المواد المستنفدة لطبقة الأوزون</w:t>
      </w:r>
    </w:p>
    <w:p w14:paraId="0C08A095" w14:textId="77777777" w:rsidR="006B5973" w:rsidRPr="000804CF" w:rsidRDefault="006B5973" w:rsidP="00203558">
      <w:pPr>
        <w:pStyle w:val="NormalNonumber"/>
        <w:keepNext/>
        <w:keepLines/>
        <w:tabs>
          <w:tab w:val="clear" w:pos="1247"/>
          <w:tab w:val="left" w:pos="1560"/>
        </w:tabs>
        <w:bidi/>
        <w:spacing w:line="360" w:lineRule="exact"/>
        <w:ind w:left="1134" w:firstLine="709"/>
        <w:jc w:val="both"/>
        <w:textDirection w:val="tbRlV"/>
        <w:rPr>
          <w:rFonts w:ascii="Simplified Arabic" w:eastAsia="SimSun" w:hAnsi="Simplified Arabic" w:cs="Simplified Arabic"/>
          <w:i/>
          <w:iCs/>
          <w:sz w:val="24"/>
          <w:szCs w:val="24"/>
          <w:rtl/>
          <w:lang w:val="ar-SA" w:eastAsia="zh-TW" w:bidi="en-GB"/>
        </w:rPr>
      </w:pPr>
      <w:r w:rsidRPr="000804CF">
        <w:rPr>
          <w:rFonts w:ascii="Simplified Arabic" w:hAnsi="Simplified Arabic" w:cs="Simplified Arabic"/>
          <w:i/>
          <w:iCs/>
          <w:sz w:val="24"/>
          <w:szCs w:val="24"/>
          <w:rtl/>
        </w:rPr>
        <w:t>يقرر الاجتماع السابع والثلاثون للأطراف ما يلي:</w:t>
      </w:r>
    </w:p>
    <w:p w14:paraId="420526AB" w14:textId="77777777" w:rsidR="006B5973" w:rsidRPr="000804CF" w:rsidRDefault="006B5973" w:rsidP="00E87FDB">
      <w:pPr>
        <w:pStyle w:val="NormalNonumber"/>
        <w:keepNext/>
        <w:keepLines/>
        <w:tabs>
          <w:tab w:val="clear" w:pos="1247"/>
          <w:tab w:val="left" w:pos="1560"/>
        </w:tabs>
        <w:bidi/>
        <w:spacing w:after="240"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 xml:space="preserve">أن يأذن لأمانة الأوزون بتنظيم اجتماع استثنائي للأطراف خلال الاجتماع الثامن والأربعين للفريق العامل المفتوح العضوية للأطراف في بروتوكول مونتريال بشأن المواد المستنفدة لطبقة الأوزون، مع جدول الأعمال المؤقت الوارد في مرفق هذا المقرر، لتمكين الأطراف من اتخاذ قرار بشأن العضوية المتبقية في لجنة التنفيذ بموجب إجراء عدم الامتثال لبروتوكول مونتريال لعام 2026، قبل انعقاد الاجتماع السادس والسبعين للجنة التنفيذ. </w:t>
      </w:r>
    </w:p>
    <w:p w14:paraId="5AA94898" w14:textId="2C8DB7A8" w:rsidR="006B5973" w:rsidRPr="00492CD4" w:rsidRDefault="006B5973" w:rsidP="000804CF">
      <w:pPr>
        <w:pStyle w:val="CH1"/>
        <w:bidi/>
        <w:spacing w:before="0" w:line="360" w:lineRule="exact"/>
        <w:ind w:left="1134" w:right="0" w:firstLine="0"/>
        <w:jc w:val="both"/>
        <w:textDirection w:val="tbRlV"/>
        <w:rPr>
          <w:rFonts w:ascii="Simplified Arabic" w:eastAsia="SimSun" w:hAnsi="Simplified Arabic" w:cs="Simplified Arabic"/>
          <w:sz w:val="26"/>
          <w:szCs w:val="26"/>
          <w:rtl/>
          <w:lang w:val="ar-SA" w:eastAsia="zh-TW" w:bidi="en-GB"/>
        </w:rPr>
      </w:pPr>
      <w:r w:rsidRPr="00492CD4">
        <w:rPr>
          <w:rFonts w:ascii="Simplified Arabic" w:hAnsi="Simplified Arabic" w:cs="Simplified Arabic"/>
          <w:bCs/>
          <w:sz w:val="26"/>
          <w:szCs w:val="26"/>
          <w:rtl/>
        </w:rPr>
        <w:t>مرفق المقرر 37/21</w:t>
      </w:r>
    </w:p>
    <w:p w14:paraId="2B52E8E7" w14:textId="41D4B317" w:rsidR="006B5973" w:rsidRPr="001F427C" w:rsidRDefault="006B5973" w:rsidP="000804CF">
      <w:pPr>
        <w:pStyle w:val="CH2"/>
        <w:bidi/>
        <w:spacing w:before="0" w:line="360" w:lineRule="exact"/>
        <w:ind w:left="1134" w:right="0" w:firstLine="0"/>
        <w:jc w:val="both"/>
        <w:textDirection w:val="tbRlV"/>
        <w:rPr>
          <w:rFonts w:ascii="Simplified Arabic" w:eastAsia="SimSun" w:hAnsi="Simplified Arabic" w:cs="Simplified Arabic"/>
          <w:rtl/>
          <w:lang w:val="ar-SA" w:eastAsia="zh-TW" w:bidi="en-GB"/>
        </w:rPr>
      </w:pPr>
      <w:r w:rsidRPr="001F427C">
        <w:rPr>
          <w:rFonts w:ascii="Simplified Arabic" w:hAnsi="Simplified Arabic" w:cs="Simplified Arabic"/>
          <w:bCs/>
          <w:rtl/>
        </w:rPr>
        <w:t>جدول الأعمال المؤقت للاجتماع الاستثنائي للأطراف في عام 2026</w:t>
      </w:r>
    </w:p>
    <w:p w14:paraId="26BDBF29" w14:textId="77777777" w:rsidR="006B5973" w:rsidRPr="000804CF" w:rsidRDefault="006B5973" w:rsidP="00844920">
      <w:pPr>
        <w:pStyle w:val="NormalNonumber"/>
        <w:numPr>
          <w:ilvl w:val="0"/>
          <w:numId w:val="150"/>
        </w:numPr>
        <w:tabs>
          <w:tab w:val="clear" w:pos="624"/>
          <w:tab w:val="clear" w:pos="1247"/>
          <w:tab w:val="clear" w:pos="1814"/>
          <w:tab w:val="clear" w:pos="2381"/>
          <w:tab w:val="clear" w:pos="2948"/>
          <w:tab w:val="clear" w:pos="3515"/>
          <w:tab w:val="clear" w:pos="4082"/>
          <w:tab w:val="left" w:pos="1843"/>
        </w:tabs>
        <w:bidi/>
        <w:spacing w:line="360" w:lineRule="exact"/>
        <w:ind w:left="1134" w:firstLine="0"/>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افتتاح الاجتماع.</w:t>
      </w:r>
    </w:p>
    <w:p w14:paraId="585B482F" w14:textId="77777777" w:rsidR="006B5973" w:rsidRPr="000804CF" w:rsidRDefault="006B5973" w:rsidP="00844920">
      <w:pPr>
        <w:pStyle w:val="NormalNonumber"/>
        <w:numPr>
          <w:ilvl w:val="0"/>
          <w:numId w:val="150"/>
        </w:numPr>
        <w:tabs>
          <w:tab w:val="clear" w:pos="624"/>
          <w:tab w:val="clear" w:pos="1247"/>
          <w:tab w:val="clear" w:pos="1814"/>
          <w:tab w:val="clear" w:pos="2381"/>
          <w:tab w:val="clear" w:pos="2948"/>
          <w:tab w:val="clear" w:pos="3515"/>
          <w:tab w:val="clear" w:pos="4082"/>
          <w:tab w:val="left" w:pos="1843"/>
        </w:tabs>
        <w:bidi/>
        <w:spacing w:line="360" w:lineRule="exact"/>
        <w:ind w:left="1134" w:firstLine="0"/>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عضوية لجنة التنفيذ لعام 2026.</w:t>
      </w:r>
    </w:p>
    <w:p w14:paraId="40ED0712" w14:textId="77777777" w:rsidR="006B5973" w:rsidRPr="000804CF" w:rsidRDefault="006B5973" w:rsidP="00844920">
      <w:pPr>
        <w:pStyle w:val="NormalNonumber"/>
        <w:numPr>
          <w:ilvl w:val="0"/>
          <w:numId w:val="150"/>
        </w:numPr>
        <w:tabs>
          <w:tab w:val="clear" w:pos="624"/>
          <w:tab w:val="clear" w:pos="1247"/>
          <w:tab w:val="clear" w:pos="1814"/>
          <w:tab w:val="clear" w:pos="2381"/>
          <w:tab w:val="clear" w:pos="2948"/>
          <w:tab w:val="clear" w:pos="3515"/>
          <w:tab w:val="clear" w:pos="4082"/>
          <w:tab w:val="left" w:pos="1843"/>
        </w:tabs>
        <w:bidi/>
        <w:spacing w:after="240" w:line="360" w:lineRule="exact"/>
        <w:ind w:left="1134" w:firstLine="0"/>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اختتام الاجتماع.</w:t>
      </w:r>
    </w:p>
    <w:p w14:paraId="603508C4" w14:textId="05C23193" w:rsidR="006B5973" w:rsidRPr="00363CAB" w:rsidRDefault="006B5973" w:rsidP="000804CF">
      <w:pPr>
        <w:pStyle w:val="CH1"/>
        <w:bidi/>
        <w:spacing w:before="0" w:line="360" w:lineRule="exact"/>
        <w:ind w:left="1134" w:right="0" w:firstLine="0"/>
        <w:jc w:val="both"/>
        <w:textDirection w:val="tbRlV"/>
        <w:rPr>
          <w:rFonts w:ascii="Simplified Arabic" w:eastAsia="SimSun" w:hAnsi="Simplified Arabic" w:cs="Simplified Arabic"/>
          <w:sz w:val="26"/>
          <w:szCs w:val="26"/>
          <w:rtl/>
          <w:lang w:val="ar-SA" w:eastAsia="zh-TW" w:bidi="en-GB"/>
        </w:rPr>
      </w:pPr>
      <w:r w:rsidRPr="00363CAB">
        <w:rPr>
          <w:rFonts w:ascii="Simplified Arabic" w:hAnsi="Simplified Arabic" w:cs="Simplified Arabic"/>
          <w:bCs/>
          <w:sz w:val="26"/>
          <w:szCs w:val="26"/>
          <w:rtl/>
        </w:rPr>
        <w:t>المقرر 37/22: الاجتماع الثامن والثلاثون للأطـراف في بروتوكول مونتريال بشأن المواد المستنفدة لطبقة الأوزون</w:t>
      </w:r>
    </w:p>
    <w:p w14:paraId="6D9E2F20" w14:textId="77777777" w:rsidR="006B5973" w:rsidRPr="000804CF" w:rsidRDefault="006B5973" w:rsidP="00363CAB">
      <w:pPr>
        <w:pStyle w:val="NormalNonumber"/>
        <w:tabs>
          <w:tab w:val="clear" w:pos="1247"/>
          <w:tab w:val="left" w:pos="1560"/>
        </w:tabs>
        <w:bidi/>
        <w:spacing w:line="360" w:lineRule="exact"/>
        <w:ind w:left="1134" w:firstLine="709"/>
        <w:jc w:val="both"/>
        <w:textDirection w:val="tbRlV"/>
        <w:rPr>
          <w:rFonts w:ascii="Simplified Arabic" w:eastAsia="SimSun" w:hAnsi="Simplified Arabic" w:cs="Simplified Arabic"/>
          <w:i/>
          <w:iCs/>
          <w:sz w:val="24"/>
          <w:szCs w:val="24"/>
          <w:rtl/>
          <w:lang w:val="ar-SA" w:eastAsia="zh-TW" w:bidi="en-GB"/>
        </w:rPr>
      </w:pPr>
      <w:r w:rsidRPr="000804CF">
        <w:rPr>
          <w:rFonts w:ascii="Simplified Arabic" w:hAnsi="Simplified Arabic" w:cs="Simplified Arabic"/>
          <w:i/>
          <w:iCs/>
          <w:sz w:val="24"/>
          <w:szCs w:val="24"/>
          <w:rtl/>
        </w:rPr>
        <w:t>يقرر الاجتماع السابع والثلاثون للأطراف ما يلي:</w:t>
      </w:r>
    </w:p>
    <w:p w14:paraId="71E83337" w14:textId="77777777" w:rsidR="00843748" w:rsidRDefault="006B5973" w:rsidP="00E87FDB">
      <w:pPr>
        <w:pStyle w:val="NormalNonumber"/>
        <w:tabs>
          <w:tab w:val="clear" w:pos="1247"/>
          <w:tab w:val="left" w:pos="1560"/>
        </w:tabs>
        <w:bidi/>
        <w:spacing w:after="240" w:line="360" w:lineRule="exact"/>
        <w:ind w:left="1134" w:firstLine="709"/>
        <w:jc w:val="both"/>
        <w:textDirection w:val="tbRlV"/>
        <w:rPr>
          <w:rFonts w:ascii="Simplified Arabic" w:hAnsi="Simplified Arabic" w:cs="Simplified Arabic"/>
          <w:sz w:val="24"/>
          <w:szCs w:val="24"/>
          <w:rtl/>
        </w:rPr>
        <w:sectPr w:rsidR="00843748" w:rsidSect="0035044A">
          <w:footnotePr>
            <w:numRestart w:val="eachSect"/>
          </w:footnotePr>
          <w:type w:val="continuous"/>
          <w:pgSz w:w="11907" w:h="16839" w:code="9"/>
          <w:pgMar w:top="907" w:right="1417" w:bottom="1417" w:left="992" w:header="539" w:footer="975" w:gutter="0"/>
          <w:cols w:space="720"/>
          <w:bidi/>
          <w:rtlGutter/>
          <w:docGrid w:linePitch="272"/>
        </w:sectPr>
      </w:pPr>
      <w:r w:rsidRPr="000804CF">
        <w:rPr>
          <w:rFonts w:ascii="Simplified Arabic" w:hAnsi="Simplified Arabic" w:cs="Simplified Arabic"/>
          <w:sz w:val="24"/>
          <w:szCs w:val="24"/>
          <w:rtl/>
        </w:rPr>
        <w:t>أن يعقد الاجتماع الثامن والثلاثين للأطراف في بروتوكول مونتريال بشأن المواد المستنفدة لطبقة الأوزون في كيغالي في الفترة من 2 إلى 6 تشرين الثاني/نوفمبر 2026.</w:t>
      </w:r>
    </w:p>
    <w:p w14:paraId="7F4C611A" w14:textId="3D937FED" w:rsidR="006B5973" w:rsidRPr="00363CAB" w:rsidRDefault="006B5973" w:rsidP="000804CF">
      <w:pPr>
        <w:pStyle w:val="CH1"/>
        <w:bidi/>
        <w:spacing w:before="0" w:line="360" w:lineRule="exact"/>
        <w:ind w:left="1134" w:right="0" w:firstLine="0"/>
        <w:jc w:val="both"/>
        <w:textDirection w:val="tbRlV"/>
        <w:rPr>
          <w:rFonts w:ascii="Simplified Arabic" w:eastAsia="SimSun" w:hAnsi="Simplified Arabic" w:cs="Simplified Arabic"/>
          <w:sz w:val="26"/>
          <w:szCs w:val="26"/>
          <w:rtl/>
          <w:lang w:val="ar-SA" w:eastAsia="zh-TW" w:bidi="en-GB"/>
        </w:rPr>
      </w:pPr>
      <w:r w:rsidRPr="00363CAB">
        <w:rPr>
          <w:rFonts w:ascii="Simplified Arabic" w:hAnsi="Simplified Arabic" w:cs="Simplified Arabic"/>
          <w:bCs/>
          <w:sz w:val="26"/>
          <w:szCs w:val="26"/>
          <w:rtl/>
        </w:rPr>
        <w:t>المقرر 37/23: التقارير المالية لبروتوكول مونتريال بشأن المواد المستنفدة لطبقة الأوزون وميزاناته</w:t>
      </w:r>
    </w:p>
    <w:p w14:paraId="30361EAD" w14:textId="77777777" w:rsidR="006B5973" w:rsidRPr="000804CF" w:rsidRDefault="006B5973" w:rsidP="00363CAB">
      <w:pPr>
        <w:pStyle w:val="NormalNonumber"/>
        <w:tabs>
          <w:tab w:val="clear" w:pos="1247"/>
          <w:tab w:val="left" w:pos="1560"/>
        </w:tabs>
        <w:bidi/>
        <w:spacing w:line="360" w:lineRule="exact"/>
        <w:ind w:left="1134" w:firstLine="709"/>
        <w:jc w:val="both"/>
        <w:textDirection w:val="tbRlV"/>
        <w:rPr>
          <w:rFonts w:ascii="Simplified Arabic" w:eastAsia="Calibri" w:hAnsi="Simplified Arabic" w:cs="Simplified Arabic"/>
          <w:i/>
          <w:iCs/>
          <w:sz w:val="24"/>
          <w:szCs w:val="24"/>
          <w:rtl/>
          <w:lang w:val="ar-SA" w:eastAsia="zh-TW" w:bidi="en-GB"/>
        </w:rPr>
      </w:pPr>
      <w:r w:rsidRPr="000804CF">
        <w:rPr>
          <w:rFonts w:ascii="Simplified Arabic" w:hAnsi="Simplified Arabic" w:cs="Simplified Arabic"/>
          <w:i/>
          <w:iCs/>
          <w:sz w:val="24"/>
          <w:szCs w:val="24"/>
          <w:rtl/>
        </w:rPr>
        <w:t>إن الاجتماع السابع والثلاثين للأطراف،</w:t>
      </w:r>
    </w:p>
    <w:p w14:paraId="2743B2FC" w14:textId="77777777" w:rsidR="006B5973" w:rsidRPr="000804CF" w:rsidRDefault="006B5973" w:rsidP="00363CAB">
      <w:pPr>
        <w:pStyle w:val="NormalNonumber"/>
        <w:tabs>
          <w:tab w:val="clear" w:pos="1247"/>
          <w:tab w:val="left" w:pos="1560"/>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 xml:space="preserve">إذ يـشير </w:t>
      </w:r>
      <w:r w:rsidRPr="000804CF">
        <w:rPr>
          <w:rFonts w:ascii="Simplified Arabic" w:hAnsi="Simplified Arabic" w:cs="Simplified Arabic"/>
          <w:sz w:val="24"/>
          <w:szCs w:val="24"/>
          <w:rtl/>
        </w:rPr>
        <w:t>إلى المقرَّر 36/22 بشأن التقارير المالية لبروتوكول مونتريال بشأن المواد المـستنفدة لطبقة الأوزون وميزانياته،</w:t>
      </w:r>
    </w:p>
    <w:p w14:paraId="6B3622BE" w14:textId="23172037" w:rsidR="006B5973" w:rsidRPr="000804CF" w:rsidRDefault="006B5973" w:rsidP="00363CAB">
      <w:pPr>
        <w:pStyle w:val="NormalNonumber"/>
        <w:tabs>
          <w:tab w:val="clear" w:pos="1247"/>
          <w:tab w:val="left" w:pos="1560"/>
        </w:tabs>
        <w:bidi/>
        <w:spacing w:line="360" w:lineRule="exact"/>
        <w:ind w:left="1134" w:firstLine="709"/>
        <w:jc w:val="both"/>
        <w:textDirection w:val="tbRlV"/>
        <w:rPr>
          <w:rFonts w:ascii="Simplified Arabic" w:eastAsia="SimSun" w:hAnsi="Simplified Arabic" w:cs="Simplified Arabic"/>
          <w:i/>
          <w:iCs/>
          <w:sz w:val="24"/>
          <w:szCs w:val="24"/>
          <w:rtl/>
          <w:lang w:val="ar-SA" w:eastAsia="zh-TW" w:bidi="en-GB"/>
        </w:rPr>
      </w:pPr>
      <w:r w:rsidRPr="000804CF">
        <w:rPr>
          <w:rFonts w:ascii="Simplified Arabic" w:hAnsi="Simplified Arabic" w:cs="Simplified Arabic"/>
          <w:i/>
          <w:iCs/>
          <w:sz w:val="24"/>
          <w:szCs w:val="24"/>
          <w:rtl/>
        </w:rPr>
        <w:t>وإذ يحيط علماً</w:t>
      </w:r>
      <w:r w:rsidRPr="000804CF">
        <w:rPr>
          <w:rFonts w:ascii="Simplified Arabic" w:hAnsi="Simplified Arabic" w:cs="Simplified Arabic"/>
          <w:sz w:val="24"/>
          <w:szCs w:val="24"/>
          <w:rtl/>
        </w:rPr>
        <w:t xml:space="preserve"> بالتقرير المالي للصندوق الاستئماني لبروتوكول مونتريال عن السنة المالية 2024</w:t>
      </w:r>
      <w:r w:rsidR="00843748" w:rsidRPr="00843748">
        <w:rPr>
          <w:rFonts w:ascii="Simplified Arabic" w:hAnsi="Simplified Arabic" w:cs="Simplified Arabic"/>
          <w:sz w:val="24"/>
          <w:szCs w:val="24"/>
          <w:vertAlign w:val="superscript"/>
        </w:rPr>
        <w:t>)</w:t>
      </w:r>
      <w:r w:rsidR="00843748" w:rsidRPr="00843748">
        <w:rPr>
          <w:rStyle w:val="FootnoteReference"/>
          <w:rFonts w:ascii="Simplified Arabic" w:hAnsi="Simplified Arabic" w:cs="Simplified Arabic"/>
          <w:sz w:val="24"/>
          <w:szCs w:val="24"/>
          <w:rtl/>
        </w:rPr>
        <w:footnoteReference w:id="7"/>
      </w:r>
      <w:r w:rsidR="00843748" w:rsidRPr="00843748">
        <w:rPr>
          <w:rFonts w:ascii="Simplified Arabic" w:hAnsi="Simplified Arabic" w:cs="Simplified Arabic"/>
          <w:sz w:val="24"/>
          <w:szCs w:val="24"/>
          <w:vertAlign w:val="superscript"/>
        </w:rPr>
        <w:t>(</w:t>
      </w:r>
      <w:r w:rsidRPr="000804CF">
        <w:rPr>
          <w:rFonts w:ascii="Simplified Arabic" w:hAnsi="Simplified Arabic" w:cs="Simplified Arabic"/>
          <w:sz w:val="24"/>
          <w:szCs w:val="24"/>
          <w:rtl/>
        </w:rPr>
        <w:t>،</w:t>
      </w:r>
    </w:p>
    <w:p w14:paraId="16DFD1E1" w14:textId="77777777" w:rsidR="006B5973" w:rsidRPr="000804CF" w:rsidRDefault="006B5973" w:rsidP="00363CAB">
      <w:pPr>
        <w:pStyle w:val="NormalNonumber"/>
        <w:tabs>
          <w:tab w:val="clear" w:pos="1247"/>
          <w:tab w:val="left" w:pos="1560"/>
        </w:tabs>
        <w:bidi/>
        <w:spacing w:line="360" w:lineRule="exact"/>
        <w:ind w:left="1134" w:firstLine="709"/>
        <w:jc w:val="both"/>
        <w:textDirection w:val="tbRlV"/>
        <w:rPr>
          <w:rFonts w:ascii="Simplified Arabic" w:eastAsia="SimSun" w:hAnsi="Simplified Arabic" w:cs="Simplified Arabic"/>
          <w:i/>
          <w:sz w:val="24"/>
          <w:szCs w:val="24"/>
          <w:rtl/>
          <w:lang w:val="ar-SA" w:eastAsia="zh-TW" w:bidi="en-GB"/>
        </w:rPr>
      </w:pPr>
      <w:r w:rsidRPr="000804CF">
        <w:rPr>
          <w:rFonts w:ascii="Simplified Arabic" w:hAnsi="Simplified Arabic" w:cs="Simplified Arabic"/>
          <w:i/>
          <w:iCs/>
          <w:sz w:val="24"/>
          <w:szCs w:val="24"/>
          <w:rtl/>
        </w:rPr>
        <w:t>وإذ يقر</w:t>
      </w:r>
      <w:r w:rsidRPr="000804CF">
        <w:rPr>
          <w:rFonts w:ascii="Simplified Arabic" w:hAnsi="Simplified Arabic" w:cs="Simplified Arabic"/>
          <w:sz w:val="24"/>
          <w:szCs w:val="24"/>
          <w:rtl/>
        </w:rPr>
        <w:t xml:space="preserve"> بالمساهمات الطوعية للأطراف كعنصر مكمل أساسي من أجل التنفيذ الفعال لبروتوكول مونتريال،</w:t>
      </w:r>
    </w:p>
    <w:p w14:paraId="23836C26" w14:textId="79F9C897" w:rsidR="006B5973" w:rsidRPr="000804CF" w:rsidRDefault="006B5973" w:rsidP="00363CAB">
      <w:pPr>
        <w:pStyle w:val="NormalNonumber"/>
        <w:tabs>
          <w:tab w:val="clear" w:pos="1247"/>
          <w:tab w:val="left" w:pos="1560"/>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i/>
          <w:iCs/>
          <w:sz w:val="24"/>
          <w:szCs w:val="24"/>
          <w:rtl/>
        </w:rPr>
        <w:t>وإذ يرحب</w:t>
      </w:r>
      <w:r w:rsidR="00363CAB">
        <w:rPr>
          <w:rFonts w:ascii="Simplified Arabic" w:hAnsi="Simplified Arabic" w:cs="Simplified Arabic"/>
          <w:sz w:val="24"/>
          <w:szCs w:val="24"/>
        </w:rPr>
        <w:t xml:space="preserve"> </w:t>
      </w:r>
      <w:r w:rsidRPr="000804CF">
        <w:rPr>
          <w:rFonts w:ascii="Simplified Arabic" w:hAnsi="Simplified Arabic" w:cs="Simplified Arabic"/>
          <w:sz w:val="24"/>
          <w:szCs w:val="24"/>
          <w:rtl/>
        </w:rPr>
        <w:t>بمواصلة أمانة الأوزون لعملها المتسم بالكفاءة في إدارة الشؤون المالية للصندوق الاستئماني لبروتوكول مونتريال،</w:t>
      </w:r>
    </w:p>
    <w:p w14:paraId="03D8A541" w14:textId="77777777" w:rsidR="006B5973" w:rsidRPr="000804CF" w:rsidRDefault="006B5973" w:rsidP="00363CAB">
      <w:pPr>
        <w:pStyle w:val="NormalNonumber"/>
        <w:tabs>
          <w:tab w:val="clear" w:pos="1247"/>
          <w:tab w:val="left" w:pos="1560"/>
        </w:tabs>
        <w:bidi/>
        <w:spacing w:line="360" w:lineRule="exact"/>
        <w:ind w:left="1134" w:firstLine="709"/>
        <w:jc w:val="both"/>
        <w:textDirection w:val="tbRlV"/>
        <w:rPr>
          <w:rFonts w:ascii="Simplified Arabic" w:eastAsia="Calibri" w:hAnsi="Simplified Arabic" w:cs="Simplified Arabic"/>
          <w:sz w:val="24"/>
          <w:szCs w:val="24"/>
          <w:rtl/>
          <w:lang w:val="ar-SA" w:eastAsia="zh-TW" w:bidi="en-GB"/>
        </w:rPr>
      </w:pPr>
      <w:r w:rsidRPr="000804CF">
        <w:rPr>
          <w:rFonts w:ascii="Simplified Arabic" w:hAnsi="Simplified Arabic" w:cs="Simplified Arabic"/>
          <w:i/>
          <w:iCs/>
          <w:sz w:val="24"/>
          <w:szCs w:val="24"/>
          <w:rtl/>
        </w:rPr>
        <w:t>يقرر:</w:t>
      </w:r>
    </w:p>
    <w:p w14:paraId="294871FA" w14:textId="77777777" w:rsidR="006B5973" w:rsidRPr="000804CF" w:rsidRDefault="006B5973" w:rsidP="00844920">
      <w:pPr>
        <w:pStyle w:val="NormalNonumber"/>
        <w:numPr>
          <w:ilvl w:val="0"/>
          <w:numId w:val="151"/>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يوافق على ميزانية الصندوق الاستئماني لبروتوكول مونتريال المتعلق بالمواد المستنفدة لطبقة الأوزون بمبلغ 612 912 5 دولاراً أمريكياً لعام 2026، وأن يحيط علماً بالميزانية الإرشادية لعام 2027، على أن يواصل الاجتماع الثامن والثلاثون للأطراف في بروتوكول مونتريال النظر فيها، على النحو المبين في الجدول 1 من مرفق هذا المقرر؛</w:t>
      </w:r>
    </w:p>
    <w:p w14:paraId="5B49429C" w14:textId="77777777" w:rsidR="006B5973" w:rsidRPr="000804CF" w:rsidRDefault="006B5973" w:rsidP="00844920">
      <w:pPr>
        <w:pStyle w:val="NormalNonumber"/>
        <w:numPr>
          <w:ilvl w:val="0"/>
          <w:numId w:val="151"/>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lastRenderedPageBreak/>
        <w:t>أن يأذن، على نحو استثنائي، للأمينة التنفيذية بأن تسحب من الرصيد النقدي المتاح للعام 2026 مبلغاً أقصاه 000 100 دولار لتغطية أنشطة محدَّدة ترد في الجدول 1 من مرفق هذا المقرر، وذلك شريطة ألَّا يتسبب ذلك في خفض الرصيد النقدي دون مستوى احتياطي رأس المال العامل؛</w:t>
      </w:r>
    </w:p>
    <w:p w14:paraId="248D3CC1" w14:textId="77777777" w:rsidR="006B5973" w:rsidRPr="000804CF" w:rsidRDefault="006B5973" w:rsidP="00844920">
      <w:pPr>
        <w:pStyle w:val="NormalNonumber"/>
        <w:numPr>
          <w:ilvl w:val="0"/>
          <w:numId w:val="151"/>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يوافق على المساهمات التي ستدفعها الأطراف بمبلغ قدره 612 412 5 دولاراً لعام 2026، ويحيط علماً بالمساهمات لعام 2027، على النحو المبين في الجدول 2 من مرفق هذا المقرر؛</w:t>
      </w:r>
    </w:p>
    <w:p w14:paraId="59608909" w14:textId="77777777" w:rsidR="006B5973" w:rsidRPr="00FE1E45" w:rsidRDefault="006B5973" w:rsidP="00844920">
      <w:pPr>
        <w:pStyle w:val="NormalNonumber"/>
        <w:numPr>
          <w:ilvl w:val="0"/>
          <w:numId w:val="151"/>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w w:val="95"/>
          <w:sz w:val="24"/>
          <w:szCs w:val="24"/>
          <w:rtl/>
          <w:lang w:val="ar-SA" w:eastAsia="zh-TW" w:bidi="en-GB"/>
        </w:rPr>
      </w:pPr>
      <w:r w:rsidRPr="00FE1E45">
        <w:rPr>
          <w:rFonts w:ascii="Simplified Arabic" w:hAnsi="Simplified Arabic" w:cs="Simplified Arabic"/>
          <w:w w:val="95"/>
          <w:sz w:val="24"/>
          <w:szCs w:val="24"/>
          <w:rtl/>
        </w:rPr>
        <w:t>أن يأذن للأمينة التنفيذية بسحب الأموال اللازمة من الرصيد النقدي لتغطية العجز بين مستوى المساهمات المتَّفَق عليه في الفقرة 3 فيما سبق والميزانية المعتمَدة لعام 2026، على النحو المبيَّن في الفقرة 1 فيما سبق؛</w:t>
      </w:r>
    </w:p>
    <w:p w14:paraId="6775FEB3" w14:textId="77777777" w:rsidR="006B5973" w:rsidRPr="000804CF" w:rsidRDefault="006B5973" w:rsidP="00844920">
      <w:pPr>
        <w:pStyle w:val="NormalNonumber"/>
        <w:numPr>
          <w:ilvl w:val="0"/>
          <w:numId w:val="151"/>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يؤكِّد مجدَّداً أنه سيُحتفظ باحتياطي رأس مال عامل بمستوى 15 في المائة من الميزانية السنوية لاستخدامه في تغطية النفقات النهائية في إطار الصندوق الاستئماني لبروتوكول مونتريال، مع ملاحظة أن احتياطي رأس المال العامل سيوضع جانباً من الرصيد الحالي للنقدية؛</w:t>
      </w:r>
    </w:p>
    <w:p w14:paraId="34B91077" w14:textId="77777777" w:rsidR="006B5973" w:rsidRPr="00363CAB" w:rsidRDefault="006B5973" w:rsidP="00844920">
      <w:pPr>
        <w:pStyle w:val="NormalNonumber"/>
        <w:numPr>
          <w:ilvl w:val="0"/>
          <w:numId w:val="151"/>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hAnsi="Simplified Arabic" w:cs="Simplified Arabic"/>
          <w:sz w:val="24"/>
          <w:szCs w:val="24"/>
          <w:rtl/>
          <w:lang w:bidi="en-GB"/>
        </w:rPr>
      </w:pPr>
      <w:r w:rsidRPr="000804CF">
        <w:rPr>
          <w:rFonts w:ascii="Simplified Arabic" w:hAnsi="Simplified Arabic" w:cs="Simplified Arabic"/>
          <w:sz w:val="24"/>
          <w:szCs w:val="24"/>
          <w:rtl/>
        </w:rPr>
        <w:t>أن يشجع الأطراف وغيرها من أصحاب المصلحة على المساهمة مالياً وبوسائل أخرى لمساعدة أعضاء أفرقة التقييم الثلاثة وهيئاتها الفرعية بهدف كفالة مواصلة مشاركتها في أنشطة التقييم التي تُنفذ في إطار بروتوكول مونتريال؛</w:t>
      </w:r>
    </w:p>
    <w:p w14:paraId="3AB96D3D" w14:textId="77777777" w:rsidR="006B5973" w:rsidRPr="00363CAB" w:rsidRDefault="006B5973" w:rsidP="00844920">
      <w:pPr>
        <w:pStyle w:val="NormalNonumber"/>
        <w:numPr>
          <w:ilvl w:val="0"/>
          <w:numId w:val="151"/>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hAnsi="Simplified Arabic" w:cs="Simplified Arabic"/>
          <w:sz w:val="24"/>
          <w:szCs w:val="24"/>
          <w:rtl/>
          <w:lang w:bidi="en-GB"/>
        </w:rPr>
      </w:pPr>
      <w:r w:rsidRPr="000804CF">
        <w:rPr>
          <w:rFonts w:ascii="Simplified Arabic" w:hAnsi="Simplified Arabic" w:cs="Simplified Arabic"/>
          <w:sz w:val="24"/>
          <w:szCs w:val="24"/>
          <w:rtl/>
        </w:rPr>
        <w:t>أن يعرب عن تقديره لقيام عدد من الأطراف بسداد مساهماته عن سنة 2025 والسنوات السابقة، وأن يحثّ الأطراف التي لم تسدد مساهماتها غير المدفوعة على سدادها على الفور وبالكامل، ويحث جميع الأطراف على سداد مساهماتها المستقبلية على الفور وبالكامل؛</w:t>
      </w:r>
    </w:p>
    <w:p w14:paraId="76A085FD" w14:textId="77777777" w:rsidR="006B5973" w:rsidRPr="000804CF" w:rsidRDefault="006B5973" w:rsidP="00844920">
      <w:pPr>
        <w:pStyle w:val="NormalNonumber"/>
        <w:numPr>
          <w:ilvl w:val="0"/>
          <w:numId w:val="151"/>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يطلب إلى الأمينة التنفيذية ما يلي:</w:t>
      </w:r>
    </w:p>
    <w:p w14:paraId="07412A08" w14:textId="77777777" w:rsidR="006B5973" w:rsidRPr="000804CF" w:rsidRDefault="006B5973" w:rsidP="00844920">
      <w:pPr>
        <w:pStyle w:val="NormalNonumber"/>
        <w:numPr>
          <w:ilvl w:val="0"/>
          <w:numId w:val="129"/>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تشرع في مناقشات مع أي طرف لم يسدِّد مساهماته لمدة سنتين أو أكثر بغية إيجاد وسيلة لحل هذه المسألة، وأن تقدم تقريراً للاجتماع الثامن والثلاثين للأطراف عن نتائج تلك المناقشات، من أجل تمكين الأطراف من مواصلة النظر في كيفية معالجة المسألة؛</w:t>
      </w:r>
    </w:p>
    <w:p w14:paraId="69F636C4" w14:textId="77777777" w:rsidR="006B5973" w:rsidRPr="000804CF" w:rsidRDefault="006B5973" w:rsidP="00844920">
      <w:pPr>
        <w:pStyle w:val="NormalNonumber"/>
        <w:numPr>
          <w:ilvl w:val="0"/>
          <w:numId w:val="129"/>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تواصل تقديم معلومات منتظمة عن المساهمات المخصصة، وإدراج تلك المعلومات، عند الاقتضاء، في مقترحات الميزانية للصندوق الاستئماني لبروتوكول مونتريال المتعلق بالمواد المستنفدة لطبقة الأوزون من أجل تعزيز الشفافية فيما يتعلق بالإيرادات والنفقات الفعلية للصندوق الاستئماني؛</w:t>
      </w:r>
    </w:p>
    <w:p w14:paraId="259FF072" w14:textId="77777777" w:rsidR="006B5973" w:rsidRPr="000804CF" w:rsidRDefault="006B5973" w:rsidP="00844920">
      <w:pPr>
        <w:pStyle w:val="NormalNonumber"/>
        <w:numPr>
          <w:ilvl w:val="0"/>
          <w:numId w:val="129"/>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تواصل إعداد صحائف الوقائع من أجل تقديم الميزانيات المستقبلية؛</w:t>
      </w:r>
    </w:p>
    <w:p w14:paraId="03D806D5" w14:textId="77777777" w:rsidR="006B5973" w:rsidRPr="000804CF" w:rsidRDefault="006B5973" w:rsidP="00844920">
      <w:pPr>
        <w:pStyle w:val="NormalNonumber"/>
        <w:numPr>
          <w:ilvl w:val="0"/>
          <w:numId w:val="129"/>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تضمن الاستخدام الكامل لموارد دعم البرامج المتاحة لأمانة الأوزون في عام 2026 وفي السنوات التالية، وتعويض موارد دعم البرامج من البنود الإدارية المشمولة في الميزانية المعتمدة حيثما أمكن ذلك؛</w:t>
      </w:r>
    </w:p>
    <w:p w14:paraId="118ABC73" w14:textId="77777777" w:rsidR="006B5973" w:rsidRPr="000804CF" w:rsidRDefault="006B5973" w:rsidP="00844920">
      <w:pPr>
        <w:pStyle w:val="NormalNonumber"/>
        <w:numPr>
          <w:ilvl w:val="0"/>
          <w:numId w:val="129"/>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تبين في التقارير المالية المستقبلية للصندوق الاستئماني لبروتوكول مونتريال المتعلق بالمواد المستنفدة لطبقة الأوزون المبالغ النقدية المتوفِّرة وحالة المساهمات في الصندوق الاستئماني؛</w:t>
      </w:r>
    </w:p>
    <w:p w14:paraId="126C3B8E" w14:textId="77777777" w:rsidR="006B5973" w:rsidRPr="000804CF" w:rsidRDefault="006B5973" w:rsidP="00844920">
      <w:pPr>
        <w:pStyle w:val="NormalNonumber"/>
        <w:numPr>
          <w:ilvl w:val="0"/>
          <w:numId w:val="151"/>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أن يطلب إلى الأمينة التنفيذية إعداد ميزانيتين وبرنامجي عمل لعامي 2027 و2028، استناداً إلى الاحتياجات المتوقعة، لسيناريوهين للميزانية:</w:t>
      </w:r>
    </w:p>
    <w:p w14:paraId="5D357DC4" w14:textId="77777777" w:rsidR="006B5973" w:rsidRPr="000804CF" w:rsidRDefault="006B5973" w:rsidP="00844920">
      <w:pPr>
        <w:pStyle w:val="NormalNonumber"/>
        <w:numPr>
          <w:ilvl w:val="0"/>
          <w:numId w:val="130"/>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سيناريو النمو الاسمي الصفري استناداً إلى الميزانية المعتمدة لعام 2026؛</w:t>
      </w:r>
    </w:p>
    <w:p w14:paraId="6826B778" w14:textId="77777777" w:rsidR="006B5973" w:rsidRPr="000804CF" w:rsidRDefault="006B5973" w:rsidP="00844920">
      <w:pPr>
        <w:pStyle w:val="NormalNonumber"/>
        <w:numPr>
          <w:ilvl w:val="0"/>
          <w:numId w:val="130"/>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lowKashida"/>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t>سيناريو يستند إلى التنقيحات الموصى بإدخالها على سيناريو النمو الاسمي الصفري يوضِّح التكاليف أو الوفورات المضافة المرتبطة بها؛</w:t>
      </w:r>
    </w:p>
    <w:p w14:paraId="30596CAF" w14:textId="77777777" w:rsidR="006B5973" w:rsidRPr="000804CF" w:rsidRDefault="006B5973" w:rsidP="00844920">
      <w:pPr>
        <w:pStyle w:val="NormalNonumber"/>
        <w:numPr>
          <w:ilvl w:val="0"/>
          <w:numId w:val="151"/>
        </w:numPr>
        <w:tabs>
          <w:tab w:val="clear" w:pos="624"/>
          <w:tab w:val="clear" w:pos="1247"/>
          <w:tab w:val="clear" w:pos="1814"/>
          <w:tab w:val="clear" w:pos="2381"/>
          <w:tab w:val="clear" w:pos="2948"/>
          <w:tab w:val="clear" w:pos="3515"/>
          <w:tab w:val="clear" w:pos="4082"/>
          <w:tab w:val="left" w:pos="2552"/>
        </w:tabs>
        <w:bidi/>
        <w:spacing w:after="240"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sz w:val="24"/>
          <w:szCs w:val="24"/>
          <w:rtl/>
        </w:rPr>
        <w:lastRenderedPageBreak/>
        <w:t>أن يشدِّد على ضرورة مواصلة التأكد من أن تكون الميزانيات المقترحة واقعية وتمثل الأولويات المتَّفق عليها لجميع الأطراف، من أجل المساعدة على ضمان الاستدامة والاستقرار للصندوق والرصيد النقدي، بما في ذلك المساهمات.</w:t>
      </w:r>
    </w:p>
    <w:p w14:paraId="71AB333D" w14:textId="0C1A65CB" w:rsidR="006B5973" w:rsidRPr="008B4AF1" w:rsidRDefault="006B5973" w:rsidP="000804CF">
      <w:pPr>
        <w:pStyle w:val="CH1"/>
        <w:bidi/>
        <w:spacing w:before="0" w:line="360" w:lineRule="exact"/>
        <w:ind w:left="1134" w:right="0" w:firstLine="0"/>
        <w:jc w:val="both"/>
        <w:textDirection w:val="tbRlV"/>
        <w:rPr>
          <w:rFonts w:ascii="Simplified Arabic" w:eastAsia="SimSun" w:hAnsi="Simplified Arabic" w:cs="Simplified Arabic"/>
          <w:sz w:val="26"/>
          <w:szCs w:val="26"/>
          <w:rtl/>
          <w:lang w:val="ar-SA" w:eastAsia="zh-TW" w:bidi="en-GB"/>
        </w:rPr>
      </w:pPr>
      <w:r w:rsidRPr="008B4AF1">
        <w:rPr>
          <w:rFonts w:ascii="Simplified Arabic" w:hAnsi="Simplified Arabic" w:cs="Simplified Arabic"/>
          <w:bCs/>
          <w:sz w:val="26"/>
          <w:szCs w:val="26"/>
          <w:rtl/>
        </w:rPr>
        <w:t>مرفق المقرر 37/23</w:t>
      </w:r>
    </w:p>
    <w:p w14:paraId="4FD997CE" w14:textId="39D1BECD" w:rsidR="006B5973" w:rsidRPr="000804CF" w:rsidRDefault="006B5973" w:rsidP="00373016">
      <w:pPr>
        <w:pStyle w:val="CH2"/>
        <w:bidi/>
        <w:spacing w:before="0" w:after="240" w:line="360" w:lineRule="exact"/>
        <w:ind w:left="1134" w:right="0" w:firstLine="0"/>
        <w:jc w:val="both"/>
        <w:textDirection w:val="tbRlV"/>
        <w:rPr>
          <w:rFonts w:ascii="Simplified Arabic" w:hAnsi="Simplified Arabic" w:cs="Simplified Arabic"/>
          <w:rtl/>
          <w:lang w:val="ar-SA" w:eastAsia="zh-TW" w:bidi="en-GB"/>
        </w:rPr>
      </w:pPr>
      <w:r w:rsidRPr="000804CF">
        <w:rPr>
          <w:rFonts w:ascii="Simplified Arabic" w:hAnsi="Simplified Arabic" w:cs="Simplified Arabic"/>
          <w:bCs/>
          <w:rtl/>
        </w:rPr>
        <w:t>الميزانية المعتمدة للصندوق الاستئماني لبروتوكول مونتريال المتعلق بالمواد المستنفدة لطبقة الأوزون لعام 2026 والميزانية الملحوظة لعام 2027 ومساهمات الأطراف في الصندوق الاستئماني لبروتوكول مونتريال</w:t>
      </w:r>
      <w:r w:rsidRPr="000804CF">
        <w:rPr>
          <w:rFonts w:ascii="Simplified Arabic" w:hAnsi="Simplified Arabic" w:cs="Simplified Arabic"/>
          <w:rtl/>
        </w:rPr>
        <w:t xml:space="preserve"> </w:t>
      </w:r>
    </w:p>
    <w:p w14:paraId="090E3752" w14:textId="77777777" w:rsidR="00373016" w:rsidRPr="00373016" w:rsidRDefault="006B5973" w:rsidP="000804CF">
      <w:pPr>
        <w:pStyle w:val="Titletable"/>
        <w:bidi/>
        <w:spacing w:after="120" w:line="360" w:lineRule="exact"/>
        <w:ind w:left="1134"/>
        <w:jc w:val="both"/>
        <w:textDirection w:val="tbRlV"/>
        <w:rPr>
          <w:rFonts w:ascii="Simplified Arabic" w:hAnsi="Simplified Arabic" w:cs="Simplified Arabic"/>
          <w:b w:val="0"/>
          <w:bCs w:val="0"/>
          <w:sz w:val="24"/>
          <w:szCs w:val="24"/>
        </w:rPr>
      </w:pPr>
      <w:r w:rsidRPr="00373016">
        <w:rPr>
          <w:rFonts w:ascii="Simplified Arabic" w:hAnsi="Simplified Arabic" w:cs="Simplified Arabic"/>
          <w:b w:val="0"/>
          <w:bCs w:val="0"/>
          <w:sz w:val="24"/>
          <w:szCs w:val="24"/>
          <w:rtl/>
        </w:rPr>
        <w:t>الجدول 1</w:t>
      </w:r>
    </w:p>
    <w:p w14:paraId="4F66F422" w14:textId="77777777" w:rsidR="00373016" w:rsidRDefault="006B5973" w:rsidP="00B22F9E">
      <w:pPr>
        <w:pStyle w:val="Titletable"/>
        <w:bidi/>
        <w:spacing w:after="120" w:line="360" w:lineRule="exact"/>
        <w:ind w:left="1134"/>
        <w:jc w:val="lowKashida"/>
        <w:textDirection w:val="tbRlV"/>
        <w:rPr>
          <w:rFonts w:ascii="Simplified Arabic" w:hAnsi="Simplified Arabic" w:cs="Simplified Arabic"/>
          <w:sz w:val="24"/>
          <w:szCs w:val="24"/>
        </w:rPr>
      </w:pPr>
      <w:r w:rsidRPr="000804CF">
        <w:rPr>
          <w:rFonts w:ascii="Simplified Arabic" w:hAnsi="Simplified Arabic" w:cs="Simplified Arabic"/>
          <w:sz w:val="24"/>
          <w:szCs w:val="24"/>
          <w:rtl/>
        </w:rPr>
        <w:t xml:space="preserve">الميزانية المعتمدة لعام 2026 والميزانية الملحوظة لعام 2027 للصندوق الاستئماني لبروتوكول مونتريال المتعلق بالمواد المستنفدة لطبقة الأوزون </w:t>
      </w:r>
    </w:p>
    <w:p w14:paraId="69A1A25C" w14:textId="4A3E343D" w:rsidR="006B5973" w:rsidRPr="00373016" w:rsidRDefault="006B5973" w:rsidP="00373016">
      <w:pPr>
        <w:pStyle w:val="Titletable"/>
        <w:bidi/>
        <w:spacing w:after="120" w:line="360" w:lineRule="exact"/>
        <w:ind w:left="1134"/>
        <w:jc w:val="both"/>
        <w:textDirection w:val="tbRlV"/>
        <w:rPr>
          <w:rFonts w:ascii="Simplified Arabic" w:eastAsia="SimSun" w:hAnsi="Simplified Arabic" w:cs="Simplified Arabic"/>
          <w:b w:val="0"/>
          <w:bCs w:val="0"/>
          <w:sz w:val="24"/>
          <w:szCs w:val="24"/>
          <w:rtl/>
          <w:lang w:val="ar-SA" w:eastAsia="zh-TW" w:bidi="en-GB"/>
        </w:rPr>
      </w:pPr>
      <w:r w:rsidRPr="00373016">
        <w:rPr>
          <w:rFonts w:ascii="Simplified Arabic" w:hAnsi="Simplified Arabic" w:cs="Simplified Arabic"/>
          <w:b w:val="0"/>
          <w:bCs w:val="0"/>
          <w:sz w:val="24"/>
          <w:szCs w:val="24"/>
          <w:rtl/>
        </w:rPr>
        <w:t>(بدولارات الولايات المتحدة)</w:t>
      </w:r>
    </w:p>
    <w:tbl>
      <w:tblPr>
        <w:bidiVisual/>
        <w:tblW w:w="8494" w:type="dxa"/>
        <w:tblInd w:w="1134" w:type="dxa"/>
        <w:tblLayout w:type="fixed"/>
        <w:tblLook w:val="04A0" w:firstRow="1" w:lastRow="0" w:firstColumn="1" w:lastColumn="0" w:noHBand="0" w:noVBand="1"/>
      </w:tblPr>
      <w:tblGrid>
        <w:gridCol w:w="1402"/>
        <w:gridCol w:w="3686"/>
        <w:gridCol w:w="1134"/>
        <w:gridCol w:w="1134"/>
        <w:gridCol w:w="1138"/>
      </w:tblGrid>
      <w:tr w:rsidR="006B5973" w:rsidRPr="00363CAB" w14:paraId="18A772B2" w14:textId="77777777" w:rsidTr="00021C56">
        <w:trPr>
          <w:trHeight w:val="57"/>
          <w:tblHeader/>
        </w:trPr>
        <w:tc>
          <w:tcPr>
            <w:tcW w:w="1402" w:type="dxa"/>
            <w:tcBorders>
              <w:top w:val="single" w:sz="4" w:space="0" w:color="auto"/>
              <w:bottom w:val="single" w:sz="12" w:space="0" w:color="auto"/>
            </w:tcBorders>
            <w:vAlign w:val="bottom"/>
            <w:hideMark/>
          </w:tcPr>
          <w:p w14:paraId="78DE8C2B"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i/>
                <w:iCs/>
                <w:sz w:val="20"/>
                <w:rtl/>
                <w:lang w:val="ar-SA" w:eastAsia="zh-TW" w:bidi="en-GB"/>
              </w:rPr>
            </w:pPr>
            <w:r w:rsidRPr="00363CAB">
              <w:rPr>
                <w:rFonts w:ascii="Simplified Arabic" w:hAnsi="Simplified Arabic" w:cs="Simplified Arabic"/>
                <w:i/>
                <w:iCs/>
                <w:color w:val="000000"/>
                <w:sz w:val="20"/>
                <w:rtl/>
              </w:rPr>
              <w:t>بند الميزانية</w:t>
            </w:r>
          </w:p>
        </w:tc>
        <w:tc>
          <w:tcPr>
            <w:tcW w:w="3686" w:type="dxa"/>
            <w:tcBorders>
              <w:top w:val="single" w:sz="4" w:space="0" w:color="auto"/>
              <w:bottom w:val="single" w:sz="12" w:space="0" w:color="auto"/>
            </w:tcBorders>
            <w:noWrap/>
            <w:vAlign w:val="bottom"/>
            <w:hideMark/>
          </w:tcPr>
          <w:p w14:paraId="0CB44B48"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i/>
                <w:iCs/>
                <w:sz w:val="20"/>
                <w:rtl/>
                <w:lang w:val="ar-SA" w:eastAsia="zh-TW" w:bidi="en-GB"/>
              </w:rPr>
            </w:pPr>
            <w:r w:rsidRPr="00363CAB">
              <w:rPr>
                <w:rFonts w:ascii="Simplified Arabic" w:hAnsi="Simplified Arabic" w:cs="Simplified Arabic"/>
                <w:i/>
                <w:iCs/>
                <w:color w:val="000000"/>
                <w:sz w:val="20"/>
                <w:rtl/>
              </w:rPr>
              <w:t>فئة التكلفة</w:t>
            </w:r>
          </w:p>
        </w:tc>
        <w:tc>
          <w:tcPr>
            <w:tcW w:w="1134" w:type="dxa"/>
            <w:tcBorders>
              <w:top w:val="single" w:sz="4" w:space="0" w:color="auto"/>
              <w:bottom w:val="single" w:sz="12" w:space="0" w:color="auto"/>
            </w:tcBorders>
            <w:noWrap/>
            <w:vAlign w:val="bottom"/>
            <w:hideMark/>
          </w:tcPr>
          <w:p w14:paraId="7BB8ADCB"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i/>
                <w:iCs/>
                <w:sz w:val="20"/>
                <w:rtl/>
                <w:lang w:val="ar-SA" w:eastAsia="zh-TW" w:bidi="en-GB"/>
              </w:rPr>
            </w:pPr>
            <w:r w:rsidRPr="00363CAB">
              <w:rPr>
                <w:rFonts w:ascii="Simplified Arabic" w:hAnsi="Simplified Arabic" w:cs="Simplified Arabic"/>
                <w:i/>
                <w:iCs/>
                <w:color w:val="000000"/>
                <w:sz w:val="20"/>
                <w:rtl/>
              </w:rPr>
              <w:t>المعتمدة لعام 2026</w:t>
            </w:r>
            <w:r w:rsidRPr="00363CAB">
              <w:rPr>
                <w:rFonts w:ascii="Simplified Arabic" w:hAnsi="Simplified Arabic" w:cs="Simplified Arabic"/>
                <w:color w:val="000000"/>
                <w:sz w:val="20"/>
                <w:rtl/>
              </w:rPr>
              <w:t xml:space="preserve"> </w:t>
            </w:r>
          </w:p>
        </w:tc>
        <w:tc>
          <w:tcPr>
            <w:tcW w:w="1134" w:type="dxa"/>
            <w:tcBorders>
              <w:top w:val="single" w:sz="4" w:space="0" w:color="auto"/>
              <w:bottom w:val="single" w:sz="12" w:space="0" w:color="auto"/>
            </w:tcBorders>
            <w:noWrap/>
            <w:vAlign w:val="bottom"/>
            <w:hideMark/>
          </w:tcPr>
          <w:p w14:paraId="76F03E20"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i/>
                <w:iCs/>
                <w:sz w:val="20"/>
                <w:rtl/>
                <w:lang w:val="ar-SA" w:eastAsia="zh-TW" w:bidi="en-GB"/>
              </w:rPr>
            </w:pPr>
            <w:r w:rsidRPr="00363CAB">
              <w:rPr>
                <w:rFonts w:ascii="Simplified Arabic" w:hAnsi="Simplified Arabic" w:cs="Simplified Arabic"/>
                <w:i/>
                <w:iCs/>
                <w:color w:val="000000"/>
                <w:sz w:val="20"/>
                <w:rtl/>
              </w:rPr>
              <w:t>النمو الاسمي الصفري لعام 2027</w:t>
            </w:r>
          </w:p>
        </w:tc>
        <w:tc>
          <w:tcPr>
            <w:tcW w:w="1138" w:type="dxa"/>
            <w:tcBorders>
              <w:top w:val="single" w:sz="4" w:space="0" w:color="auto"/>
              <w:bottom w:val="single" w:sz="12" w:space="0" w:color="auto"/>
            </w:tcBorders>
            <w:noWrap/>
            <w:vAlign w:val="bottom"/>
            <w:hideMark/>
          </w:tcPr>
          <w:p w14:paraId="798C5BB7"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i/>
                <w:iCs/>
                <w:sz w:val="20"/>
                <w:rtl/>
                <w:lang w:val="ar-SA" w:eastAsia="zh-TW" w:bidi="en-GB"/>
              </w:rPr>
            </w:pPr>
            <w:r w:rsidRPr="00363CAB">
              <w:rPr>
                <w:rFonts w:ascii="Simplified Arabic" w:hAnsi="Simplified Arabic" w:cs="Simplified Arabic"/>
                <w:i/>
                <w:iCs/>
                <w:color w:val="000000"/>
                <w:sz w:val="20"/>
                <w:rtl/>
              </w:rPr>
              <w:t>الموصى به لعام 2027</w:t>
            </w:r>
          </w:p>
        </w:tc>
      </w:tr>
      <w:tr w:rsidR="006B5973" w:rsidRPr="00363CAB" w14:paraId="7BDC1D1C" w14:textId="77777777" w:rsidTr="00021C56">
        <w:trPr>
          <w:trHeight w:val="57"/>
        </w:trPr>
        <w:tc>
          <w:tcPr>
            <w:tcW w:w="1402" w:type="dxa"/>
            <w:tcBorders>
              <w:top w:val="single" w:sz="12" w:space="0" w:color="auto"/>
              <w:bottom w:val="single" w:sz="4" w:space="0" w:color="auto"/>
            </w:tcBorders>
            <w:hideMark/>
          </w:tcPr>
          <w:p w14:paraId="6AE7C9D6"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1100</w:t>
            </w:r>
          </w:p>
        </w:tc>
        <w:tc>
          <w:tcPr>
            <w:tcW w:w="3686" w:type="dxa"/>
            <w:tcBorders>
              <w:top w:val="single" w:sz="12" w:space="0" w:color="auto"/>
              <w:bottom w:val="single" w:sz="4" w:space="0" w:color="auto"/>
            </w:tcBorders>
            <w:noWrap/>
            <w:hideMark/>
          </w:tcPr>
          <w:p w14:paraId="59371944"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مرتبات الموظفين وبدلاتهم واستحقاقاتهم</w:t>
            </w:r>
          </w:p>
        </w:tc>
        <w:tc>
          <w:tcPr>
            <w:tcW w:w="1134" w:type="dxa"/>
            <w:tcBorders>
              <w:top w:val="single" w:sz="12" w:space="0" w:color="auto"/>
              <w:bottom w:val="single" w:sz="4" w:space="0" w:color="auto"/>
            </w:tcBorders>
            <w:vAlign w:val="bottom"/>
            <w:hideMark/>
          </w:tcPr>
          <w:p w14:paraId="31D12FBA"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900 830 1</w:t>
            </w:r>
            <w:r w:rsidRPr="00363CAB">
              <w:rPr>
                <w:rFonts w:ascii="Simplified Arabic" w:hAnsi="Simplified Arabic" w:cs="Simplified Arabic"/>
                <w:bCs/>
                <w:color w:val="000000"/>
                <w:sz w:val="20"/>
                <w:rtl/>
              </w:rPr>
              <w:t xml:space="preserve"> </w:t>
            </w:r>
          </w:p>
        </w:tc>
        <w:tc>
          <w:tcPr>
            <w:tcW w:w="1134" w:type="dxa"/>
            <w:tcBorders>
              <w:top w:val="single" w:sz="12" w:space="0" w:color="auto"/>
              <w:bottom w:val="single" w:sz="4" w:space="0" w:color="auto"/>
            </w:tcBorders>
            <w:noWrap/>
            <w:vAlign w:val="bottom"/>
            <w:hideMark/>
          </w:tcPr>
          <w:p w14:paraId="4120CD3C"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000 048 2</w:t>
            </w:r>
            <w:r w:rsidRPr="00363CAB">
              <w:rPr>
                <w:rFonts w:ascii="Simplified Arabic" w:hAnsi="Simplified Arabic" w:cs="Simplified Arabic"/>
                <w:bCs/>
                <w:color w:val="000000"/>
                <w:sz w:val="20"/>
                <w:rtl/>
              </w:rPr>
              <w:t xml:space="preserve"> </w:t>
            </w:r>
          </w:p>
        </w:tc>
        <w:tc>
          <w:tcPr>
            <w:tcW w:w="1138" w:type="dxa"/>
            <w:tcBorders>
              <w:top w:val="single" w:sz="12" w:space="0" w:color="auto"/>
              <w:bottom w:val="single" w:sz="4" w:space="0" w:color="auto"/>
            </w:tcBorders>
            <w:vAlign w:val="bottom"/>
            <w:hideMark/>
          </w:tcPr>
          <w:p w14:paraId="226E4865"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000 048 2</w:t>
            </w:r>
            <w:r w:rsidRPr="00363CAB">
              <w:rPr>
                <w:rFonts w:ascii="Simplified Arabic" w:hAnsi="Simplified Arabic" w:cs="Simplified Arabic"/>
                <w:bCs/>
                <w:color w:val="000000"/>
                <w:sz w:val="20"/>
                <w:rtl/>
              </w:rPr>
              <w:t xml:space="preserve"> </w:t>
            </w:r>
          </w:p>
        </w:tc>
      </w:tr>
      <w:tr w:rsidR="006B5973" w:rsidRPr="00363CAB" w14:paraId="6A468179" w14:textId="77777777" w:rsidTr="00021C56">
        <w:trPr>
          <w:trHeight w:val="57"/>
        </w:trPr>
        <w:tc>
          <w:tcPr>
            <w:tcW w:w="1402" w:type="dxa"/>
            <w:tcBorders>
              <w:top w:val="single" w:sz="4" w:space="0" w:color="auto"/>
              <w:bottom w:val="single" w:sz="4" w:space="0" w:color="auto"/>
            </w:tcBorders>
            <w:hideMark/>
          </w:tcPr>
          <w:p w14:paraId="4655B3E2"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1200</w:t>
            </w:r>
          </w:p>
        </w:tc>
        <w:tc>
          <w:tcPr>
            <w:tcW w:w="3686" w:type="dxa"/>
            <w:tcBorders>
              <w:top w:val="single" w:sz="4" w:space="0" w:color="auto"/>
              <w:bottom w:val="single" w:sz="4" w:space="0" w:color="auto"/>
            </w:tcBorders>
            <w:noWrap/>
            <w:hideMark/>
          </w:tcPr>
          <w:p w14:paraId="60E2B08D"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الخبراء الاستشاريون</w:t>
            </w:r>
          </w:p>
        </w:tc>
        <w:tc>
          <w:tcPr>
            <w:tcW w:w="1134" w:type="dxa"/>
            <w:tcBorders>
              <w:top w:val="single" w:sz="4" w:space="0" w:color="auto"/>
              <w:bottom w:val="single" w:sz="4" w:space="0" w:color="auto"/>
            </w:tcBorders>
            <w:vAlign w:val="bottom"/>
            <w:hideMark/>
          </w:tcPr>
          <w:p w14:paraId="739C0E0D"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000 75</w:t>
            </w:r>
            <w:r w:rsidRPr="00363CAB">
              <w:rPr>
                <w:rFonts w:ascii="Simplified Arabic" w:hAnsi="Simplified Arabic" w:cs="Simplified Arabic"/>
                <w:bCs/>
                <w:color w:val="000000"/>
                <w:sz w:val="20"/>
                <w:rtl/>
              </w:rPr>
              <w:t xml:space="preserve"> </w:t>
            </w:r>
          </w:p>
        </w:tc>
        <w:tc>
          <w:tcPr>
            <w:tcW w:w="1134" w:type="dxa"/>
            <w:tcBorders>
              <w:top w:val="single" w:sz="4" w:space="0" w:color="auto"/>
              <w:bottom w:val="single" w:sz="4" w:space="0" w:color="auto"/>
            </w:tcBorders>
            <w:noWrap/>
            <w:vAlign w:val="bottom"/>
            <w:hideMark/>
          </w:tcPr>
          <w:p w14:paraId="44D3FA17"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000 35</w:t>
            </w:r>
            <w:r w:rsidRPr="00363CAB">
              <w:rPr>
                <w:rFonts w:ascii="Simplified Arabic" w:hAnsi="Simplified Arabic" w:cs="Simplified Arabic"/>
                <w:bCs/>
                <w:color w:val="000000"/>
                <w:sz w:val="20"/>
                <w:rtl/>
              </w:rPr>
              <w:t xml:space="preserve"> </w:t>
            </w:r>
          </w:p>
        </w:tc>
        <w:tc>
          <w:tcPr>
            <w:tcW w:w="1138" w:type="dxa"/>
            <w:tcBorders>
              <w:top w:val="single" w:sz="4" w:space="0" w:color="auto"/>
              <w:bottom w:val="single" w:sz="4" w:space="0" w:color="auto"/>
            </w:tcBorders>
            <w:vAlign w:val="bottom"/>
            <w:hideMark/>
          </w:tcPr>
          <w:p w14:paraId="132E1774"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000 85</w:t>
            </w:r>
            <w:r w:rsidRPr="00363CAB">
              <w:rPr>
                <w:rFonts w:ascii="Simplified Arabic" w:hAnsi="Simplified Arabic" w:cs="Simplified Arabic"/>
                <w:bCs/>
                <w:color w:val="000000"/>
                <w:sz w:val="20"/>
                <w:rtl/>
              </w:rPr>
              <w:t xml:space="preserve"> </w:t>
            </w:r>
          </w:p>
        </w:tc>
      </w:tr>
      <w:tr w:rsidR="006B5973" w:rsidRPr="00363CAB" w14:paraId="5F874A6D" w14:textId="77777777" w:rsidTr="00021C56">
        <w:trPr>
          <w:trHeight w:val="57"/>
        </w:trPr>
        <w:tc>
          <w:tcPr>
            <w:tcW w:w="1402" w:type="dxa"/>
            <w:tcBorders>
              <w:top w:val="single" w:sz="4" w:space="0" w:color="auto"/>
            </w:tcBorders>
            <w:hideMark/>
          </w:tcPr>
          <w:p w14:paraId="2DE1F1F9"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1300</w:t>
            </w:r>
          </w:p>
        </w:tc>
        <w:tc>
          <w:tcPr>
            <w:tcW w:w="3686" w:type="dxa"/>
            <w:tcBorders>
              <w:top w:val="single" w:sz="4" w:space="0" w:color="auto"/>
            </w:tcBorders>
            <w:noWrap/>
            <w:hideMark/>
          </w:tcPr>
          <w:p w14:paraId="500CB054"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تكاليف قسم خدمات المؤتمرات</w:t>
            </w:r>
          </w:p>
        </w:tc>
        <w:tc>
          <w:tcPr>
            <w:tcW w:w="1134" w:type="dxa"/>
            <w:tcBorders>
              <w:top w:val="single" w:sz="4" w:space="0" w:color="auto"/>
            </w:tcBorders>
            <w:vAlign w:val="bottom"/>
            <w:hideMark/>
          </w:tcPr>
          <w:p w14:paraId="11D55C50"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rPr>
                <w:rFonts w:ascii="Simplified Arabic" w:hAnsi="Simplified Arabic" w:cs="Simplified Arabic"/>
                <w:b/>
                <w:bCs/>
                <w:sz w:val="20"/>
                <w:rtl/>
                <w:lang w:eastAsia="en-GB"/>
              </w:rPr>
            </w:pPr>
          </w:p>
        </w:tc>
        <w:tc>
          <w:tcPr>
            <w:tcW w:w="1134" w:type="dxa"/>
            <w:tcBorders>
              <w:top w:val="single" w:sz="4" w:space="0" w:color="auto"/>
            </w:tcBorders>
            <w:noWrap/>
            <w:vAlign w:val="bottom"/>
            <w:hideMark/>
          </w:tcPr>
          <w:p w14:paraId="41431BB7"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rPr>
                <w:rFonts w:ascii="Simplified Arabic" w:hAnsi="Simplified Arabic" w:cs="Simplified Arabic"/>
                <w:b/>
                <w:bCs/>
                <w:sz w:val="20"/>
                <w:rtl/>
                <w:lang w:eastAsia="en-GB"/>
              </w:rPr>
            </w:pPr>
          </w:p>
        </w:tc>
        <w:tc>
          <w:tcPr>
            <w:tcW w:w="1138" w:type="dxa"/>
            <w:tcBorders>
              <w:top w:val="single" w:sz="4" w:space="0" w:color="auto"/>
            </w:tcBorders>
            <w:vAlign w:val="bottom"/>
            <w:hideMark/>
          </w:tcPr>
          <w:p w14:paraId="468B0D3A"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rPr>
                <w:rFonts w:ascii="Simplified Arabic" w:hAnsi="Simplified Arabic" w:cs="Simplified Arabic"/>
                <w:b/>
                <w:bCs/>
                <w:sz w:val="20"/>
                <w:rtl/>
                <w:lang w:eastAsia="en-GB"/>
              </w:rPr>
            </w:pPr>
          </w:p>
        </w:tc>
      </w:tr>
      <w:tr w:rsidR="006B5973" w:rsidRPr="00363CAB" w14:paraId="2F504770" w14:textId="77777777" w:rsidTr="00021C56">
        <w:trPr>
          <w:trHeight w:val="57"/>
        </w:trPr>
        <w:tc>
          <w:tcPr>
            <w:tcW w:w="1402" w:type="dxa"/>
            <w:hideMark/>
          </w:tcPr>
          <w:p w14:paraId="643F2810"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1305</w:t>
            </w:r>
          </w:p>
        </w:tc>
        <w:tc>
          <w:tcPr>
            <w:tcW w:w="3686" w:type="dxa"/>
            <w:noWrap/>
            <w:hideMark/>
          </w:tcPr>
          <w:p w14:paraId="65F0E04D"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اجتماعات الفريق العامل المفتوح العضوية </w:t>
            </w:r>
          </w:p>
        </w:tc>
        <w:tc>
          <w:tcPr>
            <w:tcW w:w="1134" w:type="dxa"/>
            <w:vAlign w:val="bottom"/>
            <w:hideMark/>
          </w:tcPr>
          <w:p w14:paraId="64D9D8CA"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000 635 </w:t>
            </w:r>
          </w:p>
        </w:tc>
        <w:tc>
          <w:tcPr>
            <w:tcW w:w="1134" w:type="dxa"/>
            <w:noWrap/>
            <w:vAlign w:val="bottom"/>
            <w:hideMark/>
          </w:tcPr>
          <w:p w14:paraId="145EB007"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000 760 </w:t>
            </w:r>
          </w:p>
        </w:tc>
        <w:tc>
          <w:tcPr>
            <w:tcW w:w="1138" w:type="dxa"/>
            <w:vAlign w:val="bottom"/>
            <w:hideMark/>
          </w:tcPr>
          <w:p w14:paraId="0F93AC93"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000 760 </w:t>
            </w:r>
          </w:p>
        </w:tc>
      </w:tr>
      <w:tr w:rsidR="006B5973" w:rsidRPr="00363CAB" w14:paraId="070E165B" w14:textId="77777777" w:rsidTr="00021C56">
        <w:trPr>
          <w:trHeight w:val="57"/>
        </w:trPr>
        <w:tc>
          <w:tcPr>
            <w:tcW w:w="1402" w:type="dxa"/>
            <w:hideMark/>
          </w:tcPr>
          <w:p w14:paraId="35D16AD4"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1310</w:t>
            </w:r>
          </w:p>
        </w:tc>
        <w:tc>
          <w:tcPr>
            <w:tcW w:w="3686" w:type="dxa"/>
            <w:noWrap/>
            <w:hideMark/>
          </w:tcPr>
          <w:p w14:paraId="3DFC2A5F"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اجتماعات الأطراف </w:t>
            </w:r>
          </w:p>
        </w:tc>
        <w:tc>
          <w:tcPr>
            <w:tcW w:w="1134" w:type="dxa"/>
            <w:vAlign w:val="bottom"/>
            <w:hideMark/>
          </w:tcPr>
          <w:p w14:paraId="0DF252CF"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000 665 </w:t>
            </w:r>
          </w:p>
        </w:tc>
        <w:tc>
          <w:tcPr>
            <w:tcW w:w="1134" w:type="dxa"/>
            <w:noWrap/>
            <w:vAlign w:val="bottom"/>
            <w:hideMark/>
          </w:tcPr>
          <w:p w14:paraId="245F8FF0"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000 680 </w:t>
            </w:r>
          </w:p>
        </w:tc>
        <w:tc>
          <w:tcPr>
            <w:tcW w:w="1138" w:type="dxa"/>
            <w:vAlign w:val="bottom"/>
            <w:hideMark/>
          </w:tcPr>
          <w:p w14:paraId="0121C1A2"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000 680 </w:t>
            </w:r>
          </w:p>
        </w:tc>
      </w:tr>
      <w:tr w:rsidR="006B5973" w:rsidRPr="00363CAB" w14:paraId="558BA85A" w14:textId="77777777" w:rsidTr="00021C56">
        <w:trPr>
          <w:trHeight w:val="57"/>
        </w:trPr>
        <w:tc>
          <w:tcPr>
            <w:tcW w:w="1402" w:type="dxa"/>
            <w:hideMark/>
          </w:tcPr>
          <w:p w14:paraId="427C64DF"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1315</w:t>
            </w:r>
          </w:p>
        </w:tc>
        <w:tc>
          <w:tcPr>
            <w:tcW w:w="3686" w:type="dxa"/>
            <w:hideMark/>
          </w:tcPr>
          <w:p w14:paraId="39368CC0"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تكاليف الاتصالات لأعضاء فريق التقييم من الأطراف العاملة بموجب المادة 5 وتكاليف تنظيم اجتماعات الفريق</w:t>
            </w:r>
          </w:p>
        </w:tc>
        <w:tc>
          <w:tcPr>
            <w:tcW w:w="1134" w:type="dxa"/>
            <w:vAlign w:val="bottom"/>
            <w:hideMark/>
          </w:tcPr>
          <w:p w14:paraId="7CC279B6"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000 55 </w:t>
            </w:r>
          </w:p>
        </w:tc>
        <w:tc>
          <w:tcPr>
            <w:tcW w:w="1134" w:type="dxa"/>
            <w:noWrap/>
            <w:vAlign w:val="bottom"/>
            <w:hideMark/>
          </w:tcPr>
          <w:p w14:paraId="4BC444C3"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000 55 </w:t>
            </w:r>
          </w:p>
        </w:tc>
        <w:tc>
          <w:tcPr>
            <w:tcW w:w="1138" w:type="dxa"/>
            <w:vAlign w:val="bottom"/>
            <w:hideMark/>
          </w:tcPr>
          <w:p w14:paraId="438EBA3E"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000 55 </w:t>
            </w:r>
          </w:p>
        </w:tc>
      </w:tr>
      <w:tr w:rsidR="006B5973" w:rsidRPr="00363CAB" w14:paraId="6B127455" w14:textId="77777777" w:rsidTr="00021C56">
        <w:trPr>
          <w:trHeight w:val="57"/>
        </w:trPr>
        <w:tc>
          <w:tcPr>
            <w:tcW w:w="1402" w:type="dxa"/>
            <w:hideMark/>
          </w:tcPr>
          <w:p w14:paraId="69C657A4"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1320</w:t>
            </w:r>
          </w:p>
        </w:tc>
        <w:tc>
          <w:tcPr>
            <w:tcW w:w="3686" w:type="dxa"/>
            <w:noWrap/>
            <w:hideMark/>
          </w:tcPr>
          <w:p w14:paraId="791D0B56"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اجتماعات المكتب </w:t>
            </w:r>
          </w:p>
        </w:tc>
        <w:tc>
          <w:tcPr>
            <w:tcW w:w="1134" w:type="dxa"/>
            <w:vAlign w:val="bottom"/>
            <w:hideMark/>
          </w:tcPr>
          <w:p w14:paraId="6A48DD7F"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000 25 </w:t>
            </w:r>
          </w:p>
        </w:tc>
        <w:tc>
          <w:tcPr>
            <w:tcW w:w="1134" w:type="dxa"/>
            <w:noWrap/>
            <w:vAlign w:val="bottom"/>
            <w:hideMark/>
          </w:tcPr>
          <w:p w14:paraId="086649B3"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000 25 </w:t>
            </w:r>
          </w:p>
        </w:tc>
        <w:tc>
          <w:tcPr>
            <w:tcW w:w="1138" w:type="dxa"/>
            <w:vAlign w:val="bottom"/>
            <w:hideMark/>
          </w:tcPr>
          <w:p w14:paraId="57261578"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000 25 </w:t>
            </w:r>
          </w:p>
        </w:tc>
      </w:tr>
      <w:tr w:rsidR="006B5973" w:rsidRPr="00363CAB" w14:paraId="353A3FB6" w14:textId="77777777" w:rsidTr="00021C56">
        <w:trPr>
          <w:trHeight w:val="57"/>
        </w:trPr>
        <w:tc>
          <w:tcPr>
            <w:tcW w:w="1402" w:type="dxa"/>
            <w:hideMark/>
          </w:tcPr>
          <w:p w14:paraId="3E05D59E"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1325</w:t>
            </w:r>
          </w:p>
        </w:tc>
        <w:tc>
          <w:tcPr>
            <w:tcW w:w="3686" w:type="dxa"/>
            <w:noWrap/>
            <w:hideMark/>
          </w:tcPr>
          <w:p w14:paraId="00E0E83E"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اجتماعات لجنة التنفيذ</w:t>
            </w:r>
          </w:p>
        </w:tc>
        <w:tc>
          <w:tcPr>
            <w:tcW w:w="1134" w:type="dxa"/>
            <w:vAlign w:val="bottom"/>
            <w:hideMark/>
          </w:tcPr>
          <w:p w14:paraId="4F3A3DD5"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000 165 </w:t>
            </w:r>
          </w:p>
        </w:tc>
        <w:tc>
          <w:tcPr>
            <w:tcW w:w="1134" w:type="dxa"/>
            <w:noWrap/>
            <w:vAlign w:val="bottom"/>
            <w:hideMark/>
          </w:tcPr>
          <w:p w14:paraId="0862EDC6"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000 165 </w:t>
            </w:r>
          </w:p>
        </w:tc>
        <w:tc>
          <w:tcPr>
            <w:tcW w:w="1138" w:type="dxa"/>
            <w:vAlign w:val="bottom"/>
            <w:hideMark/>
          </w:tcPr>
          <w:p w14:paraId="56487841"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000 165 </w:t>
            </w:r>
          </w:p>
        </w:tc>
      </w:tr>
      <w:tr w:rsidR="006B5973" w:rsidRPr="00363CAB" w14:paraId="10EACC18" w14:textId="77777777" w:rsidTr="00021C56">
        <w:trPr>
          <w:trHeight w:val="57"/>
        </w:trPr>
        <w:tc>
          <w:tcPr>
            <w:tcW w:w="1402" w:type="dxa"/>
            <w:tcBorders>
              <w:bottom w:val="single" w:sz="4" w:space="0" w:color="auto"/>
            </w:tcBorders>
            <w:hideMark/>
          </w:tcPr>
          <w:p w14:paraId="16AB0AC0"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1350</w:t>
            </w:r>
          </w:p>
        </w:tc>
        <w:tc>
          <w:tcPr>
            <w:tcW w:w="3686" w:type="dxa"/>
            <w:tcBorders>
              <w:bottom w:val="single" w:sz="4" w:space="0" w:color="auto"/>
            </w:tcBorders>
            <w:noWrap/>
            <w:hideMark/>
          </w:tcPr>
          <w:p w14:paraId="3AC8353A"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الضيافة </w:t>
            </w:r>
          </w:p>
        </w:tc>
        <w:tc>
          <w:tcPr>
            <w:tcW w:w="1134" w:type="dxa"/>
            <w:tcBorders>
              <w:bottom w:val="single" w:sz="4" w:space="0" w:color="auto"/>
            </w:tcBorders>
            <w:vAlign w:val="bottom"/>
            <w:hideMark/>
          </w:tcPr>
          <w:p w14:paraId="2DAEC4DE"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000 15 </w:t>
            </w:r>
          </w:p>
        </w:tc>
        <w:tc>
          <w:tcPr>
            <w:tcW w:w="1134" w:type="dxa"/>
            <w:tcBorders>
              <w:bottom w:val="single" w:sz="4" w:space="0" w:color="auto"/>
            </w:tcBorders>
            <w:noWrap/>
            <w:vAlign w:val="bottom"/>
            <w:hideMark/>
          </w:tcPr>
          <w:p w14:paraId="24C3477A"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000 20 </w:t>
            </w:r>
          </w:p>
        </w:tc>
        <w:tc>
          <w:tcPr>
            <w:tcW w:w="1138" w:type="dxa"/>
            <w:tcBorders>
              <w:bottom w:val="single" w:sz="4" w:space="0" w:color="auto"/>
            </w:tcBorders>
            <w:vAlign w:val="bottom"/>
            <w:hideMark/>
          </w:tcPr>
          <w:p w14:paraId="7299CA17"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000 20 </w:t>
            </w:r>
          </w:p>
        </w:tc>
      </w:tr>
      <w:tr w:rsidR="006B5973" w:rsidRPr="00363CAB" w14:paraId="3E64AE92" w14:textId="77777777" w:rsidTr="00021C56">
        <w:trPr>
          <w:trHeight w:val="57"/>
        </w:trPr>
        <w:tc>
          <w:tcPr>
            <w:tcW w:w="1402" w:type="dxa"/>
            <w:tcBorders>
              <w:top w:val="single" w:sz="4" w:space="0" w:color="auto"/>
              <w:bottom w:val="single" w:sz="4" w:space="0" w:color="auto"/>
            </w:tcBorders>
            <w:hideMark/>
          </w:tcPr>
          <w:p w14:paraId="1AA47263"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rPr>
                <w:rFonts w:ascii="Simplified Arabic" w:eastAsia="SimSun" w:hAnsi="Simplified Arabic" w:cs="Simplified Arabic"/>
                <w:sz w:val="20"/>
                <w:rtl/>
              </w:rPr>
            </w:pPr>
          </w:p>
        </w:tc>
        <w:tc>
          <w:tcPr>
            <w:tcW w:w="3686" w:type="dxa"/>
            <w:tcBorders>
              <w:top w:val="single" w:sz="4" w:space="0" w:color="auto"/>
              <w:bottom w:val="single" w:sz="4" w:space="0" w:color="auto"/>
            </w:tcBorders>
            <w:noWrap/>
            <w:hideMark/>
          </w:tcPr>
          <w:p w14:paraId="31C50640"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المجموع الفرعي: تكاليف خدمات المؤتمرات</w:t>
            </w:r>
          </w:p>
        </w:tc>
        <w:tc>
          <w:tcPr>
            <w:tcW w:w="1134" w:type="dxa"/>
            <w:tcBorders>
              <w:top w:val="single" w:sz="4" w:space="0" w:color="auto"/>
              <w:bottom w:val="single" w:sz="4" w:space="0" w:color="auto"/>
            </w:tcBorders>
            <w:noWrap/>
            <w:vAlign w:val="bottom"/>
            <w:hideMark/>
          </w:tcPr>
          <w:p w14:paraId="6E8D8742"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000 560 1</w:t>
            </w:r>
            <w:r w:rsidRPr="00363CAB">
              <w:rPr>
                <w:rFonts w:ascii="Simplified Arabic" w:hAnsi="Simplified Arabic" w:cs="Simplified Arabic"/>
                <w:bCs/>
                <w:color w:val="000000"/>
                <w:sz w:val="20"/>
                <w:rtl/>
              </w:rPr>
              <w:t xml:space="preserve"> </w:t>
            </w:r>
          </w:p>
        </w:tc>
        <w:tc>
          <w:tcPr>
            <w:tcW w:w="1134" w:type="dxa"/>
            <w:tcBorders>
              <w:top w:val="single" w:sz="4" w:space="0" w:color="auto"/>
              <w:bottom w:val="single" w:sz="4" w:space="0" w:color="auto"/>
            </w:tcBorders>
            <w:noWrap/>
            <w:vAlign w:val="bottom"/>
            <w:hideMark/>
          </w:tcPr>
          <w:p w14:paraId="468AF027"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000 705 1</w:t>
            </w:r>
            <w:r w:rsidRPr="00363CAB">
              <w:rPr>
                <w:rFonts w:ascii="Simplified Arabic" w:hAnsi="Simplified Arabic" w:cs="Simplified Arabic"/>
                <w:bCs/>
                <w:color w:val="000000"/>
                <w:sz w:val="20"/>
                <w:rtl/>
              </w:rPr>
              <w:t xml:space="preserve"> </w:t>
            </w:r>
          </w:p>
        </w:tc>
        <w:tc>
          <w:tcPr>
            <w:tcW w:w="1138" w:type="dxa"/>
            <w:tcBorders>
              <w:top w:val="single" w:sz="4" w:space="0" w:color="auto"/>
              <w:bottom w:val="single" w:sz="4" w:space="0" w:color="auto"/>
            </w:tcBorders>
            <w:noWrap/>
            <w:vAlign w:val="bottom"/>
            <w:hideMark/>
          </w:tcPr>
          <w:p w14:paraId="5B2BE7B3"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000 705 1</w:t>
            </w:r>
            <w:r w:rsidRPr="00363CAB">
              <w:rPr>
                <w:rFonts w:ascii="Simplified Arabic" w:hAnsi="Simplified Arabic" w:cs="Simplified Arabic"/>
                <w:bCs/>
                <w:color w:val="000000"/>
                <w:sz w:val="20"/>
                <w:rtl/>
              </w:rPr>
              <w:t xml:space="preserve"> </w:t>
            </w:r>
          </w:p>
        </w:tc>
      </w:tr>
      <w:tr w:rsidR="006B5973" w:rsidRPr="00363CAB" w14:paraId="7AEFABB9" w14:textId="77777777" w:rsidTr="00021C56">
        <w:trPr>
          <w:trHeight w:val="57"/>
        </w:trPr>
        <w:tc>
          <w:tcPr>
            <w:tcW w:w="1402" w:type="dxa"/>
            <w:tcBorders>
              <w:top w:val="single" w:sz="4" w:space="0" w:color="auto"/>
            </w:tcBorders>
            <w:hideMark/>
          </w:tcPr>
          <w:p w14:paraId="3789EA23"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3300</w:t>
            </w:r>
          </w:p>
        </w:tc>
        <w:tc>
          <w:tcPr>
            <w:tcW w:w="3686" w:type="dxa"/>
            <w:tcBorders>
              <w:top w:val="single" w:sz="4" w:space="0" w:color="auto"/>
            </w:tcBorders>
            <w:noWrap/>
            <w:hideMark/>
          </w:tcPr>
          <w:p w14:paraId="40E8050D"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سفر الممثلين من الأطراف العاملة بموجب المادة 5</w:t>
            </w:r>
          </w:p>
        </w:tc>
        <w:tc>
          <w:tcPr>
            <w:tcW w:w="1134" w:type="dxa"/>
            <w:tcBorders>
              <w:top w:val="single" w:sz="4" w:space="0" w:color="auto"/>
            </w:tcBorders>
            <w:vAlign w:val="bottom"/>
            <w:hideMark/>
          </w:tcPr>
          <w:p w14:paraId="20169060"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rPr>
                <w:rFonts w:ascii="Simplified Arabic" w:hAnsi="Simplified Arabic" w:cs="Simplified Arabic"/>
                <w:b/>
                <w:bCs/>
                <w:sz w:val="20"/>
                <w:rtl/>
                <w:lang w:eastAsia="en-GB"/>
              </w:rPr>
            </w:pPr>
          </w:p>
        </w:tc>
        <w:tc>
          <w:tcPr>
            <w:tcW w:w="1134" w:type="dxa"/>
            <w:tcBorders>
              <w:top w:val="single" w:sz="4" w:space="0" w:color="auto"/>
            </w:tcBorders>
            <w:noWrap/>
            <w:vAlign w:val="bottom"/>
            <w:hideMark/>
          </w:tcPr>
          <w:p w14:paraId="1CAD85C0"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rPr>
                <w:rFonts w:ascii="Simplified Arabic" w:hAnsi="Simplified Arabic" w:cs="Simplified Arabic"/>
                <w:b/>
                <w:bCs/>
                <w:sz w:val="20"/>
                <w:rtl/>
                <w:lang w:eastAsia="en-GB"/>
              </w:rPr>
            </w:pPr>
          </w:p>
        </w:tc>
        <w:tc>
          <w:tcPr>
            <w:tcW w:w="1138" w:type="dxa"/>
            <w:tcBorders>
              <w:top w:val="single" w:sz="4" w:space="0" w:color="auto"/>
            </w:tcBorders>
            <w:vAlign w:val="bottom"/>
            <w:hideMark/>
          </w:tcPr>
          <w:p w14:paraId="47F0C62E"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rPr>
                <w:rFonts w:ascii="Simplified Arabic" w:hAnsi="Simplified Arabic" w:cs="Simplified Arabic"/>
                <w:b/>
                <w:bCs/>
                <w:sz w:val="20"/>
                <w:rtl/>
                <w:lang w:eastAsia="en-GB"/>
              </w:rPr>
            </w:pPr>
          </w:p>
        </w:tc>
      </w:tr>
      <w:tr w:rsidR="006B5973" w:rsidRPr="00363CAB" w14:paraId="276B07B0" w14:textId="77777777" w:rsidTr="00021C56">
        <w:trPr>
          <w:trHeight w:val="57"/>
        </w:trPr>
        <w:tc>
          <w:tcPr>
            <w:tcW w:w="1402" w:type="dxa"/>
            <w:hideMark/>
          </w:tcPr>
          <w:p w14:paraId="579BD051"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3310</w:t>
            </w:r>
          </w:p>
        </w:tc>
        <w:tc>
          <w:tcPr>
            <w:tcW w:w="3686" w:type="dxa"/>
            <w:noWrap/>
            <w:hideMark/>
          </w:tcPr>
          <w:p w14:paraId="0F9393DD"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اجتماعات فريق التقييم</w:t>
            </w:r>
          </w:p>
        </w:tc>
        <w:tc>
          <w:tcPr>
            <w:tcW w:w="1134" w:type="dxa"/>
            <w:vAlign w:val="bottom"/>
            <w:hideMark/>
          </w:tcPr>
          <w:p w14:paraId="2B9C2FFF"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000 380 </w:t>
            </w:r>
          </w:p>
        </w:tc>
        <w:tc>
          <w:tcPr>
            <w:tcW w:w="1134" w:type="dxa"/>
            <w:noWrap/>
            <w:vAlign w:val="bottom"/>
            <w:hideMark/>
          </w:tcPr>
          <w:p w14:paraId="21EA11A5"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000 350 </w:t>
            </w:r>
          </w:p>
        </w:tc>
        <w:tc>
          <w:tcPr>
            <w:tcW w:w="1138" w:type="dxa"/>
            <w:vAlign w:val="bottom"/>
            <w:hideMark/>
          </w:tcPr>
          <w:p w14:paraId="2BB3AFC6"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000 350 </w:t>
            </w:r>
          </w:p>
        </w:tc>
      </w:tr>
      <w:tr w:rsidR="006B5973" w:rsidRPr="00363CAB" w14:paraId="45494037" w14:textId="77777777" w:rsidTr="00021C56">
        <w:trPr>
          <w:trHeight w:val="57"/>
        </w:trPr>
        <w:tc>
          <w:tcPr>
            <w:tcW w:w="1402" w:type="dxa"/>
            <w:hideMark/>
          </w:tcPr>
          <w:p w14:paraId="5012ACB9"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3320</w:t>
            </w:r>
          </w:p>
        </w:tc>
        <w:tc>
          <w:tcPr>
            <w:tcW w:w="3686" w:type="dxa"/>
            <w:noWrap/>
            <w:hideMark/>
          </w:tcPr>
          <w:p w14:paraId="7779217A"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اجتماعات الأطراف</w:t>
            </w:r>
          </w:p>
        </w:tc>
        <w:tc>
          <w:tcPr>
            <w:tcW w:w="1134" w:type="dxa"/>
            <w:vAlign w:val="bottom"/>
            <w:hideMark/>
          </w:tcPr>
          <w:p w14:paraId="7D063137"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000 460 </w:t>
            </w:r>
          </w:p>
        </w:tc>
        <w:tc>
          <w:tcPr>
            <w:tcW w:w="1134" w:type="dxa"/>
            <w:noWrap/>
            <w:vAlign w:val="bottom"/>
            <w:hideMark/>
          </w:tcPr>
          <w:p w14:paraId="719AFA65"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100 430 </w:t>
            </w:r>
          </w:p>
        </w:tc>
        <w:tc>
          <w:tcPr>
            <w:tcW w:w="1138" w:type="dxa"/>
            <w:vAlign w:val="bottom"/>
            <w:hideMark/>
          </w:tcPr>
          <w:p w14:paraId="6184F8CA"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000 470 </w:t>
            </w:r>
          </w:p>
        </w:tc>
      </w:tr>
      <w:tr w:rsidR="006B5973" w:rsidRPr="00363CAB" w14:paraId="3B2ECF59" w14:textId="77777777" w:rsidTr="00021C56">
        <w:trPr>
          <w:trHeight w:val="57"/>
        </w:trPr>
        <w:tc>
          <w:tcPr>
            <w:tcW w:w="1402" w:type="dxa"/>
            <w:hideMark/>
          </w:tcPr>
          <w:p w14:paraId="263147DD"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3330</w:t>
            </w:r>
          </w:p>
        </w:tc>
        <w:tc>
          <w:tcPr>
            <w:tcW w:w="3686" w:type="dxa"/>
            <w:noWrap/>
            <w:hideMark/>
          </w:tcPr>
          <w:p w14:paraId="4B9EA082"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اجتماعات الفريق العامل المفتوح العضوية</w:t>
            </w:r>
          </w:p>
        </w:tc>
        <w:tc>
          <w:tcPr>
            <w:tcW w:w="1134" w:type="dxa"/>
            <w:vAlign w:val="bottom"/>
            <w:hideMark/>
          </w:tcPr>
          <w:p w14:paraId="1F80700C"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000 420 </w:t>
            </w:r>
          </w:p>
        </w:tc>
        <w:tc>
          <w:tcPr>
            <w:tcW w:w="1134" w:type="dxa"/>
            <w:noWrap/>
            <w:vAlign w:val="bottom"/>
            <w:hideMark/>
          </w:tcPr>
          <w:p w14:paraId="1D574784"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000 390 </w:t>
            </w:r>
          </w:p>
        </w:tc>
        <w:tc>
          <w:tcPr>
            <w:tcW w:w="1138" w:type="dxa"/>
            <w:vAlign w:val="bottom"/>
            <w:hideMark/>
          </w:tcPr>
          <w:p w14:paraId="385F4D8C"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000 430 </w:t>
            </w:r>
          </w:p>
        </w:tc>
      </w:tr>
      <w:tr w:rsidR="006B5973" w:rsidRPr="00363CAB" w14:paraId="104E1221" w14:textId="77777777" w:rsidTr="00021C56">
        <w:trPr>
          <w:trHeight w:val="57"/>
        </w:trPr>
        <w:tc>
          <w:tcPr>
            <w:tcW w:w="1402" w:type="dxa"/>
            <w:hideMark/>
          </w:tcPr>
          <w:p w14:paraId="0DD55ADB"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3340</w:t>
            </w:r>
          </w:p>
        </w:tc>
        <w:tc>
          <w:tcPr>
            <w:tcW w:w="3686" w:type="dxa"/>
            <w:noWrap/>
            <w:hideMark/>
          </w:tcPr>
          <w:p w14:paraId="4D0B4F03"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اجتماعات المكتب</w:t>
            </w:r>
          </w:p>
        </w:tc>
        <w:tc>
          <w:tcPr>
            <w:tcW w:w="1134" w:type="dxa"/>
            <w:vAlign w:val="bottom"/>
            <w:hideMark/>
          </w:tcPr>
          <w:p w14:paraId="45E2FC8F"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000 15 </w:t>
            </w:r>
          </w:p>
        </w:tc>
        <w:tc>
          <w:tcPr>
            <w:tcW w:w="1134" w:type="dxa"/>
            <w:noWrap/>
            <w:vAlign w:val="bottom"/>
            <w:hideMark/>
          </w:tcPr>
          <w:p w14:paraId="2FFFC4F4"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000 15 </w:t>
            </w:r>
          </w:p>
        </w:tc>
        <w:tc>
          <w:tcPr>
            <w:tcW w:w="1138" w:type="dxa"/>
            <w:vAlign w:val="bottom"/>
            <w:hideMark/>
          </w:tcPr>
          <w:p w14:paraId="023397AA"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000 15 </w:t>
            </w:r>
          </w:p>
        </w:tc>
      </w:tr>
      <w:tr w:rsidR="006B5973" w:rsidRPr="00363CAB" w14:paraId="192D3A8A" w14:textId="77777777" w:rsidTr="00021C56">
        <w:trPr>
          <w:trHeight w:val="57"/>
        </w:trPr>
        <w:tc>
          <w:tcPr>
            <w:tcW w:w="1402" w:type="dxa"/>
            <w:tcBorders>
              <w:bottom w:val="single" w:sz="4" w:space="0" w:color="auto"/>
            </w:tcBorders>
            <w:hideMark/>
          </w:tcPr>
          <w:p w14:paraId="1E1A2667"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3350</w:t>
            </w:r>
          </w:p>
        </w:tc>
        <w:tc>
          <w:tcPr>
            <w:tcW w:w="3686" w:type="dxa"/>
            <w:tcBorders>
              <w:bottom w:val="single" w:sz="4" w:space="0" w:color="auto"/>
            </w:tcBorders>
            <w:noWrap/>
            <w:hideMark/>
          </w:tcPr>
          <w:p w14:paraId="6C40008D"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اجتماعات لجنة التنفيذ</w:t>
            </w:r>
          </w:p>
        </w:tc>
        <w:tc>
          <w:tcPr>
            <w:tcW w:w="1134" w:type="dxa"/>
            <w:tcBorders>
              <w:bottom w:val="single" w:sz="4" w:space="0" w:color="auto"/>
            </w:tcBorders>
            <w:vAlign w:val="bottom"/>
            <w:hideMark/>
          </w:tcPr>
          <w:p w14:paraId="6E6217D5"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000 65 </w:t>
            </w:r>
          </w:p>
        </w:tc>
        <w:tc>
          <w:tcPr>
            <w:tcW w:w="1134" w:type="dxa"/>
            <w:tcBorders>
              <w:bottom w:val="single" w:sz="4" w:space="0" w:color="auto"/>
            </w:tcBorders>
            <w:noWrap/>
            <w:vAlign w:val="bottom"/>
            <w:hideMark/>
          </w:tcPr>
          <w:p w14:paraId="443934E6"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000 65 </w:t>
            </w:r>
          </w:p>
        </w:tc>
        <w:tc>
          <w:tcPr>
            <w:tcW w:w="1138" w:type="dxa"/>
            <w:tcBorders>
              <w:bottom w:val="single" w:sz="4" w:space="0" w:color="auto"/>
            </w:tcBorders>
            <w:vAlign w:val="bottom"/>
            <w:hideMark/>
          </w:tcPr>
          <w:p w14:paraId="61AF3265"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000 65 </w:t>
            </w:r>
          </w:p>
        </w:tc>
      </w:tr>
      <w:tr w:rsidR="006B5973" w:rsidRPr="00363CAB" w14:paraId="13D6B4C5" w14:textId="77777777" w:rsidTr="00021C56">
        <w:trPr>
          <w:trHeight w:val="57"/>
        </w:trPr>
        <w:tc>
          <w:tcPr>
            <w:tcW w:w="1402" w:type="dxa"/>
            <w:tcBorders>
              <w:top w:val="single" w:sz="4" w:space="0" w:color="auto"/>
              <w:bottom w:val="single" w:sz="4" w:space="0" w:color="auto"/>
            </w:tcBorders>
            <w:hideMark/>
          </w:tcPr>
          <w:p w14:paraId="772B7E8C"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rPr>
                <w:rFonts w:ascii="Simplified Arabic" w:eastAsia="SimSun" w:hAnsi="Simplified Arabic" w:cs="Simplified Arabic"/>
                <w:sz w:val="20"/>
                <w:rtl/>
              </w:rPr>
            </w:pPr>
          </w:p>
        </w:tc>
        <w:tc>
          <w:tcPr>
            <w:tcW w:w="3686" w:type="dxa"/>
            <w:tcBorders>
              <w:top w:val="single" w:sz="4" w:space="0" w:color="auto"/>
              <w:bottom w:val="single" w:sz="4" w:space="0" w:color="auto"/>
            </w:tcBorders>
            <w:noWrap/>
            <w:hideMark/>
          </w:tcPr>
          <w:p w14:paraId="5AA2A676" w14:textId="77777777" w:rsidR="006B5973" w:rsidRPr="00363CAB" w:rsidRDefault="006B5973" w:rsidP="00B22F9E">
            <w:pPr>
              <w:pStyle w:val="Normal-pool-Table"/>
              <w:tabs>
                <w:tab w:val="clear" w:pos="1247"/>
                <w:tab w:val="clear" w:pos="1814"/>
                <w:tab w:val="clear" w:pos="2381"/>
                <w:tab w:val="clear" w:pos="2948"/>
                <w:tab w:val="clear" w:pos="3515"/>
                <w:tab w:val="clear" w:pos="4082"/>
              </w:tabs>
              <w:bidi/>
              <w:spacing w:line="280" w:lineRule="exact"/>
              <w:jc w:val="lowKashida"/>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المجموع الفرعي: سفر الممثلين من الأطراف العاملة بموجب المادة 5</w:t>
            </w:r>
          </w:p>
        </w:tc>
        <w:tc>
          <w:tcPr>
            <w:tcW w:w="1134" w:type="dxa"/>
            <w:tcBorders>
              <w:top w:val="single" w:sz="4" w:space="0" w:color="auto"/>
              <w:bottom w:val="single" w:sz="4" w:space="0" w:color="auto"/>
            </w:tcBorders>
            <w:noWrap/>
            <w:vAlign w:val="bottom"/>
            <w:hideMark/>
          </w:tcPr>
          <w:p w14:paraId="2CD8E266"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000 340 1</w:t>
            </w:r>
            <w:r w:rsidRPr="00363CAB">
              <w:rPr>
                <w:rFonts w:ascii="Simplified Arabic" w:hAnsi="Simplified Arabic" w:cs="Simplified Arabic"/>
                <w:bCs/>
                <w:color w:val="000000"/>
                <w:sz w:val="20"/>
                <w:rtl/>
              </w:rPr>
              <w:t xml:space="preserve"> </w:t>
            </w:r>
          </w:p>
        </w:tc>
        <w:tc>
          <w:tcPr>
            <w:tcW w:w="1134" w:type="dxa"/>
            <w:tcBorders>
              <w:top w:val="single" w:sz="4" w:space="0" w:color="auto"/>
              <w:bottom w:val="single" w:sz="4" w:space="0" w:color="auto"/>
            </w:tcBorders>
            <w:noWrap/>
            <w:vAlign w:val="bottom"/>
            <w:hideMark/>
          </w:tcPr>
          <w:p w14:paraId="17721B41"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100 250 1</w:t>
            </w:r>
            <w:r w:rsidRPr="00363CAB">
              <w:rPr>
                <w:rFonts w:ascii="Simplified Arabic" w:hAnsi="Simplified Arabic" w:cs="Simplified Arabic"/>
                <w:bCs/>
                <w:color w:val="000000"/>
                <w:sz w:val="20"/>
                <w:rtl/>
              </w:rPr>
              <w:t xml:space="preserve"> </w:t>
            </w:r>
          </w:p>
        </w:tc>
        <w:tc>
          <w:tcPr>
            <w:tcW w:w="1138" w:type="dxa"/>
            <w:tcBorders>
              <w:top w:val="single" w:sz="4" w:space="0" w:color="auto"/>
              <w:bottom w:val="single" w:sz="4" w:space="0" w:color="auto"/>
            </w:tcBorders>
            <w:noWrap/>
            <w:vAlign w:val="bottom"/>
            <w:hideMark/>
          </w:tcPr>
          <w:p w14:paraId="0F8C48EF"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000 330 1</w:t>
            </w:r>
            <w:r w:rsidRPr="00363CAB">
              <w:rPr>
                <w:rFonts w:ascii="Simplified Arabic" w:hAnsi="Simplified Arabic" w:cs="Simplified Arabic"/>
                <w:bCs/>
                <w:color w:val="000000"/>
                <w:sz w:val="20"/>
                <w:rtl/>
              </w:rPr>
              <w:t xml:space="preserve"> </w:t>
            </w:r>
          </w:p>
        </w:tc>
      </w:tr>
      <w:tr w:rsidR="006B5973" w:rsidRPr="00363CAB" w14:paraId="3BF23D38" w14:textId="77777777" w:rsidTr="00021C56">
        <w:trPr>
          <w:trHeight w:val="57"/>
        </w:trPr>
        <w:tc>
          <w:tcPr>
            <w:tcW w:w="1402" w:type="dxa"/>
            <w:tcBorders>
              <w:top w:val="single" w:sz="4" w:space="0" w:color="auto"/>
            </w:tcBorders>
            <w:hideMark/>
          </w:tcPr>
          <w:p w14:paraId="2EE1A908" w14:textId="77777777" w:rsidR="006B5973" w:rsidRPr="00363CAB" w:rsidRDefault="006B5973" w:rsidP="00363CAB">
            <w:pPr>
              <w:pStyle w:val="Normal-pool-Table"/>
              <w:keepNext/>
              <w:keepLines/>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1600</w:t>
            </w:r>
          </w:p>
        </w:tc>
        <w:tc>
          <w:tcPr>
            <w:tcW w:w="3686" w:type="dxa"/>
            <w:tcBorders>
              <w:top w:val="single" w:sz="4" w:space="0" w:color="auto"/>
            </w:tcBorders>
            <w:noWrap/>
            <w:hideMark/>
          </w:tcPr>
          <w:p w14:paraId="221E6BFA" w14:textId="77777777" w:rsidR="006B5973" w:rsidRPr="00363CAB" w:rsidRDefault="006B5973" w:rsidP="00363CAB">
            <w:pPr>
              <w:pStyle w:val="Normal-pool-Table"/>
              <w:keepNext/>
              <w:keepLines/>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السفر في مهام رسمية</w:t>
            </w:r>
          </w:p>
        </w:tc>
        <w:tc>
          <w:tcPr>
            <w:tcW w:w="1134" w:type="dxa"/>
            <w:tcBorders>
              <w:top w:val="single" w:sz="4" w:space="0" w:color="auto"/>
            </w:tcBorders>
            <w:vAlign w:val="bottom"/>
            <w:hideMark/>
          </w:tcPr>
          <w:p w14:paraId="04212805" w14:textId="77777777" w:rsidR="006B5973" w:rsidRPr="00363CAB" w:rsidRDefault="006B5973" w:rsidP="001B2071">
            <w:pPr>
              <w:pStyle w:val="Normal-pool-Table"/>
              <w:keepNext/>
              <w:keepLines/>
              <w:tabs>
                <w:tab w:val="clear" w:pos="1247"/>
                <w:tab w:val="clear" w:pos="1814"/>
                <w:tab w:val="clear" w:pos="2381"/>
                <w:tab w:val="clear" w:pos="2948"/>
                <w:tab w:val="clear" w:pos="3515"/>
                <w:tab w:val="clear" w:pos="4082"/>
              </w:tabs>
              <w:bidi/>
              <w:spacing w:line="280" w:lineRule="exact"/>
              <w:jc w:val="right"/>
              <w:rPr>
                <w:rFonts w:ascii="Simplified Arabic" w:hAnsi="Simplified Arabic" w:cs="Simplified Arabic"/>
                <w:b/>
                <w:bCs/>
                <w:sz w:val="20"/>
                <w:rtl/>
                <w:lang w:eastAsia="en-GB"/>
              </w:rPr>
            </w:pPr>
          </w:p>
        </w:tc>
        <w:tc>
          <w:tcPr>
            <w:tcW w:w="1134" w:type="dxa"/>
            <w:tcBorders>
              <w:top w:val="single" w:sz="4" w:space="0" w:color="auto"/>
            </w:tcBorders>
            <w:noWrap/>
            <w:vAlign w:val="bottom"/>
            <w:hideMark/>
          </w:tcPr>
          <w:p w14:paraId="07090543" w14:textId="77777777" w:rsidR="006B5973" w:rsidRPr="00363CAB" w:rsidRDefault="006B5973" w:rsidP="001B2071">
            <w:pPr>
              <w:pStyle w:val="Normal-pool-Table"/>
              <w:keepNext/>
              <w:keepLines/>
              <w:tabs>
                <w:tab w:val="clear" w:pos="1247"/>
                <w:tab w:val="clear" w:pos="1814"/>
                <w:tab w:val="clear" w:pos="2381"/>
                <w:tab w:val="clear" w:pos="2948"/>
                <w:tab w:val="clear" w:pos="3515"/>
                <w:tab w:val="clear" w:pos="4082"/>
              </w:tabs>
              <w:bidi/>
              <w:spacing w:line="280" w:lineRule="exact"/>
              <w:jc w:val="right"/>
              <w:rPr>
                <w:rFonts w:ascii="Simplified Arabic" w:hAnsi="Simplified Arabic" w:cs="Simplified Arabic"/>
                <w:b/>
                <w:bCs/>
                <w:sz w:val="20"/>
                <w:rtl/>
                <w:lang w:eastAsia="en-GB"/>
              </w:rPr>
            </w:pPr>
          </w:p>
        </w:tc>
        <w:tc>
          <w:tcPr>
            <w:tcW w:w="1138" w:type="dxa"/>
            <w:tcBorders>
              <w:top w:val="single" w:sz="4" w:space="0" w:color="auto"/>
            </w:tcBorders>
            <w:vAlign w:val="bottom"/>
            <w:hideMark/>
          </w:tcPr>
          <w:p w14:paraId="001B8CB9" w14:textId="77777777" w:rsidR="006B5973" w:rsidRPr="00363CAB" w:rsidRDefault="006B5973" w:rsidP="001B2071">
            <w:pPr>
              <w:pStyle w:val="Normal-pool-Table"/>
              <w:keepNext/>
              <w:keepLines/>
              <w:tabs>
                <w:tab w:val="clear" w:pos="1247"/>
                <w:tab w:val="clear" w:pos="1814"/>
                <w:tab w:val="clear" w:pos="2381"/>
                <w:tab w:val="clear" w:pos="2948"/>
                <w:tab w:val="clear" w:pos="3515"/>
                <w:tab w:val="clear" w:pos="4082"/>
              </w:tabs>
              <w:bidi/>
              <w:spacing w:line="280" w:lineRule="exact"/>
              <w:jc w:val="right"/>
              <w:rPr>
                <w:rFonts w:ascii="Simplified Arabic" w:hAnsi="Simplified Arabic" w:cs="Simplified Arabic"/>
                <w:b/>
                <w:bCs/>
                <w:sz w:val="20"/>
                <w:rtl/>
                <w:lang w:eastAsia="en-GB"/>
              </w:rPr>
            </w:pPr>
          </w:p>
        </w:tc>
      </w:tr>
      <w:tr w:rsidR="006B5973" w:rsidRPr="00363CAB" w14:paraId="01B5C04C" w14:textId="77777777" w:rsidTr="00021C56">
        <w:trPr>
          <w:trHeight w:val="57"/>
        </w:trPr>
        <w:tc>
          <w:tcPr>
            <w:tcW w:w="1402" w:type="dxa"/>
            <w:hideMark/>
          </w:tcPr>
          <w:p w14:paraId="57236709" w14:textId="77777777" w:rsidR="006B5973" w:rsidRPr="00363CAB" w:rsidRDefault="006B5973" w:rsidP="00363CAB">
            <w:pPr>
              <w:pStyle w:val="Normal-pool-Table"/>
              <w:keepNext/>
              <w:keepLines/>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1601</w:t>
            </w:r>
          </w:p>
        </w:tc>
        <w:tc>
          <w:tcPr>
            <w:tcW w:w="3686" w:type="dxa"/>
            <w:noWrap/>
            <w:hideMark/>
          </w:tcPr>
          <w:p w14:paraId="04349665" w14:textId="77777777" w:rsidR="006B5973" w:rsidRPr="00363CAB" w:rsidRDefault="006B5973" w:rsidP="00363CAB">
            <w:pPr>
              <w:pStyle w:val="Normal-pool-Table"/>
              <w:keepNext/>
              <w:keepLines/>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سفر الموظفين في مهام رسمية</w:t>
            </w:r>
          </w:p>
        </w:tc>
        <w:tc>
          <w:tcPr>
            <w:tcW w:w="1134" w:type="dxa"/>
            <w:vAlign w:val="bottom"/>
            <w:hideMark/>
          </w:tcPr>
          <w:p w14:paraId="707A5729" w14:textId="77777777" w:rsidR="006B5973" w:rsidRPr="00363CAB" w:rsidRDefault="006B5973" w:rsidP="001B2071">
            <w:pPr>
              <w:pStyle w:val="Normal-pool-Table"/>
              <w:keepNext/>
              <w:keepLines/>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000 185 </w:t>
            </w:r>
          </w:p>
        </w:tc>
        <w:tc>
          <w:tcPr>
            <w:tcW w:w="1134" w:type="dxa"/>
            <w:noWrap/>
            <w:vAlign w:val="bottom"/>
            <w:hideMark/>
          </w:tcPr>
          <w:p w14:paraId="206EC21F" w14:textId="77777777" w:rsidR="006B5973" w:rsidRPr="00363CAB" w:rsidRDefault="006B5973" w:rsidP="001B2071">
            <w:pPr>
              <w:pStyle w:val="Normal-pool-Table"/>
              <w:keepNext/>
              <w:keepLines/>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400 104 </w:t>
            </w:r>
          </w:p>
        </w:tc>
        <w:tc>
          <w:tcPr>
            <w:tcW w:w="1138" w:type="dxa"/>
            <w:vAlign w:val="bottom"/>
            <w:hideMark/>
          </w:tcPr>
          <w:p w14:paraId="5419ED69" w14:textId="77777777" w:rsidR="006B5973" w:rsidRPr="00363CAB" w:rsidRDefault="006B5973" w:rsidP="001B2071">
            <w:pPr>
              <w:pStyle w:val="Normal-pool-Table"/>
              <w:keepNext/>
              <w:keepLines/>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000 195 </w:t>
            </w:r>
          </w:p>
        </w:tc>
      </w:tr>
      <w:tr w:rsidR="006B5973" w:rsidRPr="00363CAB" w14:paraId="31E770C9" w14:textId="77777777" w:rsidTr="00021C56">
        <w:trPr>
          <w:trHeight w:val="57"/>
        </w:trPr>
        <w:tc>
          <w:tcPr>
            <w:tcW w:w="1402" w:type="dxa"/>
            <w:tcBorders>
              <w:bottom w:val="single" w:sz="4" w:space="0" w:color="auto"/>
            </w:tcBorders>
            <w:hideMark/>
          </w:tcPr>
          <w:p w14:paraId="349ECD58"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1602</w:t>
            </w:r>
          </w:p>
        </w:tc>
        <w:tc>
          <w:tcPr>
            <w:tcW w:w="3686" w:type="dxa"/>
            <w:tcBorders>
              <w:bottom w:val="single" w:sz="4" w:space="0" w:color="auto"/>
            </w:tcBorders>
            <w:noWrap/>
            <w:hideMark/>
          </w:tcPr>
          <w:p w14:paraId="4B38897A"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سفر موظفي خدمات المؤتمرات في مهام رسمية</w:t>
            </w:r>
          </w:p>
        </w:tc>
        <w:tc>
          <w:tcPr>
            <w:tcW w:w="1134" w:type="dxa"/>
            <w:tcBorders>
              <w:bottom w:val="single" w:sz="4" w:space="0" w:color="auto"/>
            </w:tcBorders>
            <w:noWrap/>
            <w:vAlign w:val="bottom"/>
            <w:hideMark/>
          </w:tcPr>
          <w:p w14:paraId="52FEFC5D"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rPr>
                <w:rFonts w:ascii="Simplified Arabic" w:hAnsi="Simplified Arabic" w:cs="Simplified Arabic"/>
                <w:sz w:val="20"/>
                <w:rtl/>
                <w:lang w:eastAsia="en-GB"/>
              </w:rPr>
            </w:pPr>
            <w:r w:rsidRPr="00363CAB">
              <w:rPr>
                <w:rFonts w:ascii="Simplified Arabic" w:eastAsia="Symbol" w:hAnsi="Simplified Arabic" w:cs="Simplified Arabic"/>
                <w:color w:val="000000"/>
                <w:sz w:val="20"/>
                <w:rtl/>
                <w:lang w:eastAsia="en-GB"/>
              </w:rPr>
              <w:t>-</w:t>
            </w:r>
          </w:p>
        </w:tc>
        <w:tc>
          <w:tcPr>
            <w:tcW w:w="1134" w:type="dxa"/>
            <w:tcBorders>
              <w:bottom w:val="single" w:sz="4" w:space="0" w:color="auto"/>
            </w:tcBorders>
            <w:noWrap/>
            <w:vAlign w:val="bottom"/>
            <w:hideMark/>
          </w:tcPr>
          <w:p w14:paraId="1B245CF8"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rPr>
                <w:rFonts w:ascii="Simplified Arabic" w:hAnsi="Simplified Arabic" w:cs="Simplified Arabic"/>
                <w:sz w:val="20"/>
                <w:rtl/>
                <w:lang w:eastAsia="en-GB"/>
              </w:rPr>
            </w:pPr>
            <w:r w:rsidRPr="00363CAB">
              <w:rPr>
                <w:rFonts w:ascii="Simplified Arabic" w:eastAsia="Symbol" w:hAnsi="Simplified Arabic" w:cs="Simplified Arabic"/>
                <w:color w:val="000000"/>
                <w:sz w:val="20"/>
                <w:rtl/>
                <w:lang w:eastAsia="en-GB"/>
              </w:rPr>
              <w:t>-</w:t>
            </w:r>
          </w:p>
        </w:tc>
        <w:tc>
          <w:tcPr>
            <w:tcW w:w="1138" w:type="dxa"/>
            <w:tcBorders>
              <w:bottom w:val="single" w:sz="4" w:space="0" w:color="auto"/>
            </w:tcBorders>
            <w:noWrap/>
            <w:vAlign w:val="bottom"/>
            <w:hideMark/>
          </w:tcPr>
          <w:p w14:paraId="5D0F601F"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rPr>
                <w:rFonts w:ascii="Simplified Arabic" w:hAnsi="Simplified Arabic" w:cs="Simplified Arabic"/>
                <w:sz w:val="20"/>
                <w:rtl/>
                <w:lang w:eastAsia="en-GB"/>
              </w:rPr>
            </w:pPr>
            <w:r w:rsidRPr="00363CAB">
              <w:rPr>
                <w:rFonts w:ascii="Simplified Arabic" w:eastAsia="Symbol" w:hAnsi="Simplified Arabic" w:cs="Simplified Arabic"/>
                <w:color w:val="000000"/>
                <w:sz w:val="20"/>
                <w:rtl/>
                <w:lang w:eastAsia="en-GB"/>
              </w:rPr>
              <w:t>-</w:t>
            </w:r>
          </w:p>
        </w:tc>
      </w:tr>
      <w:tr w:rsidR="006B5973" w:rsidRPr="00363CAB" w14:paraId="20539663" w14:textId="77777777" w:rsidTr="00021C56">
        <w:trPr>
          <w:trHeight w:val="57"/>
        </w:trPr>
        <w:tc>
          <w:tcPr>
            <w:tcW w:w="1402" w:type="dxa"/>
            <w:tcBorders>
              <w:top w:val="single" w:sz="4" w:space="0" w:color="auto"/>
              <w:bottom w:val="single" w:sz="4" w:space="0" w:color="auto"/>
            </w:tcBorders>
            <w:hideMark/>
          </w:tcPr>
          <w:p w14:paraId="16DE9B99"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rPr>
                <w:rFonts w:ascii="Simplified Arabic" w:eastAsia="SimSun" w:hAnsi="Simplified Arabic" w:cs="Simplified Arabic"/>
                <w:sz w:val="20"/>
                <w:rtl/>
              </w:rPr>
            </w:pPr>
          </w:p>
        </w:tc>
        <w:tc>
          <w:tcPr>
            <w:tcW w:w="3686" w:type="dxa"/>
            <w:tcBorders>
              <w:top w:val="single" w:sz="4" w:space="0" w:color="auto"/>
              <w:bottom w:val="single" w:sz="4" w:space="0" w:color="auto"/>
            </w:tcBorders>
            <w:noWrap/>
            <w:hideMark/>
          </w:tcPr>
          <w:p w14:paraId="7504087B"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المجموع الفرعي: السفر في مهام رسمية</w:t>
            </w:r>
          </w:p>
        </w:tc>
        <w:tc>
          <w:tcPr>
            <w:tcW w:w="1134" w:type="dxa"/>
            <w:tcBorders>
              <w:top w:val="single" w:sz="4" w:space="0" w:color="auto"/>
              <w:bottom w:val="single" w:sz="4" w:space="0" w:color="auto"/>
            </w:tcBorders>
            <w:noWrap/>
            <w:vAlign w:val="bottom"/>
            <w:hideMark/>
          </w:tcPr>
          <w:p w14:paraId="36C656F6"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000 185</w:t>
            </w:r>
            <w:r w:rsidRPr="00363CAB">
              <w:rPr>
                <w:rFonts w:ascii="Simplified Arabic" w:hAnsi="Simplified Arabic" w:cs="Simplified Arabic"/>
                <w:bCs/>
                <w:color w:val="000000"/>
                <w:sz w:val="20"/>
                <w:rtl/>
              </w:rPr>
              <w:t xml:space="preserve"> </w:t>
            </w:r>
          </w:p>
        </w:tc>
        <w:tc>
          <w:tcPr>
            <w:tcW w:w="1134" w:type="dxa"/>
            <w:tcBorders>
              <w:top w:val="single" w:sz="4" w:space="0" w:color="auto"/>
              <w:bottom w:val="single" w:sz="4" w:space="0" w:color="auto"/>
            </w:tcBorders>
            <w:noWrap/>
            <w:vAlign w:val="bottom"/>
            <w:hideMark/>
          </w:tcPr>
          <w:p w14:paraId="7202F401"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400 104</w:t>
            </w:r>
            <w:r w:rsidRPr="00363CAB">
              <w:rPr>
                <w:rFonts w:ascii="Simplified Arabic" w:hAnsi="Simplified Arabic" w:cs="Simplified Arabic"/>
                <w:bCs/>
                <w:color w:val="000000"/>
                <w:sz w:val="20"/>
                <w:rtl/>
              </w:rPr>
              <w:t xml:space="preserve"> </w:t>
            </w:r>
          </w:p>
        </w:tc>
        <w:tc>
          <w:tcPr>
            <w:tcW w:w="1138" w:type="dxa"/>
            <w:tcBorders>
              <w:top w:val="single" w:sz="4" w:space="0" w:color="auto"/>
              <w:bottom w:val="single" w:sz="4" w:space="0" w:color="auto"/>
            </w:tcBorders>
            <w:noWrap/>
            <w:vAlign w:val="bottom"/>
            <w:hideMark/>
          </w:tcPr>
          <w:p w14:paraId="7657C5FE"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000 195</w:t>
            </w:r>
            <w:r w:rsidRPr="00363CAB">
              <w:rPr>
                <w:rFonts w:ascii="Simplified Arabic" w:hAnsi="Simplified Arabic" w:cs="Simplified Arabic"/>
                <w:bCs/>
                <w:color w:val="000000"/>
                <w:sz w:val="20"/>
                <w:rtl/>
              </w:rPr>
              <w:t xml:space="preserve"> </w:t>
            </w:r>
          </w:p>
        </w:tc>
      </w:tr>
      <w:tr w:rsidR="006B5973" w:rsidRPr="00363CAB" w14:paraId="03FA1936" w14:textId="77777777" w:rsidTr="00021C56">
        <w:trPr>
          <w:trHeight w:val="57"/>
        </w:trPr>
        <w:tc>
          <w:tcPr>
            <w:tcW w:w="1402" w:type="dxa"/>
            <w:tcBorders>
              <w:top w:val="single" w:sz="4" w:space="0" w:color="auto"/>
            </w:tcBorders>
            <w:hideMark/>
          </w:tcPr>
          <w:p w14:paraId="41BD2A35"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4100-5300</w:t>
            </w:r>
          </w:p>
        </w:tc>
        <w:tc>
          <w:tcPr>
            <w:tcW w:w="3686" w:type="dxa"/>
            <w:tcBorders>
              <w:top w:val="single" w:sz="4" w:space="0" w:color="auto"/>
            </w:tcBorders>
            <w:noWrap/>
            <w:hideMark/>
          </w:tcPr>
          <w:p w14:paraId="11090FB8"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تكاليف التشغيل</w:t>
            </w:r>
            <w:r w:rsidRPr="00363CAB">
              <w:rPr>
                <w:rFonts w:ascii="Simplified Arabic" w:hAnsi="Simplified Arabic" w:cs="Simplified Arabic"/>
                <w:bCs/>
                <w:color w:val="000000"/>
                <w:sz w:val="20"/>
                <w:rtl/>
              </w:rPr>
              <w:t xml:space="preserve"> </w:t>
            </w:r>
          </w:p>
        </w:tc>
        <w:tc>
          <w:tcPr>
            <w:tcW w:w="1134" w:type="dxa"/>
            <w:tcBorders>
              <w:top w:val="single" w:sz="4" w:space="0" w:color="auto"/>
            </w:tcBorders>
            <w:vAlign w:val="bottom"/>
            <w:hideMark/>
          </w:tcPr>
          <w:p w14:paraId="23ACBEDE"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rPr>
                <w:rFonts w:ascii="Simplified Arabic" w:eastAsia="SimSun" w:hAnsi="Simplified Arabic" w:cs="Simplified Arabic"/>
                <w:b/>
                <w:bCs/>
                <w:sz w:val="20"/>
                <w:rtl/>
              </w:rPr>
            </w:pPr>
          </w:p>
        </w:tc>
        <w:tc>
          <w:tcPr>
            <w:tcW w:w="1134" w:type="dxa"/>
            <w:tcBorders>
              <w:top w:val="single" w:sz="4" w:space="0" w:color="auto"/>
            </w:tcBorders>
            <w:noWrap/>
            <w:vAlign w:val="bottom"/>
            <w:hideMark/>
          </w:tcPr>
          <w:p w14:paraId="352306E4"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rPr>
                <w:rFonts w:ascii="Simplified Arabic" w:eastAsia="SimSun" w:hAnsi="Simplified Arabic" w:cs="Simplified Arabic"/>
                <w:sz w:val="20"/>
                <w:rtl/>
              </w:rPr>
            </w:pPr>
          </w:p>
        </w:tc>
        <w:tc>
          <w:tcPr>
            <w:tcW w:w="1138" w:type="dxa"/>
            <w:tcBorders>
              <w:top w:val="single" w:sz="4" w:space="0" w:color="auto"/>
            </w:tcBorders>
            <w:vAlign w:val="bottom"/>
            <w:hideMark/>
          </w:tcPr>
          <w:p w14:paraId="1BCC342B"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rPr>
                <w:rFonts w:ascii="Simplified Arabic" w:eastAsia="SimSun" w:hAnsi="Simplified Arabic" w:cs="Simplified Arabic"/>
                <w:sz w:val="20"/>
                <w:rtl/>
              </w:rPr>
            </w:pPr>
          </w:p>
        </w:tc>
      </w:tr>
      <w:tr w:rsidR="006B5973" w:rsidRPr="00363CAB" w14:paraId="295306CA" w14:textId="77777777" w:rsidTr="00021C56">
        <w:trPr>
          <w:trHeight w:val="57"/>
        </w:trPr>
        <w:tc>
          <w:tcPr>
            <w:tcW w:w="1402" w:type="dxa"/>
            <w:hideMark/>
          </w:tcPr>
          <w:p w14:paraId="2CA5D9F3"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4100</w:t>
            </w:r>
          </w:p>
        </w:tc>
        <w:tc>
          <w:tcPr>
            <w:tcW w:w="3686" w:type="dxa"/>
            <w:noWrap/>
            <w:hideMark/>
          </w:tcPr>
          <w:p w14:paraId="71A714FE"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المعدات المستهلكة</w:t>
            </w:r>
          </w:p>
        </w:tc>
        <w:tc>
          <w:tcPr>
            <w:tcW w:w="1134" w:type="dxa"/>
            <w:vAlign w:val="bottom"/>
            <w:hideMark/>
          </w:tcPr>
          <w:p w14:paraId="31DD4CAF"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000 5 </w:t>
            </w:r>
          </w:p>
        </w:tc>
        <w:tc>
          <w:tcPr>
            <w:tcW w:w="1134" w:type="dxa"/>
            <w:noWrap/>
            <w:vAlign w:val="bottom"/>
            <w:hideMark/>
          </w:tcPr>
          <w:p w14:paraId="11D3AB85"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000 5 </w:t>
            </w:r>
          </w:p>
        </w:tc>
        <w:tc>
          <w:tcPr>
            <w:tcW w:w="1138" w:type="dxa"/>
            <w:vAlign w:val="bottom"/>
            <w:hideMark/>
          </w:tcPr>
          <w:p w14:paraId="0067CDE9"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000 5 </w:t>
            </w:r>
          </w:p>
        </w:tc>
      </w:tr>
      <w:tr w:rsidR="006B5973" w:rsidRPr="00363CAB" w14:paraId="1B16AFA7" w14:textId="77777777" w:rsidTr="00021C56">
        <w:trPr>
          <w:trHeight w:val="57"/>
        </w:trPr>
        <w:tc>
          <w:tcPr>
            <w:tcW w:w="1402" w:type="dxa"/>
            <w:hideMark/>
          </w:tcPr>
          <w:p w14:paraId="71382E20"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lastRenderedPageBreak/>
              <w:t>4200</w:t>
            </w:r>
          </w:p>
        </w:tc>
        <w:tc>
          <w:tcPr>
            <w:tcW w:w="3686" w:type="dxa"/>
            <w:noWrap/>
            <w:hideMark/>
          </w:tcPr>
          <w:p w14:paraId="134E7970"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المعدات غير المستهلكة</w:t>
            </w:r>
          </w:p>
        </w:tc>
        <w:tc>
          <w:tcPr>
            <w:tcW w:w="1134" w:type="dxa"/>
            <w:vAlign w:val="bottom"/>
            <w:hideMark/>
          </w:tcPr>
          <w:p w14:paraId="4495823F"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000 8 </w:t>
            </w:r>
          </w:p>
        </w:tc>
        <w:tc>
          <w:tcPr>
            <w:tcW w:w="1134" w:type="dxa"/>
            <w:noWrap/>
            <w:vAlign w:val="bottom"/>
            <w:hideMark/>
          </w:tcPr>
          <w:p w14:paraId="36B28C72"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000 8 </w:t>
            </w:r>
          </w:p>
        </w:tc>
        <w:tc>
          <w:tcPr>
            <w:tcW w:w="1138" w:type="dxa"/>
            <w:vAlign w:val="bottom"/>
            <w:hideMark/>
          </w:tcPr>
          <w:p w14:paraId="7AC2B7EB"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000 8 </w:t>
            </w:r>
          </w:p>
        </w:tc>
      </w:tr>
      <w:tr w:rsidR="006B5973" w:rsidRPr="00363CAB" w14:paraId="6C57A293" w14:textId="77777777" w:rsidTr="00021C56">
        <w:trPr>
          <w:trHeight w:val="57"/>
        </w:trPr>
        <w:tc>
          <w:tcPr>
            <w:tcW w:w="1402" w:type="dxa"/>
            <w:hideMark/>
          </w:tcPr>
          <w:p w14:paraId="505D681E"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4300</w:t>
            </w:r>
          </w:p>
        </w:tc>
        <w:tc>
          <w:tcPr>
            <w:tcW w:w="3686" w:type="dxa"/>
            <w:noWrap/>
            <w:hideMark/>
          </w:tcPr>
          <w:p w14:paraId="2A70278F"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استئجار الأماكن</w:t>
            </w:r>
          </w:p>
        </w:tc>
        <w:tc>
          <w:tcPr>
            <w:tcW w:w="1134" w:type="dxa"/>
            <w:vAlign w:val="bottom"/>
            <w:hideMark/>
          </w:tcPr>
          <w:p w14:paraId="2BAA5891"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000 34 </w:t>
            </w:r>
          </w:p>
        </w:tc>
        <w:tc>
          <w:tcPr>
            <w:tcW w:w="1134" w:type="dxa"/>
            <w:noWrap/>
            <w:vAlign w:val="bottom"/>
            <w:hideMark/>
          </w:tcPr>
          <w:p w14:paraId="41146E52"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000 34 </w:t>
            </w:r>
          </w:p>
        </w:tc>
        <w:tc>
          <w:tcPr>
            <w:tcW w:w="1138" w:type="dxa"/>
            <w:vAlign w:val="bottom"/>
            <w:hideMark/>
          </w:tcPr>
          <w:p w14:paraId="47D909BE"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000 34 </w:t>
            </w:r>
          </w:p>
        </w:tc>
      </w:tr>
      <w:tr w:rsidR="006B5973" w:rsidRPr="00363CAB" w14:paraId="3819EA7D" w14:textId="77777777" w:rsidTr="00021C56">
        <w:trPr>
          <w:trHeight w:val="57"/>
        </w:trPr>
        <w:tc>
          <w:tcPr>
            <w:tcW w:w="1402" w:type="dxa"/>
            <w:hideMark/>
          </w:tcPr>
          <w:p w14:paraId="7904D876"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5100</w:t>
            </w:r>
          </w:p>
        </w:tc>
        <w:tc>
          <w:tcPr>
            <w:tcW w:w="3686" w:type="dxa"/>
            <w:noWrap/>
            <w:hideMark/>
          </w:tcPr>
          <w:p w14:paraId="49F118D5"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تشغيل وصيانة المعدات</w:t>
            </w:r>
          </w:p>
        </w:tc>
        <w:tc>
          <w:tcPr>
            <w:tcW w:w="1134" w:type="dxa"/>
            <w:vAlign w:val="bottom"/>
            <w:hideMark/>
          </w:tcPr>
          <w:p w14:paraId="415287DC"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000 22 </w:t>
            </w:r>
          </w:p>
        </w:tc>
        <w:tc>
          <w:tcPr>
            <w:tcW w:w="1134" w:type="dxa"/>
            <w:noWrap/>
            <w:vAlign w:val="bottom"/>
            <w:hideMark/>
          </w:tcPr>
          <w:p w14:paraId="1632CCA7"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000 22 </w:t>
            </w:r>
          </w:p>
        </w:tc>
        <w:tc>
          <w:tcPr>
            <w:tcW w:w="1138" w:type="dxa"/>
            <w:vAlign w:val="bottom"/>
            <w:hideMark/>
          </w:tcPr>
          <w:p w14:paraId="35E1F251"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000 22 </w:t>
            </w:r>
          </w:p>
        </w:tc>
      </w:tr>
      <w:tr w:rsidR="006B5973" w:rsidRPr="00363CAB" w14:paraId="35122487" w14:textId="77777777" w:rsidTr="00021C56">
        <w:trPr>
          <w:trHeight w:val="57"/>
        </w:trPr>
        <w:tc>
          <w:tcPr>
            <w:tcW w:w="1402" w:type="dxa"/>
            <w:hideMark/>
          </w:tcPr>
          <w:p w14:paraId="554587D0"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5200</w:t>
            </w:r>
          </w:p>
        </w:tc>
        <w:tc>
          <w:tcPr>
            <w:tcW w:w="3686" w:type="dxa"/>
            <w:noWrap/>
            <w:hideMark/>
          </w:tcPr>
          <w:p w14:paraId="67781E90"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تكاليف إعداد التقارير</w:t>
            </w:r>
          </w:p>
        </w:tc>
        <w:tc>
          <w:tcPr>
            <w:tcW w:w="1134" w:type="dxa"/>
            <w:vAlign w:val="bottom"/>
            <w:hideMark/>
          </w:tcPr>
          <w:p w14:paraId="063958A7"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000 75 </w:t>
            </w:r>
          </w:p>
        </w:tc>
        <w:tc>
          <w:tcPr>
            <w:tcW w:w="1134" w:type="dxa"/>
            <w:noWrap/>
            <w:vAlign w:val="bottom"/>
            <w:hideMark/>
          </w:tcPr>
          <w:p w14:paraId="610AA614"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000 75 </w:t>
            </w:r>
          </w:p>
        </w:tc>
        <w:tc>
          <w:tcPr>
            <w:tcW w:w="1138" w:type="dxa"/>
            <w:vAlign w:val="bottom"/>
            <w:hideMark/>
          </w:tcPr>
          <w:p w14:paraId="70923BEF"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000 75 </w:t>
            </w:r>
          </w:p>
        </w:tc>
      </w:tr>
      <w:tr w:rsidR="006B5973" w:rsidRPr="00363CAB" w14:paraId="13848BDC" w14:textId="77777777" w:rsidTr="00021C56">
        <w:trPr>
          <w:trHeight w:val="57"/>
        </w:trPr>
        <w:tc>
          <w:tcPr>
            <w:tcW w:w="1402" w:type="dxa"/>
            <w:hideMark/>
          </w:tcPr>
          <w:p w14:paraId="14102DAE"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5300</w:t>
            </w:r>
          </w:p>
        </w:tc>
        <w:tc>
          <w:tcPr>
            <w:tcW w:w="3686" w:type="dxa"/>
            <w:noWrap/>
            <w:hideMark/>
          </w:tcPr>
          <w:p w14:paraId="4BB52F7F"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تكاليف متنوعة</w:t>
            </w:r>
          </w:p>
        </w:tc>
        <w:tc>
          <w:tcPr>
            <w:tcW w:w="1134" w:type="dxa"/>
            <w:vAlign w:val="bottom"/>
            <w:hideMark/>
          </w:tcPr>
          <w:p w14:paraId="00EBF953"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000 10 </w:t>
            </w:r>
          </w:p>
        </w:tc>
        <w:tc>
          <w:tcPr>
            <w:tcW w:w="1134" w:type="dxa"/>
            <w:noWrap/>
            <w:vAlign w:val="bottom"/>
            <w:hideMark/>
          </w:tcPr>
          <w:p w14:paraId="77C8A4FD"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000 10 </w:t>
            </w:r>
          </w:p>
        </w:tc>
        <w:tc>
          <w:tcPr>
            <w:tcW w:w="1138" w:type="dxa"/>
            <w:vAlign w:val="bottom"/>
            <w:hideMark/>
          </w:tcPr>
          <w:p w14:paraId="676E74D2"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000 10 </w:t>
            </w:r>
          </w:p>
        </w:tc>
      </w:tr>
      <w:tr w:rsidR="006B5973" w:rsidRPr="00363CAB" w14:paraId="4C640E43" w14:textId="77777777" w:rsidTr="00021C56">
        <w:trPr>
          <w:trHeight w:val="57"/>
        </w:trPr>
        <w:tc>
          <w:tcPr>
            <w:tcW w:w="1402" w:type="dxa"/>
            <w:hideMark/>
          </w:tcPr>
          <w:p w14:paraId="5EF63C27"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5310</w:t>
            </w:r>
          </w:p>
        </w:tc>
        <w:tc>
          <w:tcPr>
            <w:tcW w:w="3686" w:type="dxa"/>
            <w:noWrap/>
            <w:hideMark/>
          </w:tcPr>
          <w:p w14:paraId="276E9E14"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تحسين نظام التسجيل</w:t>
            </w:r>
          </w:p>
        </w:tc>
        <w:tc>
          <w:tcPr>
            <w:tcW w:w="1134" w:type="dxa"/>
            <w:vAlign w:val="bottom"/>
            <w:hideMark/>
          </w:tcPr>
          <w:p w14:paraId="59B32D0C"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500 2 </w:t>
            </w:r>
          </w:p>
        </w:tc>
        <w:tc>
          <w:tcPr>
            <w:tcW w:w="1134" w:type="dxa"/>
            <w:noWrap/>
            <w:vAlign w:val="bottom"/>
            <w:hideMark/>
          </w:tcPr>
          <w:p w14:paraId="49D3FFA6"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rPr>
                <w:rFonts w:ascii="Simplified Arabic" w:hAnsi="Simplified Arabic" w:cs="Simplified Arabic"/>
                <w:sz w:val="20"/>
                <w:rtl/>
                <w:lang w:eastAsia="en-GB"/>
              </w:rPr>
            </w:pPr>
            <w:r w:rsidRPr="00363CAB">
              <w:rPr>
                <w:rFonts w:ascii="Simplified Arabic" w:eastAsia="Symbol" w:hAnsi="Simplified Arabic" w:cs="Simplified Arabic"/>
                <w:color w:val="000000"/>
                <w:sz w:val="20"/>
                <w:rtl/>
                <w:lang w:eastAsia="en-GB"/>
              </w:rPr>
              <w:t>-</w:t>
            </w:r>
          </w:p>
        </w:tc>
        <w:tc>
          <w:tcPr>
            <w:tcW w:w="1138" w:type="dxa"/>
            <w:vAlign w:val="bottom"/>
            <w:hideMark/>
          </w:tcPr>
          <w:p w14:paraId="6503586C"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rPr>
                <w:rFonts w:ascii="Simplified Arabic" w:hAnsi="Simplified Arabic" w:cs="Simplified Arabic"/>
                <w:sz w:val="20"/>
                <w:rtl/>
                <w:lang w:eastAsia="en-GB"/>
              </w:rPr>
            </w:pPr>
            <w:r w:rsidRPr="00363CAB">
              <w:rPr>
                <w:rFonts w:ascii="Simplified Arabic" w:eastAsia="Symbol" w:hAnsi="Simplified Arabic" w:cs="Simplified Arabic"/>
                <w:color w:val="000000"/>
                <w:sz w:val="20"/>
                <w:rtl/>
                <w:lang w:eastAsia="en-GB"/>
              </w:rPr>
              <w:t>-</w:t>
            </w:r>
          </w:p>
        </w:tc>
      </w:tr>
      <w:tr w:rsidR="006B5973" w:rsidRPr="00363CAB" w14:paraId="3399BBEC" w14:textId="77777777" w:rsidTr="00021C56">
        <w:trPr>
          <w:trHeight w:val="57"/>
        </w:trPr>
        <w:tc>
          <w:tcPr>
            <w:tcW w:w="1402" w:type="dxa"/>
            <w:hideMark/>
          </w:tcPr>
          <w:p w14:paraId="3583F0D0"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5320</w:t>
            </w:r>
          </w:p>
        </w:tc>
        <w:tc>
          <w:tcPr>
            <w:tcW w:w="3686" w:type="dxa"/>
            <w:noWrap/>
            <w:hideMark/>
          </w:tcPr>
          <w:p w14:paraId="21BA388D"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تعهد البرامج والمواقع الشبكية</w:t>
            </w:r>
          </w:p>
        </w:tc>
        <w:tc>
          <w:tcPr>
            <w:tcW w:w="1134" w:type="dxa"/>
            <w:vAlign w:val="bottom"/>
            <w:hideMark/>
          </w:tcPr>
          <w:p w14:paraId="00183CAA"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000 30 </w:t>
            </w:r>
          </w:p>
        </w:tc>
        <w:tc>
          <w:tcPr>
            <w:tcW w:w="1134" w:type="dxa"/>
            <w:noWrap/>
            <w:vAlign w:val="bottom"/>
            <w:hideMark/>
          </w:tcPr>
          <w:p w14:paraId="3CDBE527"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000 10 </w:t>
            </w:r>
          </w:p>
        </w:tc>
        <w:tc>
          <w:tcPr>
            <w:tcW w:w="1138" w:type="dxa"/>
            <w:vAlign w:val="bottom"/>
            <w:hideMark/>
          </w:tcPr>
          <w:p w14:paraId="5AF2E721"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000 20 </w:t>
            </w:r>
          </w:p>
        </w:tc>
      </w:tr>
      <w:tr w:rsidR="006B5973" w:rsidRPr="00363CAB" w14:paraId="380C0D53" w14:textId="77777777" w:rsidTr="00021C56">
        <w:trPr>
          <w:trHeight w:val="57"/>
        </w:trPr>
        <w:tc>
          <w:tcPr>
            <w:tcW w:w="1402" w:type="dxa"/>
            <w:tcBorders>
              <w:bottom w:val="single" w:sz="4" w:space="0" w:color="auto"/>
            </w:tcBorders>
            <w:hideMark/>
          </w:tcPr>
          <w:p w14:paraId="2BCB2BE5"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5330</w:t>
            </w:r>
          </w:p>
        </w:tc>
        <w:tc>
          <w:tcPr>
            <w:tcW w:w="3686" w:type="dxa"/>
            <w:tcBorders>
              <w:bottom w:val="single" w:sz="4" w:space="0" w:color="auto"/>
            </w:tcBorders>
            <w:noWrap/>
            <w:hideMark/>
          </w:tcPr>
          <w:p w14:paraId="2C5FBDE5"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استضافة المواقع الشبكية </w:t>
            </w:r>
          </w:p>
        </w:tc>
        <w:tc>
          <w:tcPr>
            <w:tcW w:w="1134" w:type="dxa"/>
            <w:tcBorders>
              <w:bottom w:val="single" w:sz="4" w:space="0" w:color="auto"/>
            </w:tcBorders>
            <w:vAlign w:val="bottom"/>
            <w:hideMark/>
          </w:tcPr>
          <w:p w14:paraId="7004BB87"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000 5 </w:t>
            </w:r>
          </w:p>
        </w:tc>
        <w:tc>
          <w:tcPr>
            <w:tcW w:w="1134" w:type="dxa"/>
            <w:tcBorders>
              <w:bottom w:val="single" w:sz="4" w:space="0" w:color="auto"/>
            </w:tcBorders>
            <w:noWrap/>
            <w:vAlign w:val="bottom"/>
            <w:hideMark/>
          </w:tcPr>
          <w:p w14:paraId="009B12DF"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000 5 </w:t>
            </w:r>
          </w:p>
        </w:tc>
        <w:tc>
          <w:tcPr>
            <w:tcW w:w="1138" w:type="dxa"/>
            <w:tcBorders>
              <w:bottom w:val="single" w:sz="4" w:space="0" w:color="auto"/>
            </w:tcBorders>
            <w:vAlign w:val="bottom"/>
            <w:hideMark/>
          </w:tcPr>
          <w:p w14:paraId="582FACFB"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000 5 </w:t>
            </w:r>
          </w:p>
        </w:tc>
      </w:tr>
      <w:tr w:rsidR="006B5973" w:rsidRPr="00363CAB" w14:paraId="6B2216BB" w14:textId="77777777" w:rsidTr="00021C56">
        <w:trPr>
          <w:trHeight w:val="57"/>
        </w:trPr>
        <w:tc>
          <w:tcPr>
            <w:tcW w:w="1402" w:type="dxa"/>
            <w:tcBorders>
              <w:top w:val="single" w:sz="4" w:space="0" w:color="auto"/>
              <w:bottom w:val="single" w:sz="4" w:space="0" w:color="auto"/>
            </w:tcBorders>
            <w:hideMark/>
          </w:tcPr>
          <w:p w14:paraId="4167FCEC"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rPr>
                <w:rFonts w:ascii="Simplified Arabic" w:eastAsia="SimSun" w:hAnsi="Simplified Arabic" w:cs="Simplified Arabic"/>
                <w:sz w:val="20"/>
                <w:rtl/>
              </w:rPr>
            </w:pPr>
          </w:p>
        </w:tc>
        <w:tc>
          <w:tcPr>
            <w:tcW w:w="3686" w:type="dxa"/>
            <w:tcBorders>
              <w:top w:val="single" w:sz="4" w:space="0" w:color="auto"/>
              <w:bottom w:val="single" w:sz="4" w:space="0" w:color="auto"/>
            </w:tcBorders>
            <w:noWrap/>
            <w:hideMark/>
          </w:tcPr>
          <w:p w14:paraId="4D5EC66C"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المجموع الفرعي: تكاليف التشغيل</w:t>
            </w:r>
            <w:r w:rsidRPr="00363CAB">
              <w:rPr>
                <w:rFonts w:ascii="Simplified Arabic" w:hAnsi="Simplified Arabic" w:cs="Simplified Arabic"/>
                <w:bCs/>
                <w:color w:val="000000"/>
                <w:sz w:val="20"/>
                <w:rtl/>
              </w:rPr>
              <w:t xml:space="preserve"> </w:t>
            </w:r>
          </w:p>
        </w:tc>
        <w:tc>
          <w:tcPr>
            <w:tcW w:w="1134" w:type="dxa"/>
            <w:tcBorders>
              <w:top w:val="single" w:sz="4" w:space="0" w:color="auto"/>
              <w:bottom w:val="single" w:sz="4" w:space="0" w:color="auto"/>
            </w:tcBorders>
            <w:noWrap/>
            <w:vAlign w:val="bottom"/>
            <w:hideMark/>
          </w:tcPr>
          <w:p w14:paraId="47EEEB29"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500 191</w:t>
            </w:r>
            <w:r w:rsidRPr="00363CAB">
              <w:rPr>
                <w:rFonts w:ascii="Simplified Arabic" w:hAnsi="Simplified Arabic" w:cs="Simplified Arabic"/>
                <w:bCs/>
                <w:color w:val="000000"/>
                <w:sz w:val="20"/>
                <w:rtl/>
              </w:rPr>
              <w:t xml:space="preserve"> </w:t>
            </w:r>
          </w:p>
        </w:tc>
        <w:tc>
          <w:tcPr>
            <w:tcW w:w="1134" w:type="dxa"/>
            <w:tcBorders>
              <w:top w:val="single" w:sz="4" w:space="0" w:color="auto"/>
              <w:bottom w:val="single" w:sz="4" w:space="0" w:color="auto"/>
            </w:tcBorders>
            <w:noWrap/>
            <w:vAlign w:val="bottom"/>
            <w:hideMark/>
          </w:tcPr>
          <w:p w14:paraId="33C05A23"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000 169</w:t>
            </w:r>
            <w:r w:rsidRPr="00363CAB">
              <w:rPr>
                <w:rFonts w:ascii="Simplified Arabic" w:hAnsi="Simplified Arabic" w:cs="Simplified Arabic"/>
                <w:bCs/>
                <w:color w:val="000000"/>
                <w:sz w:val="20"/>
                <w:rtl/>
              </w:rPr>
              <w:t xml:space="preserve"> </w:t>
            </w:r>
          </w:p>
        </w:tc>
        <w:tc>
          <w:tcPr>
            <w:tcW w:w="1138" w:type="dxa"/>
            <w:tcBorders>
              <w:top w:val="single" w:sz="4" w:space="0" w:color="auto"/>
              <w:bottom w:val="single" w:sz="4" w:space="0" w:color="auto"/>
            </w:tcBorders>
            <w:noWrap/>
            <w:vAlign w:val="bottom"/>
            <w:hideMark/>
          </w:tcPr>
          <w:p w14:paraId="754ECD2C"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000 179</w:t>
            </w:r>
            <w:r w:rsidRPr="00363CAB">
              <w:rPr>
                <w:rFonts w:ascii="Simplified Arabic" w:hAnsi="Simplified Arabic" w:cs="Simplified Arabic"/>
                <w:bCs/>
                <w:color w:val="000000"/>
                <w:sz w:val="20"/>
                <w:rtl/>
              </w:rPr>
              <w:t xml:space="preserve"> </w:t>
            </w:r>
          </w:p>
        </w:tc>
      </w:tr>
      <w:tr w:rsidR="006B5973" w:rsidRPr="00363CAB" w14:paraId="61145BA3" w14:textId="77777777" w:rsidTr="00021C56">
        <w:trPr>
          <w:trHeight w:val="57"/>
        </w:trPr>
        <w:tc>
          <w:tcPr>
            <w:tcW w:w="1402" w:type="dxa"/>
            <w:tcBorders>
              <w:top w:val="single" w:sz="4" w:space="0" w:color="auto"/>
              <w:bottom w:val="single" w:sz="4" w:space="0" w:color="auto"/>
            </w:tcBorders>
            <w:hideMark/>
          </w:tcPr>
          <w:p w14:paraId="15CEE69E"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5200</w:t>
            </w:r>
          </w:p>
        </w:tc>
        <w:tc>
          <w:tcPr>
            <w:tcW w:w="3686" w:type="dxa"/>
            <w:tcBorders>
              <w:top w:val="single" w:sz="4" w:space="0" w:color="auto"/>
              <w:bottom w:val="single" w:sz="4" w:space="0" w:color="auto"/>
            </w:tcBorders>
            <w:noWrap/>
            <w:hideMark/>
          </w:tcPr>
          <w:p w14:paraId="3D71F76B"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التوعية العامة والاتصالات</w:t>
            </w:r>
          </w:p>
        </w:tc>
        <w:tc>
          <w:tcPr>
            <w:tcW w:w="1134" w:type="dxa"/>
            <w:tcBorders>
              <w:top w:val="single" w:sz="4" w:space="0" w:color="auto"/>
              <w:bottom w:val="single" w:sz="4" w:space="0" w:color="auto"/>
            </w:tcBorders>
            <w:noWrap/>
            <w:vAlign w:val="bottom"/>
            <w:hideMark/>
          </w:tcPr>
          <w:p w14:paraId="582D8A4D"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000 50</w:t>
            </w:r>
            <w:r w:rsidRPr="00363CAB">
              <w:rPr>
                <w:rFonts w:ascii="Simplified Arabic" w:hAnsi="Simplified Arabic" w:cs="Simplified Arabic"/>
                <w:bCs/>
                <w:color w:val="000000"/>
                <w:sz w:val="20"/>
                <w:rtl/>
              </w:rPr>
              <w:t xml:space="preserve"> </w:t>
            </w:r>
          </w:p>
        </w:tc>
        <w:tc>
          <w:tcPr>
            <w:tcW w:w="1134" w:type="dxa"/>
            <w:tcBorders>
              <w:top w:val="single" w:sz="4" w:space="0" w:color="auto"/>
              <w:bottom w:val="single" w:sz="4" w:space="0" w:color="auto"/>
            </w:tcBorders>
            <w:noWrap/>
            <w:vAlign w:val="bottom"/>
            <w:hideMark/>
          </w:tcPr>
          <w:p w14:paraId="661FA248"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000 40</w:t>
            </w:r>
            <w:r w:rsidRPr="00363CAB">
              <w:rPr>
                <w:rFonts w:ascii="Simplified Arabic" w:hAnsi="Simplified Arabic" w:cs="Simplified Arabic"/>
                <w:bCs/>
                <w:color w:val="000000"/>
                <w:sz w:val="20"/>
                <w:rtl/>
              </w:rPr>
              <w:t xml:space="preserve"> </w:t>
            </w:r>
          </w:p>
        </w:tc>
        <w:tc>
          <w:tcPr>
            <w:tcW w:w="1138" w:type="dxa"/>
            <w:tcBorders>
              <w:top w:val="single" w:sz="4" w:space="0" w:color="auto"/>
              <w:bottom w:val="single" w:sz="4" w:space="0" w:color="auto"/>
            </w:tcBorders>
            <w:noWrap/>
            <w:vAlign w:val="bottom"/>
            <w:hideMark/>
          </w:tcPr>
          <w:p w14:paraId="66A19D17"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000 90</w:t>
            </w:r>
            <w:r w:rsidRPr="00363CAB">
              <w:rPr>
                <w:rFonts w:ascii="Simplified Arabic" w:hAnsi="Simplified Arabic" w:cs="Simplified Arabic"/>
                <w:bCs/>
                <w:color w:val="000000"/>
                <w:sz w:val="20"/>
                <w:rtl/>
              </w:rPr>
              <w:t xml:space="preserve"> </w:t>
            </w:r>
          </w:p>
        </w:tc>
      </w:tr>
      <w:tr w:rsidR="006B5973" w:rsidRPr="00363CAB" w14:paraId="1FFA876A" w14:textId="77777777" w:rsidTr="00021C56">
        <w:trPr>
          <w:trHeight w:val="57"/>
        </w:trPr>
        <w:tc>
          <w:tcPr>
            <w:tcW w:w="1402" w:type="dxa"/>
            <w:tcBorders>
              <w:top w:val="single" w:sz="4" w:space="0" w:color="auto"/>
              <w:bottom w:val="single" w:sz="4" w:space="0" w:color="auto"/>
            </w:tcBorders>
            <w:hideMark/>
          </w:tcPr>
          <w:p w14:paraId="650C65B6"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rPr>
                <w:rFonts w:ascii="Simplified Arabic" w:eastAsia="SimSun" w:hAnsi="Simplified Arabic" w:cs="Simplified Arabic"/>
                <w:sz w:val="20"/>
                <w:rtl/>
              </w:rPr>
            </w:pPr>
          </w:p>
        </w:tc>
        <w:tc>
          <w:tcPr>
            <w:tcW w:w="3686" w:type="dxa"/>
            <w:tcBorders>
              <w:top w:val="single" w:sz="4" w:space="0" w:color="auto"/>
              <w:bottom w:val="single" w:sz="4" w:space="0" w:color="auto"/>
            </w:tcBorders>
            <w:noWrap/>
            <w:hideMark/>
          </w:tcPr>
          <w:p w14:paraId="27A6EDBB"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إجمالي التكاليف المباشرة – الميزانية الأساسية</w:t>
            </w:r>
          </w:p>
        </w:tc>
        <w:tc>
          <w:tcPr>
            <w:tcW w:w="1134" w:type="dxa"/>
            <w:tcBorders>
              <w:top w:val="single" w:sz="4" w:space="0" w:color="auto"/>
              <w:bottom w:val="single" w:sz="4" w:space="0" w:color="auto"/>
            </w:tcBorders>
            <w:noWrap/>
            <w:vAlign w:val="bottom"/>
            <w:hideMark/>
          </w:tcPr>
          <w:p w14:paraId="49FAE704"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400 232 5</w:t>
            </w:r>
            <w:r w:rsidRPr="00363CAB">
              <w:rPr>
                <w:rFonts w:ascii="Simplified Arabic" w:hAnsi="Simplified Arabic" w:cs="Simplified Arabic"/>
                <w:bCs/>
                <w:color w:val="000000"/>
                <w:sz w:val="20"/>
                <w:rtl/>
              </w:rPr>
              <w:t xml:space="preserve"> </w:t>
            </w:r>
          </w:p>
        </w:tc>
        <w:tc>
          <w:tcPr>
            <w:tcW w:w="1134" w:type="dxa"/>
            <w:tcBorders>
              <w:top w:val="single" w:sz="4" w:space="0" w:color="auto"/>
              <w:bottom w:val="single" w:sz="4" w:space="0" w:color="auto"/>
            </w:tcBorders>
            <w:noWrap/>
            <w:vAlign w:val="bottom"/>
            <w:hideMark/>
          </w:tcPr>
          <w:p w14:paraId="397D5441"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500 351 5</w:t>
            </w:r>
            <w:r w:rsidRPr="00363CAB">
              <w:rPr>
                <w:rFonts w:ascii="Simplified Arabic" w:hAnsi="Simplified Arabic" w:cs="Simplified Arabic"/>
                <w:bCs/>
                <w:color w:val="000000"/>
                <w:sz w:val="20"/>
                <w:rtl/>
              </w:rPr>
              <w:t xml:space="preserve"> </w:t>
            </w:r>
          </w:p>
        </w:tc>
        <w:tc>
          <w:tcPr>
            <w:tcW w:w="1138" w:type="dxa"/>
            <w:tcBorders>
              <w:top w:val="single" w:sz="4" w:space="0" w:color="auto"/>
              <w:bottom w:val="single" w:sz="4" w:space="0" w:color="auto"/>
            </w:tcBorders>
            <w:noWrap/>
            <w:vAlign w:val="bottom"/>
            <w:hideMark/>
          </w:tcPr>
          <w:p w14:paraId="18160640"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000 632 5</w:t>
            </w:r>
            <w:r w:rsidRPr="00363CAB">
              <w:rPr>
                <w:rFonts w:ascii="Simplified Arabic" w:hAnsi="Simplified Arabic" w:cs="Simplified Arabic"/>
                <w:bCs/>
                <w:color w:val="000000"/>
                <w:sz w:val="20"/>
                <w:rtl/>
              </w:rPr>
              <w:t xml:space="preserve"> </w:t>
            </w:r>
          </w:p>
        </w:tc>
      </w:tr>
      <w:tr w:rsidR="006B5973" w:rsidRPr="00363CAB" w14:paraId="79E510D4" w14:textId="77777777" w:rsidTr="00021C56">
        <w:trPr>
          <w:trHeight w:val="57"/>
        </w:trPr>
        <w:tc>
          <w:tcPr>
            <w:tcW w:w="1402" w:type="dxa"/>
            <w:tcBorders>
              <w:top w:val="single" w:sz="4" w:space="0" w:color="auto"/>
              <w:bottom w:val="single" w:sz="4" w:space="0" w:color="auto"/>
            </w:tcBorders>
            <w:hideMark/>
          </w:tcPr>
          <w:p w14:paraId="6929AFE4"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rPr>
                <w:rFonts w:ascii="Simplified Arabic" w:eastAsia="SimSun" w:hAnsi="Simplified Arabic" w:cs="Simplified Arabic"/>
                <w:sz w:val="20"/>
                <w:rtl/>
              </w:rPr>
            </w:pPr>
          </w:p>
        </w:tc>
        <w:tc>
          <w:tcPr>
            <w:tcW w:w="3686" w:type="dxa"/>
            <w:tcBorders>
              <w:top w:val="single" w:sz="4" w:space="0" w:color="auto"/>
              <w:bottom w:val="single" w:sz="4" w:space="0" w:color="auto"/>
            </w:tcBorders>
            <w:noWrap/>
            <w:hideMark/>
          </w:tcPr>
          <w:p w14:paraId="7F4DBB7B"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تكاليف دعم البرامج </w:t>
            </w:r>
          </w:p>
        </w:tc>
        <w:tc>
          <w:tcPr>
            <w:tcW w:w="1134" w:type="dxa"/>
            <w:tcBorders>
              <w:top w:val="single" w:sz="4" w:space="0" w:color="auto"/>
              <w:bottom w:val="single" w:sz="4" w:space="0" w:color="auto"/>
            </w:tcBorders>
            <w:noWrap/>
            <w:vAlign w:val="bottom"/>
            <w:hideMark/>
          </w:tcPr>
          <w:p w14:paraId="641E4EF9"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212 680 </w:t>
            </w:r>
          </w:p>
        </w:tc>
        <w:tc>
          <w:tcPr>
            <w:tcW w:w="1134" w:type="dxa"/>
            <w:tcBorders>
              <w:top w:val="single" w:sz="4" w:space="0" w:color="auto"/>
              <w:bottom w:val="single" w:sz="4" w:space="0" w:color="auto"/>
            </w:tcBorders>
            <w:noWrap/>
            <w:vAlign w:val="bottom"/>
            <w:hideMark/>
          </w:tcPr>
          <w:p w14:paraId="79C898DF"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695 695 </w:t>
            </w:r>
          </w:p>
        </w:tc>
        <w:tc>
          <w:tcPr>
            <w:tcW w:w="1138" w:type="dxa"/>
            <w:tcBorders>
              <w:top w:val="single" w:sz="4" w:space="0" w:color="auto"/>
              <w:bottom w:val="single" w:sz="4" w:space="0" w:color="auto"/>
            </w:tcBorders>
            <w:noWrap/>
            <w:vAlign w:val="bottom"/>
            <w:hideMark/>
          </w:tcPr>
          <w:p w14:paraId="1F9D8ADD"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160 732 </w:t>
            </w:r>
          </w:p>
        </w:tc>
      </w:tr>
      <w:tr w:rsidR="006B5973" w:rsidRPr="00363CAB" w14:paraId="3A4130F5" w14:textId="77777777" w:rsidTr="00021C56">
        <w:trPr>
          <w:trHeight w:val="57"/>
        </w:trPr>
        <w:tc>
          <w:tcPr>
            <w:tcW w:w="1402" w:type="dxa"/>
            <w:tcBorders>
              <w:top w:val="single" w:sz="4" w:space="0" w:color="auto"/>
              <w:bottom w:val="single" w:sz="4" w:space="0" w:color="auto"/>
            </w:tcBorders>
            <w:hideMark/>
          </w:tcPr>
          <w:p w14:paraId="63C39F55"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rPr>
                <w:rFonts w:ascii="Simplified Arabic" w:eastAsia="SimSun" w:hAnsi="Simplified Arabic" w:cs="Simplified Arabic"/>
                <w:sz w:val="20"/>
                <w:rtl/>
              </w:rPr>
            </w:pPr>
          </w:p>
        </w:tc>
        <w:tc>
          <w:tcPr>
            <w:tcW w:w="3686" w:type="dxa"/>
            <w:tcBorders>
              <w:top w:val="single" w:sz="4" w:space="0" w:color="auto"/>
              <w:bottom w:val="single" w:sz="4" w:space="0" w:color="auto"/>
            </w:tcBorders>
            <w:noWrap/>
            <w:hideMark/>
          </w:tcPr>
          <w:p w14:paraId="62C465B4"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المجموع – الميزانية الأساسية</w:t>
            </w:r>
          </w:p>
        </w:tc>
        <w:tc>
          <w:tcPr>
            <w:tcW w:w="1134" w:type="dxa"/>
            <w:tcBorders>
              <w:top w:val="single" w:sz="4" w:space="0" w:color="auto"/>
              <w:bottom w:val="single" w:sz="4" w:space="0" w:color="auto"/>
            </w:tcBorders>
            <w:noWrap/>
            <w:vAlign w:val="bottom"/>
            <w:hideMark/>
          </w:tcPr>
          <w:p w14:paraId="237EA4D3"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612 912 5</w:t>
            </w:r>
            <w:r w:rsidRPr="00363CAB">
              <w:rPr>
                <w:rFonts w:ascii="Simplified Arabic" w:hAnsi="Simplified Arabic" w:cs="Simplified Arabic"/>
                <w:bCs/>
                <w:color w:val="000000"/>
                <w:sz w:val="20"/>
                <w:rtl/>
              </w:rPr>
              <w:t xml:space="preserve"> </w:t>
            </w:r>
          </w:p>
        </w:tc>
        <w:tc>
          <w:tcPr>
            <w:tcW w:w="1134" w:type="dxa"/>
            <w:tcBorders>
              <w:top w:val="single" w:sz="4" w:space="0" w:color="auto"/>
              <w:bottom w:val="single" w:sz="4" w:space="0" w:color="auto"/>
            </w:tcBorders>
            <w:noWrap/>
            <w:vAlign w:val="bottom"/>
            <w:hideMark/>
          </w:tcPr>
          <w:p w14:paraId="4C8604D9"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195 047 6</w:t>
            </w:r>
            <w:r w:rsidRPr="00363CAB">
              <w:rPr>
                <w:rFonts w:ascii="Simplified Arabic" w:hAnsi="Simplified Arabic" w:cs="Simplified Arabic"/>
                <w:bCs/>
                <w:color w:val="000000"/>
                <w:sz w:val="20"/>
                <w:rtl/>
              </w:rPr>
              <w:t xml:space="preserve"> </w:t>
            </w:r>
          </w:p>
        </w:tc>
        <w:tc>
          <w:tcPr>
            <w:tcW w:w="1138" w:type="dxa"/>
            <w:tcBorders>
              <w:top w:val="single" w:sz="4" w:space="0" w:color="auto"/>
              <w:bottom w:val="single" w:sz="4" w:space="0" w:color="auto"/>
            </w:tcBorders>
            <w:noWrap/>
            <w:vAlign w:val="bottom"/>
            <w:hideMark/>
          </w:tcPr>
          <w:p w14:paraId="4C74DCA3"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160 364 6</w:t>
            </w:r>
            <w:r w:rsidRPr="00363CAB">
              <w:rPr>
                <w:rFonts w:ascii="Simplified Arabic" w:hAnsi="Simplified Arabic" w:cs="Simplified Arabic"/>
                <w:bCs/>
                <w:color w:val="000000"/>
                <w:sz w:val="20"/>
                <w:rtl/>
              </w:rPr>
              <w:t xml:space="preserve"> </w:t>
            </w:r>
          </w:p>
        </w:tc>
      </w:tr>
      <w:tr w:rsidR="006B5973" w:rsidRPr="00363CAB" w14:paraId="10F9B07E" w14:textId="77777777" w:rsidTr="00021C56">
        <w:trPr>
          <w:trHeight w:val="57"/>
        </w:trPr>
        <w:tc>
          <w:tcPr>
            <w:tcW w:w="1402" w:type="dxa"/>
            <w:tcBorders>
              <w:top w:val="single" w:sz="4" w:space="0" w:color="auto"/>
            </w:tcBorders>
            <w:noWrap/>
            <w:hideMark/>
          </w:tcPr>
          <w:p w14:paraId="71FFF560"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rPr>
                <w:rFonts w:ascii="Simplified Arabic" w:eastAsia="SimSun" w:hAnsi="Simplified Arabic" w:cs="Simplified Arabic"/>
                <w:sz w:val="20"/>
                <w:rtl/>
              </w:rPr>
            </w:pPr>
          </w:p>
        </w:tc>
        <w:tc>
          <w:tcPr>
            <w:tcW w:w="3686" w:type="dxa"/>
            <w:tcBorders>
              <w:top w:val="single" w:sz="4" w:space="0" w:color="auto"/>
            </w:tcBorders>
            <w:noWrap/>
            <w:hideMark/>
          </w:tcPr>
          <w:p w14:paraId="037563EE" w14:textId="77777777" w:rsidR="006B5973" w:rsidRPr="00363CAB" w:rsidRDefault="006B5973" w:rsidP="00363CAB">
            <w:pPr>
              <w:pStyle w:val="Normal-pool-Table"/>
              <w:keepNext/>
              <w:keepLines/>
              <w:tabs>
                <w:tab w:val="clear" w:pos="1247"/>
                <w:tab w:val="clear" w:pos="1814"/>
                <w:tab w:val="clear" w:pos="2381"/>
                <w:tab w:val="clear" w:pos="2948"/>
                <w:tab w:val="clear" w:pos="3515"/>
                <w:tab w:val="clear" w:pos="4082"/>
              </w:tabs>
              <w:bidi/>
              <w:spacing w:line="280" w:lineRule="exact"/>
              <w:jc w:val="both"/>
              <w:textDirection w:val="tbRlV"/>
              <w:rPr>
                <w:rFonts w:ascii="Simplified Arabic" w:eastAsia="SimSun" w:hAnsi="Simplified Arabic" w:cs="Simplified Arabic"/>
                <w:b/>
                <w:bCs/>
                <w:sz w:val="20"/>
                <w:rtl/>
                <w:lang w:val="ar-SA" w:eastAsia="zh-TW" w:bidi="en-GB"/>
              </w:rPr>
            </w:pPr>
            <w:r w:rsidRPr="00363CAB">
              <w:rPr>
                <w:rFonts w:ascii="Simplified Arabic" w:hAnsi="Simplified Arabic" w:cs="Simplified Arabic"/>
                <w:b/>
                <w:bCs/>
                <w:color w:val="000000"/>
                <w:sz w:val="20"/>
                <w:rtl/>
              </w:rPr>
              <w:t>الأنشطة الإضافية الممولة من الرصيد النقدي</w:t>
            </w:r>
          </w:p>
        </w:tc>
        <w:tc>
          <w:tcPr>
            <w:tcW w:w="1134" w:type="dxa"/>
            <w:tcBorders>
              <w:top w:val="single" w:sz="4" w:space="0" w:color="auto"/>
            </w:tcBorders>
            <w:noWrap/>
            <w:vAlign w:val="bottom"/>
            <w:hideMark/>
          </w:tcPr>
          <w:p w14:paraId="49876545"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rPr>
                <w:rFonts w:ascii="Simplified Arabic" w:eastAsia="SimSun" w:hAnsi="Simplified Arabic" w:cs="Simplified Arabic"/>
                <w:b/>
                <w:bCs/>
                <w:sz w:val="20"/>
                <w:rtl/>
              </w:rPr>
            </w:pPr>
          </w:p>
        </w:tc>
        <w:tc>
          <w:tcPr>
            <w:tcW w:w="1134" w:type="dxa"/>
            <w:tcBorders>
              <w:top w:val="single" w:sz="4" w:space="0" w:color="auto"/>
            </w:tcBorders>
            <w:noWrap/>
            <w:vAlign w:val="bottom"/>
            <w:hideMark/>
          </w:tcPr>
          <w:p w14:paraId="6A44F0AA"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rPr>
                <w:rFonts w:ascii="Simplified Arabic" w:eastAsia="SimSun" w:hAnsi="Simplified Arabic" w:cs="Simplified Arabic"/>
                <w:sz w:val="20"/>
                <w:rtl/>
              </w:rPr>
            </w:pPr>
          </w:p>
        </w:tc>
        <w:tc>
          <w:tcPr>
            <w:tcW w:w="1138" w:type="dxa"/>
            <w:tcBorders>
              <w:top w:val="single" w:sz="4" w:space="0" w:color="auto"/>
            </w:tcBorders>
            <w:noWrap/>
            <w:vAlign w:val="bottom"/>
            <w:hideMark/>
          </w:tcPr>
          <w:p w14:paraId="71D19979"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rPr>
                <w:rFonts w:ascii="Simplified Arabic" w:eastAsia="SimSun" w:hAnsi="Simplified Arabic" w:cs="Simplified Arabic"/>
                <w:sz w:val="20"/>
                <w:rtl/>
              </w:rPr>
            </w:pPr>
          </w:p>
        </w:tc>
      </w:tr>
      <w:tr w:rsidR="006B5973" w:rsidRPr="00363CAB" w14:paraId="53E9F364" w14:textId="77777777" w:rsidTr="00021C56">
        <w:trPr>
          <w:trHeight w:val="57"/>
        </w:trPr>
        <w:tc>
          <w:tcPr>
            <w:tcW w:w="1402" w:type="dxa"/>
            <w:tcBorders>
              <w:bottom w:val="single" w:sz="4" w:space="0" w:color="auto"/>
            </w:tcBorders>
            <w:noWrap/>
            <w:hideMark/>
          </w:tcPr>
          <w:p w14:paraId="55F49D3A"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2201</w:t>
            </w:r>
          </w:p>
        </w:tc>
        <w:tc>
          <w:tcPr>
            <w:tcW w:w="3686" w:type="dxa"/>
            <w:tcBorders>
              <w:bottom w:val="single" w:sz="4" w:space="0" w:color="auto"/>
            </w:tcBorders>
            <w:noWrap/>
            <w:hideMark/>
          </w:tcPr>
          <w:p w14:paraId="2440908A"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الرصد في الغلاف الجوي</w:t>
            </w:r>
          </w:p>
        </w:tc>
        <w:tc>
          <w:tcPr>
            <w:tcW w:w="1134" w:type="dxa"/>
            <w:tcBorders>
              <w:bottom w:val="single" w:sz="4" w:space="0" w:color="auto"/>
            </w:tcBorders>
            <w:noWrap/>
            <w:vAlign w:val="bottom"/>
            <w:hideMark/>
          </w:tcPr>
          <w:p w14:paraId="5BF5C922"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000 100</w:t>
            </w:r>
          </w:p>
        </w:tc>
        <w:tc>
          <w:tcPr>
            <w:tcW w:w="1134" w:type="dxa"/>
            <w:tcBorders>
              <w:bottom w:val="single" w:sz="4" w:space="0" w:color="auto"/>
            </w:tcBorders>
            <w:noWrap/>
            <w:vAlign w:val="bottom"/>
            <w:hideMark/>
          </w:tcPr>
          <w:p w14:paraId="7F3216BB"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rPr>
                <w:rFonts w:ascii="Simplified Arabic" w:hAnsi="Simplified Arabic" w:cs="Simplified Arabic"/>
                <w:sz w:val="20"/>
                <w:rtl/>
                <w:lang w:eastAsia="en-GB"/>
              </w:rPr>
            </w:pPr>
            <w:r w:rsidRPr="00363CAB">
              <w:rPr>
                <w:rFonts w:ascii="Simplified Arabic" w:eastAsia="Symbol" w:hAnsi="Simplified Arabic" w:cs="Simplified Arabic"/>
                <w:color w:val="000000"/>
                <w:sz w:val="20"/>
                <w:rtl/>
                <w:lang w:eastAsia="en-GB"/>
              </w:rPr>
              <w:t>-</w:t>
            </w:r>
          </w:p>
        </w:tc>
        <w:tc>
          <w:tcPr>
            <w:tcW w:w="1138" w:type="dxa"/>
            <w:tcBorders>
              <w:bottom w:val="single" w:sz="4" w:space="0" w:color="auto"/>
            </w:tcBorders>
            <w:noWrap/>
            <w:vAlign w:val="bottom"/>
            <w:hideMark/>
          </w:tcPr>
          <w:p w14:paraId="3F9F0E07"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rPr>
                <w:rFonts w:ascii="Simplified Arabic" w:hAnsi="Simplified Arabic" w:cs="Simplified Arabic"/>
                <w:sz w:val="20"/>
                <w:rtl/>
                <w:lang w:eastAsia="en-GB"/>
              </w:rPr>
            </w:pPr>
            <w:r w:rsidRPr="00363CAB">
              <w:rPr>
                <w:rFonts w:ascii="Simplified Arabic" w:eastAsia="Symbol" w:hAnsi="Simplified Arabic" w:cs="Simplified Arabic"/>
                <w:color w:val="000000"/>
                <w:sz w:val="20"/>
                <w:rtl/>
                <w:lang w:eastAsia="en-GB"/>
              </w:rPr>
              <w:t>-</w:t>
            </w:r>
          </w:p>
        </w:tc>
      </w:tr>
      <w:tr w:rsidR="006B5973" w:rsidRPr="00363CAB" w14:paraId="7FEC3B47" w14:textId="77777777" w:rsidTr="00021C56">
        <w:trPr>
          <w:trHeight w:val="57"/>
        </w:trPr>
        <w:tc>
          <w:tcPr>
            <w:tcW w:w="1402" w:type="dxa"/>
            <w:tcBorders>
              <w:top w:val="single" w:sz="4" w:space="0" w:color="auto"/>
              <w:bottom w:val="single" w:sz="4" w:space="0" w:color="auto"/>
            </w:tcBorders>
            <w:hideMark/>
          </w:tcPr>
          <w:p w14:paraId="512B1CCB"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rPr>
                <w:rFonts w:ascii="Simplified Arabic" w:eastAsia="SimSun" w:hAnsi="Simplified Arabic" w:cs="Simplified Arabic"/>
                <w:sz w:val="20"/>
                <w:rtl/>
              </w:rPr>
            </w:pPr>
          </w:p>
        </w:tc>
        <w:tc>
          <w:tcPr>
            <w:tcW w:w="3686" w:type="dxa"/>
            <w:tcBorders>
              <w:top w:val="single" w:sz="4" w:space="0" w:color="auto"/>
              <w:bottom w:val="single" w:sz="4" w:space="0" w:color="auto"/>
            </w:tcBorders>
            <w:noWrap/>
            <w:hideMark/>
          </w:tcPr>
          <w:p w14:paraId="7DFC6CF0"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b/>
                <w:bCs/>
                <w:color w:val="000000"/>
                <w:sz w:val="20"/>
                <w:rtl/>
              </w:rPr>
              <w:t>مجموع التكاليف المباشرة – الأنشطة الإضافية</w:t>
            </w:r>
          </w:p>
        </w:tc>
        <w:tc>
          <w:tcPr>
            <w:tcW w:w="1134" w:type="dxa"/>
            <w:tcBorders>
              <w:top w:val="single" w:sz="4" w:space="0" w:color="auto"/>
              <w:bottom w:val="single" w:sz="4" w:space="0" w:color="auto"/>
            </w:tcBorders>
            <w:noWrap/>
            <w:vAlign w:val="bottom"/>
            <w:hideMark/>
          </w:tcPr>
          <w:p w14:paraId="57EC212E"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000 100</w:t>
            </w:r>
          </w:p>
        </w:tc>
        <w:tc>
          <w:tcPr>
            <w:tcW w:w="1134" w:type="dxa"/>
            <w:tcBorders>
              <w:top w:val="single" w:sz="4" w:space="0" w:color="auto"/>
              <w:bottom w:val="single" w:sz="4" w:space="0" w:color="auto"/>
            </w:tcBorders>
            <w:noWrap/>
            <w:vAlign w:val="bottom"/>
            <w:hideMark/>
          </w:tcPr>
          <w:p w14:paraId="18C1D46E"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 –</w:t>
            </w:r>
          </w:p>
        </w:tc>
        <w:tc>
          <w:tcPr>
            <w:tcW w:w="1138" w:type="dxa"/>
            <w:tcBorders>
              <w:top w:val="single" w:sz="4" w:space="0" w:color="auto"/>
              <w:bottom w:val="single" w:sz="4" w:space="0" w:color="auto"/>
            </w:tcBorders>
            <w:noWrap/>
            <w:vAlign w:val="bottom"/>
            <w:hideMark/>
          </w:tcPr>
          <w:p w14:paraId="5EFF36F5"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eastAsia="SimSun" w:hAnsi="Simplified Arabic" w:cs="Simplified Arabic"/>
                <w:sz w:val="20"/>
                <w:rtl/>
                <w:lang w:val="ar-SA" w:eastAsia="zh-TW" w:bidi="en-GB"/>
              </w:rPr>
            </w:pPr>
            <w:r w:rsidRPr="00363CAB">
              <w:rPr>
                <w:rFonts w:ascii="Simplified Arabic" w:hAnsi="Simplified Arabic" w:cs="Simplified Arabic"/>
                <w:color w:val="000000"/>
                <w:sz w:val="20"/>
                <w:rtl/>
              </w:rPr>
              <w:t xml:space="preserve">– </w:t>
            </w:r>
          </w:p>
        </w:tc>
      </w:tr>
      <w:tr w:rsidR="006B5973" w:rsidRPr="00363CAB" w14:paraId="559FB4FA" w14:textId="77777777" w:rsidTr="00021C56">
        <w:trPr>
          <w:trHeight w:val="57"/>
        </w:trPr>
        <w:tc>
          <w:tcPr>
            <w:tcW w:w="1402" w:type="dxa"/>
            <w:tcBorders>
              <w:top w:val="single" w:sz="4" w:space="0" w:color="auto"/>
              <w:bottom w:val="single" w:sz="4" w:space="0" w:color="auto"/>
            </w:tcBorders>
            <w:noWrap/>
            <w:hideMark/>
          </w:tcPr>
          <w:p w14:paraId="24AB10AD"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rPr>
                <w:rFonts w:ascii="Simplified Arabic" w:eastAsia="SimSun" w:hAnsi="Simplified Arabic" w:cs="Simplified Arabic"/>
                <w:b/>
                <w:bCs/>
                <w:sz w:val="20"/>
                <w:rtl/>
              </w:rPr>
            </w:pPr>
          </w:p>
        </w:tc>
        <w:tc>
          <w:tcPr>
            <w:tcW w:w="3686" w:type="dxa"/>
            <w:tcBorders>
              <w:top w:val="single" w:sz="4" w:space="0" w:color="auto"/>
              <w:bottom w:val="single" w:sz="4" w:space="0" w:color="auto"/>
            </w:tcBorders>
            <w:noWrap/>
            <w:hideMark/>
          </w:tcPr>
          <w:p w14:paraId="51AB7651"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تكاليف دعم البرامج</w:t>
            </w:r>
          </w:p>
        </w:tc>
        <w:tc>
          <w:tcPr>
            <w:tcW w:w="1134" w:type="dxa"/>
            <w:tcBorders>
              <w:top w:val="single" w:sz="4" w:space="0" w:color="auto"/>
              <w:bottom w:val="single" w:sz="4" w:space="0" w:color="auto"/>
            </w:tcBorders>
            <w:noWrap/>
            <w:vAlign w:val="bottom"/>
            <w:hideMark/>
          </w:tcPr>
          <w:p w14:paraId="39E6E77B"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000 13</w:t>
            </w:r>
          </w:p>
        </w:tc>
        <w:tc>
          <w:tcPr>
            <w:tcW w:w="1134" w:type="dxa"/>
            <w:tcBorders>
              <w:top w:val="single" w:sz="4" w:space="0" w:color="auto"/>
              <w:bottom w:val="single" w:sz="4" w:space="0" w:color="auto"/>
            </w:tcBorders>
            <w:noWrap/>
            <w:vAlign w:val="bottom"/>
            <w:hideMark/>
          </w:tcPr>
          <w:p w14:paraId="6A4B1C4B"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rPr>
                <w:rFonts w:ascii="Simplified Arabic" w:eastAsia="SimSun" w:hAnsi="Simplified Arabic" w:cs="Simplified Arabic"/>
                <w:sz w:val="20"/>
                <w:rtl/>
              </w:rPr>
            </w:pPr>
            <w:r w:rsidRPr="00363CAB">
              <w:rPr>
                <w:rFonts w:ascii="Simplified Arabic" w:eastAsia="Symbol" w:hAnsi="Simplified Arabic" w:cs="Simplified Arabic"/>
                <w:color w:val="000000"/>
                <w:sz w:val="20"/>
                <w:rtl/>
                <w:lang w:eastAsia="en-GB"/>
              </w:rPr>
              <w:t>-</w:t>
            </w:r>
          </w:p>
        </w:tc>
        <w:tc>
          <w:tcPr>
            <w:tcW w:w="1138" w:type="dxa"/>
            <w:tcBorders>
              <w:top w:val="single" w:sz="4" w:space="0" w:color="auto"/>
              <w:bottom w:val="single" w:sz="4" w:space="0" w:color="auto"/>
            </w:tcBorders>
            <w:noWrap/>
            <w:vAlign w:val="bottom"/>
            <w:hideMark/>
          </w:tcPr>
          <w:p w14:paraId="5E895571"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rPr>
                <w:rFonts w:ascii="Simplified Arabic" w:eastAsia="SimSun" w:hAnsi="Simplified Arabic" w:cs="Simplified Arabic"/>
                <w:sz w:val="20"/>
                <w:rtl/>
              </w:rPr>
            </w:pPr>
            <w:r w:rsidRPr="00363CAB">
              <w:rPr>
                <w:rFonts w:ascii="Simplified Arabic" w:eastAsia="Symbol" w:hAnsi="Simplified Arabic" w:cs="Simplified Arabic"/>
                <w:color w:val="000000"/>
                <w:sz w:val="20"/>
                <w:rtl/>
                <w:lang w:eastAsia="en-GB"/>
              </w:rPr>
              <w:t>-</w:t>
            </w:r>
          </w:p>
        </w:tc>
      </w:tr>
      <w:tr w:rsidR="006B5973" w:rsidRPr="00363CAB" w14:paraId="61334692" w14:textId="77777777" w:rsidTr="00B22F9E">
        <w:trPr>
          <w:trHeight w:val="57"/>
        </w:trPr>
        <w:tc>
          <w:tcPr>
            <w:tcW w:w="1402" w:type="dxa"/>
            <w:tcBorders>
              <w:top w:val="single" w:sz="4" w:space="0" w:color="auto"/>
              <w:bottom w:val="single" w:sz="4" w:space="0" w:color="auto"/>
            </w:tcBorders>
            <w:hideMark/>
          </w:tcPr>
          <w:p w14:paraId="6AEECE5C"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rPr>
                <w:rFonts w:ascii="Simplified Arabic" w:eastAsia="SimSun" w:hAnsi="Simplified Arabic" w:cs="Simplified Arabic"/>
                <w:sz w:val="20"/>
                <w:rtl/>
              </w:rPr>
            </w:pPr>
          </w:p>
        </w:tc>
        <w:tc>
          <w:tcPr>
            <w:tcW w:w="3686" w:type="dxa"/>
            <w:tcBorders>
              <w:top w:val="single" w:sz="4" w:space="0" w:color="auto"/>
              <w:bottom w:val="single" w:sz="4" w:space="0" w:color="auto"/>
            </w:tcBorders>
            <w:noWrap/>
            <w:hideMark/>
          </w:tcPr>
          <w:p w14:paraId="666F7CB5" w14:textId="77777777" w:rsidR="006B5973" w:rsidRPr="00363CAB" w:rsidRDefault="006B5973" w:rsidP="00021C56">
            <w:pPr>
              <w:pStyle w:val="Normal-pool-Table"/>
              <w:tabs>
                <w:tab w:val="clear" w:pos="1247"/>
                <w:tab w:val="clear" w:pos="1814"/>
                <w:tab w:val="clear" w:pos="2381"/>
                <w:tab w:val="clear" w:pos="2948"/>
                <w:tab w:val="clear" w:pos="3515"/>
                <w:tab w:val="clear" w:pos="4082"/>
              </w:tabs>
              <w:bidi/>
              <w:spacing w:line="280" w:lineRule="exact"/>
              <w:jc w:val="lowKashida"/>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المجموع - تكاليف الأنشطة الإضافية بما في ذلك تكاليف دعم البرامج</w:t>
            </w:r>
          </w:p>
        </w:tc>
        <w:tc>
          <w:tcPr>
            <w:tcW w:w="1134" w:type="dxa"/>
            <w:tcBorders>
              <w:top w:val="single" w:sz="4" w:space="0" w:color="auto"/>
              <w:bottom w:val="single" w:sz="4" w:space="0" w:color="auto"/>
            </w:tcBorders>
            <w:noWrap/>
            <w:hideMark/>
          </w:tcPr>
          <w:p w14:paraId="5E100B23" w14:textId="77777777" w:rsidR="006B5973" w:rsidRPr="00363CAB" w:rsidRDefault="006B5973" w:rsidP="00B22F9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000 113</w:t>
            </w:r>
          </w:p>
        </w:tc>
        <w:tc>
          <w:tcPr>
            <w:tcW w:w="1134" w:type="dxa"/>
            <w:tcBorders>
              <w:top w:val="single" w:sz="4" w:space="0" w:color="auto"/>
              <w:bottom w:val="single" w:sz="4" w:space="0" w:color="auto"/>
            </w:tcBorders>
            <w:noWrap/>
            <w:vAlign w:val="bottom"/>
            <w:hideMark/>
          </w:tcPr>
          <w:p w14:paraId="28882052"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rPr>
                <w:rFonts w:ascii="Simplified Arabic" w:hAnsi="Simplified Arabic" w:cs="Simplified Arabic"/>
                <w:b/>
                <w:bCs/>
                <w:sz w:val="20"/>
                <w:rtl/>
                <w:lang w:eastAsia="en-GB"/>
              </w:rPr>
            </w:pPr>
            <w:r w:rsidRPr="00363CAB">
              <w:rPr>
                <w:rFonts w:ascii="Simplified Arabic" w:eastAsia="Symbol" w:hAnsi="Simplified Arabic" w:cs="Simplified Arabic"/>
                <w:color w:val="000000"/>
                <w:sz w:val="20"/>
                <w:rtl/>
                <w:lang w:eastAsia="en-GB"/>
              </w:rPr>
              <w:t>-</w:t>
            </w:r>
          </w:p>
        </w:tc>
        <w:tc>
          <w:tcPr>
            <w:tcW w:w="1138" w:type="dxa"/>
            <w:tcBorders>
              <w:top w:val="single" w:sz="4" w:space="0" w:color="auto"/>
              <w:bottom w:val="single" w:sz="4" w:space="0" w:color="auto"/>
            </w:tcBorders>
            <w:noWrap/>
            <w:vAlign w:val="bottom"/>
            <w:hideMark/>
          </w:tcPr>
          <w:p w14:paraId="094CC521"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rPr>
                <w:rFonts w:ascii="Simplified Arabic" w:eastAsia="SimSun" w:hAnsi="Simplified Arabic" w:cs="Simplified Arabic"/>
                <w:b/>
                <w:bCs/>
                <w:sz w:val="20"/>
                <w:rtl/>
              </w:rPr>
            </w:pPr>
            <w:r w:rsidRPr="00363CAB">
              <w:rPr>
                <w:rFonts w:ascii="Simplified Arabic" w:eastAsia="Symbol" w:hAnsi="Simplified Arabic" w:cs="Simplified Arabic"/>
                <w:color w:val="000000"/>
                <w:sz w:val="20"/>
                <w:rtl/>
                <w:lang w:eastAsia="en-GB"/>
              </w:rPr>
              <w:t>-</w:t>
            </w:r>
          </w:p>
        </w:tc>
      </w:tr>
      <w:tr w:rsidR="006B5973" w:rsidRPr="00363CAB" w14:paraId="445A2AD1" w14:textId="77777777" w:rsidTr="00021C56">
        <w:trPr>
          <w:trHeight w:val="57"/>
        </w:trPr>
        <w:tc>
          <w:tcPr>
            <w:tcW w:w="1402" w:type="dxa"/>
            <w:tcBorders>
              <w:top w:val="single" w:sz="4" w:space="0" w:color="auto"/>
              <w:bottom w:val="single" w:sz="4" w:space="0" w:color="auto"/>
            </w:tcBorders>
            <w:noWrap/>
            <w:hideMark/>
          </w:tcPr>
          <w:p w14:paraId="0727491A"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rPr>
                <w:rFonts w:ascii="Simplified Arabic" w:eastAsia="SimSun" w:hAnsi="Simplified Arabic" w:cs="Simplified Arabic"/>
                <w:b/>
                <w:bCs/>
                <w:sz w:val="20"/>
                <w:rtl/>
              </w:rPr>
            </w:pPr>
          </w:p>
        </w:tc>
        <w:tc>
          <w:tcPr>
            <w:tcW w:w="3686" w:type="dxa"/>
            <w:tcBorders>
              <w:top w:val="single" w:sz="4" w:space="0" w:color="auto"/>
              <w:bottom w:val="single" w:sz="4" w:space="0" w:color="auto"/>
            </w:tcBorders>
            <w:noWrap/>
            <w:hideMark/>
          </w:tcPr>
          <w:p w14:paraId="092C19CE"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إجمالي التكاليف المباشرة</w:t>
            </w:r>
          </w:p>
        </w:tc>
        <w:tc>
          <w:tcPr>
            <w:tcW w:w="1134" w:type="dxa"/>
            <w:tcBorders>
              <w:top w:val="single" w:sz="4" w:space="0" w:color="auto"/>
              <w:bottom w:val="single" w:sz="4" w:space="0" w:color="auto"/>
            </w:tcBorders>
            <w:noWrap/>
            <w:vAlign w:val="bottom"/>
            <w:hideMark/>
          </w:tcPr>
          <w:p w14:paraId="7BE69F84"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400 332 5</w:t>
            </w:r>
          </w:p>
        </w:tc>
        <w:tc>
          <w:tcPr>
            <w:tcW w:w="1134" w:type="dxa"/>
            <w:tcBorders>
              <w:top w:val="single" w:sz="4" w:space="0" w:color="auto"/>
              <w:bottom w:val="single" w:sz="4" w:space="0" w:color="auto"/>
            </w:tcBorders>
            <w:noWrap/>
            <w:vAlign w:val="bottom"/>
            <w:hideMark/>
          </w:tcPr>
          <w:p w14:paraId="5982872F"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500 351 5</w:t>
            </w:r>
          </w:p>
        </w:tc>
        <w:tc>
          <w:tcPr>
            <w:tcW w:w="1138" w:type="dxa"/>
            <w:tcBorders>
              <w:top w:val="single" w:sz="4" w:space="0" w:color="auto"/>
              <w:bottom w:val="single" w:sz="4" w:space="0" w:color="auto"/>
            </w:tcBorders>
            <w:noWrap/>
            <w:vAlign w:val="bottom"/>
            <w:hideMark/>
          </w:tcPr>
          <w:p w14:paraId="7F88F634"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000 632 5</w:t>
            </w:r>
            <w:r w:rsidRPr="00363CAB">
              <w:rPr>
                <w:rFonts w:ascii="Simplified Arabic" w:hAnsi="Simplified Arabic" w:cs="Simplified Arabic"/>
                <w:bCs/>
                <w:color w:val="000000"/>
                <w:sz w:val="20"/>
                <w:rtl/>
              </w:rPr>
              <w:t xml:space="preserve"> </w:t>
            </w:r>
          </w:p>
        </w:tc>
      </w:tr>
      <w:tr w:rsidR="006B5973" w:rsidRPr="00363CAB" w14:paraId="332654F5" w14:textId="77777777" w:rsidTr="00021C56">
        <w:trPr>
          <w:trHeight w:val="57"/>
        </w:trPr>
        <w:tc>
          <w:tcPr>
            <w:tcW w:w="1402" w:type="dxa"/>
            <w:tcBorders>
              <w:top w:val="single" w:sz="4" w:space="0" w:color="auto"/>
              <w:bottom w:val="single" w:sz="4" w:space="0" w:color="auto"/>
            </w:tcBorders>
            <w:noWrap/>
            <w:hideMark/>
          </w:tcPr>
          <w:p w14:paraId="52296C91"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rPr>
                <w:rFonts w:ascii="Simplified Arabic" w:eastAsia="SimSun" w:hAnsi="Simplified Arabic" w:cs="Simplified Arabic"/>
                <w:b/>
                <w:bCs/>
                <w:sz w:val="20"/>
                <w:rtl/>
              </w:rPr>
            </w:pPr>
          </w:p>
        </w:tc>
        <w:tc>
          <w:tcPr>
            <w:tcW w:w="3686" w:type="dxa"/>
            <w:tcBorders>
              <w:top w:val="single" w:sz="4" w:space="0" w:color="auto"/>
              <w:bottom w:val="single" w:sz="4" w:space="0" w:color="auto"/>
            </w:tcBorders>
            <w:noWrap/>
            <w:hideMark/>
          </w:tcPr>
          <w:p w14:paraId="1A36CBF2"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إجمالي تكاليف دعم البرامج</w:t>
            </w:r>
          </w:p>
        </w:tc>
        <w:tc>
          <w:tcPr>
            <w:tcW w:w="1134" w:type="dxa"/>
            <w:tcBorders>
              <w:top w:val="single" w:sz="4" w:space="0" w:color="auto"/>
              <w:bottom w:val="single" w:sz="4" w:space="0" w:color="auto"/>
            </w:tcBorders>
            <w:noWrap/>
            <w:vAlign w:val="bottom"/>
            <w:hideMark/>
          </w:tcPr>
          <w:p w14:paraId="433AD184"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212 693</w:t>
            </w:r>
          </w:p>
        </w:tc>
        <w:tc>
          <w:tcPr>
            <w:tcW w:w="1134" w:type="dxa"/>
            <w:tcBorders>
              <w:top w:val="single" w:sz="4" w:space="0" w:color="auto"/>
              <w:bottom w:val="single" w:sz="4" w:space="0" w:color="auto"/>
            </w:tcBorders>
            <w:noWrap/>
            <w:vAlign w:val="bottom"/>
            <w:hideMark/>
          </w:tcPr>
          <w:p w14:paraId="42847D2F"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695 695</w:t>
            </w:r>
          </w:p>
        </w:tc>
        <w:tc>
          <w:tcPr>
            <w:tcW w:w="1138" w:type="dxa"/>
            <w:tcBorders>
              <w:top w:val="single" w:sz="4" w:space="0" w:color="auto"/>
              <w:bottom w:val="single" w:sz="4" w:space="0" w:color="auto"/>
            </w:tcBorders>
            <w:noWrap/>
            <w:vAlign w:val="bottom"/>
            <w:hideMark/>
          </w:tcPr>
          <w:p w14:paraId="6FC351CF"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160 732</w:t>
            </w:r>
            <w:r w:rsidRPr="00363CAB">
              <w:rPr>
                <w:rFonts w:ascii="Simplified Arabic" w:hAnsi="Simplified Arabic" w:cs="Simplified Arabic"/>
                <w:bCs/>
                <w:color w:val="000000"/>
                <w:sz w:val="20"/>
                <w:rtl/>
              </w:rPr>
              <w:t xml:space="preserve"> </w:t>
            </w:r>
          </w:p>
        </w:tc>
      </w:tr>
      <w:tr w:rsidR="006B5973" w:rsidRPr="00363CAB" w14:paraId="7742D74E" w14:textId="77777777" w:rsidTr="00021C56">
        <w:trPr>
          <w:trHeight w:val="57"/>
        </w:trPr>
        <w:tc>
          <w:tcPr>
            <w:tcW w:w="1402" w:type="dxa"/>
            <w:tcBorders>
              <w:top w:val="single" w:sz="4" w:space="0" w:color="auto"/>
              <w:bottom w:val="single" w:sz="12" w:space="0" w:color="auto"/>
            </w:tcBorders>
            <w:noWrap/>
            <w:hideMark/>
          </w:tcPr>
          <w:p w14:paraId="6095FE10"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rPr>
                <w:rFonts w:ascii="Simplified Arabic" w:eastAsia="SimSun" w:hAnsi="Simplified Arabic" w:cs="Simplified Arabic"/>
                <w:b/>
                <w:bCs/>
                <w:sz w:val="20"/>
                <w:rtl/>
              </w:rPr>
            </w:pPr>
          </w:p>
        </w:tc>
        <w:tc>
          <w:tcPr>
            <w:tcW w:w="3686" w:type="dxa"/>
            <w:tcBorders>
              <w:top w:val="single" w:sz="4" w:space="0" w:color="auto"/>
              <w:bottom w:val="single" w:sz="12" w:space="0" w:color="auto"/>
            </w:tcBorders>
            <w:noWrap/>
            <w:hideMark/>
          </w:tcPr>
          <w:p w14:paraId="75409B74" w14:textId="77777777" w:rsidR="006B5973" w:rsidRPr="00363CAB" w:rsidRDefault="006B5973" w:rsidP="00363CAB">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المجموع الكلي</w:t>
            </w:r>
          </w:p>
        </w:tc>
        <w:tc>
          <w:tcPr>
            <w:tcW w:w="1134" w:type="dxa"/>
            <w:tcBorders>
              <w:top w:val="single" w:sz="4" w:space="0" w:color="auto"/>
              <w:bottom w:val="single" w:sz="12" w:space="0" w:color="auto"/>
            </w:tcBorders>
            <w:noWrap/>
            <w:vAlign w:val="bottom"/>
            <w:hideMark/>
          </w:tcPr>
          <w:p w14:paraId="4A98A3B5"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612 025 6</w:t>
            </w:r>
            <w:r w:rsidRPr="00363CAB">
              <w:rPr>
                <w:rFonts w:ascii="Simplified Arabic" w:hAnsi="Simplified Arabic" w:cs="Simplified Arabic"/>
                <w:bCs/>
                <w:color w:val="000000"/>
                <w:sz w:val="20"/>
                <w:rtl/>
              </w:rPr>
              <w:t xml:space="preserve"> </w:t>
            </w:r>
          </w:p>
        </w:tc>
        <w:tc>
          <w:tcPr>
            <w:tcW w:w="1134" w:type="dxa"/>
            <w:tcBorders>
              <w:top w:val="single" w:sz="4" w:space="0" w:color="auto"/>
              <w:bottom w:val="single" w:sz="12" w:space="0" w:color="auto"/>
            </w:tcBorders>
            <w:noWrap/>
            <w:vAlign w:val="bottom"/>
            <w:hideMark/>
          </w:tcPr>
          <w:p w14:paraId="5CCD2640"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195 047 6</w:t>
            </w:r>
            <w:r w:rsidRPr="00363CAB">
              <w:rPr>
                <w:rFonts w:ascii="Simplified Arabic" w:hAnsi="Simplified Arabic" w:cs="Simplified Arabic"/>
                <w:bCs/>
                <w:color w:val="000000"/>
                <w:sz w:val="20"/>
                <w:rtl/>
              </w:rPr>
              <w:t xml:space="preserve"> </w:t>
            </w:r>
          </w:p>
        </w:tc>
        <w:tc>
          <w:tcPr>
            <w:tcW w:w="1138" w:type="dxa"/>
            <w:tcBorders>
              <w:top w:val="single" w:sz="4" w:space="0" w:color="auto"/>
              <w:bottom w:val="single" w:sz="12" w:space="0" w:color="auto"/>
            </w:tcBorders>
            <w:noWrap/>
            <w:vAlign w:val="bottom"/>
            <w:hideMark/>
          </w:tcPr>
          <w:p w14:paraId="45415ABD" w14:textId="77777777" w:rsidR="006B5973" w:rsidRPr="00363CAB" w:rsidRDefault="006B5973" w:rsidP="001B2071">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 w:val="20"/>
                <w:rtl/>
                <w:lang w:val="ar-SA" w:eastAsia="zh-TW" w:bidi="en-GB"/>
              </w:rPr>
            </w:pPr>
            <w:r w:rsidRPr="00363CAB">
              <w:rPr>
                <w:rFonts w:ascii="Simplified Arabic" w:hAnsi="Simplified Arabic" w:cs="Simplified Arabic"/>
                <w:b/>
                <w:bCs/>
                <w:color w:val="000000"/>
                <w:sz w:val="20"/>
                <w:rtl/>
              </w:rPr>
              <w:t>160 364 6</w:t>
            </w:r>
            <w:r w:rsidRPr="00363CAB">
              <w:rPr>
                <w:rFonts w:ascii="Simplified Arabic" w:hAnsi="Simplified Arabic" w:cs="Simplified Arabic"/>
                <w:bCs/>
                <w:color w:val="000000"/>
                <w:sz w:val="20"/>
                <w:rtl/>
              </w:rPr>
              <w:t xml:space="preserve"> </w:t>
            </w:r>
          </w:p>
        </w:tc>
      </w:tr>
    </w:tbl>
    <w:p w14:paraId="5A4AB296" w14:textId="1C172DB3" w:rsidR="006B5973" w:rsidRPr="000804CF" w:rsidRDefault="006B5973" w:rsidP="00021C56">
      <w:pPr>
        <w:pStyle w:val="CH2"/>
        <w:bidi/>
        <w:spacing w:line="360" w:lineRule="exact"/>
        <w:ind w:left="1134" w:right="0" w:firstLine="0"/>
        <w:jc w:val="both"/>
        <w:textDirection w:val="tbRlV"/>
        <w:rPr>
          <w:rFonts w:ascii="Simplified Arabic" w:eastAsia="SimSun" w:hAnsi="Simplified Arabic" w:cs="Simplified Arabic"/>
          <w:rtl/>
          <w:lang w:val="ar-SA" w:eastAsia="zh-TW" w:bidi="en-GB"/>
        </w:rPr>
      </w:pPr>
      <w:r w:rsidRPr="000804CF">
        <w:rPr>
          <w:rFonts w:ascii="Simplified Arabic" w:hAnsi="Simplified Arabic" w:cs="Simplified Arabic"/>
          <w:bCs/>
          <w:rtl/>
        </w:rPr>
        <w:t>تذييل الجدول 1</w:t>
      </w:r>
    </w:p>
    <w:p w14:paraId="7EB20A04" w14:textId="1793DDF5" w:rsidR="006B5973" w:rsidRPr="000804CF" w:rsidRDefault="006B5973" w:rsidP="000804CF">
      <w:pPr>
        <w:pStyle w:val="CH3"/>
        <w:bidi/>
        <w:spacing w:before="0" w:line="360" w:lineRule="exact"/>
        <w:ind w:left="1134" w:right="0" w:firstLine="0"/>
        <w:jc w:val="both"/>
        <w:textDirection w:val="tbRlV"/>
        <w:rPr>
          <w:rFonts w:ascii="Simplified Arabic" w:eastAsia="SimSun" w:hAnsi="Simplified Arabic" w:cs="Simplified Arabic"/>
          <w:sz w:val="24"/>
          <w:szCs w:val="24"/>
          <w:rtl/>
          <w:lang w:val="ar-SA" w:eastAsia="zh-TW" w:bidi="en-GB"/>
        </w:rPr>
      </w:pPr>
      <w:r w:rsidRPr="000804CF">
        <w:rPr>
          <w:rFonts w:ascii="Simplified Arabic" w:hAnsi="Simplified Arabic" w:cs="Simplified Arabic"/>
          <w:bCs/>
          <w:sz w:val="24"/>
          <w:szCs w:val="24"/>
          <w:rtl/>
        </w:rPr>
        <w:t>ملاحظات توضيحية عن ميزانية عام 2026 للصندوق الاستئماني لبروتوكول مونتريال بشأن المواد المستنفدة لطبقة الأوزون</w:t>
      </w:r>
    </w:p>
    <w:tbl>
      <w:tblPr>
        <w:bidiVisual/>
        <w:tblW w:w="8363" w:type="dxa"/>
        <w:tblInd w:w="1134" w:type="dxa"/>
        <w:tblLayout w:type="fixed"/>
        <w:tblLook w:val="0000" w:firstRow="0" w:lastRow="0" w:firstColumn="0" w:lastColumn="0" w:noHBand="0" w:noVBand="0"/>
      </w:tblPr>
      <w:tblGrid>
        <w:gridCol w:w="2084"/>
        <w:gridCol w:w="1189"/>
        <w:gridCol w:w="5090"/>
      </w:tblGrid>
      <w:tr w:rsidR="006B5973" w:rsidRPr="00363CAB" w14:paraId="00A93671" w14:textId="77777777" w:rsidTr="00DB1123">
        <w:trPr>
          <w:trHeight w:val="57"/>
          <w:tblHeader/>
        </w:trPr>
        <w:tc>
          <w:tcPr>
            <w:tcW w:w="2070" w:type="dxa"/>
            <w:tcBorders>
              <w:top w:val="single" w:sz="4" w:space="0" w:color="auto"/>
              <w:bottom w:val="single" w:sz="12" w:space="0" w:color="auto"/>
            </w:tcBorders>
            <w:vAlign w:val="bottom"/>
          </w:tcPr>
          <w:p w14:paraId="0F374061"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i/>
                <w:iCs/>
                <w:sz w:val="20"/>
                <w:rtl/>
                <w:lang w:val="ar-SA" w:eastAsia="zh-TW" w:bidi="en-GB"/>
              </w:rPr>
            </w:pPr>
            <w:bookmarkStart w:id="10" w:name="_Hlk215063697"/>
            <w:r w:rsidRPr="00363CAB">
              <w:rPr>
                <w:rFonts w:ascii="Simplified Arabic" w:hAnsi="Simplified Arabic" w:cs="Simplified Arabic"/>
                <w:i/>
                <w:iCs/>
                <w:color w:val="000000"/>
                <w:sz w:val="20"/>
                <w:rtl/>
              </w:rPr>
              <w:t>فئة التكلفة</w:t>
            </w:r>
          </w:p>
        </w:tc>
        <w:tc>
          <w:tcPr>
            <w:tcW w:w="1181" w:type="dxa"/>
            <w:tcBorders>
              <w:top w:val="single" w:sz="4" w:space="0" w:color="auto"/>
              <w:bottom w:val="single" w:sz="12" w:space="0" w:color="auto"/>
            </w:tcBorders>
            <w:vAlign w:val="bottom"/>
          </w:tcPr>
          <w:p w14:paraId="55AD85B4"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i/>
                <w:iCs/>
                <w:sz w:val="20"/>
                <w:rtl/>
                <w:lang w:val="ar-SA" w:eastAsia="zh-TW" w:bidi="en-GB"/>
              </w:rPr>
            </w:pPr>
            <w:r w:rsidRPr="00363CAB">
              <w:rPr>
                <w:rFonts w:ascii="Simplified Arabic" w:hAnsi="Simplified Arabic" w:cs="Simplified Arabic"/>
                <w:i/>
                <w:iCs/>
                <w:color w:val="000000"/>
                <w:sz w:val="20"/>
                <w:rtl/>
              </w:rPr>
              <w:t>بند الميزانية</w:t>
            </w:r>
          </w:p>
        </w:tc>
        <w:tc>
          <w:tcPr>
            <w:tcW w:w="5056" w:type="dxa"/>
            <w:tcBorders>
              <w:top w:val="single" w:sz="4" w:space="0" w:color="auto"/>
              <w:bottom w:val="single" w:sz="12" w:space="0" w:color="auto"/>
            </w:tcBorders>
            <w:vAlign w:val="bottom"/>
          </w:tcPr>
          <w:p w14:paraId="7CEF3AA1"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i/>
                <w:iCs/>
                <w:sz w:val="20"/>
                <w:rtl/>
                <w:lang w:val="ar-SA" w:eastAsia="zh-TW" w:bidi="en-GB"/>
              </w:rPr>
            </w:pPr>
            <w:r w:rsidRPr="00363CAB">
              <w:rPr>
                <w:rFonts w:ascii="Simplified Arabic" w:hAnsi="Simplified Arabic" w:cs="Simplified Arabic"/>
                <w:i/>
                <w:iCs/>
                <w:color w:val="000000"/>
                <w:sz w:val="20"/>
                <w:rtl/>
              </w:rPr>
              <w:t>الغرض من المبلغ المخصص لبند الميزانية</w:t>
            </w:r>
          </w:p>
        </w:tc>
      </w:tr>
      <w:tr w:rsidR="006B5973" w:rsidRPr="00363CAB" w14:paraId="217D7AB9" w14:textId="77777777" w:rsidTr="00DB1123">
        <w:trPr>
          <w:trHeight w:val="57"/>
        </w:trPr>
        <w:tc>
          <w:tcPr>
            <w:tcW w:w="2070" w:type="dxa"/>
            <w:tcBorders>
              <w:bottom w:val="single" w:sz="6" w:space="0" w:color="auto"/>
            </w:tcBorders>
          </w:tcPr>
          <w:p w14:paraId="769A3B94" w14:textId="77777777" w:rsidR="006B5973" w:rsidRPr="000267AC" w:rsidRDefault="006B5973" w:rsidP="00D57D80">
            <w:pPr>
              <w:pStyle w:val="Normal-pool-Table"/>
              <w:bidi/>
              <w:spacing w:line="280" w:lineRule="exact"/>
              <w:jc w:val="lowKashida"/>
              <w:textDirection w:val="tbRlV"/>
              <w:rPr>
                <w:rFonts w:ascii="Simplified Arabic" w:hAnsi="Simplified Arabic" w:cs="Simplified Arabic"/>
                <w:sz w:val="20"/>
                <w:rtl/>
                <w:lang w:val="ar-SA" w:eastAsia="zh-TW" w:bidi="en-GB"/>
              </w:rPr>
            </w:pPr>
            <w:r w:rsidRPr="000267AC">
              <w:rPr>
                <w:rFonts w:ascii="Simplified Arabic" w:hAnsi="Simplified Arabic" w:cs="Simplified Arabic"/>
                <w:color w:val="000000"/>
                <w:sz w:val="20"/>
                <w:rtl/>
              </w:rPr>
              <w:t>مرتبات الموظفين وبدلاتهم واستحقاقاتهم</w:t>
            </w:r>
          </w:p>
        </w:tc>
        <w:tc>
          <w:tcPr>
            <w:tcW w:w="1181" w:type="dxa"/>
            <w:tcBorders>
              <w:top w:val="single" w:sz="12" w:space="0" w:color="auto"/>
              <w:bottom w:val="single" w:sz="4" w:space="0" w:color="auto"/>
            </w:tcBorders>
          </w:tcPr>
          <w:p w14:paraId="15EC9541"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1100</w:t>
            </w:r>
          </w:p>
        </w:tc>
        <w:tc>
          <w:tcPr>
            <w:tcW w:w="5056" w:type="dxa"/>
            <w:tcBorders>
              <w:top w:val="single" w:sz="12" w:space="0" w:color="auto"/>
              <w:bottom w:val="single" w:sz="4" w:space="0" w:color="auto"/>
            </w:tcBorders>
          </w:tcPr>
          <w:p w14:paraId="3026A0A0" w14:textId="77777777" w:rsidR="006B5973" w:rsidRPr="00363CAB" w:rsidRDefault="006B5973" w:rsidP="00D07F20">
            <w:pPr>
              <w:pStyle w:val="Normal-pool-Table"/>
              <w:bidi/>
              <w:spacing w:line="280" w:lineRule="exact"/>
              <w:jc w:val="lowKashida"/>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زادت التقديرات في هذه الفئة بنسبة 2 في المائة عن السنة السابقة من أجل مراعاة التضخم والعلاوات في مرتبات الموظفين داخل الرتبة. </w:t>
            </w:r>
          </w:p>
          <w:p w14:paraId="54ECF4F0"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وتشمل هذه الفئة تكاليف متطوع دولي من متطوعي الأمم المتحدة لدعم عمل أمانة الأوزون وتكاليف أخرى متصلة بالموظفين (مثل الخدمات الطبية، وتقديم المشورة للمصابين الإجهاد، وخدمات البلد المضيف، والأمن).</w:t>
            </w:r>
          </w:p>
        </w:tc>
      </w:tr>
      <w:tr w:rsidR="006B5973" w:rsidRPr="00363CAB" w14:paraId="35F69A75" w14:textId="77777777" w:rsidTr="00DB1123">
        <w:trPr>
          <w:trHeight w:val="57"/>
        </w:trPr>
        <w:tc>
          <w:tcPr>
            <w:tcW w:w="2070" w:type="dxa"/>
            <w:tcBorders>
              <w:top w:val="single" w:sz="6" w:space="0" w:color="auto"/>
              <w:bottom w:val="single" w:sz="4" w:space="0" w:color="auto"/>
            </w:tcBorders>
          </w:tcPr>
          <w:p w14:paraId="65D9D562" w14:textId="77777777" w:rsidR="006B5973" w:rsidRPr="000267AC"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0267AC">
              <w:rPr>
                <w:rFonts w:ascii="Simplified Arabic" w:hAnsi="Simplified Arabic" w:cs="Simplified Arabic"/>
                <w:color w:val="000000"/>
                <w:sz w:val="20"/>
                <w:rtl/>
              </w:rPr>
              <w:t xml:space="preserve">الخبراء الاستشاريون </w:t>
            </w:r>
          </w:p>
        </w:tc>
        <w:tc>
          <w:tcPr>
            <w:tcW w:w="1181" w:type="dxa"/>
            <w:tcBorders>
              <w:top w:val="single" w:sz="4" w:space="0" w:color="auto"/>
              <w:bottom w:val="single" w:sz="4" w:space="0" w:color="auto"/>
            </w:tcBorders>
          </w:tcPr>
          <w:p w14:paraId="70DC0A0F"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1200</w:t>
            </w:r>
          </w:p>
        </w:tc>
        <w:tc>
          <w:tcPr>
            <w:tcW w:w="5056" w:type="dxa"/>
            <w:tcBorders>
              <w:top w:val="single" w:sz="4" w:space="0" w:color="auto"/>
              <w:bottom w:val="single" w:sz="4" w:space="0" w:color="auto"/>
            </w:tcBorders>
          </w:tcPr>
          <w:p w14:paraId="447ACC26"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المبلغ المخصص هو للاستشاريين ذوي الخبرة غير المتوفرة في أمانة الأوزون والمطلوبة للاستجابة لقرارات الأطراف.</w:t>
            </w:r>
          </w:p>
        </w:tc>
      </w:tr>
      <w:tr w:rsidR="006B5973" w:rsidRPr="00363CAB" w14:paraId="1CB27E77" w14:textId="77777777" w:rsidTr="00DB1123">
        <w:trPr>
          <w:trHeight w:val="57"/>
        </w:trPr>
        <w:tc>
          <w:tcPr>
            <w:tcW w:w="2070" w:type="dxa"/>
            <w:vMerge w:val="restart"/>
            <w:tcBorders>
              <w:top w:val="single" w:sz="4" w:space="0" w:color="auto"/>
            </w:tcBorders>
          </w:tcPr>
          <w:p w14:paraId="50904D60" w14:textId="77777777" w:rsidR="006B5973" w:rsidRPr="000267AC" w:rsidRDefault="006B5973" w:rsidP="008E483E">
            <w:pPr>
              <w:pStyle w:val="Normal-pool-Table"/>
              <w:bidi/>
              <w:spacing w:line="280" w:lineRule="exact"/>
              <w:jc w:val="lowKashida"/>
              <w:textDirection w:val="tbRlV"/>
              <w:rPr>
                <w:rFonts w:ascii="Simplified Arabic" w:hAnsi="Simplified Arabic" w:cs="Simplified Arabic"/>
                <w:sz w:val="20"/>
                <w:rtl/>
                <w:lang w:val="ar-SA" w:eastAsia="zh-TW" w:bidi="en-GB"/>
              </w:rPr>
            </w:pPr>
            <w:r w:rsidRPr="000267AC">
              <w:rPr>
                <w:rFonts w:ascii="Simplified Arabic" w:hAnsi="Simplified Arabic" w:cs="Simplified Arabic"/>
                <w:color w:val="000000"/>
                <w:sz w:val="20"/>
                <w:rtl/>
              </w:rPr>
              <w:t>تكاليف قسم خدمات المؤتمرات</w:t>
            </w:r>
          </w:p>
        </w:tc>
        <w:tc>
          <w:tcPr>
            <w:tcW w:w="1181" w:type="dxa"/>
            <w:tcBorders>
              <w:top w:val="single" w:sz="4" w:space="0" w:color="auto"/>
            </w:tcBorders>
          </w:tcPr>
          <w:p w14:paraId="4AF531AB"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1300</w:t>
            </w:r>
          </w:p>
        </w:tc>
        <w:tc>
          <w:tcPr>
            <w:tcW w:w="5056" w:type="dxa"/>
            <w:tcBorders>
              <w:top w:val="single" w:sz="4" w:space="0" w:color="auto"/>
            </w:tcBorders>
          </w:tcPr>
          <w:p w14:paraId="3B7F4623"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تشمل هذه الفئة تكاليف المكان، وتحرير وترجمة وثائق الاجتماع، والترجمة الشفوية أثناء الاجتماع، وكتابة التقارير، واستقبال المشاركين. وتشمل هذه الفئة أيضا تكاليف وقت موظفي خدمات المؤتمرات وتكاليف سفرهم.</w:t>
            </w:r>
          </w:p>
        </w:tc>
      </w:tr>
      <w:tr w:rsidR="006B5973" w:rsidRPr="00363CAB" w14:paraId="7F1C6EC6" w14:textId="77777777" w:rsidTr="00DB1123">
        <w:trPr>
          <w:trHeight w:val="57"/>
        </w:trPr>
        <w:tc>
          <w:tcPr>
            <w:tcW w:w="2070" w:type="dxa"/>
            <w:vMerge/>
          </w:tcPr>
          <w:p w14:paraId="06AA553B" w14:textId="77777777" w:rsidR="006B5973" w:rsidRPr="000267AC" w:rsidRDefault="006B5973" w:rsidP="00363CAB">
            <w:pPr>
              <w:pStyle w:val="Normal-pool-Table"/>
              <w:bidi/>
              <w:spacing w:line="280" w:lineRule="exact"/>
              <w:jc w:val="both"/>
              <w:rPr>
                <w:rFonts w:ascii="Simplified Arabic" w:hAnsi="Simplified Arabic" w:cs="Simplified Arabic"/>
                <w:sz w:val="20"/>
                <w:rtl/>
              </w:rPr>
            </w:pPr>
          </w:p>
        </w:tc>
        <w:tc>
          <w:tcPr>
            <w:tcW w:w="1181" w:type="dxa"/>
          </w:tcPr>
          <w:p w14:paraId="4F945C2C"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1305</w:t>
            </w:r>
          </w:p>
        </w:tc>
        <w:tc>
          <w:tcPr>
            <w:tcW w:w="5056" w:type="dxa"/>
          </w:tcPr>
          <w:p w14:paraId="09A0F67A"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تستند تقديرات تكاليف الاجتماع الثامن والأربعين للفريق العامل المفتوح العضوية إلى التكاليف المقدرة للاجتماع الذي عقد في بانكوك في عام 2025، معدلة حسب التضخم.</w:t>
            </w:r>
          </w:p>
        </w:tc>
      </w:tr>
      <w:tr w:rsidR="006B5973" w:rsidRPr="00363CAB" w14:paraId="2A9320D9" w14:textId="77777777" w:rsidTr="00DB1123">
        <w:trPr>
          <w:trHeight w:val="57"/>
        </w:trPr>
        <w:tc>
          <w:tcPr>
            <w:tcW w:w="2070" w:type="dxa"/>
            <w:vMerge/>
          </w:tcPr>
          <w:p w14:paraId="00D29493" w14:textId="77777777" w:rsidR="006B5973" w:rsidRPr="000267AC" w:rsidRDefault="006B5973" w:rsidP="00363CAB">
            <w:pPr>
              <w:pStyle w:val="Normal-pool-Table"/>
              <w:bidi/>
              <w:spacing w:line="280" w:lineRule="exact"/>
              <w:jc w:val="both"/>
              <w:rPr>
                <w:rFonts w:ascii="Simplified Arabic" w:hAnsi="Simplified Arabic" w:cs="Simplified Arabic"/>
                <w:sz w:val="20"/>
                <w:rtl/>
              </w:rPr>
            </w:pPr>
          </w:p>
        </w:tc>
        <w:tc>
          <w:tcPr>
            <w:tcW w:w="1181" w:type="dxa"/>
          </w:tcPr>
          <w:p w14:paraId="299A7B95"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1310</w:t>
            </w:r>
          </w:p>
        </w:tc>
        <w:tc>
          <w:tcPr>
            <w:tcW w:w="5056" w:type="dxa"/>
          </w:tcPr>
          <w:p w14:paraId="2683D51A"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تستند تقديرات تكاليف الاجتماع الثامن والثلاثين للأطراف إلى تكاليف الاجتماع الخامس والثلاثين للأطراف، الذي عقد في نيروبي في عام 2023، معدلة حسب التضخم.</w:t>
            </w:r>
          </w:p>
        </w:tc>
      </w:tr>
      <w:tr w:rsidR="006B5973" w:rsidRPr="00363CAB" w14:paraId="4BC6C87F" w14:textId="77777777" w:rsidTr="00DB1123">
        <w:trPr>
          <w:trHeight w:val="57"/>
        </w:trPr>
        <w:tc>
          <w:tcPr>
            <w:tcW w:w="2070" w:type="dxa"/>
            <w:vMerge/>
          </w:tcPr>
          <w:p w14:paraId="695FF138" w14:textId="77777777" w:rsidR="006B5973" w:rsidRPr="000267AC" w:rsidRDefault="006B5973" w:rsidP="00363CAB">
            <w:pPr>
              <w:pStyle w:val="Normal-pool-Table"/>
              <w:bidi/>
              <w:spacing w:line="280" w:lineRule="exact"/>
              <w:jc w:val="both"/>
              <w:rPr>
                <w:rFonts w:ascii="Simplified Arabic" w:hAnsi="Simplified Arabic" w:cs="Simplified Arabic"/>
                <w:sz w:val="20"/>
                <w:rtl/>
              </w:rPr>
            </w:pPr>
          </w:p>
        </w:tc>
        <w:tc>
          <w:tcPr>
            <w:tcW w:w="1181" w:type="dxa"/>
          </w:tcPr>
          <w:p w14:paraId="20B5E55F"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1315</w:t>
            </w:r>
          </w:p>
        </w:tc>
        <w:tc>
          <w:tcPr>
            <w:tcW w:w="5056" w:type="dxa"/>
          </w:tcPr>
          <w:p w14:paraId="7D2D3E95"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تكاليف الاتصالات والاجتماعات الخاصة بفرق التقييم ولجان الخيارات التقنية والهيئات الفرعية ذات الصلة. وتُستخدم الميزانية لتنظيم اجتماعات أعضاء الفريق وبدلات الرؤساء المشاركين للفريق من الأطراف العاملة بموجب الفقرة 1 من المادة 5 لتغطية تكاليف الاتصالات المتعلقة بعمل الأفرقة. </w:t>
            </w:r>
          </w:p>
        </w:tc>
      </w:tr>
      <w:tr w:rsidR="006B5973" w:rsidRPr="00363CAB" w14:paraId="4668D779" w14:textId="77777777" w:rsidTr="00DB1123">
        <w:trPr>
          <w:trHeight w:val="57"/>
        </w:trPr>
        <w:tc>
          <w:tcPr>
            <w:tcW w:w="2070" w:type="dxa"/>
            <w:vMerge/>
          </w:tcPr>
          <w:p w14:paraId="24069F68" w14:textId="77777777" w:rsidR="006B5973" w:rsidRPr="000267AC" w:rsidRDefault="006B5973" w:rsidP="00363CAB">
            <w:pPr>
              <w:pStyle w:val="Normal-pool-Table"/>
              <w:bidi/>
              <w:spacing w:line="280" w:lineRule="exact"/>
              <w:jc w:val="both"/>
              <w:rPr>
                <w:rFonts w:ascii="Simplified Arabic" w:hAnsi="Simplified Arabic" w:cs="Simplified Arabic"/>
                <w:sz w:val="20"/>
                <w:rtl/>
              </w:rPr>
            </w:pPr>
          </w:p>
        </w:tc>
        <w:tc>
          <w:tcPr>
            <w:tcW w:w="1181" w:type="dxa"/>
          </w:tcPr>
          <w:p w14:paraId="2D1E2882"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1320</w:t>
            </w:r>
          </w:p>
        </w:tc>
        <w:tc>
          <w:tcPr>
            <w:tcW w:w="5056" w:type="dxa"/>
          </w:tcPr>
          <w:p w14:paraId="7904C0E4"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ميزانية اجتماع مكتب اجتماع الأطراف السابع والثلاثين.</w:t>
            </w:r>
          </w:p>
        </w:tc>
      </w:tr>
      <w:tr w:rsidR="006B5973" w:rsidRPr="00363CAB" w14:paraId="3C297554" w14:textId="77777777" w:rsidTr="00DB1123">
        <w:trPr>
          <w:trHeight w:val="57"/>
        </w:trPr>
        <w:tc>
          <w:tcPr>
            <w:tcW w:w="2070" w:type="dxa"/>
            <w:vMerge/>
          </w:tcPr>
          <w:p w14:paraId="3F1F257B" w14:textId="77777777" w:rsidR="006B5973" w:rsidRPr="000267AC" w:rsidRDefault="006B5973" w:rsidP="00363CAB">
            <w:pPr>
              <w:pStyle w:val="Normal-pool-Table"/>
              <w:bidi/>
              <w:spacing w:line="280" w:lineRule="exact"/>
              <w:jc w:val="both"/>
              <w:rPr>
                <w:rFonts w:ascii="Simplified Arabic" w:hAnsi="Simplified Arabic" w:cs="Simplified Arabic"/>
                <w:sz w:val="20"/>
                <w:rtl/>
              </w:rPr>
            </w:pPr>
          </w:p>
        </w:tc>
        <w:tc>
          <w:tcPr>
            <w:tcW w:w="1181" w:type="dxa"/>
          </w:tcPr>
          <w:p w14:paraId="28EDC86F"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1325</w:t>
            </w:r>
          </w:p>
        </w:tc>
        <w:tc>
          <w:tcPr>
            <w:tcW w:w="5056" w:type="dxa"/>
          </w:tcPr>
          <w:p w14:paraId="452F219E"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تشمل ميزانيةُ اجتماعات لجنة التنفيذ في عام 2026 تكلفة اجتماعين، أحدهما يعقد مباشرة بعد الاجتماع الثامن والأربعين للفريق العامل المفتوح العضوية والآخر يعقد مباشرة بعد الاجتماع الثامن والثلاثين للأطراف.</w:t>
            </w:r>
          </w:p>
        </w:tc>
      </w:tr>
      <w:tr w:rsidR="006B5973" w:rsidRPr="00363CAB" w14:paraId="29866512" w14:textId="77777777" w:rsidTr="00DB1123">
        <w:trPr>
          <w:trHeight w:val="57"/>
        </w:trPr>
        <w:tc>
          <w:tcPr>
            <w:tcW w:w="2070" w:type="dxa"/>
            <w:tcBorders>
              <w:bottom w:val="single" w:sz="6" w:space="0" w:color="auto"/>
            </w:tcBorders>
          </w:tcPr>
          <w:p w14:paraId="1D86E392" w14:textId="77777777" w:rsidR="006B5973" w:rsidRPr="000267AC" w:rsidRDefault="006B5973" w:rsidP="00363CAB">
            <w:pPr>
              <w:pStyle w:val="Normal-pool-Table"/>
              <w:bidi/>
              <w:spacing w:line="280" w:lineRule="exact"/>
              <w:jc w:val="both"/>
              <w:rPr>
                <w:rFonts w:ascii="Simplified Arabic" w:hAnsi="Simplified Arabic" w:cs="Simplified Arabic"/>
                <w:sz w:val="20"/>
                <w:rtl/>
              </w:rPr>
            </w:pPr>
          </w:p>
        </w:tc>
        <w:tc>
          <w:tcPr>
            <w:tcW w:w="1181" w:type="dxa"/>
            <w:tcBorders>
              <w:bottom w:val="single" w:sz="6" w:space="0" w:color="auto"/>
            </w:tcBorders>
          </w:tcPr>
          <w:p w14:paraId="5AD51986"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1350</w:t>
            </w:r>
          </w:p>
        </w:tc>
        <w:tc>
          <w:tcPr>
            <w:tcW w:w="5056" w:type="dxa"/>
            <w:tcBorders>
              <w:bottom w:val="single" w:sz="6" w:space="0" w:color="auto"/>
            </w:tcBorders>
          </w:tcPr>
          <w:p w14:paraId="3C412071"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ستغطي تكاليفُ الضيافة حفل استقبال في الاجتماع الثامن والثلاثين للأطراف للاحتفال بالذكرى العاشرة لتعديل كيغالي.</w:t>
            </w:r>
          </w:p>
        </w:tc>
      </w:tr>
      <w:tr w:rsidR="006B5973" w:rsidRPr="00363CAB" w14:paraId="37B8C505" w14:textId="77777777" w:rsidTr="00DB1123">
        <w:trPr>
          <w:trHeight w:val="57"/>
        </w:trPr>
        <w:tc>
          <w:tcPr>
            <w:tcW w:w="2070" w:type="dxa"/>
            <w:vMerge w:val="restart"/>
            <w:tcBorders>
              <w:top w:val="single" w:sz="6" w:space="0" w:color="auto"/>
            </w:tcBorders>
          </w:tcPr>
          <w:p w14:paraId="23E02B19" w14:textId="77777777" w:rsidR="006B5973" w:rsidRPr="000267AC" w:rsidRDefault="006B5973" w:rsidP="00D57D80">
            <w:pPr>
              <w:pStyle w:val="Normal-pool-Table"/>
              <w:bidi/>
              <w:spacing w:line="280" w:lineRule="exact"/>
              <w:jc w:val="lowKashida"/>
              <w:textDirection w:val="tbRlV"/>
              <w:rPr>
                <w:rFonts w:ascii="Simplified Arabic" w:hAnsi="Simplified Arabic" w:cs="Simplified Arabic"/>
                <w:sz w:val="20"/>
                <w:rtl/>
                <w:lang w:val="ar-SA" w:eastAsia="zh-TW" w:bidi="en-GB"/>
              </w:rPr>
            </w:pPr>
            <w:r w:rsidRPr="000267AC">
              <w:rPr>
                <w:rFonts w:ascii="Simplified Arabic" w:hAnsi="Simplified Arabic" w:cs="Simplified Arabic"/>
                <w:color w:val="000000"/>
                <w:sz w:val="20"/>
                <w:rtl/>
              </w:rPr>
              <w:t xml:space="preserve">سفر الممثلين من الأطراف العاملة بموجب المادة 5 </w:t>
            </w:r>
          </w:p>
        </w:tc>
        <w:tc>
          <w:tcPr>
            <w:tcW w:w="1181" w:type="dxa"/>
            <w:tcBorders>
              <w:top w:val="single" w:sz="6" w:space="0" w:color="auto"/>
            </w:tcBorders>
          </w:tcPr>
          <w:p w14:paraId="69E22377"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3300</w:t>
            </w:r>
          </w:p>
        </w:tc>
        <w:tc>
          <w:tcPr>
            <w:tcW w:w="5056" w:type="dxa"/>
            <w:tcBorders>
              <w:top w:val="single" w:sz="6" w:space="0" w:color="auto"/>
            </w:tcBorders>
          </w:tcPr>
          <w:p w14:paraId="23776DB7"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تبلغ ميزانية مشاركة ممثلي الأطراف العاملة بموجب المادة 5 والبلدان التي تمر اقتصاداتها بمرحلة انتقالية في مختلف اجتماعات بروتوكول مونتريال 700 3 دولار لكل ممثل لكل اجتماع، محسوبة على أساس أسعار الدرجة الاقتصادية باستخدام الطريق الأكثر مباشرة واقتصادا، بالإضافة إلى بدلات الإقامة اليومية للأمم المتحدة ومصروفات محطات السفر. </w:t>
            </w:r>
          </w:p>
        </w:tc>
      </w:tr>
      <w:tr w:rsidR="006B5973" w:rsidRPr="00363CAB" w14:paraId="2CD55421" w14:textId="77777777" w:rsidTr="00DB1123">
        <w:trPr>
          <w:trHeight w:val="57"/>
        </w:trPr>
        <w:tc>
          <w:tcPr>
            <w:tcW w:w="2070" w:type="dxa"/>
            <w:vMerge/>
          </w:tcPr>
          <w:p w14:paraId="466B2BDB" w14:textId="77777777" w:rsidR="006B5973" w:rsidRPr="000267AC" w:rsidRDefault="006B5973" w:rsidP="00363CAB">
            <w:pPr>
              <w:pStyle w:val="Normal-pool-Table"/>
              <w:bidi/>
              <w:spacing w:line="280" w:lineRule="exact"/>
              <w:jc w:val="both"/>
              <w:rPr>
                <w:rFonts w:ascii="Simplified Arabic" w:hAnsi="Simplified Arabic" w:cs="Simplified Arabic"/>
                <w:sz w:val="20"/>
                <w:rtl/>
              </w:rPr>
            </w:pPr>
          </w:p>
        </w:tc>
        <w:tc>
          <w:tcPr>
            <w:tcW w:w="1181" w:type="dxa"/>
          </w:tcPr>
          <w:p w14:paraId="187E3EA3"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3310</w:t>
            </w:r>
          </w:p>
        </w:tc>
        <w:tc>
          <w:tcPr>
            <w:tcW w:w="5056" w:type="dxa"/>
          </w:tcPr>
          <w:p w14:paraId="3E35B108" w14:textId="77777777" w:rsidR="006B5973" w:rsidRPr="00363CAB" w:rsidRDefault="006B5973" w:rsidP="008E483E">
            <w:pPr>
              <w:pStyle w:val="Normal-pool-Table"/>
              <w:bidi/>
              <w:spacing w:line="280" w:lineRule="exact"/>
              <w:jc w:val="lowKashida"/>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زيادة ميزانية سفر أعضاء فريق التقييم للمشاركة في اجتماعات معاهدات الأوزون واجتماعات أفرقة التقييم ذات الصلة بمقدار 000 30 دولار لتغطية الزيادة المتوقعة في عدد اجتماعات الأفرقة، حيث أن عام 2026 هو من أعوام التقييم الذي يجرى كل أربع سنوات.</w:t>
            </w:r>
          </w:p>
        </w:tc>
      </w:tr>
      <w:tr w:rsidR="006B5973" w:rsidRPr="00363CAB" w14:paraId="1FDF5409" w14:textId="77777777" w:rsidTr="00DB1123">
        <w:trPr>
          <w:trHeight w:val="57"/>
        </w:trPr>
        <w:tc>
          <w:tcPr>
            <w:tcW w:w="2070" w:type="dxa"/>
            <w:vMerge/>
          </w:tcPr>
          <w:p w14:paraId="0F092FC3" w14:textId="77777777" w:rsidR="006B5973" w:rsidRPr="000267AC" w:rsidRDefault="006B5973" w:rsidP="00363CAB">
            <w:pPr>
              <w:pStyle w:val="Normal-pool-Table"/>
              <w:bidi/>
              <w:spacing w:line="280" w:lineRule="exact"/>
              <w:jc w:val="both"/>
              <w:rPr>
                <w:rFonts w:ascii="Simplified Arabic" w:hAnsi="Simplified Arabic" w:cs="Simplified Arabic"/>
                <w:sz w:val="20"/>
                <w:rtl/>
              </w:rPr>
            </w:pPr>
          </w:p>
        </w:tc>
        <w:tc>
          <w:tcPr>
            <w:tcW w:w="1181" w:type="dxa"/>
          </w:tcPr>
          <w:p w14:paraId="6E7A0109"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3320</w:t>
            </w:r>
          </w:p>
        </w:tc>
        <w:tc>
          <w:tcPr>
            <w:tcW w:w="5056" w:type="dxa"/>
          </w:tcPr>
          <w:p w14:paraId="5986B51F"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ميزانية سفر المشاركين في الاجتماع الثامن والثلاثين للأطراف. </w:t>
            </w:r>
          </w:p>
        </w:tc>
      </w:tr>
      <w:tr w:rsidR="006B5973" w:rsidRPr="00363CAB" w14:paraId="5BC1E213" w14:textId="77777777" w:rsidTr="00DB1123">
        <w:trPr>
          <w:trHeight w:val="57"/>
        </w:trPr>
        <w:tc>
          <w:tcPr>
            <w:tcW w:w="2070" w:type="dxa"/>
            <w:vMerge/>
          </w:tcPr>
          <w:p w14:paraId="55A794B7" w14:textId="77777777" w:rsidR="006B5973" w:rsidRPr="000267AC" w:rsidRDefault="006B5973" w:rsidP="00363CAB">
            <w:pPr>
              <w:pStyle w:val="Normal-pool-Table"/>
              <w:bidi/>
              <w:spacing w:line="280" w:lineRule="exact"/>
              <w:jc w:val="both"/>
              <w:rPr>
                <w:rFonts w:ascii="Simplified Arabic" w:hAnsi="Simplified Arabic" w:cs="Simplified Arabic"/>
                <w:sz w:val="20"/>
                <w:rtl/>
              </w:rPr>
            </w:pPr>
          </w:p>
        </w:tc>
        <w:tc>
          <w:tcPr>
            <w:tcW w:w="1181" w:type="dxa"/>
          </w:tcPr>
          <w:p w14:paraId="19011A35"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3330</w:t>
            </w:r>
          </w:p>
        </w:tc>
        <w:tc>
          <w:tcPr>
            <w:tcW w:w="5056" w:type="dxa"/>
          </w:tcPr>
          <w:p w14:paraId="5A57220B"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ميزانية المشاركة في الاجتماع الثامن والأربعين للفريق العامل المفتوح العضوية.</w:t>
            </w:r>
          </w:p>
        </w:tc>
      </w:tr>
      <w:tr w:rsidR="006B5973" w:rsidRPr="00363CAB" w14:paraId="1718CB00" w14:textId="77777777" w:rsidTr="00DB1123">
        <w:trPr>
          <w:trHeight w:val="57"/>
        </w:trPr>
        <w:tc>
          <w:tcPr>
            <w:tcW w:w="2070" w:type="dxa"/>
            <w:vMerge/>
          </w:tcPr>
          <w:p w14:paraId="380AEA30" w14:textId="77777777" w:rsidR="006B5973" w:rsidRPr="000267AC" w:rsidRDefault="006B5973" w:rsidP="00363CAB">
            <w:pPr>
              <w:pStyle w:val="Normal-pool-Table"/>
              <w:bidi/>
              <w:spacing w:line="280" w:lineRule="exact"/>
              <w:jc w:val="both"/>
              <w:rPr>
                <w:rFonts w:ascii="Simplified Arabic" w:hAnsi="Simplified Arabic" w:cs="Simplified Arabic"/>
                <w:sz w:val="20"/>
                <w:rtl/>
              </w:rPr>
            </w:pPr>
          </w:p>
        </w:tc>
        <w:tc>
          <w:tcPr>
            <w:tcW w:w="1181" w:type="dxa"/>
          </w:tcPr>
          <w:p w14:paraId="15C713E0"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3340</w:t>
            </w:r>
          </w:p>
        </w:tc>
        <w:tc>
          <w:tcPr>
            <w:tcW w:w="5056" w:type="dxa"/>
          </w:tcPr>
          <w:p w14:paraId="11522316"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ميزانية سفر أعضاء المكتب للمشاركة في اجتماع مكتب الدورة السابعة والثلاثين لاجتماع الأطراف.</w:t>
            </w:r>
          </w:p>
        </w:tc>
      </w:tr>
      <w:tr w:rsidR="006B5973" w:rsidRPr="00363CAB" w14:paraId="501211C5" w14:textId="77777777" w:rsidTr="00DB1123">
        <w:trPr>
          <w:trHeight w:val="57"/>
        </w:trPr>
        <w:tc>
          <w:tcPr>
            <w:tcW w:w="2070" w:type="dxa"/>
            <w:vMerge/>
            <w:tcBorders>
              <w:bottom w:val="single" w:sz="6" w:space="0" w:color="auto"/>
            </w:tcBorders>
          </w:tcPr>
          <w:p w14:paraId="2D3087D5" w14:textId="77777777" w:rsidR="006B5973" w:rsidRPr="000267AC" w:rsidRDefault="006B5973" w:rsidP="00363CAB">
            <w:pPr>
              <w:pStyle w:val="Normal-pool-Table"/>
              <w:bidi/>
              <w:spacing w:line="280" w:lineRule="exact"/>
              <w:jc w:val="both"/>
              <w:rPr>
                <w:rFonts w:ascii="Simplified Arabic" w:hAnsi="Simplified Arabic" w:cs="Simplified Arabic"/>
                <w:sz w:val="20"/>
                <w:rtl/>
              </w:rPr>
            </w:pPr>
          </w:p>
        </w:tc>
        <w:tc>
          <w:tcPr>
            <w:tcW w:w="1181" w:type="dxa"/>
            <w:tcBorders>
              <w:bottom w:val="single" w:sz="6" w:space="0" w:color="auto"/>
            </w:tcBorders>
          </w:tcPr>
          <w:p w14:paraId="39D7BF23"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3350</w:t>
            </w:r>
          </w:p>
        </w:tc>
        <w:tc>
          <w:tcPr>
            <w:tcW w:w="5056" w:type="dxa"/>
            <w:tcBorders>
              <w:bottom w:val="single" w:sz="6" w:space="0" w:color="auto"/>
            </w:tcBorders>
          </w:tcPr>
          <w:p w14:paraId="24CC6381"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ميزانية سفر أعضاء لجنة التنفيذ للمشاركة في الاجتماع اللجنة السادس والسبعين والسابع والسبعين، اللذين سيعقدان على التوالي مع الاجتماع الثامن والأربعين للفريق العامل المفتوح العضوية والاجتماع الثامن والثلاثين للأطراف. وسيحضر أعضاء اللجنة الممولين أيضا الاجتماع الثامن والأربعين للفريق العامل المفتوح العضوية والاجتماع الثامن والثلاثين للأطراف، اللذين يبدآن في الأسبوع الذي يلي اجتماعات اللجنة.</w:t>
            </w:r>
          </w:p>
        </w:tc>
      </w:tr>
      <w:tr w:rsidR="006B5973" w:rsidRPr="00363CAB" w14:paraId="59B0BA7F" w14:textId="77777777" w:rsidTr="00DB1123">
        <w:trPr>
          <w:trHeight w:val="57"/>
        </w:trPr>
        <w:tc>
          <w:tcPr>
            <w:tcW w:w="2070" w:type="dxa"/>
            <w:tcBorders>
              <w:top w:val="single" w:sz="6" w:space="0" w:color="auto"/>
              <w:bottom w:val="single" w:sz="4" w:space="0" w:color="auto"/>
            </w:tcBorders>
          </w:tcPr>
          <w:p w14:paraId="60409E76" w14:textId="77777777" w:rsidR="006B5973" w:rsidRPr="000267AC"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0267AC">
              <w:rPr>
                <w:rFonts w:ascii="Simplified Arabic" w:hAnsi="Simplified Arabic" w:cs="Simplified Arabic"/>
                <w:color w:val="000000"/>
                <w:sz w:val="20"/>
                <w:rtl/>
              </w:rPr>
              <w:t>السفر في مهام رسمية</w:t>
            </w:r>
          </w:p>
        </w:tc>
        <w:tc>
          <w:tcPr>
            <w:tcW w:w="1181" w:type="dxa"/>
            <w:tcBorders>
              <w:top w:val="single" w:sz="6" w:space="0" w:color="auto"/>
            </w:tcBorders>
          </w:tcPr>
          <w:p w14:paraId="2A0C044A"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1600</w:t>
            </w:r>
          </w:p>
        </w:tc>
        <w:tc>
          <w:tcPr>
            <w:tcW w:w="5056" w:type="dxa"/>
            <w:tcBorders>
              <w:top w:val="single" w:sz="6" w:space="0" w:color="auto"/>
            </w:tcBorders>
          </w:tcPr>
          <w:p w14:paraId="2A0D422E" w14:textId="77777777" w:rsidR="006B5973" w:rsidRPr="00363CAB" w:rsidRDefault="006B5973" w:rsidP="008E483E">
            <w:pPr>
              <w:pStyle w:val="Normal-pool-Table"/>
              <w:bidi/>
              <w:spacing w:line="280" w:lineRule="exact"/>
              <w:jc w:val="lowKashida"/>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تشمل الميزانية نفقات سفر موظفي أمانة الأوزون لتنظيم اجتماعات بروتوكول مونتريال وغيرها من الاجتماعات ذات الصلة و/أو المشاركة فيها، مثل اجتماعات مسؤولي الأوزون في إطار الشبكات الإقليمية لبرنامج عمل الأوزون، من أجل تقديم الدعم الموضوعي للاجتماعات ذات الأهمية للعمل الجاري الذي تضطلع به أمانة الأوزون في تنفيذ قرارات وطلبات الأطراف. </w:t>
            </w:r>
          </w:p>
        </w:tc>
      </w:tr>
      <w:tr w:rsidR="006B5973" w:rsidRPr="00363CAB" w14:paraId="30547447" w14:textId="77777777" w:rsidTr="00DB1123">
        <w:trPr>
          <w:trHeight w:val="57"/>
        </w:trPr>
        <w:tc>
          <w:tcPr>
            <w:tcW w:w="2070" w:type="dxa"/>
            <w:vMerge w:val="restart"/>
            <w:tcBorders>
              <w:top w:val="single" w:sz="4" w:space="0" w:color="auto"/>
            </w:tcBorders>
          </w:tcPr>
          <w:p w14:paraId="6BEF8788" w14:textId="77777777" w:rsidR="006B5973" w:rsidRPr="000267AC"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0267AC">
              <w:rPr>
                <w:rFonts w:ascii="Simplified Arabic" w:hAnsi="Simplified Arabic" w:cs="Simplified Arabic"/>
                <w:color w:val="000000"/>
                <w:sz w:val="20"/>
                <w:rtl/>
              </w:rPr>
              <w:t>تكاليف التشغيل</w:t>
            </w:r>
          </w:p>
        </w:tc>
        <w:tc>
          <w:tcPr>
            <w:tcW w:w="1181" w:type="dxa"/>
            <w:tcBorders>
              <w:top w:val="single" w:sz="4" w:space="0" w:color="auto"/>
            </w:tcBorders>
          </w:tcPr>
          <w:p w14:paraId="5F2F4DBD"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4100-5330</w:t>
            </w:r>
          </w:p>
        </w:tc>
        <w:tc>
          <w:tcPr>
            <w:tcW w:w="5056" w:type="dxa"/>
            <w:tcBorders>
              <w:top w:val="single" w:sz="4" w:space="0" w:color="auto"/>
            </w:tcBorders>
          </w:tcPr>
          <w:p w14:paraId="34C623B4" w14:textId="77777777" w:rsidR="006B5973" w:rsidRPr="00363CAB" w:rsidRDefault="006B5973" w:rsidP="008E483E">
            <w:pPr>
              <w:pStyle w:val="Normal-pool-Table"/>
              <w:bidi/>
              <w:spacing w:line="280" w:lineRule="exact"/>
              <w:jc w:val="lowKashida"/>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تُستخدم الميزانية المخصصة لهذه الفئة إلى جانب المبلغ المخصص لبنود الميزانية المماثلة للعمليات في إطار الصندوق الاستئماني لاتفاقية فيينا لحماية طبقة الاوزون.</w:t>
            </w:r>
          </w:p>
        </w:tc>
      </w:tr>
      <w:tr w:rsidR="006B5973" w:rsidRPr="00363CAB" w14:paraId="6FC066BF" w14:textId="77777777" w:rsidTr="00DB1123">
        <w:trPr>
          <w:trHeight w:val="57"/>
        </w:trPr>
        <w:tc>
          <w:tcPr>
            <w:tcW w:w="2070" w:type="dxa"/>
            <w:vMerge/>
          </w:tcPr>
          <w:p w14:paraId="32FD9100" w14:textId="77777777" w:rsidR="006B5973" w:rsidRPr="000267AC" w:rsidRDefault="006B5973" w:rsidP="00363CAB">
            <w:pPr>
              <w:pStyle w:val="Normal-pool-Table"/>
              <w:bidi/>
              <w:spacing w:line="280" w:lineRule="exact"/>
              <w:jc w:val="both"/>
              <w:rPr>
                <w:rFonts w:ascii="Simplified Arabic" w:hAnsi="Simplified Arabic" w:cs="Simplified Arabic"/>
                <w:sz w:val="20"/>
                <w:rtl/>
              </w:rPr>
            </w:pPr>
          </w:p>
        </w:tc>
        <w:tc>
          <w:tcPr>
            <w:tcW w:w="1181" w:type="dxa"/>
          </w:tcPr>
          <w:p w14:paraId="44B0723C"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4100 </w:t>
            </w:r>
          </w:p>
        </w:tc>
        <w:tc>
          <w:tcPr>
            <w:tcW w:w="5056" w:type="dxa"/>
          </w:tcPr>
          <w:p w14:paraId="401B3B58" w14:textId="77777777" w:rsidR="006B5973" w:rsidRPr="00363CAB" w:rsidRDefault="006B5973" w:rsidP="008E483E">
            <w:pPr>
              <w:pStyle w:val="Normal-pool-Table"/>
              <w:bidi/>
              <w:spacing w:line="280" w:lineRule="exact"/>
              <w:jc w:val="lowKashida"/>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تشمل الميزانية تكاليف تراخيص البرمجيات والقرطاسية واللوازم المكتبية والمستهلكات. </w:t>
            </w:r>
          </w:p>
        </w:tc>
      </w:tr>
      <w:tr w:rsidR="006B5973" w:rsidRPr="00363CAB" w14:paraId="674DE2A8" w14:textId="77777777" w:rsidTr="00DB1123">
        <w:trPr>
          <w:trHeight w:val="57"/>
        </w:trPr>
        <w:tc>
          <w:tcPr>
            <w:tcW w:w="2070" w:type="dxa"/>
            <w:vMerge/>
          </w:tcPr>
          <w:p w14:paraId="4332AE0A" w14:textId="77777777" w:rsidR="006B5973" w:rsidRPr="000267AC" w:rsidRDefault="006B5973" w:rsidP="00363CAB">
            <w:pPr>
              <w:pStyle w:val="Normal-pool-Table"/>
              <w:bidi/>
              <w:spacing w:line="280" w:lineRule="exact"/>
              <w:jc w:val="both"/>
              <w:rPr>
                <w:rFonts w:ascii="Simplified Arabic" w:hAnsi="Simplified Arabic" w:cs="Simplified Arabic"/>
                <w:sz w:val="20"/>
                <w:rtl/>
              </w:rPr>
            </w:pPr>
          </w:p>
        </w:tc>
        <w:tc>
          <w:tcPr>
            <w:tcW w:w="1181" w:type="dxa"/>
          </w:tcPr>
          <w:p w14:paraId="0A4B8AD4"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4200</w:t>
            </w:r>
          </w:p>
        </w:tc>
        <w:tc>
          <w:tcPr>
            <w:tcW w:w="5056" w:type="dxa"/>
          </w:tcPr>
          <w:p w14:paraId="0F19AEA6"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يغطي هذا البند من الميزانية تكاليف أجهزة الكمبيوتر والمعدات الملحة والأثاث.</w:t>
            </w:r>
          </w:p>
        </w:tc>
      </w:tr>
      <w:tr w:rsidR="006B5973" w:rsidRPr="00363CAB" w14:paraId="389CD17D" w14:textId="77777777" w:rsidTr="00DB1123">
        <w:trPr>
          <w:trHeight w:val="57"/>
        </w:trPr>
        <w:tc>
          <w:tcPr>
            <w:tcW w:w="2070" w:type="dxa"/>
            <w:vMerge/>
          </w:tcPr>
          <w:p w14:paraId="31FD2465" w14:textId="77777777" w:rsidR="006B5973" w:rsidRPr="000267AC" w:rsidRDefault="006B5973" w:rsidP="00363CAB">
            <w:pPr>
              <w:pStyle w:val="Normal-pool-Table"/>
              <w:bidi/>
              <w:spacing w:line="280" w:lineRule="exact"/>
              <w:jc w:val="both"/>
              <w:rPr>
                <w:rFonts w:ascii="Simplified Arabic" w:hAnsi="Simplified Arabic" w:cs="Simplified Arabic"/>
                <w:sz w:val="20"/>
                <w:rtl/>
              </w:rPr>
            </w:pPr>
          </w:p>
        </w:tc>
        <w:tc>
          <w:tcPr>
            <w:tcW w:w="1181" w:type="dxa"/>
          </w:tcPr>
          <w:p w14:paraId="5769F69B"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4300</w:t>
            </w:r>
          </w:p>
        </w:tc>
        <w:tc>
          <w:tcPr>
            <w:tcW w:w="5056" w:type="dxa"/>
          </w:tcPr>
          <w:p w14:paraId="17266FD4"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يغطي تكاليف إيجار المكاتب والمرافق العامة لأمانة الأوزون في نيروبي.</w:t>
            </w:r>
          </w:p>
        </w:tc>
      </w:tr>
      <w:tr w:rsidR="006B5973" w:rsidRPr="00363CAB" w14:paraId="7F3C4FF4" w14:textId="77777777" w:rsidTr="00DB1123">
        <w:trPr>
          <w:trHeight w:val="57"/>
        </w:trPr>
        <w:tc>
          <w:tcPr>
            <w:tcW w:w="2070" w:type="dxa"/>
            <w:vMerge/>
          </w:tcPr>
          <w:p w14:paraId="731D6819" w14:textId="77777777" w:rsidR="006B5973" w:rsidRPr="000267AC" w:rsidRDefault="006B5973" w:rsidP="00363CAB">
            <w:pPr>
              <w:pStyle w:val="Normal-pool-Table"/>
              <w:bidi/>
              <w:spacing w:line="280" w:lineRule="exact"/>
              <w:jc w:val="both"/>
              <w:rPr>
                <w:rFonts w:ascii="Simplified Arabic" w:hAnsi="Simplified Arabic" w:cs="Simplified Arabic"/>
                <w:sz w:val="20"/>
                <w:rtl/>
              </w:rPr>
            </w:pPr>
          </w:p>
        </w:tc>
        <w:tc>
          <w:tcPr>
            <w:tcW w:w="1181" w:type="dxa"/>
          </w:tcPr>
          <w:p w14:paraId="4A2F700E"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5100</w:t>
            </w:r>
          </w:p>
        </w:tc>
        <w:tc>
          <w:tcPr>
            <w:tcW w:w="5056" w:type="dxa"/>
          </w:tcPr>
          <w:p w14:paraId="18EAB55C" w14:textId="77777777" w:rsidR="006B5973" w:rsidRPr="00363CAB" w:rsidRDefault="006B5973" w:rsidP="008E483E">
            <w:pPr>
              <w:pStyle w:val="Normal-pool-Table"/>
              <w:bidi/>
              <w:spacing w:line="280" w:lineRule="exact"/>
              <w:jc w:val="lowKashida"/>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بالنسبة لتشغيل المعدات وصيانتها، تشمل الميزانية اتفاقات مستوى خدمات بالنسبة للطابعات وآلات التصوير، ودعم تكنولوجيا المعلومات المقدم من مكتب الأمم المتحدة في نيروبي، وتأمين المعدات. </w:t>
            </w:r>
          </w:p>
        </w:tc>
      </w:tr>
      <w:tr w:rsidR="006B5973" w:rsidRPr="00363CAB" w14:paraId="28DB8B4B" w14:textId="77777777" w:rsidTr="00DB1123">
        <w:trPr>
          <w:trHeight w:val="57"/>
        </w:trPr>
        <w:tc>
          <w:tcPr>
            <w:tcW w:w="2070" w:type="dxa"/>
            <w:vMerge/>
          </w:tcPr>
          <w:p w14:paraId="47D4330F" w14:textId="77777777" w:rsidR="006B5973" w:rsidRPr="000267AC" w:rsidRDefault="006B5973" w:rsidP="00363CAB">
            <w:pPr>
              <w:pStyle w:val="Normal-pool-Table"/>
              <w:bidi/>
              <w:spacing w:line="280" w:lineRule="exact"/>
              <w:jc w:val="both"/>
              <w:rPr>
                <w:rFonts w:ascii="Simplified Arabic" w:hAnsi="Simplified Arabic" w:cs="Simplified Arabic"/>
                <w:sz w:val="20"/>
                <w:rtl/>
              </w:rPr>
            </w:pPr>
          </w:p>
        </w:tc>
        <w:tc>
          <w:tcPr>
            <w:tcW w:w="1181" w:type="dxa"/>
          </w:tcPr>
          <w:p w14:paraId="32B7A430"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5200</w:t>
            </w:r>
          </w:p>
        </w:tc>
        <w:tc>
          <w:tcPr>
            <w:tcW w:w="5056" w:type="dxa"/>
          </w:tcPr>
          <w:p w14:paraId="4A2281D4" w14:textId="77777777" w:rsidR="006B5973" w:rsidRPr="00363CAB" w:rsidRDefault="006B5973" w:rsidP="008E483E">
            <w:pPr>
              <w:pStyle w:val="Normal-pool-Table"/>
              <w:bidi/>
              <w:spacing w:line="280" w:lineRule="exact"/>
              <w:jc w:val="lowKashida"/>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تشمل تكاليف إعداد التقارير وتغطية الاجتماع الثامن والأربعين للفريق العامل المفتوح العضوية والاجتماع الثامن والثلاثين للأطراف، وتقارير فريق التقييم، والترجمة والتحرير المخصصين للوثائق غير المتصلة بالاجتماعات، والمنشورات. </w:t>
            </w:r>
          </w:p>
        </w:tc>
      </w:tr>
      <w:tr w:rsidR="006B5973" w:rsidRPr="00363CAB" w14:paraId="10A6D782" w14:textId="77777777" w:rsidTr="00DB1123">
        <w:trPr>
          <w:trHeight w:val="57"/>
        </w:trPr>
        <w:tc>
          <w:tcPr>
            <w:tcW w:w="2070" w:type="dxa"/>
            <w:vMerge/>
          </w:tcPr>
          <w:p w14:paraId="097B7798" w14:textId="77777777" w:rsidR="006B5973" w:rsidRPr="000267AC" w:rsidRDefault="006B5973" w:rsidP="00363CAB">
            <w:pPr>
              <w:pStyle w:val="Normal-pool-Table"/>
              <w:bidi/>
              <w:spacing w:line="280" w:lineRule="exact"/>
              <w:jc w:val="both"/>
              <w:rPr>
                <w:rFonts w:ascii="Simplified Arabic" w:hAnsi="Simplified Arabic" w:cs="Simplified Arabic"/>
                <w:sz w:val="20"/>
                <w:rtl/>
              </w:rPr>
            </w:pPr>
          </w:p>
        </w:tc>
        <w:tc>
          <w:tcPr>
            <w:tcW w:w="1181" w:type="dxa"/>
          </w:tcPr>
          <w:p w14:paraId="60A7B04C"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5300 </w:t>
            </w:r>
          </w:p>
        </w:tc>
        <w:tc>
          <w:tcPr>
            <w:tcW w:w="5056" w:type="dxa"/>
          </w:tcPr>
          <w:p w14:paraId="1C2348A6"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 xml:space="preserve">يغطي بند الميزانية هذا تكاليف الاتصالات السلكية واللاسلكية والشحن وتدريب الموظفين. </w:t>
            </w:r>
          </w:p>
        </w:tc>
      </w:tr>
      <w:tr w:rsidR="006B5973" w:rsidRPr="00363CAB" w14:paraId="7F7B3B60" w14:textId="77777777" w:rsidTr="00DB1123">
        <w:trPr>
          <w:trHeight w:val="57"/>
        </w:trPr>
        <w:tc>
          <w:tcPr>
            <w:tcW w:w="2070" w:type="dxa"/>
            <w:vMerge/>
          </w:tcPr>
          <w:p w14:paraId="6BA6497A" w14:textId="77777777" w:rsidR="006B5973" w:rsidRPr="000267AC" w:rsidRDefault="006B5973" w:rsidP="00363CAB">
            <w:pPr>
              <w:pStyle w:val="Normal-pool-Table"/>
              <w:bidi/>
              <w:spacing w:line="280" w:lineRule="exact"/>
              <w:jc w:val="both"/>
              <w:rPr>
                <w:rFonts w:ascii="Simplified Arabic" w:hAnsi="Simplified Arabic" w:cs="Simplified Arabic"/>
                <w:sz w:val="20"/>
                <w:rtl/>
              </w:rPr>
            </w:pPr>
          </w:p>
        </w:tc>
        <w:tc>
          <w:tcPr>
            <w:tcW w:w="1181" w:type="dxa"/>
          </w:tcPr>
          <w:p w14:paraId="655DB073"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5310</w:t>
            </w:r>
          </w:p>
        </w:tc>
        <w:tc>
          <w:tcPr>
            <w:tcW w:w="5056" w:type="dxa"/>
          </w:tcPr>
          <w:p w14:paraId="5647119B"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ميزانية تحسين نظام التسجيل.</w:t>
            </w:r>
          </w:p>
        </w:tc>
      </w:tr>
      <w:tr w:rsidR="006B5973" w:rsidRPr="00363CAB" w14:paraId="02D06B34" w14:textId="77777777" w:rsidTr="00DB1123">
        <w:trPr>
          <w:trHeight w:val="57"/>
        </w:trPr>
        <w:tc>
          <w:tcPr>
            <w:tcW w:w="2070" w:type="dxa"/>
            <w:vMerge/>
          </w:tcPr>
          <w:p w14:paraId="35A1CA70" w14:textId="77777777" w:rsidR="006B5973" w:rsidRPr="000267AC" w:rsidRDefault="006B5973" w:rsidP="00363CAB">
            <w:pPr>
              <w:pStyle w:val="Normal-pool-Table"/>
              <w:bidi/>
              <w:spacing w:line="280" w:lineRule="exact"/>
              <w:jc w:val="both"/>
              <w:rPr>
                <w:rFonts w:ascii="Simplified Arabic" w:hAnsi="Simplified Arabic" w:cs="Simplified Arabic"/>
                <w:sz w:val="20"/>
                <w:rtl/>
              </w:rPr>
            </w:pPr>
          </w:p>
        </w:tc>
        <w:tc>
          <w:tcPr>
            <w:tcW w:w="1181" w:type="dxa"/>
          </w:tcPr>
          <w:p w14:paraId="1ADFE835"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5320</w:t>
            </w:r>
          </w:p>
        </w:tc>
        <w:tc>
          <w:tcPr>
            <w:tcW w:w="5056" w:type="dxa"/>
          </w:tcPr>
          <w:p w14:paraId="1ADBF19A"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ميزانية تعهد البرامج والمواقع الشبكية.</w:t>
            </w:r>
          </w:p>
        </w:tc>
      </w:tr>
      <w:tr w:rsidR="006B5973" w:rsidRPr="00363CAB" w14:paraId="0452E758" w14:textId="77777777" w:rsidTr="00DB1123">
        <w:trPr>
          <w:trHeight w:val="57"/>
        </w:trPr>
        <w:tc>
          <w:tcPr>
            <w:tcW w:w="2070" w:type="dxa"/>
            <w:vMerge/>
          </w:tcPr>
          <w:p w14:paraId="10AD5D98" w14:textId="77777777" w:rsidR="006B5973" w:rsidRPr="000267AC" w:rsidRDefault="006B5973" w:rsidP="00363CAB">
            <w:pPr>
              <w:pStyle w:val="Normal-pool-Table"/>
              <w:bidi/>
              <w:spacing w:line="280" w:lineRule="exact"/>
              <w:jc w:val="both"/>
              <w:rPr>
                <w:rFonts w:ascii="Simplified Arabic" w:hAnsi="Simplified Arabic" w:cs="Simplified Arabic"/>
                <w:sz w:val="20"/>
                <w:rtl/>
              </w:rPr>
            </w:pPr>
          </w:p>
        </w:tc>
        <w:tc>
          <w:tcPr>
            <w:tcW w:w="1181" w:type="dxa"/>
            <w:tcBorders>
              <w:bottom w:val="single" w:sz="4" w:space="0" w:color="auto"/>
            </w:tcBorders>
          </w:tcPr>
          <w:p w14:paraId="65EC506F"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5330</w:t>
            </w:r>
          </w:p>
        </w:tc>
        <w:tc>
          <w:tcPr>
            <w:tcW w:w="5056" w:type="dxa"/>
            <w:tcBorders>
              <w:bottom w:val="single" w:sz="4" w:space="0" w:color="auto"/>
            </w:tcBorders>
          </w:tcPr>
          <w:p w14:paraId="35D6965B"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ميزانية استضافة الموقع الشبكي.</w:t>
            </w:r>
          </w:p>
        </w:tc>
      </w:tr>
      <w:tr w:rsidR="006B5973" w:rsidRPr="00363CAB" w14:paraId="28CA1B2A" w14:textId="77777777" w:rsidTr="00DB1123">
        <w:trPr>
          <w:trHeight w:val="57"/>
        </w:trPr>
        <w:tc>
          <w:tcPr>
            <w:tcW w:w="2070" w:type="dxa"/>
            <w:tcBorders>
              <w:top w:val="single" w:sz="4" w:space="0" w:color="auto"/>
              <w:bottom w:val="single" w:sz="4" w:space="0" w:color="auto"/>
            </w:tcBorders>
          </w:tcPr>
          <w:p w14:paraId="7B81DCFA" w14:textId="77777777" w:rsidR="006B5973" w:rsidRPr="000267AC"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0267AC">
              <w:rPr>
                <w:rFonts w:ascii="Simplified Arabic" w:hAnsi="Simplified Arabic" w:cs="Simplified Arabic"/>
                <w:color w:val="000000"/>
                <w:sz w:val="20"/>
                <w:rtl/>
              </w:rPr>
              <w:t>التوعية العامة والاتصالات</w:t>
            </w:r>
          </w:p>
        </w:tc>
        <w:tc>
          <w:tcPr>
            <w:tcW w:w="1181" w:type="dxa"/>
            <w:tcBorders>
              <w:top w:val="single" w:sz="4" w:space="0" w:color="auto"/>
              <w:bottom w:val="single" w:sz="4" w:space="0" w:color="auto"/>
            </w:tcBorders>
          </w:tcPr>
          <w:p w14:paraId="400763FF"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5201</w:t>
            </w:r>
          </w:p>
        </w:tc>
        <w:tc>
          <w:tcPr>
            <w:tcW w:w="5056" w:type="dxa"/>
            <w:tcBorders>
              <w:top w:val="single" w:sz="4" w:space="0" w:color="auto"/>
              <w:bottom w:val="single" w:sz="4" w:space="0" w:color="auto"/>
            </w:tcBorders>
          </w:tcPr>
          <w:p w14:paraId="76940D2B" w14:textId="77777777" w:rsidR="006B5973" w:rsidRPr="00363CAB" w:rsidRDefault="006B5973" w:rsidP="008E483E">
            <w:pPr>
              <w:pStyle w:val="Normal-pool-Table"/>
              <w:bidi/>
              <w:spacing w:line="280" w:lineRule="exact"/>
              <w:jc w:val="lowKashida"/>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يشمل حملات التوعية، والمواد البصرية، وإنشاء علامة مميزة للاجتماعات واحتفالات اليوم العالمي للأوزون من قبل أطراف مختارة من الأطراف العاملة بموجب المادة 5.</w:t>
            </w:r>
          </w:p>
        </w:tc>
      </w:tr>
      <w:tr w:rsidR="006B5973" w:rsidRPr="00363CAB" w14:paraId="6DCAB5FC" w14:textId="77777777" w:rsidTr="00DB1123">
        <w:trPr>
          <w:trHeight w:val="57"/>
        </w:trPr>
        <w:tc>
          <w:tcPr>
            <w:tcW w:w="2070" w:type="dxa"/>
            <w:tcBorders>
              <w:top w:val="single" w:sz="4" w:space="0" w:color="auto"/>
              <w:bottom w:val="single" w:sz="8" w:space="0" w:color="auto"/>
            </w:tcBorders>
          </w:tcPr>
          <w:p w14:paraId="6C80ED80" w14:textId="77777777" w:rsidR="006B5973" w:rsidRPr="000267AC" w:rsidRDefault="006B5973" w:rsidP="00D57D80">
            <w:pPr>
              <w:pStyle w:val="Normal-pool-Table"/>
              <w:bidi/>
              <w:spacing w:line="280" w:lineRule="exact"/>
              <w:jc w:val="lowKashida"/>
              <w:textDirection w:val="tbRlV"/>
              <w:rPr>
                <w:rFonts w:ascii="Simplified Arabic" w:hAnsi="Simplified Arabic" w:cs="Simplified Arabic"/>
                <w:sz w:val="20"/>
                <w:rtl/>
                <w:lang w:val="ar-SA" w:eastAsia="zh-TW" w:bidi="en-GB"/>
              </w:rPr>
            </w:pPr>
            <w:r w:rsidRPr="000267AC">
              <w:rPr>
                <w:rFonts w:ascii="Simplified Arabic" w:hAnsi="Simplified Arabic" w:cs="Simplified Arabic"/>
                <w:color w:val="000000"/>
                <w:sz w:val="20"/>
                <w:rtl/>
              </w:rPr>
              <w:t>الأنشطة الإضافية الممولة من الرصيد النقدي</w:t>
            </w:r>
          </w:p>
        </w:tc>
        <w:tc>
          <w:tcPr>
            <w:tcW w:w="1181" w:type="dxa"/>
            <w:tcBorders>
              <w:top w:val="single" w:sz="4" w:space="0" w:color="auto"/>
              <w:bottom w:val="single" w:sz="8" w:space="0" w:color="auto"/>
            </w:tcBorders>
          </w:tcPr>
          <w:p w14:paraId="29244023"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2201</w:t>
            </w:r>
          </w:p>
        </w:tc>
        <w:tc>
          <w:tcPr>
            <w:tcW w:w="5056" w:type="dxa"/>
            <w:tcBorders>
              <w:top w:val="single" w:sz="4" w:space="0" w:color="auto"/>
              <w:bottom w:val="single" w:sz="8" w:space="0" w:color="auto"/>
            </w:tcBorders>
          </w:tcPr>
          <w:p w14:paraId="6EBD4346" w14:textId="77777777" w:rsidR="006B5973" w:rsidRPr="00363CAB" w:rsidRDefault="006B5973" w:rsidP="00363CAB">
            <w:pPr>
              <w:pStyle w:val="Normal-pool-Table"/>
              <w:bidi/>
              <w:spacing w:line="280" w:lineRule="exact"/>
              <w:jc w:val="both"/>
              <w:textDirection w:val="tbRlV"/>
              <w:rPr>
                <w:rFonts w:ascii="Simplified Arabic" w:hAnsi="Simplified Arabic" w:cs="Simplified Arabic"/>
                <w:sz w:val="20"/>
                <w:rtl/>
                <w:lang w:val="ar-SA" w:eastAsia="zh-TW" w:bidi="en-GB"/>
              </w:rPr>
            </w:pPr>
            <w:r w:rsidRPr="00363CAB">
              <w:rPr>
                <w:rFonts w:ascii="Simplified Arabic" w:hAnsi="Simplified Arabic" w:cs="Simplified Arabic"/>
                <w:color w:val="000000"/>
                <w:sz w:val="20"/>
                <w:rtl/>
              </w:rPr>
              <w:t>ميزانية أنشطة الرصد في الغلاف الجوي.</w:t>
            </w:r>
          </w:p>
        </w:tc>
      </w:tr>
    </w:tbl>
    <w:bookmarkEnd w:id="10"/>
    <w:p w14:paraId="6D7E1C5A" w14:textId="77777777" w:rsidR="00D4296E" w:rsidRPr="00D4296E" w:rsidRDefault="006B5973" w:rsidP="008E483E">
      <w:pPr>
        <w:pStyle w:val="Titletable"/>
        <w:bidi/>
        <w:spacing w:before="240" w:after="120" w:line="360" w:lineRule="exact"/>
        <w:ind w:left="1134"/>
        <w:jc w:val="both"/>
        <w:textDirection w:val="tbRlV"/>
        <w:rPr>
          <w:rFonts w:ascii="Simplified Arabic" w:hAnsi="Simplified Arabic" w:cs="Simplified Arabic"/>
          <w:b w:val="0"/>
          <w:bCs w:val="0"/>
          <w:sz w:val="24"/>
          <w:szCs w:val="24"/>
        </w:rPr>
      </w:pPr>
      <w:r w:rsidRPr="00D4296E">
        <w:rPr>
          <w:rFonts w:ascii="Simplified Arabic" w:hAnsi="Simplified Arabic" w:cs="Simplified Arabic"/>
          <w:b w:val="0"/>
          <w:bCs w:val="0"/>
          <w:sz w:val="24"/>
          <w:szCs w:val="24"/>
          <w:rtl/>
        </w:rPr>
        <w:t>الجدول 2</w:t>
      </w:r>
    </w:p>
    <w:p w14:paraId="14B47192" w14:textId="1A1290B3" w:rsidR="006B5973" w:rsidRPr="000804CF" w:rsidRDefault="006B5973" w:rsidP="00D4296E">
      <w:pPr>
        <w:pStyle w:val="Titletable"/>
        <w:bidi/>
        <w:spacing w:after="120" w:line="360" w:lineRule="exact"/>
        <w:ind w:left="1134"/>
        <w:jc w:val="both"/>
        <w:textDirection w:val="tbRlV"/>
        <w:rPr>
          <w:rFonts w:ascii="Simplified Arabic" w:hAnsi="Simplified Arabic" w:cs="Simplified Arabic"/>
          <w:sz w:val="24"/>
          <w:szCs w:val="24"/>
          <w:rtl/>
          <w:lang w:val="ar-SA" w:eastAsia="zh-TW" w:bidi="en-GB"/>
        </w:rPr>
      </w:pPr>
      <w:r w:rsidRPr="000804CF">
        <w:rPr>
          <w:rFonts w:ascii="Simplified Arabic" w:hAnsi="Simplified Arabic" w:cs="Simplified Arabic"/>
          <w:sz w:val="24"/>
          <w:szCs w:val="24"/>
          <w:rtl/>
        </w:rPr>
        <w:t>مساهمات الأطراف في الصندوق الاستئماني لبروتوكول مونتريال بشأن المواد المستنفدة لطبقة الأوزون</w:t>
      </w:r>
    </w:p>
    <w:p w14:paraId="6975AC9A" w14:textId="77777777" w:rsidR="006B5973" w:rsidRPr="00D4296E" w:rsidRDefault="006B5973" w:rsidP="000804CF">
      <w:pPr>
        <w:pStyle w:val="Titletable"/>
        <w:bidi/>
        <w:spacing w:after="120" w:line="360" w:lineRule="exact"/>
        <w:ind w:left="1134"/>
        <w:jc w:val="both"/>
        <w:textDirection w:val="tbRlV"/>
        <w:rPr>
          <w:rFonts w:ascii="Simplified Arabic" w:hAnsi="Simplified Arabic" w:cs="Simplified Arabic"/>
          <w:b w:val="0"/>
          <w:bCs w:val="0"/>
          <w:sz w:val="24"/>
          <w:szCs w:val="24"/>
          <w:rtl/>
          <w:lang w:val="ar-SA" w:eastAsia="zh-TW" w:bidi="en-GB"/>
        </w:rPr>
      </w:pPr>
      <w:r w:rsidRPr="00D4296E">
        <w:rPr>
          <w:rFonts w:ascii="Simplified Arabic" w:hAnsi="Simplified Arabic" w:cs="Simplified Arabic"/>
          <w:b w:val="0"/>
          <w:bCs w:val="0"/>
          <w:sz w:val="24"/>
          <w:szCs w:val="24"/>
          <w:rtl/>
        </w:rPr>
        <w:t>(بدولارات الولايات المتحدة)</w:t>
      </w:r>
    </w:p>
    <w:tbl>
      <w:tblPr>
        <w:bidiVisual/>
        <w:tblW w:w="5000" w:type="pct"/>
        <w:tblLayout w:type="fixed"/>
        <w:tblLook w:val="04A0" w:firstRow="1" w:lastRow="0" w:firstColumn="1" w:lastColumn="0" w:noHBand="0" w:noVBand="1"/>
      </w:tblPr>
      <w:tblGrid>
        <w:gridCol w:w="2263"/>
        <w:gridCol w:w="2552"/>
        <w:gridCol w:w="1417"/>
        <w:gridCol w:w="1701"/>
        <w:gridCol w:w="1565"/>
      </w:tblGrid>
      <w:tr w:rsidR="00D4296E" w:rsidRPr="00C20EB8" w14:paraId="39E59285" w14:textId="77777777" w:rsidTr="00C20EB8">
        <w:trPr>
          <w:trHeight w:val="57"/>
          <w:tblHeader/>
        </w:trPr>
        <w:tc>
          <w:tcPr>
            <w:tcW w:w="2262" w:type="dxa"/>
            <w:tcBorders>
              <w:top w:val="single" w:sz="4" w:space="0" w:color="auto"/>
              <w:left w:val="nil"/>
              <w:bottom w:val="single" w:sz="4" w:space="0" w:color="auto"/>
              <w:right w:val="nil"/>
            </w:tcBorders>
            <w:noWrap/>
            <w:vAlign w:val="bottom"/>
            <w:hideMark/>
          </w:tcPr>
          <w:p w14:paraId="626B837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eastAsia="SimSun" w:hAnsi="Simplified Arabic" w:cs="Simplified Arabic"/>
                <w:i/>
                <w:iCs/>
                <w:szCs w:val="18"/>
                <w:rtl/>
                <w:lang w:val="ar-SA" w:eastAsia="zh-TW" w:bidi="en-GB"/>
              </w:rPr>
            </w:pPr>
            <w:bookmarkStart w:id="11" w:name="_Hlk216091437"/>
            <w:r w:rsidRPr="00C20EB8">
              <w:rPr>
                <w:rFonts w:ascii="Simplified Arabic" w:hAnsi="Simplified Arabic" w:cs="Simplified Arabic"/>
                <w:i/>
                <w:iCs/>
                <w:color w:val="000000"/>
                <w:szCs w:val="18"/>
                <w:rtl/>
              </w:rPr>
              <w:t>الطرف</w:t>
            </w:r>
          </w:p>
        </w:tc>
        <w:tc>
          <w:tcPr>
            <w:tcW w:w="2552" w:type="dxa"/>
            <w:tcBorders>
              <w:top w:val="single" w:sz="4" w:space="0" w:color="auto"/>
              <w:left w:val="nil"/>
              <w:bottom w:val="single" w:sz="4" w:space="0" w:color="auto"/>
              <w:right w:val="nil"/>
            </w:tcBorders>
            <w:vAlign w:val="bottom"/>
            <w:hideMark/>
          </w:tcPr>
          <w:p w14:paraId="51A0095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eastAsia="SimSun" w:hAnsi="Simplified Arabic" w:cs="Simplified Arabic"/>
                <w:i/>
                <w:iCs/>
                <w:szCs w:val="18"/>
                <w:rtl/>
                <w:lang w:val="ar-SA" w:eastAsia="zh-TW" w:bidi="en-GB"/>
              </w:rPr>
            </w:pPr>
            <w:r w:rsidRPr="00C20EB8">
              <w:rPr>
                <w:rFonts w:ascii="Simplified Arabic" w:hAnsi="Simplified Arabic" w:cs="Simplified Arabic"/>
                <w:i/>
                <w:iCs/>
                <w:color w:val="000000"/>
                <w:szCs w:val="18"/>
                <w:rtl/>
              </w:rPr>
              <w:t>الجدول المعدل للأنصبة المقررة للأمم المتحدة مع مراعاة ألا يتجاوز الحد الأقصى لمعدل النصيب المقرر لأي طرف 22 في المائة</w:t>
            </w:r>
          </w:p>
        </w:tc>
        <w:tc>
          <w:tcPr>
            <w:tcW w:w="1417" w:type="dxa"/>
            <w:tcBorders>
              <w:top w:val="single" w:sz="4" w:space="0" w:color="auto"/>
              <w:left w:val="nil"/>
              <w:bottom w:val="single" w:sz="4" w:space="0" w:color="auto"/>
              <w:right w:val="nil"/>
            </w:tcBorders>
            <w:vAlign w:val="bottom"/>
            <w:hideMark/>
          </w:tcPr>
          <w:p w14:paraId="0392E13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eastAsia="SimSun" w:hAnsi="Simplified Arabic" w:cs="Simplified Arabic"/>
                <w:i/>
                <w:iCs/>
                <w:szCs w:val="18"/>
                <w:rtl/>
                <w:lang w:val="ar-SA" w:eastAsia="zh-TW" w:bidi="en-GB"/>
              </w:rPr>
            </w:pPr>
            <w:r w:rsidRPr="00C20EB8">
              <w:rPr>
                <w:rFonts w:ascii="Simplified Arabic" w:hAnsi="Simplified Arabic" w:cs="Simplified Arabic"/>
                <w:i/>
                <w:iCs/>
                <w:color w:val="000000"/>
                <w:szCs w:val="18"/>
                <w:rtl/>
              </w:rPr>
              <w:t>مساهمات الأطراف لعام 2026</w:t>
            </w:r>
            <w:r w:rsidRPr="00C20EB8">
              <w:rPr>
                <w:rFonts w:ascii="Simplified Arabic" w:hAnsi="Simplified Arabic" w:cs="Simplified Arabic"/>
                <w:color w:val="000000"/>
                <w:szCs w:val="18"/>
                <w:rtl/>
              </w:rPr>
              <w:t xml:space="preserve"> </w:t>
            </w:r>
          </w:p>
        </w:tc>
        <w:tc>
          <w:tcPr>
            <w:tcW w:w="1701" w:type="dxa"/>
            <w:tcBorders>
              <w:top w:val="single" w:sz="4" w:space="0" w:color="auto"/>
              <w:left w:val="nil"/>
              <w:bottom w:val="single" w:sz="4" w:space="0" w:color="auto"/>
              <w:right w:val="nil"/>
            </w:tcBorders>
            <w:vAlign w:val="bottom"/>
            <w:hideMark/>
          </w:tcPr>
          <w:p w14:paraId="08B61A5D" w14:textId="2EA02B36" w:rsidR="006B5973" w:rsidRPr="00C20EB8" w:rsidRDefault="006B5973" w:rsidP="00C562AF">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eastAsia="SimSun" w:hAnsi="Simplified Arabic" w:cs="Simplified Arabic"/>
                <w:i/>
                <w:iCs/>
                <w:szCs w:val="18"/>
                <w:rtl/>
                <w:lang w:val="ar-SA" w:eastAsia="zh-TW" w:bidi="en-GB"/>
              </w:rPr>
            </w:pPr>
            <w:r w:rsidRPr="00C20EB8">
              <w:rPr>
                <w:rFonts w:ascii="Simplified Arabic" w:hAnsi="Simplified Arabic" w:cs="Simplified Arabic"/>
                <w:i/>
                <w:iCs/>
                <w:color w:val="000000"/>
                <w:szCs w:val="18"/>
                <w:rtl/>
              </w:rPr>
              <w:t>مساهمات الأطراف في الميزانية ذات النمو الاسمي الصفري</w:t>
            </w:r>
            <w:r w:rsidR="00C562AF">
              <w:rPr>
                <w:rFonts w:ascii="Simplified Arabic" w:hAnsi="Simplified Arabic" w:cs="Simplified Arabic" w:hint="cs"/>
                <w:i/>
                <w:iCs/>
                <w:color w:val="000000"/>
                <w:szCs w:val="18"/>
                <w:rtl/>
              </w:rPr>
              <w:t xml:space="preserve"> لعام </w:t>
            </w:r>
            <w:r w:rsidR="00C562AF" w:rsidRPr="00C20EB8">
              <w:rPr>
                <w:rFonts w:ascii="Simplified Arabic" w:hAnsi="Simplified Arabic" w:cs="Simplified Arabic"/>
                <w:i/>
                <w:iCs/>
                <w:color w:val="000000"/>
                <w:szCs w:val="18"/>
                <w:rtl/>
              </w:rPr>
              <w:t>2027</w:t>
            </w:r>
            <w:r w:rsidRPr="00C20EB8">
              <w:rPr>
                <w:rFonts w:ascii="Simplified Arabic" w:hAnsi="Simplified Arabic" w:cs="Simplified Arabic"/>
                <w:color w:val="000000"/>
                <w:szCs w:val="18"/>
                <w:rtl/>
              </w:rPr>
              <w:t xml:space="preserve"> </w:t>
            </w:r>
          </w:p>
        </w:tc>
        <w:tc>
          <w:tcPr>
            <w:tcW w:w="1565" w:type="dxa"/>
            <w:tcBorders>
              <w:top w:val="single" w:sz="4" w:space="0" w:color="auto"/>
              <w:left w:val="nil"/>
              <w:bottom w:val="single" w:sz="4" w:space="0" w:color="auto"/>
              <w:right w:val="nil"/>
            </w:tcBorders>
            <w:vAlign w:val="bottom"/>
            <w:hideMark/>
          </w:tcPr>
          <w:p w14:paraId="187E21DB" w14:textId="77A8BCBA"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eastAsia="SimSun" w:hAnsi="Simplified Arabic" w:cs="Simplified Arabic"/>
                <w:i/>
                <w:iCs/>
                <w:szCs w:val="18"/>
                <w:rtl/>
                <w:lang w:val="ar-SA" w:eastAsia="zh-TW" w:bidi="en-GB"/>
              </w:rPr>
            </w:pPr>
            <w:r w:rsidRPr="00C20EB8">
              <w:rPr>
                <w:rFonts w:ascii="Simplified Arabic" w:hAnsi="Simplified Arabic" w:cs="Simplified Arabic"/>
                <w:i/>
                <w:iCs/>
                <w:color w:val="000000"/>
                <w:szCs w:val="18"/>
                <w:rtl/>
              </w:rPr>
              <w:t>مساهمات الأطراف في الميزانية الموصى بها</w:t>
            </w:r>
            <w:r w:rsidR="00844920">
              <w:rPr>
                <w:rFonts w:ascii="Simplified Arabic" w:hAnsi="Simplified Arabic" w:cs="Simplified Arabic" w:hint="cs"/>
                <w:i/>
                <w:iCs/>
                <w:color w:val="000000"/>
                <w:szCs w:val="18"/>
                <w:rtl/>
              </w:rPr>
              <w:t xml:space="preserve"> لعام </w:t>
            </w:r>
            <w:r w:rsidR="00844920" w:rsidRPr="00C20EB8">
              <w:rPr>
                <w:rFonts w:ascii="Simplified Arabic" w:hAnsi="Simplified Arabic" w:cs="Simplified Arabic"/>
                <w:i/>
                <w:iCs/>
                <w:color w:val="000000"/>
                <w:szCs w:val="18"/>
                <w:rtl/>
              </w:rPr>
              <w:t>2027</w:t>
            </w:r>
          </w:p>
        </w:tc>
      </w:tr>
      <w:tr w:rsidR="00D4296E" w:rsidRPr="00C20EB8" w14:paraId="4D662D1B" w14:textId="77777777" w:rsidTr="00C20EB8">
        <w:trPr>
          <w:trHeight w:val="57"/>
        </w:trPr>
        <w:tc>
          <w:tcPr>
            <w:tcW w:w="2262" w:type="dxa"/>
            <w:tcBorders>
              <w:top w:val="single" w:sz="4" w:space="0" w:color="auto"/>
              <w:left w:val="nil"/>
              <w:bottom w:val="nil"/>
              <w:right w:val="nil"/>
            </w:tcBorders>
            <w:hideMark/>
          </w:tcPr>
          <w:p w14:paraId="3732C87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أفغانستان</w:t>
            </w:r>
          </w:p>
        </w:tc>
        <w:tc>
          <w:tcPr>
            <w:tcW w:w="2552" w:type="dxa"/>
            <w:tcBorders>
              <w:top w:val="single" w:sz="4" w:space="0" w:color="auto"/>
              <w:left w:val="nil"/>
              <w:bottom w:val="nil"/>
              <w:right w:val="nil"/>
            </w:tcBorders>
            <w:noWrap/>
            <w:vAlign w:val="bottom"/>
            <w:hideMark/>
          </w:tcPr>
          <w:p w14:paraId="32424AE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single" w:sz="4" w:space="0" w:color="auto"/>
              <w:left w:val="nil"/>
              <w:bottom w:val="nil"/>
              <w:right w:val="nil"/>
            </w:tcBorders>
            <w:noWrap/>
            <w:vAlign w:val="bottom"/>
            <w:hideMark/>
          </w:tcPr>
          <w:p w14:paraId="343FBA6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single" w:sz="4" w:space="0" w:color="auto"/>
              <w:left w:val="nil"/>
              <w:bottom w:val="nil"/>
              <w:right w:val="nil"/>
            </w:tcBorders>
            <w:noWrap/>
            <w:vAlign w:val="bottom"/>
            <w:hideMark/>
          </w:tcPr>
          <w:p w14:paraId="0BDE2C3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single" w:sz="4" w:space="0" w:color="auto"/>
              <w:left w:val="nil"/>
              <w:bottom w:val="nil"/>
              <w:right w:val="nil"/>
            </w:tcBorders>
            <w:noWrap/>
            <w:vAlign w:val="bottom"/>
            <w:hideMark/>
          </w:tcPr>
          <w:p w14:paraId="655372C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56737134" w14:textId="77777777" w:rsidTr="00C20EB8">
        <w:trPr>
          <w:trHeight w:val="57"/>
        </w:trPr>
        <w:tc>
          <w:tcPr>
            <w:tcW w:w="2262" w:type="dxa"/>
            <w:tcBorders>
              <w:top w:val="nil"/>
              <w:left w:val="nil"/>
              <w:bottom w:val="nil"/>
              <w:right w:val="nil"/>
            </w:tcBorders>
            <w:hideMark/>
          </w:tcPr>
          <w:p w14:paraId="63DD3A3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ألبانيا</w:t>
            </w:r>
          </w:p>
        </w:tc>
        <w:tc>
          <w:tcPr>
            <w:tcW w:w="2552" w:type="dxa"/>
            <w:tcBorders>
              <w:top w:val="nil"/>
              <w:left w:val="nil"/>
              <w:bottom w:val="nil"/>
              <w:right w:val="nil"/>
            </w:tcBorders>
            <w:noWrap/>
            <w:vAlign w:val="bottom"/>
            <w:hideMark/>
          </w:tcPr>
          <w:p w14:paraId="390F9F9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276AE3A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4AACA8E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5CD79B7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528C55A0" w14:textId="77777777" w:rsidTr="00C20EB8">
        <w:trPr>
          <w:trHeight w:val="57"/>
        </w:trPr>
        <w:tc>
          <w:tcPr>
            <w:tcW w:w="2262" w:type="dxa"/>
            <w:tcBorders>
              <w:top w:val="nil"/>
              <w:left w:val="nil"/>
              <w:bottom w:val="nil"/>
              <w:right w:val="nil"/>
            </w:tcBorders>
            <w:hideMark/>
          </w:tcPr>
          <w:p w14:paraId="25CABD5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الجزائر</w:t>
            </w:r>
          </w:p>
        </w:tc>
        <w:tc>
          <w:tcPr>
            <w:tcW w:w="2552" w:type="dxa"/>
            <w:tcBorders>
              <w:top w:val="nil"/>
              <w:left w:val="nil"/>
              <w:bottom w:val="nil"/>
              <w:right w:val="nil"/>
            </w:tcBorders>
            <w:noWrap/>
            <w:vAlign w:val="bottom"/>
            <w:hideMark/>
          </w:tcPr>
          <w:p w14:paraId="6DCEB08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2D5844C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2E525BA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28940B9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295500C2" w14:textId="77777777" w:rsidTr="00C20EB8">
        <w:trPr>
          <w:trHeight w:val="57"/>
        </w:trPr>
        <w:tc>
          <w:tcPr>
            <w:tcW w:w="2262" w:type="dxa"/>
            <w:tcBorders>
              <w:top w:val="nil"/>
              <w:left w:val="nil"/>
              <w:bottom w:val="nil"/>
              <w:right w:val="nil"/>
            </w:tcBorders>
            <w:hideMark/>
          </w:tcPr>
          <w:p w14:paraId="6CBDAB7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أندورا</w:t>
            </w:r>
          </w:p>
        </w:tc>
        <w:tc>
          <w:tcPr>
            <w:tcW w:w="2552" w:type="dxa"/>
            <w:tcBorders>
              <w:top w:val="nil"/>
              <w:left w:val="nil"/>
              <w:bottom w:val="nil"/>
              <w:right w:val="nil"/>
            </w:tcBorders>
            <w:noWrap/>
            <w:vAlign w:val="bottom"/>
            <w:hideMark/>
          </w:tcPr>
          <w:p w14:paraId="436729D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67BC75C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43FED28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21DFFF6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3FB3953C" w14:textId="77777777" w:rsidTr="00C20EB8">
        <w:trPr>
          <w:trHeight w:val="57"/>
        </w:trPr>
        <w:tc>
          <w:tcPr>
            <w:tcW w:w="2262" w:type="dxa"/>
            <w:tcBorders>
              <w:top w:val="nil"/>
              <w:left w:val="nil"/>
              <w:bottom w:val="nil"/>
              <w:right w:val="nil"/>
            </w:tcBorders>
            <w:hideMark/>
          </w:tcPr>
          <w:p w14:paraId="3D0AE81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أنغولا</w:t>
            </w:r>
          </w:p>
        </w:tc>
        <w:tc>
          <w:tcPr>
            <w:tcW w:w="2552" w:type="dxa"/>
            <w:tcBorders>
              <w:top w:val="nil"/>
              <w:left w:val="nil"/>
              <w:bottom w:val="nil"/>
              <w:right w:val="nil"/>
            </w:tcBorders>
            <w:noWrap/>
            <w:vAlign w:val="bottom"/>
            <w:hideMark/>
          </w:tcPr>
          <w:p w14:paraId="6677B85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19E7BB9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6A1495D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32C4B72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26F48E2F" w14:textId="77777777" w:rsidTr="00C20EB8">
        <w:trPr>
          <w:trHeight w:val="57"/>
        </w:trPr>
        <w:tc>
          <w:tcPr>
            <w:tcW w:w="2262" w:type="dxa"/>
            <w:tcBorders>
              <w:top w:val="nil"/>
              <w:left w:val="nil"/>
              <w:bottom w:val="nil"/>
              <w:right w:val="nil"/>
            </w:tcBorders>
            <w:hideMark/>
          </w:tcPr>
          <w:p w14:paraId="6770E38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أنتيغوا وبربودا</w:t>
            </w:r>
          </w:p>
        </w:tc>
        <w:tc>
          <w:tcPr>
            <w:tcW w:w="2552" w:type="dxa"/>
            <w:tcBorders>
              <w:top w:val="nil"/>
              <w:left w:val="nil"/>
              <w:bottom w:val="nil"/>
              <w:right w:val="nil"/>
            </w:tcBorders>
            <w:noWrap/>
            <w:vAlign w:val="bottom"/>
            <w:hideMark/>
          </w:tcPr>
          <w:p w14:paraId="70D4BB5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2C2476B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0DEA15A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684E829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41E931E4" w14:textId="77777777" w:rsidTr="00C20EB8">
        <w:trPr>
          <w:trHeight w:val="57"/>
        </w:trPr>
        <w:tc>
          <w:tcPr>
            <w:tcW w:w="2262" w:type="dxa"/>
            <w:tcBorders>
              <w:top w:val="nil"/>
              <w:left w:val="nil"/>
              <w:bottom w:val="nil"/>
              <w:right w:val="nil"/>
            </w:tcBorders>
            <w:hideMark/>
          </w:tcPr>
          <w:p w14:paraId="0EFF64D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الأرجنتين</w:t>
            </w:r>
          </w:p>
        </w:tc>
        <w:tc>
          <w:tcPr>
            <w:tcW w:w="2552" w:type="dxa"/>
            <w:tcBorders>
              <w:top w:val="nil"/>
              <w:left w:val="nil"/>
              <w:bottom w:val="nil"/>
              <w:right w:val="nil"/>
            </w:tcBorders>
            <w:noWrap/>
            <w:vAlign w:val="bottom"/>
            <w:hideMark/>
          </w:tcPr>
          <w:p w14:paraId="76CB3AD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0,489 </w:t>
            </w:r>
          </w:p>
        </w:tc>
        <w:tc>
          <w:tcPr>
            <w:tcW w:w="1417" w:type="dxa"/>
            <w:tcBorders>
              <w:top w:val="nil"/>
              <w:left w:val="nil"/>
              <w:bottom w:val="nil"/>
              <w:right w:val="nil"/>
            </w:tcBorders>
            <w:noWrap/>
            <w:vAlign w:val="bottom"/>
            <w:hideMark/>
          </w:tcPr>
          <w:p w14:paraId="6D9CCAD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469 26 </w:t>
            </w:r>
          </w:p>
        </w:tc>
        <w:tc>
          <w:tcPr>
            <w:tcW w:w="1701" w:type="dxa"/>
            <w:tcBorders>
              <w:top w:val="nil"/>
              <w:left w:val="nil"/>
              <w:bottom w:val="nil"/>
              <w:right w:val="nil"/>
            </w:tcBorders>
            <w:noWrap/>
            <w:vAlign w:val="bottom"/>
            <w:hideMark/>
          </w:tcPr>
          <w:p w14:paraId="331F068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572 29 </w:t>
            </w:r>
          </w:p>
        </w:tc>
        <w:tc>
          <w:tcPr>
            <w:tcW w:w="1565" w:type="dxa"/>
            <w:tcBorders>
              <w:top w:val="nil"/>
              <w:left w:val="nil"/>
              <w:bottom w:val="nil"/>
              <w:right w:val="nil"/>
            </w:tcBorders>
            <w:noWrap/>
            <w:vAlign w:val="bottom"/>
            <w:hideMark/>
          </w:tcPr>
          <w:p w14:paraId="48495FB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122 31 </w:t>
            </w:r>
          </w:p>
        </w:tc>
      </w:tr>
      <w:tr w:rsidR="00D4296E" w:rsidRPr="00C20EB8" w14:paraId="4249D9FD" w14:textId="77777777" w:rsidTr="00C20EB8">
        <w:trPr>
          <w:trHeight w:val="57"/>
        </w:trPr>
        <w:tc>
          <w:tcPr>
            <w:tcW w:w="2262" w:type="dxa"/>
            <w:tcBorders>
              <w:top w:val="nil"/>
              <w:left w:val="nil"/>
              <w:bottom w:val="nil"/>
              <w:right w:val="nil"/>
            </w:tcBorders>
            <w:hideMark/>
          </w:tcPr>
          <w:p w14:paraId="2A2BC5D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أرمينيا</w:t>
            </w:r>
          </w:p>
        </w:tc>
        <w:tc>
          <w:tcPr>
            <w:tcW w:w="2552" w:type="dxa"/>
            <w:tcBorders>
              <w:top w:val="nil"/>
              <w:left w:val="nil"/>
              <w:bottom w:val="nil"/>
              <w:right w:val="nil"/>
            </w:tcBorders>
            <w:noWrap/>
            <w:vAlign w:val="bottom"/>
            <w:hideMark/>
          </w:tcPr>
          <w:p w14:paraId="6C51333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0227106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2FAD6BF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2B143BE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55F1310B" w14:textId="77777777" w:rsidTr="00C20EB8">
        <w:trPr>
          <w:trHeight w:val="57"/>
        </w:trPr>
        <w:tc>
          <w:tcPr>
            <w:tcW w:w="2262" w:type="dxa"/>
            <w:tcBorders>
              <w:top w:val="nil"/>
              <w:left w:val="nil"/>
              <w:bottom w:val="nil"/>
              <w:right w:val="nil"/>
            </w:tcBorders>
            <w:hideMark/>
          </w:tcPr>
          <w:p w14:paraId="263CA20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أستراليا</w:t>
            </w:r>
          </w:p>
        </w:tc>
        <w:tc>
          <w:tcPr>
            <w:tcW w:w="2552" w:type="dxa"/>
            <w:tcBorders>
              <w:top w:val="nil"/>
              <w:left w:val="nil"/>
              <w:bottom w:val="nil"/>
              <w:right w:val="nil"/>
            </w:tcBorders>
            <w:noWrap/>
            <w:vAlign w:val="bottom"/>
            <w:hideMark/>
          </w:tcPr>
          <w:p w14:paraId="7F213F6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2,036</w:t>
            </w:r>
          </w:p>
        </w:tc>
        <w:tc>
          <w:tcPr>
            <w:tcW w:w="1417" w:type="dxa"/>
            <w:tcBorders>
              <w:top w:val="nil"/>
              <w:left w:val="nil"/>
              <w:bottom w:val="nil"/>
              <w:right w:val="nil"/>
            </w:tcBorders>
            <w:noWrap/>
            <w:vAlign w:val="bottom"/>
            <w:hideMark/>
          </w:tcPr>
          <w:p w14:paraId="3989861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198 110 </w:t>
            </w:r>
          </w:p>
        </w:tc>
        <w:tc>
          <w:tcPr>
            <w:tcW w:w="1701" w:type="dxa"/>
            <w:tcBorders>
              <w:top w:val="nil"/>
              <w:left w:val="nil"/>
              <w:bottom w:val="nil"/>
              <w:right w:val="nil"/>
            </w:tcBorders>
            <w:noWrap/>
            <w:vAlign w:val="bottom"/>
            <w:hideMark/>
          </w:tcPr>
          <w:p w14:paraId="6BE9109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118 123 </w:t>
            </w:r>
          </w:p>
        </w:tc>
        <w:tc>
          <w:tcPr>
            <w:tcW w:w="1565" w:type="dxa"/>
            <w:tcBorders>
              <w:top w:val="nil"/>
              <w:left w:val="nil"/>
              <w:bottom w:val="nil"/>
              <w:right w:val="nil"/>
            </w:tcBorders>
            <w:noWrap/>
            <w:vAlign w:val="bottom"/>
            <w:hideMark/>
          </w:tcPr>
          <w:p w14:paraId="672D751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572 129 </w:t>
            </w:r>
          </w:p>
        </w:tc>
      </w:tr>
      <w:tr w:rsidR="00D4296E" w:rsidRPr="00C20EB8" w14:paraId="0536703E" w14:textId="77777777" w:rsidTr="00C20EB8">
        <w:trPr>
          <w:trHeight w:val="57"/>
        </w:trPr>
        <w:tc>
          <w:tcPr>
            <w:tcW w:w="2262" w:type="dxa"/>
            <w:tcBorders>
              <w:top w:val="nil"/>
              <w:left w:val="nil"/>
              <w:bottom w:val="nil"/>
              <w:right w:val="nil"/>
            </w:tcBorders>
            <w:hideMark/>
          </w:tcPr>
          <w:p w14:paraId="20F3565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النمسا</w:t>
            </w:r>
          </w:p>
        </w:tc>
        <w:tc>
          <w:tcPr>
            <w:tcW w:w="2552" w:type="dxa"/>
            <w:tcBorders>
              <w:top w:val="nil"/>
              <w:left w:val="nil"/>
              <w:bottom w:val="nil"/>
              <w:right w:val="nil"/>
            </w:tcBorders>
            <w:noWrap/>
            <w:vAlign w:val="bottom"/>
            <w:hideMark/>
          </w:tcPr>
          <w:p w14:paraId="32448EF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0,625 </w:t>
            </w:r>
          </w:p>
        </w:tc>
        <w:tc>
          <w:tcPr>
            <w:tcW w:w="1417" w:type="dxa"/>
            <w:tcBorders>
              <w:top w:val="nil"/>
              <w:left w:val="nil"/>
              <w:bottom w:val="nil"/>
              <w:right w:val="nil"/>
            </w:tcBorders>
            <w:noWrap/>
            <w:vAlign w:val="bottom"/>
            <w:hideMark/>
          </w:tcPr>
          <w:p w14:paraId="0B2E670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816 33 </w:t>
            </w:r>
          </w:p>
        </w:tc>
        <w:tc>
          <w:tcPr>
            <w:tcW w:w="1701" w:type="dxa"/>
            <w:tcBorders>
              <w:top w:val="nil"/>
              <w:left w:val="nil"/>
              <w:bottom w:val="nil"/>
              <w:right w:val="nil"/>
            </w:tcBorders>
            <w:noWrap/>
            <w:vAlign w:val="bottom"/>
            <w:hideMark/>
          </w:tcPr>
          <w:p w14:paraId="0E32B58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780 37 </w:t>
            </w:r>
          </w:p>
        </w:tc>
        <w:tc>
          <w:tcPr>
            <w:tcW w:w="1565" w:type="dxa"/>
            <w:tcBorders>
              <w:top w:val="nil"/>
              <w:left w:val="nil"/>
              <w:bottom w:val="nil"/>
              <w:right w:val="nil"/>
            </w:tcBorders>
            <w:noWrap/>
            <w:vAlign w:val="bottom"/>
            <w:hideMark/>
          </w:tcPr>
          <w:p w14:paraId="4A6AFB4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761 39 </w:t>
            </w:r>
          </w:p>
        </w:tc>
      </w:tr>
      <w:tr w:rsidR="00D4296E" w:rsidRPr="00C20EB8" w14:paraId="5F428792" w14:textId="77777777" w:rsidTr="00C20EB8">
        <w:trPr>
          <w:trHeight w:val="57"/>
        </w:trPr>
        <w:tc>
          <w:tcPr>
            <w:tcW w:w="2262" w:type="dxa"/>
            <w:tcBorders>
              <w:top w:val="nil"/>
              <w:left w:val="nil"/>
              <w:bottom w:val="nil"/>
              <w:right w:val="nil"/>
            </w:tcBorders>
            <w:hideMark/>
          </w:tcPr>
          <w:p w14:paraId="147CBCC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أذربيجان</w:t>
            </w:r>
          </w:p>
        </w:tc>
        <w:tc>
          <w:tcPr>
            <w:tcW w:w="2552" w:type="dxa"/>
            <w:tcBorders>
              <w:top w:val="nil"/>
              <w:left w:val="nil"/>
              <w:bottom w:val="nil"/>
              <w:right w:val="nil"/>
            </w:tcBorders>
            <w:noWrap/>
            <w:vAlign w:val="bottom"/>
            <w:hideMark/>
          </w:tcPr>
          <w:p w14:paraId="10624E3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265EA75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1846598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5DE6186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5E0ACCDA" w14:textId="77777777" w:rsidTr="00C20EB8">
        <w:trPr>
          <w:trHeight w:val="57"/>
        </w:trPr>
        <w:tc>
          <w:tcPr>
            <w:tcW w:w="2262" w:type="dxa"/>
            <w:tcBorders>
              <w:top w:val="nil"/>
              <w:left w:val="nil"/>
              <w:bottom w:val="nil"/>
              <w:right w:val="nil"/>
            </w:tcBorders>
            <w:hideMark/>
          </w:tcPr>
          <w:p w14:paraId="1657E4A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جزر البهاما</w:t>
            </w:r>
          </w:p>
        </w:tc>
        <w:tc>
          <w:tcPr>
            <w:tcW w:w="2552" w:type="dxa"/>
            <w:tcBorders>
              <w:top w:val="nil"/>
              <w:left w:val="nil"/>
              <w:bottom w:val="nil"/>
              <w:right w:val="nil"/>
            </w:tcBorders>
            <w:noWrap/>
            <w:vAlign w:val="bottom"/>
            <w:hideMark/>
          </w:tcPr>
          <w:p w14:paraId="44EC854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40C1089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4873A45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1774270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15A65D45" w14:textId="77777777" w:rsidTr="00C20EB8">
        <w:trPr>
          <w:trHeight w:val="57"/>
        </w:trPr>
        <w:tc>
          <w:tcPr>
            <w:tcW w:w="2262" w:type="dxa"/>
            <w:tcBorders>
              <w:top w:val="nil"/>
              <w:left w:val="nil"/>
              <w:bottom w:val="nil"/>
              <w:right w:val="nil"/>
            </w:tcBorders>
            <w:hideMark/>
          </w:tcPr>
          <w:p w14:paraId="5F61AAB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البحرين</w:t>
            </w:r>
          </w:p>
        </w:tc>
        <w:tc>
          <w:tcPr>
            <w:tcW w:w="2552" w:type="dxa"/>
            <w:tcBorders>
              <w:top w:val="nil"/>
              <w:left w:val="nil"/>
              <w:bottom w:val="nil"/>
              <w:right w:val="nil"/>
            </w:tcBorders>
            <w:noWrap/>
            <w:vAlign w:val="bottom"/>
            <w:hideMark/>
          </w:tcPr>
          <w:p w14:paraId="40DE774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3191FDD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48C3D2E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1B7FECA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47626EBB" w14:textId="77777777" w:rsidTr="00C20EB8">
        <w:trPr>
          <w:trHeight w:val="57"/>
        </w:trPr>
        <w:tc>
          <w:tcPr>
            <w:tcW w:w="2262" w:type="dxa"/>
            <w:tcBorders>
              <w:top w:val="nil"/>
              <w:left w:val="nil"/>
              <w:bottom w:val="nil"/>
              <w:right w:val="nil"/>
            </w:tcBorders>
            <w:hideMark/>
          </w:tcPr>
          <w:p w14:paraId="2A54E60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بنغلاديش</w:t>
            </w:r>
          </w:p>
        </w:tc>
        <w:tc>
          <w:tcPr>
            <w:tcW w:w="2552" w:type="dxa"/>
            <w:tcBorders>
              <w:top w:val="nil"/>
              <w:left w:val="nil"/>
              <w:bottom w:val="nil"/>
              <w:right w:val="nil"/>
            </w:tcBorders>
            <w:noWrap/>
            <w:vAlign w:val="bottom"/>
            <w:hideMark/>
          </w:tcPr>
          <w:p w14:paraId="160A4D3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24416F0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7D4C576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74C1BC5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6D350005" w14:textId="77777777" w:rsidTr="00C20EB8">
        <w:trPr>
          <w:trHeight w:val="57"/>
        </w:trPr>
        <w:tc>
          <w:tcPr>
            <w:tcW w:w="2262" w:type="dxa"/>
            <w:tcBorders>
              <w:top w:val="nil"/>
              <w:left w:val="nil"/>
              <w:bottom w:val="nil"/>
              <w:right w:val="nil"/>
            </w:tcBorders>
            <w:hideMark/>
          </w:tcPr>
          <w:p w14:paraId="263EC6C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بربادوس</w:t>
            </w:r>
          </w:p>
        </w:tc>
        <w:tc>
          <w:tcPr>
            <w:tcW w:w="2552" w:type="dxa"/>
            <w:tcBorders>
              <w:top w:val="nil"/>
              <w:left w:val="nil"/>
              <w:bottom w:val="nil"/>
              <w:right w:val="nil"/>
            </w:tcBorders>
            <w:noWrap/>
            <w:vAlign w:val="bottom"/>
            <w:hideMark/>
          </w:tcPr>
          <w:p w14:paraId="515CF87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76B4D93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12FD6FE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1FBB3D8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44445AE2" w14:textId="77777777" w:rsidTr="00C20EB8">
        <w:trPr>
          <w:trHeight w:val="57"/>
        </w:trPr>
        <w:tc>
          <w:tcPr>
            <w:tcW w:w="2262" w:type="dxa"/>
            <w:tcBorders>
              <w:top w:val="nil"/>
              <w:left w:val="nil"/>
              <w:bottom w:val="nil"/>
              <w:right w:val="nil"/>
            </w:tcBorders>
            <w:hideMark/>
          </w:tcPr>
          <w:p w14:paraId="254EA9B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lastRenderedPageBreak/>
              <w:t>بيلاروس</w:t>
            </w:r>
          </w:p>
        </w:tc>
        <w:tc>
          <w:tcPr>
            <w:tcW w:w="2552" w:type="dxa"/>
            <w:tcBorders>
              <w:top w:val="nil"/>
              <w:left w:val="nil"/>
              <w:bottom w:val="nil"/>
              <w:right w:val="nil"/>
            </w:tcBorders>
            <w:noWrap/>
            <w:vAlign w:val="bottom"/>
            <w:hideMark/>
          </w:tcPr>
          <w:p w14:paraId="55D0B81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43339E4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2E4AF12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0C12B20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5EDED388" w14:textId="77777777" w:rsidTr="00C20EB8">
        <w:trPr>
          <w:trHeight w:val="57"/>
        </w:trPr>
        <w:tc>
          <w:tcPr>
            <w:tcW w:w="2262" w:type="dxa"/>
            <w:tcBorders>
              <w:top w:val="nil"/>
              <w:left w:val="nil"/>
              <w:bottom w:val="nil"/>
              <w:right w:val="nil"/>
            </w:tcBorders>
            <w:hideMark/>
          </w:tcPr>
          <w:p w14:paraId="0D5F6D9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بلجيكا</w:t>
            </w:r>
          </w:p>
        </w:tc>
        <w:tc>
          <w:tcPr>
            <w:tcW w:w="2552" w:type="dxa"/>
            <w:tcBorders>
              <w:top w:val="nil"/>
              <w:left w:val="nil"/>
              <w:bottom w:val="nil"/>
              <w:right w:val="nil"/>
            </w:tcBorders>
            <w:noWrap/>
            <w:vAlign w:val="bottom"/>
            <w:hideMark/>
          </w:tcPr>
          <w:p w14:paraId="20FCEDE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0,771 </w:t>
            </w:r>
          </w:p>
        </w:tc>
        <w:tc>
          <w:tcPr>
            <w:tcW w:w="1417" w:type="dxa"/>
            <w:tcBorders>
              <w:top w:val="nil"/>
              <w:left w:val="nil"/>
              <w:bottom w:val="nil"/>
              <w:right w:val="nil"/>
            </w:tcBorders>
            <w:noWrap/>
            <w:vAlign w:val="bottom"/>
            <w:hideMark/>
          </w:tcPr>
          <w:p w14:paraId="223EECB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756 41 </w:t>
            </w:r>
          </w:p>
        </w:tc>
        <w:tc>
          <w:tcPr>
            <w:tcW w:w="1701" w:type="dxa"/>
            <w:tcBorders>
              <w:top w:val="nil"/>
              <w:left w:val="nil"/>
              <w:bottom w:val="nil"/>
              <w:right w:val="nil"/>
            </w:tcBorders>
            <w:noWrap/>
            <w:vAlign w:val="bottom"/>
            <w:hideMark/>
          </w:tcPr>
          <w:p w14:paraId="630CEF3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652 46 </w:t>
            </w:r>
          </w:p>
        </w:tc>
        <w:tc>
          <w:tcPr>
            <w:tcW w:w="1565" w:type="dxa"/>
            <w:tcBorders>
              <w:top w:val="nil"/>
              <w:left w:val="nil"/>
              <w:bottom w:val="nil"/>
              <w:right w:val="nil"/>
            </w:tcBorders>
            <w:noWrap/>
            <w:vAlign w:val="bottom"/>
            <w:hideMark/>
          </w:tcPr>
          <w:p w14:paraId="0242FC8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097 49 </w:t>
            </w:r>
          </w:p>
        </w:tc>
      </w:tr>
      <w:tr w:rsidR="00D4296E" w:rsidRPr="00C20EB8" w14:paraId="75600D02" w14:textId="77777777" w:rsidTr="00C20EB8">
        <w:trPr>
          <w:trHeight w:val="57"/>
        </w:trPr>
        <w:tc>
          <w:tcPr>
            <w:tcW w:w="2262" w:type="dxa"/>
            <w:tcBorders>
              <w:top w:val="nil"/>
              <w:left w:val="nil"/>
              <w:bottom w:val="nil"/>
              <w:right w:val="nil"/>
            </w:tcBorders>
            <w:hideMark/>
          </w:tcPr>
          <w:p w14:paraId="2565F85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بليز</w:t>
            </w:r>
          </w:p>
        </w:tc>
        <w:tc>
          <w:tcPr>
            <w:tcW w:w="2552" w:type="dxa"/>
            <w:tcBorders>
              <w:top w:val="nil"/>
              <w:left w:val="nil"/>
              <w:bottom w:val="nil"/>
              <w:right w:val="nil"/>
            </w:tcBorders>
            <w:noWrap/>
            <w:vAlign w:val="bottom"/>
            <w:hideMark/>
          </w:tcPr>
          <w:p w14:paraId="53F56D6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0973316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233A471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0DC5B93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2E6A3A75" w14:textId="77777777" w:rsidTr="00C20EB8">
        <w:trPr>
          <w:trHeight w:val="57"/>
        </w:trPr>
        <w:tc>
          <w:tcPr>
            <w:tcW w:w="2262" w:type="dxa"/>
            <w:tcBorders>
              <w:top w:val="nil"/>
              <w:left w:val="nil"/>
              <w:bottom w:val="nil"/>
              <w:right w:val="nil"/>
            </w:tcBorders>
            <w:hideMark/>
          </w:tcPr>
          <w:p w14:paraId="00DFFA3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بنن</w:t>
            </w:r>
          </w:p>
        </w:tc>
        <w:tc>
          <w:tcPr>
            <w:tcW w:w="2552" w:type="dxa"/>
            <w:tcBorders>
              <w:top w:val="nil"/>
              <w:left w:val="nil"/>
              <w:bottom w:val="nil"/>
              <w:right w:val="nil"/>
            </w:tcBorders>
            <w:noWrap/>
            <w:vAlign w:val="bottom"/>
            <w:hideMark/>
          </w:tcPr>
          <w:p w14:paraId="2B8FE16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49C643A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561EDF0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795E36D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0D3A2799" w14:textId="77777777" w:rsidTr="00C20EB8">
        <w:trPr>
          <w:trHeight w:val="57"/>
        </w:trPr>
        <w:tc>
          <w:tcPr>
            <w:tcW w:w="2262" w:type="dxa"/>
            <w:tcBorders>
              <w:top w:val="nil"/>
              <w:left w:val="nil"/>
              <w:bottom w:val="nil"/>
              <w:right w:val="nil"/>
            </w:tcBorders>
            <w:hideMark/>
          </w:tcPr>
          <w:p w14:paraId="3C51737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بوتان</w:t>
            </w:r>
          </w:p>
        </w:tc>
        <w:tc>
          <w:tcPr>
            <w:tcW w:w="2552" w:type="dxa"/>
            <w:tcBorders>
              <w:top w:val="nil"/>
              <w:left w:val="nil"/>
              <w:bottom w:val="nil"/>
              <w:right w:val="nil"/>
            </w:tcBorders>
            <w:noWrap/>
            <w:vAlign w:val="bottom"/>
            <w:hideMark/>
          </w:tcPr>
          <w:p w14:paraId="1BC6A73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2F08E74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039D7EE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4C199A1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466ADC43" w14:textId="77777777" w:rsidTr="00C20EB8">
        <w:trPr>
          <w:trHeight w:val="57"/>
        </w:trPr>
        <w:tc>
          <w:tcPr>
            <w:tcW w:w="2262" w:type="dxa"/>
            <w:tcBorders>
              <w:top w:val="nil"/>
              <w:left w:val="nil"/>
              <w:bottom w:val="nil"/>
              <w:right w:val="nil"/>
            </w:tcBorders>
            <w:hideMark/>
          </w:tcPr>
          <w:p w14:paraId="0B0DE2F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w w:val="98"/>
                <w:szCs w:val="18"/>
                <w:rtl/>
                <w:lang w:val="ar-SA" w:eastAsia="zh-TW" w:bidi="en-GB"/>
              </w:rPr>
            </w:pPr>
            <w:r w:rsidRPr="00C20EB8">
              <w:rPr>
                <w:rFonts w:ascii="Simplified Arabic" w:hAnsi="Simplified Arabic" w:cs="Simplified Arabic"/>
                <w:color w:val="000000"/>
                <w:w w:val="98"/>
                <w:szCs w:val="18"/>
                <w:rtl/>
              </w:rPr>
              <w:t>بوليفيا (دولة - المتعددة القوميات)</w:t>
            </w:r>
          </w:p>
        </w:tc>
        <w:tc>
          <w:tcPr>
            <w:tcW w:w="2552" w:type="dxa"/>
            <w:tcBorders>
              <w:top w:val="nil"/>
              <w:left w:val="nil"/>
              <w:bottom w:val="nil"/>
              <w:right w:val="nil"/>
            </w:tcBorders>
            <w:noWrap/>
            <w:vAlign w:val="bottom"/>
            <w:hideMark/>
          </w:tcPr>
          <w:p w14:paraId="2EC9C58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0DAC6A3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2A72CDF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11535ED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1F23319B" w14:textId="77777777" w:rsidTr="00C20EB8">
        <w:trPr>
          <w:trHeight w:val="57"/>
        </w:trPr>
        <w:tc>
          <w:tcPr>
            <w:tcW w:w="2262" w:type="dxa"/>
            <w:tcBorders>
              <w:top w:val="nil"/>
              <w:left w:val="nil"/>
              <w:bottom w:val="nil"/>
              <w:right w:val="nil"/>
            </w:tcBorders>
            <w:hideMark/>
          </w:tcPr>
          <w:p w14:paraId="0C90D4F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البوسنة والهرسك</w:t>
            </w:r>
          </w:p>
        </w:tc>
        <w:tc>
          <w:tcPr>
            <w:tcW w:w="2552" w:type="dxa"/>
            <w:tcBorders>
              <w:top w:val="nil"/>
              <w:left w:val="nil"/>
              <w:bottom w:val="nil"/>
              <w:right w:val="nil"/>
            </w:tcBorders>
            <w:noWrap/>
            <w:vAlign w:val="bottom"/>
            <w:hideMark/>
          </w:tcPr>
          <w:p w14:paraId="2B473E1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67266FF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48A3497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3B469DD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4E39C84E" w14:textId="77777777" w:rsidTr="00C20EB8">
        <w:trPr>
          <w:trHeight w:val="57"/>
        </w:trPr>
        <w:tc>
          <w:tcPr>
            <w:tcW w:w="2262" w:type="dxa"/>
            <w:tcBorders>
              <w:top w:val="nil"/>
              <w:left w:val="nil"/>
              <w:bottom w:val="nil"/>
              <w:right w:val="nil"/>
            </w:tcBorders>
            <w:hideMark/>
          </w:tcPr>
          <w:p w14:paraId="2432C6A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بوتسوانا</w:t>
            </w:r>
          </w:p>
        </w:tc>
        <w:tc>
          <w:tcPr>
            <w:tcW w:w="2552" w:type="dxa"/>
            <w:tcBorders>
              <w:top w:val="nil"/>
              <w:left w:val="nil"/>
              <w:bottom w:val="nil"/>
              <w:right w:val="nil"/>
            </w:tcBorders>
            <w:noWrap/>
            <w:vAlign w:val="bottom"/>
            <w:hideMark/>
          </w:tcPr>
          <w:p w14:paraId="4AFAAE4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0DFBF46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15DC699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43CA981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1981DD9C" w14:textId="77777777" w:rsidTr="00C20EB8">
        <w:trPr>
          <w:trHeight w:val="57"/>
        </w:trPr>
        <w:tc>
          <w:tcPr>
            <w:tcW w:w="2262" w:type="dxa"/>
            <w:tcBorders>
              <w:top w:val="nil"/>
              <w:left w:val="nil"/>
              <w:bottom w:val="nil"/>
              <w:right w:val="nil"/>
            </w:tcBorders>
            <w:hideMark/>
          </w:tcPr>
          <w:p w14:paraId="19C62E4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البرازيل</w:t>
            </w:r>
          </w:p>
        </w:tc>
        <w:tc>
          <w:tcPr>
            <w:tcW w:w="2552" w:type="dxa"/>
            <w:tcBorders>
              <w:top w:val="nil"/>
              <w:left w:val="nil"/>
              <w:bottom w:val="nil"/>
              <w:right w:val="nil"/>
            </w:tcBorders>
            <w:noWrap/>
            <w:vAlign w:val="bottom"/>
            <w:hideMark/>
          </w:tcPr>
          <w:p w14:paraId="62EA40B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1,408</w:t>
            </w:r>
          </w:p>
        </w:tc>
        <w:tc>
          <w:tcPr>
            <w:tcW w:w="1417" w:type="dxa"/>
            <w:tcBorders>
              <w:top w:val="nil"/>
              <w:left w:val="nil"/>
              <w:bottom w:val="nil"/>
              <w:right w:val="nil"/>
            </w:tcBorders>
            <w:noWrap/>
            <w:vAlign w:val="bottom"/>
            <w:hideMark/>
          </w:tcPr>
          <w:p w14:paraId="4FC2A8E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 220 76 </w:t>
            </w:r>
          </w:p>
        </w:tc>
        <w:tc>
          <w:tcPr>
            <w:tcW w:w="1701" w:type="dxa"/>
            <w:tcBorders>
              <w:top w:val="nil"/>
              <w:left w:val="nil"/>
              <w:bottom w:val="nil"/>
              <w:right w:val="nil"/>
            </w:tcBorders>
            <w:noWrap/>
            <w:vAlign w:val="bottom"/>
            <w:hideMark/>
          </w:tcPr>
          <w:p w14:paraId="79D613E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156 85 </w:t>
            </w:r>
          </w:p>
        </w:tc>
        <w:tc>
          <w:tcPr>
            <w:tcW w:w="1565" w:type="dxa"/>
            <w:tcBorders>
              <w:top w:val="nil"/>
              <w:left w:val="nil"/>
              <w:bottom w:val="nil"/>
              <w:right w:val="nil"/>
            </w:tcBorders>
            <w:noWrap/>
            <w:vAlign w:val="bottom"/>
            <w:hideMark/>
          </w:tcPr>
          <w:p w14:paraId="24C7A14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620 89 </w:t>
            </w:r>
          </w:p>
        </w:tc>
      </w:tr>
      <w:tr w:rsidR="00D4296E" w:rsidRPr="00C20EB8" w14:paraId="7B13D6A8" w14:textId="77777777" w:rsidTr="00C20EB8">
        <w:trPr>
          <w:trHeight w:val="57"/>
        </w:trPr>
        <w:tc>
          <w:tcPr>
            <w:tcW w:w="2262" w:type="dxa"/>
            <w:tcBorders>
              <w:top w:val="nil"/>
              <w:left w:val="nil"/>
              <w:bottom w:val="nil"/>
              <w:right w:val="nil"/>
            </w:tcBorders>
            <w:hideMark/>
          </w:tcPr>
          <w:p w14:paraId="261F567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بروني دار السلام</w:t>
            </w:r>
          </w:p>
        </w:tc>
        <w:tc>
          <w:tcPr>
            <w:tcW w:w="2552" w:type="dxa"/>
            <w:tcBorders>
              <w:top w:val="nil"/>
              <w:left w:val="nil"/>
              <w:bottom w:val="nil"/>
              <w:right w:val="nil"/>
            </w:tcBorders>
            <w:noWrap/>
            <w:vAlign w:val="bottom"/>
            <w:hideMark/>
          </w:tcPr>
          <w:p w14:paraId="1B4577F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5318ED7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7E59DB4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583EC4E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02EA65A8" w14:textId="77777777" w:rsidTr="00C20EB8">
        <w:trPr>
          <w:trHeight w:val="57"/>
        </w:trPr>
        <w:tc>
          <w:tcPr>
            <w:tcW w:w="2262" w:type="dxa"/>
            <w:tcBorders>
              <w:top w:val="nil"/>
              <w:left w:val="nil"/>
              <w:bottom w:val="nil"/>
              <w:right w:val="nil"/>
            </w:tcBorders>
            <w:hideMark/>
          </w:tcPr>
          <w:p w14:paraId="431EF2F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بلغاريا</w:t>
            </w:r>
          </w:p>
        </w:tc>
        <w:tc>
          <w:tcPr>
            <w:tcW w:w="2552" w:type="dxa"/>
            <w:tcBorders>
              <w:top w:val="nil"/>
              <w:left w:val="nil"/>
              <w:bottom w:val="nil"/>
              <w:right w:val="nil"/>
            </w:tcBorders>
            <w:noWrap/>
            <w:vAlign w:val="bottom"/>
            <w:hideMark/>
          </w:tcPr>
          <w:p w14:paraId="155B414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68E4E57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3043CC7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3406C61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277CDEF7" w14:textId="77777777" w:rsidTr="00C20EB8">
        <w:trPr>
          <w:trHeight w:val="57"/>
        </w:trPr>
        <w:tc>
          <w:tcPr>
            <w:tcW w:w="2262" w:type="dxa"/>
            <w:tcBorders>
              <w:top w:val="nil"/>
              <w:left w:val="nil"/>
              <w:bottom w:val="nil"/>
              <w:right w:val="nil"/>
            </w:tcBorders>
            <w:hideMark/>
          </w:tcPr>
          <w:p w14:paraId="754A96D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بوركينا فاسو</w:t>
            </w:r>
          </w:p>
        </w:tc>
        <w:tc>
          <w:tcPr>
            <w:tcW w:w="2552" w:type="dxa"/>
            <w:tcBorders>
              <w:top w:val="nil"/>
              <w:left w:val="nil"/>
              <w:bottom w:val="nil"/>
              <w:right w:val="nil"/>
            </w:tcBorders>
            <w:noWrap/>
            <w:vAlign w:val="bottom"/>
            <w:hideMark/>
          </w:tcPr>
          <w:p w14:paraId="498910B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2A533B3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561259D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190D1F7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13FC8506" w14:textId="77777777" w:rsidTr="00C20EB8">
        <w:trPr>
          <w:trHeight w:val="57"/>
        </w:trPr>
        <w:tc>
          <w:tcPr>
            <w:tcW w:w="2262" w:type="dxa"/>
            <w:tcBorders>
              <w:top w:val="nil"/>
              <w:left w:val="nil"/>
              <w:bottom w:val="nil"/>
              <w:right w:val="nil"/>
            </w:tcBorders>
            <w:hideMark/>
          </w:tcPr>
          <w:p w14:paraId="7C826F3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بوروندي</w:t>
            </w:r>
          </w:p>
        </w:tc>
        <w:tc>
          <w:tcPr>
            <w:tcW w:w="2552" w:type="dxa"/>
            <w:tcBorders>
              <w:top w:val="nil"/>
              <w:left w:val="nil"/>
              <w:bottom w:val="nil"/>
              <w:right w:val="nil"/>
            </w:tcBorders>
            <w:noWrap/>
            <w:vAlign w:val="bottom"/>
            <w:hideMark/>
          </w:tcPr>
          <w:p w14:paraId="32F06CE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4C8E226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03CA660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06B9765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49B3C01B" w14:textId="77777777" w:rsidTr="00C20EB8">
        <w:trPr>
          <w:trHeight w:val="57"/>
        </w:trPr>
        <w:tc>
          <w:tcPr>
            <w:tcW w:w="2262" w:type="dxa"/>
            <w:tcBorders>
              <w:top w:val="nil"/>
              <w:left w:val="nil"/>
              <w:bottom w:val="nil"/>
              <w:right w:val="nil"/>
            </w:tcBorders>
            <w:hideMark/>
          </w:tcPr>
          <w:p w14:paraId="5988063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كابو فيردي</w:t>
            </w:r>
          </w:p>
        </w:tc>
        <w:tc>
          <w:tcPr>
            <w:tcW w:w="2552" w:type="dxa"/>
            <w:tcBorders>
              <w:top w:val="nil"/>
              <w:left w:val="nil"/>
              <w:bottom w:val="nil"/>
              <w:right w:val="nil"/>
            </w:tcBorders>
            <w:noWrap/>
            <w:vAlign w:val="bottom"/>
            <w:hideMark/>
          </w:tcPr>
          <w:p w14:paraId="5263D11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5A5A0A8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4B535B8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57EA11A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1F309A64" w14:textId="77777777" w:rsidTr="00C20EB8">
        <w:trPr>
          <w:trHeight w:val="57"/>
        </w:trPr>
        <w:tc>
          <w:tcPr>
            <w:tcW w:w="2262" w:type="dxa"/>
            <w:tcBorders>
              <w:top w:val="nil"/>
              <w:left w:val="nil"/>
              <w:bottom w:val="nil"/>
              <w:right w:val="nil"/>
            </w:tcBorders>
            <w:hideMark/>
          </w:tcPr>
          <w:p w14:paraId="0FDDAB7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كمبوديا</w:t>
            </w:r>
          </w:p>
        </w:tc>
        <w:tc>
          <w:tcPr>
            <w:tcW w:w="2552" w:type="dxa"/>
            <w:tcBorders>
              <w:top w:val="nil"/>
              <w:left w:val="nil"/>
              <w:bottom w:val="nil"/>
              <w:right w:val="nil"/>
            </w:tcBorders>
            <w:noWrap/>
            <w:vAlign w:val="bottom"/>
            <w:hideMark/>
          </w:tcPr>
          <w:p w14:paraId="4608D8E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5C756DA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1FFD97A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5EAFF40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0062FD18" w14:textId="77777777" w:rsidTr="00C20EB8">
        <w:trPr>
          <w:trHeight w:val="57"/>
        </w:trPr>
        <w:tc>
          <w:tcPr>
            <w:tcW w:w="2262" w:type="dxa"/>
            <w:tcBorders>
              <w:top w:val="nil"/>
              <w:left w:val="nil"/>
              <w:bottom w:val="nil"/>
              <w:right w:val="nil"/>
            </w:tcBorders>
            <w:hideMark/>
          </w:tcPr>
          <w:p w14:paraId="269FA18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الكاميرون</w:t>
            </w:r>
          </w:p>
        </w:tc>
        <w:tc>
          <w:tcPr>
            <w:tcW w:w="2552" w:type="dxa"/>
            <w:tcBorders>
              <w:top w:val="nil"/>
              <w:left w:val="nil"/>
              <w:bottom w:val="nil"/>
              <w:right w:val="nil"/>
            </w:tcBorders>
            <w:noWrap/>
            <w:vAlign w:val="bottom"/>
            <w:hideMark/>
          </w:tcPr>
          <w:p w14:paraId="5503AE0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0938060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454D13D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38FDEC6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102C4E27" w14:textId="77777777" w:rsidTr="00C20EB8">
        <w:trPr>
          <w:trHeight w:val="57"/>
        </w:trPr>
        <w:tc>
          <w:tcPr>
            <w:tcW w:w="2262" w:type="dxa"/>
            <w:tcBorders>
              <w:top w:val="nil"/>
              <w:left w:val="nil"/>
              <w:bottom w:val="nil"/>
              <w:right w:val="nil"/>
            </w:tcBorders>
            <w:hideMark/>
          </w:tcPr>
          <w:p w14:paraId="709434B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كندا</w:t>
            </w:r>
          </w:p>
        </w:tc>
        <w:tc>
          <w:tcPr>
            <w:tcW w:w="2552" w:type="dxa"/>
            <w:tcBorders>
              <w:top w:val="nil"/>
              <w:left w:val="nil"/>
              <w:bottom w:val="nil"/>
              <w:right w:val="nil"/>
            </w:tcBorders>
            <w:noWrap/>
            <w:vAlign w:val="bottom"/>
            <w:hideMark/>
          </w:tcPr>
          <w:p w14:paraId="00B8519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2,538</w:t>
            </w:r>
          </w:p>
        </w:tc>
        <w:tc>
          <w:tcPr>
            <w:tcW w:w="1417" w:type="dxa"/>
            <w:tcBorders>
              <w:top w:val="nil"/>
              <w:left w:val="nil"/>
              <w:bottom w:val="nil"/>
              <w:right w:val="nil"/>
            </w:tcBorders>
            <w:noWrap/>
            <w:vAlign w:val="bottom"/>
            <w:hideMark/>
          </w:tcPr>
          <w:p w14:paraId="3A1FCE2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369 137 </w:t>
            </w:r>
          </w:p>
        </w:tc>
        <w:tc>
          <w:tcPr>
            <w:tcW w:w="1701" w:type="dxa"/>
            <w:tcBorders>
              <w:top w:val="nil"/>
              <w:left w:val="nil"/>
              <w:bottom w:val="nil"/>
              <w:right w:val="nil"/>
            </w:tcBorders>
            <w:noWrap/>
            <w:vAlign w:val="bottom"/>
            <w:hideMark/>
          </w:tcPr>
          <w:p w14:paraId="71355B8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 475 153 </w:t>
            </w:r>
          </w:p>
        </w:tc>
        <w:tc>
          <w:tcPr>
            <w:tcW w:w="1565" w:type="dxa"/>
            <w:tcBorders>
              <w:top w:val="nil"/>
              <w:left w:val="nil"/>
              <w:bottom w:val="nil"/>
              <w:right w:val="nil"/>
            </w:tcBorders>
            <w:noWrap/>
            <w:vAlign w:val="bottom"/>
            <w:hideMark/>
          </w:tcPr>
          <w:p w14:paraId="270544C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519 161 </w:t>
            </w:r>
          </w:p>
        </w:tc>
      </w:tr>
      <w:tr w:rsidR="00D4296E" w:rsidRPr="00C20EB8" w14:paraId="7479E67E" w14:textId="77777777" w:rsidTr="00C20EB8">
        <w:trPr>
          <w:trHeight w:val="57"/>
        </w:trPr>
        <w:tc>
          <w:tcPr>
            <w:tcW w:w="2262" w:type="dxa"/>
            <w:tcBorders>
              <w:top w:val="nil"/>
              <w:left w:val="nil"/>
              <w:bottom w:val="nil"/>
              <w:right w:val="nil"/>
            </w:tcBorders>
            <w:hideMark/>
          </w:tcPr>
          <w:p w14:paraId="0EBEE91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جمهورية أفريقيا الوسطى</w:t>
            </w:r>
          </w:p>
        </w:tc>
        <w:tc>
          <w:tcPr>
            <w:tcW w:w="2552" w:type="dxa"/>
            <w:tcBorders>
              <w:top w:val="nil"/>
              <w:left w:val="nil"/>
              <w:bottom w:val="nil"/>
              <w:right w:val="nil"/>
            </w:tcBorders>
            <w:noWrap/>
            <w:vAlign w:val="bottom"/>
            <w:hideMark/>
          </w:tcPr>
          <w:p w14:paraId="4CFFDBC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0EA07B9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3DB28FE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064732F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6A1F919B" w14:textId="77777777" w:rsidTr="00C20EB8">
        <w:trPr>
          <w:trHeight w:val="57"/>
        </w:trPr>
        <w:tc>
          <w:tcPr>
            <w:tcW w:w="2262" w:type="dxa"/>
            <w:tcBorders>
              <w:top w:val="nil"/>
              <w:left w:val="nil"/>
              <w:bottom w:val="nil"/>
              <w:right w:val="nil"/>
            </w:tcBorders>
            <w:hideMark/>
          </w:tcPr>
          <w:p w14:paraId="038C70A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تشاد</w:t>
            </w:r>
          </w:p>
        </w:tc>
        <w:tc>
          <w:tcPr>
            <w:tcW w:w="2552" w:type="dxa"/>
            <w:tcBorders>
              <w:top w:val="nil"/>
              <w:left w:val="nil"/>
              <w:bottom w:val="nil"/>
              <w:right w:val="nil"/>
            </w:tcBorders>
            <w:noWrap/>
            <w:vAlign w:val="bottom"/>
            <w:hideMark/>
          </w:tcPr>
          <w:p w14:paraId="3DCA7A5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1BC3C32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40238D4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2EF0E21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63B50C56" w14:textId="77777777" w:rsidTr="00C20EB8">
        <w:trPr>
          <w:trHeight w:val="57"/>
        </w:trPr>
        <w:tc>
          <w:tcPr>
            <w:tcW w:w="2262" w:type="dxa"/>
            <w:tcBorders>
              <w:top w:val="nil"/>
              <w:left w:val="nil"/>
              <w:bottom w:val="nil"/>
              <w:right w:val="nil"/>
            </w:tcBorders>
            <w:hideMark/>
          </w:tcPr>
          <w:p w14:paraId="5821D90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شيلي</w:t>
            </w:r>
          </w:p>
        </w:tc>
        <w:tc>
          <w:tcPr>
            <w:tcW w:w="2552" w:type="dxa"/>
            <w:tcBorders>
              <w:top w:val="nil"/>
              <w:left w:val="nil"/>
              <w:bottom w:val="nil"/>
              <w:right w:val="nil"/>
            </w:tcBorders>
            <w:noWrap/>
            <w:vAlign w:val="bottom"/>
            <w:hideMark/>
          </w:tcPr>
          <w:p w14:paraId="2590973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0,373 </w:t>
            </w:r>
          </w:p>
        </w:tc>
        <w:tc>
          <w:tcPr>
            <w:tcW w:w="1417" w:type="dxa"/>
            <w:tcBorders>
              <w:top w:val="nil"/>
              <w:left w:val="nil"/>
              <w:bottom w:val="nil"/>
              <w:right w:val="nil"/>
            </w:tcBorders>
            <w:noWrap/>
            <w:vAlign w:val="bottom"/>
            <w:hideMark/>
          </w:tcPr>
          <w:p w14:paraId="370634D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 203 20 </w:t>
            </w:r>
          </w:p>
        </w:tc>
        <w:tc>
          <w:tcPr>
            <w:tcW w:w="1701" w:type="dxa"/>
            <w:tcBorders>
              <w:top w:val="nil"/>
              <w:left w:val="nil"/>
              <w:bottom w:val="nil"/>
              <w:right w:val="nil"/>
            </w:tcBorders>
            <w:noWrap/>
            <w:vAlign w:val="bottom"/>
            <w:hideMark/>
          </w:tcPr>
          <w:p w14:paraId="0425A20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572 22 </w:t>
            </w:r>
          </w:p>
        </w:tc>
        <w:tc>
          <w:tcPr>
            <w:tcW w:w="1565" w:type="dxa"/>
            <w:tcBorders>
              <w:top w:val="nil"/>
              <w:left w:val="nil"/>
              <w:bottom w:val="nil"/>
              <w:right w:val="nil"/>
            </w:tcBorders>
            <w:noWrap/>
            <w:vAlign w:val="bottom"/>
            <w:hideMark/>
          </w:tcPr>
          <w:p w14:paraId="32C5A76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755 23 </w:t>
            </w:r>
          </w:p>
        </w:tc>
      </w:tr>
      <w:tr w:rsidR="00D4296E" w:rsidRPr="00C20EB8" w14:paraId="4A2623EC" w14:textId="77777777" w:rsidTr="00C20EB8">
        <w:trPr>
          <w:trHeight w:val="57"/>
        </w:trPr>
        <w:tc>
          <w:tcPr>
            <w:tcW w:w="2262" w:type="dxa"/>
            <w:tcBorders>
              <w:top w:val="nil"/>
              <w:left w:val="nil"/>
              <w:bottom w:val="nil"/>
              <w:right w:val="nil"/>
            </w:tcBorders>
            <w:hideMark/>
          </w:tcPr>
          <w:p w14:paraId="33A7363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الصين</w:t>
            </w:r>
          </w:p>
        </w:tc>
        <w:tc>
          <w:tcPr>
            <w:tcW w:w="2552" w:type="dxa"/>
            <w:tcBorders>
              <w:top w:val="nil"/>
              <w:left w:val="nil"/>
              <w:bottom w:val="nil"/>
              <w:right w:val="nil"/>
            </w:tcBorders>
            <w:noWrap/>
            <w:vAlign w:val="bottom"/>
            <w:hideMark/>
          </w:tcPr>
          <w:p w14:paraId="30D839F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19,964</w:t>
            </w:r>
          </w:p>
        </w:tc>
        <w:tc>
          <w:tcPr>
            <w:tcW w:w="1417" w:type="dxa"/>
            <w:tcBorders>
              <w:top w:val="nil"/>
              <w:left w:val="nil"/>
              <w:bottom w:val="nil"/>
              <w:right w:val="nil"/>
            </w:tcBorders>
            <w:noWrap/>
            <w:vAlign w:val="bottom"/>
            <w:hideMark/>
          </w:tcPr>
          <w:p w14:paraId="7235A6D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 589 080 1 </w:t>
            </w:r>
          </w:p>
        </w:tc>
        <w:tc>
          <w:tcPr>
            <w:tcW w:w="1701" w:type="dxa"/>
            <w:tcBorders>
              <w:top w:val="nil"/>
              <w:left w:val="nil"/>
              <w:bottom w:val="nil"/>
              <w:right w:val="nil"/>
            </w:tcBorders>
            <w:noWrap/>
            <w:vAlign w:val="bottom"/>
            <w:hideMark/>
          </w:tcPr>
          <w:p w14:paraId="0F4DFFE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278 207 1 </w:t>
            </w:r>
          </w:p>
        </w:tc>
        <w:tc>
          <w:tcPr>
            <w:tcW w:w="1565" w:type="dxa"/>
            <w:tcBorders>
              <w:top w:val="nil"/>
              <w:left w:val="nil"/>
              <w:bottom w:val="nil"/>
              <w:right w:val="nil"/>
            </w:tcBorders>
            <w:noWrap/>
            <w:vAlign w:val="bottom"/>
            <w:hideMark/>
          </w:tcPr>
          <w:p w14:paraId="3E5E7E7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558 270 1 </w:t>
            </w:r>
          </w:p>
        </w:tc>
      </w:tr>
      <w:tr w:rsidR="00D4296E" w:rsidRPr="00C20EB8" w14:paraId="22442FCE" w14:textId="77777777" w:rsidTr="00C20EB8">
        <w:trPr>
          <w:trHeight w:val="57"/>
        </w:trPr>
        <w:tc>
          <w:tcPr>
            <w:tcW w:w="2262" w:type="dxa"/>
            <w:tcBorders>
              <w:top w:val="nil"/>
              <w:left w:val="nil"/>
              <w:bottom w:val="nil"/>
              <w:right w:val="nil"/>
            </w:tcBorders>
            <w:hideMark/>
          </w:tcPr>
          <w:p w14:paraId="343CF14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كولومبيا</w:t>
            </w:r>
          </w:p>
        </w:tc>
        <w:tc>
          <w:tcPr>
            <w:tcW w:w="2552" w:type="dxa"/>
            <w:tcBorders>
              <w:top w:val="nil"/>
              <w:left w:val="nil"/>
              <w:bottom w:val="nil"/>
              <w:right w:val="nil"/>
            </w:tcBorders>
            <w:noWrap/>
            <w:vAlign w:val="bottom"/>
            <w:hideMark/>
          </w:tcPr>
          <w:p w14:paraId="2100CA6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0,197 </w:t>
            </w:r>
          </w:p>
        </w:tc>
        <w:tc>
          <w:tcPr>
            <w:tcW w:w="1417" w:type="dxa"/>
            <w:tcBorders>
              <w:top w:val="nil"/>
              <w:left w:val="nil"/>
              <w:bottom w:val="nil"/>
              <w:right w:val="nil"/>
            </w:tcBorders>
            <w:noWrap/>
            <w:vAlign w:val="bottom"/>
            <w:hideMark/>
          </w:tcPr>
          <w:p w14:paraId="3662495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 642 10 </w:t>
            </w:r>
          </w:p>
        </w:tc>
        <w:tc>
          <w:tcPr>
            <w:tcW w:w="1701" w:type="dxa"/>
            <w:tcBorders>
              <w:top w:val="nil"/>
              <w:left w:val="nil"/>
              <w:bottom w:val="nil"/>
              <w:right w:val="nil"/>
            </w:tcBorders>
            <w:noWrap/>
            <w:vAlign w:val="bottom"/>
            <w:hideMark/>
          </w:tcPr>
          <w:p w14:paraId="73A503C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889 11 </w:t>
            </w:r>
          </w:p>
        </w:tc>
        <w:tc>
          <w:tcPr>
            <w:tcW w:w="1565" w:type="dxa"/>
            <w:tcBorders>
              <w:top w:val="nil"/>
              <w:left w:val="nil"/>
              <w:bottom w:val="nil"/>
              <w:right w:val="nil"/>
            </w:tcBorders>
            <w:noWrap/>
            <w:vAlign w:val="bottom"/>
            <w:hideMark/>
          </w:tcPr>
          <w:p w14:paraId="1C8E82F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512 12 </w:t>
            </w:r>
          </w:p>
        </w:tc>
      </w:tr>
      <w:tr w:rsidR="00D4296E" w:rsidRPr="00C20EB8" w14:paraId="4188372C" w14:textId="77777777" w:rsidTr="00C20EB8">
        <w:trPr>
          <w:trHeight w:val="57"/>
        </w:trPr>
        <w:tc>
          <w:tcPr>
            <w:tcW w:w="2262" w:type="dxa"/>
            <w:tcBorders>
              <w:top w:val="nil"/>
              <w:left w:val="nil"/>
              <w:bottom w:val="nil"/>
              <w:right w:val="nil"/>
            </w:tcBorders>
            <w:hideMark/>
          </w:tcPr>
          <w:p w14:paraId="2CEAAA0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جزر القمر</w:t>
            </w:r>
          </w:p>
        </w:tc>
        <w:tc>
          <w:tcPr>
            <w:tcW w:w="2552" w:type="dxa"/>
            <w:tcBorders>
              <w:top w:val="nil"/>
              <w:left w:val="nil"/>
              <w:bottom w:val="nil"/>
              <w:right w:val="nil"/>
            </w:tcBorders>
            <w:noWrap/>
            <w:vAlign w:val="bottom"/>
            <w:hideMark/>
          </w:tcPr>
          <w:p w14:paraId="4189D79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602077C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58A0B2F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27FD754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697B6AE6" w14:textId="77777777" w:rsidTr="00C20EB8">
        <w:trPr>
          <w:trHeight w:val="57"/>
        </w:trPr>
        <w:tc>
          <w:tcPr>
            <w:tcW w:w="2262" w:type="dxa"/>
            <w:tcBorders>
              <w:top w:val="nil"/>
              <w:left w:val="nil"/>
              <w:bottom w:val="nil"/>
              <w:right w:val="nil"/>
            </w:tcBorders>
            <w:hideMark/>
          </w:tcPr>
          <w:p w14:paraId="21B976C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الكونغو</w:t>
            </w:r>
          </w:p>
        </w:tc>
        <w:tc>
          <w:tcPr>
            <w:tcW w:w="2552" w:type="dxa"/>
            <w:tcBorders>
              <w:top w:val="nil"/>
              <w:left w:val="nil"/>
              <w:bottom w:val="nil"/>
              <w:right w:val="nil"/>
            </w:tcBorders>
            <w:noWrap/>
            <w:vAlign w:val="bottom"/>
            <w:hideMark/>
          </w:tcPr>
          <w:p w14:paraId="630EFB1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50C4C90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285FDEB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00EEF00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7D813D7F" w14:textId="77777777" w:rsidTr="00C20EB8">
        <w:trPr>
          <w:trHeight w:val="57"/>
        </w:trPr>
        <w:tc>
          <w:tcPr>
            <w:tcW w:w="2262" w:type="dxa"/>
            <w:tcBorders>
              <w:top w:val="nil"/>
              <w:left w:val="nil"/>
              <w:bottom w:val="nil"/>
              <w:right w:val="nil"/>
            </w:tcBorders>
            <w:hideMark/>
          </w:tcPr>
          <w:p w14:paraId="3EC0ED6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جزر كوك</w:t>
            </w:r>
          </w:p>
        </w:tc>
        <w:tc>
          <w:tcPr>
            <w:tcW w:w="2552" w:type="dxa"/>
            <w:tcBorders>
              <w:top w:val="nil"/>
              <w:left w:val="nil"/>
              <w:bottom w:val="nil"/>
              <w:right w:val="nil"/>
            </w:tcBorders>
            <w:noWrap/>
            <w:vAlign w:val="bottom"/>
            <w:hideMark/>
          </w:tcPr>
          <w:p w14:paraId="0A6019F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23D06C7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0DDD443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7C8E633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737F1829" w14:textId="77777777" w:rsidTr="00C20EB8">
        <w:trPr>
          <w:trHeight w:val="57"/>
        </w:trPr>
        <w:tc>
          <w:tcPr>
            <w:tcW w:w="2262" w:type="dxa"/>
            <w:tcBorders>
              <w:top w:val="nil"/>
              <w:left w:val="nil"/>
              <w:bottom w:val="nil"/>
              <w:right w:val="nil"/>
            </w:tcBorders>
            <w:hideMark/>
          </w:tcPr>
          <w:p w14:paraId="62212F8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كوستاريكا</w:t>
            </w:r>
          </w:p>
        </w:tc>
        <w:tc>
          <w:tcPr>
            <w:tcW w:w="2552" w:type="dxa"/>
            <w:tcBorders>
              <w:top w:val="nil"/>
              <w:left w:val="nil"/>
              <w:bottom w:val="nil"/>
              <w:right w:val="nil"/>
            </w:tcBorders>
            <w:noWrap/>
            <w:vAlign w:val="bottom"/>
            <w:hideMark/>
          </w:tcPr>
          <w:p w14:paraId="2E29AB7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0FA377A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0D330F5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7ADFB71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4F1A1DDF" w14:textId="77777777" w:rsidTr="00C20EB8">
        <w:trPr>
          <w:trHeight w:val="57"/>
        </w:trPr>
        <w:tc>
          <w:tcPr>
            <w:tcW w:w="2262" w:type="dxa"/>
            <w:tcBorders>
              <w:top w:val="nil"/>
              <w:left w:val="nil"/>
              <w:bottom w:val="nil"/>
              <w:right w:val="nil"/>
            </w:tcBorders>
            <w:hideMark/>
          </w:tcPr>
          <w:p w14:paraId="6DCEC90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كوت ديفوار</w:t>
            </w:r>
          </w:p>
        </w:tc>
        <w:tc>
          <w:tcPr>
            <w:tcW w:w="2552" w:type="dxa"/>
            <w:tcBorders>
              <w:top w:val="nil"/>
              <w:left w:val="nil"/>
              <w:bottom w:val="nil"/>
              <w:right w:val="nil"/>
            </w:tcBorders>
            <w:noWrap/>
            <w:vAlign w:val="bottom"/>
            <w:hideMark/>
          </w:tcPr>
          <w:p w14:paraId="31027C7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476E9FC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79F3688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09FD225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0A89D793" w14:textId="77777777" w:rsidTr="00C20EB8">
        <w:trPr>
          <w:trHeight w:val="57"/>
        </w:trPr>
        <w:tc>
          <w:tcPr>
            <w:tcW w:w="2262" w:type="dxa"/>
            <w:tcBorders>
              <w:top w:val="nil"/>
              <w:left w:val="nil"/>
              <w:bottom w:val="nil"/>
              <w:right w:val="nil"/>
            </w:tcBorders>
            <w:hideMark/>
          </w:tcPr>
          <w:p w14:paraId="37F8C07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كرواتيا</w:t>
            </w:r>
          </w:p>
        </w:tc>
        <w:tc>
          <w:tcPr>
            <w:tcW w:w="2552" w:type="dxa"/>
            <w:tcBorders>
              <w:top w:val="nil"/>
              <w:left w:val="nil"/>
              <w:bottom w:val="nil"/>
              <w:right w:val="nil"/>
            </w:tcBorders>
            <w:noWrap/>
            <w:vAlign w:val="bottom"/>
            <w:hideMark/>
          </w:tcPr>
          <w:p w14:paraId="5CFB6D0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3492149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632D7C9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63107C9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0F846604" w14:textId="77777777" w:rsidTr="00C20EB8">
        <w:trPr>
          <w:trHeight w:val="57"/>
        </w:trPr>
        <w:tc>
          <w:tcPr>
            <w:tcW w:w="2262" w:type="dxa"/>
            <w:tcBorders>
              <w:top w:val="nil"/>
              <w:left w:val="nil"/>
              <w:bottom w:val="nil"/>
              <w:right w:val="nil"/>
            </w:tcBorders>
            <w:hideMark/>
          </w:tcPr>
          <w:p w14:paraId="651FE6E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كوبا</w:t>
            </w:r>
          </w:p>
        </w:tc>
        <w:tc>
          <w:tcPr>
            <w:tcW w:w="2552" w:type="dxa"/>
            <w:tcBorders>
              <w:top w:val="nil"/>
              <w:left w:val="nil"/>
              <w:bottom w:val="nil"/>
              <w:right w:val="nil"/>
            </w:tcBorders>
            <w:noWrap/>
            <w:vAlign w:val="bottom"/>
            <w:hideMark/>
          </w:tcPr>
          <w:p w14:paraId="13E96D0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0,122 </w:t>
            </w:r>
          </w:p>
        </w:tc>
        <w:tc>
          <w:tcPr>
            <w:tcW w:w="1417" w:type="dxa"/>
            <w:tcBorders>
              <w:top w:val="nil"/>
              <w:left w:val="nil"/>
              <w:bottom w:val="nil"/>
              <w:right w:val="nil"/>
            </w:tcBorders>
            <w:noWrap/>
            <w:vAlign w:val="bottom"/>
            <w:hideMark/>
          </w:tcPr>
          <w:p w14:paraId="7D097CB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590 6 </w:t>
            </w:r>
          </w:p>
        </w:tc>
        <w:tc>
          <w:tcPr>
            <w:tcW w:w="1701" w:type="dxa"/>
            <w:tcBorders>
              <w:top w:val="nil"/>
              <w:left w:val="nil"/>
              <w:bottom w:val="nil"/>
              <w:right w:val="nil"/>
            </w:tcBorders>
            <w:noWrap/>
            <w:vAlign w:val="bottom"/>
            <w:hideMark/>
          </w:tcPr>
          <w:p w14:paraId="70024F0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363 7 </w:t>
            </w:r>
          </w:p>
        </w:tc>
        <w:tc>
          <w:tcPr>
            <w:tcW w:w="1565" w:type="dxa"/>
            <w:tcBorders>
              <w:top w:val="nil"/>
              <w:left w:val="nil"/>
              <w:bottom w:val="nil"/>
              <w:right w:val="nil"/>
            </w:tcBorders>
            <w:noWrap/>
            <w:vAlign w:val="bottom"/>
            <w:hideMark/>
          </w:tcPr>
          <w:p w14:paraId="239E6B3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749 7 </w:t>
            </w:r>
          </w:p>
        </w:tc>
      </w:tr>
      <w:tr w:rsidR="00D4296E" w:rsidRPr="00C20EB8" w14:paraId="77A4A7F7" w14:textId="77777777" w:rsidTr="00C20EB8">
        <w:trPr>
          <w:trHeight w:val="57"/>
        </w:trPr>
        <w:tc>
          <w:tcPr>
            <w:tcW w:w="2262" w:type="dxa"/>
            <w:tcBorders>
              <w:top w:val="nil"/>
              <w:left w:val="nil"/>
              <w:bottom w:val="nil"/>
              <w:right w:val="nil"/>
            </w:tcBorders>
            <w:hideMark/>
          </w:tcPr>
          <w:p w14:paraId="654A680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قبرص</w:t>
            </w:r>
          </w:p>
        </w:tc>
        <w:tc>
          <w:tcPr>
            <w:tcW w:w="2552" w:type="dxa"/>
            <w:tcBorders>
              <w:top w:val="nil"/>
              <w:left w:val="nil"/>
              <w:bottom w:val="nil"/>
              <w:right w:val="nil"/>
            </w:tcBorders>
            <w:noWrap/>
            <w:vAlign w:val="bottom"/>
            <w:hideMark/>
          </w:tcPr>
          <w:p w14:paraId="7286377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220C0A9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42FFC5B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6951869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37F75E78" w14:textId="77777777" w:rsidTr="00C20EB8">
        <w:trPr>
          <w:trHeight w:val="57"/>
        </w:trPr>
        <w:tc>
          <w:tcPr>
            <w:tcW w:w="2262" w:type="dxa"/>
            <w:tcBorders>
              <w:top w:val="nil"/>
              <w:left w:val="nil"/>
              <w:bottom w:val="nil"/>
              <w:right w:val="nil"/>
            </w:tcBorders>
            <w:hideMark/>
          </w:tcPr>
          <w:p w14:paraId="02CCA48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تشيكيا</w:t>
            </w:r>
          </w:p>
        </w:tc>
        <w:tc>
          <w:tcPr>
            <w:tcW w:w="2552" w:type="dxa"/>
            <w:tcBorders>
              <w:top w:val="nil"/>
              <w:left w:val="nil"/>
              <w:bottom w:val="nil"/>
              <w:right w:val="nil"/>
            </w:tcBorders>
            <w:noWrap/>
            <w:vAlign w:val="bottom"/>
            <w:hideMark/>
          </w:tcPr>
          <w:p w14:paraId="7FD04A7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0,343 </w:t>
            </w:r>
          </w:p>
        </w:tc>
        <w:tc>
          <w:tcPr>
            <w:tcW w:w="1417" w:type="dxa"/>
            <w:tcBorders>
              <w:top w:val="nil"/>
              <w:left w:val="nil"/>
              <w:bottom w:val="nil"/>
              <w:right w:val="nil"/>
            </w:tcBorders>
            <w:noWrap/>
            <w:vAlign w:val="bottom"/>
            <w:hideMark/>
          </w:tcPr>
          <w:p w14:paraId="74C5DAB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582 18 </w:t>
            </w:r>
          </w:p>
        </w:tc>
        <w:tc>
          <w:tcPr>
            <w:tcW w:w="1701" w:type="dxa"/>
            <w:tcBorders>
              <w:top w:val="nil"/>
              <w:left w:val="nil"/>
              <w:bottom w:val="nil"/>
              <w:right w:val="nil"/>
            </w:tcBorders>
            <w:noWrap/>
            <w:vAlign w:val="bottom"/>
            <w:hideMark/>
          </w:tcPr>
          <w:p w14:paraId="6564E92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761 20 </w:t>
            </w:r>
          </w:p>
        </w:tc>
        <w:tc>
          <w:tcPr>
            <w:tcW w:w="1565" w:type="dxa"/>
            <w:tcBorders>
              <w:top w:val="nil"/>
              <w:left w:val="nil"/>
              <w:bottom w:val="nil"/>
              <w:right w:val="nil"/>
            </w:tcBorders>
            <w:noWrap/>
            <w:vAlign w:val="bottom"/>
            <w:hideMark/>
          </w:tcPr>
          <w:p w14:paraId="6B51B0C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849 21 </w:t>
            </w:r>
          </w:p>
        </w:tc>
      </w:tr>
      <w:tr w:rsidR="00D4296E" w:rsidRPr="00C20EB8" w14:paraId="57D12872" w14:textId="77777777" w:rsidTr="00C20EB8">
        <w:trPr>
          <w:trHeight w:val="57"/>
        </w:trPr>
        <w:tc>
          <w:tcPr>
            <w:tcW w:w="2262" w:type="dxa"/>
            <w:tcBorders>
              <w:top w:val="nil"/>
              <w:left w:val="nil"/>
              <w:bottom w:val="nil"/>
              <w:right w:val="nil"/>
            </w:tcBorders>
            <w:hideMark/>
          </w:tcPr>
          <w:p w14:paraId="27EFE07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w w:val="98"/>
                <w:szCs w:val="18"/>
                <w:rtl/>
                <w:lang w:val="ar-SA" w:eastAsia="zh-TW" w:bidi="en-GB"/>
              </w:rPr>
            </w:pPr>
            <w:r w:rsidRPr="00C20EB8">
              <w:rPr>
                <w:rFonts w:ascii="Simplified Arabic" w:hAnsi="Simplified Arabic" w:cs="Simplified Arabic"/>
                <w:color w:val="000000"/>
                <w:w w:val="98"/>
                <w:szCs w:val="18"/>
                <w:rtl/>
              </w:rPr>
              <w:t>جمهورية كوريا الشعبية الديمقراطية</w:t>
            </w:r>
          </w:p>
        </w:tc>
        <w:tc>
          <w:tcPr>
            <w:tcW w:w="2552" w:type="dxa"/>
            <w:tcBorders>
              <w:top w:val="nil"/>
              <w:left w:val="nil"/>
              <w:bottom w:val="nil"/>
              <w:right w:val="nil"/>
            </w:tcBorders>
            <w:noWrap/>
            <w:vAlign w:val="bottom"/>
            <w:hideMark/>
          </w:tcPr>
          <w:p w14:paraId="3882D18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0DAE016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677813C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049B607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0AB61D2E" w14:textId="77777777" w:rsidTr="00C20EB8">
        <w:trPr>
          <w:trHeight w:val="57"/>
        </w:trPr>
        <w:tc>
          <w:tcPr>
            <w:tcW w:w="2262" w:type="dxa"/>
            <w:tcBorders>
              <w:top w:val="nil"/>
              <w:left w:val="nil"/>
              <w:bottom w:val="nil"/>
              <w:right w:val="nil"/>
            </w:tcBorders>
            <w:hideMark/>
          </w:tcPr>
          <w:p w14:paraId="0E098E7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w w:val="90"/>
                <w:szCs w:val="18"/>
                <w:rtl/>
                <w:lang w:val="ar-SA" w:eastAsia="zh-TW" w:bidi="en-GB"/>
              </w:rPr>
            </w:pPr>
            <w:r w:rsidRPr="00C20EB8">
              <w:rPr>
                <w:rFonts w:ascii="Simplified Arabic" w:hAnsi="Simplified Arabic" w:cs="Simplified Arabic"/>
                <w:color w:val="000000"/>
                <w:w w:val="90"/>
                <w:szCs w:val="18"/>
                <w:rtl/>
              </w:rPr>
              <w:t>جمهورية الكونغو الديمقراطية</w:t>
            </w:r>
          </w:p>
        </w:tc>
        <w:tc>
          <w:tcPr>
            <w:tcW w:w="2552" w:type="dxa"/>
            <w:tcBorders>
              <w:top w:val="nil"/>
              <w:left w:val="nil"/>
              <w:bottom w:val="nil"/>
              <w:right w:val="nil"/>
            </w:tcBorders>
            <w:noWrap/>
            <w:vAlign w:val="bottom"/>
            <w:hideMark/>
          </w:tcPr>
          <w:p w14:paraId="1FABE23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2011660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568376B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0C6E9E2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68BECB19" w14:textId="77777777" w:rsidTr="00C20EB8">
        <w:trPr>
          <w:trHeight w:val="57"/>
        </w:trPr>
        <w:tc>
          <w:tcPr>
            <w:tcW w:w="2262" w:type="dxa"/>
            <w:tcBorders>
              <w:top w:val="nil"/>
              <w:left w:val="nil"/>
              <w:bottom w:val="nil"/>
              <w:right w:val="nil"/>
            </w:tcBorders>
            <w:hideMark/>
          </w:tcPr>
          <w:p w14:paraId="078A2D7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الدانمرك</w:t>
            </w:r>
          </w:p>
        </w:tc>
        <w:tc>
          <w:tcPr>
            <w:tcW w:w="2552" w:type="dxa"/>
            <w:tcBorders>
              <w:top w:val="nil"/>
              <w:left w:val="nil"/>
              <w:bottom w:val="nil"/>
              <w:right w:val="nil"/>
            </w:tcBorders>
            <w:noWrap/>
            <w:vAlign w:val="bottom"/>
            <w:hideMark/>
          </w:tcPr>
          <w:p w14:paraId="5AFF6AE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0,530 </w:t>
            </w:r>
          </w:p>
        </w:tc>
        <w:tc>
          <w:tcPr>
            <w:tcW w:w="1417" w:type="dxa"/>
            <w:tcBorders>
              <w:top w:val="nil"/>
              <w:left w:val="nil"/>
              <w:bottom w:val="nil"/>
              <w:right w:val="nil"/>
            </w:tcBorders>
            <w:noWrap/>
            <w:vAlign w:val="bottom"/>
            <w:hideMark/>
          </w:tcPr>
          <w:p w14:paraId="13B4E1A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684 28 </w:t>
            </w:r>
          </w:p>
        </w:tc>
        <w:tc>
          <w:tcPr>
            <w:tcW w:w="1701" w:type="dxa"/>
            <w:tcBorders>
              <w:top w:val="nil"/>
              <w:left w:val="nil"/>
              <w:bottom w:val="nil"/>
              <w:right w:val="nil"/>
            </w:tcBorders>
            <w:noWrap/>
            <w:vAlign w:val="bottom"/>
            <w:hideMark/>
          </w:tcPr>
          <w:p w14:paraId="1D40C2C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047 32 </w:t>
            </w:r>
          </w:p>
        </w:tc>
        <w:tc>
          <w:tcPr>
            <w:tcW w:w="1565" w:type="dxa"/>
            <w:tcBorders>
              <w:top w:val="nil"/>
              <w:left w:val="nil"/>
              <w:bottom w:val="nil"/>
              <w:right w:val="nil"/>
            </w:tcBorders>
            <w:noWrap/>
            <w:vAlign w:val="bottom"/>
            <w:hideMark/>
          </w:tcPr>
          <w:p w14:paraId="587DAF6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727 33 </w:t>
            </w:r>
          </w:p>
        </w:tc>
      </w:tr>
      <w:tr w:rsidR="00D4296E" w:rsidRPr="00C20EB8" w14:paraId="546CB136" w14:textId="77777777" w:rsidTr="00C20EB8">
        <w:trPr>
          <w:trHeight w:val="57"/>
        </w:trPr>
        <w:tc>
          <w:tcPr>
            <w:tcW w:w="2262" w:type="dxa"/>
            <w:tcBorders>
              <w:top w:val="nil"/>
              <w:left w:val="nil"/>
              <w:bottom w:val="nil"/>
              <w:right w:val="nil"/>
            </w:tcBorders>
            <w:hideMark/>
          </w:tcPr>
          <w:p w14:paraId="7A825F4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جيبوتي</w:t>
            </w:r>
          </w:p>
        </w:tc>
        <w:tc>
          <w:tcPr>
            <w:tcW w:w="2552" w:type="dxa"/>
            <w:tcBorders>
              <w:top w:val="nil"/>
              <w:left w:val="nil"/>
              <w:bottom w:val="nil"/>
              <w:right w:val="nil"/>
            </w:tcBorders>
            <w:noWrap/>
            <w:vAlign w:val="bottom"/>
            <w:hideMark/>
          </w:tcPr>
          <w:p w14:paraId="768D7DB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2D1D5A7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5A24072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33335C6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0A9FD35B" w14:textId="77777777" w:rsidTr="00C20EB8">
        <w:trPr>
          <w:trHeight w:val="57"/>
        </w:trPr>
        <w:tc>
          <w:tcPr>
            <w:tcW w:w="2262" w:type="dxa"/>
            <w:tcBorders>
              <w:top w:val="nil"/>
              <w:left w:val="nil"/>
              <w:bottom w:val="nil"/>
              <w:right w:val="nil"/>
            </w:tcBorders>
            <w:hideMark/>
          </w:tcPr>
          <w:p w14:paraId="68D73DA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دومينيكا</w:t>
            </w:r>
          </w:p>
        </w:tc>
        <w:tc>
          <w:tcPr>
            <w:tcW w:w="2552" w:type="dxa"/>
            <w:tcBorders>
              <w:top w:val="nil"/>
              <w:left w:val="nil"/>
              <w:bottom w:val="nil"/>
              <w:right w:val="nil"/>
            </w:tcBorders>
            <w:noWrap/>
            <w:vAlign w:val="bottom"/>
            <w:hideMark/>
          </w:tcPr>
          <w:p w14:paraId="2464419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35356AF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5D5469A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0A661E2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3A26FAC6" w14:textId="77777777" w:rsidTr="00C20EB8">
        <w:trPr>
          <w:trHeight w:val="57"/>
        </w:trPr>
        <w:tc>
          <w:tcPr>
            <w:tcW w:w="2262" w:type="dxa"/>
            <w:tcBorders>
              <w:top w:val="nil"/>
              <w:left w:val="nil"/>
              <w:bottom w:val="nil"/>
              <w:right w:val="nil"/>
            </w:tcBorders>
            <w:hideMark/>
          </w:tcPr>
          <w:p w14:paraId="307BEFF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الجمهورية الدومينيكية</w:t>
            </w:r>
          </w:p>
        </w:tc>
        <w:tc>
          <w:tcPr>
            <w:tcW w:w="2552" w:type="dxa"/>
            <w:tcBorders>
              <w:top w:val="nil"/>
              <w:left w:val="nil"/>
              <w:bottom w:val="nil"/>
              <w:right w:val="nil"/>
            </w:tcBorders>
            <w:noWrap/>
            <w:vAlign w:val="bottom"/>
            <w:hideMark/>
          </w:tcPr>
          <w:p w14:paraId="1DB1F9D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4FCAE43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35A2829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367824C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2BF954BA" w14:textId="77777777" w:rsidTr="00C20EB8">
        <w:trPr>
          <w:trHeight w:val="57"/>
        </w:trPr>
        <w:tc>
          <w:tcPr>
            <w:tcW w:w="2262" w:type="dxa"/>
            <w:tcBorders>
              <w:top w:val="nil"/>
              <w:left w:val="nil"/>
              <w:bottom w:val="nil"/>
              <w:right w:val="nil"/>
            </w:tcBorders>
            <w:hideMark/>
          </w:tcPr>
          <w:p w14:paraId="046F3EA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إكوادور</w:t>
            </w:r>
          </w:p>
        </w:tc>
        <w:tc>
          <w:tcPr>
            <w:tcW w:w="2552" w:type="dxa"/>
            <w:tcBorders>
              <w:top w:val="nil"/>
              <w:left w:val="nil"/>
              <w:bottom w:val="nil"/>
              <w:right w:val="nil"/>
            </w:tcBorders>
            <w:noWrap/>
            <w:vAlign w:val="bottom"/>
            <w:hideMark/>
          </w:tcPr>
          <w:p w14:paraId="3AC3FD9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0BE3562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2B6DE68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323164E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70A2A8B0" w14:textId="77777777" w:rsidTr="00C20EB8">
        <w:trPr>
          <w:trHeight w:val="57"/>
        </w:trPr>
        <w:tc>
          <w:tcPr>
            <w:tcW w:w="2262" w:type="dxa"/>
            <w:tcBorders>
              <w:top w:val="nil"/>
              <w:left w:val="nil"/>
              <w:bottom w:val="nil"/>
              <w:right w:val="nil"/>
            </w:tcBorders>
            <w:hideMark/>
          </w:tcPr>
          <w:p w14:paraId="173436B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مصر</w:t>
            </w:r>
          </w:p>
        </w:tc>
        <w:tc>
          <w:tcPr>
            <w:tcW w:w="2552" w:type="dxa"/>
            <w:tcBorders>
              <w:top w:val="nil"/>
              <w:left w:val="nil"/>
              <w:bottom w:val="nil"/>
              <w:right w:val="nil"/>
            </w:tcBorders>
            <w:noWrap/>
            <w:vAlign w:val="bottom"/>
            <w:hideMark/>
          </w:tcPr>
          <w:p w14:paraId="4924E25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0,182 </w:t>
            </w:r>
          </w:p>
        </w:tc>
        <w:tc>
          <w:tcPr>
            <w:tcW w:w="1417" w:type="dxa"/>
            <w:tcBorders>
              <w:top w:val="nil"/>
              <w:left w:val="nil"/>
              <w:bottom w:val="nil"/>
              <w:right w:val="nil"/>
            </w:tcBorders>
            <w:noWrap/>
            <w:vAlign w:val="bottom"/>
            <w:hideMark/>
          </w:tcPr>
          <w:p w14:paraId="270B790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831 9 </w:t>
            </w:r>
          </w:p>
        </w:tc>
        <w:tc>
          <w:tcPr>
            <w:tcW w:w="1701" w:type="dxa"/>
            <w:tcBorders>
              <w:top w:val="nil"/>
              <w:left w:val="nil"/>
              <w:bottom w:val="nil"/>
              <w:right w:val="nil"/>
            </w:tcBorders>
            <w:noWrap/>
            <w:vAlign w:val="bottom"/>
            <w:hideMark/>
          </w:tcPr>
          <w:p w14:paraId="7E2F949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984 10 </w:t>
            </w:r>
          </w:p>
        </w:tc>
        <w:tc>
          <w:tcPr>
            <w:tcW w:w="1565" w:type="dxa"/>
            <w:tcBorders>
              <w:top w:val="nil"/>
              <w:left w:val="nil"/>
              <w:bottom w:val="nil"/>
              <w:right w:val="nil"/>
            </w:tcBorders>
            <w:noWrap/>
            <w:vAlign w:val="bottom"/>
            <w:hideMark/>
          </w:tcPr>
          <w:p w14:paraId="0264D09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560 11 </w:t>
            </w:r>
          </w:p>
        </w:tc>
      </w:tr>
      <w:tr w:rsidR="00D4296E" w:rsidRPr="00C20EB8" w14:paraId="26670740" w14:textId="77777777" w:rsidTr="00C20EB8">
        <w:trPr>
          <w:trHeight w:val="57"/>
        </w:trPr>
        <w:tc>
          <w:tcPr>
            <w:tcW w:w="2262" w:type="dxa"/>
            <w:tcBorders>
              <w:top w:val="nil"/>
              <w:left w:val="nil"/>
              <w:bottom w:val="nil"/>
              <w:right w:val="nil"/>
            </w:tcBorders>
            <w:hideMark/>
          </w:tcPr>
          <w:p w14:paraId="2B2E498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lastRenderedPageBreak/>
              <w:t>السلفادور</w:t>
            </w:r>
          </w:p>
        </w:tc>
        <w:tc>
          <w:tcPr>
            <w:tcW w:w="2552" w:type="dxa"/>
            <w:tcBorders>
              <w:top w:val="nil"/>
              <w:left w:val="nil"/>
              <w:bottom w:val="nil"/>
              <w:right w:val="nil"/>
            </w:tcBorders>
            <w:noWrap/>
            <w:vAlign w:val="bottom"/>
            <w:hideMark/>
          </w:tcPr>
          <w:p w14:paraId="29C66AB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3BF9100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5CE8A7B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6476389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553A37AF" w14:textId="77777777" w:rsidTr="00C20EB8">
        <w:trPr>
          <w:trHeight w:val="57"/>
        </w:trPr>
        <w:tc>
          <w:tcPr>
            <w:tcW w:w="2262" w:type="dxa"/>
            <w:tcBorders>
              <w:top w:val="nil"/>
              <w:left w:val="nil"/>
              <w:bottom w:val="nil"/>
              <w:right w:val="nil"/>
            </w:tcBorders>
            <w:hideMark/>
          </w:tcPr>
          <w:p w14:paraId="598DF3C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غينيا الاستوائية</w:t>
            </w:r>
          </w:p>
        </w:tc>
        <w:tc>
          <w:tcPr>
            <w:tcW w:w="2552" w:type="dxa"/>
            <w:tcBorders>
              <w:top w:val="nil"/>
              <w:left w:val="nil"/>
              <w:bottom w:val="nil"/>
              <w:right w:val="nil"/>
            </w:tcBorders>
            <w:noWrap/>
            <w:vAlign w:val="bottom"/>
            <w:hideMark/>
          </w:tcPr>
          <w:p w14:paraId="35CDBE6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310D8C1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6FC3598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344EFC8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48E08575" w14:textId="77777777" w:rsidTr="00C20EB8">
        <w:trPr>
          <w:trHeight w:val="57"/>
        </w:trPr>
        <w:tc>
          <w:tcPr>
            <w:tcW w:w="2262" w:type="dxa"/>
            <w:tcBorders>
              <w:top w:val="nil"/>
              <w:left w:val="nil"/>
              <w:bottom w:val="nil"/>
              <w:right w:val="nil"/>
            </w:tcBorders>
            <w:hideMark/>
          </w:tcPr>
          <w:p w14:paraId="3577055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إريتريا</w:t>
            </w:r>
          </w:p>
        </w:tc>
        <w:tc>
          <w:tcPr>
            <w:tcW w:w="2552" w:type="dxa"/>
            <w:tcBorders>
              <w:top w:val="nil"/>
              <w:left w:val="nil"/>
              <w:bottom w:val="nil"/>
              <w:right w:val="nil"/>
            </w:tcBorders>
            <w:noWrap/>
            <w:vAlign w:val="bottom"/>
            <w:hideMark/>
          </w:tcPr>
          <w:p w14:paraId="3214F9D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69C1135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2F0F6B2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7D8DED9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443BBA30" w14:textId="77777777" w:rsidTr="00C20EB8">
        <w:trPr>
          <w:trHeight w:val="57"/>
        </w:trPr>
        <w:tc>
          <w:tcPr>
            <w:tcW w:w="2262" w:type="dxa"/>
            <w:tcBorders>
              <w:top w:val="nil"/>
              <w:left w:val="nil"/>
              <w:bottom w:val="nil"/>
              <w:right w:val="nil"/>
            </w:tcBorders>
            <w:hideMark/>
          </w:tcPr>
          <w:p w14:paraId="686CBDF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إستونيا</w:t>
            </w:r>
          </w:p>
        </w:tc>
        <w:tc>
          <w:tcPr>
            <w:tcW w:w="2552" w:type="dxa"/>
            <w:tcBorders>
              <w:top w:val="nil"/>
              <w:left w:val="nil"/>
              <w:bottom w:val="nil"/>
              <w:right w:val="nil"/>
            </w:tcBorders>
            <w:noWrap/>
            <w:vAlign w:val="bottom"/>
            <w:hideMark/>
          </w:tcPr>
          <w:p w14:paraId="2EC1364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454C117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1245F91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217297F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23616220" w14:textId="77777777" w:rsidTr="00C20EB8">
        <w:trPr>
          <w:trHeight w:val="57"/>
        </w:trPr>
        <w:tc>
          <w:tcPr>
            <w:tcW w:w="2262" w:type="dxa"/>
            <w:tcBorders>
              <w:top w:val="nil"/>
              <w:left w:val="nil"/>
              <w:bottom w:val="nil"/>
              <w:right w:val="nil"/>
            </w:tcBorders>
            <w:hideMark/>
          </w:tcPr>
          <w:p w14:paraId="4262A1C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إسواتيني</w:t>
            </w:r>
          </w:p>
        </w:tc>
        <w:tc>
          <w:tcPr>
            <w:tcW w:w="2552" w:type="dxa"/>
            <w:tcBorders>
              <w:top w:val="nil"/>
              <w:left w:val="nil"/>
              <w:bottom w:val="nil"/>
              <w:right w:val="nil"/>
            </w:tcBorders>
            <w:noWrap/>
            <w:vAlign w:val="bottom"/>
            <w:hideMark/>
          </w:tcPr>
          <w:p w14:paraId="5CE4F6B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56D9460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6861922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0230C0C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1BC1B8EF" w14:textId="77777777" w:rsidTr="00C20EB8">
        <w:trPr>
          <w:trHeight w:val="57"/>
        </w:trPr>
        <w:tc>
          <w:tcPr>
            <w:tcW w:w="2262" w:type="dxa"/>
            <w:tcBorders>
              <w:top w:val="nil"/>
              <w:left w:val="nil"/>
              <w:bottom w:val="nil"/>
              <w:right w:val="nil"/>
            </w:tcBorders>
            <w:hideMark/>
          </w:tcPr>
          <w:p w14:paraId="69FE1D7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إثيوبيا</w:t>
            </w:r>
          </w:p>
        </w:tc>
        <w:tc>
          <w:tcPr>
            <w:tcW w:w="2552" w:type="dxa"/>
            <w:tcBorders>
              <w:top w:val="nil"/>
              <w:left w:val="nil"/>
              <w:bottom w:val="nil"/>
              <w:right w:val="nil"/>
            </w:tcBorders>
            <w:noWrap/>
            <w:vAlign w:val="bottom"/>
            <w:hideMark/>
          </w:tcPr>
          <w:p w14:paraId="54BC9B9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62AAEA3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51E9314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7A153C9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77594EB4" w14:textId="77777777" w:rsidTr="00C20EB8">
        <w:trPr>
          <w:trHeight w:val="57"/>
        </w:trPr>
        <w:tc>
          <w:tcPr>
            <w:tcW w:w="2262" w:type="dxa"/>
            <w:tcBorders>
              <w:top w:val="nil"/>
              <w:left w:val="nil"/>
              <w:bottom w:val="nil"/>
              <w:right w:val="nil"/>
            </w:tcBorders>
            <w:hideMark/>
          </w:tcPr>
          <w:p w14:paraId="71E0611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الاتحاد الأوروبي</w:t>
            </w:r>
          </w:p>
        </w:tc>
        <w:tc>
          <w:tcPr>
            <w:tcW w:w="2552" w:type="dxa"/>
            <w:tcBorders>
              <w:top w:val="nil"/>
              <w:left w:val="nil"/>
              <w:bottom w:val="nil"/>
              <w:right w:val="nil"/>
            </w:tcBorders>
            <w:noWrap/>
            <w:vAlign w:val="bottom"/>
            <w:hideMark/>
          </w:tcPr>
          <w:p w14:paraId="47F9BF5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2,495</w:t>
            </w:r>
          </w:p>
        </w:tc>
        <w:tc>
          <w:tcPr>
            <w:tcW w:w="1417" w:type="dxa"/>
            <w:tcBorders>
              <w:top w:val="nil"/>
              <w:left w:val="nil"/>
              <w:bottom w:val="nil"/>
              <w:right w:val="nil"/>
            </w:tcBorders>
            <w:noWrap/>
            <w:vAlign w:val="bottom"/>
            <w:hideMark/>
          </w:tcPr>
          <w:p w14:paraId="532F577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047 135 </w:t>
            </w:r>
          </w:p>
        </w:tc>
        <w:tc>
          <w:tcPr>
            <w:tcW w:w="1701" w:type="dxa"/>
            <w:tcBorders>
              <w:top w:val="nil"/>
              <w:left w:val="nil"/>
              <w:bottom w:val="nil"/>
              <w:right w:val="nil"/>
            </w:tcBorders>
            <w:noWrap/>
            <w:vAlign w:val="bottom"/>
            <w:hideMark/>
          </w:tcPr>
          <w:p w14:paraId="5A3BFDD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880 150 </w:t>
            </w:r>
          </w:p>
        </w:tc>
        <w:tc>
          <w:tcPr>
            <w:tcW w:w="1565" w:type="dxa"/>
            <w:tcBorders>
              <w:top w:val="nil"/>
              <w:left w:val="nil"/>
              <w:bottom w:val="nil"/>
              <w:right w:val="nil"/>
            </w:tcBorders>
            <w:noWrap/>
            <w:vAlign w:val="bottom"/>
            <w:hideMark/>
          </w:tcPr>
          <w:p w14:paraId="4A854FF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788 158 </w:t>
            </w:r>
          </w:p>
        </w:tc>
      </w:tr>
      <w:tr w:rsidR="00D4296E" w:rsidRPr="00C20EB8" w14:paraId="7743D61A" w14:textId="77777777" w:rsidTr="00C20EB8">
        <w:trPr>
          <w:trHeight w:val="57"/>
        </w:trPr>
        <w:tc>
          <w:tcPr>
            <w:tcW w:w="2262" w:type="dxa"/>
            <w:tcBorders>
              <w:top w:val="nil"/>
              <w:left w:val="nil"/>
              <w:bottom w:val="nil"/>
              <w:right w:val="nil"/>
            </w:tcBorders>
            <w:hideMark/>
          </w:tcPr>
          <w:p w14:paraId="382D546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فيجي</w:t>
            </w:r>
          </w:p>
        </w:tc>
        <w:tc>
          <w:tcPr>
            <w:tcW w:w="2552" w:type="dxa"/>
            <w:tcBorders>
              <w:top w:val="nil"/>
              <w:left w:val="nil"/>
              <w:bottom w:val="nil"/>
              <w:right w:val="nil"/>
            </w:tcBorders>
            <w:noWrap/>
            <w:vAlign w:val="bottom"/>
            <w:hideMark/>
          </w:tcPr>
          <w:p w14:paraId="3E0B43B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51309C1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50E1007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62DA999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619A8161" w14:textId="77777777" w:rsidTr="00C20EB8">
        <w:trPr>
          <w:trHeight w:val="57"/>
        </w:trPr>
        <w:tc>
          <w:tcPr>
            <w:tcW w:w="2262" w:type="dxa"/>
            <w:tcBorders>
              <w:top w:val="nil"/>
              <w:left w:val="nil"/>
              <w:bottom w:val="nil"/>
              <w:right w:val="nil"/>
            </w:tcBorders>
            <w:hideMark/>
          </w:tcPr>
          <w:p w14:paraId="00799AE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فنلندا</w:t>
            </w:r>
          </w:p>
        </w:tc>
        <w:tc>
          <w:tcPr>
            <w:tcW w:w="2552" w:type="dxa"/>
            <w:tcBorders>
              <w:top w:val="nil"/>
              <w:left w:val="nil"/>
              <w:bottom w:val="nil"/>
              <w:right w:val="nil"/>
            </w:tcBorders>
            <w:noWrap/>
            <w:vAlign w:val="bottom"/>
            <w:hideMark/>
          </w:tcPr>
          <w:p w14:paraId="5437984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0,385 </w:t>
            </w:r>
          </w:p>
        </w:tc>
        <w:tc>
          <w:tcPr>
            <w:tcW w:w="1417" w:type="dxa"/>
            <w:tcBorders>
              <w:top w:val="nil"/>
              <w:left w:val="nil"/>
              <w:bottom w:val="nil"/>
              <w:right w:val="nil"/>
            </w:tcBorders>
            <w:noWrap/>
            <w:vAlign w:val="bottom"/>
            <w:hideMark/>
          </w:tcPr>
          <w:p w14:paraId="73D8F2B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851 20 </w:t>
            </w:r>
          </w:p>
        </w:tc>
        <w:tc>
          <w:tcPr>
            <w:tcW w:w="1701" w:type="dxa"/>
            <w:tcBorders>
              <w:top w:val="nil"/>
              <w:left w:val="nil"/>
              <w:bottom w:val="nil"/>
              <w:right w:val="nil"/>
            </w:tcBorders>
            <w:noWrap/>
            <w:vAlign w:val="bottom"/>
            <w:hideMark/>
          </w:tcPr>
          <w:p w14:paraId="64E5555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296 23 </w:t>
            </w:r>
          </w:p>
        </w:tc>
        <w:tc>
          <w:tcPr>
            <w:tcW w:w="1565" w:type="dxa"/>
            <w:tcBorders>
              <w:top w:val="nil"/>
              <w:left w:val="nil"/>
              <w:bottom w:val="nil"/>
              <w:right w:val="nil"/>
            </w:tcBorders>
            <w:noWrap/>
            <w:vAlign w:val="bottom"/>
            <w:hideMark/>
          </w:tcPr>
          <w:p w14:paraId="4D08B1D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517 24 </w:t>
            </w:r>
          </w:p>
        </w:tc>
      </w:tr>
      <w:tr w:rsidR="00D4296E" w:rsidRPr="00C20EB8" w14:paraId="5C74CF0A" w14:textId="77777777" w:rsidTr="00C20EB8">
        <w:trPr>
          <w:trHeight w:val="57"/>
        </w:trPr>
        <w:tc>
          <w:tcPr>
            <w:tcW w:w="2262" w:type="dxa"/>
            <w:tcBorders>
              <w:top w:val="nil"/>
              <w:left w:val="nil"/>
              <w:bottom w:val="nil"/>
              <w:right w:val="nil"/>
            </w:tcBorders>
            <w:hideMark/>
          </w:tcPr>
          <w:p w14:paraId="7F625A0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فرنسا</w:t>
            </w:r>
          </w:p>
        </w:tc>
        <w:tc>
          <w:tcPr>
            <w:tcW w:w="2552" w:type="dxa"/>
            <w:tcBorders>
              <w:top w:val="nil"/>
              <w:left w:val="nil"/>
              <w:bottom w:val="nil"/>
              <w:right w:val="nil"/>
            </w:tcBorders>
            <w:noWrap/>
            <w:vAlign w:val="bottom"/>
            <w:hideMark/>
          </w:tcPr>
          <w:p w14:paraId="7B23A43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3,850</w:t>
            </w:r>
          </w:p>
        </w:tc>
        <w:tc>
          <w:tcPr>
            <w:tcW w:w="1417" w:type="dxa"/>
            <w:tcBorders>
              <w:top w:val="nil"/>
              <w:left w:val="nil"/>
              <w:bottom w:val="nil"/>
              <w:right w:val="nil"/>
            </w:tcBorders>
            <w:noWrap/>
            <w:vAlign w:val="bottom"/>
            <w:hideMark/>
          </w:tcPr>
          <w:p w14:paraId="215EBEC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404 208 </w:t>
            </w:r>
          </w:p>
        </w:tc>
        <w:tc>
          <w:tcPr>
            <w:tcW w:w="1701" w:type="dxa"/>
            <w:tcBorders>
              <w:top w:val="nil"/>
              <w:left w:val="nil"/>
              <w:bottom w:val="nil"/>
              <w:right w:val="nil"/>
            </w:tcBorders>
            <w:noWrap/>
            <w:vAlign w:val="bottom"/>
            <w:hideMark/>
          </w:tcPr>
          <w:p w14:paraId="4AC8823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 837 232 </w:t>
            </w:r>
          </w:p>
        </w:tc>
        <w:tc>
          <w:tcPr>
            <w:tcW w:w="1565" w:type="dxa"/>
            <w:tcBorders>
              <w:top w:val="nil"/>
              <w:left w:val="nil"/>
              <w:bottom w:val="nil"/>
              <w:right w:val="nil"/>
            </w:tcBorders>
            <w:noWrap/>
            <w:vAlign w:val="bottom"/>
            <w:hideMark/>
          </w:tcPr>
          <w:p w14:paraId="0938A09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042 245 </w:t>
            </w:r>
          </w:p>
        </w:tc>
      </w:tr>
      <w:tr w:rsidR="00D4296E" w:rsidRPr="00C20EB8" w14:paraId="31299FD1" w14:textId="77777777" w:rsidTr="00C20EB8">
        <w:trPr>
          <w:trHeight w:val="57"/>
        </w:trPr>
        <w:tc>
          <w:tcPr>
            <w:tcW w:w="2262" w:type="dxa"/>
            <w:tcBorders>
              <w:top w:val="nil"/>
              <w:left w:val="nil"/>
              <w:bottom w:val="nil"/>
              <w:right w:val="nil"/>
            </w:tcBorders>
            <w:hideMark/>
          </w:tcPr>
          <w:p w14:paraId="08378FD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غابون</w:t>
            </w:r>
          </w:p>
        </w:tc>
        <w:tc>
          <w:tcPr>
            <w:tcW w:w="2552" w:type="dxa"/>
            <w:tcBorders>
              <w:top w:val="nil"/>
              <w:left w:val="nil"/>
              <w:bottom w:val="nil"/>
              <w:right w:val="nil"/>
            </w:tcBorders>
            <w:noWrap/>
            <w:vAlign w:val="bottom"/>
            <w:hideMark/>
          </w:tcPr>
          <w:p w14:paraId="569629C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59CEC9F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6D269B1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7D18881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41E8C3EA" w14:textId="77777777" w:rsidTr="00C20EB8">
        <w:trPr>
          <w:trHeight w:val="57"/>
        </w:trPr>
        <w:tc>
          <w:tcPr>
            <w:tcW w:w="2262" w:type="dxa"/>
            <w:tcBorders>
              <w:top w:val="nil"/>
              <w:left w:val="nil"/>
              <w:bottom w:val="nil"/>
              <w:right w:val="nil"/>
            </w:tcBorders>
            <w:hideMark/>
          </w:tcPr>
          <w:p w14:paraId="24E4D71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غامبيا</w:t>
            </w:r>
          </w:p>
        </w:tc>
        <w:tc>
          <w:tcPr>
            <w:tcW w:w="2552" w:type="dxa"/>
            <w:tcBorders>
              <w:top w:val="nil"/>
              <w:left w:val="nil"/>
              <w:bottom w:val="nil"/>
              <w:right w:val="nil"/>
            </w:tcBorders>
            <w:noWrap/>
            <w:vAlign w:val="bottom"/>
            <w:hideMark/>
          </w:tcPr>
          <w:p w14:paraId="7A1C4FB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2B2C035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5288056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47451FF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16832739" w14:textId="77777777" w:rsidTr="00C20EB8">
        <w:trPr>
          <w:trHeight w:val="57"/>
        </w:trPr>
        <w:tc>
          <w:tcPr>
            <w:tcW w:w="2262" w:type="dxa"/>
            <w:tcBorders>
              <w:top w:val="nil"/>
              <w:left w:val="nil"/>
              <w:bottom w:val="nil"/>
              <w:right w:val="nil"/>
            </w:tcBorders>
            <w:hideMark/>
          </w:tcPr>
          <w:p w14:paraId="19B0B8C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جورجيا</w:t>
            </w:r>
          </w:p>
        </w:tc>
        <w:tc>
          <w:tcPr>
            <w:tcW w:w="2552" w:type="dxa"/>
            <w:tcBorders>
              <w:top w:val="nil"/>
              <w:left w:val="nil"/>
              <w:bottom w:val="nil"/>
              <w:right w:val="nil"/>
            </w:tcBorders>
            <w:noWrap/>
            <w:vAlign w:val="bottom"/>
            <w:hideMark/>
          </w:tcPr>
          <w:p w14:paraId="2BADA32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3F58E87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50DBA44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153B143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2274B354" w14:textId="77777777" w:rsidTr="00C20EB8">
        <w:trPr>
          <w:trHeight w:val="57"/>
        </w:trPr>
        <w:tc>
          <w:tcPr>
            <w:tcW w:w="2262" w:type="dxa"/>
            <w:tcBorders>
              <w:top w:val="nil"/>
              <w:left w:val="nil"/>
              <w:bottom w:val="nil"/>
              <w:right w:val="nil"/>
            </w:tcBorders>
            <w:hideMark/>
          </w:tcPr>
          <w:p w14:paraId="408473B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ألمانيا</w:t>
            </w:r>
          </w:p>
        </w:tc>
        <w:tc>
          <w:tcPr>
            <w:tcW w:w="2552" w:type="dxa"/>
            <w:tcBorders>
              <w:top w:val="nil"/>
              <w:left w:val="nil"/>
              <w:bottom w:val="nil"/>
              <w:right w:val="nil"/>
            </w:tcBorders>
            <w:noWrap/>
            <w:vAlign w:val="bottom"/>
            <w:hideMark/>
          </w:tcPr>
          <w:p w14:paraId="34594F8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5,681</w:t>
            </w:r>
          </w:p>
        </w:tc>
        <w:tc>
          <w:tcPr>
            <w:tcW w:w="1417" w:type="dxa"/>
            <w:tcBorders>
              <w:top w:val="nil"/>
              <w:left w:val="nil"/>
              <w:bottom w:val="nil"/>
              <w:right w:val="nil"/>
            </w:tcBorders>
            <w:noWrap/>
            <w:vAlign w:val="bottom"/>
            <w:hideMark/>
          </w:tcPr>
          <w:p w14:paraId="614C285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474 307 </w:t>
            </w:r>
          </w:p>
        </w:tc>
        <w:tc>
          <w:tcPr>
            <w:tcW w:w="1701" w:type="dxa"/>
            <w:tcBorders>
              <w:top w:val="nil"/>
              <w:left w:val="nil"/>
              <w:bottom w:val="nil"/>
              <w:right w:val="nil"/>
            </w:tcBorders>
            <w:noWrap/>
            <w:vAlign w:val="bottom"/>
            <w:hideMark/>
          </w:tcPr>
          <w:p w14:paraId="41B52E1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 523 343 </w:t>
            </w:r>
          </w:p>
        </w:tc>
        <w:tc>
          <w:tcPr>
            <w:tcW w:w="1565" w:type="dxa"/>
            <w:tcBorders>
              <w:top w:val="nil"/>
              <w:left w:val="nil"/>
              <w:bottom w:val="nil"/>
              <w:right w:val="nil"/>
            </w:tcBorders>
            <w:noWrap/>
            <w:vAlign w:val="bottom"/>
            <w:hideMark/>
          </w:tcPr>
          <w:p w14:paraId="5EB6B61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529 361 </w:t>
            </w:r>
          </w:p>
        </w:tc>
      </w:tr>
      <w:tr w:rsidR="00D4296E" w:rsidRPr="00C20EB8" w14:paraId="542357F9" w14:textId="77777777" w:rsidTr="00C20EB8">
        <w:trPr>
          <w:trHeight w:val="57"/>
        </w:trPr>
        <w:tc>
          <w:tcPr>
            <w:tcW w:w="2262" w:type="dxa"/>
            <w:tcBorders>
              <w:top w:val="nil"/>
              <w:left w:val="nil"/>
              <w:bottom w:val="nil"/>
              <w:right w:val="nil"/>
            </w:tcBorders>
            <w:hideMark/>
          </w:tcPr>
          <w:p w14:paraId="7210539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غانا</w:t>
            </w:r>
          </w:p>
        </w:tc>
        <w:tc>
          <w:tcPr>
            <w:tcW w:w="2552" w:type="dxa"/>
            <w:tcBorders>
              <w:top w:val="nil"/>
              <w:left w:val="nil"/>
              <w:bottom w:val="nil"/>
              <w:right w:val="nil"/>
            </w:tcBorders>
            <w:noWrap/>
            <w:vAlign w:val="bottom"/>
            <w:hideMark/>
          </w:tcPr>
          <w:p w14:paraId="77648D6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6792248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6C91179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15435BB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117EAC68" w14:textId="77777777" w:rsidTr="00C20EB8">
        <w:trPr>
          <w:trHeight w:val="57"/>
        </w:trPr>
        <w:tc>
          <w:tcPr>
            <w:tcW w:w="2262" w:type="dxa"/>
            <w:tcBorders>
              <w:top w:val="nil"/>
              <w:left w:val="nil"/>
              <w:bottom w:val="nil"/>
              <w:right w:val="nil"/>
            </w:tcBorders>
            <w:hideMark/>
          </w:tcPr>
          <w:p w14:paraId="6AF2BE0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اليونان</w:t>
            </w:r>
          </w:p>
        </w:tc>
        <w:tc>
          <w:tcPr>
            <w:tcW w:w="2552" w:type="dxa"/>
            <w:tcBorders>
              <w:top w:val="nil"/>
              <w:left w:val="nil"/>
              <w:bottom w:val="nil"/>
              <w:right w:val="nil"/>
            </w:tcBorders>
            <w:noWrap/>
            <w:vAlign w:val="bottom"/>
            <w:hideMark/>
          </w:tcPr>
          <w:p w14:paraId="7D70F2D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0,279 </w:t>
            </w:r>
          </w:p>
        </w:tc>
        <w:tc>
          <w:tcPr>
            <w:tcW w:w="1417" w:type="dxa"/>
            <w:tcBorders>
              <w:top w:val="nil"/>
              <w:left w:val="nil"/>
              <w:bottom w:val="nil"/>
              <w:right w:val="nil"/>
            </w:tcBorders>
            <w:noWrap/>
            <w:vAlign w:val="bottom"/>
            <w:hideMark/>
          </w:tcPr>
          <w:p w14:paraId="7120723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125 15 </w:t>
            </w:r>
          </w:p>
        </w:tc>
        <w:tc>
          <w:tcPr>
            <w:tcW w:w="1701" w:type="dxa"/>
            <w:tcBorders>
              <w:top w:val="nil"/>
              <w:left w:val="nil"/>
              <w:bottom w:val="nil"/>
              <w:right w:val="nil"/>
            </w:tcBorders>
            <w:noWrap/>
            <w:vAlign w:val="bottom"/>
            <w:hideMark/>
          </w:tcPr>
          <w:p w14:paraId="04CAF25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899 16 </w:t>
            </w:r>
          </w:p>
        </w:tc>
        <w:tc>
          <w:tcPr>
            <w:tcW w:w="1565" w:type="dxa"/>
            <w:tcBorders>
              <w:top w:val="nil"/>
              <w:left w:val="nil"/>
              <w:bottom w:val="nil"/>
              <w:right w:val="nil"/>
            </w:tcBorders>
            <w:noWrap/>
            <w:vAlign w:val="bottom"/>
            <w:hideMark/>
          </w:tcPr>
          <w:p w14:paraId="78C0A4C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784 17 </w:t>
            </w:r>
          </w:p>
        </w:tc>
      </w:tr>
      <w:tr w:rsidR="00D4296E" w:rsidRPr="00C20EB8" w14:paraId="1B0D8AC2" w14:textId="77777777" w:rsidTr="00C20EB8">
        <w:trPr>
          <w:trHeight w:val="57"/>
        </w:trPr>
        <w:tc>
          <w:tcPr>
            <w:tcW w:w="2262" w:type="dxa"/>
            <w:tcBorders>
              <w:top w:val="nil"/>
              <w:left w:val="nil"/>
              <w:bottom w:val="nil"/>
              <w:right w:val="nil"/>
            </w:tcBorders>
            <w:hideMark/>
          </w:tcPr>
          <w:p w14:paraId="43A8CF2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غرينادا</w:t>
            </w:r>
          </w:p>
        </w:tc>
        <w:tc>
          <w:tcPr>
            <w:tcW w:w="2552" w:type="dxa"/>
            <w:tcBorders>
              <w:top w:val="nil"/>
              <w:left w:val="nil"/>
              <w:bottom w:val="nil"/>
              <w:right w:val="nil"/>
            </w:tcBorders>
            <w:noWrap/>
            <w:vAlign w:val="bottom"/>
            <w:hideMark/>
          </w:tcPr>
          <w:p w14:paraId="3E1FB59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6185C14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635400A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28A9F44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175209C6" w14:textId="77777777" w:rsidTr="00C20EB8">
        <w:trPr>
          <w:trHeight w:val="57"/>
        </w:trPr>
        <w:tc>
          <w:tcPr>
            <w:tcW w:w="2262" w:type="dxa"/>
            <w:tcBorders>
              <w:top w:val="nil"/>
              <w:left w:val="nil"/>
              <w:bottom w:val="nil"/>
              <w:right w:val="nil"/>
            </w:tcBorders>
            <w:hideMark/>
          </w:tcPr>
          <w:p w14:paraId="7191001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غواتيمالا</w:t>
            </w:r>
          </w:p>
        </w:tc>
        <w:tc>
          <w:tcPr>
            <w:tcW w:w="2552" w:type="dxa"/>
            <w:tcBorders>
              <w:top w:val="nil"/>
              <w:left w:val="nil"/>
              <w:bottom w:val="nil"/>
              <w:right w:val="nil"/>
            </w:tcBorders>
            <w:noWrap/>
            <w:vAlign w:val="bottom"/>
            <w:hideMark/>
          </w:tcPr>
          <w:p w14:paraId="62BCE3A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0377004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075144A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53C3BDB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6A7CFDC6" w14:textId="77777777" w:rsidTr="00C20EB8">
        <w:trPr>
          <w:trHeight w:val="57"/>
        </w:trPr>
        <w:tc>
          <w:tcPr>
            <w:tcW w:w="2262" w:type="dxa"/>
            <w:tcBorders>
              <w:top w:val="nil"/>
              <w:left w:val="nil"/>
              <w:bottom w:val="nil"/>
              <w:right w:val="nil"/>
            </w:tcBorders>
            <w:hideMark/>
          </w:tcPr>
          <w:p w14:paraId="414DA0C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غينيا</w:t>
            </w:r>
          </w:p>
        </w:tc>
        <w:tc>
          <w:tcPr>
            <w:tcW w:w="2552" w:type="dxa"/>
            <w:tcBorders>
              <w:top w:val="nil"/>
              <w:left w:val="nil"/>
              <w:bottom w:val="nil"/>
              <w:right w:val="nil"/>
            </w:tcBorders>
            <w:noWrap/>
            <w:vAlign w:val="bottom"/>
            <w:hideMark/>
          </w:tcPr>
          <w:p w14:paraId="5A1F01A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728F8FC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088BA7E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70B4FDE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2E787EDC" w14:textId="77777777" w:rsidTr="00C20EB8">
        <w:trPr>
          <w:trHeight w:val="57"/>
        </w:trPr>
        <w:tc>
          <w:tcPr>
            <w:tcW w:w="2262" w:type="dxa"/>
            <w:tcBorders>
              <w:top w:val="nil"/>
              <w:left w:val="nil"/>
              <w:bottom w:val="nil"/>
              <w:right w:val="nil"/>
            </w:tcBorders>
            <w:hideMark/>
          </w:tcPr>
          <w:p w14:paraId="58208F2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غينيا - بيساو</w:t>
            </w:r>
          </w:p>
        </w:tc>
        <w:tc>
          <w:tcPr>
            <w:tcW w:w="2552" w:type="dxa"/>
            <w:tcBorders>
              <w:top w:val="nil"/>
              <w:left w:val="nil"/>
              <w:bottom w:val="nil"/>
              <w:right w:val="nil"/>
            </w:tcBorders>
            <w:noWrap/>
            <w:vAlign w:val="bottom"/>
            <w:hideMark/>
          </w:tcPr>
          <w:p w14:paraId="7420155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0DE0A75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7E7FA51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01EE4FD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619B49B4" w14:textId="77777777" w:rsidTr="00C20EB8">
        <w:trPr>
          <w:trHeight w:val="57"/>
        </w:trPr>
        <w:tc>
          <w:tcPr>
            <w:tcW w:w="2262" w:type="dxa"/>
            <w:tcBorders>
              <w:top w:val="nil"/>
              <w:left w:val="nil"/>
              <w:bottom w:val="nil"/>
              <w:right w:val="nil"/>
            </w:tcBorders>
            <w:hideMark/>
          </w:tcPr>
          <w:p w14:paraId="5FA77C6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غيانا</w:t>
            </w:r>
          </w:p>
        </w:tc>
        <w:tc>
          <w:tcPr>
            <w:tcW w:w="2552" w:type="dxa"/>
            <w:tcBorders>
              <w:top w:val="nil"/>
              <w:left w:val="nil"/>
              <w:bottom w:val="nil"/>
              <w:right w:val="nil"/>
            </w:tcBorders>
            <w:noWrap/>
            <w:vAlign w:val="bottom"/>
            <w:hideMark/>
          </w:tcPr>
          <w:p w14:paraId="375CCBB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7E002A2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675F2CD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4947C69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31DBF177" w14:textId="77777777" w:rsidTr="00C20EB8">
        <w:trPr>
          <w:trHeight w:val="57"/>
        </w:trPr>
        <w:tc>
          <w:tcPr>
            <w:tcW w:w="2262" w:type="dxa"/>
            <w:tcBorders>
              <w:top w:val="nil"/>
              <w:left w:val="nil"/>
              <w:bottom w:val="nil"/>
              <w:right w:val="nil"/>
            </w:tcBorders>
            <w:hideMark/>
          </w:tcPr>
          <w:p w14:paraId="1D6761F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هايتي</w:t>
            </w:r>
          </w:p>
        </w:tc>
        <w:tc>
          <w:tcPr>
            <w:tcW w:w="2552" w:type="dxa"/>
            <w:tcBorders>
              <w:top w:val="nil"/>
              <w:left w:val="nil"/>
              <w:bottom w:val="nil"/>
              <w:right w:val="nil"/>
            </w:tcBorders>
            <w:noWrap/>
            <w:vAlign w:val="bottom"/>
            <w:hideMark/>
          </w:tcPr>
          <w:p w14:paraId="2226504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32E327F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4F81C71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40C071D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78FD101F" w14:textId="77777777" w:rsidTr="00C20EB8">
        <w:trPr>
          <w:trHeight w:val="57"/>
        </w:trPr>
        <w:tc>
          <w:tcPr>
            <w:tcW w:w="2262" w:type="dxa"/>
            <w:tcBorders>
              <w:top w:val="nil"/>
              <w:left w:val="nil"/>
              <w:bottom w:val="nil"/>
              <w:right w:val="nil"/>
            </w:tcBorders>
            <w:noWrap/>
            <w:hideMark/>
          </w:tcPr>
          <w:p w14:paraId="5DCB2A1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الكرسي الرسولي</w:t>
            </w:r>
          </w:p>
        </w:tc>
        <w:tc>
          <w:tcPr>
            <w:tcW w:w="2552" w:type="dxa"/>
            <w:tcBorders>
              <w:top w:val="nil"/>
              <w:left w:val="nil"/>
              <w:bottom w:val="nil"/>
              <w:right w:val="nil"/>
            </w:tcBorders>
            <w:noWrap/>
            <w:vAlign w:val="bottom"/>
            <w:hideMark/>
          </w:tcPr>
          <w:p w14:paraId="561A6F4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4F2ABB3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355E474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7CE1AED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67CAB8DC" w14:textId="77777777" w:rsidTr="00C20EB8">
        <w:trPr>
          <w:trHeight w:val="57"/>
        </w:trPr>
        <w:tc>
          <w:tcPr>
            <w:tcW w:w="2262" w:type="dxa"/>
            <w:tcBorders>
              <w:top w:val="nil"/>
              <w:left w:val="nil"/>
              <w:bottom w:val="nil"/>
              <w:right w:val="nil"/>
            </w:tcBorders>
            <w:hideMark/>
          </w:tcPr>
          <w:p w14:paraId="1F60611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هندوراس</w:t>
            </w:r>
          </w:p>
        </w:tc>
        <w:tc>
          <w:tcPr>
            <w:tcW w:w="2552" w:type="dxa"/>
            <w:tcBorders>
              <w:top w:val="nil"/>
              <w:left w:val="nil"/>
              <w:bottom w:val="nil"/>
              <w:right w:val="nil"/>
            </w:tcBorders>
            <w:noWrap/>
            <w:vAlign w:val="bottom"/>
            <w:hideMark/>
          </w:tcPr>
          <w:p w14:paraId="4F794B2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7B44FFE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211AB1A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181E91C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0762D230" w14:textId="77777777" w:rsidTr="00C20EB8">
        <w:trPr>
          <w:trHeight w:val="57"/>
        </w:trPr>
        <w:tc>
          <w:tcPr>
            <w:tcW w:w="2262" w:type="dxa"/>
            <w:tcBorders>
              <w:top w:val="nil"/>
              <w:left w:val="nil"/>
              <w:bottom w:val="nil"/>
              <w:right w:val="nil"/>
            </w:tcBorders>
            <w:hideMark/>
          </w:tcPr>
          <w:p w14:paraId="6722B3A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هنغاريا</w:t>
            </w:r>
          </w:p>
        </w:tc>
        <w:tc>
          <w:tcPr>
            <w:tcW w:w="2552" w:type="dxa"/>
            <w:tcBorders>
              <w:top w:val="nil"/>
              <w:left w:val="nil"/>
              <w:bottom w:val="nil"/>
              <w:right w:val="nil"/>
            </w:tcBorders>
            <w:noWrap/>
            <w:vAlign w:val="bottom"/>
            <w:hideMark/>
          </w:tcPr>
          <w:p w14:paraId="3952DE7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0,223 </w:t>
            </w:r>
          </w:p>
        </w:tc>
        <w:tc>
          <w:tcPr>
            <w:tcW w:w="1417" w:type="dxa"/>
            <w:tcBorders>
              <w:top w:val="nil"/>
              <w:left w:val="nil"/>
              <w:bottom w:val="nil"/>
              <w:right w:val="nil"/>
            </w:tcBorders>
            <w:noWrap/>
            <w:vAlign w:val="bottom"/>
            <w:hideMark/>
          </w:tcPr>
          <w:p w14:paraId="3B2C678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046 12 </w:t>
            </w:r>
          </w:p>
        </w:tc>
        <w:tc>
          <w:tcPr>
            <w:tcW w:w="1701" w:type="dxa"/>
            <w:tcBorders>
              <w:top w:val="nil"/>
              <w:left w:val="nil"/>
              <w:bottom w:val="nil"/>
              <w:right w:val="nil"/>
            </w:tcBorders>
            <w:noWrap/>
            <w:vAlign w:val="bottom"/>
            <w:hideMark/>
          </w:tcPr>
          <w:p w14:paraId="318D3F2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458 13 </w:t>
            </w:r>
          </w:p>
        </w:tc>
        <w:tc>
          <w:tcPr>
            <w:tcW w:w="1565" w:type="dxa"/>
            <w:tcBorders>
              <w:top w:val="nil"/>
              <w:left w:val="nil"/>
              <w:bottom w:val="nil"/>
              <w:right w:val="nil"/>
            </w:tcBorders>
            <w:noWrap/>
            <w:vAlign w:val="bottom"/>
            <w:hideMark/>
          </w:tcPr>
          <w:p w14:paraId="12BD689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164 14 </w:t>
            </w:r>
          </w:p>
        </w:tc>
      </w:tr>
      <w:tr w:rsidR="00D4296E" w:rsidRPr="00C20EB8" w14:paraId="6D4F9369" w14:textId="77777777" w:rsidTr="00C20EB8">
        <w:trPr>
          <w:trHeight w:val="57"/>
        </w:trPr>
        <w:tc>
          <w:tcPr>
            <w:tcW w:w="2262" w:type="dxa"/>
            <w:tcBorders>
              <w:top w:val="nil"/>
              <w:left w:val="nil"/>
              <w:bottom w:val="nil"/>
              <w:right w:val="nil"/>
            </w:tcBorders>
            <w:hideMark/>
          </w:tcPr>
          <w:p w14:paraId="752620A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آيسلندا</w:t>
            </w:r>
          </w:p>
        </w:tc>
        <w:tc>
          <w:tcPr>
            <w:tcW w:w="2552" w:type="dxa"/>
            <w:tcBorders>
              <w:top w:val="nil"/>
              <w:left w:val="nil"/>
              <w:bottom w:val="nil"/>
              <w:right w:val="nil"/>
            </w:tcBorders>
            <w:noWrap/>
            <w:vAlign w:val="bottom"/>
            <w:hideMark/>
          </w:tcPr>
          <w:p w14:paraId="52C0714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3BC58D6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24CD6FA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7840E9A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31FC2A0B" w14:textId="77777777" w:rsidTr="00C20EB8">
        <w:trPr>
          <w:trHeight w:val="57"/>
        </w:trPr>
        <w:tc>
          <w:tcPr>
            <w:tcW w:w="2262" w:type="dxa"/>
            <w:tcBorders>
              <w:top w:val="nil"/>
              <w:left w:val="nil"/>
              <w:bottom w:val="nil"/>
              <w:right w:val="nil"/>
            </w:tcBorders>
            <w:hideMark/>
          </w:tcPr>
          <w:p w14:paraId="20D71FC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الهند</w:t>
            </w:r>
          </w:p>
        </w:tc>
        <w:tc>
          <w:tcPr>
            <w:tcW w:w="2552" w:type="dxa"/>
            <w:tcBorders>
              <w:top w:val="nil"/>
              <w:left w:val="nil"/>
              <w:bottom w:val="nil"/>
              <w:right w:val="nil"/>
            </w:tcBorders>
            <w:noWrap/>
            <w:vAlign w:val="bottom"/>
            <w:hideMark/>
          </w:tcPr>
          <w:p w14:paraId="77E9E54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1,104</w:t>
            </w:r>
          </w:p>
        </w:tc>
        <w:tc>
          <w:tcPr>
            <w:tcW w:w="1417" w:type="dxa"/>
            <w:tcBorders>
              <w:top w:val="nil"/>
              <w:left w:val="nil"/>
              <w:bottom w:val="nil"/>
              <w:right w:val="nil"/>
            </w:tcBorders>
            <w:noWrap/>
            <w:vAlign w:val="bottom"/>
            <w:hideMark/>
          </w:tcPr>
          <w:p w14:paraId="630E07D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745 59 </w:t>
            </w:r>
          </w:p>
        </w:tc>
        <w:tc>
          <w:tcPr>
            <w:tcW w:w="1701" w:type="dxa"/>
            <w:tcBorders>
              <w:top w:val="nil"/>
              <w:left w:val="nil"/>
              <w:bottom w:val="nil"/>
              <w:right w:val="nil"/>
            </w:tcBorders>
            <w:noWrap/>
            <w:vAlign w:val="bottom"/>
            <w:hideMark/>
          </w:tcPr>
          <w:p w14:paraId="2C50D4A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749 66 </w:t>
            </w:r>
          </w:p>
        </w:tc>
        <w:tc>
          <w:tcPr>
            <w:tcW w:w="1565" w:type="dxa"/>
            <w:tcBorders>
              <w:top w:val="nil"/>
              <w:left w:val="nil"/>
              <w:bottom w:val="nil"/>
              <w:right w:val="nil"/>
            </w:tcBorders>
            <w:noWrap/>
            <w:vAlign w:val="bottom"/>
            <w:hideMark/>
          </w:tcPr>
          <w:p w14:paraId="33FAA79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248 70 </w:t>
            </w:r>
          </w:p>
        </w:tc>
      </w:tr>
      <w:tr w:rsidR="00D4296E" w:rsidRPr="00C20EB8" w14:paraId="3C43BF75" w14:textId="77777777" w:rsidTr="00C20EB8">
        <w:trPr>
          <w:trHeight w:val="57"/>
        </w:trPr>
        <w:tc>
          <w:tcPr>
            <w:tcW w:w="2262" w:type="dxa"/>
            <w:tcBorders>
              <w:top w:val="nil"/>
              <w:left w:val="nil"/>
              <w:bottom w:val="nil"/>
              <w:right w:val="nil"/>
            </w:tcBorders>
            <w:hideMark/>
          </w:tcPr>
          <w:p w14:paraId="31E5A7D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إندونيسيا</w:t>
            </w:r>
          </w:p>
        </w:tc>
        <w:tc>
          <w:tcPr>
            <w:tcW w:w="2552" w:type="dxa"/>
            <w:tcBorders>
              <w:top w:val="nil"/>
              <w:left w:val="nil"/>
              <w:bottom w:val="nil"/>
              <w:right w:val="nil"/>
            </w:tcBorders>
            <w:noWrap/>
            <w:vAlign w:val="bottom"/>
            <w:hideMark/>
          </w:tcPr>
          <w:p w14:paraId="52648D4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0,578 </w:t>
            </w:r>
          </w:p>
        </w:tc>
        <w:tc>
          <w:tcPr>
            <w:tcW w:w="1417" w:type="dxa"/>
            <w:tcBorders>
              <w:top w:val="nil"/>
              <w:left w:val="nil"/>
              <w:bottom w:val="nil"/>
              <w:right w:val="nil"/>
            </w:tcBorders>
            <w:noWrap/>
            <w:vAlign w:val="bottom"/>
            <w:hideMark/>
          </w:tcPr>
          <w:p w14:paraId="768D33D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277 31 </w:t>
            </w:r>
          </w:p>
        </w:tc>
        <w:tc>
          <w:tcPr>
            <w:tcW w:w="1701" w:type="dxa"/>
            <w:tcBorders>
              <w:top w:val="nil"/>
              <w:left w:val="nil"/>
              <w:bottom w:val="nil"/>
              <w:right w:val="nil"/>
            </w:tcBorders>
            <w:noWrap/>
            <w:vAlign w:val="bottom"/>
            <w:hideMark/>
          </w:tcPr>
          <w:p w14:paraId="220A7E6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944 34 </w:t>
            </w:r>
          </w:p>
        </w:tc>
        <w:tc>
          <w:tcPr>
            <w:tcW w:w="1565" w:type="dxa"/>
            <w:tcBorders>
              <w:top w:val="nil"/>
              <w:left w:val="nil"/>
              <w:bottom w:val="nil"/>
              <w:right w:val="nil"/>
            </w:tcBorders>
            <w:noWrap/>
            <w:vAlign w:val="bottom"/>
            <w:hideMark/>
          </w:tcPr>
          <w:p w14:paraId="07A0BB7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775 36 </w:t>
            </w:r>
          </w:p>
        </w:tc>
      </w:tr>
      <w:tr w:rsidR="00D4296E" w:rsidRPr="00C20EB8" w14:paraId="5C7D0D2F" w14:textId="77777777" w:rsidTr="00C20EB8">
        <w:trPr>
          <w:trHeight w:val="57"/>
        </w:trPr>
        <w:tc>
          <w:tcPr>
            <w:tcW w:w="2262" w:type="dxa"/>
            <w:tcBorders>
              <w:top w:val="nil"/>
              <w:left w:val="nil"/>
              <w:bottom w:val="nil"/>
              <w:right w:val="nil"/>
            </w:tcBorders>
            <w:hideMark/>
          </w:tcPr>
          <w:p w14:paraId="0E14CA7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w w:val="90"/>
                <w:szCs w:val="18"/>
                <w:rtl/>
                <w:lang w:val="ar-SA" w:eastAsia="zh-TW" w:bidi="en-GB"/>
              </w:rPr>
            </w:pPr>
            <w:r w:rsidRPr="00C20EB8">
              <w:rPr>
                <w:rFonts w:ascii="Simplified Arabic" w:hAnsi="Simplified Arabic" w:cs="Simplified Arabic"/>
                <w:color w:val="000000"/>
                <w:w w:val="90"/>
                <w:szCs w:val="18"/>
                <w:rtl/>
              </w:rPr>
              <w:t>إيران (جمهورية - الإسلامية)</w:t>
            </w:r>
          </w:p>
        </w:tc>
        <w:tc>
          <w:tcPr>
            <w:tcW w:w="2552" w:type="dxa"/>
            <w:tcBorders>
              <w:top w:val="nil"/>
              <w:left w:val="nil"/>
              <w:bottom w:val="nil"/>
              <w:right w:val="nil"/>
            </w:tcBorders>
            <w:noWrap/>
            <w:vAlign w:val="bottom"/>
            <w:hideMark/>
          </w:tcPr>
          <w:p w14:paraId="4EA709D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0,385 </w:t>
            </w:r>
          </w:p>
        </w:tc>
        <w:tc>
          <w:tcPr>
            <w:tcW w:w="1417" w:type="dxa"/>
            <w:tcBorders>
              <w:top w:val="nil"/>
              <w:left w:val="nil"/>
              <w:bottom w:val="nil"/>
              <w:right w:val="nil"/>
            </w:tcBorders>
            <w:noWrap/>
            <w:vAlign w:val="bottom"/>
            <w:hideMark/>
          </w:tcPr>
          <w:p w14:paraId="7931978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851 20 </w:t>
            </w:r>
          </w:p>
        </w:tc>
        <w:tc>
          <w:tcPr>
            <w:tcW w:w="1701" w:type="dxa"/>
            <w:tcBorders>
              <w:top w:val="nil"/>
              <w:left w:val="nil"/>
              <w:bottom w:val="nil"/>
              <w:right w:val="nil"/>
            </w:tcBorders>
            <w:noWrap/>
            <w:vAlign w:val="bottom"/>
            <w:hideMark/>
          </w:tcPr>
          <w:p w14:paraId="7E8F241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296 23 </w:t>
            </w:r>
          </w:p>
        </w:tc>
        <w:tc>
          <w:tcPr>
            <w:tcW w:w="1565" w:type="dxa"/>
            <w:tcBorders>
              <w:top w:val="nil"/>
              <w:left w:val="nil"/>
              <w:bottom w:val="nil"/>
              <w:right w:val="nil"/>
            </w:tcBorders>
            <w:noWrap/>
            <w:vAlign w:val="bottom"/>
            <w:hideMark/>
          </w:tcPr>
          <w:p w14:paraId="546908A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517 24 </w:t>
            </w:r>
          </w:p>
        </w:tc>
      </w:tr>
      <w:tr w:rsidR="00D4296E" w:rsidRPr="00C20EB8" w14:paraId="33EABACD" w14:textId="77777777" w:rsidTr="00C20EB8">
        <w:trPr>
          <w:trHeight w:val="57"/>
        </w:trPr>
        <w:tc>
          <w:tcPr>
            <w:tcW w:w="2262" w:type="dxa"/>
            <w:tcBorders>
              <w:top w:val="nil"/>
              <w:left w:val="nil"/>
              <w:bottom w:val="nil"/>
              <w:right w:val="nil"/>
            </w:tcBorders>
            <w:hideMark/>
          </w:tcPr>
          <w:p w14:paraId="446FB83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العراق</w:t>
            </w:r>
          </w:p>
        </w:tc>
        <w:tc>
          <w:tcPr>
            <w:tcW w:w="2552" w:type="dxa"/>
            <w:tcBorders>
              <w:top w:val="nil"/>
              <w:left w:val="nil"/>
              <w:bottom w:val="nil"/>
              <w:right w:val="nil"/>
            </w:tcBorders>
            <w:noWrap/>
            <w:vAlign w:val="bottom"/>
            <w:hideMark/>
          </w:tcPr>
          <w:p w14:paraId="0CFADE4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0,131 </w:t>
            </w:r>
          </w:p>
        </w:tc>
        <w:tc>
          <w:tcPr>
            <w:tcW w:w="1417" w:type="dxa"/>
            <w:tcBorders>
              <w:top w:val="nil"/>
              <w:left w:val="nil"/>
              <w:bottom w:val="nil"/>
              <w:right w:val="nil"/>
            </w:tcBorders>
            <w:noWrap/>
            <w:vAlign w:val="bottom"/>
            <w:hideMark/>
          </w:tcPr>
          <w:p w14:paraId="0F2E7B3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076 7 </w:t>
            </w:r>
          </w:p>
        </w:tc>
        <w:tc>
          <w:tcPr>
            <w:tcW w:w="1701" w:type="dxa"/>
            <w:tcBorders>
              <w:top w:val="nil"/>
              <w:left w:val="nil"/>
              <w:bottom w:val="nil"/>
              <w:right w:val="nil"/>
            </w:tcBorders>
            <w:noWrap/>
            <w:vAlign w:val="bottom"/>
            <w:hideMark/>
          </w:tcPr>
          <w:p w14:paraId="053A185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906 7 </w:t>
            </w:r>
          </w:p>
        </w:tc>
        <w:tc>
          <w:tcPr>
            <w:tcW w:w="1565" w:type="dxa"/>
            <w:tcBorders>
              <w:top w:val="nil"/>
              <w:left w:val="nil"/>
              <w:bottom w:val="nil"/>
              <w:right w:val="nil"/>
            </w:tcBorders>
            <w:noWrap/>
            <w:vAlign w:val="bottom"/>
            <w:hideMark/>
          </w:tcPr>
          <w:p w14:paraId="20C4AB4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320 8 </w:t>
            </w:r>
          </w:p>
        </w:tc>
      </w:tr>
      <w:tr w:rsidR="00D4296E" w:rsidRPr="00C20EB8" w14:paraId="0EF4A289" w14:textId="77777777" w:rsidTr="00C20EB8">
        <w:trPr>
          <w:trHeight w:val="57"/>
        </w:trPr>
        <w:tc>
          <w:tcPr>
            <w:tcW w:w="2262" w:type="dxa"/>
            <w:tcBorders>
              <w:top w:val="nil"/>
              <w:left w:val="nil"/>
              <w:bottom w:val="nil"/>
              <w:right w:val="nil"/>
            </w:tcBorders>
            <w:hideMark/>
          </w:tcPr>
          <w:p w14:paraId="4F0D0A5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أيرلندا</w:t>
            </w:r>
          </w:p>
        </w:tc>
        <w:tc>
          <w:tcPr>
            <w:tcW w:w="2552" w:type="dxa"/>
            <w:tcBorders>
              <w:top w:val="nil"/>
              <w:left w:val="nil"/>
              <w:bottom w:val="nil"/>
              <w:right w:val="nil"/>
            </w:tcBorders>
            <w:noWrap/>
            <w:vAlign w:val="bottom"/>
            <w:hideMark/>
          </w:tcPr>
          <w:p w14:paraId="42516F9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0,471 </w:t>
            </w:r>
          </w:p>
        </w:tc>
        <w:tc>
          <w:tcPr>
            <w:tcW w:w="1417" w:type="dxa"/>
            <w:tcBorders>
              <w:top w:val="nil"/>
              <w:left w:val="nil"/>
              <w:bottom w:val="nil"/>
              <w:right w:val="nil"/>
            </w:tcBorders>
            <w:noWrap/>
            <w:vAlign w:val="bottom"/>
            <w:hideMark/>
          </w:tcPr>
          <w:p w14:paraId="493397A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497 25 </w:t>
            </w:r>
          </w:p>
        </w:tc>
        <w:tc>
          <w:tcPr>
            <w:tcW w:w="1701" w:type="dxa"/>
            <w:tcBorders>
              <w:top w:val="nil"/>
              <w:left w:val="nil"/>
              <w:bottom w:val="nil"/>
              <w:right w:val="nil"/>
            </w:tcBorders>
            <w:noWrap/>
            <w:vAlign w:val="bottom"/>
            <w:hideMark/>
          </w:tcPr>
          <w:p w14:paraId="5B4CBAC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486 28 </w:t>
            </w:r>
          </w:p>
        </w:tc>
        <w:tc>
          <w:tcPr>
            <w:tcW w:w="1565" w:type="dxa"/>
            <w:tcBorders>
              <w:top w:val="nil"/>
              <w:left w:val="nil"/>
              <w:bottom w:val="nil"/>
              <w:right w:val="nil"/>
            </w:tcBorders>
            <w:noWrap/>
            <w:vAlign w:val="bottom"/>
            <w:hideMark/>
          </w:tcPr>
          <w:p w14:paraId="29A736F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979 29 </w:t>
            </w:r>
          </w:p>
        </w:tc>
      </w:tr>
      <w:tr w:rsidR="00D4296E" w:rsidRPr="00C20EB8" w14:paraId="531A09D2" w14:textId="77777777" w:rsidTr="00C20EB8">
        <w:trPr>
          <w:trHeight w:val="57"/>
        </w:trPr>
        <w:tc>
          <w:tcPr>
            <w:tcW w:w="2262" w:type="dxa"/>
            <w:tcBorders>
              <w:top w:val="nil"/>
              <w:left w:val="nil"/>
              <w:bottom w:val="nil"/>
              <w:right w:val="nil"/>
            </w:tcBorders>
            <w:hideMark/>
          </w:tcPr>
          <w:p w14:paraId="5A0C1E7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إسرائيل</w:t>
            </w:r>
          </w:p>
        </w:tc>
        <w:tc>
          <w:tcPr>
            <w:tcW w:w="2552" w:type="dxa"/>
            <w:tcBorders>
              <w:top w:val="nil"/>
              <w:left w:val="nil"/>
              <w:bottom w:val="nil"/>
              <w:right w:val="nil"/>
            </w:tcBorders>
            <w:noWrap/>
            <w:vAlign w:val="bottom"/>
            <w:hideMark/>
          </w:tcPr>
          <w:p w14:paraId="1DF973A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0,608 </w:t>
            </w:r>
          </w:p>
        </w:tc>
        <w:tc>
          <w:tcPr>
            <w:tcW w:w="1417" w:type="dxa"/>
            <w:tcBorders>
              <w:top w:val="nil"/>
              <w:left w:val="nil"/>
              <w:bottom w:val="nil"/>
              <w:right w:val="nil"/>
            </w:tcBorders>
            <w:noWrap/>
            <w:vAlign w:val="bottom"/>
            <w:hideMark/>
          </w:tcPr>
          <w:p w14:paraId="05D69EE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897 32 </w:t>
            </w:r>
          </w:p>
        </w:tc>
        <w:tc>
          <w:tcPr>
            <w:tcW w:w="1701" w:type="dxa"/>
            <w:tcBorders>
              <w:top w:val="nil"/>
              <w:left w:val="nil"/>
              <w:bottom w:val="nil"/>
              <w:right w:val="nil"/>
            </w:tcBorders>
            <w:noWrap/>
            <w:vAlign w:val="bottom"/>
            <w:hideMark/>
          </w:tcPr>
          <w:p w14:paraId="159A66C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754 36 </w:t>
            </w:r>
          </w:p>
        </w:tc>
        <w:tc>
          <w:tcPr>
            <w:tcW w:w="1565" w:type="dxa"/>
            <w:tcBorders>
              <w:top w:val="nil"/>
              <w:left w:val="nil"/>
              <w:bottom w:val="nil"/>
              <w:right w:val="nil"/>
            </w:tcBorders>
            <w:noWrap/>
            <w:vAlign w:val="bottom"/>
            <w:hideMark/>
          </w:tcPr>
          <w:p w14:paraId="5F657A8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681 38 </w:t>
            </w:r>
          </w:p>
        </w:tc>
      </w:tr>
      <w:tr w:rsidR="00D4296E" w:rsidRPr="00C20EB8" w14:paraId="25BF546D" w14:textId="77777777" w:rsidTr="00C20EB8">
        <w:trPr>
          <w:trHeight w:val="57"/>
        </w:trPr>
        <w:tc>
          <w:tcPr>
            <w:tcW w:w="2262" w:type="dxa"/>
            <w:tcBorders>
              <w:top w:val="nil"/>
              <w:left w:val="nil"/>
              <w:bottom w:val="nil"/>
              <w:right w:val="nil"/>
            </w:tcBorders>
            <w:hideMark/>
          </w:tcPr>
          <w:p w14:paraId="28F79E6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إيطاليا</w:t>
            </w:r>
          </w:p>
        </w:tc>
        <w:tc>
          <w:tcPr>
            <w:tcW w:w="2552" w:type="dxa"/>
            <w:tcBorders>
              <w:top w:val="nil"/>
              <w:left w:val="nil"/>
              <w:bottom w:val="nil"/>
              <w:right w:val="nil"/>
            </w:tcBorders>
            <w:noWrap/>
            <w:vAlign w:val="bottom"/>
            <w:hideMark/>
          </w:tcPr>
          <w:p w14:paraId="3E84721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2,807</w:t>
            </w:r>
          </w:p>
        </w:tc>
        <w:tc>
          <w:tcPr>
            <w:tcW w:w="1417" w:type="dxa"/>
            <w:tcBorders>
              <w:top w:val="nil"/>
              <w:left w:val="nil"/>
              <w:bottom w:val="nil"/>
              <w:right w:val="nil"/>
            </w:tcBorders>
            <w:noWrap/>
            <w:vAlign w:val="bottom"/>
            <w:hideMark/>
          </w:tcPr>
          <w:p w14:paraId="7A1AB22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954 151 </w:t>
            </w:r>
          </w:p>
        </w:tc>
        <w:tc>
          <w:tcPr>
            <w:tcW w:w="1701" w:type="dxa"/>
            <w:tcBorders>
              <w:top w:val="nil"/>
              <w:left w:val="nil"/>
              <w:bottom w:val="nil"/>
              <w:right w:val="nil"/>
            </w:tcBorders>
            <w:noWrap/>
            <w:vAlign w:val="bottom"/>
            <w:hideMark/>
          </w:tcPr>
          <w:p w14:paraId="6D325AE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770 169 </w:t>
            </w:r>
          </w:p>
        </w:tc>
        <w:tc>
          <w:tcPr>
            <w:tcW w:w="1565" w:type="dxa"/>
            <w:tcBorders>
              <w:top w:val="nil"/>
              <w:left w:val="nil"/>
              <w:bottom w:val="nil"/>
              <w:right w:val="nil"/>
            </w:tcBorders>
            <w:noWrap/>
            <w:vAlign w:val="bottom"/>
            <w:hideMark/>
          </w:tcPr>
          <w:p w14:paraId="3FD6928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668 178 </w:t>
            </w:r>
          </w:p>
        </w:tc>
      </w:tr>
      <w:tr w:rsidR="00D4296E" w:rsidRPr="00C20EB8" w14:paraId="03138AFA" w14:textId="77777777" w:rsidTr="00C20EB8">
        <w:trPr>
          <w:trHeight w:val="57"/>
        </w:trPr>
        <w:tc>
          <w:tcPr>
            <w:tcW w:w="2262" w:type="dxa"/>
            <w:tcBorders>
              <w:top w:val="nil"/>
              <w:left w:val="nil"/>
              <w:bottom w:val="nil"/>
              <w:right w:val="nil"/>
            </w:tcBorders>
            <w:hideMark/>
          </w:tcPr>
          <w:p w14:paraId="3816B33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جامايكا</w:t>
            </w:r>
          </w:p>
        </w:tc>
        <w:tc>
          <w:tcPr>
            <w:tcW w:w="2552" w:type="dxa"/>
            <w:tcBorders>
              <w:top w:val="nil"/>
              <w:left w:val="nil"/>
              <w:bottom w:val="nil"/>
              <w:right w:val="nil"/>
            </w:tcBorders>
            <w:noWrap/>
            <w:vAlign w:val="bottom"/>
            <w:hideMark/>
          </w:tcPr>
          <w:p w14:paraId="59E601B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67DDE22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46394C2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1F2C570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20A88CD7" w14:textId="77777777" w:rsidTr="00C20EB8">
        <w:trPr>
          <w:trHeight w:val="57"/>
        </w:trPr>
        <w:tc>
          <w:tcPr>
            <w:tcW w:w="2262" w:type="dxa"/>
            <w:tcBorders>
              <w:top w:val="nil"/>
              <w:left w:val="nil"/>
              <w:bottom w:val="nil"/>
              <w:right w:val="nil"/>
            </w:tcBorders>
            <w:hideMark/>
          </w:tcPr>
          <w:p w14:paraId="1FC74DB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اليابان</w:t>
            </w:r>
          </w:p>
        </w:tc>
        <w:tc>
          <w:tcPr>
            <w:tcW w:w="2552" w:type="dxa"/>
            <w:tcBorders>
              <w:top w:val="nil"/>
              <w:left w:val="nil"/>
              <w:bottom w:val="nil"/>
              <w:right w:val="nil"/>
            </w:tcBorders>
            <w:noWrap/>
            <w:vAlign w:val="bottom"/>
            <w:hideMark/>
          </w:tcPr>
          <w:p w14:paraId="3BFD6ED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6,916</w:t>
            </w:r>
          </w:p>
        </w:tc>
        <w:tc>
          <w:tcPr>
            <w:tcW w:w="1417" w:type="dxa"/>
            <w:tcBorders>
              <w:top w:val="nil"/>
              <w:left w:val="nil"/>
              <w:bottom w:val="nil"/>
              <w:right w:val="nil"/>
            </w:tcBorders>
            <w:noWrap/>
            <w:vAlign w:val="bottom"/>
            <w:hideMark/>
          </w:tcPr>
          <w:p w14:paraId="0491837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349 374 </w:t>
            </w:r>
          </w:p>
        </w:tc>
        <w:tc>
          <w:tcPr>
            <w:tcW w:w="1701" w:type="dxa"/>
            <w:tcBorders>
              <w:top w:val="nil"/>
              <w:left w:val="nil"/>
              <w:bottom w:val="nil"/>
              <w:right w:val="nil"/>
            </w:tcBorders>
            <w:noWrap/>
            <w:vAlign w:val="bottom"/>
            <w:hideMark/>
          </w:tcPr>
          <w:p w14:paraId="5D6D853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238 418 </w:t>
            </w:r>
          </w:p>
        </w:tc>
        <w:tc>
          <w:tcPr>
            <w:tcW w:w="1565" w:type="dxa"/>
            <w:tcBorders>
              <w:top w:val="nil"/>
              <w:left w:val="nil"/>
              <w:bottom w:val="nil"/>
              <w:right w:val="nil"/>
            </w:tcBorders>
            <w:noWrap/>
            <w:vAlign w:val="bottom"/>
            <w:hideMark/>
          </w:tcPr>
          <w:p w14:paraId="4D9D253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160 440 </w:t>
            </w:r>
          </w:p>
        </w:tc>
      </w:tr>
      <w:tr w:rsidR="00D4296E" w:rsidRPr="00C20EB8" w14:paraId="2DA65DB9" w14:textId="77777777" w:rsidTr="00C20EB8">
        <w:trPr>
          <w:trHeight w:val="57"/>
        </w:trPr>
        <w:tc>
          <w:tcPr>
            <w:tcW w:w="2262" w:type="dxa"/>
            <w:tcBorders>
              <w:top w:val="nil"/>
              <w:left w:val="nil"/>
              <w:bottom w:val="nil"/>
              <w:right w:val="nil"/>
            </w:tcBorders>
            <w:hideMark/>
          </w:tcPr>
          <w:p w14:paraId="7D2FC4E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الأردن</w:t>
            </w:r>
          </w:p>
        </w:tc>
        <w:tc>
          <w:tcPr>
            <w:tcW w:w="2552" w:type="dxa"/>
            <w:tcBorders>
              <w:top w:val="nil"/>
              <w:left w:val="nil"/>
              <w:bottom w:val="nil"/>
              <w:right w:val="nil"/>
            </w:tcBorders>
            <w:noWrap/>
            <w:vAlign w:val="bottom"/>
            <w:hideMark/>
          </w:tcPr>
          <w:p w14:paraId="2CA0F57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35F55DF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212201F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30B1BCD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02E2946B" w14:textId="77777777" w:rsidTr="00C20EB8">
        <w:trPr>
          <w:trHeight w:val="57"/>
        </w:trPr>
        <w:tc>
          <w:tcPr>
            <w:tcW w:w="2262" w:type="dxa"/>
            <w:tcBorders>
              <w:top w:val="nil"/>
              <w:left w:val="nil"/>
              <w:bottom w:val="nil"/>
              <w:right w:val="nil"/>
            </w:tcBorders>
            <w:hideMark/>
          </w:tcPr>
          <w:p w14:paraId="62663EF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كازاخستان</w:t>
            </w:r>
          </w:p>
        </w:tc>
        <w:tc>
          <w:tcPr>
            <w:tcW w:w="2552" w:type="dxa"/>
            <w:tcBorders>
              <w:top w:val="nil"/>
              <w:left w:val="nil"/>
              <w:bottom w:val="nil"/>
              <w:right w:val="nil"/>
            </w:tcBorders>
            <w:noWrap/>
            <w:vAlign w:val="bottom"/>
            <w:hideMark/>
          </w:tcPr>
          <w:p w14:paraId="078ABC3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0,131 </w:t>
            </w:r>
          </w:p>
        </w:tc>
        <w:tc>
          <w:tcPr>
            <w:tcW w:w="1417" w:type="dxa"/>
            <w:tcBorders>
              <w:top w:val="nil"/>
              <w:left w:val="nil"/>
              <w:bottom w:val="nil"/>
              <w:right w:val="nil"/>
            </w:tcBorders>
            <w:noWrap/>
            <w:vAlign w:val="bottom"/>
            <w:hideMark/>
          </w:tcPr>
          <w:p w14:paraId="706330B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 076 7 </w:t>
            </w:r>
          </w:p>
        </w:tc>
        <w:tc>
          <w:tcPr>
            <w:tcW w:w="1701" w:type="dxa"/>
            <w:tcBorders>
              <w:top w:val="nil"/>
              <w:left w:val="nil"/>
              <w:bottom w:val="nil"/>
              <w:right w:val="nil"/>
            </w:tcBorders>
            <w:noWrap/>
            <w:vAlign w:val="bottom"/>
            <w:hideMark/>
          </w:tcPr>
          <w:p w14:paraId="2850D92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906 7 </w:t>
            </w:r>
          </w:p>
        </w:tc>
        <w:tc>
          <w:tcPr>
            <w:tcW w:w="1565" w:type="dxa"/>
            <w:tcBorders>
              <w:top w:val="nil"/>
              <w:left w:val="nil"/>
              <w:bottom w:val="nil"/>
              <w:right w:val="nil"/>
            </w:tcBorders>
            <w:noWrap/>
            <w:vAlign w:val="bottom"/>
            <w:hideMark/>
          </w:tcPr>
          <w:p w14:paraId="40A7DD5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320 8 </w:t>
            </w:r>
          </w:p>
        </w:tc>
      </w:tr>
      <w:tr w:rsidR="00D4296E" w:rsidRPr="00C20EB8" w14:paraId="6866343B" w14:textId="77777777" w:rsidTr="00C20EB8">
        <w:trPr>
          <w:trHeight w:val="57"/>
        </w:trPr>
        <w:tc>
          <w:tcPr>
            <w:tcW w:w="2262" w:type="dxa"/>
            <w:tcBorders>
              <w:top w:val="nil"/>
              <w:left w:val="nil"/>
              <w:bottom w:val="nil"/>
              <w:right w:val="nil"/>
            </w:tcBorders>
            <w:hideMark/>
          </w:tcPr>
          <w:p w14:paraId="4964897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كينيا</w:t>
            </w:r>
          </w:p>
        </w:tc>
        <w:tc>
          <w:tcPr>
            <w:tcW w:w="2552" w:type="dxa"/>
            <w:tcBorders>
              <w:top w:val="nil"/>
              <w:left w:val="nil"/>
              <w:bottom w:val="nil"/>
              <w:right w:val="nil"/>
            </w:tcBorders>
            <w:noWrap/>
            <w:vAlign w:val="bottom"/>
            <w:hideMark/>
          </w:tcPr>
          <w:p w14:paraId="30FB583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3574956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5494F65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71BC85C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06F824C8" w14:textId="77777777" w:rsidTr="00C20EB8">
        <w:trPr>
          <w:trHeight w:val="57"/>
        </w:trPr>
        <w:tc>
          <w:tcPr>
            <w:tcW w:w="2262" w:type="dxa"/>
            <w:tcBorders>
              <w:top w:val="nil"/>
              <w:left w:val="nil"/>
              <w:bottom w:val="nil"/>
              <w:right w:val="nil"/>
            </w:tcBorders>
            <w:hideMark/>
          </w:tcPr>
          <w:p w14:paraId="33EEBA2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كيريباس</w:t>
            </w:r>
          </w:p>
        </w:tc>
        <w:tc>
          <w:tcPr>
            <w:tcW w:w="2552" w:type="dxa"/>
            <w:tcBorders>
              <w:top w:val="nil"/>
              <w:left w:val="nil"/>
              <w:bottom w:val="nil"/>
              <w:right w:val="nil"/>
            </w:tcBorders>
            <w:noWrap/>
            <w:vAlign w:val="bottom"/>
            <w:hideMark/>
          </w:tcPr>
          <w:p w14:paraId="6867B07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6CE9F10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65D0F9B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1D09406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75358090" w14:textId="77777777" w:rsidTr="00C20EB8">
        <w:trPr>
          <w:trHeight w:val="57"/>
        </w:trPr>
        <w:tc>
          <w:tcPr>
            <w:tcW w:w="2262" w:type="dxa"/>
            <w:tcBorders>
              <w:top w:val="nil"/>
              <w:left w:val="nil"/>
              <w:bottom w:val="nil"/>
              <w:right w:val="nil"/>
            </w:tcBorders>
            <w:hideMark/>
          </w:tcPr>
          <w:p w14:paraId="78A7C81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lastRenderedPageBreak/>
              <w:t>الكويت</w:t>
            </w:r>
          </w:p>
        </w:tc>
        <w:tc>
          <w:tcPr>
            <w:tcW w:w="2552" w:type="dxa"/>
            <w:tcBorders>
              <w:top w:val="nil"/>
              <w:left w:val="nil"/>
              <w:bottom w:val="nil"/>
              <w:right w:val="nil"/>
            </w:tcBorders>
            <w:noWrap/>
            <w:vAlign w:val="bottom"/>
            <w:hideMark/>
          </w:tcPr>
          <w:p w14:paraId="57B35C5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0,222 </w:t>
            </w:r>
          </w:p>
        </w:tc>
        <w:tc>
          <w:tcPr>
            <w:tcW w:w="1417" w:type="dxa"/>
            <w:tcBorders>
              <w:top w:val="nil"/>
              <w:left w:val="nil"/>
              <w:bottom w:val="nil"/>
              <w:right w:val="nil"/>
            </w:tcBorders>
            <w:noWrap/>
            <w:vAlign w:val="bottom"/>
            <w:hideMark/>
          </w:tcPr>
          <w:p w14:paraId="16E959F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 992 11 </w:t>
            </w:r>
          </w:p>
        </w:tc>
        <w:tc>
          <w:tcPr>
            <w:tcW w:w="1701" w:type="dxa"/>
            <w:tcBorders>
              <w:top w:val="nil"/>
              <w:left w:val="nil"/>
              <w:bottom w:val="nil"/>
              <w:right w:val="nil"/>
            </w:tcBorders>
            <w:noWrap/>
            <w:vAlign w:val="bottom"/>
            <w:hideMark/>
          </w:tcPr>
          <w:p w14:paraId="112DC1C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398 13 </w:t>
            </w:r>
          </w:p>
        </w:tc>
        <w:tc>
          <w:tcPr>
            <w:tcW w:w="1565" w:type="dxa"/>
            <w:tcBorders>
              <w:top w:val="nil"/>
              <w:left w:val="nil"/>
              <w:bottom w:val="nil"/>
              <w:right w:val="nil"/>
            </w:tcBorders>
            <w:noWrap/>
            <w:vAlign w:val="bottom"/>
            <w:hideMark/>
          </w:tcPr>
          <w:p w14:paraId="236F059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100 14 </w:t>
            </w:r>
          </w:p>
        </w:tc>
      </w:tr>
      <w:tr w:rsidR="00D4296E" w:rsidRPr="00C20EB8" w14:paraId="04FD0145" w14:textId="77777777" w:rsidTr="00C20EB8">
        <w:trPr>
          <w:trHeight w:val="57"/>
        </w:trPr>
        <w:tc>
          <w:tcPr>
            <w:tcW w:w="2262" w:type="dxa"/>
            <w:tcBorders>
              <w:top w:val="nil"/>
              <w:left w:val="nil"/>
              <w:bottom w:val="nil"/>
              <w:right w:val="nil"/>
            </w:tcBorders>
            <w:hideMark/>
          </w:tcPr>
          <w:p w14:paraId="2091FBF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قيرغيزستان</w:t>
            </w:r>
          </w:p>
        </w:tc>
        <w:tc>
          <w:tcPr>
            <w:tcW w:w="2552" w:type="dxa"/>
            <w:tcBorders>
              <w:top w:val="nil"/>
              <w:left w:val="nil"/>
              <w:bottom w:val="nil"/>
              <w:right w:val="nil"/>
            </w:tcBorders>
            <w:noWrap/>
            <w:vAlign w:val="bottom"/>
            <w:hideMark/>
          </w:tcPr>
          <w:p w14:paraId="1B7B081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59F3503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665A698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359089A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753ACF92" w14:textId="77777777" w:rsidTr="00C20EB8">
        <w:trPr>
          <w:trHeight w:val="57"/>
        </w:trPr>
        <w:tc>
          <w:tcPr>
            <w:tcW w:w="2262" w:type="dxa"/>
            <w:tcBorders>
              <w:top w:val="nil"/>
              <w:left w:val="nil"/>
              <w:bottom w:val="nil"/>
              <w:right w:val="nil"/>
            </w:tcBorders>
            <w:hideMark/>
          </w:tcPr>
          <w:p w14:paraId="7926596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lowKashida"/>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جمهورية لاو الديمقراطية الشعبية</w:t>
            </w:r>
          </w:p>
        </w:tc>
        <w:tc>
          <w:tcPr>
            <w:tcW w:w="2552" w:type="dxa"/>
            <w:tcBorders>
              <w:top w:val="nil"/>
              <w:left w:val="nil"/>
              <w:bottom w:val="nil"/>
              <w:right w:val="nil"/>
            </w:tcBorders>
            <w:noWrap/>
            <w:vAlign w:val="bottom"/>
            <w:hideMark/>
          </w:tcPr>
          <w:p w14:paraId="4F3FC99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5D264AC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210E82D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44BF2D5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74191699" w14:textId="77777777" w:rsidTr="00C20EB8">
        <w:trPr>
          <w:trHeight w:val="57"/>
        </w:trPr>
        <w:tc>
          <w:tcPr>
            <w:tcW w:w="2262" w:type="dxa"/>
            <w:tcBorders>
              <w:top w:val="nil"/>
              <w:left w:val="nil"/>
              <w:bottom w:val="nil"/>
              <w:right w:val="nil"/>
            </w:tcBorders>
            <w:hideMark/>
          </w:tcPr>
          <w:p w14:paraId="6C3A0EF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لاتفيا</w:t>
            </w:r>
          </w:p>
        </w:tc>
        <w:tc>
          <w:tcPr>
            <w:tcW w:w="2552" w:type="dxa"/>
            <w:tcBorders>
              <w:top w:val="nil"/>
              <w:left w:val="nil"/>
              <w:bottom w:val="nil"/>
              <w:right w:val="nil"/>
            </w:tcBorders>
            <w:noWrap/>
            <w:vAlign w:val="bottom"/>
            <w:hideMark/>
          </w:tcPr>
          <w:p w14:paraId="0A5E295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5964232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71A56C6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723B9D9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31E3075D" w14:textId="77777777" w:rsidTr="00C20EB8">
        <w:trPr>
          <w:trHeight w:val="57"/>
        </w:trPr>
        <w:tc>
          <w:tcPr>
            <w:tcW w:w="2262" w:type="dxa"/>
            <w:tcBorders>
              <w:top w:val="nil"/>
              <w:left w:val="nil"/>
              <w:bottom w:val="nil"/>
              <w:right w:val="nil"/>
            </w:tcBorders>
            <w:hideMark/>
          </w:tcPr>
          <w:p w14:paraId="0184D1B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لبنان</w:t>
            </w:r>
          </w:p>
        </w:tc>
        <w:tc>
          <w:tcPr>
            <w:tcW w:w="2552" w:type="dxa"/>
            <w:tcBorders>
              <w:top w:val="nil"/>
              <w:left w:val="nil"/>
              <w:bottom w:val="nil"/>
              <w:right w:val="nil"/>
            </w:tcBorders>
            <w:noWrap/>
            <w:vAlign w:val="bottom"/>
            <w:hideMark/>
          </w:tcPr>
          <w:p w14:paraId="5F6DFCC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1987009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6B2F4D5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10B604C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461E786D" w14:textId="77777777" w:rsidTr="00C20EB8">
        <w:trPr>
          <w:trHeight w:val="57"/>
        </w:trPr>
        <w:tc>
          <w:tcPr>
            <w:tcW w:w="2262" w:type="dxa"/>
            <w:tcBorders>
              <w:top w:val="nil"/>
              <w:left w:val="nil"/>
              <w:bottom w:val="nil"/>
              <w:right w:val="nil"/>
            </w:tcBorders>
            <w:hideMark/>
          </w:tcPr>
          <w:p w14:paraId="6D9E3AE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ليسوتو</w:t>
            </w:r>
          </w:p>
        </w:tc>
        <w:tc>
          <w:tcPr>
            <w:tcW w:w="2552" w:type="dxa"/>
            <w:tcBorders>
              <w:top w:val="nil"/>
              <w:left w:val="nil"/>
              <w:bottom w:val="nil"/>
              <w:right w:val="nil"/>
            </w:tcBorders>
            <w:noWrap/>
            <w:vAlign w:val="bottom"/>
            <w:hideMark/>
          </w:tcPr>
          <w:p w14:paraId="6A475C2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4EA73E1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01054D0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43699FA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45B71233" w14:textId="77777777" w:rsidTr="00C20EB8">
        <w:trPr>
          <w:trHeight w:val="57"/>
        </w:trPr>
        <w:tc>
          <w:tcPr>
            <w:tcW w:w="2262" w:type="dxa"/>
            <w:tcBorders>
              <w:top w:val="nil"/>
              <w:left w:val="nil"/>
              <w:bottom w:val="nil"/>
              <w:right w:val="nil"/>
            </w:tcBorders>
            <w:hideMark/>
          </w:tcPr>
          <w:p w14:paraId="19FEB9B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ليبريا</w:t>
            </w:r>
          </w:p>
        </w:tc>
        <w:tc>
          <w:tcPr>
            <w:tcW w:w="2552" w:type="dxa"/>
            <w:tcBorders>
              <w:top w:val="nil"/>
              <w:left w:val="nil"/>
              <w:bottom w:val="nil"/>
              <w:right w:val="nil"/>
            </w:tcBorders>
            <w:noWrap/>
            <w:vAlign w:val="bottom"/>
            <w:hideMark/>
          </w:tcPr>
          <w:p w14:paraId="5C27DD0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005721D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29B94BA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44993C9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76B13321" w14:textId="77777777" w:rsidTr="00C20EB8">
        <w:trPr>
          <w:trHeight w:val="57"/>
        </w:trPr>
        <w:tc>
          <w:tcPr>
            <w:tcW w:w="2262" w:type="dxa"/>
            <w:tcBorders>
              <w:top w:val="nil"/>
              <w:left w:val="nil"/>
              <w:bottom w:val="nil"/>
              <w:right w:val="nil"/>
            </w:tcBorders>
            <w:hideMark/>
          </w:tcPr>
          <w:p w14:paraId="1B420D1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ليبيا</w:t>
            </w:r>
          </w:p>
        </w:tc>
        <w:tc>
          <w:tcPr>
            <w:tcW w:w="2552" w:type="dxa"/>
            <w:tcBorders>
              <w:top w:val="nil"/>
              <w:left w:val="nil"/>
              <w:bottom w:val="nil"/>
              <w:right w:val="nil"/>
            </w:tcBorders>
            <w:noWrap/>
            <w:vAlign w:val="bottom"/>
            <w:hideMark/>
          </w:tcPr>
          <w:p w14:paraId="4FFCE7A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345093C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1242923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1EEFF5B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5601E5EC" w14:textId="77777777" w:rsidTr="00C20EB8">
        <w:trPr>
          <w:trHeight w:val="57"/>
        </w:trPr>
        <w:tc>
          <w:tcPr>
            <w:tcW w:w="2262" w:type="dxa"/>
            <w:tcBorders>
              <w:top w:val="nil"/>
              <w:left w:val="nil"/>
              <w:bottom w:val="nil"/>
              <w:right w:val="nil"/>
            </w:tcBorders>
            <w:hideMark/>
          </w:tcPr>
          <w:p w14:paraId="0703832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ليختنشتاين</w:t>
            </w:r>
          </w:p>
        </w:tc>
        <w:tc>
          <w:tcPr>
            <w:tcW w:w="2552" w:type="dxa"/>
            <w:tcBorders>
              <w:top w:val="nil"/>
              <w:left w:val="nil"/>
              <w:bottom w:val="nil"/>
              <w:right w:val="nil"/>
            </w:tcBorders>
            <w:noWrap/>
            <w:vAlign w:val="bottom"/>
            <w:hideMark/>
          </w:tcPr>
          <w:p w14:paraId="2CCB6D4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132BE4C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15F58C8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081CDAC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16984981" w14:textId="77777777" w:rsidTr="00C20EB8">
        <w:trPr>
          <w:trHeight w:val="57"/>
        </w:trPr>
        <w:tc>
          <w:tcPr>
            <w:tcW w:w="2262" w:type="dxa"/>
            <w:tcBorders>
              <w:top w:val="nil"/>
              <w:left w:val="nil"/>
              <w:bottom w:val="nil"/>
              <w:right w:val="nil"/>
            </w:tcBorders>
            <w:hideMark/>
          </w:tcPr>
          <w:p w14:paraId="21DE829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ليتوانيا</w:t>
            </w:r>
          </w:p>
        </w:tc>
        <w:tc>
          <w:tcPr>
            <w:tcW w:w="2552" w:type="dxa"/>
            <w:tcBorders>
              <w:top w:val="nil"/>
              <w:left w:val="nil"/>
              <w:bottom w:val="nil"/>
              <w:right w:val="nil"/>
            </w:tcBorders>
            <w:noWrap/>
            <w:vAlign w:val="bottom"/>
            <w:hideMark/>
          </w:tcPr>
          <w:p w14:paraId="7044143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7EC7B75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4ED1D4D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62DEC0D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73734F9C" w14:textId="77777777" w:rsidTr="00C20EB8">
        <w:trPr>
          <w:trHeight w:val="57"/>
        </w:trPr>
        <w:tc>
          <w:tcPr>
            <w:tcW w:w="2262" w:type="dxa"/>
            <w:tcBorders>
              <w:top w:val="nil"/>
              <w:left w:val="nil"/>
              <w:bottom w:val="nil"/>
              <w:right w:val="nil"/>
            </w:tcBorders>
            <w:hideMark/>
          </w:tcPr>
          <w:p w14:paraId="6B488E1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لكسمبرغ</w:t>
            </w:r>
          </w:p>
        </w:tc>
        <w:tc>
          <w:tcPr>
            <w:tcW w:w="2552" w:type="dxa"/>
            <w:tcBorders>
              <w:top w:val="nil"/>
              <w:left w:val="nil"/>
              <w:bottom w:val="nil"/>
              <w:right w:val="nil"/>
            </w:tcBorders>
            <w:noWrap/>
            <w:vAlign w:val="bottom"/>
            <w:hideMark/>
          </w:tcPr>
          <w:p w14:paraId="597FD2F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17CDE41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50B4185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28161D6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7265CA77" w14:textId="77777777" w:rsidTr="00C20EB8">
        <w:trPr>
          <w:trHeight w:val="57"/>
        </w:trPr>
        <w:tc>
          <w:tcPr>
            <w:tcW w:w="2262" w:type="dxa"/>
            <w:tcBorders>
              <w:top w:val="nil"/>
              <w:left w:val="nil"/>
              <w:bottom w:val="nil"/>
              <w:right w:val="nil"/>
            </w:tcBorders>
            <w:hideMark/>
          </w:tcPr>
          <w:p w14:paraId="29C2074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مدغشقر</w:t>
            </w:r>
          </w:p>
        </w:tc>
        <w:tc>
          <w:tcPr>
            <w:tcW w:w="2552" w:type="dxa"/>
            <w:tcBorders>
              <w:top w:val="nil"/>
              <w:left w:val="nil"/>
              <w:bottom w:val="nil"/>
              <w:right w:val="nil"/>
            </w:tcBorders>
            <w:noWrap/>
            <w:vAlign w:val="bottom"/>
            <w:hideMark/>
          </w:tcPr>
          <w:p w14:paraId="139E5FD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3DCFE9F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6C5066C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6384A2C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2390FD2C" w14:textId="77777777" w:rsidTr="00C20EB8">
        <w:trPr>
          <w:trHeight w:val="57"/>
        </w:trPr>
        <w:tc>
          <w:tcPr>
            <w:tcW w:w="2262" w:type="dxa"/>
            <w:tcBorders>
              <w:top w:val="nil"/>
              <w:left w:val="nil"/>
              <w:bottom w:val="nil"/>
              <w:right w:val="nil"/>
            </w:tcBorders>
            <w:hideMark/>
          </w:tcPr>
          <w:p w14:paraId="4615221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ملاوي</w:t>
            </w:r>
          </w:p>
        </w:tc>
        <w:tc>
          <w:tcPr>
            <w:tcW w:w="2552" w:type="dxa"/>
            <w:tcBorders>
              <w:top w:val="nil"/>
              <w:left w:val="nil"/>
              <w:bottom w:val="nil"/>
              <w:right w:val="nil"/>
            </w:tcBorders>
            <w:noWrap/>
            <w:vAlign w:val="bottom"/>
            <w:hideMark/>
          </w:tcPr>
          <w:p w14:paraId="33C9340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48DCE2E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5CFA92C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13DD159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111C0E23" w14:textId="77777777" w:rsidTr="00C20EB8">
        <w:trPr>
          <w:trHeight w:val="57"/>
        </w:trPr>
        <w:tc>
          <w:tcPr>
            <w:tcW w:w="2262" w:type="dxa"/>
            <w:tcBorders>
              <w:top w:val="nil"/>
              <w:left w:val="nil"/>
              <w:bottom w:val="nil"/>
              <w:right w:val="nil"/>
            </w:tcBorders>
            <w:hideMark/>
          </w:tcPr>
          <w:p w14:paraId="0C4D3BE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ماليزيا</w:t>
            </w:r>
          </w:p>
        </w:tc>
        <w:tc>
          <w:tcPr>
            <w:tcW w:w="2552" w:type="dxa"/>
            <w:tcBorders>
              <w:top w:val="nil"/>
              <w:left w:val="nil"/>
              <w:bottom w:val="nil"/>
              <w:right w:val="nil"/>
            </w:tcBorders>
            <w:noWrap/>
            <w:vAlign w:val="bottom"/>
            <w:hideMark/>
          </w:tcPr>
          <w:p w14:paraId="09FEF7B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0,325 </w:t>
            </w:r>
          </w:p>
        </w:tc>
        <w:tc>
          <w:tcPr>
            <w:tcW w:w="1417" w:type="dxa"/>
            <w:tcBorders>
              <w:top w:val="nil"/>
              <w:left w:val="nil"/>
              <w:bottom w:val="nil"/>
              <w:right w:val="nil"/>
            </w:tcBorders>
            <w:noWrap/>
            <w:vAlign w:val="bottom"/>
            <w:hideMark/>
          </w:tcPr>
          <w:p w14:paraId="1572CEB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610 17 </w:t>
            </w:r>
          </w:p>
        </w:tc>
        <w:tc>
          <w:tcPr>
            <w:tcW w:w="1701" w:type="dxa"/>
            <w:tcBorders>
              <w:top w:val="nil"/>
              <w:left w:val="nil"/>
              <w:bottom w:val="nil"/>
              <w:right w:val="nil"/>
            </w:tcBorders>
            <w:noWrap/>
            <w:vAlign w:val="bottom"/>
            <w:hideMark/>
          </w:tcPr>
          <w:p w14:paraId="707075F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675 19 </w:t>
            </w:r>
          </w:p>
        </w:tc>
        <w:tc>
          <w:tcPr>
            <w:tcW w:w="1565" w:type="dxa"/>
            <w:tcBorders>
              <w:top w:val="nil"/>
              <w:left w:val="nil"/>
              <w:bottom w:val="nil"/>
              <w:right w:val="nil"/>
            </w:tcBorders>
            <w:noWrap/>
            <w:vAlign w:val="bottom"/>
            <w:hideMark/>
          </w:tcPr>
          <w:p w14:paraId="256AE69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706 20 </w:t>
            </w:r>
          </w:p>
        </w:tc>
      </w:tr>
      <w:tr w:rsidR="00D4296E" w:rsidRPr="00C20EB8" w14:paraId="0F71CD54" w14:textId="77777777" w:rsidTr="00C20EB8">
        <w:trPr>
          <w:trHeight w:val="57"/>
        </w:trPr>
        <w:tc>
          <w:tcPr>
            <w:tcW w:w="2262" w:type="dxa"/>
            <w:tcBorders>
              <w:top w:val="nil"/>
              <w:left w:val="nil"/>
              <w:bottom w:val="nil"/>
              <w:right w:val="nil"/>
            </w:tcBorders>
            <w:hideMark/>
          </w:tcPr>
          <w:p w14:paraId="7C5716C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ملديف</w:t>
            </w:r>
          </w:p>
        </w:tc>
        <w:tc>
          <w:tcPr>
            <w:tcW w:w="2552" w:type="dxa"/>
            <w:tcBorders>
              <w:top w:val="nil"/>
              <w:left w:val="nil"/>
              <w:bottom w:val="nil"/>
              <w:right w:val="nil"/>
            </w:tcBorders>
            <w:noWrap/>
            <w:vAlign w:val="bottom"/>
            <w:hideMark/>
          </w:tcPr>
          <w:p w14:paraId="3412984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4867D11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51CDA3F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59182C8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15DB12C7" w14:textId="77777777" w:rsidTr="00C20EB8">
        <w:trPr>
          <w:trHeight w:val="57"/>
        </w:trPr>
        <w:tc>
          <w:tcPr>
            <w:tcW w:w="2262" w:type="dxa"/>
            <w:tcBorders>
              <w:top w:val="nil"/>
              <w:left w:val="nil"/>
              <w:bottom w:val="nil"/>
              <w:right w:val="nil"/>
            </w:tcBorders>
            <w:hideMark/>
          </w:tcPr>
          <w:p w14:paraId="1BDEDA8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مالي</w:t>
            </w:r>
          </w:p>
        </w:tc>
        <w:tc>
          <w:tcPr>
            <w:tcW w:w="2552" w:type="dxa"/>
            <w:tcBorders>
              <w:top w:val="nil"/>
              <w:left w:val="nil"/>
              <w:bottom w:val="nil"/>
              <w:right w:val="nil"/>
            </w:tcBorders>
            <w:noWrap/>
            <w:vAlign w:val="bottom"/>
            <w:hideMark/>
          </w:tcPr>
          <w:p w14:paraId="4F71F35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61910DF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14D1DA3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51ADDBE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535639AF" w14:textId="77777777" w:rsidTr="00C20EB8">
        <w:trPr>
          <w:trHeight w:val="57"/>
        </w:trPr>
        <w:tc>
          <w:tcPr>
            <w:tcW w:w="2262" w:type="dxa"/>
            <w:tcBorders>
              <w:top w:val="nil"/>
              <w:left w:val="nil"/>
              <w:bottom w:val="nil"/>
              <w:right w:val="nil"/>
            </w:tcBorders>
            <w:hideMark/>
          </w:tcPr>
          <w:p w14:paraId="106C238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مالطة</w:t>
            </w:r>
          </w:p>
        </w:tc>
        <w:tc>
          <w:tcPr>
            <w:tcW w:w="2552" w:type="dxa"/>
            <w:tcBorders>
              <w:top w:val="nil"/>
              <w:left w:val="nil"/>
              <w:bottom w:val="nil"/>
              <w:right w:val="nil"/>
            </w:tcBorders>
            <w:noWrap/>
            <w:vAlign w:val="bottom"/>
            <w:hideMark/>
          </w:tcPr>
          <w:p w14:paraId="1F9CA81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57E992A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36AD27F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2BE38AF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5CC04595" w14:textId="77777777" w:rsidTr="00C20EB8">
        <w:trPr>
          <w:trHeight w:val="57"/>
        </w:trPr>
        <w:tc>
          <w:tcPr>
            <w:tcW w:w="2262" w:type="dxa"/>
            <w:tcBorders>
              <w:top w:val="nil"/>
              <w:left w:val="nil"/>
              <w:bottom w:val="nil"/>
              <w:right w:val="nil"/>
            </w:tcBorders>
            <w:hideMark/>
          </w:tcPr>
          <w:p w14:paraId="2DEFCB4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جزر مارشال</w:t>
            </w:r>
          </w:p>
        </w:tc>
        <w:tc>
          <w:tcPr>
            <w:tcW w:w="2552" w:type="dxa"/>
            <w:tcBorders>
              <w:top w:val="nil"/>
              <w:left w:val="nil"/>
              <w:bottom w:val="nil"/>
              <w:right w:val="nil"/>
            </w:tcBorders>
            <w:noWrap/>
            <w:vAlign w:val="bottom"/>
            <w:hideMark/>
          </w:tcPr>
          <w:p w14:paraId="6355974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6598E1F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3520DD6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48D98B4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3F5A049E" w14:textId="77777777" w:rsidTr="00C20EB8">
        <w:trPr>
          <w:trHeight w:val="57"/>
        </w:trPr>
        <w:tc>
          <w:tcPr>
            <w:tcW w:w="2262" w:type="dxa"/>
            <w:tcBorders>
              <w:top w:val="nil"/>
              <w:left w:val="nil"/>
              <w:bottom w:val="nil"/>
              <w:right w:val="nil"/>
            </w:tcBorders>
            <w:hideMark/>
          </w:tcPr>
          <w:p w14:paraId="573A407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موريتانيا</w:t>
            </w:r>
          </w:p>
        </w:tc>
        <w:tc>
          <w:tcPr>
            <w:tcW w:w="2552" w:type="dxa"/>
            <w:tcBorders>
              <w:top w:val="nil"/>
              <w:left w:val="nil"/>
              <w:bottom w:val="nil"/>
              <w:right w:val="nil"/>
            </w:tcBorders>
            <w:noWrap/>
            <w:vAlign w:val="bottom"/>
            <w:hideMark/>
          </w:tcPr>
          <w:p w14:paraId="70C7FF2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43955B6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53E07A9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65CB326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3F0B658A" w14:textId="77777777" w:rsidTr="00C20EB8">
        <w:trPr>
          <w:trHeight w:val="57"/>
        </w:trPr>
        <w:tc>
          <w:tcPr>
            <w:tcW w:w="2262" w:type="dxa"/>
            <w:tcBorders>
              <w:top w:val="nil"/>
              <w:left w:val="nil"/>
              <w:bottom w:val="nil"/>
              <w:right w:val="nil"/>
            </w:tcBorders>
            <w:hideMark/>
          </w:tcPr>
          <w:p w14:paraId="7B7001C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موريشيوس</w:t>
            </w:r>
          </w:p>
        </w:tc>
        <w:tc>
          <w:tcPr>
            <w:tcW w:w="2552" w:type="dxa"/>
            <w:tcBorders>
              <w:top w:val="nil"/>
              <w:left w:val="nil"/>
              <w:bottom w:val="nil"/>
              <w:right w:val="nil"/>
            </w:tcBorders>
            <w:noWrap/>
            <w:vAlign w:val="bottom"/>
            <w:hideMark/>
          </w:tcPr>
          <w:p w14:paraId="1300399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0AADD55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49DDED4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61E5917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582E093E" w14:textId="77777777" w:rsidTr="00C20EB8">
        <w:trPr>
          <w:trHeight w:val="57"/>
        </w:trPr>
        <w:tc>
          <w:tcPr>
            <w:tcW w:w="2262" w:type="dxa"/>
            <w:tcBorders>
              <w:top w:val="nil"/>
              <w:left w:val="nil"/>
              <w:bottom w:val="nil"/>
              <w:right w:val="nil"/>
            </w:tcBorders>
            <w:hideMark/>
          </w:tcPr>
          <w:p w14:paraId="3343460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المكسيك</w:t>
            </w:r>
          </w:p>
        </w:tc>
        <w:tc>
          <w:tcPr>
            <w:tcW w:w="2552" w:type="dxa"/>
            <w:tcBorders>
              <w:top w:val="nil"/>
              <w:left w:val="nil"/>
              <w:bottom w:val="nil"/>
              <w:right w:val="nil"/>
            </w:tcBorders>
            <w:noWrap/>
            <w:vAlign w:val="bottom"/>
            <w:hideMark/>
          </w:tcPr>
          <w:p w14:paraId="36E1A3A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1,135</w:t>
            </w:r>
          </w:p>
        </w:tc>
        <w:tc>
          <w:tcPr>
            <w:tcW w:w="1417" w:type="dxa"/>
            <w:tcBorders>
              <w:top w:val="nil"/>
              <w:left w:val="nil"/>
              <w:bottom w:val="nil"/>
              <w:right w:val="nil"/>
            </w:tcBorders>
            <w:noWrap/>
            <w:vAlign w:val="bottom"/>
            <w:hideMark/>
          </w:tcPr>
          <w:p w14:paraId="094F165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419 61 </w:t>
            </w:r>
          </w:p>
        </w:tc>
        <w:tc>
          <w:tcPr>
            <w:tcW w:w="1701" w:type="dxa"/>
            <w:tcBorders>
              <w:top w:val="nil"/>
              <w:left w:val="nil"/>
              <w:bottom w:val="nil"/>
              <w:right w:val="nil"/>
            </w:tcBorders>
            <w:noWrap/>
            <w:vAlign w:val="bottom"/>
            <w:hideMark/>
          </w:tcPr>
          <w:p w14:paraId="3A1963B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620 68 </w:t>
            </w:r>
          </w:p>
        </w:tc>
        <w:tc>
          <w:tcPr>
            <w:tcW w:w="1565" w:type="dxa"/>
            <w:tcBorders>
              <w:top w:val="nil"/>
              <w:left w:val="nil"/>
              <w:bottom w:val="nil"/>
              <w:right w:val="nil"/>
            </w:tcBorders>
            <w:noWrap/>
            <w:vAlign w:val="bottom"/>
            <w:hideMark/>
          </w:tcPr>
          <w:p w14:paraId="7B14632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217 72 </w:t>
            </w:r>
          </w:p>
        </w:tc>
      </w:tr>
      <w:tr w:rsidR="00D4296E" w:rsidRPr="00C20EB8" w14:paraId="2A305FF3" w14:textId="77777777" w:rsidTr="00C20EB8">
        <w:trPr>
          <w:trHeight w:val="57"/>
        </w:trPr>
        <w:tc>
          <w:tcPr>
            <w:tcW w:w="2262" w:type="dxa"/>
            <w:tcBorders>
              <w:top w:val="nil"/>
              <w:left w:val="nil"/>
              <w:bottom w:val="nil"/>
              <w:right w:val="nil"/>
            </w:tcBorders>
            <w:hideMark/>
          </w:tcPr>
          <w:p w14:paraId="7925836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lowKashida"/>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ميكرونيزيا (ولايات - الموحدة)</w:t>
            </w:r>
          </w:p>
        </w:tc>
        <w:tc>
          <w:tcPr>
            <w:tcW w:w="2552" w:type="dxa"/>
            <w:tcBorders>
              <w:top w:val="nil"/>
              <w:left w:val="nil"/>
              <w:bottom w:val="nil"/>
              <w:right w:val="nil"/>
            </w:tcBorders>
            <w:noWrap/>
            <w:vAlign w:val="bottom"/>
            <w:hideMark/>
          </w:tcPr>
          <w:p w14:paraId="2F30397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6818E1F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1DA2B8B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069556D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4B24C073" w14:textId="77777777" w:rsidTr="00C20EB8">
        <w:trPr>
          <w:trHeight w:val="57"/>
        </w:trPr>
        <w:tc>
          <w:tcPr>
            <w:tcW w:w="2262" w:type="dxa"/>
            <w:tcBorders>
              <w:top w:val="nil"/>
              <w:left w:val="nil"/>
              <w:bottom w:val="nil"/>
              <w:right w:val="nil"/>
            </w:tcBorders>
            <w:hideMark/>
          </w:tcPr>
          <w:p w14:paraId="1CDDC6D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موناكو</w:t>
            </w:r>
          </w:p>
        </w:tc>
        <w:tc>
          <w:tcPr>
            <w:tcW w:w="2552" w:type="dxa"/>
            <w:tcBorders>
              <w:top w:val="nil"/>
              <w:left w:val="nil"/>
              <w:bottom w:val="nil"/>
              <w:right w:val="nil"/>
            </w:tcBorders>
            <w:noWrap/>
            <w:vAlign w:val="bottom"/>
            <w:hideMark/>
          </w:tcPr>
          <w:p w14:paraId="03211C1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283F61D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229A4E6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14BDA9B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3C100ED0" w14:textId="77777777" w:rsidTr="00C20EB8">
        <w:trPr>
          <w:trHeight w:val="57"/>
        </w:trPr>
        <w:tc>
          <w:tcPr>
            <w:tcW w:w="2262" w:type="dxa"/>
            <w:tcBorders>
              <w:top w:val="nil"/>
              <w:left w:val="nil"/>
              <w:bottom w:val="nil"/>
              <w:right w:val="nil"/>
            </w:tcBorders>
            <w:hideMark/>
          </w:tcPr>
          <w:p w14:paraId="5BF7D5F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منغوليا</w:t>
            </w:r>
          </w:p>
        </w:tc>
        <w:tc>
          <w:tcPr>
            <w:tcW w:w="2552" w:type="dxa"/>
            <w:tcBorders>
              <w:top w:val="nil"/>
              <w:left w:val="nil"/>
              <w:bottom w:val="nil"/>
              <w:right w:val="nil"/>
            </w:tcBorders>
            <w:noWrap/>
            <w:vAlign w:val="bottom"/>
            <w:hideMark/>
          </w:tcPr>
          <w:p w14:paraId="4DD93F6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2262FD6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4A9F68B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60807B8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7DFD63C6" w14:textId="77777777" w:rsidTr="00C20EB8">
        <w:trPr>
          <w:trHeight w:val="57"/>
        </w:trPr>
        <w:tc>
          <w:tcPr>
            <w:tcW w:w="2262" w:type="dxa"/>
            <w:tcBorders>
              <w:top w:val="nil"/>
              <w:left w:val="nil"/>
              <w:bottom w:val="nil"/>
              <w:right w:val="nil"/>
            </w:tcBorders>
            <w:hideMark/>
          </w:tcPr>
          <w:p w14:paraId="4F15057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الجبل الأسود</w:t>
            </w:r>
          </w:p>
        </w:tc>
        <w:tc>
          <w:tcPr>
            <w:tcW w:w="2552" w:type="dxa"/>
            <w:tcBorders>
              <w:top w:val="nil"/>
              <w:left w:val="nil"/>
              <w:bottom w:val="nil"/>
              <w:right w:val="nil"/>
            </w:tcBorders>
            <w:noWrap/>
            <w:vAlign w:val="bottom"/>
            <w:hideMark/>
          </w:tcPr>
          <w:p w14:paraId="747ED5F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40E3E9C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028C713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60DF9FA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57701020" w14:textId="77777777" w:rsidTr="00C20EB8">
        <w:trPr>
          <w:trHeight w:val="57"/>
        </w:trPr>
        <w:tc>
          <w:tcPr>
            <w:tcW w:w="2262" w:type="dxa"/>
            <w:tcBorders>
              <w:top w:val="nil"/>
              <w:left w:val="nil"/>
              <w:bottom w:val="nil"/>
              <w:right w:val="nil"/>
            </w:tcBorders>
            <w:hideMark/>
          </w:tcPr>
          <w:p w14:paraId="7CE98F0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المغرب</w:t>
            </w:r>
          </w:p>
        </w:tc>
        <w:tc>
          <w:tcPr>
            <w:tcW w:w="2552" w:type="dxa"/>
            <w:tcBorders>
              <w:top w:val="nil"/>
              <w:left w:val="nil"/>
              <w:bottom w:val="nil"/>
              <w:right w:val="nil"/>
            </w:tcBorders>
            <w:noWrap/>
            <w:vAlign w:val="bottom"/>
            <w:hideMark/>
          </w:tcPr>
          <w:p w14:paraId="2721C3C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555FC1D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559B4EA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42266EA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3EFD1AFD" w14:textId="77777777" w:rsidTr="00C20EB8">
        <w:trPr>
          <w:trHeight w:val="57"/>
        </w:trPr>
        <w:tc>
          <w:tcPr>
            <w:tcW w:w="2262" w:type="dxa"/>
            <w:tcBorders>
              <w:top w:val="nil"/>
              <w:left w:val="nil"/>
              <w:bottom w:val="nil"/>
              <w:right w:val="nil"/>
            </w:tcBorders>
            <w:hideMark/>
          </w:tcPr>
          <w:p w14:paraId="0127877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موزامبيق</w:t>
            </w:r>
          </w:p>
        </w:tc>
        <w:tc>
          <w:tcPr>
            <w:tcW w:w="2552" w:type="dxa"/>
            <w:tcBorders>
              <w:top w:val="nil"/>
              <w:left w:val="nil"/>
              <w:bottom w:val="nil"/>
              <w:right w:val="nil"/>
            </w:tcBorders>
            <w:noWrap/>
            <w:vAlign w:val="bottom"/>
            <w:hideMark/>
          </w:tcPr>
          <w:p w14:paraId="648408D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3854E81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2C57BB0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3CAFCA9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568AC5E9" w14:textId="77777777" w:rsidTr="00C20EB8">
        <w:trPr>
          <w:trHeight w:val="57"/>
        </w:trPr>
        <w:tc>
          <w:tcPr>
            <w:tcW w:w="2262" w:type="dxa"/>
            <w:tcBorders>
              <w:top w:val="nil"/>
              <w:left w:val="nil"/>
              <w:bottom w:val="nil"/>
              <w:right w:val="nil"/>
            </w:tcBorders>
            <w:hideMark/>
          </w:tcPr>
          <w:p w14:paraId="0F0144F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ميانمار</w:t>
            </w:r>
          </w:p>
        </w:tc>
        <w:tc>
          <w:tcPr>
            <w:tcW w:w="2552" w:type="dxa"/>
            <w:tcBorders>
              <w:top w:val="nil"/>
              <w:left w:val="nil"/>
              <w:bottom w:val="nil"/>
              <w:right w:val="nil"/>
            </w:tcBorders>
            <w:noWrap/>
            <w:vAlign w:val="bottom"/>
            <w:hideMark/>
          </w:tcPr>
          <w:p w14:paraId="3EBF5E2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4E8C786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7DF4E18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367C385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27A493D1" w14:textId="77777777" w:rsidTr="00C20EB8">
        <w:trPr>
          <w:trHeight w:val="57"/>
        </w:trPr>
        <w:tc>
          <w:tcPr>
            <w:tcW w:w="2262" w:type="dxa"/>
            <w:tcBorders>
              <w:top w:val="nil"/>
              <w:left w:val="nil"/>
              <w:bottom w:val="nil"/>
              <w:right w:val="nil"/>
            </w:tcBorders>
            <w:hideMark/>
          </w:tcPr>
          <w:p w14:paraId="24D7671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ناميبيا</w:t>
            </w:r>
          </w:p>
        </w:tc>
        <w:tc>
          <w:tcPr>
            <w:tcW w:w="2552" w:type="dxa"/>
            <w:tcBorders>
              <w:top w:val="nil"/>
              <w:left w:val="nil"/>
              <w:bottom w:val="nil"/>
              <w:right w:val="nil"/>
            </w:tcBorders>
            <w:noWrap/>
            <w:vAlign w:val="bottom"/>
            <w:hideMark/>
          </w:tcPr>
          <w:p w14:paraId="769AC95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2B2A6B8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156C66A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7AABB0A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389D4ABD" w14:textId="77777777" w:rsidTr="00C20EB8">
        <w:trPr>
          <w:trHeight w:val="57"/>
        </w:trPr>
        <w:tc>
          <w:tcPr>
            <w:tcW w:w="2262" w:type="dxa"/>
            <w:tcBorders>
              <w:top w:val="nil"/>
              <w:left w:val="nil"/>
              <w:bottom w:val="nil"/>
              <w:right w:val="nil"/>
            </w:tcBorders>
            <w:hideMark/>
          </w:tcPr>
          <w:p w14:paraId="6FC785B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ناورو</w:t>
            </w:r>
          </w:p>
        </w:tc>
        <w:tc>
          <w:tcPr>
            <w:tcW w:w="2552" w:type="dxa"/>
            <w:tcBorders>
              <w:top w:val="nil"/>
              <w:left w:val="nil"/>
              <w:bottom w:val="nil"/>
              <w:right w:val="nil"/>
            </w:tcBorders>
            <w:noWrap/>
            <w:vAlign w:val="bottom"/>
            <w:hideMark/>
          </w:tcPr>
          <w:p w14:paraId="5462116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514183C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5969B62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477D9A8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03BA907A" w14:textId="77777777" w:rsidTr="00C20EB8">
        <w:trPr>
          <w:trHeight w:val="57"/>
        </w:trPr>
        <w:tc>
          <w:tcPr>
            <w:tcW w:w="2262" w:type="dxa"/>
            <w:tcBorders>
              <w:top w:val="nil"/>
              <w:left w:val="nil"/>
              <w:bottom w:val="nil"/>
              <w:right w:val="nil"/>
            </w:tcBorders>
            <w:hideMark/>
          </w:tcPr>
          <w:p w14:paraId="0549028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نيبال</w:t>
            </w:r>
          </w:p>
        </w:tc>
        <w:tc>
          <w:tcPr>
            <w:tcW w:w="2552" w:type="dxa"/>
            <w:tcBorders>
              <w:top w:val="nil"/>
              <w:left w:val="nil"/>
              <w:bottom w:val="nil"/>
              <w:right w:val="nil"/>
            </w:tcBorders>
            <w:noWrap/>
            <w:vAlign w:val="bottom"/>
            <w:hideMark/>
          </w:tcPr>
          <w:p w14:paraId="5CF22AD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516340D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67BC63A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41480A2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28BA9917" w14:textId="77777777" w:rsidTr="00C20EB8">
        <w:trPr>
          <w:trHeight w:val="57"/>
        </w:trPr>
        <w:tc>
          <w:tcPr>
            <w:tcW w:w="2262" w:type="dxa"/>
            <w:tcBorders>
              <w:top w:val="nil"/>
              <w:left w:val="nil"/>
              <w:bottom w:val="nil"/>
              <w:right w:val="nil"/>
            </w:tcBorders>
            <w:hideMark/>
          </w:tcPr>
          <w:p w14:paraId="27455A0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هولندا (مملكة -)</w:t>
            </w:r>
          </w:p>
        </w:tc>
        <w:tc>
          <w:tcPr>
            <w:tcW w:w="2552" w:type="dxa"/>
            <w:tcBorders>
              <w:top w:val="nil"/>
              <w:left w:val="nil"/>
              <w:bottom w:val="nil"/>
              <w:right w:val="nil"/>
            </w:tcBorders>
            <w:noWrap/>
            <w:vAlign w:val="bottom"/>
            <w:hideMark/>
          </w:tcPr>
          <w:p w14:paraId="2A9BCA3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1,295</w:t>
            </w:r>
          </w:p>
        </w:tc>
        <w:tc>
          <w:tcPr>
            <w:tcW w:w="1417" w:type="dxa"/>
            <w:tcBorders>
              <w:top w:val="nil"/>
              <w:left w:val="nil"/>
              <w:bottom w:val="nil"/>
              <w:right w:val="nil"/>
            </w:tcBorders>
            <w:noWrap/>
            <w:vAlign w:val="bottom"/>
            <w:hideMark/>
          </w:tcPr>
          <w:p w14:paraId="35A9434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116 70 </w:t>
            </w:r>
          </w:p>
        </w:tc>
        <w:tc>
          <w:tcPr>
            <w:tcW w:w="1701" w:type="dxa"/>
            <w:tcBorders>
              <w:top w:val="nil"/>
              <w:left w:val="nil"/>
              <w:bottom w:val="nil"/>
              <w:right w:val="nil"/>
            </w:tcBorders>
            <w:noWrap/>
            <w:vAlign w:val="bottom"/>
            <w:hideMark/>
          </w:tcPr>
          <w:p w14:paraId="39869D1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337 78 </w:t>
            </w:r>
          </w:p>
        </w:tc>
        <w:tc>
          <w:tcPr>
            <w:tcW w:w="1565" w:type="dxa"/>
            <w:tcBorders>
              <w:top w:val="nil"/>
              <w:left w:val="nil"/>
              <w:bottom w:val="nil"/>
              <w:right w:val="nil"/>
            </w:tcBorders>
            <w:noWrap/>
            <w:vAlign w:val="bottom"/>
            <w:hideMark/>
          </w:tcPr>
          <w:p w14:paraId="7C461C5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443 82 </w:t>
            </w:r>
          </w:p>
        </w:tc>
      </w:tr>
      <w:tr w:rsidR="00D4296E" w:rsidRPr="00C20EB8" w14:paraId="64AC061D" w14:textId="77777777" w:rsidTr="00C20EB8">
        <w:trPr>
          <w:trHeight w:val="57"/>
        </w:trPr>
        <w:tc>
          <w:tcPr>
            <w:tcW w:w="2262" w:type="dxa"/>
            <w:tcBorders>
              <w:top w:val="nil"/>
              <w:left w:val="nil"/>
              <w:bottom w:val="nil"/>
              <w:right w:val="nil"/>
            </w:tcBorders>
            <w:hideMark/>
          </w:tcPr>
          <w:p w14:paraId="198FCC8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نيوزيلندا</w:t>
            </w:r>
          </w:p>
        </w:tc>
        <w:tc>
          <w:tcPr>
            <w:tcW w:w="2552" w:type="dxa"/>
            <w:tcBorders>
              <w:top w:val="nil"/>
              <w:left w:val="nil"/>
              <w:bottom w:val="nil"/>
              <w:right w:val="nil"/>
            </w:tcBorders>
            <w:noWrap/>
            <w:vAlign w:val="bottom"/>
            <w:hideMark/>
          </w:tcPr>
          <w:p w14:paraId="3CA5B08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0,301 </w:t>
            </w:r>
          </w:p>
        </w:tc>
        <w:tc>
          <w:tcPr>
            <w:tcW w:w="1417" w:type="dxa"/>
            <w:tcBorders>
              <w:top w:val="nil"/>
              <w:left w:val="nil"/>
              <w:bottom w:val="nil"/>
              <w:right w:val="nil"/>
            </w:tcBorders>
            <w:noWrap/>
            <w:vAlign w:val="bottom"/>
            <w:hideMark/>
          </w:tcPr>
          <w:p w14:paraId="3B721D4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314 16 </w:t>
            </w:r>
          </w:p>
        </w:tc>
        <w:tc>
          <w:tcPr>
            <w:tcW w:w="1701" w:type="dxa"/>
            <w:tcBorders>
              <w:top w:val="nil"/>
              <w:left w:val="nil"/>
              <w:bottom w:val="nil"/>
              <w:right w:val="nil"/>
            </w:tcBorders>
            <w:noWrap/>
            <w:vAlign w:val="bottom"/>
            <w:hideMark/>
          </w:tcPr>
          <w:p w14:paraId="23DB399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226 18 </w:t>
            </w:r>
          </w:p>
        </w:tc>
        <w:tc>
          <w:tcPr>
            <w:tcW w:w="1565" w:type="dxa"/>
            <w:tcBorders>
              <w:top w:val="nil"/>
              <w:left w:val="nil"/>
              <w:bottom w:val="nil"/>
              <w:right w:val="nil"/>
            </w:tcBorders>
            <w:noWrap/>
            <w:vAlign w:val="bottom"/>
            <w:hideMark/>
          </w:tcPr>
          <w:p w14:paraId="2C3E14A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182 19 </w:t>
            </w:r>
          </w:p>
        </w:tc>
      </w:tr>
      <w:tr w:rsidR="00D4296E" w:rsidRPr="00C20EB8" w14:paraId="42D309C1" w14:textId="77777777" w:rsidTr="00C20EB8">
        <w:trPr>
          <w:trHeight w:val="57"/>
        </w:trPr>
        <w:tc>
          <w:tcPr>
            <w:tcW w:w="2262" w:type="dxa"/>
            <w:tcBorders>
              <w:top w:val="nil"/>
              <w:left w:val="nil"/>
              <w:bottom w:val="nil"/>
              <w:right w:val="nil"/>
            </w:tcBorders>
            <w:hideMark/>
          </w:tcPr>
          <w:p w14:paraId="36737B8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نيكاراغوا</w:t>
            </w:r>
          </w:p>
        </w:tc>
        <w:tc>
          <w:tcPr>
            <w:tcW w:w="2552" w:type="dxa"/>
            <w:tcBorders>
              <w:top w:val="nil"/>
              <w:left w:val="nil"/>
              <w:bottom w:val="nil"/>
              <w:right w:val="nil"/>
            </w:tcBorders>
            <w:noWrap/>
            <w:vAlign w:val="bottom"/>
            <w:hideMark/>
          </w:tcPr>
          <w:p w14:paraId="0755A5B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7BC3D4A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22C286E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1BBD28C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6277B7EC" w14:textId="77777777" w:rsidTr="00C20EB8">
        <w:trPr>
          <w:trHeight w:val="57"/>
        </w:trPr>
        <w:tc>
          <w:tcPr>
            <w:tcW w:w="2262" w:type="dxa"/>
            <w:tcBorders>
              <w:top w:val="nil"/>
              <w:left w:val="nil"/>
              <w:bottom w:val="nil"/>
              <w:right w:val="nil"/>
            </w:tcBorders>
            <w:hideMark/>
          </w:tcPr>
          <w:p w14:paraId="3529FD5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النيجر</w:t>
            </w:r>
          </w:p>
        </w:tc>
        <w:tc>
          <w:tcPr>
            <w:tcW w:w="2552" w:type="dxa"/>
            <w:tcBorders>
              <w:top w:val="nil"/>
              <w:left w:val="nil"/>
              <w:bottom w:val="nil"/>
              <w:right w:val="nil"/>
            </w:tcBorders>
            <w:noWrap/>
            <w:vAlign w:val="bottom"/>
            <w:hideMark/>
          </w:tcPr>
          <w:p w14:paraId="26E7DBD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27EA025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57690D7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74364EB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7CD1F4DF" w14:textId="77777777" w:rsidTr="00C20EB8">
        <w:trPr>
          <w:trHeight w:val="57"/>
        </w:trPr>
        <w:tc>
          <w:tcPr>
            <w:tcW w:w="2262" w:type="dxa"/>
            <w:tcBorders>
              <w:top w:val="nil"/>
              <w:left w:val="nil"/>
              <w:bottom w:val="nil"/>
              <w:right w:val="nil"/>
            </w:tcBorders>
            <w:hideMark/>
          </w:tcPr>
          <w:p w14:paraId="25D7BDF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نيجيريا</w:t>
            </w:r>
          </w:p>
        </w:tc>
        <w:tc>
          <w:tcPr>
            <w:tcW w:w="2552" w:type="dxa"/>
            <w:tcBorders>
              <w:top w:val="nil"/>
              <w:left w:val="nil"/>
              <w:bottom w:val="nil"/>
              <w:right w:val="nil"/>
            </w:tcBorders>
            <w:noWrap/>
            <w:vAlign w:val="bottom"/>
            <w:hideMark/>
          </w:tcPr>
          <w:p w14:paraId="609F6F6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0,150 </w:t>
            </w:r>
          </w:p>
        </w:tc>
        <w:tc>
          <w:tcPr>
            <w:tcW w:w="1417" w:type="dxa"/>
            <w:tcBorders>
              <w:top w:val="nil"/>
              <w:left w:val="nil"/>
              <w:bottom w:val="nil"/>
              <w:right w:val="nil"/>
            </w:tcBorders>
            <w:noWrap/>
            <w:vAlign w:val="bottom"/>
            <w:hideMark/>
          </w:tcPr>
          <w:p w14:paraId="5F8228A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103 8 </w:t>
            </w:r>
          </w:p>
        </w:tc>
        <w:tc>
          <w:tcPr>
            <w:tcW w:w="1701" w:type="dxa"/>
            <w:tcBorders>
              <w:top w:val="nil"/>
              <w:left w:val="nil"/>
              <w:bottom w:val="nil"/>
              <w:right w:val="nil"/>
            </w:tcBorders>
            <w:noWrap/>
            <w:vAlign w:val="bottom"/>
            <w:hideMark/>
          </w:tcPr>
          <w:p w14:paraId="1F5F2F4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053 9 </w:t>
            </w:r>
          </w:p>
        </w:tc>
        <w:tc>
          <w:tcPr>
            <w:tcW w:w="1565" w:type="dxa"/>
            <w:tcBorders>
              <w:top w:val="nil"/>
              <w:left w:val="nil"/>
              <w:bottom w:val="nil"/>
              <w:right w:val="nil"/>
            </w:tcBorders>
            <w:noWrap/>
            <w:vAlign w:val="bottom"/>
            <w:hideMark/>
          </w:tcPr>
          <w:p w14:paraId="21A61DC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527 9 </w:t>
            </w:r>
          </w:p>
        </w:tc>
      </w:tr>
      <w:tr w:rsidR="00D4296E" w:rsidRPr="00C20EB8" w14:paraId="65247B30" w14:textId="77777777" w:rsidTr="00C20EB8">
        <w:trPr>
          <w:trHeight w:val="57"/>
        </w:trPr>
        <w:tc>
          <w:tcPr>
            <w:tcW w:w="2262" w:type="dxa"/>
            <w:tcBorders>
              <w:top w:val="nil"/>
              <w:left w:val="nil"/>
              <w:bottom w:val="nil"/>
              <w:right w:val="nil"/>
            </w:tcBorders>
            <w:hideMark/>
          </w:tcPr>
          <w:p w14:paraId="1DAC001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نيوي</w:t>
            </w:r>
          </w:p>
        </w:tc>
        <w:tc>
          <w:tcPr>
            <w:tcW w:w="2552" w:type="dxa"/>
            <w:tcBorders>
              <w:top w:val="nil"/>
              <w:left w:val="nil"/>
              <w:bottom w:val="nil"/>
              <w:right w:val="nil"/>
            </w:tcBorders>
            <w:noWrap/>
            <w:vAlign w:val="bottom"/>
            <w:hideMark/>
          </w:tcPr>
          <w:p w14:paraId="6A8BDCD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12A46C0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48D0A09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06AE3B4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2C235A38" w14:textId="77777777" w:rsidTr="00C20EB8">
        <w:trPr>
          <w:trHeight w:val="57"/>
        </w:trPr>
        <w:tc>
          <w:tcPr>
            <w:tcW w:w="2262" w:type="dxa"/>
            <w:tcBorders>
              <w:top w:val="nil"/>
              <w:left w:val="nil"/>
              <w:bottom w:val="nil"/>
              <w:right w:val="nil"/>
            </w:tcBorders>
            <w:hideMark/>
          </w:tcPr>
          <w:p w14:paraId="4396D85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مقدونيا الشمالية</w:t>
            </w:r>
          </w:p>
        </w:tc>
        <w:tc>
          <w:tcPr>
            <w:tcW w:w="2552" w:type="dxa"/>
            <w:tcBorders>
              <w:top w:val="nil"/>
              <w:left w:val="nil"/>
              <w:bottom w:val="nil"/>
              <w:right w:val="nil"/>
            </w:tcBorders>
            <w:noWrap/>
            <w:vAlign w:val="bottom"/>
            <w:hideMark/>
          </w:tcPr>
          <w:p w14:paraId="0CF5B39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48F817C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70B4F84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69A64EA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4EE134D6" w14:textId="77777777" w:rsidTr="00C20EB8">
        <w:trPr>
          <w:trHeight w:val="57"/>
        </w:trPr>
        <w:tc>
          <w:tcPr>
            <w:tcW w:w="2262" w:type="dxa"/>
            <w:tcBorders>
              <w:top w:val="nil"/>
              <w:left w:val="nil"/>
              <w:bottom w:val="nil"/>
              <w:right w:val="nil"/>
            </w:tcBorders>
            <w:hideMark/>
          </w:tcPr>
          <w:p w14:paraId="6348E71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النرويج</w:t>
            </w:r>
          </w:p>
        </w:tc>
        <w:tc>
          <w:tcPr>
            <w:tcW w:w="2552" w:type="dxa"/>
            <w:tcBorders>
              <w:top w:val="nil"/>
              <w:left w:val="nil"/>
              <w:bottom w:val="nil"/>
              <w:right w:val="nil"/>
            </w:tcBorders>
            <w:noWrap/>
            <w:vAlign w:val="bottom"/>
            <w:hideMark/>
          </w:tcPr>
          <w:p w14:paraId="7ED73C6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0,652 </w:t>
            </w:r>
          </w:p>
        </w:tc>
        <w:tc>
          <w:tcPr>
            <w:tcW w:w="1417" w:type="dxa"/>
            <w:tcBorders>
              <w:top w:val="nil"/>
              <w:left w:val="nil"/>
              <w:bottom w:val="nil"/>
              <w:right w:val="nil"/>
            </w:tcBorders>
            <w:noWrap/>
            <w:vAlign w:val="bottom"/>
            <w:hideMark/>
          </w:tcPr>
          <w:p w14:paraId="2234C80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274 35 </w:t>
            </w:r>
          </w:p>
        </w:tc>
        <w:tc>
          <w:tcPr>
            <w:tcW w:w="1701" w:type="dxa"/>
            <w:tcBorders>
              <w:top w:val="nil"/>
              <w:left w:val="nil"/>
              <w:bottom w:val="nil"/>
              <w:right w:val="nil"/>
            </w:tcBorders>
            <w:noWrap/>
            <w:vAlign w:val="bottom"/>
            <w:hideMark/>
          </w:tcPr>
          <w:p w14:paraId="5DE9BBF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410 39 </w:t>
            </w:r>
          </w:p>
        </w:tc>
        <w:tc>
          <w:tcPr>
            <w:tcW w:w="1565" w:type="dxa"/>
            <w:tcBorders>
              <w:top w:val="nil"/>
              <w:left w:val="nil"/>
              <w:bottom w:val="nil"/>
              <w:right w:val="nil"/>
            </w:tcBorders>
            <w:noWrap/>
            <w:vAlign w:val="bottom"/>
            <w:hideMark/>
          </w:tcPr>
          <w:p w14:paraId="6ADD826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475 41 </w:t>
            </w:r>
          </w:p>
        </w:tc>
      </w:tr>
      <w:tr w:rsidR="00D4296E" w:rsidRPr="00C20EB8" w14:paraId="5230AABC" w14:textId="77777777" w:rsidTr="00C20EB8">
        <w:trPr>
          <w:trHeight w:val="57"/>
        </w:trPr>
        <w:tc>
          <w:tcPr>
            <w:tcW w:w="2262" w:type="dxa"/>
            <w:tcBorders>
              <w:top w:val="nil"/>
              <w:left w:val="nil"/>
              <w:bottom w:val="nil"/>
              <w:right w:val="nil"/>
            </w:tcBorders>
            <w:hideMark/>
          </w:tcPr>
          <w:p w14:paraId="30B4DA3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lastRenderedPageBreak/>
              <w:t>عمان</w:t>
            </w:r>
          </w:p>
        </w:tc>
        <w:tc>
          <w:tcPr>
            <w:tcW w:w="2552" w:type="dxa"/>
            <w:tcBorders>
              <w:top w:val="nil"/>
              <w:left w:val="nil"/>
              <w:bottom w:val="nil"/>
              <w:right w:val="nil"/>
            </w:tcBorders>
            <w:noWrap/>
            <w:vAlign w:val="bottom"/>
            <w:hideMark/>
          </w:tcPr>
          <w:p w14:paraId="2524867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0,115 </w:t>
            </w:r>
          </w:p>
        </w:tc>
        <w:tc>
          <w:tcPr>
            <w:tcW w:w="1417" w:type="dxa"/>
            <w:tcBorders>
              <w:top w:val="nil"/>
              <w:left w:val="nil"/>
              <w:bottom w:val="nil"/>
              <w:right w:val="nil"/>
            </w:tcBorders>
            <w:noWrap/>
            <w:vAlign w:val="bottom"/>
            <w:hideMark/>
          </w:tcPr>
          <w:p w14:paraId="0546465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212 6 </w:t>
            </w:r>
          </w:p>
        </w:tc>
        <w:tc>
          <w:tcPr>
            <w:tcW w:w="1701" w:type="dxa"/>
            <w:tcBorders>
              <w:top w:val="nil"/>
              <w:left w:val="nil"/>
              <w:bottom w:val="nil"/>
              <w:right w:val="nil"/>
            </w:tcBorders>
            <w:noWrap/>
            <w:vAlign w:val="bottom"/>
            <w:hideMark/>
          </w:tcPr>
          <w:p w14:paraId="74052E4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940 6 </w:t>
            </w:r>
          </w:p>
        </w:tc>
        <w:tc>
          <w:tcPr>
            <w:tcW w:w="1565" w:type="dxa"/>
            <w:tcBorders>
              <w:top w:val="nil"/>
              <w:left w:val="nil"/>
              <w:bottom w:val="nil"/>
              <w:right w:val="nil"/>
            </w:tcBorders>
            <w:noWrap/>
            <w:vAlign w:val="bottom"/>
            <w:hideMark/>
          </w:tcPr>
          <w:p w14:paraId="05CE30B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304 7 </w:t>
            </w:r>
          </w:p>
        </w:tc>
      </w:tr>
      <w:tr w:rsidR="00D4296E" w:rsidRPr="00C20EB8" w14:paraId="59A0EE17" w14:textId="77777777" w:rsidTr="00C20EB8">
        <w:trPr>
          <w:trHeight w:val="57"/>
        </w:trPr>
        <w:tc>
          <w:tcPr>
            <w:tcW w:w="2262" w:type="dxa"/>
            <w:tcBorders>
              <w:top w:val="nil"/>
              <w:left w:val="nil"/>
              <w:bottom w:val="nil"/>
              <w:right w:val="nil"/>
            </w:tcBorders>
            <w:hideMark/>
          </w:tcPr>
          <w:p w14:paraId="3012D39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باكستان</w:t>
            </w:r>
          </w:p>
        </w:tc>
        <w:tc>
          <w:tcPr>
            <w:tcW w:w="2552" w:type="dxa"/>
            <w:tcBorders>
              <w:top w:val="nil"/>
              <w:left w:val="nil"/>
              <w:bottom w:val="nil"/>
              <w:right w:val="nil"/>
            </w:tcBorders>
            <w:noWrap/>
            <w:vAlign w:val="bottom"/>
            <w:hideMark/>
          </w:tcPr>
          <w:p w14:paraId="5D4C849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0,123 </w:t>
            </w:r>
          </w:p>
        </w:tc>
        <w:tc>
          <w:tcPr>
            <w:tcW w:w="1417" w:type="dxa"/>
            <w:tcBorders>
              <w:top w:val="nil"/>
              <w:left w:val="nil"/>
              <w:bottom w:val="nil"/>
              <w:right w:val="nil"/>
            </w:tcBorders>
            <w:noWrap/>
            <w:vAlign w:val="bottom"/>
            <w:hideMark/>
          </w:tcPr>
          <w:p w14:paraId="5B87D0A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644 6 </w:t>
            </w:r>
          </w:p>
        </w:tc>
        <w:tc>
          <w:tcPr>
            <w:tcW w:w="1701" w:type="dxa"/>
            <w:tcBorders>
              <w:top w:val="nil"/>
              <w:left w:val="nil"/>
              <w:bottom w:val="nil"/>
              <w:right w:val="nil"/>
            </w:tcBorders>
            <w:noWrap/>
            <w:vAlign w:val="bottom"/>
            <w:hideMark/>
          </w:tcPr>
          <w:p w14:paraId="045B6B5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423 7 </w:t>
            </w:r>
          </w:p>
        </w:tc>
        <w:tc>
          <w:tcPr>
            <w:tcW w:w="1565" w:type="dxa"/>
            <w:tcBorders>
              <w:top w:val="nil"/>
              <w:left w:val="nil"/>
              <w:bottom w:val="nil"/>
              <w:right w:val="nil"/>
            </w:tcBorders>
            <w:noWrap/>
            <w:vAlign w:val="bottom"/>
            <w:hideMark/>
          </w:tcPr>
          <w:p w14:paraId="42307FB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812 7 </w:t>
            </w:r>
          </w:p>
        </w:tc>
      </w:tr>
      <w:tr w:rsidR="00D4296E" w:rsidRPr="00C20EB8" w14:paraId="454C02F4" w14:textId="77777777" w:rsidTr="00C20EB8">
        <w:trPr>
          <w:trHeight w:val="57"/>
        </w:trPr>
        <w:tc>
          <w:tcPr>
            <w:tcW w:w="2262" w:type="dxa"/>
            <w:tcBorders>
              <w:top w:val="nil"/>
              <w:left w:val="nil"/>
              <w:bottom w:val="nil"/>
              <w:right w:val="nil"/>
            </w:tcBorders>
            <w:hideMark/>
          </w:tcPr>
          <w:p w14:paraId="0DDADB4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بالاو</w:t>
            </w:r>
          </w:p>
        </w:tc>
        <w:tc>
          <w:tcPr>
            <w:tcW w:w="2552" w:type="dxa"/>
            <w:tcBorders>
              <w:top w:val="nil"/>
              <w:left w:val="nil"/>
              <w:bottom w:val="nil"/>
              <w:right w:val="nil"/>
            </w:tcBorders>
            <w:noWrap/>
            <w:vAlign w:val="bottom"/>
            <w:hideMark/>
          </w:tcPr>
          <w:p w14:paraId="201BBE8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6368818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3B3D0A8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2FC8CC2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0914A3DE" w14:textId="77777777" w:rsidTr="00C20EB8">
        <w:trPr>
          <w:trHeight w:val="57"/>
        </w:trPr>
        <w:tc>
          <w:tcPr>
            <w:tcW w:w="2262" w:type="dxa"/>
            <w:tcBorders>
              <w:top w:val="nil"/>
              <w:left w:val="nil"/>
              <w:bottom w:val="nil"/>
              <w:right w:val="nil"/>
            </w:tcBorders>
            <w:hideMark/>
          </w:tcPr>
          <w:p w14:paraId="101A12E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بنما</w:t>
            </w:r>
          </w:p>
        </w:tc>
        <w:tc>
          <w:tcPr>
            <w:tcW w:w="2552" w:type="dxa"/>
            <w:tcBorders>
              <w:top w:val="nil"/>
              <w:left w:val="nil"/>
              <w:bottom w:val="nil"/>
              <w:right w:val="nil"/>
            </w:tcBorders>
            <w:noWrap/>
            <w:vAlign w:val="bottom"/>
            <w:hideMark/>
          </w:tcPr>
          <w:p w14:paraId="5352D2B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2B6BCC2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61836A5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0993E06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451D74D9" w14:textId="77777777" w:rsidTr="00C20EB8">
        <w:trPr>
          <w:trHeight w:val="57"/>
        </w:trPr>
        <w:tc>
          <w:tcPr>
            <w:tcW w:w="2262" w:type="dxa"/>
            <w:tcBorders>
              <w:top w:val="nil"/>
              <w:left w:val="nil"/>
              <w:bottom w:val="nil"/>
              <w:right w:val="nil"/>
            </w:tcBorders>
            <w:hideMark/>
          </w:tcPr>
          <w:p w14:paraId="77DF23F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بابوا غينيا الجديدة</w:t>
            </w:r>
          </w:p>
        </w:tc>
        <w:tc>
          <w:tcPr>
            <w:tcW w:w="2552" w:type="dxa"/>
            <w:tcBorders>
              <w:top w:val="nil"/>
              <w:left w:val="nil"/>
              <w:bottom w:val="nil"/>
              <w:right w:val="nil"/>
            </w:tcBorders>
            <w:noWrap/>
            <w:vAlign w:val="bottom"/>
            <w:hideMark/>
          </w:tcPr>
          <w:p w14:paraId="4673639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53BF8B5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765258E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5028B7B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0684FB56" w14:textId="77777777" w:rsidTr="00C20EB8">
        <w:trPr>
          <w:trHeight w:val="57"/>
        </w:trPr>
        <w:tc>
          <w:tcPr>
            <w:tcW w:w="2262" w:type="dxa"/>
            <w:tcBorders>
              <w:top w:val="nil"/>
              <w:left w:val="nil"/>
              <w:bottom w:val="nil"/>
              <w:right w:val="nil"/>
            </w:tcBorders>
            <w:hideMark/>
          </w:tcPr>
          <w:p w14:paraId="1618829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باراغواي</w:t>
            </w:r>
          </w:p>
        </w:tc>
        <w:tc>
          <w:tcPr>
            <w:tcW w:w="2552" w:type="dxa"/>
            <w:tcBorders>
              <w:top w:val="nil"/>
              <w:left w:val="nil"/>
              <w:bottom w:val="nil"/>
              <w:right w:val="nil"/>
            </w:tcBorders>
            <w:noWrap/>
            <w:vAlign w:val="bottom"/>
            <w:hideMark/>
          </w:tcPr>
          <w:p w14:paraId="4556F24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3399B80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2B35D8C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4BC959C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014828E6" w14:textId="77777777" w:rsidTr="00C20EB8">
        <w:trPr>
          <w:trHeight w:val="57"/>
        </w:trPr>
        <w:tc>
          <w:tcPr>
            <w:tcW w:w="2262" w:type="dxa"/>
            <w:tcBorders>
              <w:top w:val="nil"/>
              <w:left w:val="nil"/>
              <w:bottom w:val="nil"/>
              <w:right w:val="nil"/>
            </w:tcBorders>
            <w:hideMark/>
          </w:tcPr>
          <w:p w14:paraId="36AACAE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بيرو</w:t>
            </w:r>
          </w:p>
        </w:tc>
        <w:tc>
          <w:tcPr>
            <w:tcW w:w="2552" w:type="dxa"/>
            <w:tcBorders>
              <w:top w:val="nil"/>
              <w:left w:val="nil"/>
              <w:bottom w:val="nil"/>
              <w:right w:val="nil"/>
            </w:tcBorders>
            <w:noWrap/>
            <w:vAlign w:val="bottom"/>
            <w:hideMark/>
          </w:tcPr>
          <w:p w14:paraId="51364C9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0,145 </w:t>
            </w:r>
          </w:p>
        </w:tc>
        <w:tc>
          <w:tcPr>
            <w:tcW w:w="1417" w:type="dxa"/>
            <w:tcBorders>
              <w:top w:val="nil"/>
              <w:left w:val="nil"/>
              <w:bottom w:val="nil"/>
              <w:right w:val="nil"/>
            </w:tcBorders>
            <w:noWrap/>
            <w:vAlign w:val="bottom"/>
            <w:hideMark/>
          </w:tcPr>
          <w:p w14:paraId="2B252CC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833 7 </w:t>
            </w:r>
          </w:p>
        </w:tc>
        <w:tc>
          <w:tcPr>
            <w:tcW w:w="1701" w:type="dxa"/>
            <w:tcBorders>
              <w:top w:val="nil"/>
              <w:left w:val="nil"/>
              <w:bottom w:val="nil"/>
              <w:right w:val="nil"/>
            </w:tcBorders>
            <w:noWrap/>
            <w:vAlign w:val="bottom"/>
            <w:hideMark/>
          </w:tcPr>
          <w:p w14:paraId="4C34762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751 8 </w:t>
            </w:r>
          </w:p>
        </w:tc>
        <w:tc>
          <w:tcPr>
            <w:tcW w:w="1565" w:type="dxa"/>
            <w:tcBorders>
              <w:top w:val="nil"/>
              <w:left w:val="nil"/>
              <w:bottom w:val="nil"/>
              <w:right w:val="nil"/>
            </w:tcBorders>
            <w:noWrap/>
            <w:vAlign w:val="bottom"/>
            <w:hideMark/>
          </w:tcPr>
          <w:p w14:paraId="13A6CE6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210 9 </w:t>
            </w:r>
          </w:p>
        </w:tc>
      </w:tr>
      <w:tr w:rsidR="00D4296E" w:rsidRPr="00C20EB8" w14:paraId="30BEA8DC" w14:textId="77777777" w:rsidTr="00C20EB8">
        <w:trPr>
          <w:trHeight w:val="57"/>
        </w:trPr>
        <w:tc>
          <w:tcPr>
            <w:tcW w:w="2262" w:type="dxa"/>
            <w:tcBorders>
              <w:top w:val="nil"/>
              <w:left w:val="nil"/>
              <w:bottom w:val="nil"/>
              <w:right w:val="nil"/>
            </w:tcBorders>
            <w:hideMark/>
          </w:tcPr>
          <w:p w14:paraId="4855A1D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الفلبين</w:t>
            </w:r>
          </w:p>
        </w:tc>
        <w:tc>
          <w:tcPr>
            <w:tcW w:w="2552" w:type="dxa"/>
            <w:tcBorders>
              <w:top w:val="nil"/>
              <w:left w:val="nil"/>
              <w:bottom w:val="nil"/>
              <w:right w:val="nil"/>
            </w:tcBorders>
            <w:noWrap/>
            <w:vAlign w:val="bottom"/>
            <w:hideMark/>
          </w:tcPr>
          <w:p w14:paraId="182FC93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0,198 </w:t>
            </w:r>
          </w:p>
        </w:tc>
        <w:tc>
          <w:tcPr>
            <w:tcW w:w="1417" w:type="dxa"/>
            <w:tcBorders>
              <w:top w:val="nil"/>
              <w:left w:val="nil"/>
              <w:bottom w:val="nil"/>
              <w:right w:val="nil"/>
            </w:tcBorders>
            <w:noWrap/>
            <w:vAlign w:val="bottom"/>
            <w:hideMark/>
          </w:tcPr>
          <w:p w14:paraId="7C4658A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696 10 </w:t>
            </w:r>
          </w:p>
        </w:tc>
        <w:tc>
          <w:tcPr>
            <w:tcW w:w="1701" w:type="dxa"/>
            <w:tcBorders>
              <w:top w:val="nil"/>
              <w:left w:val="nil"/>
              <w:bottom w:val="nil"/>
              <w:right w:val="nil"/>
            </w:tcBorders>
            <w:noWrap/>
            <w:vAlign w:val="bottom"/>
            <w:hideMark/>
          </w:tcPr>
          <w:p w14:paraId="31C4088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950 11 </w:t>
            </w:r>
          </w:p>
        </w:tc>
        <w:tc>
          <w:tcPr>
            <w:tcW w:w="1565" w:type="dxa"/>
            <w:tcBorders>
              <w:top w:val="nil"/>
              <w:left w:val="nil"/>
              <w:bottom w:val="nil"/>
              <w:right w:val="nil"/>
            </w:tcBorders>
            <w:noWrap/>
            <w:vAlign w:val="bottom"/>
            <w:hideMark/>
          </w:tcPr>
          <w:p w14:paraId="4888520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576 12 </w:t>
            </w:r>
          </w:p>
        </w:tc>
      </w:tr>
      <w:tr w:rsidR="00D4296E" w:rsidRPr="00C20EB8" w14:paraId="7CB10296" w14:textId="77777777" w:rsidTr="00C20EB8">
        <w:trPr>
          <w:trHeight w:val="57"/>
        </w:trPr>
        <w:tc>
          <w:tcPr>
            <w:tcW w:w="2262" w:type="dxa"/>
            <w:tcBorders>
              <w:top w:val="nil"/>
              <w:left w:val="nil"/>
              <w:bottom w:val="nil"/>
              <w:right w:val="nil"/>
            </w:tcBorders>
            <w:hideMark/>
          </w:tcPr>
          <w:p w14:paraId="1D60D81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بولندا</w:t>
            </w:r>
          </w:p>
        </w:tc>
        <w:tc>
          <w:tcPr>
            <w:tcW w:w="2552" w:type="dxa"/>
            <w:tcBorders>
              <w:top w:val="nil"/>
              <w:left w:val="nil"/>
              <w:bottom w:val="nil"/>
              <w:right w:val="nil"/>
            </w:tcBorders>
            <w:noWrap/>
            <w:vAlign w:val="bottom"/>
            <w:hideMark/>
          </w:tcPr>
          <w:p w14:paraId="274FA25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0,829 </w:t>
            </w:r>
          </w:p>
        </w:tc>
        <w:tc>
          <w:tcPr>
            <w:tcW w:w="1417" w:type="dxa"/>
            <w:tcBorders>
              <w:top w:val="nil"/>
              <w:left w:val="nil"/>
              <w:bottom w:val="nil"/>
              <w:right w:val="nil"/>
            </w:tcBorders>
            <w:noWrap/>
            <w:vAlign w:val="bottom"/>
            <w:hideMark/>
          </w:tcPr>
          <w:p w14:paraId="3514646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889 44 </w:t>
            </w:r>
          </w:p>
        </w:tc>
        <w:tc>
          <w:tcPr>
            <w:tcW w:w="1701" w:type="dxa"/>
            <w:tcBorders>
              <w:top w:val="nil"/>
              <w:left w:val="nil"/>
              <w:bottom w:val="nil"/>
              <w:right w:val="nil"/>
            </w:tcBorders>
            <w:noWrap/>
            <w:vAlign w:val="bottom"/>
            <w:hideMark/>
          </w:tcPr>
          <w:p w14:paraId="6A5BEFF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152 50 </w:t>
            </w:r>
          </w:p>
        </w:tc>
        <w:tc>
          <w:tcPr>
            <w:tcW w:w="1565" w:type="dxa"/>
            <w:tcBorders>
              <w:top w:val="nil"/>
              <w:left w:val="nil"/>
              <w:bottom w:val="nil"/>
              <w:right w:val="nil"/>
            </w:tcBorders>
            <w:noWrap/>
            <w:vAlign w:val="bottom"/>
            <w:hideMark/>
          </w:tcPr>
          <w:p w14:paraId="641109C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781 52 </w:t>
            </w:r>
          </w:p>
        </w:tc>
      </w:tr>
      <w:tr w:rsidR="00D4296E" w:rsidRPr="00C20EB8" w14:paraId="0833EFED" w14:textId="77777777" w:rsidTr="00C20EB8">
        <w:trPr>
          <w:trHeight w:val="57"/>
        </w:trPr>
        <w:tc>
          <w:tcPr>
            <w:tcW w:w="2262" w:type="dxa"/>
            <w:tcBorders>
              <w:top w:val="nil"/>
              <w:left w:val="nil"/>
              <w:bottom w:val="nil"/>
              <w:right w:val="nil"/>
            </w:tcBorders>
            <w:hideMark/>
          </w:tcPr>
          <w:p w14:paraId="2DBD38E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البرتغال</w:t>
            </w:r>
          </w:p>
        </w:tc>
        <w:tc>
          <w:tcPr>
            <w:tcW w:w="2552" w:type="dxa"/>
            <w:tcBorders>
              <w:top w:val="nil"/>
              <w:left w:val="nil"/>
              <w:bottom w:val="nil"/>
              <w:right w:val="nil"/>
            </w:tcBorders>
            <w:noWrap/>
            <w:vAlign w:val="bottom"/>
            <w:hideMark/>
          </w:tcPr>
          <w:p w14:paraId="4F3C5B2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0,327 </w:t>
            </w:r>
          </w:p>
        </w:tc>
        <w:tc>
          <w:tcPr>
            <w:tcW w:w="1417" w:type="dxa"/>
            <w:tcBorders>
              <w:top w:val="nil"/>
              <w:left w:val="nil"/>
              <w:bottom w:val="nil"/>
              <w:right w:val="nil"/>
            </w:tcBorders>
            <w:noWrap/>
            <w:vAlign w:val="bottom"/>
            <w:hideMark/>
          </w:tcPr>
          <w:p w14:paraId="5982606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718 17 </w:t>
            </w:r>
          </w:p>
        </w:tc>
        <w:tc>
          <w:tcPr>
            <w:tcW w:w="1701" w:type="dxa"/>
            <w:tcBorders>
              <w:top w:val="nil"/>
              <w:left w:val="nil"/>
              <w:bottom w:val="nil"/>
              <w:right w:val="nil"/>
            </w:tcBorders>
            <w:noWrap/>
            <w:vAlign w:val="bottom"/>
            <w:hideMark/>
          </w:tcPr>
          <w:p w14:paraId="79B8485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795 19 </w:t>
            </w:r>
          </w:p>
        </w:tc>
        <w:tc>
          <w:tcPr>
            <w:tcW w:w="1565" w:type="dxa"/>
            <w:tcBorders>
              <w:top w:val="nil"/>
              <w:left w:val="nil"/>
              <w:bottom w:val="nil"/>
              <w:right w:val="nil"/>
            </w:tcBorders>
            <w:noWrap/>
            <w:vAlign w:val="bottom"/>
            <w:hideMark/>
          </w:tcPr>
          <w:p w14:paraId="2DBB5EE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833 20 </w:t>
            </w:r>
          </w:p>
        </w:tc>
      </w:tr>
      <w:tr w:rsidR="00D4296E" w:rsidRPr="00C20EB8" w14:paraId="5AE0A9D9" w14:textId="77777777" w:rsidTr="00C20EB8">
        <w:trPr>
          <w:trHeight w:val="57"/>
        </w:trPr>
        <w:tc>
          <w:tcPr>
            <w:tcW w:w="2262" w:type="dxa"/>
            <w:tcBorders>
              <w:top w:val="nil"/>
              <w:left w:val="nil"/>
              <w:bottom w:val="nil"/>
              <w:right w:val="nil"/>
            </w:tcBorders>
            <w:hideMark/>
          </w:tcPr>
          <w:p w14:paraId="4B88192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قطر</w:t>
            </w:r>
          </w:p>
        </w:tc>
        <w:tc>
          <w:tcPr>
            <w:tcW w:w="2552" w:type="dxa"/>
            <w:tcBorders>
              <w:top w:val="nil"/>
              <w:left w:val="nil"/>
              <w:bottom w:val="nil"/>
              <w:right w:val="nil"/>
            </w:tcBorders>
            <w:noWrap/>
            <w:vAlign w:val="bottom"/>
            <w:hideMark/>
          </w:tcPr>
          <w:p w14:paraId="3F3B01D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0,245 </w:t>
            </w:r>
          </w:p>
        </w:tc>
        <w:tc>
          <w:tcPr>
            <w:tcW w:w="1417" w:type="dxa"/>
            <w:tcBorders>
              <w:top w:val="nil"/>
              <w:left w:val="nil"/>
              <w:bottom w:val="nil"/>
              <w:right w:val="nil"/>
            </w:tcBorders>
            <w:noWrap/>
            <w:vAlign w:val="bottom"/>
            <w:hideMark/>
          </w:tcPr>
          <w:p w14:paraId="55C309F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235 13 </w:t>
            </w:r>
          </w:p>
        </w:tc>
        <w:tc>
          <w:tcPr>
            <w:tcW w:w="1701" w:type="dxa"/>
            <w:tcBorders>
              <w:top w:val="nil"/>
              <w:left w:val="nil"/>
              <w:bottom w:val="nil"/>
              <w:right w:val="nil"/>
            </w:tcBorders>
            <w:noWrap/>
            <w:vAlign w:val="bottom"/>
            <w:hideMark/>
          </w:tcPr>
          <w:p w14:paraId="3662600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787 14 </w:t>
            </w:r>
          </w:p>
        </w:tc>
        <w:tc>
          <w:tcPr>
            <w:tcW w:w="1565" w:type="dxa"/>
            <w:tcBorders>
              <w:top w:val="nil"/>
              <w:left w:val="nil"/>
              <w:bottom w:val="nil"/>
              <w:right w:val="nil"/>
            </w:tcBorders>
            <w:noWrap/>
            <w:vAlign w:val="bottom"/>
            <w:hideMark/>
          </w:tcPr>
          <w:p w14:paraId="770A22A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561 15 </w:t>
            </w:r>
          </w:p>
        </w:tc>
      </w:tr>
      <w:tr w:rsidR="00D4296E" w:rsidRPr="00C20EB8" w14:paraId="73A6075E" w14:textId="77777777" w:rsidTr="00C20EB8">
        <w:trPr>
          <w:trHeight w:val="57"/>
        </w:trPr>
        <w:tc>
          <w:tcPr>
            <w:tcW w:w="2262" w:type="dxa"/>
            <w:tcBorders>
              <w:top w:val="nil"/>
              <w:left w:val="nil"/>
              <w:bottom w:val="nil"/>
              <w:right w:val="nil"/>
            </w:tcBorders>
            <w:hideMark/>
          </w:tcPr>
          <w:p w14:paraId="77E0DEC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جمهورية كوريا</w:t>
            </w:r>
          </w:p>
        </w:tc>
        <w:tc>
          <w:tcPr>
            <w:tcW w:w="2552" w:type="dxa"/>
            <w:tcBorders>
              <w:top w:val="nil"/>
              <w:left w:val="nil"/>
              <w:bottom w:val="nil"/>
              <w:right w:val="nil"/>
            </w:tcBorders>
            <w:noWrap/>
            <w:vAlign w:val="bottom"/>
            <w:hideMark/>
          </w:tcPr>
          <w:p w14:paraId="08D0005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2,344</w:t>
            </w:r>
          </w:p>
        </w:tc>
        <w:tc>
          <w:tcPr>
            <w:tcW w:w="1417" w:type="dxa"/>
            <w:tcBorders>
              <w:top w:val="nil"/>
              <w:left w:val="nil"/>
              <w:bottom w:val="nil"/>
              <w:right w:val="nil"/>
            </w:tcBorders>
            <w:noWrap/>
            <w:vAlign w:val="bottom"/>
            <w:hideMark/>
          </w:tcPr>
          <w:p w14:paraId="2EA9E75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890 126 </w:t>
            </w:r>
          </w:p>
        </w:tc>
        <w:tc>
          <w:tcPr>
            <w:tcW w:w="1701" w:type="dxa"/>
            <w:tcBorders>
              <w:top w:val="nil"/>
              <w:left w:val="nil"/>
              <w:bottom w:val="nil"/>
              <w:right w:val="nil"/>
            </w:tcBorders>
            <w:noWrap/>
            <w:vAlign w:val="bottom"/>
            <w:hideMark/>
          </w:tcPr>
          <w:p w14:paraId="471CD75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766 141 </w:t>
            </w:r>
          </w:p>
        </w:tc>
        <w:tc>
          <w:tcPr>
            <w:tcW w:w="1565" w:type="dxa"/>
            <w:tcBorders>
              <w:top w:val="nil"/>
              <w:left w:val="nil"/>
              <w:bottom w:val="nil"/>
              <w:right w:val="nil"/>
            </w:tcBorders>
            <w:noWrap/>
            <w:vAlign w:val="bottom"/>
            <w:hideMark/>
          </w:tcPr>
          <w:p w14:paraId="387ECDB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197 149 </w:t>
            </w:r>
          </w:p>
        </w:tc>
      </w:tr>
      <w:tr w:rsidR="00D4296E" w:rsidRPr="00C20EB8" w14:paraId="62CA736E" w14:textId="77777777" w:rsidTr="00C20EB8">
        <w:trPr>
          <w:trHeight w:val="57"/>
        </w:trPr>
        <w:tc>
          <w:tcPr>
            <w:tcW w:w="2262" w:type="dxa"/>
            <w:tcBorders>
              <w:top w:val="nil"/>
              <w:left w:val="nil"/>
              <w:bottom w:val="nil"/>
              <w:right w:val="nil"/>
            </w:tcBorders>
            <w:hideMark/>
          </w:tcPr>
          <w:p w14:paraId="43759BF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جمهورية مولدوفا</w:t>
            </w:r>
          </w:p>
        </w:tc>
        <w:tc>
          <w:tcPr>
            <w:tcW w:w="2552" w:type="dxa"/>
            <w:tcBorders>
              <w:top w:val="nil"/>
              <w:left w:val="nil"/>
              <w:bottom w:val="nil"/>
              <w:right w:val="nil"/>
            </w:tcBorders>
            <w:noWrap/>
            <w:vAlign w:val="bottom"/>
            <w:hideMark/>
          </w:tcPr>
          <w:p w14:paraId="11ECD4C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45AAC64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43858DA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7597FCC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7E3BF080" w14:textId="77777777" w:rsidTr="00C20EB8">
        <w:trPr>
          <w:trHeight w:val="57"/>
        </w:trPr>
        <w:tc>
          <w:tcPr>
            <w:tcW w:w="2262" w:type="dxa"/>
            <w:tcBorders>
              <w:top w:val="nil"/>
              <w:left w:val="nil"/>
              <w:bottom w:val="nil"/>
              <w:right w:val="nil"/>
            </w:tcBorders>
            <w:hideMark/>
          </w:tcPr>
          <w:p w14:paraId="0BBB21E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رومانيا</w:t>
            </w:r>
          </w:p>
        </w:tc>
        <w:tc>
          <w:tcPr>
            <w:tcW w:w="2552" w:type="dxa"/>
            <w:tcBorders>
              <w:top w:val="nil"/>
              <w:left w:val="nil"/>
              <w:bottom w:val="nil"/>
              <w:right w:val="nil"/>
            </w:tcBorders>
            <w:noWrap/>
            <w:vAlign w:val="bottom"/>
            <w:hideMark/>
          </w:tcPr>
          <w:p w14:paraId="25102D5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0,357 </w:t>
            </w:r>
          </w:p>
        </w:tc>
        <w:tc>
          <w:tcPr>
            <w:tcW w:w="1417" w:type="dxa"/>
            <w:tcBorders>
              <w:top w:val="nil"/>
              <w:left w:val="nil"/>
              <w:bottom w:val="nil"/>
              <w:right w:val="nil"/>
            </w:tcBorders>
            <w:noWrap/>
            <w:vAlign w:val="bottom"/>
            <w:hideMark/>
          </w:tcPr>
          <w:p w14:paraId="78A8A36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339 19 </w:t>
            </w:r>
          </w:p>
        </w:tc>
        <w:tc>
          <w:tcPr>
            <w:tcW w:w="1701" w:type="dxa"/>
            <w:tcBorders>
              <w:top w:val="nil"/>
              <w:left w:val="nil"/>
              <w:bottom w:val="nil"/>
              <w:right w:val="nil"/>
            </w:tcBorders>
            <w:noWrap/>
            <w:vAlign w:val="bottom"/>
            <w:hideMark/>
          </w:tcPr>
          <w:p w14:paraId="7891416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606 21 </w:t>
            </w:r>
          </w:p>
        </w:tc>
        <w:tc>
          <w:tcPr>
            <w:tcW w:w="1565" w:type="dxa"/>
            <w:tcBorders>
              <w:top w:val="nil"/>
              <w:left w:val="nil"/>
              <w:bottom w:val="nil"/>
              <w:right w:val="nil"/>
            </w:tcBorders>
            <w:noWrap/>
            <w:vAlign w:val="bottom"/>
            <w:hideMark/>
          </w:tcPr>
          <w:p w14:paraId="7786822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738 22 </w:t>
            </w:r>
          </w:p>
        </w:tc>
      </w:tr>
      <w:tr w:rsidR="00D4296E" w:rsidRPr="00C20EB8" w14:paraId="0C5FB7EF" w14:textId="77777777" w:rsidTr="00C20EB8">
        <w:trPr>
          <w:trHeight w:val="57"/>
        </w:trPr>
        <w:tc>
          <w:tcPr>
            <w:tcW w:w="2262" w:type="dxa"/>
            <w:tcBorders>
              <w:top w:val="nil"/>
              <w:left w:val="nil"/>
              <w:bottom w:val="nil"/>
              <w:right w:val="nil"/>
            </w:tcBorders>
            <w:hideMark/>
          </w:tcPr>
          <w:p w14:paraId="5C8652B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الاتحاد الروسي</w:t>
            </w:r>
          </w:p>
        </w:tc>
        <w:tc>
          <w:tcPr>
            <w:tcW w:w="2552" w:type="dxa"/>
            <w:tcBorders>
              <w:top w:val="nil"/>
              <w:left w:val="nil"/>
              <w:bottom w:val="nil"/>
              <w:right w:val="nil"/>
            </w:tcBorders>
            <w:noWrap/>
            <w:vAlign w:val="bottom"/>
            <w:hideMark/>
          </w:tcPr>
          <w:p w14:paraId="282005D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2,090</w:t>
            </w:r>
          </w:p>
        </w:tc>
        <w:tc>
          <w:tcPr>
            <w:tcW w:w="1417" w:type="dxa"/>
            <w:tcBorders>
              <w:top w:val="nil"/>
              <w:left w:val="nil"/>
              <w:bottom w:val="nil"/>
              <w:right w:val="nil"/>
            </w:tcBorders>
            <w:noWrap/>
            <w:vAlign w:val="bottom"/>
            <w:hideMark/>
          </w:tcPr>
          <w:p w14:paraId="6F8C7D9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115 113 </w:t>
            </w:r>
          </w:p>
        </w:tc>
        <w:tc>
          <w:tcPr>
            <w:tcW w:w="1701" w:type="dxa"/>
            <w:tcBorders>
              <w:top w:val="nil"/>
              <w:left w:val="nil"/>
              <w:bottom w:val="nil"/>
              <w:right w:val="nil"/>
            </w:tcBorders>
            <w:noWrap/>
            <w:vAlign w:val="bottom"/>
            <w:hideMark/>
          </w:tcPr>
          <w:p w14:paraId="7BB9FE8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377 126 </w:t>
            </w:r>
          </w:p>
        </w:tc>
        <w:tc>
          <w:tcPr>
            <w:tcW w:w="1565" w:type="dxa"/>
            <w:tcBorders>
              <w:top w:val="nil"/>
              <w:left w:val="nil"/>
              <w:bottom w:val="nil"/>
              <w:right w:val="nil"/>
            </w:tcBorders>
            <w:noWrap/>
            <w:vAlign w:val="bottom"/>
            <w:hideMark/>
          </w:tcPr>
          <w:p w14:paraId="2967C0E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001 133 </w:t>
            </w:r>
          </w:p>
        </w:tc>
      </w:tr>
      <w:tr w:rsidR="00D4296E" w:rsidRPr="00C20EB8" w14:paraId="660792AF" w14:textId="77777777" w:rsidTr="00C20EB8">
        <w:trPr>
          <w:trHeight w:val="57"/>
        </w:trPr>
        <w:tc>
          <w:tcPr>
            <w:tcW w:w="2262" w:type="dxa"/>
            <w:tcBorders>
              <w:top w:val="nil"/>
              <w:left w:val="nil"/>
              <w:bottom w:val="nil"/>
              <w:right w:val="nil"/>
            </w:tcBorders>
            <w:hideMark/>
          </w:tcPr>
          <w:p w14:paraId="4F1FFBC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رواندا</w:t>
            </w:r>
          </w:p>
        </w:tc>
        <w:tc>
          <w:tcPr>
            <w:tcW w:w="2552" w:type="dxa"/>
            <w:tcBorders>
              <w:top w:val="nil"/>
              <w:left w:val="nil"/>
              <w:bottom w:val="nil"/>
              <w:right w:val="nil"/>
            </w:tcBorders>
            <w:noWrap/>
            <w:vAlign w:val="bottom"/>
            <w:hideMark/>
          </w:tcPr>
          <w:p w14:paraId="190AE4B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51F5687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4EB5A69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29C42D3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73F4F291" w14:textId="77777777" w:rsidTr="00C20EB8">
        <w:trPr>
          <w:trHeight w:val="57"/>
        </w:trPr>
        <w:tc>
          <w:tcPr>
            <w:tcW w:w="2262" w:type="dxa"/>
            <w:tcBorders>
              <w:top w:val="nil"/>
              <w:left w:val="nil"/>
              <w:bottom w:val="nil"/>
              <w:right w:val="nil"/>
            </w:tcBorders>
            <w:hideMark/>
          </w:tcPr>
          <w:p w14:paraId="4B933F8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سانت كيتس ونيفس</w:t>
            </w:r>
          </w:p>
        </w:tc>
        <w:tc>
          <w:tcPr>
            <w:tcW w:w="2552" w:type="dxa"/>
            <w:tcBorders>
              <w:top w:val="nil"/>
              <w:left w:val="nil"/>
              <w:bottom w:val="nil"/>
              <w:right w:val="nil"/>
            </w:tcBorders>
            <w:noWrap/>
            <w:vAlign w:val="bottom"/>
            <w:hideMark/>
          </w:tcPr>
          <w:p w14:paraId="6AF8225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4C4A1B5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52082AE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1E63C12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629A78E6" w14:textId="77777777" w:rsidTr="00C20EB8">
        <w:trPr>
          <w:trHeight w:val="57"/>
        </w:trPr>
        <w:tc>
          <w:tcPr>
            <w:tcW w:w="2262" w:type="dxa"/>
            <w:tcBorders>
              <w:top w:val="nil"/>
              <w:left w:val="nil"/>
              <w:bottom w:val="nil"/>
              <w:right w:val="nil"/>
            </w:tcBorders>
            <w:hideMark/>
          </w:tcPr>
          <w:p w14:paraId="170A8DE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سانت لوسيا</w:t>
            </w:r>
          </w:p>
        </w:tc>
        <w:tc>
          <w:tcPr>
            <w:tcW w:w="2552" w:type="dxa"/>
            <w:tcBorders>
              <w:top w:val="nil"/>
              <w:left w:val="nil"/>
              <w:bottom w:val="nil"/>
              <w:right w:val="nil"/>
            </w:tcBorders>
            <w:noWrap/>
            <w:vAlign w:val="bottom"/>
            <w:hideMark/>
          </w:tcPr>
          <w:p w14:paraId="0AF1A51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7358221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17210DC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6A192B2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1A061D49" w14:textId="77777777" w:rsidTr="00C20EB8">
        <w:trPr>
          <w:trHeight w:val="57"/>
        </w:trPr>
        <w:tc>
          <w:tcPr>
            <w:tcW w:w="2262" w:type="dxa"/>
            <w:tcBorders>
              <w:top w:val="nil"/>
              <w:left w:val="nil"/>
              <w:bottom w:val="nil"/>
              <w:right w:val="nil"/>
            </w:tcBorders>
            <w:hideMark/>
          </w:tcPr>
          <w:p w14:paraId="5B1CECB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w w:val="90"/>
                <w:szCs w:val="18"/>
                <w:rtl/>
                <w:lang w:val="ar-SA" w:eastAsia="zh-TW" w:bidi="en-GB"/>
              </w:rPr>
            </w:pPr>
            <w:r w:rsidRPr="00C20EB8">
              <w:rPr>
                <w:rFonts w:ascii="Simplified Arabic" w:hAnsi="Simplified Arabic" w:cs="Simplified Arabic"/>
                <w:color w:val="000000"/>
                <w:w w:val="90"/>
                <w:szCs w:val="18"/>
                <w:rtl/>
              </w:rPr>
              <w:t>سانت فنسنت وجزر غرينادين</w:t>
            </w:r>
          </w:p>
        </w:tc>
        <w:tc>
          <w:tcPr>
            <w:tcW w:w="2552" w:type="dxa"/>
            <w:tcBorders>
              <w:top w:val="nil"/>
              <w:left w:val="nil"/>
              <w:bottom w:val="nil"/>
              <w:right w:val="nil"/>
            </w:tcBorders>
            <w:noWrap/>
            <w:vAlign w:val="bottom"/>
            <w:hideMark/>
          </w:tcPr>
          <w:p w14:paraId="7FB113A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474C915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5F717B9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1F9E614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195CEDE9" w14:textId="77777777" w:rsidTr="00C20EB8">
        <w:trPr>
          <w:trHeight w:val="57"/>
        </w:trPr>
        <w:tc>
          <w:tcPr>
            <w:tcW w:w="2262" w:type="dxa"/>
            <w:tcBorders>
              <w:top w:val="nil"/>
              <w:left w:val="nil"/>
              <w:bottom w:val="nil"/>
              <w:right w:val="nil"/>
            </w:tcBorders>
            <w:hideMark/>
          </w:tcPr>
          <w:p w14:paraId="779E3A1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ساموا</w:t>
            </w:r>
          </w:p>
        </w:tc>
        <w:tc>
          <w:tcPr>
            <w:tcW w:w="2552" w:type="dxa"/>
            <w:tcBorders>
              <w:top w:val="nil"/>
              <w:left w:val="nil"/>
              <w:bottom w:val="nil"/>
              <w:right w:val="nil"/>
            </w:tcBorders>
            <w:noWrap/>
            <w:vAlign w:val="bottom"/>
            <w:hideMark/>
          </w:tcPr>
          <w:p w14:paraId="0C280DA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77A1870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0AC607F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6A2B475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267E7435" w14:textId="77777777" w:rsidTr="00C20EB8">
        <w:trPr>
          <w:trHeight w:val="57"/>
        </w:trPr>
        <w:tc>
          <w:tcPr>
            <w:tcW w:w="2262" w:type="dxa"/>
            <w:tcBorders>
              <w:top w:val="nil"/>
              <w:left w:val="nil"/>
              <w:bottom w:val="nil"/>
              <w:right w:val="nil"/>
            </w:tcBorders>
            <w:hideMark/>
          </w:tcPr>
          <w:p w14:paraId="1D1FCF8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سان مارينو</w:t>
            </w:r>
          </w:p>
        </w:tc>
        <w:tc>
          <w:tcPr>
            <w:tcW w:w="2552" w:type="dxa"/>
            <w:tcBorders>
              <w:top w:val="nil"/>
              <w:left w:val="nil"/>
              <w:bottom w:val="nil"/>
              <w:right w:val="nil"/>
            </w:tcBorders>
            <w:noWrap/>
            <w:vAlign w:val="bottom"/>
            <w:hideMark/>
          </w:tcPr>
          <w:p w14:paraId="686A07C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46B90F9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4497294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76188A4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03EAB544" w14:textId="77777777" w:rsidTr="00C20EB8">
        <w:trPr>
          <w:trHeight w:val="57"/>
        </w:trPr>
        <w:tc>
          <w:tcPr>
            <w:tcW w:w="2262" w:type="dxa"/>
            <w:tcBorders>
              <w:top w:val="nil"/>
              <w:left w:val="nil"/>
              <w:bottom w:val="nil"/>
              <w:right w:val="nil"/>
            </w:tcBorders>
            <w:hideMark/>
          </w:tcPr>
          <w:p w14:paraId="5C3CCCA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سان تومي وبرينسيبي</w:t>
            </w:r>
          </w:p>
        </w:tc>
        <w:tc>
          <w:tcPr>
            <w:tcW w:w="2552" w:type="dxa"/>
            <w:tcBorders>
              <w:top w:val="nil"/>
              <w:left w:val="nil"/>
              <w:bottom w:val="nil"/>
              <w:right w:val="nil"/>
            </w:tcBorders>
            <w:noWrap/>
            <w:vAlign w:val="bottom"/>
            <w:hideMark/>
          </w:tcPr>
          <w:p w14:paraId="2382F8E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7292B90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01D089C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38432B8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4E47C827" w14:textId="77777777" w:rsidTr="00C20EB8">
        <w:trPr>
          <w:trHeight w:val="57"/>
        </w:trPr>
        <w:tc>
          <w:tcPr>
            <w:tcW w:w="2262" w:type="dxa"/>
            <w:tcBorders>
              <w:top w:val="nil"/>
              <w:left w:val="nil"/>
              <w:bottom w:val="nil"/>
              <w:right w:val="nil"/>
            </w:tcBorders>
            <w:hideMark/>
          </w:tcPr>
          <w:p w14:paraId="5E38B18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المملكة العربية السعودية</w:t>
            </w:r>
          </w:p>
        </w:tc>
        <w:tc>
          <w:tcPr>
            <w:tcW w:w="2552" w:type="dxa"/>
            <w:tcBorders>
              <w:top w:val="nil"/>
              <w:left w:val="nil"/>
              <w:bottom w:val="nil"/>
              <w:right w:val="nil"/>
            </w:tcBorders>
            <w:noWrap/>
            <w:vAlign w:val="bottom"/>
            <w:hideMark/>
          </w:tcPr>
          <w:p w14:paraId="3FFFF20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1,215</w:t>
            </w:r>
          </w:p>
        </w:tc>
        <w:tc>
          <w:tcPr>
            <w:tcW w:w="1417" w:type="dxa"/>
            <w:tcBorders>
              <w:top w:val="nil"/>
              <w:left w:val="nil"/>
              <w:bottom w:val="nil"/>
              <w:right w:val="nil"/>
            </w:tcBorders>
            <w:noWrap/>
            <w:vAlign w:val="bottom"/>
            <w:hideMark/>
          </w:tcPr>
          <w:p w14:paraId="58F573F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741 65 </w:t>
            </w:r>
          </w:p>
        </w:tc>
        <w:tc>
          <w:tcPr>
            <w:tcW w:w="1701" w:type="dxa"/>
            <w:tcBorders>
              <w:top w:val="nil"/>
              <w:left w:val="nil"/>
              <w:bottom w:val="nil"/>
              <w:right w:val="nil"/>
            </w:tcBorders>
            <w:noWrap/>
            <w:vAlign w:val="bottom"/>
            <w:hideMark/>
          </w:tcPr>
          <w:p w14:paraId="5B6E16F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449 73 </w:t>
            </w:r>
          </w:p>
        </w:tc>
        <w:tc>
          <w:tcPr>
            <w:tcW w:w="1565" w:type="dxa"/>
            <w:tcBorders>
              <w:top w:val="nil"/>
              <w:left w:val="nil"/>
              <w:bottom w:val="nil"/>
              <w:right w:val="nil"/>
            </w:tcBorders>
            <w:noWrap/>
            <w:vAlign w:val="bottom"/>
            <w:hideMark/>
          </w:tcPr>
          <w:p w14:paraId="29737B2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299 77 </w:t>
            </w:r>
          </w:p>
        </w:tc>
      </w:tr>
      <w:tr w:rsidR="00D4296E" w:rsidRPr="00C20EB8" w14:paraId="5064E659" w14:textId="77777777" w:rsidTr="00C20EB8">
        <w:trPr>
          <w:trHeight w:val="57"/>
        </w:trPr>
        <w:tc>
          <w:tcPr>
            <w:tcW w:w="2262" w:type="dxa"/>
            <w:tcBorders>
              <w:top w:val="nil"/>
              <w:left w:val="nil"/>
              <w:bottom w:val="nil"/>
              <w:right w:val="nil"/>
            </w:tcBorders>
            <w:hideMark/>
          </w:tcPr>
          <w:p w14:paraId="32D6633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السنغال</w:t>
            </w:r>
          </w:p>
        </w:tc>
        <w:tc>
          <w:tcPr>
            <w:tcW w:w="2552" w:type="dxa"/>
            <w:tcBorders>
              <w:top w:val="nil"/>
              <w:left w:val="nil"/>
              <w:bottom w:val="nil"/>
              <w:right w:val="nil"/>
            </w:tcBorders>
            <w:noWrap/>
            <w:vAlign w:val="bottom"/>
            <w:hideMark/>
          </w:tcPr>
          <w:p w14:paraId="65A9607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2DE792F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27FF169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001212B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11B5E1D4" w14:textId="77777777" w:rsidTr="00C20EB8">
        <w:trPr>
          <w:trHeight w:val="57"/>
        </w:trPr>
        <w:tc>
          <w:tcPr>
            <w:tcW w:w="2262" w:type="dxa"/>
            <w:tcBorders>
              <w:top w:val="nil"/>
              <w:left w:val="nil"/>
              <w:bottom w:val="nil"/>
              <w:right w:val="nil"/>
            </w:tcBorders>
            <w:hideMark/>
          </w:tcPr>
          <w:p w14:paraId="49E5C57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صربيا</w:t>
            </w:r>
          </w:p>
        </w:tc>
        <w:tc>
          <w:tcPr>
            <w:tcW w:w="2552" w:type="dxa"/>
            <w:tcBorders>
              <w:top w:val="nil"/>
              <w:left w:val="nil"/>
              <w:bottom w:val="nil"/>
              <w:right w:val="nil"/>
            </w:tcBorders>
            <w:noWrap/>
            <w:vAlign w:val="bottom"/>
            <w:hideMark/>
          </w:tcPr>
          <w:p w14:paraId="0ED450C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022AA14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3879FE3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3B1AE45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49D99A05" w14:textId="77777777" w:rsidTr="00C20EB8">
        <w:trPr>
          <w:trHeight w:val="57"/>
        </w:trPr>
        <w:tc>
          <w:tcPr>
            <w:tcW w:w="2262" w:type="dxa"/>
            <w:tcBorders>
              <w:top w:val="nil"/>
              <w:left w:val="nil"/>
              <w:bottom w:val="nil"/>
              <w:right w:val="nil"/>
            </w:tcBorders>
            <w:hideMark/>
          </w:tcPr>
          <w:p w14:paraId="09A532C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سيشيل</w:t>
            </w:r>
          </w:p>
        </w:tc>
        <w:tc>
          <w:tcPr>
            <w:tcW w:w="2552" w:type="dxa"/>
            <w:tcBorders>
              <w:top w:val="nil"/>
              <w:left w:val="nil"/>
              <w:bottom w:val="nil"/>
              <w:right w:val="nil"/>
            </w:tcBorders>
            <w:noWrap/>
            <w:vAlign w:val="bottom"/>
            <w:hideMark/>
          </w:tcPr>
          <w:p w14:paraId="219A791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3E24AEB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20506FC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48DC634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18B60309" w14:textId="77777777" w:rsidTr="00C20EB8">
        <w:trPr>
          <w:trHeight w:val="57"/>
        </w:trPr>
        <w:tc>
          <w:tcPr>
            <w:tcW w:w="2262" w:type="dxa"/>
            <w:tcBorders>
              <w:top w:val="nil"/>
              <w:left w:val="nil"/>
              <w:bottom w:val="nil"/>
              <w:right w:val="nil"/>
            </w:tcBorders>
            <w:hideMark/>
          </w:tcPr>
          <w:p w14:paraId="3BF69BF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سيراليون</w:t>
            </w:r>
          </w:p>
        </w:tc>
        <w:tc>
          <w:tcPr>
            <w:tcW w:w="2552" w:type="dxa"/>
            <w:tcBorders>
              <w:top w:val="nil"/>
              <w:left w:val="nil"/>
              <w:bottom w:val="nil"/>
              <w:right w:val="nil"/>
            </w:tcBorders>
            <w:noWrap/>
            <w:vAlign w:val="bottom"/>
            <w:hideMark/>
          </w:tcPr>
          <w:p w14:paraId="7ECB218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51D167F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698D822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74C7312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0E00E281" w14:textId="77777777" w:rsidTr="00C20EB8">
        <w:trPr>
          <w:trHeight w:val="57"/>
        </w:trPr>
        <w:tc>
          <w:tcPr>
            <w:tcW w:w="2262" w:type="dxa"/>
            <w:tcBorders>
              <w:top w:val="nil"/>
              <w:left w:val="nil"/>
              <w:bottom w:val="nil"/>
              <w:right w:val="nil"/>
            </w:tcBorders>
            <w:hideMark/>
          </w:tcPr>
          <w:p w14:paraId="199F1D9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سنغافورة</w:t>
            </w:r>
          </w:p>
        </w:tc>
        <w:tc>
          <w:tcPr>
            <w:tcW w:w="2552" w:type="dxa"/>
            <w:tcBorders>
              <w:top w:val="nil"/>
              <w:left w:val="nil"/>
              <w:bottom w:val="nil"/>
              <w:right w:val="nil"/>
            </w:tcBorders>
            <w:noWrap/>
            <w:vAlign w:val="bottom"/>
            <w:hideMark/>
          </w:tcPr>
          <w:p w14:paraId="083F72A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0,478 </w:t>
            </w:r>
          </w:p>
        </w:tc>
        <w:tc>
          <w:tcPr>
            <w:tcW w:w="1417" w:type="dxa"/>
            <w:tcBorders>
              <w:top w:val="nil"/>
              <w:left w:val="nil"/>
              <w:bottom w:val="nil"/>
              <w:right w:val="nil"/>
            </w:tcBorders>
            <w:noWrap/>
            <w:vAlign w:val="bottom"/>
            <w:hideMark/>
          </w:tcPr>
          <w:p w14:paraId="051EB5C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875 25 </w:t>
            </w:r>
          </w:p>
        </w:tc>
        <w:tc>
          <w:tcPr>
            <w:tcW w:w="1701" w:type="dxa"/>
            <w:tcBorders>
              <w:top w:val="nil"/>
              <w:left w:val="nil"/>
              <w:bottom w:val="nil"/>
              <w:right w:val="nil"/>
            </w:tcBorders>
            <w:noWrap/>
            <w:vAlign w:val="bottom"/>
            <w:hideMark/>
          </w:tcPr>
          <w:p w14:paraId="063175B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909 28 </w:t>
            </w:r>
          </w:p>
        </w:tc>
        <w:tc>
          <w:tcPr>
            <w:tcW w:w="1565" w:type="dxa"/>
            <w:tcBorders>
              <w:top w:val="nil"/>
              <w:left w:val="nil"/>
              <w:bottom w:val="nil"/>
              <w:right w:val="nil"/>
            </w:tcBorders>
            <w:noWrap/>
            <w:vAlign w:val="bottom"/>
            <w:hideMark/>
          </w:tcPr>
          <w:p w14:paraId="327D5A6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424 30 </w:t>
            </w:r>
          </w:p>
        </w:tc>
      </w:tr>
      <w:tr w:rsidR="00D4296E" w:rsidRPr="00C20EB8" w14:paraId="350218D5" w14:textId="77777777" w:rsidTr="00C20EB8">
        <w:trPr>
          <w:trHeight w:val="57"/>
        </w:trPr>
        <w:tc>
          <w:tcPr>
            <w:tcW w:w="2262" w:type="dxa"/>
            <w:tcBorders>
              <w:top w:val="nil"/>
              <w:left w:val="nil"/>
              <w:bottom w:val="nil"/>
              <w:right w:val="nil"/>
            </w:tcBorders>
            <w:hideMark/>
          </w:tcPr>
          <w:p w14:paraId="52FE293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سلوفاكيا</w:t>
            </w:r>
          </w:p>
        </w:tc>
        <w:tc>
          <w:tcPr>
            <w:tcW w:w="2552" w:type="dxa"/>
            <w:tcBorders>
              <w:top w:val="nil"/>
              <w:left w:val="nil"/>
              <w:bottom w:val="nil"/>
              <w:right w:val="nil"/>
            </w:tcBorders>
            <w:noWrap/>
            <w:vAlign w:val="bottom"/>
            <w:hideMark/>
          </w:tcPr>
          <w:p w14:paraId="7B80A96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0,149 </w:t>
            </w:r>
          </w:p>
        </w:tc>
        <w:tc>
          <w:tcPr>
            <w:tcW w:w="1417" w:type="dxa"/>
            <w:tcBorders>
              <w:top w:val="nil"/>
              <w:left w:val="nil"/>
              <w:bottom w:val="nil"/>
              <w:right w:val="nil"/>
            </w:tcBorders>
            <w:noWrap/>
            <w:vAlign w:val="bottom"/>
            <w:hideMark/>
          </w:tcPr>
          <w:p w14:paraId="11EECC2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049 8 </w:t>
            </w:r>
          </w:p>
        </w:tc>
        <w:tc>
          <w:tcPr>
            <w:tcW w:w="1701" w:type="dxa"/>
            <w:tcBorders>
              <w:top w:val="nil"/>
              <w:left w:val="nil"/>
              <w:bottom w:val="nil"/>
              <w:right w:val="nil"/>
            </w:tcBorders>
            <w:noWrap/>
            <w:vAlign w:val="bottom"/>
            <w:hideMark/>
          </w:tcPr>
          <w:p w14:paraId="1119B20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992 8 </w:t>
            </w:r>
          </w:p>
        </w:tc>
        <w:tc>
          <w:tcPr>
            <w:tcW w:w="1565" w:type="dxa"/>
            <w:tcBorders>
              <w:top w:val="nil"/>
              <w:left w:val="nil"/>
              <w:bottom w:val="nil"/>
              <w:right w:val="nil"/>
            </w:tcBorders>
            <w:noWrap/>
            <w:vAlign w:val="bottom"/>
            <w:hideMark/>
          </w:tcPr>
          <w:p w14:paraId="21CF9E8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464 9 </w:t>
            </w:r>
          </w:p>
        </w:tc>
      </w:tr>
      <w:tr w:rsidR="00D4296E" w:rsidRPr="00C20EB8" w14:paraId="7B17EDE8" w14:textId="77777777" w:rsidTr="00C20EB8">
        <w:trPr>
          <w:trHeight w:val="57"/>
        </w:trPr>
        <w:tc>
          <w:tcPr>
            <w:tcW w:w="2262" w:type="dxa"/>
            <w:tcBorders>
              <w:top w:val="nil"/>
              <w:left w:val="nil"/>
              <w:bottom w:val="nil"/>
              <w:right w:val="nil"/>
            </w:tcBorders>
            <w:hideMark/>
          </w:tcPr>
          <w:p w14:paraId="2C7F712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سلوفينيا</w:t>
            </w:r>
          </w:p>
        </w:tc>
        <w:tc>
          <w:tcPr>
            <w:tcW w:w="2552" w:type="dxa"/>
            <w:tcBorders>
              <w:top w:val="nil"/>
              <w:left w:val="nil"/>
              <w:bottom w:val="nil"/>
              <w:right w:val="nil"/>
            </w:tcBorders>
            <w:noWrap/>
            <w:vAlign w:val="bottom"/>
            <w:hideMark/>
          </w:tcPr>
          <w:p w14:paraId="3024D3D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0FDF9D7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10A7FD0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17A39F0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65FA103C" w14:textId="77777777" w:rsidTr="00C20EB8">
        <w:trPr>
          <w:trHeight w:val="57"/>
        </w:trPr>
        <w:tc>
          <w:tcPr>
            <w:tcW w:w="2262" w:type="dxa"/>
            <w:tcBorders>
              <w:top w:val="nil"/>
              <w:left w:val="nil"/>
              <w:bottom w:val="nil"/>
              <w:right w:val="nil"/>
            </w:tcBorders>
            <w:hideMark/>
          </w:tcPr>
          <w:p w14:paraId="600EE9D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جزر سليمان</w:t>
            </w:r>
          </w:p>
        </w:tc>
        <w:tc>
          <w:tcPr>
            <w:tcW w:w="2552" w:type="dxa"/>
            <w:tcBorders>
              <w:top w:val="nil"/>
              <w:left w:val="nil"/>
              <w:bottom w:val="nil"/>
              <w:right w:val="nil"/>
            </w:tcBorders>
            <w:noWrap/>
            <w:vAlign w:val="bottom"/>
            <w:hideMark/>
          </w:tcPr>
          <w:p w14:paraId="372DFA6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79EB3F3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50E4207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5ABED4E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1C4FA08C" w14:textId="77777777" w:rsidTr="00C20EB8">
        <w:trPr>
          <w:trHeight w:val="57"/>
        </w:trPr>
        <w:tc>
          <w:tcPr>
            <w:tcW w:w="2262" w:type="dxa"/>
            <w:tcBorders>
              <w:top w:val="nil"/>
              <w:left w:val="nil"/>
              <w:bottom w:val="nil"/>
              <w:right w:val="nil"/>
            </w:tcBorders>
            <w:hideMark/>
          </w:tcPr>
          <w:p w14:paraId="454DACB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الصومال</w:t>
            </w:r>
          </w:p>
        </w:tc>
        <w:tc>
          <w:tcPr>
            <w:tcW w:w="2552" w:type="dxa"/>
            <w:tcBorders>
              <w:top w:val="nil"/>
              <w:left w:val="nil"/>
              <w:bottom w:val="nil"/>
              <w:right w:val="nil"/>
            </w:tcBorders>
            <w:noWrap/>
            <w:vAlign w:val="bottom"/>
            <w:hideMark/>
          </w:tcPr>
          <w:p w14:paraId="4FE8611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20E1A36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0B47279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43C5F4D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18DB907C" w14:textId="77777777" w:rsidTr="00C20EB8">
        <w:trPr>
          <w:trHeight w:val="57"/>
        </w:trPr>
        <w:tc>
          <w:tcPr>
            <w:tcW w:w="2262" w:type="dxa"/>
            <w:tcBorders>
              <w:top w:val="nil"/>
              <w:left w:val="nil"/>
              <w:bottom w:val="nil"/>
              <w:right w:val="nil"/>
            </w:tcBorders>
            <w:hideMark/>
          </w:tcPr>
          <w:p w14:paraId="35CEE1A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جنوب أفريقيا</w:t>
            </w:r>
          </w:p>
        </w:tc>
        <w:tc>
          <w:tcPr>
            <w:tcW w:w="2552" w:type="dxa"/>
            <w:tcBorders>
              <w:top w:val="nil"/>
              <w:left w:val="nil"/>
              <w:bottom w:val="nil"/>
              <w:right w:val="nil"/>
            </w:tcBorders>
            <w:noWrap/>
            <w:vAlign w:val="bottom"/>
            <w:hideMark/>
          </w:tcPr>
          <w:p w14:paraId="5CB4298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0,251 </w:t>
            </w:r>
          </w:p>
        </w:tc>
        <w:tc>
          <w:tcPr>
            <w:tcW w:w="1417" w:type="dxa"/>
            <w:tcBorders>
              <w:top w:val="nil"/>
              <w:left w:val="nil"/>
              <w:bottom w:val="nil"/>
              <w:right w:val="nil"/>
            </w:tcBorders>
            <w:noWrap/>
            <w:vAlign w:val="bottom"/>
            <w:hideMark/>
          </w:tcPr>
          <w:p w14:paraId="06AAC43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559 13 </w:t>
            </w:r>
          </w:p>
        </w:tc>
        <w:tc>
          <w:tcPr>
            <w:tcW w:w="1701" w:type="dxa"/>
            <w:tcBorders>
              <w:top w:val="nil"/>
              <w:left w:val="nil"/>
              <w:bottom w:val="nil"/>
              <w:right w:val="nil"/>
            </w:tcBorders>
            <w:noWrap/>
            <w:vAlign w:val="bottom"/>
            <w:hideMark/>
          </w:tcPr>
          <w:p w14:paraId="6035479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148 15 </w:t>
            </w:r>
          </w:p>
        </w:tc>
        <w:tc>
          <w:tcPr>
            <w:tcW w:w="1565" w:type="dxa"/>
            <w:tcBorders>
              <w:top w:val="nil"/>
              <w:left w:val="nil"/>
              <w:bottom w:val="nil"/>
              <w:right w:val="nil"/>
            </w:tcBorders>
            <w:noWrap/>
            <w:vAlign w:val="bottom"/>
            <w:hideMark/>
          </w:tcPr>
          <w:p w14:paraId="77086A1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942 15 </w:t>
            </w:r>
          </w:p>
        </w:tc>
      </w:tr>
      <w:tr w:rsidR="00D4296E" w:rsidRPr="00C20EB8" w14:paraId="05E21BA4" w14:textId="77777777" w:rsidTr="00C20EB8">
        <w:trPr>
          <w:trHeight w:val="57"/>
        </w:trPr>
        <w:tc>
          <w:tcPr>
            <w:tcW w:w="2262" w:type="dxa"/>
            <w:tcBorders>
              <w:top w:val="nil"/>
              <w:left w:val="nil"/>
              <w:bottom w:val="nil"/>
              <w:right w:val="nil"/>
            </w:tcBorders>
            <w:hideMark/>
          </w:tcPr>
          <w:p w14:paraId="3A42B67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جنوب السودان</w:t>
            </w:r>
          </w:p>
        </w:tc>
        <w:tc>
          <w:tcPr>
            <w:tcW w:w="2552" w:type="dxa"/>
            <w:tcBorders>
              <w:top w:val="nil"/>
              <w:left w:val="nil"/>
              <w:bottom w:val="nil"/>
              <w:right w:val="nil"/>
            </w:tcBorders>
            <w:noWrap/>
            <w:vAlign w:val="bottom"/>
            <w:hideMark/>
          </w:tcPr>
          <w:p w14:paraId="2C5FEA9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76B8B05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2652375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3B2141B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3E437FB3" w14:textId="77777777" w:rsidTr="00C20EB8">
        <w:trPr>
          <w:trHeight w:val="57"/>
        </w:trPr>
        <w:tc>
          <w:tcPr>
            <w:tcW w:w="2262" w:type="dxa"/>
            <w:tcBorders>
              <w:top w:val="nil"/>
              <w:left w:val="nil"/>
              <w:bottom w:val="nil"/>
              <w:right w:val="nil"/>
            </w:tcBorders>
            <w:hideMark/>
          </w:tcPr>
          <w:p w14:paraId="4E4B0B1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إسبانيا</w:t>
            </w:r>
          </w:p>
        </w:tc>
        <w:tc>
          <w:tcPr>
            <w:tcW w:w="2552" w:type="dxa"/>
            <w:tcBorders>
              <w:top w:val="nil"/>
              <w:left w:val="nil"/>
              <w:bottom w:val="nil"/>
              <w:right w:val="nil"/>
            </w:tcBorders>
            <w:noWrap/>
            <w:vAlign w:val="bottom"/>
            <w:hideMark/>
          </w:tcPr>
          <w:p w14:paraId="2FF63BA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1,891</w:t>
            </w:r>
          </w:p>
        </w:tc>
        <w:tc>
          <w:tcPr>
            <w:tcW w:w="1417" w:type="dxa"/>
            <w:tcBorders>
              <w:top w:val="nil"/>
              <w:left w:val="nil"/>
              <w:bottom w:val="nil"/>
              <w:right w:val="nil"/>
            </w:tcBorders>
            <w:noWrap/>
            <w:vAlign w:val="bottom"/>
            <w:hideMark/>
          </w:tcPr>
          <w:p w14:paraId="145ACFD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365 102 </w:t>
            </w:r>
          </w:p>
        </w:tc>
        <w:tc>
          <w:tcPr>
            <w:tcW w:w="1701" w:type="dxa"/>
            <w:tcBorders>
              <w:top w:val="nil"/>
              <w:left w:val="nil"/>
              <w:bottom w:val="nil"/>
              <w:right w:val="nil"/>
            </w:tcBorders>
            <w:noWrap/>
            <w:vAlign w:val="bottom"/>
            <w:hideMark/>
          </w:tcPr>
          <w:p w14:paraId="7AE3DC4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367 114 </w:t>
            </w:r>
          </w:p>
        </w:tc>
        <w:tc>
          <w:tcPr>
            <w:tcW w:w="1565" w:type="dxa"/>
            <w:tcBorders>
              <w:top w:val="nil"/>
              <w:left w:val="nil"/>
              <w:bottom w:val="nil"/>
              <w:right w:val="nil"/>
            </w:tcBorders>
            <w:noWrap/>
            <w:vAlign w:val="bottom"/>
            <w:hideMark/>
          </w:tcPr>
          <w:p w14:paraId="12861E4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361 120 </w:t>
            </w:r>
          </w:p>
        </w:tc>
      </w:tr>
      <w:tr w:rsidR="00D4296E" w:rsidRPr="00C20EB8" w14:paraId="200B18B6" w14:textId="77777777" w:rsidTr="00C20EB8">
        <w:trPr>
          <w:trHeight w:val="57"/>
        </w:trPr>
        <w:tc>
          <w:tcPr>
            <w:tcW w:w="2262" w:type="dxa"/>
            <w:tcBorders>
              <w:top w:val="nil"/>
              <w:left w:val="nil"/>
              <w:bottom w:val="nil"/>
              <w:right w:val="nil"/>
            </w:tcBorders>
            <w:hideMark/>
          </w:tcPr>
          <w:p w14:paraId="3E86D8E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سري لانكا</w:t>
            </w:r>
          </w:p>
        </w:tc>
        <w:tc>
          <w:tcPr>
            <w:tcW w:w="2552" w:type="dxa"/>
            <w:tcBorders>
              <w:top w:val="nil"/>
              <w:left w:val="nil"/>
              <w:bottom w:val="nil"/>
              <w:right w:val="nil"/>
            </w:tcBorders>
            <w:noWrap/>
            <w:vAlign w:val="bottom"/>
            <w:hideMark/>
          </w:tcPr>
          <w:p w14:paraId="563D19A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010EB4F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2C40A37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46CC209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6FA080FC" w14:textId="77777777" w:rsidTr="00C20EB8">
        <w:trPr>
          <w:trHeight w:val="57"/>
        </w:trPr>
        <w:tc>
          <w:tcPr>
            <w:tcW w:w="2262" w:type="dxa"/>
            <w:tcBorders>
              <w:top w:val="nil"/>
              <w:left w:val="nil"/>
              <w:bottom w:val="nil"/>
              <w:right w:val="nil"/>
            </w:tcBorders>
            <w:noWrap/>
            <w:hideMark/>
          </w:tcPr>
          <w:p w14:paraId="64BFC3C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دولة فلسطين</w:t>
            </w:r>
          </w:p>
        </w:tc>
        <w:tc>
          <w:tcPr>
            <w:tcW w:w="2552" w:type="dxa"/>
            <w:tcBorders>
              <w:top w:val="nil"/>
              <w:left w:val="nil"/>
              <w:bottom w:val="nil"/>
              <w:right w:val="nil"/>
            </w:tcBorders>
            <w:noWrap/>
            <w:vAlign w:val="bottom"/>
            <w:hideMark/>
          </w:tcPr>
          <w:p w14:paraId="2BC7667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1BB2B8A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326294D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0AF4E27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0391869F" w14:textId="77777777" w:rsidTr="00C20EB8">
        <w:trPr>
          <w:trHeight w:val="57"/>
        </w:trPr>
        <w:tc>
          <w:tcPr>
            <w:tcW w:w="2262" w:type="dxa"/>
            <w:tcBorders>
              <w:top w:val="nil"/>
              <w:left w:val="nil"/>
              <w:bottom w:val="nil"/>
              <w:right w:val="nil"/>
            </w:tcBorders>
            <w:hideMark/>
          </w:tcPr>
          <w:p w14:paraId="7B81459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السودان</w:t>
            </w:r>
          </w:p>
        </w:tc>
        <w:tc>
          <w:tcPr>
            <w:tcW w:w="2552" w:type="dxa"/>
            <w:tcBorders>
              <w:top w:val="nil"/>
              <w:left w:val="nil"/>
              <w:bottom w:val="nil"/>
              <w:right w:val="nil"/>
            </w:tcBorders>
            <w:noWrap/>
            <w:vAlign w:val="bottom"/>
            <w:hideMark/>
          </w:tcPr>
          <w:p w14:paraId="2958CB3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4E77D5F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6658434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631A509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4D2AE9CA" w14:textId="77777777" w:rsidTr="00C20EB8">
        <w:trPr>
          <w:trHeight w:val="57"/>
        </w:trPr>
        <w:tc>
          <w:tcPr>
            <w:tcW w:w="2262" w:type="dxa"/>
            <w:tcBorders>
              <w:top w:val="nil"/>
              <w:left w:val="nil"/>
              <w:bottom w:val="nil"/>
              <w:right w:val="nil"/>
            </w:tcBorders>
            <w:hideMark/>
          </w:tcPr>
          <w:p w14:paraId="00E6413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سورينام</w:t>
            </w:r>
          </w:p>
        </w:tc>
        <w:tc>
          <w:tcPr>
            <w:tcW w:w="2552" w:type="dxa"/>
            <w:tcBorders>
              <w:top w:val="nil"/>
              <w:left w:val="nil"/>
              <w:bottom w:val="nil"/>
              <w:right w:val="nil"/>
            </w:tcBorders>
            <w:noWrap/>
            <w:vAlign w:val="bottom"/>
            <w:hideMark/>
          </w:tcPr>
          <w:p w14:paraId="1C61222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5567914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013D19B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201127A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0AE2B154" w14:textId="77777777" w:rsidTr="00C20EB8">
        <w:trPr>
          <w:trHeight w:val="57"/>
        </w:trPr>
        <w:tc>
          <w:tcPr>
            <w:tcW w:w="2262" w:type="dxa"/>
            <w:tcBorders>
              <w:top w:val="nil"/>
              <w:left w:val="nil"/>
              <w:bottom w:val="nil"/>
              <w:right w:val="nil"/>
            </w:tcBorders>
            <w:hideMark/>
          </w:tcPr>
          <w:p w14:paraId="0257D19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lastRenderedPageBreak/>
              <w:t>السويد</w:t>
            </w:r>
          </w:p>
        </w:tc>
        <w:tc>
          <w:tcPr>
            <w:tcW w:w="2552" w:type="dxa"/>
            <w:tcBorders>
              <w:top w:val="nil"/>
              <w:left w:val="nil"/>
              <w:bottom w:val="nil"/>
              <w:right w:val="nil"/>
            </w:tcBorders>
            <w:noWrap/>
            <w:vAlign w:val="bottom"/>
            <w:hideMark/>
          </w:tcPr>
          <w:p w14:paraId="7E10A94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0,820 </w:t>
            </w:r>
          </w:p>
        </w:tc>
        <w:tc>
          <w:tcPr>
            <w:tcW w:w="1417" w:type="dxa"/>
            <w:tcBorders>
              <w:top w:val="nil"/>
              <w:left w:val="nil"/>
              <w:bottom w:val="nil"/>
              <w:right w:val="nil"/>
            </w:tcBorders>
            <w:noWrap/>
            <w:vAlign w:val="bottom"/>
            <w:hideMark/>
          </w:tcPr>
          <w:p w14:paraId="603A182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403 44 </w:t>
            </w:r>
          </w:p>
        </w:tc>
        <w:tc>
          <w:tcPr>
            <w:tcW w:w="1701" w:type="dxa"/>
            <w:tcBorders>
              <w:top w:val="nil"/>
              <w:left w:val="nil"/>
              <w:bottom w:val="nil"/>
              <w:right w:val="nil"/>
            </w:tcBorders>
            <w:noWrap/>
            <w:vAlign w:val="bottom"/>
            <w:hideMark/>
          </w:tcPr>
          <w:p w14:paraId="2FBE66F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609 49 </w:t>
            </w:r>
          </w:p>
        </w:tc>
        <w:tc>
          <w:tcPr>
            <w:tcW w:w="1565" w:type="dxa"/>
            <w:tcBorders>
              <w:top w:val="nil"/>
              <w:left w:val="nil"/>
              <w:bottom w:val="nil"/>
              <w:right w:val="nil"/>
            </w:tcBorders>
            <w:noWrap/>
            <w:vAlign w:val="bottom"/>
            <w:hideMark/>
          </w:tcPr>
          <w:p w14:paraId="3680EBC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209 52 </w:t>
            </w:r>
          </w:p>
        </w:tc>
      </w:tr>
      <w:tr w:rsidR="00D4296E" w:rsidRPr="00C20EB8" w14:paraId="27677506" w14:textId="77777777" w:rsidTr="00C20EB8">
        <w:trPr>
          <w:trHeight w:val="57"/>
        </w:trPr>
        <w:tc>
          <w:tcPr>
            <w:tcW w:w="2262" w:type="dxa"/>
            <w:tcBorders>
              <w:top w:val="nil"/>
              <w:left w:val="nil"/>
              <w:bottom w:val="nil"/>
              <w:right w:val="nil"/>
            </w:tcBorders>
            <w:hideMark/>
          </w:tcPr>
          <w:p w14:paraId="35B98A2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سويسرا</w:t>
            </w:r>
          </w:p>
        </w:tc>
        <w:tc>
          <w:tcPr>
            <w:tcW w:w="2552" w:type="dxa"/>
            <w:tcBorders>
              <w:top w:val="nil"/>
              <w:left w:val="nil"/>
              <w:bottom w:val="nil"/>
              <w:right w:val="nil"/>
            </w:tcBorders>
            <w:noWrap/>
            <w:vAlign w:val="bottom"/>
            <w:hideMark/>
          </w:tcPr>
          <w:p w14:paraId="29F6D61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1,027</w:t>
            </w:r>
          </w:p>
        </w:tc>
        <w:tc>
          <w:tcPr>
            <w:tcW w:w="1417" w:type="dxa"/>
            <w:tcBorders>
              <w:top w:val="nil"/>
              <w:left w:val="nil"/>
              <w:bottom w:val="nil"/>
              <w:right w:val="nil"/>
            </w:tcBorders>
            <w:noWrap/>
            <w:vAlign w:val="bottom"/>
            <w:hideMark/>
          </w:tcPr>
          <w:p w14:paraId="7D7EE4F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586 55 </w:t>
            </w:r>
          </w:p>
        </w:tc>
        <w:tc>
          <w:tcPr>
            <w:tcW w:w="1701" w:type="dxa"/>
            <w:tcBorders>
              <w:top w:val="nil"/>
              <w:left w:val="nil"/>
              <w:bottom w:val="nil"/>
              <w:right w:val="nil"/>
            </w:tcBorders>
            <w:noWrap/>
            <w:vAlign w:val="bottom"/>
            <w:hideMark/>
          </w:tcPr>
          <w:p w14:paraId="08240BE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102 62 </w:t>
            </w:r>
          </w:p>
        </w:tc>
        <w:tc>
          <w:tcPr>
            <w:tcW w:w="1565" w:type="dxa"/>
            <w:tcBorders>
              <w:top w:val="nil"/>
              <w:left w:val="nil"/>
              <w:bottom w:val="nil"/>
              <w:right w:val="nil"/>
            </w:tcBorders>
            <w:noWrap/>
            <w:vAlign w:val="bottom"/>
            <w:hideMark/>
          </w:tcPr>
          <w:p w14:paraId="69E8EA0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357 65 </w:t>
            </w:r>
          </w:p>
        </w:tc>
      </w:tr>
      <w:tr w:rsidR="00D4296E" w:rsidRPr="00C20EB8" w14:paraId="63BE3BBB" w14:textId="77777777" w:rsidTr="00C20EB8">
        <w:trPr>
          <w:trHeight w:val="57"/>
        </w:trPr>
        <w:tc>
          <w:tcPr>
            <w:tcW w:w="2262" w:type="dxa"/>
            <w:tcBorders>
              <w:top w:val="nil"/>
              <w:left w:val="nil"/>
              <w:bottom w:val="nil"/>
              <w:right w:val="nil"/>
            </w:tcBorders>
            <w:hideMark/>
          </w:tcPr>
          <w:p w14:paraId="4701368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الجمهورية العربية السورية</w:t>
            </w:r>
          </w:p>
        </w:tc>
        <w:tc>
          <w:tcPr>
            <w:tcW w:w="2552" w:type="dxa"/>
            <w:tcBorders>
              <w:top w:val="nil"/>
              <w:left w:val="nil"/>
              <w:bottom w:val="nil"/>
              <w:right w:val="nil"/>
            </w:tcBorders>
            <w:noWrap/>
            <w:vAlign w:val="bottom"/>
            <w:hideMark/>
          </w:tcPr>
          <w:p w14:paraId="1495C09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500A621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39628C5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14AD9F2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30BACFA8" w14:textId="77777777" w:rsidTr="00C20EB8">
        <w:trPr>
          <w:trHeight w:val="57"/>
        </w:trPr>
        <w:tc>
          <w:tcPr>
            <w:tcW w:w="2262" w:type="dxa"/>
            <w:tcBorders>
              <w:top w:val="nil"/>
              <w:left w:val="nil"/>
              <w:bottom w:val="nil"/>
              <w:right w:val="nil"/>
            </w:tcBorders>
            <w:hideMark/>
          </w:tcPr>
          <w:p w14:paraId="14065C1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طاجيكستان</w:t>
            </w:r>
          </w:p>
        </w:tc>
        <w:tc>
          <w:tcPr>
            <w:tcW w:w="2552" w:type="dxa"/>
            <w:tcBorders>
              <w:top w:val="nil"/>
              <w:left w:val="nil"/>
              <w:bottom w:val="nil"/>
              <w:right w:val="nil"/>
            </w:tcBorders>
            <w:noWrap/>
            <w:vAlign w:val="bottom"/>
            <w:hideMark/>
          </w:tcPr>
          <w:p w14:paraId="53087C9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07A034E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2819399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6AC2080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330B9271" w14:textId="77777777" w:rsidTr="00C20EB8">
        <w:trPr>
          <w:trHeight w:val="57"/>
        </w:trPr>
        <w:tc>
          <w:tcPr>
            <w:tcW w:w="2262" w:type="dxa"/>
            <w:tcBorders>
              <w:top w:val="nil"/>
              <w:left w:val="nil"/>
              <w:bottom w:val="nil"/>
              <w:right w:val="nil"/>
            </w:tcBorders>
            <w:hideMark/>
          </w:tcPr>
          <w:p w14:paraId="09BD351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تايلند</w:t>
            </w:r>
          </w:p>
        </w:tc>
        <w:tc>
          <w:tcPr>
            <w:tcW w:w="2552" w:type="dxa"/>
            <w:tcBorders>
              <w:top w:val="nil"/>
              <w:left w:val="nil"/>
              <w:bottom w:val="nil"/>
              <w:right w:val="nil"/>
            </w:tcBorders>
            <w:noWrap/>
            <w:vAlign w:val="bottom"/>
            <w:hideMark/>
          </w:tcPr>
          <w:p w14:paraId="3AA9F9F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0,340 </w:t>
            </w:r>
          </w:p>
        </w:tc>
        <w:tc>
          <w:tcPr>
            <w:tcW w:w="1417" w:type="dxa"/>
            <w:tcBorders>
              <w:top w:val="nil"/>
              <w:left w:val="nil"/>
              <w:bottom w:val="nil"/>
              <w:right w:val="nil"/>
            </w:tcBorders>
            <w:noWrap/>
            <w:vAlign w:val="bottom"/>
            <w:hideMark/>
          </w:tcPr>
          <w:p w14:paraId="25E726F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 420 18 </w:t>
            </w:r>
          </w:p>
        </w:tc>
        <w:tc>
          <w:tcPr>
            <w:tcW w:w="1701" w:type="dxa"/>
            <w:tcBorders>
              <w:top w:val="nil"/>
              <w:left w:val="nil"/>
              <w:bottom w:val="nil"/>
              <w:right w:val="nil"/>
            </w:tcBorders>
            <w:noWrap/>
            <w:vAlign w:val="bottom"/>
            <w:hideMark/>
          </w:tcPr>
          <w:p w14:paraId="2FCE87F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580 20 </w:t>
            </w:r>
          </w:p>
        </w:tc>
        <w:tc>
          <w:tcPr>
            <w:tcW w:w="1565" w:type="dxa"/>
            <w:tcBorders>
              <w:top w:val="nil"/>
              <w:left w:val="nil"/>
              <w:bottom w:val="nil"/>
              <w:right w:val="nil"/>
            </w:tcBorders>
            <w:noWrap/>
            <w:vAlign w:val="bottom"/>
            <w:hideMark/>
          </w:tcPr>
          <w:p w14:paraId="21436F2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659 21 </w:t>
            </w:r>
          </w:p>
        </w:tc>
      </w:tr>
      <w:tr w:rsidR="00D4296E" w:rsidRPr="00C20EB8" w14:paraId="6D71E32A" w14:textId="77777777" w:rsidTr="00C20EB8">
        <w:trPr>
          <w:trHeight w:val="57"/>
        </w:trPr>
        <w:tc>
          <w:tcPr>
            <w:tcW w:w="2262" w:type="dxa"/>
            <w:tcBorders>
              <w:top w:val="nil"/>
              <w:left w:val="nil"/>
              <w:bottom w:val="nil"/>
              <w:right w:val="nil"/>
            </w:tcBorders>
            <w:hideMark/>
          </w:tcPr>
          <w:p w14:paraId="5DFDD52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تيمور - ليشتي</w:t>
            </w:r>
          </w:p>
        </w:tc>
        <w:tc>
          <w:tcPr>
            <w:tcW w:w="2552" w:type="dxa"/>
            <w:tcBorders>
              <w:top w:val="nil"/>
              <w:left w:val="nil"/>
              <w:bottom w:val="nil"/>
              <w:right w:val="nil"/>
            </w:tcBorders>
            <w:noWrap/>
            <w:vAlign w:val="bottom"/>
            <w:hideMark/>
          </w:tcPr>
          <w:p w14:paraId="6DE6829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3F2DDE9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5DC1E03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71C353C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528601E5" w14:textId="77777777" w:rsidTr="00C20EB8">
        <w:trPr>
          <w:trHeight w:val="57"/>
        </w:trPr>
        <w:tc>
          <w:tcPr>
            <w:tcW w:w="2262" w:type="dxa"/>
            <w:tcBorders>
              <w:top w:val="nil"/>
              <w:left w:val="nil"/>
              <w:bottom w:val="nil"/>
              <w:right w:val="nil"/>
            </w:tcBorders>
            <w:hideMark/>
          </w:tcPr>
          <w:p w14:paraId="4524B56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توغو</w:t>
            </w:r>
          </w:p>
        </w:tc>
        <w:tc>
          <w:tcPr>
            <w:tcW w:w="2552" w:type="dxa"/>
            <w:tcBorders>
              <w:top w:val="nil"/>
              <w:left w:val="nil"/>
              <w:bottom w:val="nil"/>
              <w:right w:val="nil"/>
            </w:tcBorders>
            <w:noWrap/>
            <w:vAlign w:val="bottom"/>
            <w:hideMark/>
          </w:tcPr>
          <w:p w14:paraId="2C50D11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3373406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677B1E8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794E790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656870F3" w14:textId="77777777" w:rsidTr="00C20EB8">
        <w:trPr>
          <w:trHeight w:val="57"/>
        </w:trPr>
        <w:tc>
          <w:tcPr>
            <w:tcW w:w="2262" w:type="dxa"/>
            <w:tcBorders>
              <w:top w:val="nil"/>
              <w:left w:val="nil"/>
              <w:bottom w:val="nil"/>
              <w:right w:val="nil"/>
            </w:tcBorders>
            <w:hideMark/>
          </w:tcPr>
          <w:p w14:paraId="7A038DD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تونغا</w:t>
            </w:r>
          </w:p>
        </w:tc>
        <w:tc>
          <w:tcPr>
            <w:tcW w:w="2552" w:type="dxa"/>
            <w:tcBorders>
              <w:top w:val="nil"/>
              <w:left w:val="nil"/>
              <w:bottom w:val="nil"/>
              <w:right w:val="nil"/>
            </w:tcBorders>
            <w:noWrap/>
            <w:vAlign w:val="bottom"/>
            <w:hideMark/>
          </w:tcPr>
          <w:p w14:paraId="7566A27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7D7486A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7A5D93A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72F613F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6B281170" w14:textId="77777777" w:rsidTr="00C20EB8">
        <w:trPr>
          <w:trHeight w:val="57"/>
        </w:trPr>
        <w:tc>
          <w:tcPr>
            <w:tcW w:w="2262" w:type="dxa"/>
            <w:tcBorders>
              <w:top w:val="nil"/>
              <w:left w:val="nil"/>
              <w:bottom w:val="nil"/>
              <w:right w:val="nil"/>
            </w:tcBorders>
            <w:hideMark/>
          </w:tcPr>
          <w:p w14:paraId="72C1F71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ترينيداد وتوباغو</w:t>
            </w:r>
          </w:p>
        </w:tc>
        <w:tc>
          <w:tcPr>
            <w:tcW w:w="2552" w:type="dxa"/>
            <w:tcBorders>
              <w:top w:val="nil"/>
              <w:left w:val="nil"/>
              <w:bottom w:val="nil"/>
              <w:right w:val="nil"/>
            </w:tcBorders>
            <w:noWrap/>
            <w:vAlign w:val="bottom"/>
            <w:hideMark/>
          </w:tcPr>
          <w:p w14:paraId="1631EF6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14B9EA3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3B5AB80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225327B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607EEAE6" w14:textId="77777777" w:rsidTr="00C20EB8">
        <w:trPr>
          <w:trHeight w:val="57"/>
        </w:trPr>
        <w:tc>
          <w:tcPr>
            <w:tcW w:w="2262" w:type="dxa"/>
            <w:tcBorders>
              <w:top w:val="nil"/>
              <w:left w:val="nil"/>
              <w:bottom w:val="nil"/>
              <w:right w:val="nil"/>
            </w:tcBorders>
            <w:hideMark/>
          </w:tcPr>
          <w:p w14:paraId="7B31F41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تونس</w:t>
            </w:r>
          </w:p>
        </w:tc>
        <w:tc>
          <w:tcPr>
            <w:tcW w:w="2552" w:type="dxa"/>
            <w:tcBorders>
              <w:top w:val="nil"/>
              <w:left w:val="nil"/>
              <w:bottom w:val="nil"/>
              <w:right w:val="nil"/>
            </w:tcBorders>
            <w:noWrap/>
            <w:vAlign w:val="bottom"/>
            <w:hideMark/>
          </w:tcPr>
          <w:p w14:paraId="466E00A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051CE37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404EEDF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2F0B531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4C06B9C7" w14:textId="77777777" w:rsidTr="00C20EB8">
        <w:trPr>
          <w:trHeight w:val="57"/>
        </w:trPr>
        <w:tc>
          <w:tcPr>
            <w:tcW w:w="2262" w:type="dxa"/>
            <w:tcBorders>
              <w:top w:val="nil"/>
              <w:left w:val="nil"/>
              <w:bottom w:val="nil"/>
              <w:right w:val="nil"/>
            </w:tcBorders>
            <w:hideMark/>
          </w:tcPr>
          <w:p w14:paraId="0006621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تركيا</w:t>
            </w:r>
          </w:p>
        </w:tc>
        <w:tc>
          <w:tcPr>
            <w:tcW w:w="2552" w:type="dxa"/>
            <w:tcBorders>
              <w:top w:val="nil"/>
              <w:left w:val="nil"/>
              <w:bottom w:val="nil"/>
              <w:right w:val="nil"/>
            </w:tcBorders>
            <w:noWrap/>
            <w:vAlign w:val="bottom"/>
            <w:hideMark/>
          </w:tcPr>
          <w:p w14:paraId="0FED820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0,684 </w:t>
            </w:r>
          </w:p>
        </w:tc>
        <w:tc>
          <w:tcPr>
            <w:tcW w:w="1417" w:type="dxa"/>
            <w:tcBorders>
              <w:top w:val="nil"/>
              <w:left w:val="nil"/>
              <w:bottom w:val="nil"/>
              <w:right w:val="nil"/>
            </w:tcBorders>
            <w:noWrap/>
            <w:vAlign w:val="bottom"/>
            <w:hideMark/>
          </w:tcPr>
          <w:p w14:paraId="25A1AAB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003 37 </w:t>
            </w:r>
          </w:p>
        </w:tc>
        <w:tc>
          <w:tcPr>
            <w:tcW w:w="1701" w:type="dxa"/>
            <w:tcBorders>
              <w:top w:val="nil"/>
              <w:left w:val="nil"/>
              <w:bottom w:val="nil"/>
              <w:right w:val="nil"/>
            </w:tcBorders>
            <w:noWrap/>
            <w:vAlign w:val="bottom"/>
            <w:hideMark/>
          </w:tcPr>
          <w:p w14:paraId="462039F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341 41 </w:t>
            </w:r>
          </w:p>
        </w:tc>
        <w:tc>
          <w:tcPr>
            <w:tcW w:w="1565" w:type="dxa"/>
            <w:tcBorders>
              <w:top w:val="nil"/>
              <w:left w:val="nil"/>
              <w:bottom w:val="nil"/>
              <w:right w:val="nil"/>
            </w:tcBorders>
            <w:noWrap/>
            <w:vAlign w:val="bottom"/>
            <w:hideMark/>
          </w:tcPr>
          <w:p w14:paraId="5D5CCBE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508 43 </w:t>
            </w:r>
          </w:p>
        </w:tc>
      </w:tr>
      <w:tr w:rsidR="00D4296E" w:rsidRPr="00C20EB8" w14:paraId="0C9AFF8F" w14:textId="77777777" w:rsidTr="00C20EB8">
        <w:trPr>
          <w:trHeight w:val="57"/>
        </w:trPr>
        <w:tc>
          <w:tcPr>
            <w:tcW w:w="2262" w:type="dxa"/>
            <w:tcBorders>
              <w:top w:val="nil"/>
              <w:left w:val="nil"/>
              <w:bottom w:val="nil"/>
              <w:right w:val="nil"/>
            </w:tcBorders>
            <w:hideMark/>
          </w:tcPr>
          <w:p w14:paraId="3911D9D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تركمانستان</w:t>
            </w:r>
          </w:p>
        </w:tc>
        <w:tc>
          <w:tcPr>
            <w:tcW w:w="2552" w:type="dxa"/>
            <w:tcBorders>
              <w:top w:val="nil"/>
              <w:left w:val="nil"/>
              <w:bottom w:val="nil"/>
              <w:right w:val="nil"/>
            </w:tcBorders>
            <w:noWrap/>
            <w:vAlign w:val="bottom"/>
            <w:hideMark/>
          </w:tcPr>
          <w:p w14:paraId="7CDFD39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31C44B2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5284CD9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4BD02EA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5A63B37D" w14:textId="77777777" w:rsidTr="00C20EB8">
        <w:trPr>
          <w:trHeight w:val="57"/>
        </w:trPr>
        <w:tc>
          <w:tcPr>
            <w:tcW w:w="2262" w:type="dxa"/>
            <w:tcBorders>
              <w:top w:val="nil"/>
              <w:left w:val="nil"/>
              <w:bottom w:val="nil"/>
              <w:right w:val="nil"/>
            </w:tcBorders>
            <w:hideMark/>
          </w:tcPr>
          <w:p w14:paraId="314AD59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توفالو</w:t>
            </w:r>
          </w:p>
        </w:tc>
        <w:tc>
          <w:tcPr>
            <w:tcW w:w="2552" w:type="dxa"/>
            <w:tcBorders>
              <w:top w:val="nil"/>
              <w:left w:val="nil"/>
              <w:bottom w:val="nil"/>
              <w:right w:val="nil"/>
            </w:tcBorders>
            <w:noWrap/>
            <w:vAlign w:val="bottom"/>
            <w:hideMark/>
          </w:tcPr>
          <w:p w14:paraId="1EF09DA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0FDCF86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2B32F82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5D672E2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13937BC3" w14:textId="77777777" w:rsidTr="00C20EB8">
        <w:trPr>
          <w:trHeight w:val="57"/>
        </w:trPr>
        <w:tc>
          <w:tcPr>
            <w:tcW w:w="2262" w:type="dxa"/>
            <w:tcBorders>
              <w:top w:val="nil"/>
              <w:left w:val="nil"/>
              <w:bottom w:val="nil"/>
              <w:right w:val="nil"/>
            </w:tcBorders>
            <w:hideMark/>
          </w:tcPr>
          <w:p w14:paraId="3DE9AA4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أوغندا</w:t>
            </w:r>
          </w:p>
        </w:tc>
        <w:tc>
          <w:tcPr>
            <w:tcW w:w="2552" w:type="dxa"/>
            <w:tcBorders>
              <w:top w:val="nil"/>
              <w:left w:val="nil"/>
              <w:bottom w:val="nil"/>
              <w:right w:val="nil"/>
            </w:tcBorders>
            <w:noWrap/>
            <w:vAlign w:val="bottom"/>
            <w:hideMark/>
          </w:tcPr>
          <w:p w14:paraId="48359CB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4BCAD4A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3F4DDEC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2967F0F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296C4EEE" w14:textId="77777777" w:rsidTr="00C20EB8">
        <w:trPr>
          <w:trHeight w:val="57"/>
        </w:trPr>
        <w:tc>
          <w:tcPr>
            <w:tcW w:w="2262" w:type="dxa"/>
            <w:tcBorders>
              <w:top w:val="nil"/>
              <w:left w:val="nil"/>
              <w:bottom w:val="nil"/>
              <w:right w:val="nil"/>
            </w:tcBorders>
            <w:hideMark/>
          </w:tcPr>
          <w:p w14:paraId="1BFFA76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أوكرانيا</w:t>
            </w:r>
          </w:p>
        </w:tc>
        <w:tc>
          <w:tcPr>
            <w:tcW w:w="2552" w:type="dxa"/>
            <w:tcBorders>
              <w:top w:val="nil"/>
              <w:left w:val="nil"/>
              <w:bottom w:val="nil"/>
              <w:right w:val="nil"/>
            </w:tcBorders>
            <w:noWrap/>
            <w:vAlign w:val="bottom"/>
            <w:hideMark/>
          </w:tcPr>
          <w:p w14:paraId="39C50F4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57E7E4D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7643FCD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2947253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35E89D24" w14:textId="77777777" w:rsidTr="00C20EB8">
        <w:trPr>
          <w:trHeight w:val="57"/>
        </w:trPr>
        <w:tc>
          <w:tcPr>
            <w:tcW w:w="2262" w:type="dxa"/>
            <w:tcBorders>
              <w:top w:val="nil"/>
              <w:left w:val="nil"/>
              <w:bottom w:val="nil"/>
              <w:right w:val="nil"/>
            </w:tcBorders>
            <w:hideMark/>
          </w:tcPr>
          <w:p w14:paraId="3B1CDC0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الإمارات العربية المتحدة</w:t>
            </w:r>
          </w:p>
        </w:tc>
        <w:tc>
          <w:tcPr>
            <w:tcW w:w="2552" w:type="dxa"/>
            <w:tcBorders>
              <w:top w:val="nil"/>
              <w:left w:val="nil"/>
              <w:bottom w:val="nil"/>
              <w:right w:val="nil"/>
            </w:tcBorders>
            <w:noWrap/>
            <w:vAlign w:val="bottom"/>
            <w:hideMark/>
          </w:tcPr>
          <w:p w14:paraId="5D31AAA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0,573 </w:t>
            </w:r>
          </w:p>
        </w:tc>
        <w:tc>
          <w:tcPr>
            <w:tcW w:w="1417" w:type="dxa"/>
            <w:tcBorders>
              <w:top w:val="nil"/>
              <w:left w:val="nil"/>
              <w:bottom w:val="nil"/>
              <w:right w:val="nil"/>
            </w:tcBorders>
            <w:noWrap/>
            <w:vAlign w:val="bottom"/>
            <w:hideMark/>
          </w:tcPr>
          <w:p w14:paraId="556D4FD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007 31 </w:t>
            </w:r>
          </w:p>
        </w:tc>
        <w:tc>
          <w:tcPr>
            <w:tcW w:w="1701" w:type="dxa"/>
            <w:tcBorders>
              <w:top w:val="nil"/>
              <w:left w:val="nil"/>
              <w:bottom w:val="nil"/>
              <w:right w:val="nil"/>
            </w:tcBorders>
            <w:noWrap/>
            <w:vAlign w:val="bottom"/>
            <w:hideMark/>
          </w:tcPr>
          <w:p w14:paraId="5D9BDBC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642 34 </w:t>
            </w:r>
          </w:p>
        </w:tc>
        <w:tc>
          <w:tcPr>
            <w:tcW w:w="1565" w:type="dxa"/>
            <w:tcBorders>
              <w:top w:val="nil"/>
              <w:left w:val="nil"/>
              <w:bottom w:val="nil"/>
              <w:right w:val="nil"/>
            </w:tcBorders>
            <w:noWrap/>
            <w:vAlign w:val="bottom"/>
            <w:hideMark/>
          </w:tcPr>
          <w:p w14:paraId="3F4ADC0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458 36 </w:t>
            </w:r>
          </w:p>
        </w:tc>
      </w:tr>
      <w:tr w:rsidR="00D4296E" w:rsidRPr="00C20EB8" w14:paraId="30A755C7" w14:textId="77777777" w:rsidTr="00C20EB8">
        <w:trPr>
          <w:trHeight w:val="57"/>
        </w:trPr>
        <w:tc>
          <w:tcPr>
            <w:tcW w:w="2262" w:type="dxa"/>
            <w:tcBorders>
              <w:top w:val="nil"/>
              <w:left w:val="nil"/>
              <w:bottom w:val="nil"/>
              <w:right w:val="nil"/>
            </w:tcBorders>
            <w:hideMark/>
          </w:tcPr>
          <w:p w14:paraId="37E12D5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lowKashida"/>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المملكة المتحدة لبريطانيا العظمى وأيرلندا الشمالية</w:t>
            </w:r>
          </w:p>
        </w:tc>
        <w:tc>
          <w:tcPr>
            <w:tcW w:w="2552" w:type="dxa"/>
            <w:tcBorders>
              <w:top w:val="nil"/>
              <w:left w:val="nil"/>
              <w:bottom w:val="nil"/>
              <w:right w:val="nil"/>
            </w:tcBorders>
            <w:noWrap/>
            <w:vAlign w:val="bottom"/>
            <w:hideMark/>
          </w:tcPr>
          <w:p w14:paraId="549461F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3,983</w:t>
            </w:r>
          </w:p>
        </w:tc>
        <w:tc>
          <w:tcPr>
            <w:tcW w:w="1417" w:type="dxa"/>
            <w:tcBorders>
              <w:top w:val="nil"/>
              <w:left w:val="nil"/>
              <w:bottom w:val="nil"/>
              <w:right w:val="nil"/>
            </w:tcBorders>
            <w:noWrap/>
            <w:vAlign w:val="bottom"/>
            <w:hideMark/>
          </w:tcPr>
          <w:p w14:paraId="5B7EAC3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588 215 </w:t>
            </w:r>
          </w:p>
        </w:tc>
        <w:tc>
          <w:tcPr>
            <w:tcW w:w="1701" w:type="dxa"/>
            <w:tcBorders>
              <w:top w:val="nil"/>
              <w:left w:val="nil"/>
              <w:bottom w:val="nil"/>
              <w:right w:val="nil"/>
            </w:tcBorders>
            <w:noWrap/>
            <w:vAlign w:val="bottom"/>
            <w:hideMark/>
          </w:tcPr>
          <w:p w14:paraId="25A1033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864 240 </w:t>
            </w:r>
          </w:p>
        </w:tc>
        <w:tc>
          <w:tcPr>
            <w:tcW w:w="1565" w:type="dxa"/>
            <w:tcBorders>
              <w:top w:val="nil"/>
              <w:left w:val="nil"/>
              <w:bottom w:val="nil"/>
              <w:right w:val="nil"/>
            </w:tcBorders>
            <w:noWrap/>
            <w:vAlign w:val="bottom"/>
            <w:hideMark/>
          </w:tcPr>
          <w:p w14:paraId="2D04EA9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489 253 </w:t>
            </w:r>
          </w:p>
        </w:tc>
      </w:tr>
      <w:tr w:rsidR="00D4296E" w:rsidRPr="00C20EB8" w14:paraId="130775B0" w14:textId="77777777" w:rsidTr="00C20EB8">
        <w:trPr>
          <w:trHeight w:val="57"/>
        </w:trPr>
        <w:tc>
          <w:tcPr>
            <w:tcW w:w="2262" w:type="dxa"/>
            <w:tcBorders>
              <w:top w:val="nil"/>
              <w:left w:val="nil"/>
              <w:bottom w:val="nil"/>
              <w:right w:val="nil"/>
            </w:tcBorders>
            <w:hideMark/>
          </w:tcPr>
          <w:p w14:paraId="1E92875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جمهورية تنزانيا المتحدة</w:t>
            </w:r>
          </w:p>
        </w:tc>
        <w:tc>
          <w:tcPr>
            <w:tcW w:w="2552" w:type="dxa"/>
            <w:tcBorders>
              <w:top w:val="nil"/>
              <w:left w:val="nil"/>
              <w:bottom w:val="nil"/>
              <w:right w:val="nil"/>
            </w:tcBorders>
            <w:noWrap/>
            <w:vAlign w:val="bottom"/>
            <w:hideMark/>
          </w:tcPr>
          <w:p w14:paraId="765FCCF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54479CF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5A5E6DA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73A16E0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29B62CBE" w14:textId="77777777" w:rsidTr="00C20EB8">
        <w:trPr>
          <w:trHeight w:val="57"/>
        </w:trPr>
        <w:tc>
          <w:tcPr>
            <w:tcW w:w="2262" w:type="dxa"/>
            <w:tcBorders>
              <w:top w:val="nil"/>
              <w:left w:val="nil"/>
              <w:bottom w:val="nil"/>
              <w:right w:val="nil"/>
            </w:tcBorders>
            <w:hideMark/>
          </w:tcPr>
          <w:p w14:paraId="203AA4C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الولايات المتحدة الأمريكية</w:t>
            </w:r>
          </w:p>
        </w:tc>
        <w:tc>
          <w:tcPr>
            <w:tcW w:w="2552" w:type="dxa"/>
            <w:tcBorders>
              <w:top w:val="nil"/>
              <w:left w:val="nil"/>
              <w:bottom w:val="nil"/>
              <w:right w:val="nil"/>
            </w:tcBorders>
            <w:noWrap/>
            <w:vAlign w:val="bottom"/>
            <w:hideMark/>
          </w:tcPr>
          <w:p w14:paraId="04CF1BF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21,956</w:t>
            </w:r>
          </w:p>
        </w:tc>
        <w:tc>
          <w:tcPr>
            <w:tcW w:w="1417" w:type="dxa"/>
            <w:tcBorders>
              <w:top w:val="nil"/>
              <w:left w:val="nil"/>
              <w:bottom w:val="nil"/>
              <w:right w:val="nil"/>
            </w:tcBorders>
            <w:noWrap/>
            <w:vAlign w:val="bottom"/>
            <w:hideMark/>
          </w:tcPr>
          <w:p w14:paraId="1871824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410 188 1 </w:t>
            </w:r>
          </w:p>
        </w:tc>
        <w:tc>
          <w:tcPr>
            <w:tcW w:w="1701" w:type="dxa"/>
            <w:tcBorders>
              <w:top w:val="nil"/>
              <w:left w:val="nil"/>
              <w:bottom w:val="nil"/>
              <w:right w:val="nil"/>
            </w:tcBorders>
            <w:noWrap/>
            <w:vAlign w:val="bottom"/>
            <w:hideMark/>
          </w:tcPr>
          <w:p w14:paraId="559F3DD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741 327 1 </w:t>
            </w:r>
          </w:p>
        </w:tc>
        <w:tc>
          <w:tcPr>
            <w:tcW w:w="1565" w:type="dxa"/>
            <w:tcBorders>
              <w:top w:val="nil"/>
              <w:left w:val="nil"/>
              <w:bottom w:val="nil"/>
              <w:right w:val="nil"/>
            </w:tcBorders>
            <w:noWrap/>
            <w:vAlign w:val="bottom"/>
            <w:hideMark/>
          </w:tcPr>
          <w:p w14:paraId="591585AD"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335 397 1 </w:t>
            </w:r>
          </w:p>
        </w:tc>
      </w:tr>
      <w:tr w:rsidR="00D4296E" w:rsidRPr="00C20EB8" w14:paraId="5A1143D6" w14:textId="77777777" w:rsidTr="00C20EB8">
        <w:trPr>
          <w:trHeight w:val="57"/>
        </w:trPr>
        <w:tc>
          <w:tcPr>
            <w:tcW w:w="2262" w:type="dxa"/>
            <w:tcBorders>
              <w:top w:val="nil"/>
              <w:left w:val="nil"/>
              <w:bottom w:val="nil"/>
              <w:right w:val="nil"/>
            </w:tcBorders>
            <w:hideMark/>
          </w:tcPr>
          <w:p w14:paraId="4CDF484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أوروغواي</w:t>
            </w:r>
          </w:p>
        </w:tc>
        <w:tc>
          <w:tcPr>
            <w:tcW w:w="2552" w:type="dxa"/>
            <w:tcBorders>
              <w:top w:val="nil"/>
              <w:left w:val="nil"/>
              <w:bottom w:val="nil"/>
              <w:right w:val="nil"/>
            </w:tcBorders>
            <w:noWrap/>
            <w:vAlign w:val="bottom"/>
            <w:hideMark/>
          </w:tcPr>
          <w:p w14:paraId="2CE4515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4E113B0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0611DC1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763493A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41FA6230" w14:textId="77777777" w:rsidTr="00C20EB8">
        <w:trPr>
          <w:trHeight w:val="57"/>
        </w:trPr>
        <w:tc>
          <w:tcPr>
            <w:tcW w:w="2262" w:type="dxa"/>
            <w:tcBorders>
              <w:top w:val="nil"/>
              <w:left w:val="nil"/>
              <w:bottom w:val="nil"/>
              <w:right w:val="nil"/>
            </w:tcBorders>
            <w:hideMark/>
          </w:tcPr>
          <w:p w14:paraId="63643E6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أوزبكستان</w:t>
            </w:r>
          </w:p>
        </w:tc>
        <w:tc>
          <w:tcPr>
            <w:tcW w:w="2552" w:type="dxa"/>
            <w:tcBorders>
              <w:top w:val="nil"/>
              <w:left w:val="nil"/>
              <w:bottom w:val="nil"/>
              <w:right w:val="nil"/>
            </w:tcBorders>
            <w:noWrap/>
            <w:vAlign w:val="bottom"/>
            <w:hideMark/>
          </w:tcPr>
          <w:p w14:paraId="17BA270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5B78AAF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3F446528"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3DE980A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62E2681E" w14:textId="77777777" w:rsidTr="00C20EB8">
        <w:trPr>
          <w:trHeight w:val="57"/>
        </w:trPr>
        <w:tc>
          <w:tcPr>
            <w:tcW w:w="2262" w:type="dxa"/>
            <w:tcBorders>
              <w:top w:val="nil"/>
              <w:left w:val="nil"/>
              <w:bottom w:val="nil"/>
              <w:right w:val="nil"/>
            </w:tcBorders>
            <w:hideMark/>
          </w:tcPr>
          <w:p w14:paraId="3D95902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فانواتو</w:t>
            </w:r>
          </w:p>
        </w:tc>
        <w:tc>
          <w:tcPr>
            <w:tcW w:w="2552" w:type="dxa"/>
            <w:tcBorders>
              <w:top w:val="nil"/>
              <w:left w:val="nil"/>
              <w:bottom w:val="nil"/>
              <w:right w:val="nil"/>
            </w:tcBorders>
            <w:noWrap/>
            <w:vAlign w:val="bottom"/>
            <w:hideMark/>
          </w:tcPr>
          <w:p w14:paraId="2DC7CAF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64C1177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5EAD94C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4432909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10577839" w14:textId="77777777" w:rsidTr="00C20EB8">
        <w:trPr>
          <w:trHeight w:val="57"/>
        </w:trPr>
        <w:tc>
          <w:tcPr>
            <w:tcW w:w="2262" w:type="dxa"/>
            <w:tcBorders>
              <w:top w:val="nil"/>
              <w:left w:val="nil"/>
              <w:bottom w:val="nil"/>
              <w:right w:val="nil"/>
            </w:tcBorders>
            <w:hideMark/>
          </w:tcPr>
          <w:p w14:paraId="22C130A0" w14:textId="61938112" w:rsidR="006B5973" w:rsidRPr="00C20EB8" w:rsidRDefault="00EB7705" w:rsidP="00C20EB8">
            <w:pPr>
              <w:pStyle w:val="Normal-pool-Table"/>
              <w:tabs>
                <w:tab w:val="clear" w:pos="1247"/>
                <w:tab w:val="clear" w:pos="1814"/>
                <w:tab w:val="clear" w:pos="2381"/>
                <w:tab w:val="clear" w:pos="2948"/>
                <w:tab w:val="clear" w:pos="3515"/>
                <w:tab w:val="clear" w:pos="4082"/>
              </w:tabs>
              <w:bidi/>
              <w:spacing w:line="260" w:lineRule="exact"/>
              <w:jc w:val="lowKashida"/>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جمهورية </w:t>
            </w:r>
            <w:r w:rsidR="006B5973" w:rsidRPr="00C20EB8">
              <w:rPr>
                <w:rFonts w:ascii="Simplified Arabic" w:hAnsi="Simplified Arabic" w:cs="Simplified Arabic"/>
                <w:color w:val="000000"/>
                <w:szCs w:val="18"/>
                <w:rtl/>
              </w:rPr>
              <w:t>فنزويلا البوليفارية</w:t>
            </w:r>
          </w:p>
        </w:tc>
        <w:tc>
          <w:tcPr>
            <w:tcW w:w="2552" w:type="dxa"/>
            <w:tcBorders>
              <w:top w:val="nil"/>
              <w:left w:val="nil"/>
              <w:bottom w:val="nil"/>
              <w:right w:val="nil"/>
            </w:tcBorders>
            <w:noWrap/>
            <w:vAlign w:val="bottom"/>
            <w:hideMark/>
          </w:tcPr>
          <w:p w14:paraId="687328E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24F57B1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787FF24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5F7E6E3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3CC1DD15" w14:textId="77777777" w:rsidTr="00C20EB8">
        <w:trPr>
          <w:trHeight w:val="57"/>
        </w:trPr>
        <w:tc>
          <w:tcPr>
            <w:tcW w:w="2262" w:type="dxa"/>
            <w:tcBorders>
              <w:top w:val="nil"/>
              <w:left w:val="nil"/>
              <w:bottom w:val="nil"/>
              <w:right w:val="nil"/>
            </w:tcBorders>
            <w:hideMark/>
          </w:tcPr>
          <w:p w14:paraId="06ABCB5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فييت نام</w:t>
            </w:r>
          </w:p>
        </w:tc>
        <w:tc>
          <w:tcPr>
            <w:tcW w:w="2552" w:type="dxa"/>
            <w:tcBorders>
              <w:top w:val="nil"/>
              <w:left w:val="nil"/>
              <w:bottom w:val="nil"/>
              <w:right w:val="nil"/>
            </w:tcBorders>
            <w:noWrap/>
            <w:vAlign w:val="bottom"/>
            <w:hideMark/>
          </w:tcPr>
          <w:p w14:paraId="07A3CD8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0,159 </w:t>
            </w:r>
          </w:p>
        </w:tc>
        <w:tc>
          <w:tcPr>
            <w:tcW w:w="1417" w:type="dxa"/>
            <w:tcBorders>
              <w:top w:val="nil"/>
              <w:left w:val="nil"/>
              <w:bottom w:val="nil"/>
              <w:right w:val="nil"/>
            </w:tcBorders>
            <w:noWrap/>
            <w:vAlign w:val="bottom"/>
            <w:hideMark/>
          </w:tcPr>
          <w:p w14:paraId="320F70A2"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589 8 </w:t>
            </w:r>
          </w:p>
        </w:tc>
        <w:tc>
          <w:tcPr>
            <w:tcW w:w="1701" w:type="dxa"/>
            <w:tcBorders>
              <w:top w:val="nil"/>
              <w:left w:val="nil"/>
              <w:bottom w:val="nil"/>
              <w:right w:val="nil"/>
            </w:tcBorders>
            <w:noWrap/>
            <w:vAlign w:val="bottom"/>
            <w:hideMark/>
          </w:tcPr>
          <w:p w14:paraId="1560B51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596 9 </w:t>
            </w:r>
          </w:p>
        </w:tc>
        <w:tc>
          <w:tcPr>
            <w:tcW w:w="1565" w:type="dxa"/>
            <w:tcBorders>
              <w:top w:val="nil"/>
              <w:left w:val="nil"/>
              <w:bottom w:val="nil"/>
              <w:right w:val="nil"/>
            </w:tcBorders>
            <w:noWrap/>
            <w:vAlign w:val="bottom"/>
            <w:hideMark/>
          </w:tcPr>
          <w:p w14:paraId="3A111791"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 xml:space="preserve">099 10 </w:t>
            </w:r>
          </w:p>
        </w:tc>
      </w:tr>
      <w:tr w:rsidR="00D4296E" w:rsidRPr="00C20EB8" w14:paraId="0A54162A" w14:textId="77777777" w:rsidTr="00C20EB8">
        <w:trPr>
          <w:trHeight w:val="57"/>
        </w:trPr>
        <w:tc>
          <w:tcPr>
            <w:tcW w:w="2262" w:type="dxa"/>
            <w:tcBorders>
              <w:top w:val="nil"/>
              <w:left w:val="nil"/>
              <w:bottom w:val="nil"/>
              <w:right w:val="nil"/>
            </w:tcBorders>
            <w:hideMark/>
          </w:tcPr>
          <w:p w14:paraId="744B4C7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اليمن</w:t>
            </w:r>
          </w:p>
        </w:tc>
        <w:tc>
          <w:tcPr>
            <w:tcW w:w="2552" w:type="dxa"/>
            <w:tcBorders>
              <w:top w:val="nil"/>
              <w:left w:val="nil"/>
              <w:bottom w:val="nil"/>
              <w:right w:val="nil"/>
            </w:tcBorders>
            <w:noWrap/>
            <w:vAlign w:val="bottom"/>
            <w:hideMark/>
          </w:tcPr>
          <w:p w14:paraId="07C04E6A"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778CF75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75FAE08F"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3485C144"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5294B0FC" w14:textId="77777777" w:rsidTr="00C20EB8">
        <w:trPr>
          <w:trHeight w:val="57"/>
        </w:trPr>
        <w:tc>
          <w:tcPr>
            <w:tcW w:w="2262" w:type="dxa"/>
            <w:tcBorders>
              <w:top w:val="nil"/>
              <w:left w:val="nil"/>
              <w:bottom w:val="nil"/>
              <w:right w:val="nil"/>
            </w:tcBorders>
            <w:hideMark/>
          </w:tcPr>
          <w:p w14:paraId="56E2EF2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زامبيا</w:t>
            </w:r>
          </w:p>
        </w:tc>
        <w:tc>
          <w:tcPr>
            <w:tcW w:w="2552" w:type="dxa"/>
            <w:tcBorders>
              <w:top w:val="nil"/>
              <w:left w:val="nil"/>
              <w:bottom w:val="nil"/>
              <w:right w:val="nil"/>
            </w:tcBorders>
            <w:noWrap/>
            <w:vAlign w:val="bottom"/>
            <w:hideMark/>
          </w:tcPr>
          <w:p w14:paraId="5AFE416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nil"/>
              <w:right w:val="nil"/>
            </w:tcBorders>
            <w:noWrap/>
            <w:vAlign w:val="bottom"/>
            <w:hideMark/>
          </w:tcPr>
          <w:p w14:paraId="671EEA4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nil"/>
              <w:right w:val="nil"/>
            </w:tcBorders>
            <w:noWrap/>
            <w:vAlign w:val="bottom"/>
            <w:hideMark/>
          </w:tcPr>
          <w:p w14:paraId="280E569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nil"/>
              <w:right w:val="nil"/>
            </w:tcBorders>
            <w:noWrap/>
            <w:vAlign w:val="bottom"/>
            <w:hideMark/>
          </w:tcPr>
          <w:p w14:paraId="491C0265"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tr w:rsidR="00D4296E" w:rsidRPr="00C20EB8" w14:paraId="0DDF83C1" w14:textId="77777777" w:rsidTr="00C20EB8">
        <w:trPr>
          <w:trHeight w:val="57"/>
        </w:trPr>
        <w:tc>
          <w:tcPr>
            <w:tcW w:w="2262" w:type="dxa"/>
            <w:tcBorders>
              <w:top w:val="nil"/>
              <w:left w:val="nil"/>
              <w:bottom w:val="single" w:sz="4" w:space="0" w:color="auto"/>
              <w:right w:val="nil"/>
            </w:tcBorders>
            <w:hideMark/>
          </w:tcPr>
          <w:p w14:paraId="2D569AA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szCs w:val="18"/>
                <w:rtl/>
                <w:lang w:val="ar-SA" w:eastAsia="zh-TW" w:bidi="en-GB"/>
              </w:rPr>
            </w:pPr>
            <w:r w:rsidRPr="00C20EB8">
              <w:rPr>
                <w:rFonts w:ascii="Simplified Arabic" w:hAnsi="Simplified Arabic" w:cs="Simplified Arabic"/>
                <w:color w:val="000000"/>
                <w:szCs w:val="18"/>
                <w:rtl/>
              </w:rPr>
              <w:t>زمبابوي</w:t>
            </w:r>
          </w:p>
        </w:tc>
        <w:tc>
          <w:tcPr>
            <w:tcW w:w="2552" w:type="dxa"/>
            <w:tcBorders>
              <w:top w:val="nil"/>
              <w:left w:val="nil"/>
              <w:bottom w:val="single" w:sz="4" w:space="0" w:color="auto"/>
              <w:right w:val="nil"/>
            </w:tcBorders>
            <w:noWrap/>
            <w:vAlign w:val="bottom"/>
            <w:hideMark/>
          </w:tcPr>
          <w:p w14:paraId="6E77A9BE"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417" w:type="dxa"/>
            <w:tcBorders>
              <w:top w:val="nil"/>
              <w:left w:val="nil"/>
              <w:bottom w:val="single" w:sz="4" w:space="0" w:color="auto"/>
              <w:right w:val="nil"/>
            </w:tcBorders>
            <w:noWrap/>
            <w:vAlign w:val="bottom"/>
            <w:hideMark/>
          </w:tcPr>
          <w:p w14:paraId="7FB7DD4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701" w:type="dxa"/>
            <w:tcBorders>
              <w:top w:val="nil"/>
              <w:left w:val="nil"/>
              <w:bottom w:val="single" w:sz="4" w:space="0" w:color="auto"/>
              <w:right w:val="nil"/>
            </w:tcBorders>
            <w:noWrap/>
            <w:vAlign w:val="bottom"/>
            <w:hideMark/>
          </w:tcPr>
          <w:p w14:paraId="4BAFCA93"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c>
          <w:tcPr>
            <w:tcW w:w="1565" w:type="dxa"/>
            <w:tcBorders>
              <w:top w:val="nil"/>
              <w:left w:val="nil"/>
              <w:bottom w:val="single" w:sz="4" w:space="0" w:color="auto"/>
              <w:right w:val="nil"/>
            </w:tcBorders>
            <w:noWrap/>
            <w:vAlign w:val="bottom"/>
            <w:hideMark/>
          </w:tcPr>
          <w:p w14:paraId="31FB39A7"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rPr>
                <w:rFonts w:ascii="Simplified Arabic" w:hAnsi="Simplified Arabic" w:cs="Simplified Arabic"/>
                <w:szCs w:val="18"/>
                <w:rtl/>
                <w:lang w:eastAsia="en-GB"/>
              </w:rPr>
            </w:pPr>
            <w:r w:rsidRPr="00C20EB8">
              <w:rPr>
                <w:rFonts w:ascii="Simplified Arabic" w:eastAsia="Symbol" w:hAnsi="Simplified Arabic" w:cs="Simplified Arabic"/>
                <w:color w:val="000000"/>
                <w:szCs w:val="18"/>
                <w:rtl/>
                <w:lang w:eastAsia="en-GB"/>
              </w:rPr>
              <w:t>-</w:t>
            </w:r>
          </w:p>
        </w:tc>
      </w:tr>
      <w:bookmarkEnd w:id="11"/>
      <w:tr w:rsidR="00D4296E" w:rsidRPr="00C20EB8" w14:paraId="02765D57" w14:textId="77777777" w:rsidTr="00C20EB8">
        <w:trPr>
          <w:trHeight w:val="57"/>
        </w:trPr>
        <w:tc>
          <w:tcPr>
            <w:tcW w:w="2262" w:type="dxa"/>
            <w:tcBorders>
              <w:top w:val="single" w:sz="4" w:space="0" w:color="auto"/>
              <w:left w:val="nil"/>
              <w:bottom w:val="single" w:sz="12" w:space="0" w:color="auto"/>
              <w:right w:val="nil"/>
            </w:tcBorders>
            <w:noWrap/>
            <w:hideMark/>
          </w:tcPr>
          <w:p w14:paraId="52CE2C8C"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both"/>
              <w:textDirection w:val="tbRlV"/>
              <w:rPr>
                <w:rFonts w:ascii="Simplified Arabic" w:hAnsi="Simplified Arabic" w:cs="Simplified Arabic"/>
                <w:b/>
                <w:bCs/>
                <w:szCs w:val="18"/>
                <w:rtl/>
                <w:lang w:val="ar-SA" w:eastAsia="zh-TW" w:bidi="en-GB"/>
              </w:rPr>
            </w:pPr>
            <w:r w:rsidRPr="00C20EB8">
              <w:rPr>
                <w:rFonts w:ascii="Simplified Arabic" w:hAnsi="Simplified Arabic" w:cs="Simplified Arabic"/>
                <w:b/>
                <w:bCs/>
                <w:color w:val="000000"/>
                <w:szCs w:val="18"/>
                <w:rtl/>
              </w:rPr>
              <w:t>المجموع</w:t>
            </w:r>
          </w:p>
        </w:tc>
        <w:tc>
          <w:tcPr>
            <w:tcW w:w="2552" w:type="dxa"/>
            <w:tcBorders>
              <w:top w:val="single" w:sz="4" w:space="0" w:color="auto"/>
              <w:left w:val="nil"/>
              <w:bottom w:val="single" w:sz="12" w:space="0" w:color="auto"/>
              <w:right w:val="nil"/>
            </w:tcBorders>
            <w:noWrap/>
            <w:vAlign w:val="bottom"/>
            <w:hideMark/>
          </w:tcPr>
          <w:p w14:paraId="4A8FE1DB"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b/>
                <w:bCs/>
                <w:szCs w:val="18"/>
                <w:rtl/>
                <w:lang w:val="ar-SA" w:eastAsia="zh-TW" w:bidi="en-GB"/>
              </w:rPr>
            </w:pPr>
            <w:r w:rsidRPr="00C20EB8">
              <w:rPr>
                <w:rFonts w:ascii="Simplified Arabic" w:hAnsi="Simplified Arabic" w:cs="Simplified Arabic"/>
                <w:b/>
                <w:bCs/>
                <w:color w:val="000000"/>
                <w:szCs w:val="18"/>
                <w:rtl/>
              </w:rPr>
              <w:t>100,000</w:t>
            </w:r>
          </w:p>
        </w:tc>
        <w:tc>
          <w:tcPr>
            <w:tcW w:w="1417" w:type="dxa"/>
            <w:tcBorders>
              <w:top w:val="single" w:sz="4" w:space="0" w:color="auto"/>
              <w:left w:val="nil"/>
              <w:bottom w:val="single" w:sz="12" w:space="0" w:color="auto"/>
              <w:right w:val="nil"/>
            </w:tcBorders>
            <w:noWrap/>
            <w:vAlign w:val="bottom"/>
            <w:hideMark/>
          </w:tcPr>
          <w:p w14:paraId="0CD87716"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b/>
                <w:bCs/>
                <w:szCs w:val="18"/>
                <w:rtl/>
                <w:lang w:val="ar-SA" w:eastAsia="zh-TW" w:bidi="en-GB"/>
              </w:rPr>
            </w:pPr>
            <w:r w:rsidRPr="00C20EB8">
              <w:rPr>
                <w:rFonts w:ascii="Simplified Arabic" w:hAnsi="Simplified Arabic" w:cs="Simplified Arabic"/>
                <w:b/>
                <w:bCs/>
                <w:color w:val="000000"/>
                <w:szCs w:val="18"/>
                <w:rtl/>
              </w:rPr>
              <w:t>612 412 5</w:t>
            </w:r>
          </w:p>
        </w:tc>
        <w:tc>
          <w:tcPr>
            <w:tcW w:w="1701" w:type="dxa"/>
            <w:tcBorders>
              <w:top w:val="single" w:sz="4" w:space="0" w:color="auto"/>
              <w:left w:val="nil"/>
              <w:bottom w:val="single" w:sz="12" w:space="0" w:color="auto"/>
              <w:right w:val="nil"/>
            </w:tcBorders>
            <w:noWrap/>
            <w:vAlign w:val="bottom"/>
            <w:hideMark/>
          </w:tcPr>
          <w:p w14:paraId="675D4960"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b/>
                <w:bCs/>
                <w:szCs w:val="18"/>
                <w:rtl/>
                <w:lang w:val="ar-SA" w:eastAsia="zh-TW" w:bidi="en-GB"/>
              </w:rPr>
            </w:pPr>
            <w:r w:rsidRPr="00C20EB8">
              <w:rPr>
                <w:rFonts w:ascii="Simplified Arabic" w:hAnsi="Simplified Arabic" w:cs="Simplified Arabic"/>
                <w:b/>
                <w:bCs/>
                <w:color w:val="000000"/>
                <w:szCs w:val="18"/>
                <w:rtl/>
              </w:rPr>
              <w:t>195 047 6</w:t>
            </w:r>
          </w:p>
        </w:tc>
        <w:tc>
          <w:tcPr>
            <w:tcW w:w="1565" w:type="dxa"/>
            <w:tcBorders>
              <w:top w:val="single" w:sz="4" w:space="0" w:color="auto"/>
              <w:left w:val="nil"/>
              <w:bottom w:val="single" w:sz="12" w:space="0" w:color="auto"/>
              <w:right w:val="nil"/>
            </w:tcBorders>
            <w:noWrap/>
            <w:vAlign w:val="bottom"/>
            <w:hideMark/>
          </w:tcPr>
          <w:p w14:paraId="00D4E589" w14:textId="77777777" w:rsidR="006B5973" w:rsidRPr="00C20EB8" w:rsidRDefault="006B5973" w:rsidP="00C20EB8">
            <w:pPr>
              <w:pStyle w:val="Normal-pool-Table"/>
              <w:tabs>
                <w:tab w:val="clear" w:pos="1247"/>
                <w:tab w:val="clear" w:pos="1814"/>
                <w:tab w:val="clear" w:pos="2381"/>
                <w:tab w:val="clear" w:pos="2948"/>
                <w:tab w:val="clear" w:pos="3515"/>
                <w:tab w:val="clear" w:pos="4082"/>
              </w:tabs>
              <w:bidi/>
              <w:spacing w:line="260" w:lineRule="exact"/>
              <w:jc w:val="right"/>
              <w:textDirection w:val="tbRlV"/>
              <w:rPr>
                <w:rFonts w:ascii="Simplified Arabic" w:hAnsi="Simplified Arabic" w:cs="Simplified Arabic"/>
                <w:b/>
                <w:bCs/>
                <w:szCs w:val="18"/>
                <w:rtl/>
                <w:lang w:val="ar-SA" w:eastAsia="zh-TW" w:bidi="en-GB"/>
              </w:rPr>
            </w:pPr>
            <w:r w:rsidRPr="00C20EB8">
              <w:rPr>
                <w:rFonts w:ascii="Simplified Arabic" w:hAnsi="Simplified Arabic" w:cs="Simplified Arabic"/>
                <w:b/>
                <w:bCs/>
                <w:color w:val="000000"/>
                <w:szCs w:val="18"/>
                <w:rtl/>
              </w:rPr>
              <w:t>160 364 6</w:t>
            </w:r>
          </w:p>
        </w:tc>
      </w:tr>
    </w:tbl>
    <w:p w14:paraId="11E7784C" w14:textId="08D6B535" w:rsidR="006B5973" w:rsidRPr="000804CF" w:rsidRDefault="00D4296E" w:rsidP="00D4296E">
      <w:pPr>
        <w:pStyle w:val="NormalNonumber"/>
        <w:tabs>
          <w:tab w:val="clear" w:pos="1247"/>
          <w:tab w:val="left" w:pos="1560"/>
        </w:tabs>
        <w:bidi/>
        <w:spacing w:before="480" w:line="360" w:lineRule="exact"/>
        <w:ind w:left="1134"/>
        <w:jc w:val="center"/>
        <w:rPr>
          <w:rFonts w:ascii="Simplified Arabic" w:eastAsia="SimSun" w:hAnsi="Simplified Arabic" w:cs="Simplified Arabic"/>
          <w:sz w:val="24"/>
          <w:szCs w:val="24"/>
          <w:rtl/>
        </w:rPr>
      </w:pPr>
      <w:r>
        <w:rPr>
          <w:rFonts w:ascii="Simplified Arabic" w:eastAsia="SimSun" w:hAnsi="Simplified Arabic" w:cs="Simplified Arabic"/>
          <w:sz w:val="24"/>
          <w:szCs w:val="24"/>
        </w:rPr>
        <w:t>____________</w:t>
      </w:r>
    </w:p>
    <w:sectPr w:rsidR="006B5973" w:rsidRPr="000804CF" w:rsidSect="0035044A">
      <w:footnotePr>
        <w:numRestart w:val="eachSect"/>
      </w:footnotePr>
      <w:type w:val="continuous"/>
      <w:pgSz w:w="11907" w:h="16839" w:code="9"/>
      <w:pgMar w:top="907" w:right="1417" w:bottom="1417" w:left="992" w:header="539" w:footer="975" w:gutter="0"/>
      <w:cols w:space="720"/>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0E7B9" w14:textId="77777777" w:rsidR="00556210" w:rsidRDefault="00556210">
      <w:r>
        <w:separator/>
      </w:r>
    </w:p>
  </w:endnote>
  <w:endnote w:type="continuationSeparator" w:id="0">
    <w:p w14:paraId="52ED4C11" w14:textId="77777777" w:rsidR="00556210" w:rsidRDefault="00556210">
      <w:r>
        <w:continuationSeparator/>
      </w:r>
    </w:p>
  </w:endnote>
  <w:endnote w:type="continuationNotice" w:id="1">
    <w:p w14:paraId="393090E5" w14:textId="77777777" w:rsidR="00556210" w:rsidRDefault="005562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Futura">
    <w:charset w:val="00"/>
    <w:family w:val="swiss"/>
    <w:pitch w:val="variable"/>
    <w:sig w:usb0="A00002AF" w:usb1="5000214A" w:usb2="00000000" w:usb3="00000000" w:csb0="0000009F" w:csb1="00000000"/>
  </w:font>
  <w:font w:name="H Futura Heavy">
    <w:altName w:val="Times New Roman"/>
    <w:charset w:val="4D"/>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FF8E4" w14:textId="1621B673" w:rsidR="00C635EC" w:rsidRPr="00CA5D76" w:rsidRDefault="00B94EFC" w:rsidP="00CA5D76">
    <w:pPr>
      <w:tabs>
        <w:tab w:val="clear" w:pos="1247"/>
        <w:tab w:val="clear" w:pos="1814"/>
        <w:tab w:val="clear" w:pos="2381"/>
        <w:tab w:val="clear" w:pos="2948"/>
        <w:tab w:val="clear" w:pos="3515"/>
      </w:tabs>
      <w:bidi/>
      <w:rPr>
        <w:b/>
        <w:bCs/>
        <w:sz w:val="18"/>
        <w:szCs w:val="18"/>
      </w:rPr>
    </w:pPr>
    <w:r w:rsidRPr="00CA5D76">
      <w:rPr>
        <w:b/>
        <w:bCs/>
        <w:sz w:val="18"/>
        <w:szCs w:val="18"/>
      </w:rPr>
      <w:fldChar w:fldCharType="begin"/>
    </w:r>
    <w:r w:rsidRPr="00CA5D76">
      <w:rPr>
        <w:b/>
        <w:bCs/>
        <w:sz w:val="18"/>
        <w:szCs w:val="18"/>
      </w:rPr>
      <w:instrText xml:space="preserve"> PAGE </w:instrText>
    </w:r>
    <w:r w:rsidRPr="00CA5D76">
      <w:rPr>
        <w:b/>
        <w:bCs/>
        <w:sz w:val="18"/>
        <w:szCs w:val="18"/>
      </w:rPr>
      <w:fldChar w:fldCharType="separate"/>
    </w:r>
    <w:r w:rsidR="00FA1944" w:rsidRPr="00CA5D76">
      <w:rPr>
        <w:b/>
        <w:bCs/>
        <w:noProof/>
        <w:sz w:val="18"/>
        <w:szCs w:val="18"/>
      </w:rPr>
      <w:t>2</w:t>
    </w:r>
    <w:r w:rsidRPr="00CA5D76">
      <w:rPr>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6E85" w14:textId="7DAAA24F" w:rsidR="00C635EC" w:rsidRPr="00CA5D76" w:rsidRDefault="00B94EFC" w:rsidP="00CA5D76">
    <w:pPr>
      <w:tabs>
        <w:tab w:val="clear" w:pos="1247"/>
        <w:tab w:val="clear" w:pos="1814"/>
        <w:tab w:val="clear" w:pos="2381"/>
        <w:tab w:val="clear" w:pos="2948"/>
        <w:tab w:val="clear" w:pos="3515"/>
      </w:tabs>
      <w:bidi/>
      <w:jc w:val="right"/>
      <w:rPr>
        <w:b/>
        <w:bCs/>
        <w:noProof/>
        <w:sz w:val="18"/>
        <w:szCs w:val="18"/>
      </w:rPr>
    </w:pPr>
    <w:r w:rsidRPr="00CA5D76">
      <w:rPr>
        <w:b/>
        <w:bCs/>
        <w:noProof/>
        <w:sz w:val="18"/>
        <w:szCs w:val="18"/>
      </w:rPr>
      <w:fldChar w:fldCharType="begin"/>
    </w:r>
    <w:r w:rsidRPr="00CA5D76">
      <w:rPr>
        <w:b/>
        <w:bCs/>
        <w:noProof/>
        <w:sz w:val="18"/>
        <w:szCs w:val="18"/>
      </w:rPr>
      <w:instrText xml:space="preserve"> PAGE </w:instrText>
    </w:r>
    <w:r w:rsidRPr="00CA5D76">
      <w:rPr>
        <w:b/>
        <w:bCs/>
        <w:noProof/>
        <w:sz w:val="18"/>
        <w:szCs w:val="18"/>
      </w:rPr>
      <w:fldChar w:fldCharType="separate"/>
    </w:r>
    <w:r w:rsidRPr="00CA5D76">
      <w:rPr>
        <w:b/>
        <w:bCs/>
        <w:noProof/>
        <w:sz w:val="18"/>
        <w:szCs w:val="18"/>
      </w:rPr>
      <w:t>3</w:t>
    </w:r>
    <w:r w:rsidRPr="00CA5D76">
      <w:rPr>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5B66" w14:textId="018698ED" w:rsidR="00886203" w:rsidRPr="00CA5D76" w:rsidRDefault="00663B6D" w:rsidP="00CA5D76">
    <w:pPr>
      <w:tabs>
        <w:tab w:val="clear" w:pos="1247"/>
        <w:tab w:val="clear" w:pos="1814"/>
        <w:tab w:val="clear" w:pos="2381"/>
        <w:tab w:val="clear" w:pos="2948"/>
        <w:tab w:val="clear" w:pos="3515"/>
        <w:tab w:val="left" w:pos="1701"/>
      </w:tabs>
      <w:bidi/>
      <w:rPr>
        <w:rtl/>
        <w:lang w:val="en-US"/>
      </w:rPr>
    </w:pPr>
    <w:r w:rsidRPr="00CA5D76">
      <w:t>K</w:t>
    </w:r>
    <w:r w:rsidR="00FC4318" w:rsidRPr="00FC4318">
      <w:t>251</w:t>
    </w:r>
    <w:r w:rsidR="0060635D">
      <w:t>8719</w:t>
    </w:r>
    <w:r w:rsidR="0039697F" w:rsidRPr="00CA5D76">
      <w:t>[A]</w:t>
    </w:r>
    <w:r w:rsidR="00886203" w:rsidRPr="00CA5D76">
      <w:tab/>
    </w:r>
    <w:r w:rsidR="00334179">
      <w:rPr>
        <w:lang w:val="en-US"/>
      </w:rPr>
      <w:t>200226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B117F" w14:textId="77777777" w:rsidR="00556210" w:rsidRPr="001C75F9" w:rsidRDefault="00556210" w:rsidP="00C80A18">
      <w:pPr>
        <w:bidi/>
        <w:ind w:left="567"/>
      </w:pPr>
      <w:r w:rsidRPr="001C75F9">
        <w:separator/>
      </w:r>
    </w:p>
  </w:footnote>
  <w:footnote w:type="continuationSeparator" w:id="0">
    <w:p w14:paraId="2599C729" w14:textId="77777777" w:rsidR="00556210" w:rsidRDefault="00556210" w:rsidP="00311760">
      <w:r>
        <w:continuationSeparator/>
      </w:r>
    </w:p>
  </w:footnote>
  <w:footnote w:type="continuationNotice" w:id="1">
    <w:p w14:paraId="44BCD8E6" w14:textId="77777777" w:rsidR="00556210" w:rsidRDefault="00556210" w:rsidP="00311760"/>
  </w:footnote>
  <w:footnote w:id="2">
    <w:p w14:paraId="7B86868F" w14:textId="6CA6BB7C" w:rsidR="006B5973" w:rsidRPr="000C110A" w:rsidRDefault="000C110A" w:rsidP="000C110A">
      <w:pPr>
        <w:pStyle w:val="Footnote-Text"/>
        <w:bidi/>
        <w:spacing w:before="0" w:line="280" w:lineRule="exact"/>
        <w:ind w:left="1134"/>
        <w:jc w:val="both"/>
        <w:textDirection w:val="tbRlV"/>
        <w:rPr>
          <w:rFonts w:ascii="Simplified Arabic" w:hAnsi="Simplified Arabic" w:cs="Simplified Arabic"/>
          <w:color w:val="000000" w:themeColor="text1"/>
          <w:sz w:val="20"/>
          <w:lang w:val="ar-SA" w:eastAsia="zh-TW" w:bidi="en-GB"/>
        </w:rPr>
      </w:pPr>
      <w:r>
        <w:rPr>
          <w:rFonts w:ascii="Simplified Arabic" w:hAnsi="Simplified Arabic" w:cs="Simplified Arabic"/>
          <w:sz w:val="20"/>
        </w:rPr>
        <w:t>)</w:t>
      </w:r>
      <w:r w:rsidR="006B5973" w:rsidRPr="000C110A">
        <w:rPr>
          <w:rStyle w:val="FootnoteReference"/>
          <w:rFonts w:ascii="Simplified Arabic" w:hAnsi="Simplified Arabic" w:cs="Simplified Arabic"/>
          <w:sz w:val="20"/>
          <w:vertAlign w:val="baseline"/>
          <w:rtl/>
        </w:rPr>
        <w:footnoteRef/>
      </w:r>
      <w:r>
        <w:rPr>
          <w:rFonts w:ascii="Simplified Arabic" w:hAnsi="Simplified Arabic" w:cs="Simplified Arabic"/>
          <w:sz w:val="20"/>
        </w:rPr>
        <w:t>(</w:t>
      </w:r>
      <w:r w:rsidR="006B5973" w:rsidRPr="000C110A">
        <w:rPr>
          <w:rFonts w:ascii="Simplified Arabic" w:hAnsi="Simplified Arabic" w:cs="Simplified Arabic"/>
          <w:sz w:val="20"/>
          <w:rtl/>
        </w:rPr>
        <w:t xml:space="preserve"> </w:t>
      </w:r>
      <w:r w:rsidR="006B5973" w:rsidRPr="000C110A">
        <w:rPr>
          <w:rFonts w:asciiTheme="majorBidi" w:hAnsiTheme="majorBidi" w:cstheme="majorBidi"/>
          <w:szCs w:val="18"/>
        </w:rPr>
        <w:t>UNEP/OzL.Pro.37/2/Add.1</w:t>
      </w:r>
      <w:r w:rsidR="006B5973" w:rsidRPr="000C110A">
        <w:rPr>
          <w:rFonts w:ascii="Simplified Arabic" w:hAnsi="Simplified Arabic" w:cs="Simplified Arabic"/>
          <w:sz w:val="20"/>
          <w:rtl/>
        </w:rPr>
        <w:t xml:space="preserve">، الذي يحيل مرجعيا إلى الوثيقة </w:t>
      </w:r>
      <w:r w:rsidR="006B5973" w:rsidRPr="000C110A">
        <w:rPr>
          <w:rFonts w:asciiTheme="majorBidi" w:hAnsiTheme="majorBidi" w:cstheme="majorBidi"/>
          <w:szCs w:val="18"/>
        </w:rPr>
        <w:t>UNEP/OzL.Pro.37/INF/6</w:t>
      </w:r>
      <w:r w:rsidR="006B5973" w:rsidRPr="000C110A">
        <w:rPr>
          <w:rFonts w:ascii="Simplified Arabic" w:hAnsi="Simplified Arabic" w:cs="Simplified Arabic"/>
          <w:sz w:val="20"/>
          <w:rtl/>
        </w:rPr>
        <w:t>.</w:t>
      </w:r>
    </w:p>
  </w:footnote>
  <w:footnote w:id="3">
    <w:p w14:paraId="72E5181A" w14:textId="7ECF69C0" w:rsidR="006B5973" w:rsidRPr="000C110A" w:rsidRDefault="00466F1B" w:rsidP="000C110A">
      <w:pPr>
        <w:pStyle w:val="FootnoteText"/>
        <w:tabs>
          <w:tab w:val="left" w:pos="624"/>
        </w:tabs>
        <w:bidi/>
        <w:spacing w:after="40" w:line="280" w:lineRule="exact"/>
        <w:ind w:left="1134"/>
        <w:jc w:val="both"/>
        <w:textDirection w:val="tbRlV"/>
        <w:rPr>
          <w:rFonts w:ascii="Simplified Arabic" w:hAnsi="Simplified Arabic" w:cs="Simplified Arabic"/>
          <w:lang w:val="ar-SA" w:eastAsia="zh-TW" w:bidi="en-GB"/>
        </w:rPr>
      </w:pPr>
      <w:r>
        <w:rPr>
          <w:rFonts w:ascii="Simplified Arabic" w:hAnsi="Simplified Arabic" w:cs="Simplified Arabic" w:hint="cs"/>
          <w:rtl/>
        </w:rPr>
        <w:t>(</w:t>
      </w:r>
      <w:r w:rsidR="006B5973" w:rsidRPr="000C110A">
        <w:rPr>
          <w:rStyle w:val="FootnoteReference"/>
          <w:rFonts w:ascii="Simplified Arabic" w:hAnsi="Simplified Arabic" w:cs="Simplified Arabic"/>
          <w:vertAlign w:val="baseline"/>
          <w:rtl/>
        </w:rPr>
        <w:footnoteRef/>
      </w:r>
      <w:r>
        <w:rPr>
          <w:rFonts w:ascii="Simplified Arabic" w:hAnsi="Simplified Arabic" w:cs="Simplified Arabic" w:hint="cs"/>
          <w:rtl/>
        </w:rPr>
        <w:t>)</w:t>
      </w:r>
      <w:r w:rsidR="006B5973" w:rsidRPr="000C110A">
        <w:rPr>
          <w:rFonts w:ascii="Simplified Arabic" w:hAnsi="Simplified Arabic" w:cs="Simplified Arabic"/>
          <w:rtl/>
        </w:rPr>
        <w:t xml:space="preserve"> برنامج الأمم المتحدة للبيئة، </w:t>
      </w:r>
      <w:r w:rsidR="006B5973" w:rsidRPr="000C110A">
        <w:rPr>
          <w:rFonts w:ascii="Simplified Arabic" w:hAnsi="Simplified Arabic" w:cs="Simplified Arabic"/>
          <w:i/>
          <w:iCs/>
          <w:rtl/>
        </w:rPr>
        <w:t>تقرير فريق التقييم التكنولوجي والاقتصادي، المجلد 2، الاستجابة للمقرر 35/7</w:t>
      </w:r>
      <w:r w:rsidR="006B5973" w:rsidRPr="000C110A">
        <w:rPr>
          <w:rFonts w:ascii="Simplified Arabic" w:hAnsi="Simplified Arabic" w:cs="Simplified Arabic"/>
          <w:i/>
          <w:iCs/>
        </w:rPr>
        <w:t>:</w:t>
      </w:r>
      <w:r w:rsidR="006B5973" w:rsidRPr="000C110A">
        <w:rPr>
          <w:rFonts w:ascii="Simplified Arabic" w:hAnsi="Simplified Arabic" w:cs="Simplified Arabic"/>
          <w:i/>
          <w:iCs/>
          <w:rtl/>
        </w:rPr>
        <w:t xml:space="preserve"> انبعاثات مركب الكربون الهيدروفلوري-23</w:t>
      </w:r>
      <w:r w:rsidR="006B5973" w:rsidRPr="000C110A">
        <w:rPr>
          <w:rFonts w:ascii="Simplified Arabic" w:hAnsi="Simplified Arabic" w:cs="Simplified Arabic"/>
          <w:rtl/>
        </w:rPr>
        <w:t>، أيلول/سبتمبر 2025 (نيروبي، 2025)</w:t>
      </w:r>
      <w:r>
        <w:rPr>
          <w:rFonts w:ascii="Simplified Arabic" w:hAnsi="Simplified Arabic" w:cs="Simplified Arabic" w:hint="cs"/>
          <w:rtl/>
        </w:rPr>
        <w:t>.</w:t>
      </w:r>
    </w:p>
  </w:footnote>
  <w:footnote w:id="4">
    <w:p w14:paraId="1F77CA6B" w14:textId="04976915" w:rsidR="006B6EB2" w:rsidRPr="00B2458E" w:rsidRDefault="00B2458E" w:rsidP="00B2458E">
      <w:pPr>
        <w:pStyle w:val="FootnoteText"/>
        <w:tabs>
          <w:tab w:val="clear" w:pos="1247"/>
          <w:tab w:val="clear" w:pos="1814"/>
          <w:tab w:val="clear" w:pos="2381"/>
          <w:tab w:val="clear" w:pos="2948"/>
          <w:tab w:val="clear" w:pos="3515"/>
        </w:tabs>
        <w:bidi/>
        <w:spacing w:after="40" w:line="280" w:lineRule="exact"/>
        <w:ind w:left="1134"/>
        <w:jc w:val="both"/>
        <w:rPr>
          <w:rFonts w:ascii="Simplified Arabic" w:hAnsi="Simplified Arabic" w:cs="Simplified Arabic"/>
          <w:w w:val="96"/>
        </w:rPr>
      </w:pPr>
      <w:r w:rsidRPr="00B2458E">
        <w:rPr>
          <w:rFonts w:ascii="Simplified Arabic" w:hAnsi="Simplified Arabic" w:cs="Simplified Arabic" w:hint="cs"/>
          <w:w w:val="96"/>
          <w:rtl/>
        </w:rPr>
        <w:t>(</w:t>
      </w:r>
      <w:r w:rsidR="006B6EB2" w:rsidRPr="00B2458E">
        <w:rPr>
          <w:rStyle w:val="FootnoteReference"/>
          <w:rFonts w:ascii="Simplified Arabic" w:hAnsi="Simplified Arabic" w:cs="Simplified Arabic"/>
          <w:w w:val="96"/>
          <w:vertAlign w:val="baseline"/>
        </w:rPr>
        <w:footnoteRef/>
      </w:r>
      <w:r w:rsidRPr="00B2458E">
        <w:rPr>
          <w:rFonts w:ascii="Simplified Arabic" w:hAnsi="Simplified Arabic" w:cs="Simplified Arabic" w:hint="cs"/>
          <w:w w:val="96"/>
          <w:rtl/>
        </w:rPr>
        <w:t>)</w:t>
      </w:r>
      <w:r w:rsidR="006B6EB2" w:rsidRPr="00B2458E">
        <w:rPr>
          <w:rFonts w:ascii="Simplified Arabic" w:hAnsi="Simplified Arabic" w:cs="Simplified Arabic"/>
          <w:w w:val="96"/>
        </w:rPr>
        <w:t xml:space="preserve"> </w:t>
      </w:r>
      <w:r w:rsidRPr="00B2458E">
        <w:rPr>
          <w:rFonts w:ascii="Simplified Arabic" w:hAnsi="Simplified Arabic" w:cs="Simplified Arabic"/>
          <w:w w:val="96"/>
          <w:rtl/>
        </w:rPr>
        <w:t xml:space="preserve">برنامج الأمم المتحدة للبيئة، </w:t>
      </w:r>
      <w:r w:rsidRPr="00E2238E">
        <w:rPr>
          <w:rFonts w:ascii="Simplified Arabic" w:hAnsi="Simplified Arabic" w:cs="Simplified Arabic"/>
          <w:i/>
          <w:iCs/>
          <w:w w:val="96"/>
          <w:rtl/>
        </w:rPr>
        <w:t>تقرير فريق التقييم التكنولوجي والاقتصادي: المجلد 1 -</w:t>
      </w:r>
      <w:r w:rsidRPr="00B2458E">
        <w:rPr>
          <w:rFonts w:ascii="Simplified Arabic" w:hAnsi="Simplified Arabic" w:cs="Simplified Arabic"/>
          <w:w w:val="96"/>
          <w:rtl/>
        </w:rPr>
        <w:t xml:space="preserve"> </w:t>
      </w:r>
      <w:r w:rsidRPr="00E2238E">
        <w:rPr>
          <w:rFonts w:ascii="Simplified Arabic" w:hAnsi="Simplified Arabic" w:cs="Simplified Arabic"/>
          <w:i/>
          <w:iCs/>
          <w:w w:val="96"/>
          <w:rtl/>
        </w:rPr>
        <w:t>التقرير المرحلي</w:t>
      </w:r>
      <w:r w:rsidRPr="00B2458E">
        <w:rPr>
          <w:rFonts w:ascii="Simplified Arabic" w:hAnsi="Simplified Arabic" w:cs="Simplified Arabic"/>
          <w:w w:val="96"/>
          <w:rtl/>
        </w:rPr>
        <w:t>، أيار/مايو 2025 (نيروبي، 2025).</w:t>
      </w:r>
    </w:p>
  </w:footnote>
  <w:footnote w:id="5">
    <w:p w14:paraId="32C1FC59" w14:textId="5D995BA1" w:rsidR="006B5973" w:rsidRPr="00AA42AF" w:rsidRDefault="00AA42AF" w:rsidP="00AA42AF">
      <w:pPr>
        <w:pStyle w:val="Footnote-Text"/>
        <w:bidi/>
        <w:spacing w:before="0" w:line="280" w:lineRule="exact"/>
        <w:ind w:left="1134"/>
        <w:jc w:val="both"/>
        <w:textDirection w:val="tbRlV"/>
        <w:rPr>
          <w:rFonts w:ascii="Simplified Arabic" w:hAnsi="Simplified Arabic" w:cs="Simplified Arabic"/>
          <w:w w:val="98"/>
          <w:sz w:val="20"/>
          <w:lang w:val="ar-SA" w:eastAsia="zh-TW" w:bidi="en-GB"/>
        </w:rPr>
      </w:pPr>
      <w:r w:rsidRPr="00AA42AF">
        <w:rPr>
          <w:rFonts w:ascii="Simplified Arabic" w:hAnsi="Simplified Arabic" w:cs="Simplified Arabic" w:hint="cs"/>
          <w:w w:val="98"/>
          <w:sz w:val="20"/>
          <w:rtl/>
        </w:rPr>
        <w:t>(</w:t>
      </w:r>
      <w:r w:rsidR="006B5973" w:rsidRPr="00AA42AF">
        <w:rPr>
          <w:rStyle w:val="FootnoteReference"/>
          <w:rFonts w:ascii="Simplified Arabic" w:hAnsi="Simplified Arabic" w:cs="Simplified Arabic"/>
          <w:w w:val="98"/>
          <w:sz w:val="20"/>
          <w:vertAlign w:val="baseline"/>
          <w:rtl/>
        </w:rPr>
        <w:footnoteRef/>
      </w:r>
      <w:r w:rsidRPr="00AA42AF">
        <w:rPr>
          <w:rFonts w:ascii="Simplified Arabic" w:hAnsi="Simplified Arabic" w:cs="Simplified Arabic" w:hint="cs"/>
          <w:w w:val="98"/>
          <w:sz w:val="20"/>
          <w:rtl/>
        </w:rPr>
        <w:t>)</w:t>
      </w:r>
      <w:r w:rsidR="006B5973" w:rsidRPr="00AA42AF">
        <w:rPr>
          <w:rFonts w:ascii="Simplified Arabic" w:hAnsi="Simplified Arabic" w:cs="Simplified Arabic"/>
          <w:w w:val="98"/>
          <w:sz w:val="20"/>
          <w:rtl/>
        </w:rPr>
        <w:t xml:space="preserve"> متاح على الرابط</w:t>
      </w:r>
      <w:r w:rsidR="006B5973" w:rsidRPr="00AA42AF">
        <w:rPr>
          <w:rFonts w:ascii="Simplified Arabic" w:hAnsi="Simplified Arabic" w:cs="Simplified Arabic"/>
          <w:w w:val="98"/>
          <w:sz w:val="20"/>
        </w:rPr>
        <w:t>:</w:t>
      </w:r>
      <w:r w:rsidR="006B5973" w:rsidRPr="00AA42AF">
        <w:rPr>
          <w:rFonts w:ascii="Simplified Arabic" w:hAnsi="Simplified Arabic" w:cs="Simplified Arabic"/>
          <w:w w:val="98"/>
          <w:sz w:val="20"/>
          <w:rtl/>
        </w:rPr>
        <w:t xml:space="preserve"> </w:t>
      </w:r>
      <w:hyperlink r:id="rId1" w:history="1">
        <w:r w:rsidR="003F7EC9" w:rsidRPr="003F7EC9">
          <w:rPr>
            <w:rStyle w:val="Hyperlink"/>
            <w:rFonts w:asciiTheme="majorBidi" w:hAnsiTheme="majorBidi" w:cstheme="majorBidi"/>
            <w:w w:val="98"/>
            <w:szCs w:val="18"/>
            <w:u w:val="none"/>
          </w:rPr>
          <w:t>https://www.icao.int/sites/default/files/Meetings/a42/Documents/Resolutions/a42_res_prov_ar.pdf</w:t>
        </w:r>
      </w:hyperlink>
      <w:r w:rsidR="006B5973" w:rsidRPr="00AA42AF">
        <w:rPr>
          <w:rFonts w:ascii="Simplified Arabic" w:hAnsi="Simplified Arabic" w:cs="Simplified Arabic"/>
          <w:w w:val="98"/>
          <w:sz w:val="20"/>
          <w:rtl/>
        </w:rPr>
        <w:t xml:space="preserve"> (طبعة </w:t>
      </w:r>
      <w:r w:rsidR="006B5973" w:rsidRPr="00AA42AF">
        <w:rPr>
          <w:rFonts w:ascii="Simplified Arabic" w:hAnsi="Simplified Arabic" w:cs="Simplified Arabic"/>
          <w:w w:val="98"/>
          <w:sz w:val="20"/>
          <w:rtl/>
        </w:rPr>
        <w:t>مؤقتة).</w:t>
      </w:r>
      <w:hyperlink r:id="rId2" w:history="1"/>
    </w:p>
  </w:footnote>
  <w:footnote w:id="6">
    <w:p w14:paraId="56FA9F2C" w14:textId="7B26B912" w:rsidR="006B5973" w:rsidRPr="000C110A" w:rsidRDefault="00AA42AF" w:rsidP="00AA42AF">
      <w:pPr>
        <w:pStyle w:val="Footnote-Text"/>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hint="cs"/>
          <w:sz w:val="20"/>
          <w:rtl/>
        </w:rPr>
        <w:t>(</w:t>
      </w:r>
      <w:r w:rsidR="006B5973" w:rsidRPr="000C110A">
        <w:rPr>
          <w:rStyle w:val="FootnoteReference"/>
          <w:rFonts w:ascii="Simplified Arabic" w:hAnsi="Simplified Arabic" w:cs="Simplified Arabic"/>
          <w:sz w:val="20"/>
          <w:vertAlign w:val="baseline"/>
          <w:rtl/>
        </w:rPr>
        <w:footnoteRef/>
      </w:r>
      <w:r>
        <w:rPr>
          <w:rFonts w:ascii="Simplified Arabic" w:hAnsi="Simplified Arabic" w:cs="Simplified Arabic" w:hint="cs"/>
          <w:sz w:val="20"/>
          <w:rtl/>
        </w:rPr>
        <w:t>)</w:t>
      </w:r>
      <w:r w:rsidR="006B5973" w:rsidRPr="000C110A">
        <w:rPr>
          <w:rFonts w:ascii="Simplified Arabic" w:hAnsi="Simplified Arabic" w:cs="Simplified Arabic"/>
          <w:sz w:val="20"/>
          <w:rtl/>
        </w:rPr>
        <w:t xml:space="preserve"> مُدرج في تقرير التقييم لعام 2022 الصادر عن فريق التقييم التكنولوجي والاقتصادي.</w:t>
      </w:r>
    </w:p>
  </w:footnote>
  <w:footnote w:id="7">
    <w:p w14:paraId="37A05C9B" w14:textId="264CF5AB" w:rsidR="00843748" w:rsidRPr="00475DAC" w:rsidRDefault="00475DAC" w:rsidP="00475DAC">
      <w:pPr>
        <w:pStyle w:val="FootnoteText"/>
        <w:tabs>
          <w:tab w:val="clear" w:pos="1247"/>
          <w:tab w:val="clear" w:pos="1814"/>
          <w:tab w:val="clear" w:pos="2381"/>
          <w:tab w:val="clear" w:pos="2948"/>
          <w:tab w:val="clear" w:pos="3515"/>
        </w:tabs>
        <w:bidi/>
        <w:spacing w:after="40" w:line="280" w:lineRule="exact"/>
        <w:ind w:left="1134"/>
        <w:jc w:val="both"/>
        <w:rPr>
          <w:rFonts w:ascii="Simplified Arabic" w:hAnsi="Simplified Arabic" w:cs="Simplified Arabic"/>
          <w:lang w:val="en-US"/>
        </w:rPr>
      </w:pPr>
      <w:r w:rsidRPr="00475DAC">
        <w:rPr>
          <w:rFonts w:ascii="Simplified Arabic" w:hAnsi="Simplified Arabic" w:cs="Simplified Arabic"/>
          <w:rtl/>
        </w:rPr>
        <w:t>(</w:t>
      </w:r>
      <w:r w:rsidR="00843748" w:rsidRPr="00475DAC">
        <w:rPr>
          <w:rStyle w:val="FootnoteReference"/>
          <w:rFonts w:ascii="Simplified Arabic" w:hAnsi="Simplified Arabic" w:cs="Simplified Arabic"/>
          <w:vertAlign w:val="baseline"/>
        </w:rPr>
        <w:footnoteRef/>
      </w:r>
      <w:r w:rsidRPr="00475DAC">
        <w:rPr>
          <w:rFonts w:ascii="Simplified Arabic" w:hAnsi="Simplified Arabic" w:cs="Simplified Arabic"/>
          <w:rtl/>
        </w:rPr>
        <w:t>)</w:t>
      </w:r>
      <w:r w:rsidR="00F70493">
        <w:rPr>
          <w:rFonts w:ascii="Simplified Arabic" w:hAnsi="Simplified Arabic" w:cs="Simplified Arabic" w:hint="cs"/>
          <w:rtl/>
        </w:rPr>
        <w:t xml:space="preserve"> </w:t>
      </w:r>
      <w:r w:rsidRPr="00475DAC">
        <w:rPr>
          <w:rFonts w:ascii="Simplified Arabic" w:hAnsi="Simplified Arabic" w:cs="Simplified Arabic"/>
          <w:rtl/>
        </w:rPr>
        <w:t xml:space="preserve">انظر الوثيقة </w:t>
      </w:r>
      <w:r w:rsidRPr="00475DAC">
        <w:rPr>
          <w:rFonts w:asciiTheme="majorBidi" w:hAnsiTheme="majorBidi" w:cstheme="majorBidi"/>
          <w:sz w:val="18"/>
          <w:szCs w:val="18"/>
        </w:rPr>
        <w:t>UNEP/OzL.Pro.37/5</w:t>
      </w:r>
      <w:r w:rsidRPr="00475DAC">
        <w:rPr>
          <w:rFonts w:ascii="Simplified Arabic" w:hAnsi="Simplified Arabic" w:cs="Simplified Arabic"/>
          <w:rtl/>
        </w:rPr>
        <w:t>.</w:t>
      </w:r>
      <w:r w:rsidR="00843748" w:rsidRPr="00475DAC">
        <w:rPr>
          <w:rFonts w:ascii="Simplified Arabic" w:hAnsi="Simplified Arabic" w:cs="Simplified Arabic"/>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C959" w14:textId="12860FC8" w:rsidR="00C635EC" w:rsidRPr="00BF319E" w:rsidRDefault="00FC4318" w:rsidP="00CA5D76">
    <w:pPr>
      <w:pBdr>
        <w:bottom w:val="single" w:sz="4" w:space="1" w:color="auto"/>
      </w:pBdr>
      <w:tabs>
        <w:tab w:val="clear" w:pos="1247"/>
        <w:tab w:val="clear" w:pos="1814"/>
        <w:tab w:val="clear" w:pos="2381"/>
        <w:tab w:val="clear" w:pos="2948"/>
        <w:tab w:val="clear" w:pos="3515"/>
      </w:tabs>
      <w:bidi/>
      <w:rPr>
        <w:b/>
        <w:bCs/>
        <w:sz w:val="17"/>
        <w:szCs w:val="17"/>
      </w:rPr>
    </w:pPr>
    <w:r w:rsidRPr="00FC4318">
      <w:rPr>
        <w:b/>
        <w:bCs/>
        <w:sz w:val="17"/>
        <w:szCs w:val="17"/>
      </w:rPr>
      <w:t>UNEP/OzL.Pro.37/</w:t>
    </w:r>
    <w:r w:rsidR="002658A9">
      <w:rPr>
        <w:b/>
        <w:bCs/>
        <w:sz w:val="17"/>
        <w:szCs w:val="17"/>
      </w:rPr>
      <w:t>9/</w:t>
    </w:r>
    <w:r w:rsidR="00782C55">
      <w:rPr>
        <w:b/>
        <w:bCs/>
        <w:sz w:val="17"/>
        <w:szCs w:val="17"/>
      </w:rPr>
      <w:t>Add.1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1927" w14:textId="356A978F" w:rsidR="00C635EC" w:rsidRPr="00CA5D76" w:rsidRDefault="003740D0" w:rsidP="00CA5D76">
    <w:pPr>
      <w:pBdr>
        <w:bottom w:val="single" w:sz="4" w:space="1" w:color="auto"/>
      </w:pBdr>
      <w:tabs>
        <w:tab w:val="clear" w:pos="1247"/>
        <w:tab w:val="clear" w:pos="1814"/>
        <w:tab w:val="clear" w:pos="2381"/>
        <w:tab w:val="clear" w:pos="2948"/>
        <w:tab w:val="clear" w:pos="3515"/>
      </w:tabs>
      <w:bidi/>
      <w:jc w:val="right"/>
      <w:rPr>
        <w:b/>
        <w:bCs/>
        <w:sz w:val="17"/>
        <w:szCs w:val="17"/>
      </w:rPr>
    </w:pPr>
    <w:r w:rsidRPr="003740D0">
      <w:rPr>
        <w:b/>
        <w:bCs/>
        <w:sz w:val="17"/>
        <w:szCs w:val="17"/>
      </w:rPr>
      <w:t>UNEP/OzL.Pro.37/</w:t>
    </w:r>
    <w:r w:rsidR="00782C55">
      <w:rPr>
        <w:b/>
        <w:bCs/>
        <w:sz w:val="17"/>
        <w:szCs w:val="17"/>
      </w:rPr>
      <w:t>9/Add.1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9095" w14:textId="77777777" w:rsidR="007F05A1" w:rsidRPr="00A71103" w:rsidRDefault="007F05A1" w:rsidP="008A6252">
    <w:pPr>
      <w:pStyle w:val="Header"/>
      <w:spacing w:line="20" w:lineRule="exac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52DFF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4C630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A941D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7F22C4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F28699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26705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FAE22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7EA86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8ABE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BD210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6386A"/>
    <w:multiLevelType w:val="multilevel"/>
    <w:tmpl w:val="FFFFFFFF"/>
    <w:styleLink w:val="Listeactuelle72"/>
    <w:lvl w:ilvl="0">
      <w:start w:val="1"/>
      <w:numFmt w:val="decimal"/>
      <w:lvlText w:val="%1."/>
      <w:lvlJc w:val="left"/>
      <w:pPr>
        <w:tabs>
          <w:tab w:val="num" w:pos="1584"/>
        </w:tabs>
        <w:ind w:left="1623" w:hanging="363"/>
      </w:pPr>
      <w:rPr>
        <w:rFonts w:cs="Times New Roman" w:hint="default"/>
      </w:rPr>
    </w:lvl>
    <w:lvl w:ilvl="1">
      <w:start w:val="1"/>
      <w:numFmt w:val="lowerLetter"/>
      <w:lvlText w:val="%2."/>
      <w:lvlJc w:val="left"/>
      <w:pPr>
        <w:ind w:left="2309" w:hanging="360"/>
      </w:pPr>
      <w:rPr>
        <w:rFonts w:cs="Times New Roman"/>
      </w:rPr>
    </w:lvl>
    <w:lvl w:ilvl="2">
      <w:start w:val="1"/>
      <w:numFmt w:val="lowerRoman"/>
      <w:lvlText w:val="%3."/>
      <w:lvlJc w:val="right"/>
      <w:pPr>
        <w:ind w:left="3029" w:hanging="180"/>
      </w:pPr>
      <w:rPr>
        <w:rFonts w:cs="Times New Roman"/>
      </w:rPr>
    </w:lvl>
    <w:lvl w:ilvl="3">
      <w:start w:val="1"/>
      <w:numFmt w:val="decimal"/>
      <w:lvlText w:val="%4."/>
      <w:lvlJc w:val="left"/>
      <w:pPr>
        <w:ind w:left="3749" w:hanging="360"/>
      </w:pPr>
      <w:rPr>
        <w:rFonts w:cs="Times New Roman"/>
      </w:rPr>
    </w:lvl>
    <w:lvl w:ilvl="4">
      <w:start w:val="1"/>
      <w:numFmt w:val="lowerLetter"/>
      <w:lvlText w:val="%5."/>
      <w:lvlJc w:val="left"/>
      <w:pPr>
        <w:ind w:left="4469" w:hanging="360"/>
      </w:pPr>
      <w:rPr>
        <w:rFonts w:cs="Times New Roman"/>
      </w:rPr>
    </w:lvl>
    <w:lvl w:ilvl="5">
      <w:start w:val="1"/>
      <w:numFmt w:val="lowerRoman"/>
      <w:lvlText w:val="%6."/>
      <w:lvlJc w:val="right"/>
      <w:pPr>
        <w:ind w:left="5189" w:hanging="180"/>
      </w:pPr>
      <w:rPr>
        <w:rFonts w:cs="Times New Roman"/>
      </w:rPr>
    </w:lvl>
    <w:lvl w:ilvl="6">
      <w:start w:val="1"/>
      <w:numFmt w:val="decimal"/>
      <w:lvlText w:val="%7."/>
      <w:lvlJc w:val="left"/>
      <w:pPr>
        <w:ind w:left="5909" w:hanging="360"/>
      </w:pPr>
      <w:rPr>
        <w:rFonts w:cs="Times New Roman"/>
      </w:rPr>
    </w:lvl>
    <w:lvl w:ilvl="7">
      <w:start w:val="1"/>
      <w:numFmt w:val="lowerLetter"/>
      <w:lvlText w:val="%8."/>
      <w:lvlJc w:val="left"/>
      <w:pPr>
        <w:ind w:left="6629" w:hanging="360"/>
      </w:pPr>
      <w:rPr>
        <w:rFonts w:cs="Times New Roman"/>
      </w:rPr>
    </w:lvl>
    <w:lvl w:ilvl="8">
      <w:start w:val="1"/>
      <w:numFmt w:val="lowerRoman"/>
      <w:lvlText w:val="%9."/>
      <w:lvlJc w:val="right"/>
      <w:pPr>
        <w:ind w:left="7349" w:hanging="180"/>
      </w:pPr>
      <w:rPr>
        <w:rFonts w:cs="Times New Roman"/>
      </w:rPr>
    </w:lvl>
  </w:abstractNum>
  <w:abstractNum w:abstractNumId="11" w15:restartNumberingAfterBreak="0">
    <w:nsid w:val="00EE6BD8"/>
    <w:multiLevelType w:val="multilevel"/>
    <w:tmpl w:val="FFFFFFFF"/>
    <w:styleLink w:val="Listeactuelle78"/>
    <w:lvl w:ilvl="0">
      <w:start w:val="1"/>
      <w:numFmt w:val="decimal"/>
      <w:lvlText w:val="%1."/>
      <w:lvlJc w:val="left"/>
      <w:pPr>
        <w:ind w:left="2562" w:hanging="360"/>
      </w:pPr>
      <w:rPr>
        <w:rFonts w:cs="Times New Roman" w:hint="default"/>
      </w:rPr>
    </w:lvl>
    <w:lvl w:ilvl="1">
      <w:start w:val="1"/>
      <w:numFmt w:val="lowerLetter"/>
      <w:lvlText w:val="%2."/>
      <w:lvlJc w:val="left"/>
      <w:pPr>
        <w:ind w:left="3282" w:hanging="360"/>
      </w:pPr>
      <w:rPr>
        <w:rFonts w:cs="Times New Roman"/>
      </w:rPr>
    </w:lvl>
    <w:lvl w:ilvl="2">
      <w:start w:val="1"/>
      <w:numFmt w:val="lowerRoman"/>
      <w:lvlText w:val="%3."/>
      <w:lvlJc w:val="right"/>
      <w:pPr>
        <w:ind w:left="4002" w:hanging="180"/>
      </w:pPr>
      <w:rPr>
        <w:rFonts w:cs="Times New Roman"/>
      </w:rPr>
    </w:lvl>
    <w:lvl w:ilvl="3">
      <w:start w:val="1"/>
      <w:numFmt w:val="decimal"/>
      <w:lvlText w:val="%4."/>
      <w:lvlJc w:val="left"/>
      <w:pPr>
        <w:ind w:left="4722" w:hanging="360"/>
      </w:pPr>
      <w:rPr>
        <w:rFonts w:cs="Times New Roman"/>
      </w:rPr>
    </w:lvl>
    <w:lvl w:ilvl="4">
      <w:start w:val="1"/>
      <w:numFmt w:val="lowerLetter"/>
      <w:lvlText w:val="%5."/>
      <w:lvlJc w:val="left"/>
      <w:pPr>
        <w:ind w:left="5442" w:hanging="360"/>
      </w:pPr>
      <w:rPr>
        <w:rFonts w:cs="Times New Roman"/>
      </w:rPr>
    </w:lvl>
    <w:lvl w:ilvl="5">
      <w:start w:val="1"/>
      <w:numFmt w:val="lowerRoman"/>
      <w:lvlText w:val="%6."/>
      <w:lvlJc w:val="right"/>
      <w:pPr>
        <w:ind w:left="6162" w:hanging="180"/>
      </w:pPr>
      <w:rPr>
        <w:rFonts w:cs="Times New Roman"/>
      </w:rPr>
    </w:lvl>
    <w:lvl w:ilvl="6">
      <w:start w:val="1"/>
      <w:numFmt w:val="decimal"/>
      <w:lvlText w:val="%7."/>
      <w:lvlJc w:val="left"/>
      <w:pPr>
        <w:ind w:left="6882" w:hanging="360"/>
      </w:pPr>
      <w:rPr>
        <w:rFonts w:cs="Times New Roman"/>
      </w:rPr>
    </w:lvl>
    <w:lvl w:ilvl="7">
      <w:start w:val="1"/>
      <w:numFmt w:val="lowerLetter"/>
      <w:lvlText w:val="%8."/>
      <w:lvlJc w:val="left"/>
      <w:pPr>
        <w:ind w:left="7602" w:hanging="360"/>
      </w:pPr>
      <w:rPr>
        <w:rFonts w:cs="Times New Roman"/>
      </w:rPr>
    </w:lvl>
    <w:lvl w:ilvl="8">
      <w:start w:val="1"/>
      <w:numFmt w:val="lowerRoman"/>
      <w:lvlText w:val="%9."/>
      <w:lvlJc w:val="right"/>
      <w:pPr>
        <w:ind w:left="8322" w:hanging="180"/>
      </w:pPr>
      <w:rPr>
        <w:rFonts w:cs="Times New Roman"/>
      </w:rPr>
    </w:lvl>
  </w:abstractNum>
  <w:abstractNum w:abstractNumId="12" w15:restartNumberingAfterBreak="0">
    <w:nsid w:val="0252458C"/>
    <w:multiLevelType w:val="hybridMultilevel"/>
    <w:tmpl w:val="1E924C70"/>
    <w:lvl w:ilvl="0" w:tplc="FFFFFFFF">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FFFFFFFF" w:tentative="1">
      <w:start w:val="1"/>
      <w:numFmt w:val="lowerLetter"/>
      <w:lvlText w:val="%2."/>
      <w:lvlJc w:val="left"/>
      <w:pPr>
        <w:ind w:left="3047" w:hanging="360"/>
      </w:pPr>
    </w:lvl>
    <w:lvl w:ilvl="2" w:tplc="FFFFFFFF" w:tentative="1">
      <w:start w:val="1"/>
      <w:numFmt w:val="lowerRoman"/>
      <w:lvlText w:val="%3."/>
      <w:lvlJc w:val="right"/>
      <w:pPr>
        <w:ind w:left="3767" w:hanging="180"/>
      </w:pPr>
    </w:lvl>
    <w:lvl w:ilvl="3" w:tplc="FFFFFFFF" w:tentative="1">
      <w:start w:val="1"/>
      <w:numFmt w:val="decimal"/>
      <w:lvlText w:val="%4."/>
      <w:lvlJc w:val="left"/>
      <w:pPr>
        <w:ind w:left="4487" w:hanging="360"/>
      </w:pPr>
    </w:lvl>
    <w:lvl w:ilvl="4" w:tplc="FFFFFFFF" w:tentative="1">
      <w:start w:val="1"/>
      <w:numFmt w:val="lowerLetter"/>
      <w:lvlText w:val="%5."/>
      <w:lvlJc w:val="left"/>
      <w:pPr>
        <w:ind w:left="5207" w:hanging="360"/>
      </w:pPr>
    </w:lvl>
    <w:lvl w:ilvl="5" w:tplc="FFFFFFFF" w:tentative="1">
      <w:start w:val="1"/>
      <w:numFmt w:val="lowerRoman"/>
      <w:lvlText w:val="%6."/>
      <w:lvlJc w:val="right"/>
      <w:pPr>
        <w:ind w:left="5927" w:hanging="180"/>
      </w:pPr>
    </w:lvl>
    <w:lvl w:ilvl="6" w:tplc="FFFFFFFF" w:tentative="1">
      <w:start w:val="1"/>
      <w:numFmt w:val="decimal"/>
      <w:lvlText w:val="%7."/>
      <w:lvlJc w:val="left"/>
      <w:pPr>
        <w:ind w:left="6647" w:hanging="360"/>
      </w:pPr>
    </w:lvl>
    <w:lvl w:ilvl="7" w:tplc="FFFFFFFF" w:tentative="1">
      <w:start w:val="1"/>
      <w:numFmt w:val="lowerLetter"/>
      <w:lvlText w:val="%8."/>
      <w:lvlJc w:val="left"/>
      <w:pPr>
        <w:ind w:left="7367" w:hanging="360"/>
      </w:pPr>
    </w:lvl>
    <w:lvl w:ilvl="8" w:tplc="FFFFFFFF" w:tentative="1">
      <w:start w:val="1"/>
      <w:numFmt w:val="lowerRoman"/>
      <w:lvlText w:val="%9."/>
      <w:lvlJc w:val="right"/>
      <w:pPr>
        <w:ind w:left="8087" w:hanging="180"/>
      </w:pPr>
    </w:lvl>
  </w:abstractNum>
  <w:abstractNum w:abstractNumId="13" w15:restartNumberingAfterBreak="0">
    <w:nsid w:val="03515FFA"/>
    <w:multiLevelType w:val="multilevel"/>
    <w:tmpl w:val="FFFFFFFF"/>
    <w:styleLink w:val="Listeactuelle27"/>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037F4F64"/>
    <w:multiLevelType w:val="multilevel"/>
    <w:tmpl w:val="FFFFFFFF"/>
    <w:styleLink w:val="Listeactuelle60"/>
    <w:lvl w:ilvl="0">
      <w:start w:val="1"/>
      <w:numFmt w:val="decimal"/>
      <w:lvlText w:val="%1."/>
      <w:lvlJc w:val="left"/>
      <w:pPr>
        <w:tabs>
          <w:tab w:val="num" w:pos="2552"/>
        </w:tabs>
        <w:ind w:left="2591" w:hanging="1344"/>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0470625C"/>
    <w:multiLevelType w:val="multilevel"/>
    <w:tmpl w:val="FFFFFFFF"/>
    <w:styleLink w:val="Listeactuelle81"/>
    <w:lvl w:ilvl="0">
      <w:start w:val="1"/>
      <w:numFmt w:val="arabicAbjad"/>
      <w:lvlText w:val="(%1)"/>
      <w:lvlJc w:val="left"/>
      <w:pPr>
        <w:tabs>
          <w:tab w:val="num" w:pos="3799"/>
        </w:tabs>
        <w:ind w:left="3838" w:hanging="363"/>
      </w:pPr>
      <w:rPr>
        <w:rFonts w:cs="Times New Roman" w:hint="default"/>
      </w:rPr>
    </w:lvl>
    <w:lvl w:ilvl="1">
      <w:start w:val="1"/>
      <w:numFmt w:val="decimal"/>
      <w:lvlText w:val="%2."/>
      <w:lvlJc w:val="left"/>
      <w:pPr>
        <w:tabs>
          <w:tab w:val="num" w:pos="2552"/>
        </w:tabs>
        <w:ind w:left="2588" w:hanging="360"/>
      </w:pPr>
      <w:rPr>
        <w:rFonts w:ascii="Times" w:hAnsi="Times" w:cs="Times New Roman" w:hint="default"/>
      </w:rPr>
    </w:lvl>
    <w:lvl w:ilvl="2">
      <w:start w:val="1"/>
      <w:numFmt w:val="lowerRoman"/>
      <w:lvlText w:val="%3."/>
      <w:lvlJc w:val="right"/>
      <w:pPr>
        <w:ind w:left="3407" w:hanging="180"/>
      </w:pPr>
      <w:rPr>
        <w:rFonts w:cs="Times New Roman"/>
      </w:rPr>
    </w:lvl>
    <w:lvl w:ilvl="3">
      <w:start w:val="1"/>
      <w:numFmt w:val="decimal"/>
      <w:lvlText w:val="%4."/>
      <w:lvlJc w:val="left"/>
      <w:pPr>
        <w:ind w:left="4127" w:hanging="360"/>
      </w:pPr>
      <w:rPr>
        <w:rFonts w:cs="Times New Roman"/>
      </w:rPr>
    </w:lvl>
    <w:lvl w:ilvl="4">
      <w:start w:val="1"/>
      <w:numFmt w:val="lowerLetter"/>
      <w:lvlText w:val="%5."/>
      <w:lvlJc w:val="left"/>
      <w:pPr>
        <w:ind w:left="4847" w:hanging="360"/>
      </w:pPr>
      <w:rPr>
        <w:rFonts w:cs="Times New Roman"/>
      </w:rPr>
    </w:lvl>
    <w:lvl w:ilvl="5">
      <w:start w:val="1"/>
      <w:numFmt w:val="lowerRoman"/>
      <w:lvlText w:val="%6."/>
      <w:lvlJc w:val="right"/>
      <w:pPr>
        <w:ind w:left="5567" w:hanging="180"/>
      </w:pPr>
      <w:rPr>
        <w:rFonts w:cs="Times New Roman"/>
      </w:rPr>
    </w:lvl>
    <w:lvl w:ilvl="6">
      <w:start w:val="1"/>
      <w:numFmt w:val="decimal"/>
      <w:lvlText w:val="%7."/>
      <w:lvlJc w:val="left"/>
      <w:pPr>
        <w:ind w:left="6287" w:hanging="360"/>
      </w:pPr>
      <w:rPr>
        <w:rFonts w:cs="Times New Roman"/>
      </w:rPr>
    </w:lvl>
    <w:lvl w:ilvl="7">
      <w:start w:val="1"/>
      <w:numFmt w:val="lowerLetter"/>
      <w:lvlText w:val="%8."/>
      <w:lvlJc w:val="left"/>
      <w:pPr>
        <w:ind w:left="7007" w:hanging="360"/>
      </w:pPr>
      <w:rPr>
        <w:rFonts w:cs="Times New Roman"/>
      </w:rPr>
    </w:lvl>
    <w:lvl w:ilvl="8">
      <w:start w:val="1"/>
      <w:numFmt w:val="lowerRoman"/>
      <w:lvlText w:val="%9."/>
      <w:lvlJc w:val="right"/>
      <w:pPr>
        <w:ind w:left="7727" w:hanging="180"/>
      </w:pPr>
      <w:rPr>
        <w:rFonts w:cs="Times New Roman"/>
      </w:rPr>
    </w:lvl>
  </w:abstractNum>
  <w:abstractNum w:abstractNumId="16" w15:restartNumberingAfterBreak="0">
    <w:nsid w:val="04781FCE"/>
    <w:multiLevelType w:val="hybridMultilevel"/>
    <w:tmpl w:val="CE04E8C2"/>
    <w:styleLink w:val="Listeactuelle3"/>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7" w15:restartNumberingAfterBreak="0">
    <w:nsid w:val="05E72116"/>
    <w:multiLevelType w:val="hybridMultilevel"/>
    <w:tmpl w:val="D22C5C00"/>
    <w:styleLink w:val="WWOutlineListStyle2"/>
    <w:lvl w:ilvl="0" w:tplc="0809000F">
      <w:start w:val="1"/>
      <w:numFmt w:val="decimal"/>
      <w:lvlText w:val="%1."/>
      <w:lvlJc w:val="left"/>
      <w:pPr>
        <w:ind w:left="720" w:hanging="360"/>
      </w:pPr>
    </w:lvl>
    <w:lvl w:ilvl="1" w:tplc="5E5ED10E">
      <w:start w:val="1"/>
      <w:numFmt w:val="arabicAbjad"/>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60C1D89"/>
    <w:multiLevelType w:val="hybridMultilevel"/>
    <w:tmpl w:val="A0266AEA"/>
    <w:styleLink w:val="Listeactuelle12"/>
    <w:lvl w:ilvl="0" w:tplc="BC602F18">
      <w:start w:val="1"/>
      <w:numFmt w:val="arabicAbjad"/>
      <w:lvlText w:val="(%1)"/>
      <w:lvlJc w:val="left"/>
      <w:pPr>
        <w:ind w:left="1967" w:hanging="360"/>
      </w:pPr>
      <w:rPr>
        <w:rFonts w:hint="default"/>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78A640C"/>
    <w:multiLevelType w:val="hybridMultilevel"/>
    <w:tmpl w:val="19DC52D4"/>
    <w:styleLink w:val="Listeactuelle13"/>
    <w:lvl w:ilvl="0" w:tplc="55CCCFDE">
      <w:start w:val="1"/>
      <w:numFmt w:val="arabicAbjad"/>
      <w:lvlText w:val="(%1)"/>
      <w:lvlJc w:val="left"/>
      <w:pPr>
        <w:ind w:left="1967" w:hanging="72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20" w15:restartNumberingAfterBreak="0">
    <w:nsid w:val="083933C5"/>
    <w:multiLevelType w:val="hybridMultilevel"/>
    <w:tmpl w:val="83EC7D76"/>
    <w:lvl w:ilvl="0" w:tplc="BC602F18">
      <w:start w:val="1"/>
      <w:numFmt w:val="arabicAbjad"/>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1" w15:restartNumberingAfterBreak="0">
    <w:nsid w:val="084A3AB1"/>
    <w:multiLevelType w:val="multilevel"/>
    <w:tmpl w:val="FFFFFFFF"/>
    <w:styleLink w:val="Listeactuelle37"/>
    <w:lvl w:ilvl="0">
      <w:start w:val="1"/>
      <w:numFmt w:val="upperLetter"/>
      <w:lvlText w:val="%1."/>
      <w:lvlJc w:val="left"/>
      <w:pPr>
        <w:ind w:left="1600" w:hanging="360"/>
      </w:pPr>
      <w:rPr>
        <w:rFonts w:cs="Times New Roman" w:hint="default"/>
      </w:rPr>
    </w:lvl>
    <w:lvl w:ilvl="1">
      <w:start w:val="1"/>
      <w:numFmt w:val="decimal"/>
      <w:lvlText w:val="%2."/>
      <w:lvlJc w:val="left"/>
      <w:pPr>
        <w:tabs>
          <w:tab w:val="num" w:pos="2591"/>
        </w:tabs>
        <w:ind w:left="2591" w:hanging="1344"/>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22" w15:restartNumberingAfterBreak="0">
    <w:nsid w:val="08862E21"/>
    <w:multiLevelType w:val="hybridMultilevel"/>
    <w:tmpl w:val="235CE2DE"/>
    <w:styleLink w:val="WWOutlineListStyle6"/>
    <w:lvl w:ilvl="0" w:tplc="0809000F">
      <w:start w:val="1"/>
      <w:numFmt w:val="decimal"/>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3" w15:restartNumberingAfterBreak="0">
    <w:nsid w:val="09496E0F"/>
    <w:multiLevelType w:val="hybridMultilevel"/>
    <w:tmpl w:val="B83682A2"/>
    <w:lvl w:ilvl="0" w:tplc="FFFFFFFF">
      <w:start w:val="1"/>
      <w:numFmt w:val="decimal"/>
      <w:lvlText w:val="%1-"/>
      <w:lvlJc w:val="left"/>
      <w:pPr>
        <w:ind w:left="2951" w:hanging="360"/>
      </w:pPr>
      <w:rPr>
        <w:rFonts w:ascii="Simplified Arabic" w:hAnsi="Simplified Arabic" w:cs="Simplified Arabic" w:hint="default"/>
        <w:b w:val="0"/>
        <w:bCs w:val="0"/>
        <w:i w:val="0"/>
        <w:iCs w:val="0"/>
        <w:color w:val="auto"/>
        <w:sz w:val="24"/>
        <w:szCs w:val="24"/>
      </w:rPr>
    </w:lvl>
    <w:lvl w:ilvl="1" w:tplc="FFFFFFFF" w:tentative="1">
      <w:start w:val="1"/>
      <w:numFmt w:val="lowerLetter"/>
      <w:lvlText w:val="%2."/>
      <w:lvlJc w:val="left"/>
      <w:pPr>
        <w:ind w:left="3671" w:hanging="360"/>
      </w:pPr>
    </w:lvl>
    <w:lvl w:ilvl="2" w:tplc="FFFFFFFF" w:tentative="1">
      <w:start w:val="1"/>
      <w:numFmt w:val="lowerRoman"/>
      <w:lvlText w:val="%3."/>
      <w:lvlJc w:val="right"/>
      <w:pPr>
        <w:ind w:left="4391" w:hanging="180"/>
      </w:pPr>
    </w:lvl>
    <w:lvl w:ilvl="3" w:tplc="FFFFFFFF" w:tentative="1">
      <w:start w:val="1"/>
      <w:numFmt w:val="decimal"/>
      <w:lvlText w:val="%4."/>
      <w:lvlJc w:val="left"/>
      <w:pPr>
        <w:ind w:left="5111" w:hanging="360"/>
      </w:pPr>
    </w:lvl>
    <w:lvl w:ilvl="4" w:tplc="FFFFFFFF" w:tentative="1">
      <w:start w:val="1"/>
      <w:numFmt w:val="lowerLetter"/>
      <w:lvlText w:val="%5."/>
      <w:lvlJc w:val="left"/>
      <w:pPr>
        <w:ind w:left="5831" w:hanging="360"/>
      </w:pPr>
    </w:lvl>
    <w:lvl w:ilvl="5" w:tplc="FFFFFFFF" w:tentative="1">
      <w:start w:val="1"/>
      <w:numFmt w:val="lowerRoman"/>
      <w:lvlText w:val="%6."/>
      <w:lvlJc w:val="right"/>
      <w:pPr>
        <w:ind w:left="6551" w:hanging="180"/>
      </w:pPr>
    </w:lvl>
    <w:lvl w:ilvl="6" w:tplc="FFFFFFFF" w:tentative="1">
      <w:start w:val="1"/>
      <w:numFmt w:val="decimal"/>
      <w:lvlText w:val="%7."/>
      <w:lvlJc w:val="left"/>
      <w:pPr>
        <w:ind w:left="7271" w:hanging="360"/>
      </w:pPr>
    </w:lvl>
    <w:lvl w:ilvl="7" w:tplc="FFFFFFFF" w:tentative="1">
      <w:start w:val="1"/>
      <w:numFmt w:val="lowerLetter"/>
      <w:lvlText w:val="%8."/>
      <w:lvlJc w:val="left"/>
      <w:pPr>
        <w:ind w:left="7991" w:hanging="360"/>
      </w:pPr>
    </w:lvl>
    <w:lvl w:ilvl="8" w:tplc="FFFFFFFF" w:tentative="1">
      <w:start w:val="1"/>
      <w:numFmt w:val="lowerRoman"/>
      <w:lvlText w:val="%9."/>
      <w:lvlJc w:val="right"/>
      <w:pPr>
        <w:ind w:left="8711" w:hanging="180"/>
      </w:pPr>
    </w:lvl>
  </w:abstractNum>
  <w:abstractNum w:abstractNumId="24" w15:restartNumberingAfterBreak="0">
    <w:nsid w:val="09DB3C22"/>
    <w:multiLevelType w:val="multilevel"/>
    <w:tmpl w:val="FFFFFFFF"/>
    <w:styleLink w:val="Listeactuelle79"/>
    <w:lvl w:ilvl="0">
      <w:start w:val="1"/>
      <w:numFmt w:val="decimal"/>
      <w:lvlText w:val="%1."/>
      <w:lvlJc w:val="left"/>
      <w:pPr>
        <w:ind w:left="1980" w:hanging="360"/>
      </w:pPr>
      <w:rPr>
        <w:rFonts w:cs="Times New Roman"/>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25" w15:restartNumberingAfterBreak="0">
    <w:nsid w:val="0A092948"/>
    <w:multiLevelType w:val="hybridMultilevel"/>
    <w:tmpl w:val="14D2F9BE"/>
    <w:lvl w:ilvl="0" w:tplc="FFFFFFFF">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FFFFFFFF" w:tentative="1">
      <w:start w:val="1"/>
      <w:numFmt w:val="lowerLetter"/>
      <w:lvlText w:val="%2."/>
      <w:lvlJc w:val="left"/>
      <w:pPr>
        <w:ind w:left="3047" w:hanging="360"/>
      </w:pPr>
    </w:lvl>
    <w:lvl w:ilvl="2" w:tplc="FFFFFFFF" w:tentative="1">
      <w:start w:val="1"/>
      <w:numFmt w:val="lowerRoman"/>
      <w:lvlText w:val="%3."/>
      <w:lvlJc w:val="right"/>
      <w:pPr>
        <w:ind w:left="3767" w:hanging="180"/>
      </w:pPr>
    </w:lvl>
    <w:lvl w:ilvl="3" w:tplc="FFFFFFFF" w:tentative="1">
      <w:start w:val="1"/>
      <w:numFmt w:val="decimal"/>
      <w:lvlText w:val="%4."/>
      <w:lvlJc w:val="left"/>
      <w:pPr>
        <w:ind w:left="4487" w:hanging="360"/>
      </w:pPr>
    </w:lvl>
    <w:lvl w:ilvl="4" w:tplc="FFFFFFFF" w:tentative="1">
      <w:start w:val="1"/>
      <w:numFmt w:val="lowerLetter"/>
      <w:lvlText w:val="%5."/>
      <w:lvlJc w:val="left"/>
      <w:pPr>
        <w:ind w:left="5207" w:hanging="360"/>
      </w:pPr>
    </w:lvl>
    <w:lvl w:ilvl="5" w:tplc="FFFFFFFF" w:tentative="1">
      <w:start w:val="1"/>
      <w:numFmt w:val="lowerRoman"/>
      <w:lvlText w:val="%6."/>
      <w:lvlJc w:val="right"/>
      <w:pPr>
        <w:ind w:left="5927" w:hanging="180"/>
      </w:pPr>
    </w:lvl>
    <w:lvl w:ilvl="6" w:tplc="FFFFFFFF" w:tentative="1">
      <w:start w:val="1"/>
      <w:numFmt w:val="decimal"/>
      <w:lvlText w:val="%7."/>
      <w:lvlJc w:val="left"/>
      <w:pPr>
        <w:ind w:left="6647" w:hanging="360"/>
      </w:pPr>
    </w:lvl>
    <w:lvl w:ilvl="7" w:tplc="FFFFFFFF" w:tentative="1">
      <w:start w:val="1"/>
      <w:numFmt w:val="lowerLetter"/>
      <w:lvlText w:val="%8."/>
      <w:lvlJc w:val="left"/>
      <w:pPr>
        <w:ind w:left="7367" w:hanging="360"/>
      </w:pPr>
    </w:lvl>
    <w:lvl w:ilvl="8" w:tplc="FFFFFFFF" w:tentative="1">
      <w:start w:val="1"/>
      <w:numFmt w:val="lowerRoman"/>
      <w:lvlText w:val="%9."/>
      <w:lvlJc w:val="right"/>
      <w:pPr>
        <w:ind w:left="8087" w:hanging="180"/>
      </w:pPr>
    </w:lvl>
  </w:abstractNum>
  <w:abstractNum w:abstractNumId="26" w15:restartNumberingAfterBreak="0">
    <w:nsid w:val="0AD6733D"/>
    <w:multiLevelType w:val="multilevel"/>
    <w:tmpl w:val="FFFFFFFF"/>
    <w:styleLink w:val="Listeactuelle77"/>
    <w:lvl w:ilvl="0">
      <w:start w:val="1"/>
      <w:numFmt w:val="arabicAbjad"/>
      <w:lvlText w:val="(%1)"/>
      <w:lvlJc w:val="left"/>
      <w:pPr>
        <w:ind w:left="2562" w:hanging="360"/>
      </w:pPr>
      <w:rPr>
        <w:rFonts w:cs="Times New Roman" w:hint="default"/>
      </w:rPr>
    </w:lvl>
    <w:lvl w:ilvl="1">
      <w:start w:val="1"/>
      <w:numFmt w:val="lowerLetter"/>
      <w:lvlText w:val="%2."/>
      <w:lvlJc w:val="left"/>
      <w:pPr>
        <w:ind w:left="3282" w:hanging="360"/>
      </w:pPr>
      <w:rPr>
        <w:rFonts w:cs="Times New Roman"/>
      </w:rPr>
    </w:lvl>
    <w:lvl w:ilvl="2">
      <w:start w:val="1"/>
      <w:numFmt w:val="lowerRoman"/>
      <w:lvlText w:val="%3."/>
      <w:lvlJc w:val="right"/>
      <w:pPr>
        <w:ind w:left="4002" w:hanging="180"/>
      </w:pPr>
      <w:rPr>
        <w:rFonts w:cs="Times New Roman"/>
      </w:rPr>
    </w:lvl>
    <w:lvl w:ilvl="3">
      <w:start w:val="1"/>
      <w:numFmt w:val="decimal"/>
      <w:lvlText w:val="%4."/>
      <w:lvlJc w:val="left"/>
      <w:pPr>
        <w:ind w:left="4722" w:hanging="360"/>
      </w:pPr>
      <w:rPr>
        <w:rFonts w:cs="Times New Roman"/>
      </w:rPr>
    </w:lvl>
    <w:lvl w:ilvl="4">
      <w:start w:val="1"/>
      <w:numFmt w:val="lowerLetter"/>
      <w:lvlText w:val="%5."/>
      <w:lvlJc w:val="left"/>
      <w:pPr>
        <w:ind w:left="5442" w:hanging="360"/>
      </w:pPr>
      <w:rPr>
        <w:rFonts w:cs="Times New Roman"/>
      </w:rPr>
    </w:lvl>
    <w:lvl w:ilvl="5">
      <w:start w:val="1"/>
      <w:numFmt w:val="lowerRoman"/>
      <w:lvlText w:val="%6."/>
      <w:lvlJc w:val="right"/>
      <w:pPr>
        <w:ind w:left="6162" w:hanging="180"/>
      </w:pPr>
      <w:rPr>
        <w:rFonts w:cs="Times New Roman"/>
      </w:rPr>
    </w:lvl>
    <w:lvl w:ilvl="6">
      <w:start w:val="1"/>
      <w:numFmt w:val="decimal"/>
      <w:lvlText w:val="%7."/>
      <w:lvlJc w:val="left"/>
      <w:pPr>
        <w:ind w:left="6882" w:hanging="360"/>
      </w:pPr>
      <w:rPr>
        <w:rFonts w:cs="Times New Roman"/>
      </w:rPr>
    </w:lvl>
    <w:lvl w:ilvl="7">
      <w:start w:val="1"/>
      <w:numFmt w:val="lowerLetter"/>
      <w:lvlText w:val="%8."/>
      <w:lvlJc w:val="left"/>
      <w:pPr>
        <w:ind w:left="7602" w:hanging="360"/>
      </w:pPr>
      <w:rPr>
        <w:rFonts w:cs="Times New Roman"/>
      </w:rPr>
    </w:lvl>
    <w:lvl w:ilvl="8">
      <w:start w:val="1"/>
      <w:numFmt w:val="lowerRoman"/>
      <w:lvlText w:val="%9."/>
      <w:lvlJc w:val="right"/>
      <w:pPr>
        <w:ind w:left="8322" w:hanging="180"/>
      </w:pPr>
      <w:rPr>
        <w:rFonts w:cs="Times New Roman"/>
      </w:rPr>
    </w:lvl>
  </w:abstractNum>
  <w:abstractNum w:abstractNumId="27" w15:restartNumberingAfterBreak="0">
    <w:nsid w:val="0AFF142B"/>
    <w:multiLevelType w:val="singleLevel"/>
    <w:tmpl w:val="B77E0326"/>
    <w:lvl w:ilvl="0">
      <w:start w:val="1"/>
      <w:numFmt w:val="arabicAbjad"/>
      <w:pStyle w:val="Level2"/>
      <w:lvlText w:val="(%1)"/>
      <w:lvlJc w:val="left"/>
      <w:pPr>
        <w:tabs>
          <w:tab w:val="num" w:pos="938"/>
        </w:tabs>
        <w:ind w:left="0" w:firstLine="578"/>
      </w:pPr>
    </w:lvl>
  </w:abstractNum>
  <w:abstractNum w:abstractNumId="28" w15:restartNumberingAfterBreak="0">
    <w:nsid w:val="0B3B04BB"/>
    <w:multiLevelType w:val="hybridMultilevel"/>
    <w:tmpl w:val="76727E40"/>
    <w:lvl w:ilvl="0" w:tplc="BC602F18">
      <w:start w:val="1"/>
      <w:numFmt w:val="arabicAbjad"/>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9" w15:restartNumberingAfterBreak="0">
    <w:nsid w:val="0CFD0516"/>
    <w:multiLevelType w:val="multilevel"/>
    <w:tmpl w:val="FFFFFFFF"/>
    <w:styleLink w:val="Listeactuelle74"/>
    <w:lvl w:ilvl="0">
      <w:start w:val="1"/>
      <w:numFmt w:val="arabicAbjad"/>
      <w:lvlText w:val="(%1)"/>
      <w:lvlJc w:val="left"/>
      <w:pPr>
        <w:tabs>
          <w:tab w:val="num" w:pos="3794"/>
        </w:tabs>
        <w:ind w:left="3833" w:hanging="363"/>
      </w:pPr>
      <w:rPr>
        <w:rFonts w:cs="Times New Roman" w:hint="default"/>
      </w:rPr>
    </w:lvl>
    <w:lvl w:ilvl="1">
      <w:start w:val="1"/>
      <w:numFmt w:val="decimal"/>
      <w:lvlText w:val="%2."/>
      <w:lvlJc w:val="left"/>
      <w:pPr>
        <w:ind w:left="2682" w:hanging="360"/>
      </w:pPr>
      <w:rPr>
        <w:rFonts w:cs="Times New Roman" w:hint="default"/>
      </w:rPr>
    </w:lvl>
    <w:lvl w:ilvl="2">
      <w:start w:val="1"/>
      <w:numFmt w:val="lowerRoman"/>
      <w:lvlText w:val="%3."/>
      <w:lvlJc w:val="right"/>
      <w:pPr>
        <w:ind w:left="3402" w:hanging="180"/>
      </w:pPr>
      <w:rPr>
        <w:rFonts w:cs="Times New Roman"/>
      </w:rPr>
    </w:lvl>
    <w:lvl w:ilvl="3">
      <w:start w:val="1"/>
      <w:numFmt w:val="decimal"/>
      <w:lvlText w:val="%4."/>
      <w:lvlJc w:val="left"/>
      <w:pPr>
        <w:ind w:left="4122" w:hanging="360"/>
      </w:pPr>
      <w:rPr>
        <w:rFonts w:cs="Times New Roman"/>
      </w:rPr>
    </w:lvl>
    <w:lvl w:ilvl="4">
      <w:start w:val="1"/>
      <w:numFmt w:val="lowerLetter"/>
      <w:lvlText w:val="%5."/>
      <w:lvlJc w:val="left"/>
      <w:pPr>
        <w:ind w:left="4842" w:hanging="360"/>
      </w:pPr>
      <w:rPr>
        <w:rFonts w:cs="Times New Roman"/>
      </w:rPr>
    </w:lvl>
    <w:lvl w:ilvl="5">
      <w:start w:val="1"/>
      <w:numFmt w:val="lowerRoman"/>
      <w:lvlText w:val="%6."/>
      <w:lvlJc w:val="right"/>
      <w:pPr>
        <w:ind w:left="5562" w:hanging="180"/>
      </w:pPr>
      <w:rPr>
        <w:rFonts w:cs="Times New Roman"/>
      </w:rPr>
    </w:lvl>
    <w:lvl w:ilvl="6">
      <w:start w:val="1"/>
      <w:numFmt w:val="decimal"/>
      <w:lvlText w:val="%7."/>
      <w:lvlJc w:val="left"/>
      <w:pPr>
        <w:ind w:left="6282" w:hanging="360"/>
      </w:pPr>
      <w:rPr>
        <w:rFonts w:cs="Times New Roman"/>
      </w:rPr>
    </w:lvl>
    <w:lvl w:ilvl="7">
      <w:start w:val="1"/>
      <w:numFmt w:val="lowerLetter"/>
      <w:lvlText w:val="%8."/>
      <w:lvlJc w:val="left"/>
      <w:pPr>
        <w:ind w:left="7002" w:hanging="360"/>
      </w:pPr>
      <w:rPr>
        <w:rFonts w:cs="Times New Roman"/>
      </w:rPr>
    </w:lvl>
    <w:lvl w:ilvl="8">
      <w:start w:val="1"/>
      <w:numFmt w:val="lowerRoman"/>
      <w:lvlText w:val="%9."/>
      <w:lvlJc w:val="right"/>
      <w:pPr>
        <w:ind w:left="7722" w:hanging="180"/>
      </w:pPr>
      <w:rPr>
        <w:rFonts w:cs="Times New Roman"/>
      </w:rPr>
    </w:lvl>
  </w:abstractNum>
  <w:abstractNum w:abstractNumId="30" w15:restartNumberingAfterBreak="0">
    <w:nsid w:val="0D4A117C"/>
    <w:multiLevelType w:val="multilevel"/>
    <w:tmpl w:val="FFFFFFFF"/>
    <w:styleLink w:val="Listeactuelle24"/>
    <w:lvl w:ilvl="0">
      <w:start w:val="1"/>
      <w:numFmt w:val="decimal"/>
      <w:lvlText w:val="%1."/>
      <w:lvlJc w:val="left"/>
      <w:pPr>
        <w:ind w:left="2591" w:hanging="360"/>
      </w:pPr>
      <w:rPr>
        <w:rFonts w:cs="Times New Roman"/>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31" w15:restartNumberingAfterBreak="0">
    <w:nsid w:val="0D9D75CA"/>
    <w:multiLevelType w:val="multilevel"/>
    <w:tmpl w:val="FFFFFFFF"/>
    <w:styleLink w:val="Listeactuelle29"/>
    <w:lvl w:ilvl="0">
      <w:start w:val="1"/>
      <w:numFmt w:val="decimal"/>
      <w:lvlText w:val="%1."/>
      <w:lvlJc w:val="left"/>
      <w:pPr>
        <w:ind w:left="1704" w:hanging="1344"/>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0E0F01CE"/>
    <w:multiLevelType w:val="hybridMultilevel"/>
    <w:tmpl w:val="FAF060EC"/>
    <w:lvl w:ilvl="0" w:tplc="FFFFFFFF">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FFFFFFFF" w:tentative="1">
      <w:start w:val="1"/>
      <w:numFmt w:val="lowerLetter"/>
      <w:lvlText w:val="%2."/>
      <w:lvlJc w:val="left"/>
      <w:pPr>
        <w:ind w:left="3047" w:hanging="360"/>
      </w:pPr>
    </w:lvl>
    <w:lvl w:ilvl="2" w:tplc="FFFFFFFF" w:tentative="1">
      <w:start w:val="1"/>
      <w:numFmt w:val="lowerRoman"/>
      <w:lvlText w:val="%3."/>
      <w:lvlJc w:val="right"/>
      <w:pPr>
        <w:ind w:left="3767" w:hanging="180"/>
      </w:pPr>
    </w:lvl>
    <w:lvl w:ilvl="3" w:tplc="FFFFFFFF" w:tentative="1">
      <w:start w:val="1"/>
      <w:numFmt w:val="decimal"/>
      <w:lvlText w:val="%4."/>
      <w:lvlJc w:val="left"/>
      <w:pPr>
        <w:ind w:left="4487" w:hanging="360"/>
      </w:pPr>
    </w:lvl>
    <w:lvl w:ilvl="4" w:tplc="FFFFFFFF" w:tentative="1">
      <w:start w:val="1"/>
      <w:numFmt w:val="lowerLetter"/>
      <w:lvlText w:val="%5."/>
      <w:lvlJc w:val="left"/>
      <w:pPr>
        <w:ind w:left="5207" w:hanging="360"/>
      </w:pPr>
    </w:lvl>
    <w:lvl w:ilvl="5" w:tplc="FFFFFFFF" w:tentative="1">
      <w:start w:val="1"/>
      <w:numFmt w:val="lowerRoman"/>
      <w:lvlText w:val="%6."/>
      <w:lvlJc w:val="right"/>
      <w:pPr>
        <w:ind w:left="5927" w:hanging="180"/>
      </w:pPr>
    </w:lvl>
    <w:lvl w:ilvl="6" w:tplc="FFFFFFFF" w:tentative="1">
      <w:start w:val="1"/>
      <w:numFmt w:val="decimal"/>
      <w:lvlText w:val="%7."/>
      <w:lvlJc w:val="left"/>
      <w:pPr>
        <w:ind w:left="6647" w:hanging="360"/>
      </w:pPr>
    </w:lvl>
    <w:lvl w:ilvl="7" w:tplc="FFFFFFFF" w:tentative="1">
      <w:start w:val="1"/>
      <w:numFmt w:val="lowerLetter"/>
      <w:lvlText w:val="%8."/>
      <w:lvlJc w:val="left"/>
      <w:pPr>
        <w:ind w:left="7367" w:hanging="360"/>
      </w:pPr>
    </w:lvl>
    <w:lvl w:ilvl="8" w:tplc="FFFFFFFF" w:tentative="1">
      <w:start w:val="1"/>
      <w:numFmt w:val="lowerRoman"/>
      <w:lvlText w:val="%9."/>
      <w:lvlJc w:val="right"/>
      <w:pPr>
        <w:ind w:left="8087" w:hanging="180"/>
      </w:pPr>
    </w:lvl>
  </w:abstractNum>
  <w:abstractNum w:abstractNumId="33" w15:restartNumberingAfterBreak="0">
    <w:nsid w:val="0E1F6813"/>
    <w:multiLevelType w:val="multilevel"/>
    <w:tmpl w:val="FFFFFFFF"/>
    <w:styleLink w:val="Listeactuelle83"/>
    <w:lvl w:ilvl="0">
      <w:start w:val="1"/>
      <w:numFmt w:val="arabicAbjad"/>
      <w:lvlText w:val="(%1)"/>
      <w:lvlJc w:val="left"/>
      <w:pPr>
        <w:tabs>
          <w:tab w:val="num" w:pos="4394"/>
        </w:tabs>
        <w:ind w:left="4433" w:hanging="363"/>
      </w:pPr>
      <w:rPr>
        <w:rFonts w:cs="Times New Roman" w:hint="default"/>
      </w:rPr>
    </w:lvl>
    <w:lvl w:ilvl="1">
      <w:start w:val="1"/>
      <w:numFmt w:val="lowerLetter"/>
      <w:lvlText w:val="%2."/>
      <w:lvlJc w:val="left"/>
      <w:pPr>
        <w:ind w:left="3282" w:hanging="360"/>
      </w:pPr>
      <w:rPr>
        <w:rFonts w:cs="Times New Roman"/>
      </w:rPr>
    </w:lvl>
    <w:lvl w:ilvl="2">
      <w:start w:val="1"/>
      <w:numFmt w:val="decimal"/>
      <w:lvlText w:val="%3."/>
      <w:lvlJc w:val="left"/>
      <w:pPr>
        <w:tabs>
          <w:tab w:val="num" w:pos="2552"/>
        </w:tabs>
        <w:ind w:left="2591" w:hanging="363"/>
      </w:pPr>
      <w:rPr>
        <w:rFonts w:ascii="Times" w:hAnsi="Times" w:cs="Times New Roman" w:hint="default"/>
      </w:rPr>
    </w:lvl>
    <w:lvl w:ilvl="3">
      <w:start w:val="1"/>
      <w:numFmt w:val="decimal"/>
      <w:lvlText w:val="%4."/>
      <w:lvlJc w:val="left"/>
      <w:pPr>
        <w:ind w:left="4722" w:hanging="360"/>
      </w:pPr>
      <w:rPr>
        <w:rFonts w:cs="Times New Roman"/>
      </w:rPr>
    </w:lvl>
    <w:lvl w:ilvl="4">
      <w:start w:val="1"/>
      <w:numFmt w:val="lowerLetter"/>
      <w:lvlText w:val="%5."/>
      <w:lvlJc w:val="left"/>
      <w:pPr>
        <w:ind w:left="5442" w:hanging="360"/>
      </w:pPr>
      <w:rPr>
        <w:rFonts w:cs="Times New Roman"/>
      </w:rPr>
    </w:lvl>
    <w:lvl w:ilvl="5">
      <w:start w:val="1"/>
      <w:numFmt w:val="lowerRoman"/>
      <w:lvlText w:val="%6."/>
      <w:lvlJc w:val="right"/>
      <w:pPr>
        <w:ind w:left="6162" w:hanging="180"/>
      </w:pPr>
      <w:rPr>
        <w:rFonts w:cs="Times New Roman"/>
      </w:rPr>
    </w:lvl>
    <w:lvl w:ilvl="6">
      <w:start w:val="1"/>
      <w:numFmt w:val="decimal"/>
      <w:lvlText w:val="%7."/>
      <w:lvlJc w:val="left"/>
      <w:pPr>
        <w:ind w:left="6882" w:hanging="360"/>
      </w:pPr>
      <w:rPr>
        <w:rFonts w:cs="Times New Roman"/>
      </w:rPr>
    </w:lvl>
    <w:lvl w:ilvl="7">
      <w:start w:val="1"/>
      <w:numFmt w:val="lowerLetter"/>
      <w:lvlText w:val="%8."/>
      <w:lvlJc w:val="left"/>
      <w:pPr>
        <w:ind w:left="7602" w:hanging="360"/>
      </w:pPr>
      <w:rPr>
        <w:rFonts w:cs="Times New Roman"/>
      </w:rPr>
    </w:lvl>
    <w:lvl w:ilvl="8">
      <w:start w:val="1"/>
      <w:numFmt w:val="lowerRoman"/>
      <w:lvlText w:val="%9."/>
      <w:lvlJc w:val="right"/>
      <w:pPr>
        <w:ind w:left="8322" w:hanging="180"/>
      </w:pPr>
      <w:rPr>
        <w:rFonts w:cs="Times New Roman"/>
      </w:rPr>
    </w:lvl>
  </w:abstractNum>
  <w:abstractNum w:abstractNumId="34" w15:restartNumberingAfterBreak="0">
    <w:nsid w:val="112B52E7"/>
    <w:multiLevelType w:val="hybridMultilevel"/>
    <w:tmpl w:val="216A22EC"/>
    <w:styleLink w:val="Listeactuelle16"/>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35" w15:restartNumberingAfterBreak="0">
    <w:nsid w:val="11EC4B68"/>
    <w:multiLevelType w:val="multilevel"/>
    <w:tmpl w:val="FFFFFFFF"/>
    <w:styleLink w:val="Listeactuelle66"/>
    <w:lvl w:ilvl="0">
      <w:start w:val="1"/>
      <w:numFmt w:val="decimal"/>
      <w:lvlText w:val="%1."/>
      <w:lvlJc w:val="left"/>
      <w:pPr>
        <w:tabs>
          <w:tab w:val="num" w:pos="2552"/>
        </w:tabs>
        <w:ind w:left="2591" w:hanging="363"/>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12B72C4D"/>
    <w:multiLevelType w:val="hybridMultilevel"/>
    <w:tmpl w:val="C4AA35D0"/>
    <w:styleLink w:val="WWOutlineListStyle3"/>
    <w:lvl w:ilvl="0" w:tplc="DCEA78D0">
      <w:start w:val="1"/>
      <w:numFmt w:val="arabicAbjad"/>
      <w:lvlText w:val="(%1)"/>
      <w:lvlJc w:val="right"/>
      <w:pPr>
        <w:ind w:left="1967" w:hanging="360"/>
      </w:pPr>
      <w:rPr>
        <w:rFonts w:ascii="Times New Roman" w:eastAsia="SimSun" w:hAnsi="Times New Roman" w:cs="Times New Roman"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7" w15:restartNumberingAfterBreak="0">
    <w:nsid w:val="12BC6474"/>
    <w:multiLevelType w:val="multilevel"/>
    <w:tmpl w:val="FFFFFFFF"/>
    <w:styleLink w:val="Listeactuelle89"/>
    <w:lvl w:ilvl="0">
      <w:start w:val="1"/>
      <w:numFmt w:val="arabicAbjad"/>
      <w:lvlText w:val="(%1)"/>
      <w:lvlJc w:val="left"/>
      <w:pPr>
        <w:ind w:left="2591" w:hanging="360"/>
      </w:pPr>
      <w:rPr>
        <w:rFonts w:cs="Times New Roman" w:hint="default"/>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38" w15:restartNumberingAfterBreak="0">
    <w:nsid w:val="13862EB7"/>
    <w:multiLevelType w:val="singleLevel"/>
    <w:tmpl w:val="24F2E210"/>
    <w:lvl w:ilvl="0">
      <w:start w:val="1"/>
      <w:numFmt w:val="decimal"/>
      <w:pStyle w:val="Paralevel1"/>
      <w:lvlText w:val="%1."/>
      <w:lvlJc w:val="left"/>
      <w:pPr>
        <w:tabs>
          <w:tab w:val="num" w:pos="360"/>
        </w:tabs>
        <w:ind w:left="0" w:firstLine="0"/>
      </w:pPr>
      <w:rPr>
        <w:rFonts w:ascii="Times New Roman" w:hAnsi="Times New Roman" w:hint="default"/>
        <w:b w:val="0"/>
        <w:i w:val="0"/>
        <w:sz w:val="20"/>
        <w:szCs w:val="20"/>
      </w:rPr>
    </w:lvl>
  </w:abstractNum>
  <w:abstractNum w:abstractNumId="39" w15:restartNumberingAfterBreak="0">
    <w:nsid w:val="13FA0452"/>
    <w:multiLevelType w:val="multilevel"/>
    <w:tmpl w:val="FFFFFFFF"/>
    <w:styleLink w:val="Listeactuelle75"/>
    <w:lvl w:ilvl="0">
      <w:start w:val="1"/>
      <w:numFmt w:val="decimal"/>
      <w:lvlText w:val="%1."/>
      <w:lvlJc w:val="left"/>
      <w:pPr>
        <w:ind w:left="1962" w:hanging="360"/>
      </w:pPr>
      <w:rPr>
        <w:rFonts w:cs="Times New Roman" w:hint="default"/>
      </w:rPr>
    </w:lvl>
    <w:lvl w:ilvl="1">
      <w:start w:val="1"/>
      <w:numFmt w:val="lowerLetter"/>
      <w:lvlText w:val="%2."/>
      <w:lvlJc w:val="left"/>
      <w:pPr>
        <w:ind w:left="2682" w:hanging="360"/>
      </w:pPr>
      <w:rPr>
        <w:rFonts w:cs="Times New Roman"/>
      </w:rPr>
    </w:lvl>
    <w:lvl w:ilvl="2">
      <w:start w:val="1"/>
      <w:numFmt w:val="lowerRoman"/>
      <w:lvlText w:val="%3."/>
      <w:lvlJc w:val="right"/>
      <w:pPr>
        <w:ind w:left="3402" w:hanging="180"/>
      </w:pPr>
      <w:rPr>
        <w:rFonts w:cs="Times New Roman"/>
      </w:rPr>
    </w:lvl>
    <w:lvl w:ilvl="3">
      <w:start w:val="1"/>
      <w:numFmt w:val="decimal"/>
      <w:lvlText w:val="%4."/>
      <w:lvlJc w:val="left"/>
      <w:pPr>
        <w:ind w:left="4122" w:hanging="360"/>
      </w:pPr>
      <w:rPr>
        <w:rFonts w:cs="Times New Roman"/>
      </w:rPr>
    </w:lvl>
    <w:lvl w:ilvl="4">
      <w:start w:val="1"/>
      <w:numFmt w:val="lowerLetter"/>
      <w:lvlText w:val="%5."/>
      <w:lvlJc w:val="left"/>
      <w:pPr>
        <w:ind w:left="4842" w:hanging="360"/>
      </w:pPr>
      <w:rPr>
        <w:rFonts w:cs="Times New Roman"/>
      </w:rPr>
    </w:lvl>
    <w:lvl w:ilvl="5">
      <w:start w:val="1"/>
      <w:numFmt w:val="lowerRoman"/>
      <w:lvlText w:val="%6."/>
      <w:lvlJc w:val="right"/>
      <w:pPr>
        <w:ind w:left="5562" w:hanging="180"/>
      </w:pPr>
      <w:rPr>
        <w:rFonts w:cs="Times New Roman"/>
      </w:rPr>
    </w:lvl>
    <w:lvl w:ilvl="6">
      <w:start w:val="1"/>
      <w:numFmt w:val="decimal"/>
      <w:lvlText w:val="%7."/>
      <w:lvlJc w:val="left"/>
      <w:pPr>
        <w:ind w:left="6282" w:hanging="360"/>
      </w:pPr>
      <w:rPr>
        <w:rFonts w:cs="Times New Roman"/>
      </w:rPr>
    </w:lvl>
    <w:lvl w:ilvl="7">
      <w:start w:val="1"/>
      <w:numFmt w:val="lowerLetter"/>
      <w:lvlText w:val="%8."/>
      <w:lvlJc w:val="left"/>
      <w:pPr>
        <w:ind w:left="7002" w:hanging="360"/>
      </w:pPr>
      <w:rPr>
        <w:rFonts w:cs="Times New Roman"/>
      </w:rPr>
    </w:lvl>
    <w:lvl w:ilvl="8">
      <w:start w:val="1"/>
      <w:numFmt w:val="lowerRoman"/>
      <w:lvlText w:val="%9."/>
      <w:lvlJc w:val="right"/>
      <w:pPr>
        <w:ind w:left="7722" w:hanging="180"/>
      </w:pPr>
      <w:rPr>
        <w:rFonts w:cs="Times New Roman"/>
      </w:rPr>
    </w:lvl>
  </w:abstractNum>
  <w:abstractNum w:abstractNumId="40" w15:restartNumberingAfterBreak="0">
    <w:nsid w:val="142C1C99"/>
    <w:multiLevelType w:val="multilevel"/>
    <w:tmpl w:val="FFFFFFFF"/>
    <w:styleLink w:val="Listeactuelle87"/>
    <w:lvl w:ilvl="0">
      <w:start w:val="1"/>
      <w:numFmt w:val="decimal"/>
      <w:lvlText w:val="%1."/>
      <w:lvlJc w:val="left"/>
      <w:pPr>
        <w:ind w:left="2591" w:hanging="360"/>
      </w:pPr>
      <w:rPr>
        <w:rFonts w:cs="Times New Roman"/>
      </w:rPr>
    </w:lvl>
    <w:lvl w:ilvl="1">
      <w:start w:val="1"/>
      <w:numFmt w:val="arabicAbjad"/>
      <w:lvlText w:val="(%2)"/>
      <w:lvlJc w:val="left"/>
      <w:pPr>
        <w:ind w:left="2562" w:hanging="360"/>
      </w:pPr>
      <w:rPr>
        <w:rFonts w:cs="Times New Roman" w:hint="default"/>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41" w15:restartNumberingAfterBreak="0">
    <w:nsid w:val="143971FF"/>
    <w:multiLevelType w:val="multilevel"/>
    <w:tmpl w:val="FFFFFFFF"/>
    <w:styleLink w:val="Listeactuelle43"/>
    <w:lvl w:ilvl="0">
      <w:start w:val="1"/>
      <w:numFmt w:val="upperLetter"/>
      <w:lvlText w:val="%1."/>
      <w:lvlJc w:val="left"/>
      <w:pPr>
        <w:ind w:left="1600" w:hanging="360"/>
      </w:pPr>
      <w:rPr>
        <w:rFonts w:cs="Times New Roman" w:hint="default"/>
      </w:rPr>
    </w:lvl>
    <w:lvl w:ilvl="1">
      <w:start w:val="1"/>
      <w:numFmt w:val="decimal"/>
      <w:lvlText w:val="%2."/>
      <w:lvlJc w:val="left"/>
      <w:pPr>
        <w:tabs>
          <w:tab w:val="num" w:pos="2268"/>
        </w:tabs>
        <w:ind w:left="2591" w:hanging="363"/>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42" w15:restartNumberingAfterBreak="0">
    <w:nsid w:val="148024B8"/>
    <w:multiLevelType w:val="multilevel"/>
    <w:tmpl w:val="FFFFFFFF"/>
    <w:styleLink w:val="Listeactuelle70"/>
    <w:lvl w:ilvl="0">
      <w:start w:val="1"/>
      <w:numFmt w:val="decimal"/>
      <w:lvlText w:val="%1."/>
      <w:lvlJc w:val="left"/>
      <w:pPr>
        <w:tabs>
          <w:tab w:val="num" w:pos="2268"/>
        </w:tabs>
        <w:ind w:left="1600" w:hanging="360"/>
      </w:pPr>
      <w:rPr>
        <w:rFonts w:cs="Times New Roman" w:hint="default"/>
      </w:rPr>
    </w:lvl>
    <w:lvl w:ilvl="1">
      <w:start w:val="1"/>
      <w:numFmt w:val="lowerLetter"/>
      <w:lvlText w:val="%2."/>
      <w:lvlJc w:val="left"/>
      <w:pPr>
        <w:ind w:left="2496" w:hanging="360"/>
      </w:pPr>
      <w:rPr>
        <w:rFonts w:cs="Times New Roman"/>
      </w:rPr>
    </w:lvl>
    <w:lvl w:ilvl="2">
      <w:start w:val="1"/>
      <w:numFmt w:val="lowerRoman"/>
      <w:lvlText w:val="%3."/>
      <w:lvlJc w:val="right"/>
      <w:pPr>
        <w:ind w:left="3216" w:hanging="180"/>
      </w:pPr>
      <w:rPr>
        <w:rFonts w:cs="Times New Roman"/>
      </w:rPr>
    </w:lvl>
    <w:lvl w:ilvl="3">
      <w:start w:val="1"/>
      <w:numFmt w:val="decimal"/>
      <w:lvlText w:val="%4."/>
      <w:lvlJc w:val="left"/>
      <w:pPr>
        <w:ind w:left="3936" w:hanging="360"/>
      </w:pPr>
      <w:rPr>
        <w:rFonts w:cs="Times New Roman"/>
      </w:rPr>
    </w:lvl>
    <w:lvl w:ilvl="4">
      <w:start w:val="1"/>
      <w:numFmt w:val="lowerLetter"/>
      <w:lvlText w:val="%5."/>
      <w:lvlJc w:val="left"/>
      <w:pPr>
        <w:ind w:left="4656" w:hanging="360"/>
      </w:pPr>
      <w:rPr>
        <w:rFonts w:cs="Times New Roman"/>
      </w:rPr>
    </w:lvl>
    <w:lvl w:ilvl="5">
      <w:start w:val="1"/>
      <w:numFmt w:val="lowerRoman"/>
      <w:lvlText w:val="%6."/>
      <w:lvlJc w:val="right"/>
      <w:pPr>
        <w:ind w:left="5376" w:hanging="180"/>
      </w:pPr>
      <w:rPr>
        <w:rFonts w:cs="Times New Roman"/>
      </w:rPr>
    </w:lvl>
    <w:lvl w:ilvl="6">
      <w:start w:val="1"/>
      <w:numFmt w:val="decimal"/>
      <w:lvlText w:val="%7."/>
      <w:lvlJc w:val="left"/>
      <w:pPr>
        <w:ind w:left="6096" w:hanging="360"/>
      </w:pPr>
      <w:rPr>
        <w:rFonts w:cs="Times New Roman"/>
      </w:rPr>
    </w:lvl>
    <w:lvl w:ilvl="7">
      <w:start w:val="1"/>
      <w:numFmt w:val="lowerLetter"/>
      <w:lvlText w:val="%8."/>
      <w:lvlJc w:val="left"/>
      <w:pPr>
        <w:ind w:left="6816" w:hanging="360"/>
      </w:pPr>
      <w:rPr>
        <w:rFonts w:cs="Times New Roman"/>
      </w:rPr>
    </w:lvl>
    <w:lvl w:ilvl="8">
      <w:start w:val="1"/>
      <w:numFmt w:val="lowerRoman"/>
      <w:lvlText w:val="%9."/>
      <w:lvlJc w:val="right"/>
      <w:pPr>
        <w:ind w:left="7536" w:hanging="180"/>
      </w:pPr>
      <w:rPr>
        <w:rFonts w:cs="Times New Roman"/>
      </w:rPr>
    </w:lvl>
  </w:abstractNum>
  <w:abstractNum w:abstractNumId="43" w15:restartNumberingAfterBreak="0">
    <w:nsid w:val="171113A7"/>
    <w:multiLevelType w:val="multilevel"/>
    <w:tmpl w:val="15304444"/>
    <w:styleLink w:val="Normallist41"/>
    <w:lvl w:ilvl="0">
      <w:start w:val="1"/>
      <w:numFmt w:val="decimal"/>
      <w:lvlText w:val="%1."/>
      <w:lvlJc w:val="left"/>
      <w:pPr>
        <w:tabs>
          <w:tab w:val="num" w:pos="567"/>
        </w:tabs>
        <w:ind w:left="1247"/>
      </w:pPr>
      <w:rPr>
        <w:rFonts w:cs="Times New Roman" w:hint="default"/>
      </w:rPr>
    </w:lvl>
    <w:lvl w:ilvl="1">
      <w:start w:val="1"/>
      <w:numFmt w:val="lowerLetter"/>
      <w:lvlText w:val="(%2)"/>
      <w:lvlJc w:val="left"/>
      <w:pPr>
        <w:tabs>
          <w:tab w:val="num" w:pos="567"/>
        </w:tabs>
        <w:ind w:left="1247" w:firstLine="567"/>
      </w:pPr>
      <w:rPr>
        <w:rFonts w:cs="Times New Roman" w:hint="default"/>
      </w:rPr>
    </w:lvl>
    <w:lvl w:ilvl="2">
      <w:start w:val="1"/>
      <w:numFmt w:val="lowerRoman"/>
      <w:lvlText w:val="(%3)"/>
      <w:lvlJc w:val="left"/>
      <w:pPr>
        <w:tabs>
          <w:tab w:val="num" w:pos="567"/>
        </w:tabs>
        <w:ind w:left="2948" w:hanging="567"/>
      </w:pPr>
      <w:rPr>
        <w:rFonts w:cs="Times New Roman" w:hint="default"/>
      </w:rPr>
    </w:lvl>
    <w:lvl w:ilvl="3">
      <w:start w:val="1"/>
      <w:numFmt w:val="lowerLetter"/>
      <w:lvlText w:val="%4."/>
      <w:lvlJc w:val="left"/>
      <w:pPr>
        <w:tabs>
          <w:tab w:val="num" w:pos="567"/>
        </w:tabs>
        <w:ind w:left="3515" w:hanging="567"/>
      </w:pPr>
      <w:rPr>
        <w:rFonts w:cs="Times New Roman" w:hint="default"/>
      </w:rPr>
    </w:lvl>
    <w:lvl w:ilvl="4">
      <w:start w:val="1"/>
      <w:numFmt w:val="lowerLetter"/>
      <w:lvlText w:val="%5."/>
      <w:lvlJc w:val="left"/>
      <w:pPr>
        <w:tabs>
          <w:tab w:val="num" w:pos="6548"/>
        </w:tabs>
        <w:ind w:left="6548" w:hanging="360"/>
      </w:pPr>
      <w:rPr>
        <w:rFonts w:cs="Times New Roman" w:hint="default"/>
      </w:rPr>
    </w:lvl>
    <w:lvl w:ilvl="5">
      <w:start w:val="1"/>
      <w:numFmt w:val="lowerRoman"/>
      <w:lvlText w:val="%6."/>
      <w:lvlJc w:val="right"/>
      <w:pPr>
        <w:tabs>
          <w:tab w:val="num" w:pos="7268"/>
        </w:tabs>
        <w:ind w:left="7268" w:hanging="180"/>
      </w:pPr>
      <w:rPr>
        <w:rFonts w:cs="Times New Roman" w:hint="default"/>
      </w:rPr>
    </w:lvl>
    <w:lvl w:ilvl="6">
      <w:start w:val="1"/>
      <w:numFmt w:val="decimal"/>
      <w:lvlText w:val="%7."/>
      <w:lvlJc w:val="left"/>
      <w:pPr>
        <w:tabs>
          <w:tab w:val="num" w:pos="7988"/>
        </w:tabs>
        <w:ind w:left="7988" w:hanging="360"/>
      </w:pPr>
      <w:rPr>
        <w:rFonts w:cs="Times New Roman" w:hint="default"/>
      </w:rPr>
    </w:lvl>
    <w:lvl w:ilvl="7">
      <w:start w:val="1"/>
      <w:numFmt w:val="lowerLetter"/>
      <w:lvlText w:val="%8."/>
      <w:lvlJc w:val="left"/>
      <w:pPr>
        <w:tabs>
          <w:tab w:val="num" w:pos="8708"/>
        </w:tabs>
        <w:ind w:left="8708" w:hanging="360"/>
      </w:pPr>
      <w:rPr>
        <w:rFonts w:cs="Times New Roman" w:hint="default"/>
      </w:rPr>
    </w:lvl>
    <w:lvl w:ilvl="8">
      <w:start w:val="1"/>
      <w:numFmt w:val="lowerRoman"/>
      <w:lvlText w:val="%9."/>
      <w:lvlJc w:val="right"/>
      <w:pPr>
        <w:tabs>
          <w:tab w:val="num" w:pos="9428"/>
        </w:tabs>
        <w:ind w:left="9428" w:hanging="180"/>
      </w:pPr>
      <w:rPr>
        <w:rFonts w:cs="Times New Roman" w:hint="default"/>
      </w:rPr>
    </w:lvl>
  </w:abstractNum>
  <w:abstractNum w:abstractNumId="44" w15:restartNumberingAfterBreak="0">
    <w:nsid w:val="17C04A15"/>
    <w:multiLevelType w:val="multilevel"/>
    <w:tmpl w:val="FFFFFFFF"/>
    <w:styleLink w:val="Listeactuelle41"/>
    <w:lvl w:ilvl="0">
      <w:start w:val="1"/>
      <w:numFmt w:val="decimal"/>
      <w:lvlText w:val="%1."/>
      <w:lvlJc w:val="left"/>
      <w:pPr>
        <w:tabs>
          <w:tab w:val="num" w:pos="2591"/>
        </w:tabs>
        <w:ind w:left="2591" w:hanging="1344"/>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15:restartNumberingAfterBreak="0">
    <w:nsid w:val="182E43B1"/>
    <w:multiLevelType w:val="hybridMultilevel"/>
    <w:tmpl w:val="CE04E8C2"/>
    <w:styleLink w:val="Listeactuelle14"/>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6" w15:restartNumberingAfterBreak="0">
    <w:nsid w:val="18757CC3"/>
    <w:multiLevelType w:val="multilevel"/>
    <w:tmpl w:val="FFFFFFFF"/>
    <w:styleLink w:val="Listeactuelle62"/>
    <w:lvl w:ilvl="0">
      <w:start w:val="1"/>
      <w:numFmt w:val="decimal"/>
      <w:lvlText w:val="%1."/>
      <w:lvlJc w:val="left"/>
      <w:pPr>
        <w:ind w:left="1600" w:hanging="360"/>
      </w:pPr>
      <w:rPr>
        <w:rFonts w:cs="Times New Roman" w:hint="default"/>
      </w:rPr>
    </w:lvl>
    <w:lvl w:ilvl="1">
      <w:start w:val="1"/>
      <w:numFmt w:val="decimal"/>
      <w:lvlText w:val="%2."/>
      <w:lvlJc w:val="left"/>
      <w:pPr>
        <w:tabs>
          <w:tab w:val="num" w:pos="2552"/>
        </w:tabs>
        <w:ind w:left="2591" w:hanging="363"/>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47" w15:restartNumberingAfterBreak="0">
    <w:nsid w:val="1A475174"/>
    <w:multiLevelType w:val="multilevel"/>
    <w:tmpl w:val="FFFFFFFF"/>
    <w:styleLink w:val="Listeactuelle57"/>
    <w:lvl w:ilvl="0">
      <w:start w:val="1"/>
      <w:numFmt w:val="decimal"/>
      <w:lvlText w:val="%1."/>
      <w:lvlJc w:val="left"/>
      <w:pPr>
        <w:tabs>
          <w:tab w:val="num" w:pos="2167"/>
        </w:tabs>
        <w:ind w:left="2206" w:hanging="363"/>
      </w:pPr>
      <w:rPr>
        <w:rFonts w:cs="Times New Roman" w:hint="default"/>
      </w:rPr>
    </w:lvl>
    <w:lvl w:ilvl="1">
      <w:start w:val="1"/>
      <w:numFmt w:val="decimal"/>
      <w:lvlText w:val="%2."/>
      <w:lvlJc w:val="left"/>
      <w:pPr>
        <w:tabs>
          <w:tab w:val="num" w:pos="2167"/>
        </w:tabs>
        <w:ind w:left="2206" w:hanging="363"/>
      </w:pPr>
      <w:rPr>
        <w:rFonts w:cs="Times New Roman" w:hint="default"/>
      </w:rPr>
    </w:lvl>
    <w:lvl w:ilvl="2">
      <w:start w:val="1"/>
      <w:numFmt w:val="decimal"/>
      <w:lvlText w:val="%3."/>
      <w:lvlJc w:val="left"/>
      <w:pPr>
        <w:ind w:left="1955" w:hanging="360"/>
      </w:pPr>
      <w:rPr>
        <w:rFonts w:cs="Times New Roman"/>
      </w:rPr>
    </w:lvl>
    <w:lvl w:ilvl="3">
      <w:start w:val="1"/>
      <w:numFmt w:val="decimal"/>
      <w:lvlText w:val="%4."/>
      <w:lvlJc w:val="left"/>
      <w:pPr>
        <w:ind w:left="2495" w:hanging="360"/>
      </w:pPr>
      <w:rPr>
        <w:rFonts w:cs="Times New Roman"/>
      </w:rPr>
    </w:lvl>
    <w:lvl w:ilvl="4">
      <w:start w:val="1"/>
      <w:numFmt w:val="lowerLetter"/>
      <w:lvlText w:val="%5."/>
      <w:lvlJc w:val="left"/>
      <w:pPr>
        <w:ind w:left="3215" w:hanging="360"/>
      </w:pPr>
      <w:rPr>
        <w:rFonts w:cs="Times New Roman"/>
      </w:rPr>
    </w:lvl>
    <w:lvl w:ilvl="5">
      <w:start w:val="1"/>
      <w:numFmt w:val="lowerRoman"/>
      <w:lvlText w:val="%6."/>
      <w:lvlJc w:val="right"/>
      <w:pPr>
        <w:ind w:left="3935" w:hanging="180"/>
      </w:pPr>
      <w:rPr>
        <w:rFonts w:cs="Times New Roman"/>
      </w:rPr>
    </w:lvl>
    <w:lvl w:ilvl="6">
      <w:start w:val="1"/>
      <w:numFmt w:val="decimal"/>
      <w:lvlText w:val="%7."/>
      <w:lvlJc w:val="left"/>
      <w:pPr>
        <w:ind w:left="4655" w:hanging="360"/>
      </w:pPr>
      <w:rPr>
        <w:rFonts w:cs="Times New Roman"/>
      </w:rPr>
    </w:lvl>
    <w:lvl w:ilvl="7">
      <w:start w:val="1"/>
      <w:numFmt w:val="lowerLetter"/>
      <w:lvlText w:val="%8."/>
      <w:lvlJc w:val="left"/>
      <w:pPr>
        <w:ind w:left="5375" w:hanging="360"/>
      </w:pPr>
      <w:rPr>
        <w:rFonts w:cs="Times New Roman"/>
      </w:rPr>
    </w:lvl>
    <w:lvl w:ilvl="8">
      <w:start w:val="1"/>
      <w:numFmt w:val="lowerRoman"/>
      <w:lvlText w:val="%9."/>
      <w:lvlJc w:val="right"/>
      <w:pPr>
        <w:ind w:left="6095" w:hanging="180"/>
      </w:pPr>
      <w:rPr>
        <w:rFonts w:cs="Times New Roman"/>
      </w:rPr>
    </w:lvl>
  </w:abstractNum>
  <w:abstractNum w:abstractNumId="48" w15:restartNumberingAfterBreak="0">
    <w:nsid w:val="1B571867"/>
    <w:multiLevelType w:val="singleLevel"/>
    <w:tmpl w:val="A2E252AA"/>
    <w:styleLink w:val="Normallist11"/>
    <w:lvl w:ilvl="0">
      <w:start w:val="1"/>
      <w:numFmt w:val="upperRoman"/>
      <w:lvlText w:val="%1."/>
      <w:lvlJc w:val="left"/>
      <w:pPr>
        <w:tabs>
          <w:tab w:val="num" w:pos="720"/>
        </w:tabs>
        <w:ind w:left="720" w:hanging="720"/>
      </w:pPr>
    </w:lvl>
  </w:abstractNum>
  <w:abstractNum w:abstractNumId="49" w15:restartNumberingAfterBreak="0">
    <w:nsid w:val="1C826116"/>
    <w:multiLevelType w:val="hybridMultilevel"/>
    <w:tmpl w:val="AC164A6A"/>
    <w:styleLink w:val="Listeactuelle8"/>
    <w:lvl w:ilvl="0" w:tplc="BC602F18">
      <w:start w:val="1"/>
      <w:numFmt w:val="arabicAbjad"/>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0" w15:restartNumberingAfterBreak="0">
    <w:nsid w:val="1D980F86"/>
    <w:multiLevelType w:val="hybridMultilevel"/>
    <w:tmpl w:val="97AADB7C"/>
    <w:styleLink w:val="Listeactuelle10"/>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1" w15:restartNumberingAfterBreak="0">
    <w:nsid w:val="1DE04CA9"/>
    <w:multiLevelType w:val="multilevel"/>
    <w:tmpl w:val="FFFFFFFF"/>
    <w:styleLink w:val="Listeactuelle51"/>
    <w:lvl w:ilvl="0">
      <w:start w:val="1"/>
      <w:numFmt w:val="upperLetter"/>
      <w:lvlText w:val="%1."/>
      <w:lvlJc w:val="left"/>
      <w:pPr>
        <w:ind w:left="1600" w:hanging="360"/>
      </w:pPr>
      <w:rPr>
        <w:rFonts w:cs="Times New Roman" w:hint="default"/>
      </w:rPr>
    </w:lvl>
    <w:lvl w:ilvl="1">
      <w:start w:val="1"/>
      <w:numFmt w:val="decimal"/>
      <w:lvlText w:val="%2."/>
      <w:lvlJc w:val="left"/>
      <w:pPr>
        <w:tabs>
          <w:tab w:val="num" w:pos="2552"/>
        </w:tabs>
        <w:ind w:left="2591" w:hanging="363"/>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52" w15:restartNumberingAfterBreak="0">
    <w:nsid w:val="1DEA447C"/>
    <w:multiLevelType w:val="multilevel"/>
    <w:tmpl w:val="FFFFFFFF"/>
    <w:styleLink w:val="Listeactuelle71"/>
    <w:lvl w:ilvl="0">
      <w:start w:val="1"/>
      <w:numFmt w:val="decimal"/>
      <w:lvlText w:val="%1."/>
      <w:lvlJc w:val="left"/>
      <w:pPr>
        <w:tabs>
          <w:tab w:val="num" w:pos="2167"/>
        </w:tabs>
        <w:ind w:left="2203" w:hanging="360"/>
      </w:pPr>
      <w:rPr>
        <w:rFonts w:cs="Times New Roman" w:hint="default"/>
      </w:rPr>
    </w:lvl>
    <w:lvl w:ilvl="1">
      <w:start w:val="1"/>
      <w:numFmt w:val="lowerLetter"/>
      <w:lvlText w:val="%2."/>
      <w:lvlJc w:val="left"/>
      <w:pPr>
        <w:ind w:left="2111" w:hanging="360"/>
      </w:pPr>
      <w:rPr>
        <w:rFonts w:cs="Times New Roman"/>
      </w:rPr>
    </w:lvl>
    <w:lvl w:ilvl="2">
      <w:start w:val="1"/>
      <w:numFmt w:val="lowerRoman"/>
      <w:lvlText w:val="%3."/>
      <w:lvlJc w:val="right"/>
      <w:pPr>
        <w:ind w:left="2831" w:hanging="180"/>
      </w:pPr>
      <w:rPr>
        <w:rFonts w:cs="Times New Roman"/>
      </w:rPr>
    </w:lvl>
    <w:lvl w:ilvl="3">
      <w:start w:val="1"/>
      <w:numFmt w:val="decimal"/>
      <w:lvlText w:val="%4."/>
      <w:lvlJc w:val="left"/>
      <w:pPr>
        <w:ind w:left="3551" w:hanging="360"/>
      </w:pPr>
      <w:rPr>
        <w:rFonts w:cs="Times New Roman"/>
      </w:rPr>
    </w:lvl>
    <w:lvl w:ilvl="4">
      <w:start w:val="1"/>
      <w:numFmt w:val="lowerLetter"/>
      <w:lvlText w:val="%5."/>
      <w:lvlJc w:val="left"/>
      <w:pPr>
        <w:ind w:left="4271" w:hanging="360"/>
      </w:pPr>
      <w:rPr>
        <w:rFonts w:cs="Times New Roman"/>
      </w:rPr>
    </w:lvl>
    <w:lvl w:ilvl="5">
      <w:start w:val="1"/>
      <w:numFmt w:val="lowerRoman"/>
      <w:lvlText w:val="%6."/>
      <w:lvlJc w:val="right"/>
      <w:pPr>
        <w:ind w:left="4991" w:hanging="180"/>
      </w:pPr>
      <w:rPr>
        <w:rFonts w:cs="Times New Roman"/>
      </w:rPr>
    </w:lvl>
    <w:lvl w:ilvl="6">
      <w:start w:val="1"/>
      <w:numFmt w:val="decimal"/>
      <w:lvlText w:val="%7."/>
      <w:lvlJc w:val="left"/>
      <w:pPr>
        <w:ind w:left="5711" w:hanging="360"/>
      </w:pPr>
      <w:rPr>
        <w:rFonts w:cs="Times New Roman"/>
      </w:rPr>
    </w:lvl>
    <w:lvl w:ilvl="7">
      <w:start w:val="1"/>
      <w:numFmt w:val="lowerLetter"/>
      <w:lvlText w:val="%8."/>
      <w:lvlJc w:val="left"/>
      <w:pPr>
        <w:ind w:left="6431" w:hanging="360"/>
      </w:pPr>
      <w:rPr>
        <w:rFonts w:cs="Times New Roman"/>
      </w:rPr>
    </w:lvl>
    <w:lvl w:ilvl="8">
      <w:start w:val="1"/>
      <w:numFmt w:val="lowerRoman"/>
      <w:lvlText w:val="%9."/>
      <w:lvlJc w:val="right"/>
      <w:pPr>
        <w:ind w:left="7151" w:hanging="180"/>
      </w:pPr>
      <w:rPr>
        <w:rFonts w:cs="Times New Roman"/>
      </w:rPr>
    </w:lvl>
  </w:abstractNum>
  <w:abstractNum w:abstractNumId="53" w15:restartNumberingAfterBreak="0">
    <w:nsid w:val="1E0F6D5B"/>
    <w:multiLevelType w:val="hybridMultilevel"/>
    <w:tmpl w:val="31F03BDA"/>
    <w:lvl w:ilvl="0" w:tplc="215C25E8">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54" w15:restartNumberingAfterBreak="0">
    <w:nsid w:val="1EA1343A"/>
    <w:multiLevelType w:val="hybridMultilevel"/>
    <w:tmpl w:val="1E924C70"/>
    <w:lvl w:ilvl="0" w:tplc="FFFFFFFF">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FFFFFFFF" w:tentative="1">
      <w:start w:val="1"/>
      <w:numFmt w:val="lowerLetter"/>
      <w:lvlText w:val="%2."/>
      <w:lvlJc w:val="left"/>
      <w:pPr>
        <w:ind w:left="3047" w:hanging="360"/>
      </w:pPr>
    </w:lvl>
    <w:lvl w:ilvl="2" w:tplc="FFFFFFFF" w:tentative="1">
      <w:start w:val="1"/>
      <w:numFmt w:val="lowerRoman"/>
      <w:lvlText w:val="%3."/>
      <w:lvlJc w:val="right"/>
      <w:pPr>
        <w:ind w:left="3767" w:hanging="180"/>
      </w:pPr>
    </w:lvl>
    <w:lvl w:ilvl="3" w:tplc="FFFFFFFF" w:tentative="1">
      <w:start w:val="1"/>
      <w:numFmt w:val="decimal"/>
      <w:lvlText w:val="%4."/>
      <w:lvlJc w:val="left"/>
      <w:pPr>
        <w:ind w:left="4487" w:hanging="360"/>
      </w:pPr>
    </w:lvl>
    <w:lvl w:ilvl="4" w:tplc="FFFFFFFF" w:tentative="1">
      <w:start w:val="1"/>
      <w:numFmt w:val="lowerLetter"/>
      <w:lvlText w:val="%5."/>
      <w:lvlJc w:val="left"/>
      <w:pPr>
        <w:ind w:left="5207" w:hanging="360"/>
      </w:pPr>
    </w:lvl>
    <w:lvl w:ilvl="5" w:tplc="FFFFFFFF" w:tentative="1">
      <w:start w:val="1"/>
      <w:numFmt w:val="lowerRoman"/>
      <w:lvlText w:val="%6."/>
      <w:lvlJc w:val="right"/>
      <w:pPr>
        <w:ind w:left="5927" w:hanging="180"/>
      </w:pPr>
    </w:lvl>
    <w:lvl w:ilvl="6" w:tplc="FFFFFFFF" w:tentative="1">
      <w:start w:val="1"/>
      <w:numFmt w:val="decimal"/>
      <w:lvlText w:val="%7."/>
      <w:lvlJc w:val="left"/>
      <w:pPr>
        <w:ind w:left="6647" w:hanging="360"/>
      </w:pPr>
    </w:lvl>
    <w:lvl w:ilvl="7" w:tplc="FFFFFFFF" w:tentative="1">
      <w:start w:val="1"/>
      <w:numFmt w:val="lowerLetter"/>
      <w:lvlText w:val="%8."/>
      <w:lvlJc w:val="left"/>
      <w:pPr>
        <w:ind w:left="7367" w:hanging="360"/>
      </w:pPr>
    </w:lvl>
    <w:lvl w:ilvl="8" w:tplc="FFFFFFFF" w:tentative="1">
      <w:start w:val="1"/>
      <w:numFmt w:val="lowerRoman"/>
      <w:lvlText w:val="%9."/>
      <w:lvlJc w:val="right"/>
      <w:pPr>
        <w:ind w:left="8087" w:hanging="180"/>
      </w:pPr>
    </w:lvl>
  </w:abstractNum>
  <w:abstractNum w:abstractNumId="55" w15:restartNumberingAfterBreak="0">
    <w:nsid w:val="1F843441"/>
    <w:multiLevelType w:val="multilevel"/>
    <w:tmpl w:val="FFFFFFFF"/>
    <w:styleLink w:val="WWOutlineListStyle5"/>
    <w:lvl w:ilvl="0">
      <w:start w:val="1"/>
      <w:numFmt w:val="decimal"/>
      <w:lvlText w:val="%1."/>
      <w:lvlJc w:val="left"/>
      <w:pPr>
        <w:tabs>
          <w:tab w:val="num" w:pos="2552"/>
        </w:tabs>
        <w:ind w:left="2588" w:hanging="360"/>
      </w:pPr>
      <w:rPr>
        <w:rFonts w:cs="Times New Roman" w:hint="default"/>
      </w:rPr>
    </w:lvl>
    <w:lvl w:ilvl="1">
      <w:start w:val="1"/>
      <w:numFmt w:val="lowerLetter"/>
      <w:lvlText w:val="%2."/>
      <w:lvlJc w:val="left"/>
      <w:pPr>
        <w:ind w:left="2687" w:hanging="360"/>
      </w:pPr>
      <w:rPr>
        <w:rFonts w:cs="Times New Roman"/>
      </w:rPr>
    </w:lvl>
    <w:lvl w:ilvl="2">
      <w:start w:val="1"/>
      <w:numFmt w:val="lowerRoman"/>
      <w:lvlText w:val="%3."/>
      <w:lvlJc w:val="right"/>
      <w:pPr>
        <w:ind w:left="3407" w:hanging="180"/>
      </w:pPr>
      <w:rPr>
        <w:rFonts w:cs="Times New Roman"/>
      </w:rPr>
    </w:lvl>
    <w:lvl w:ilvl="3">
      <w:start w:val="1"/>
      <w:numFmt w:val="decimal"/>
      <w:lvlText w:val="%4."/>
      <w:lvlJc w:val="left"/>
      <w:pPr>
        <w:ind w:left="4127" w:hanging="360"/>
      </w:pPr>
      <w:rPr>
        <w:rFonts w:cs="Times New Roman"/>
      </w:rPr>
    </w:lvl>
    <w:lvl w:ilvl="4">
      <w:start w:val="1"/>
      <w:numFmt w:val="lowerLetter"/>
      <w:lvlText w:val="%5."/>
      <w:lvlJc w:val="left"/>
      <w:pPr>
        <w:ind w:left="4847" w:hanging="360"/>
      </w:pPr>
      <w:rPr>
        <w:rFonts w:cs="Times New Roman"/>
      </w:rPr>
    </w:lvl>
    <w:lvl w:ilvl="5">
      <w:start w:val="1"/>
      <w:numFmt w:val="lowerRoman"/>
      <w:lvlText w:val="%6."/>
      <w:lvlJc w:val="right"/>
      <w:pPr>
        <w:ind w:left="5567" w:hanging="180"/>
      </w:pPr>
      <w:rPr>
        <w:rFonts w:cs="Times New Roman"/>
      </w:rPr>
    </w:lvl>
    <w:lvl w:ilvl="6">
      <w:start w:val="1"/>
      <w:numFmt w:val="decimal"/>
      <w:lvlText w:val="%7."/>
      <w:lvlJc w:val="left"/>
      <w:pPr>
        <w:ind w:left="6287" w:hanging="360"/>
      </w:pPr>
      <w:rPr>
        <w:rFonts w:cs="Times New Roman"/>
      </w:rPr>
    </w:lvl>
    <w:lvl w:ilvl="7">
      <w:start w:val="1"/>
      <w:numFmt w:val="lowerLetter"/>
      <w:lvlText w:val="%8."/>
      <w:lvlJc w:val="left"/>
      <w:pPr>
        <w:ind w:left="7007" w:hanging="360"/>
      </w:pPr>
      <w:rPr>
        <w:rFonts w:cs="Times New Roman"/>
      </w:rPr>
    </w:lvl>
    <w:lvl w:ilvl="8">
      <w:start w:val="1"/>
      <w:numFmt w:val="lowerRoman"/>
      <w:lvlText w:val="%9."/>
      <w:lvlJc w:val="right"/>
      <w:pPr>
        <w:ind w:left="7727" w:hanging="180"/>
      </w:pPr>
      <w:rPr>
        <w:rFonts w:cs="Times New Roman"/>
      </w:rPr>
    </w:lvl>
  </w:abstractNum>
  <w:abstractNum w:abstractNumId="56" w15:restartNumberingAfterBreak="0">
    <w:nsid w:val="21C81DE2"/>
    <w:multiLevelType w:val="hybridMultilevel"/>
    <w:tmpl w:val="8954FEDA"/>
    <w:styleLink w:val="Listeactuelle22"/>
    <w:lvl w:ilvl="0" w:tplc="BC602F18">
      <w:start w:val="1"/>
      <w:numFmt w:val="arabicAbjad"/>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57" w15:restartNumberingAfterBreak="0">
    <w:nsid w:val="22414E56"/>
    <w:multiLevelType w:val="hybridMultilevel"/>
    <w:tmpl w:val="14D2F9BE"/>
    <w:lvl w:ilvl="0" w:tplc="FFFFFFFF">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FFFFFFFF" w:tentative="1">
      <w:start w:val="1"/>
      <w:numFmt w:val="lowerLetter"/>
      <w:lvlText w:val="%2."/>
      <w:lvlJc w:val="left"/>
      <w:pPr>
        <w:ind w:left="3047" w:hanging="360"/>
      </w:pPr>
    </w:lvl>
    <w:lvl w:ilvl="2" w:tplc="FFFFFFFF" w:tentative="1">
      <w:start w:val="1"/>
      <w:numFmt w:val="lowerRoman"/>
      <w:lvlText w:val="%3."/>
      <w:lvlJc w:val="right"/>
      <w:pPr>
        <w:ind w:left="3767" w:hanging="180"/>
      </w:pPr>
    </w:lvl>
    <w:lvl w:ilvl="3" w:tplc="FFFFFFFF" w:tentative="1">
      <w:start w:val="1"/>
      <w:numFmt w:val="decimal"/>
      <w:lvlText w:val="%4."/>
      <w:lvlJc w:val="left"/>
      <w:pPr>
        <w:ind w:left="4487" w:hanging="360"/>
      </w:pPr>
    </w:lvl>
    <w:lvl w:ilvl="4" w:tplc="FFFFFFFF" w:tentative="1">
      <w:start w:val="1"/>
      <w:numFmt w:val="lowerLetter"/>
      <w:lvlText w:val="%5."/>
      <w:lvlJc w:val="left"/>
      <w:pPr>
        <w:ind w:left="5207" w:hanging="360"/>
      </w:pPr>
    </w:lvl>
    <w:lvl w:ilvl="5" w:tplc="FFFFFFFF" w:tentative="1">
      <w:start w:val="1"/>
      <w:numFmt w:val="lowerRoman"/>
      <w:lvlText w:val="%6."/>
      <w:lvlJc w:val="right"/>
      <w:pPr>
        <w:ind w:left="5927" w:hanging="180"/>
      </w:pPr>
    </w:lvl>
    <w:lvl w:ilvl="6" w:tplc="FFFFFFFF" w:tentative="1">
      <w:start w:val="1"/>
      <w:numFmt w:val="decimal"/>
      <w:lvlText w:val="%7."/>
      <w:lvlJc w:val="left"/>
      <w:pPr>
        <w:ind w:left="6647" w:hanging="360"/>
      </w:pPr>
    </w:lvl>
    <w:lvl w:ilvl="7" w:tplc="FFFFFFFF" w:tentative="1">
      <w:start w:val="1"/>
      <w:numFmt w:val="lowerLetter"/>
      <w:lvlText w:val="%8."/>
      <w:lvlJc w:val="left"/>
      <w:pPr>
        <w:ind w:left="7367" w:hanging="360"/>
      </w:pPr>
    </w:lvl>
    <w:lvl w:ilvl="8" w:tplc="FFFFFFFF" w:tentative="1">
      <w:start w:val="1"/>
      <w:numFmt w:val="lowerRoman"/>
      <w:lvlText w:val="%9."/>
      <w:lvlJc w:val="right"/>
      <w:pPr>
        <w:ind w:left="8087" w:hanging="180"/>
      </w:pPr>
    </w:lvl>
  </w:abstractNum>
  <w:abstractNum w:abstractNumId="58" w15:restartNumberingAfterBreak="0">
    <w:nsid w:val="231C3085"/>
    <w:multiLevelType w:val="singleLevel"/>
    <w:tmpl w:val="BFA0F994"/>
    <w:lvl w:ilvl="0">
      <w:start w:val="1"/>
      <w:numFmt w:val="arabicAbjad"/>
      <w:pStyle w:val="Paralevel2"/>
      <w:lvlText w:val="(%1)"/>
      <w:lvlJc w:val="left"/>
      <w:pPr>
        <w:tabs>
          <w:tab w:val="num" w:pos="938"/>
        </w:tabs>
        <w:ind w:left="0" w:firstLine="578"/>
      </w:pPr>
    </w:lvl>
  </w:abstractNum>
  <w:abstractNum w:abstractNumId="59" w15:restartNumberingAfterBreak="0">
    <w:nsid w:val="24354101"/>
    <w:multiLevelType w:val="multilevel"/>
    <w:tmpl w:val="FFFFFFFF"/>
    <w:styleLink w:val="Listeactuelle40"/>
    <w:lvl w:ilvl="0">
      <w:start w:val="1"/>
      <w:numFmt w:val="upperLetter"/>
      <w:lvlText w:val="%1."/>
      <w:lvlJc w:val="left"/>
      <w:pPr>
        <w:ind w:left="1600" w:hanging="360"/>
      </w:pPr>
      <w:rPr>
        <w:rFonts w:cs="Times New Roman" w:hint="default"/>
      </w:rPr>
    </w:lvl>
    <w:lvl w:ilvl="1">
      <w:start w:val="1"/>
      <w:numFmt w:val="decimal"/>
      <w:lvlText w:val="%2."/>
      <w:lvlJc w:val="left"/>
      <w:pPr>
        <w:tabs>
          <w:tab w:val="num" w:pos="2552"/>
        </w:tabs>
        <w:ind w:left="2591" w:hanging="363"/>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60" w15:restartNumberingAfterBreak="0">
    <w:nsid w:val="24A51743"/>
    <w:multiLevelType w:val="hybridMultilevel"/>
    <w:tmpl w:val="06EA8120"/>
    <w:lvl w:ilvl="0" w:tplc="FFFFFFFF">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FFFFFFFF" w:tentative="1">
      <w:start w:val="1"/>
      <w:numFmt w:val="lowerLetter"/>
      <w:lvlText w:val="%2."/>
      <w:lvlJc w:val="left"/>
      <w:pPr>
        <w:ind w:left="3047" w:hanging="360"/>
      </w:pPr>
    </w:lvl>
    <w:lvl w:ilvl="2" w:tplc="FFFFFFFF" w:tentative="1">
      <w:start w:val="1"/>
      <w:numFmt w:val="lowerRoman"/>
      <w:lvlText w:val="%3."/>
      <w:lvlJc w:val="right"/>
      <w:pPr>
        <w:ind w:left="3767" w:hanging="180"/>
      </w:pPr>
    </w:lvl>
    <w:lvl w:ilvl="3" w:tplc="FFFFFFFF" w:tentative="1">
      <w:start w:val="1"/>
      <w:numFmt w:val="decimal"/>
      <w:lvlText w:val="%4."/>
      <w:lvlJc w:val="left"/>
      <w:pPr>
        <w:ind w:left="4487" w:hanging="360"/>
      </w:pPr>
    </w:lvl>
    <w:lvl w:ilvl="4" w:tplc="FFFFFFFF" w:tentative="1">
      <w:start w:val="1"/>
      <w:numFmt w:val="lowerLetter"/>
      <w:lvlText w:val="%5."/>
      <w:lvlJc w:val="left"/>
      <w:pPr>
        <w:ind w:left="5207" w:hanging="360"/>
      </w:pPr>
    </w:lvl>
    <w:lvl w:ilvl="5" w:tplc="FFFFFFFF" w:tentative="1">
      <w:start w:val="1"/>
      <w:numFmt w:val="lowerRoman"/>
      <w:lvlText w:val="%6."/>
      <w:lvlJc w:val="right"/>
      <w:pPr>
        <w:ind w:left="5927" w:hanging="180"/>
      </w:pPr>
    </w:lvl>
    <w:lvl w:ilvl="6" w:tplc="FFFFFFFF" w:tentative="1">
      <w:start w:val="1"/>
      <w:numFmt w:val="decimal"/>
      <w:lvlText w:val="%7."/>
      <w:lvlJc w:val="left"/>
      <w:pPr>
        <w:ind w:left="6647" w:hanging="360"/>
      </w:pPr>
    </w:lvl>
    <w:lvl w:ilvl="7" w:tplc="FFFFFFFF" w:tentative="1">
      <w:start w:val="1"/>
      <w:numFmt w:val="lowerLetter"/>
      <w:lvlText w:val="%8."/>
      <w:lvlJc w:val="left"/>
      <w:pPr>
        <w:ind w:left="7367" w:hanging="360"/>
      </w:pPr>
    </w:lvl>
    <w:lvl w:ilvl="8" w:tplc="FFFFFFFF" w:tentative="1">
      <w:start w:val="1"/>
      <w:numFmt w:val="lowerRoman"/>
      <w:lvlText w:val="%9."/>
      <w:lvlJc w:val="right"/>
      <w:pPr>
        <w:ind w:left="8087" w:hanging="180"/>
      </w:pPr>
    </w:lvl>
  </w:abstractNum>
  <w:abstractNum w:abstractNumId="61" w15:restartNumberingAfterBreak="0">
    <w:nsid w:val="253D5D65"/>
    <w:multiLevelType w:val="multilevel"/>
    <w:tmpl w:val="FFFFFFFF"/>
    <w:styleLink w:val="Listeactuelle88"/>
    <w:lvl w:ilvl="0">
      <w:start w:val="1"/>
      <w:numFmt w:val="decimal"/>
      <w:lvlText w:val="%1."/>
      <w:lvlJc w:val="left"/>
      <w:pPr>
        <w:ind w:left="2591" w:hanging="360"/>
      </w:pPr>
      <w:rPr>
        <w:rFonts w:ascii="Times" w:hAnsi="Times" w:cs="Times New Roman" w:hint="default"/>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62" w15:restartNumberingAfterBreak="0">
    <w:nsid w:val="26606DDC"/>
    <w:multiLevelType w:val="hybridMultilevel"/>
    <w:tmpl w:val="D5A0E3FA"/>
    <w:styleLink w:val="Listeactuelle6"/>
    <w:lvl w:ilvl="0" w:tplc="8EC8188A">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3" w15:restartNumberingAfterBreak="0">
    <w:nsid w:val="26B763F2"/>
    <w:multiLevelType w:val="hybridMultilevel"/>
    <w:tmpl w:val="AC164A6A"/>
    <w:styleLink w:val="Listeactuelle19"/>
    <w:lvl w:ilvl="0" w:tplc="BC602F18">
      <w:start w:val="1"/>
      <w:numFmt w:val="arabicAbjad"/>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4" w15:restartNumberingAfterBreak="0">
    <w:nsid w:val="28127C76"/>
    <w:multiLevelType w:val="multilevel"/>
    <w:tmpl w:val="FFFFFFFF"/>
    <w:styleLink w:val="Listeactuelle54"/>
    <w:lvl w:ilvl="0">
      <w:start w:val="1"/>
      <w:numFmt w:val="decimal"/>
      <w:lvlText w:val="%1."/>
      <w:lvlJc w:val="left"/>
      <w:pPr>
        <w:tabs>
          <w:tab w:val="num" w:pos="2552"/>
        </w:tabs>
        <w:ind w:left="2591" w:hanging="363"/>
      </w:pPr>
      <w:rPr>
        <w:rFonts w:cs="Times New Roman" w:hint="default"/>
      </w:rPr>
    </w:lvl>
    <w:lvl w:ilvl="1">
      <w:start w:val="1"/>
      <w:numFmt w:val="lowerLetter"/>
      <w:lvlText w:val="%2."/>
      <w:lvlJc w:val="left"/>
      <w:pPr>
        <w:ind w:left="2534" w:hanging="360"/>
      </w:pPr>
      <w:rPr>
        <w:rFonts w:cs="Times New Roman"/>
      </w:rPr>
    </w:lvl>
    <w:lvl w:ilvl="2">
      <w:start w:val="1"/>
      <w:numFmt w:val="lowerRoman"/>
      <w:lvlText w:val="%3."/>
      <w:lvlJc w:val="right"/>
      <w:pPr>
        <w:ind w:left="3254" w:hanging="180"/>
      </w:pPr>
      <w:rPr>
        <w:rFonts w:cs="Times New Roman"/>
      </w:rPr>
    </w:lvl>
    <w:lvl w:ilvl="3">
      <w:start w:val="1"/>
      <w:numFmt w:val="decimal"/>
      <w:lvlText w:val="%4."/>
      <w:lvlJc w:val="left"/>
      <w:pPr>
        <w:ind w:left="3974" w:hanging="360"/>
      </w:pPr>
      <w:rPr>
        <w:rFonts w:cs="Times New Roman"/>
      </w:rPr>
    </w:lvl>
    <w:lvl w:ilvl="4">
      <w:start w:val="1"/>
      <w:numFmt w:val="lowerLetter"/>
      <w:lvlText w:val="%5."/>
      <w:lvlJc w:val="left"/>
      <w:pPr>
        <w:ind w:left="4694" w:hanging="360"/>
      </w:pPr>
      <w:rPr>
        <w:rFonts w:cs="Times New Roman"/>
      </w:rPr>
    </w:lvl>
    <w:lvl w:ilvl="5">
      <w:start w:val="1"/>
      <w:numFmt w:val="lowerRoman"/>
      <w:lvlText w:val="%6."/>
      <w:lvlJc w:val="right"/>
      <w:pPr>
        <w:ind w:left="5414" w:hanging="180"/>
      </w:pPr>
      <w:rPr>
        <w:rFonts w:cs="Times New Roman"/>
      </w:rPr>
    </w:lvl>
    <w:lvl w:ilvl="6">
      <w:start w:val="1"/>
      <w:numFmt w:val="decimal"/>
      <w:lvlText w:val="%7."/>
      <w:lvlJc w:val="left"/>
      <w:pPr>
        <w:ind w:left="6134" w:hanging="360"/>
      </w:pPr>
      <w:rPr>
        <w:rFonts w:cs="Times New Roman"/>
      </w:rPr>
    </w:lvl>
    <w:lvl w:ilvl="7">
      <w:start w:val="1"/>
      <w:numFmt w:val="lowerLetter"/>
      <w:lvlText w:val="%8."/>
      <w:lvlJc w:val="left"/>
      <w:pPr>
        <w:ind w:left="6854" w:hanging="360"/>
      </w:pPr>
      <w:rPr>
        <w:rFonts w:cs="Times New Roman"/>
      </w:rPr>
    </w:lvl>
    <w:lvl w:ilvl="8">
      <w:start w:val="1"/>
      <w:numFmt w:val="lowerRoman"/>
      <w:lvlText w:val="%9."/>
      <w:lvlJc w:val="right"/>
      <w:pPr>
        <w:ind w:left="7574" w:hanging="180"/>
      </w:pPr>
      <w:rPr>
        <w:rFonts w:cs="Times New Roman"/>
      </w:rPr>
    </w:lvl>
  </w:abstractNum>
  <w:abstractNum w:abstractNumId="65" w15:restartNumberingAfterBreak="0">
    <w:nsid w:val="2AA40E59"/>
    <w:multiLevelType w:val="multilevel"/>
    <w:tmpl w:val="FFFFFFFF"/>
    <w:styleLink w:val="Listeactuelle32"/>
    <w:lvl w:ilvl="0">
      <w:start w:val="1"/>
      <w:numFmt w:val="decimal"/>
      <w:lvlText w:val="%1."/>
      <w:lvlJc w:val="left"/>
      <w:pPr>
        <w:tabs>
          <w:tab w:val="num" w:pos="1707"/>
        </w:tabs>
        <w:ind w:left="1704" w:hanging="1344"/>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6" w15:restartNumberingAfterBreak="0">
    <w:nsid w:val="2D9B4892"/>
    <w:multiLevelType w:val="hybridMultilevel"/>
    <w:tmpl w:val="0BB46086"/>
    <w:lvl w:ilvl="0" w:tplc="4BCAE838">
      <w:start w:val="1"/>
      <w:numFmt w:val="arabicAbjad"/>
      <w:lvlText w:val="(%1)"/>
      <w:lvlJc w:val="left"/>
      <w:pPr>
        <w:ind w:left="1967" w:hanging="360"/>
      </w:pPr>
      <w:rPr>
        <w:rFonts w:hint="default"/>
        <w:rtl/>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7" w15:restartNumberingAfterBreak="0">
    <w:nsid w:val="32291314"/>
    <w:multiLevelType w:val="multilevel"/>
    <w:tmpl w:val="FFFFFFFF"/>
    <w:styleLink w:val="Listeactuelle58"/>
    <w:lvl w:ilvl="0">
      <w:start w:val="1"/>
      <w:numFmt w:val="decimal"/>
      <w:lvlText w:val="%1."/>
      <w:lvlJc w:val="left"/>
      <w:pPr>
        <w:ind w:left="720" w:hanging="360"/>
      </w:pPr>
      <w:rPr>
        <w:rFonts w:ascii="Times" w:hAnsi="Time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8" w15:restartNumberingAfterBreak="0">
    <w:nsid w:val="32A75D52"/>
    <w:multiLevelType w:val="hybridMultilevel"/>
    <w:tmpl w:val="B622CBCC"/>
    <w:lvl w:ilvl="0" w:tplc="EF10EA04">
      <w:start w:val="1"/>
      <w:numFmt w:val="decimal"/>
      <w:pStyle w:val="ParaNoGA"/>
      <w:lvlText w:val="%1-"/>
      <w:lvlJc w:val="left"/>
      <w:pPr>
        <w:tabs>
          <w:tab w:val="num" w:pos="1361"/>
        </w:tabs>
        <w:ind w:left="1247" w:firstLine="0"/>
      </w:pPr>
      <w:rPr>
        <w:rFonts w:cs="Simplified Arabic"/>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2B47283"/>
    <w:multiLevelType w:val="hybridMultilevel"/>
    <w:tmpl w:val="03ECE828"/>
    <w:lvl w:ilvl="0" w:tplc="FFFFFFFF">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FFFFFFFF" w:tentative="1">
      <w:start w:val="1"/>
      <w:numFmt w:val="lowerLetter"/>
      <w:lvlText w:val="%2."/>
      <w:lvlJc w:val="left"/>
      <w:pPr>
        <w:ind w:left="3047" w:hanging="360"/>
      </w:pPr>
    </w:lvl>
    <w:lvl w:ilvl="2" w:tplc="FFFFFFFF" w:tentative="1">
      <w:start w:val="1"/>
      <w:numFmt w:val="lowerRoman"/>
      <w:lvlText w:val="%3."/>
      <w:lvlJc w:val="right"/>
      <w:pPr>
        <w:ind w:left="3767" w:hanging="180"/>
      </w:pPr>
    </w:lvl>
    <w:lvl w:ilvl="3" w:tplc="FFFFFFFF" w:tentative="1">
      <w:start w:val="1"/>
      <w:numFmt w:val="decimal"/>
      <w:lvlText w:val="%4."/>
      <w:lvlJc w:val="left"/>
      <w:pPr>
        <w:ind w:left="4487" w:hanging="360"/>
      </w:pPr>
    </w:lvl>
    <w:lvl w:ilvl="4" w:tplc="FFFFFFFF" w:tentative="1">
      <w:start w:val="1"/>
      <w:numFmt w:val="lowerLetter"/>
      <w:lvlText w:val="%5."/>
      <w:lvlJc w:val="left"/>
      <w:pPr>
        <w:ind w:left="5207" w:hanging="360"/>
      </w:pPr>
    </w:lvl>
    <w:lvl w:ilvl="5" w:tplc="FFFFFFFF" w:tentative="1">
      <w:start w:val="1"/>
      <w:numFmt w:val="lowerRoman"/>
      <w:lvlText w:val="%6."/>
      <w:lvlJc w:val="right"/>
      <w:pPr>
        <w:ind w:left="5927" w:hanging="180"/>
      </w:pPr>
    </w:lvl>
    <w:lvl w:ilvl="6" w:tplc="FFFFFFFF" w:tentative="1">
      <w:start w:val="1"/>
      <w:numFmt w:val="decimal"/>
      <w:lvlText w:val="%7."/>
      <w:lvlJc w:val="left"/>
      <w:pPr>
        <w:ind w:left="6647" w:hanging="360"/>
      </w:pPr>
    </w:lvl>
    <w:lvl w:ilvl="7" w:tplc="FFFFFFFF" w:tentative="1">
      <w:start w:val="1"/>
      <w:numFmt w:val="lowerLetter"/>
      <w:lvlText w:val="%8."/>
      <w:lvlJc w:val="left"/>
      <w:pPr>
        <w:ind w:left="7367" w:hanging="360"/>
      </w:pPr>
    </w:lvl>
    <w:lvl w:ilvl="8" w:tplc="FFFFFFFF" w:tentative="1">
      <w:start w:val="1"/>
      <w:numFmt w:val="lowerRoman"/>
      <w:lvlText w:val="%9."/>
      <w:lvlJc w:val="right"/>
      <w:pPr>
        <w:ind w:left="8087" w:hanging="180"/>
      </w:pPr>
    </w:lvl>
  </w:abstractNum>
  <w:abstractNum w:abstractNumId="70" w15:restartNumberingAfterBreak="0">
    <w:nsid w:val="33533E25"/>
    <w:multiLevelType w:val="hybridMultilevel"/>
    <w:tmpl w:val="A0266AEA"/>
    <w:styleLink w:val="Listeactuelle1"/>
    <w:lvl w:ilvl="0" w:tplc="BC602F18">
      <w:start w:val="1"/>
      <w:numFmt w:val="arabicAbjad"/>
      <w:lvlText w:val="(%1)"/>
      <w:lvlJc w:val="left"/>
      <w:pPr>
        <w:ind w:left="1967" w:hanging="360"/>
      </w:pPr>
      <w:rPr>
        <w:rFonts w:hint="default"/>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71" w15:restartNumberingAfterBreak="0">
    <w:nsid w:val="33864F82"/>
    <w:multiLevelType w:val="multilevel"/>
    <w:tmpl w:val="632286E6"/>
    <w:lvl w:ilvl="0">
      <w:start w:val="1"/>
      <w:numFmt w:val="decimal"/>
      <w:lvlText w:val="%1."/>
      <w:lvlJc w:val="left"/>
      <w:pPr>
        <w:tabs>
          <w:tab w:val="num" w:pos="1134"/>
        </w:tabs>
        <w:ind w:left="1247" w:firstLine="0"/>
      </w:pPr>
    </w:lvl>
    <w:lvl w:ilvl="1">
      <w:start w:val="1"/>
      <w:numFmt w:val="lowerLetter"/>
      <w:pStyle w:val="Subparagraph"/>
      <w:lvlText w:val="(%2)"/>
      <w:lvlJc w:val="left"/>
      <w:pPr>
        <w:tabs>
          <w:tab w:val="num" w:pos="1134"/>
        </w:tabs>
        <w:ind w:left="1247" w:firstLine="567"/>
      </w:pPr>
      <w:rPr>
        <w:rFonts w:eastAsia="Times New Roman"/>
      </w:rPr>
    </w:lvl>
    <w:lvl w:ilvl="2">
      <w:start w:val="1"/>
      <w:numFmt w:val="lowerRoman"/>
      <w:lvlText w:val="(%3)"/>
      <w:lvlJc w:val="left"/>
      <w:pPr>
        <w:tabs>
          <w:tab w:val="num" w:pos="1134"/>
        </w:tabs>
        <w:ind w:left="2948" w:hanging="567"/>
      </w:pPr>
    </w:lvl>
    <w:lvl w:ilvl="3">
      <w:start w:val="1"/>
      <w:numFmt w:val="lowerLetter"/>
      <w:lvlText w:val="%4."/>
      <w:lvlJc w:val="left"/>
      <w:pPr>
        <w:tabs>
          <w:tab w:val="num" w:pos="1134"/>
        </w:tabs>
        <w:ind w:left="3515" w:hanging="567"/>
      </w:pPr>
    </w:lvl>
    <w:lvl w:ilvl="4">
      <w:start w:val="1"/>
      <w:numFmt w:val="lowerRoman"/>
      <w:lvlText w:val="%5."/>
      <w:lvlJc w:val="left"/>
      <w:pPr>
        <w:tabs>
          <w:tab w:val="num" w:pos="1134"/>
        </w:tabs>
        <w:ind w:left="4082" w:hanging="567"/>
      </w:pPr>
    </w:lvl>
    <w:lvl w:ilvl="5">
      <w:start w:val="1"/>
      <w:numFmt w:val="lowerRoman"/>
      <w:lvlText w:val="%6."/>
      <w:lvlJc w:val="right"/>
      <w:pPr>
        <w:tabs>
          <w:tab w:val="num" w:pos="7835"/>
        </w:tabs>
        <w:ind w:left="7835" w:hanging="180"/>
      </w:pPr>
    </w:lvl>
    <w:lvl w:ilvl="6">
      <w:start w:val="1"/>
      <w:numFmt w:val="decimal"/>
      <w:lvlText w:val="%7."/>
      <w:lvlJc w:val="left"/>
      <w:pPr>
        <w:tabs>
          <w:tab w:val="num" w:pos="8555"/>
        </w:tabs>
        <w:ind w:left="8555" w:hanging="360"/>
      </w:pPr>
    </w:lvl>
    <w:lvl w:ilvl="7">
      <w:start w:val="1"/>
      <w:numFmt w:val="lowerLetter"/>
      <w:lvlText w:val="%8."/>
      <w:lvlJc w:val="left"/>
      <w:pPr>
        <w:tabs>
          <w:tab w:val="num" w:pos="9275"/>
        </w:tabs>
        <w:ind w:left="9275" w:hanging="360"/>
      </w:pPr>
    </w:lvl>
    <w:lvl w:ilvl="8">
      <w:start w:val="1"/>
      <w:numFmt w:val="lowerRoman"/>
      <w:lvlText w:val="%9."/>
      <w:lvlJc w:val="right"/>
      <w:pPr>
        <w:tabs>
          <w:tab w:val="num" w:pos="9995"/>
        </w:tabs>
        <w:ind w:left="9995" w:hanging="180"/>
      </w:pPr>
    </w:lvl>
  </w:abstractNum>
  <w:abstractNum w:abstractNumId="72" w15:restartNumberingAfterBreak="0">
    <w:nsid w:val="33D24E97"/>
    <w:multiLevelType w:val="hybridMultilevel"/>
    <w:tmpl w:val="418ACE06"/>
    <w:lvl w:ilvl="0" w:tplc="BC602F18">
      <w:start w:val="1"/>
      <w:numFmt w:val="arabicAbjad"/>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3" w15:restartNumberingAfterBreak="0">
    <w:nsid w:val="35524299"/>
    <w:multiLevelType w:val="hybridMultilevel"/>
    <w:tmpl w:val="A22601D6"/>
    <w:lvl w:ilvl="0" w:tplc="BC602F18">
      <w:start w:val="1"/>
      <w:numFmt w:val="arabicAbjad"/>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4" w15:restartNumberingAfterBreak="0">
    <w:nsid w:val="35E14381"/>
    <w:multiLevelType w:val="hybridMultilevel"/>
    <w:tmpl w:val="C20A9B8E"/>
    <w:lvl w:ilvl="0" w:tplc="0F0EC8DE">
      <w:start w:val="1"/>
      <w:numFmt w:val="decimal"/>
      <w:pStyle w:val="TranslationNumberedPara"/>
      <w:lvlText w:val="%1-"/>
      <w:lvlJc w:val="left"/>
      <w:pPr>
        <w:ind w:left="2591" w:hanging="360"/>
      </w:pPr>
      <w:rPr>
        <w:rFonts w:hint="default"/>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5" w15:restartNumberingAfterBreak="0">
    <w:nsid w:val="36EA5BC8"/>
    <w:multiLevelType w:val="hybridMultilevel"/>
    <w:tmpl w:val="940C1D02"/>
    <w:styleLink w:val="WWOutlineListStyle1"/>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6" w15:restartNumberingAfterBreak="0">
    <w:nsid w:val="37091E69"/>
    <w:multiLevelType w:val="hybridMultilevel"/>
    <w:tmpl w:val="9E4E9B46"/>
    <w:lvl w:ilvl="0" w:tplc="215C25E8">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77" w15:restartNumberingAfterBreak="0">
    <w:nsid w:val="37EF1CD7"/>
    <w:multiLevelType w:val="hybridMultilevel"/>
    <w:tmpl w:val="5ABEA258"/>
    <w:lvl w:ilvl="0" w:tplc="215C25E8">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78" w15:restartNumberingAfterBreak="0">
    <w:nsid w:val="38A71E97"/>
    <w:multiLevelType w:val="hybridMultilevel"/>
    <w:tmpl w:val="D5A0E3FA"/>
    <w:styleLink w:val="Listeactuelle17"/>
    <w:lvl w:ilvl="0" w:tplc="8EC8188A">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9" w15:restartNumberingAfterBreak="0">
    <w:nsid w:val="38A72A03"/>
    <w:multiLevelType w:val="multilevel"/>
    <w:tmpl w:val="FFFFFFFF"/>
    <w:styleLink w:val="Listeactuelle91"/>
    <w:lvl w:ilvl="0">
      <w:start w:val="1"/>
      <w:numFmt w:val="arabicAbjad"/>
      <w:lvlText w:val="(%1)"/>
      <w:lvlJc w:val="left"/>
      <w:pPr>
        <w:tabs>
          <w:tab w:val="num" w:pos="3799"/>
        </w:tabs>
        <w:ind w:left="3838" w:hanging="363"/>
      </w:pPr>
      <w:rPr>
        <w:rFonts w:cs="Times New Roman" w:hint="default"/>
      </w:rPr>
    </w:lvl>
    <w:lvl w:ilvl="1">
      <w:start w:val="1"/>
      <w:numFmt w:val="decimal"/>
      <w:lvlText w:val="%2."/>
      <w:lvlJc w:val="left"/>
      <w:pPr>
        <w:tabs>
          <w:tab w:val="num" w:pos="2552"/>
        </w:tabs>
        <w:ind w:left="2588" w:hanging="360"/>
      </w:pPr>
      <w:rPr>
        <w:rFonts w:ascii="Times" w:hAnsi="Times" w:cs="Times New Roman" w:hint="default"/>
      </w:rPr>
    </w:lvl>
    <w:lvl w:ilvl="2">
      <w:start w:val="1"/>
      <w:numFmt w:val="lowerRoman"/>
      <w:lvlText w:val="%3."/>
      <w:lvlJc w:val="right"/>
      <w:pPr>
        <w:ind w:left="3407" w:hanging="180"/>
      </w:pPr>
      <w:rPr>
        <w:rFonts w:cs="Times New Roman"/>
      </w:rPr>
    </w:lvl>
    <w:lvl w:ilvl="3">
      <w:start w:val="1"/>
      <w:numFmt w:val="decimal"/>
      <w:lvlText w:val="%4."/>
      <w:lvlJc w:val="left"/>
      <w:pPr>
        <w:ind w:left="4127" w:hanging="360"/>
      </w:pPr>
      <w:rPr>
        <w:rFonts w:cs="Times New Roman"/>
      </w:rPr>
    </w:lvl>
    <w:lvl w:ilvl="4">
      <w:start w:val="1"/>
      <w:numFmt w:val="lowerLetter"/>
      <w:lvlText w:val="%5."/>
      <w:lvlJc w:val="left"/>
      <w:pPr>
        <w:ind w:left="4847" w:hanging="360"/>
      </w:pPr>
      <w:rPr>
        <w:rFonts w:cs="Times New Roman"/>
      </w:rPr>
    </w:lvl>
    <w:lvl w:ilvl="5">
      <w:start w:val="1"/>
      <w:numFmt w:val="lowerRoman"/>
      <w:lvlText w:val="%6."/>
      <w:lvlJc w:val="right"/>
      <w:pPr>
        <w:ind w:left="5567" w:hanging="180"/>
      </w:pPr>
      <w:rPr>
        <w:rFonts w:cs="Times New Roman"/>
      </w:rPr>
    </w:lvl>
    <w:lvl w:ilvl="6">
      <w:start w:val="1"/>
      <w:numFmt w:val="decimal"/>
      <w:lvlText w:val="%7."/>
      <w:lvlJc w:val="left"/>
      <w:pPr>
        <w:ind w:left="6287" w:hanging="360"/>
      </w:pPr>
      <w:rPr>
        <w:rFonts w:cs="Times New Roman"/>
      </w:rPr>
    </w:lvl>
    <w:lvl w:ilvl="7">
      <w:start w:val="1"/>
      <w:numFmt w:val="lowerLetter"/>
      <w:lvlText w:val="%8."/>
      <w:lvlJc w:val="left"/>
      <w:pPr>
        <w:ind w:left="7007" w:hanging="360"/>
      </w:pPr>
      <w:rPr>
        <w:rFonts w:cs="Times New Roman"/>
      </w:rPr>
    </w:lvl>
    <w:lvl w:ilvl="8">
      <w:start w:val="1"/>
      <w:numFmt w:val="lowerRoman"/>
      <w:lvlText w:val="%9."/>
      <w:lvlJc w:val="right"/>
      <w:pPr>
        <w:ind w:left="7727" w:hanging="180"/>
      </w:pPr>
      <w:rPr>
        <w:rFonts w:cs="Times New Roman"/>
      </w:rPr>
    </w:lvl>
  </w:abstractNum>
  <w:abstractNum w:abstractNumId="80" w15:restartNumberingAfterBreak="0">
    <w:nsid w:val="39A2373E"/>
    <w:multiLevelType w:val="multilevel"/>
    <w:tmpl w:val="FFFFFFFF"/>
    <w:styleLink w:val="Listeactuelle28"/>
    <w:lvl w:ilvl="0">
      <w:start w:val="1"/>
      <w:numFmt w:val="decimal"/>
      <w:lvlText w:val="%1."/>
      <w:lvlJc w:val="left"/>
      <w:pPr>
        <w:ind w:left="2584" w:hanging="1344"/>
      </w:pPr>
      <w:rPr>
        <w:rFonts w:cs="Times New Roman" w:hint="default"/>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81" w15:restartNumberingAfterBreak="0">
    <w:nsid w:val="39A6578D"/>
    <w:multiLevelType w:val="hybridMultilevel"/>
    <w:tmpl w:val="06EA8120"/>
    <w:lvl w:ilvl="0" w:tplc="215C25E8">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82" w15:restartNumberingAfterBreak="0">
    <w:nsid w:val="3A70199B"/>
    <w:multiLevelType w:val="hybridMultilevel"/>
    <w:tmpl w:val="216A22EC"/>
    <w:styleLink w:val="Listeactuelle5"/>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83" w15:restartNumberingAfterBreak="0">
    <w:nsid w:val="3AFE6793"/>
    <w:multiLevelType w:val="multilevel"/>
    <w:tmpl w:val="FFFFFFFF"/>
    <w:styleLink w:val="Listeactuelle26"/>
    <w:lvl w:ilvl="0">
      <w:start w:val="1"/>
      <w:numFmt w:val="decimal"/>
      <w:lvlText w:val="%1."/>
      <w:lvlJc w:val="left"/>
      <w:pPr>
        <w:ind w:left="2591" w:hanging="1344"/>
      </w:pPr>
      <w:rPr>
        <w:rFonts w:cs="Times New Roman" w:hint="default"/>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84" w15:restartNumberingAfterBreak="0">
    <w:nsid w:val="3DBF0992"/>
    <w:multiLevelType w:val="multilevel"/>
    <w:tmpl w:val="FFFFFFFF"/>
    <w:styleLink w:val="Listeactuelle39"/>
    <w:lvl w:ilvl="0">
      <w:start w:val="1"/>
      <w:numFmt w:val="upperLetter"/>
      <w:lvlText w:val="%1."/>
      <w:lvlJc w:val="left"/>
      <w:pPr>
        <w:ind w:left="1600" w:hanging="360"/>
      </w:pPr>
      <w:rPr>
        <w:rFonts w:cs="Times New Roman" w:hint="default"/>
      </w:rPr>
    </w:lvl>
    <w:lvl w:ilvl="1">
      <w:start w:val="1"/>
      <w:numFmt w:val="decimal"/>
      <w:lvlText w:val="%2."/>
      <w:lvlJc w:val="left"/>
      <w:pPr>
        <w:tabs>
          <w:tab w:val="num" w:pos="2591"/>
        </w:tabs>
        <w:ind w:left="2591" w:hanging="363"/>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85" w15:restartNumberingAfterBreak="0">
    <w:nsid w:val="3EF04238"/>
    <w:multiLevelType w:val="hybridMultilevel"/>
    <w:tmpl w:val="B83682A2"/>
    <w:lvl w:ilvl="0" w:tplc="215C25E8">
      <w:start w:val="1"/>
      <w:numFmt w:val="decimal"/>
      <w:lvlText w:val="%1-"/>
      <w:lvlJc w:val="left"/>
      <w:pPr>
        <w:ind w:left="2951"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671" w:hanging="360"/>
      </w:pPr>
    </w:lvl>
    <w:lvl w:ilvl="2" w:tplc="0409001B" w:tentative="1">
      <w:start w:val="1"/>
      <w:numFmt w:val="lowerRoman"/>
      <w:lvlText w:val="%3."/>
      <w:lvlJc w:val="right"/>
      <w:pPr>
        <w:ind w:left="4391" w:hanging="180"/>
      </w:pPr>
    </w:lvl>
    <w:lvl w:ilvl="3" w:tplc="0409000F" w:tentative="1">
      <w:start w:val="1"/>
      <w:numFmt w:val="decimal"/>
      <w:lvlText w:val="%4."/>
      <w:lvlJc w:val="left"/>
      <w:pPr>
        <w:ind w:left="5111" w:hanging="360"/>
      </w:pPr>
    </w:lvl>
    <w:lvl w:ilvl="4" w:tplc="04090019" w:tentative="1">
      <w:start w:val="1"/>
      <w:numFmt w:val="lowerLetter"/>
      <w:lvlText w:val="%5."/>
      <w:lvlJc w:val="left"/>
      <w:pPr>
        <w:ind w:left="5831" w:hanging="360"/>
      </w:pPr>
    </w:lvl>
    <w:lvl w:ilvl="5" w:tplc="0409001B" w:tentative="1">
      <w:start w:val="1"/>
      <w:numFmt w:val="lowerRoman"/>
      <w:lvlText w:val="%6."/>
      <w:lvlJc w:val="right"/>
      <w:pPr>
        <w:ind w:left="6551" w:hanging="180"/>
      </w:pPr>
    </w:lvl>
    <w:lvl w:ilvl="6" w:tplc="0409000F" w:tentative="1">
      <w:start w:val="1"/>
      <w:numFmt w:val="decimal"/>
      <w:lvlText w:val="%7."/>
      <w:lvlJc w:val="left"/>
      <w:pPr>
        <w:ind w:left="7271" w:hanging="360"/>
      </w:pPr>
    </w:lvl>
    <w:lvl w:ilvl="7" w:tplc="04090019" w:tentative="1">
      <w:start w:val="1"/>
      <w:numFmt w:val="lowerLetter"/>
      <w:lvlText w:val="%8."/>
      <w:lvlJc w:val="left"/>
      <w:pPr>
        <w:ind w:left="7991" w:hanging="360"/>
      </w:pPr>
    </w:lvl>
    <w:lvl w:ilvl="8" w:tplc="0409001B" w:tentative="1">
      <w:start w:val="1"/>
      <w:numFmt w:val="lowerRoman"/>
      <w:lvlText w:val="%9."/>
      <w:lvlJc w:val="right"/>
      <w:pPr>
        <w:ind w:left="8711" w:hanging="180"/>
      </w:pPr>
    </w:lvl>
  </w:abstractNum>
  <w:abstractNum w:abstractNumId="86" w15:restartNumberingAfterBreak="0">
    <w:nsid w:val="3F655979"/>
    <w:multiLevelType w:val="multilevel"/>
    <w:tmpl w:val="FFFFFFFF"/>
    <w:styleLink w:val="Listeactuelle34"/>
    <w:lvl w:ilvl="0">
      <w:start w:val="1"/>
      <w:numFmt w:val="decimal"/>
      <w:lvlText w:val="%1."/>
      <w:lvlJc w:val="left"/>
      <w:pPr>
        <w:tabs>
          <w:tab w:val="num" w:pos="2591"/>
        </w:tabs>
        <w:ind w:left="2591" w:hanging="1344"/>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7" w15:restartNumberingAfterBreak="0">
    <w:nsid w:val="3F6C65D0"/>
    <w:multiLevelType w:val="multilevel"/>
    <w:tmpl w:val="FFFFFFFF"/>
    <w:styleLink w:val="Listeactuelle25"/>
    <w:lvl w:ilvl="0">
      <w:start w:val="1"/>
      <w:numFmt w:val="decimal"/>
      <w:lvlText w:val="%1."/>
      <w:lvlJc w:val="left"/>
      <w:pPr>
        <w:ind w:left="2591" w:hanging="363"/>
      </w:pPr>
      <w:rPr>
        <w:rFonts w:cs="Times New Roman" w:hint="default"/>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88" w15:restartNumberingAfterBreak="0">
    <w:nsid w:val="3FD45747"/>
    <w:multiLevelType w:val="hybridMultilevel"/>
    <w:tmpl w:val="19DC52D4"/>
    <w:styleLink w:val="Listeactuelle2"/>
    <w:lvl w:ilvl="0" w:tplc="55CCCFDE">
      <w:start w:val="1"/>
      <w:numFmt w:val="arabicAbjad"/>
      <w:lvlText w:val="(%1)"/>
      <w:lvlJc w:val="left"/>
      <w:pPr>
        <w:ind w:left="1967" w:hanging="72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89" w15:restartNumberingAfterBreak="0">
    <w:nsid w:val="424816D2"/>
    <w:multiLevelType w:val="multilevel"/>
    <w:tmpl w:val="FFFFFFFF"/>
    <w:styleLink w:val="Listeactuelle90"/>
    <w:lvl w:ilvl="0">
      <w:start w:val="1"/>
      <w:numFmt w:val="decimal"/>
      <w:lvlText w:val="%1."/>
      <w:lvlJc w:val="left"/>
      <w:pPr>
        <w:ind w:left="1967" w:hanging="360"/>
      </w:pPr>
      <w:rPr>
        <w:rFonts w:cs="Times New Roman" w:hint="default"/>
      </w:rPr>
    </w:lvl>
    <w:lvl w:ilvl="1">
      <w:start w:val="1"/>
      <w:numFmt w:val="lowerLetter"/>
      <w:lvlText w:val="%2."/>
      <w:lvlJc w:val="left"/>
      <w:pPr>
        <w:ind w:left="2687" w:hanging="360"/>
      </w:pPr>
      <w:rPr>
        <w:rFonts w:cs="Times New Roman"/>
      </w:rPr>
    </w:lvl>
    <w:lvl w:ilvl="2">
      <w:start w:val="1"/>
      <w:numFmt w:val="lowerRoman"/>
      <w:lvlText w:val="%3."/>
      <w:lvlJc w:val="right"/>
      <w:pPr>
        <w:ind w:left="3407" w:hanging="180"/>
      </w:pPr>
      <w:rPr>
        <w:rFonts w:cs="Times New Roman"/>
      </w:rPr>
    </w:lvl>
    <w:lvl w:ilvl="3">
      <w:start w:val="1"/>
      <w:numFmt w:val="decimal"/>
      <w:lvlText w:val="%4."/>
      <w:lvlJc w:val="left"/>
      <w:pPr>
        <w:ind w:left="4127" w:hanging="360"/>
      </w:pPr>
      <w:rPr>
        <w:rFonts w:cs="Times New Roman"/>
      </w:rPr>
    </w:lvl>
    <w:lvl w:ilvl="4">
      <w:start w:val="1"/>
      <w:numFmt w:val="lowerLetter"/>
      <w:lvlText w:val="%5."/>
      <w:lvlJc w:val="left"/>
      <w:pPr>
        <w:ind w:left="4847" w:hanging="360"/>
      </w:pPr>
      <w:rPr>
        <w:rFonts w:cs="Times New Roman"/>
      </w:rPr>
    </w:lvl>
    <w:lvl w:ilvl="5">
      <w:start w:val="1"/>
      <w:numFmt w:val="lowerRoman"/>
      <w:lvlText w:val="%6."/>
      <w:lvlJc w:val="right"/>
      <w:pPr>
        <w:ind w:left="5567" w:hanging="180"/>
      </w:pPr>
      <w:rPr>
        <w:rFonts w:cs="Times New Roman"/>
      </w:rPr>
    </w:lvl>
    <w:lvl w:ilvl="6">
      <w:start w:val="1"/>
      <w:numFmt w:val="decimal"/>
      <w:lvlText w:val="%7."/>
      <w:lvlJc w:val="left"/>
      <w:pPr>
        <w:ind w:left="6287" w:hanging="360"/>
      </w:pPr>
      <w:rPr>
        <w:rFonts w:cs="Times New Roman"/>
      </w:rPr>
    </w:lvl>
    <w:lvl w:ilvl="7">
      <w:start w:val="1"/>
      <w:numFmt w:val="lowerLetter"/>
      <w:lvlText w:val="%8."/>
      <w:lvlJc w:val="left"/>
      <w:pPr>
        <w:ind w:left="7007" w:hanging="360"/>
      </w:pPr>
      <w:rPr>
        <w:rFonts w:cs="Times New Roman"/>
      </w:rPr>
    </w:lvl>
    <w:lvl w:ilvl="8">
      <w:start w:val="1"/>
      <w:numFmt w:val="lowerRoman"/>
      <w:lvlText w:val="%9."/>
      <w:lvlJc w:val="right"/>
      <w:pPr>
        <w:ind w:left="7727" w:hanging="180"/>
      </w:pPr>
      <w:rPr>
        <w:rFonts w:cs="Times New Roman"/>
      </w:rPr>
    </w:lvl>
  </w:abstractNum>
  <w:abstractNum w:abstractNumId="90" w15:restartNumberingAfterBreak="0">
    <w:nsid w:val="42BC63DF"/>
    <w:multiLevelType w:val="multilevel"/>
    <w:tmpl w:val="FFFFFFFF"/>
    <w:styleLink w:val="Listeactuelle31"/>
    <w:lvl w:ilvl="0">
      <w:start w:val="1"/>
      <w:numFmt w:val="decimal"/>
      <w:lvlText w:val="%1."/>
      <w:lvlJc w:val="left"/>
      <w:pPr>
        <w:tabs>
          <w:tab w:val="num" w:pos="2586"/>
        </w:tabs>
        <w:ind w:left="2584" w:hanging="1344"/>
      </w:pPr>
      <w:rPr>
        <w:rFonts w:cs="Times New Roman" w:hint="default"/>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91" w15:restartNumberingAfterBreak="0">
    <w:nsid w:val="44192B99"/>
    <w:multiLevelType w:val="multilevel"/>
    <w:tmpl w:val="FFFFFFFF"/>
    <w:styleLink w:val="Listeactuelle38"/>
    <w:lvl w:ilvl="0">
      <w:start w:val="1"/>
      <w:numFmt w:val="upperLetter"/>
      <w:lvlText w:val="%1."/>
      <w:lvlJc w:val="left"/>
      <w:pPr>
        <w:ind w:left="1600" w:hanging="360"/>
      </w:pPr>
      <w:rPr>
        <w:rFonts w:cs="Times New Roman" w:hint="default"/>
      </w:rPr>
    </w:lvl>
    <w:lvl w:ilvl="1">
      <w:start w:val="1"/>
      <w:numFmt w:val="decimal"/>
      <w:lvlText w:val="%2."/>
      <w:lvlJc w:val="left"/>
      <w:pPr>
        <w:tabs>
          <w:tab w:val="num" w:pos="2591"/>
        </w:tabs>
        <w:ind w:left="2591" w:hanging="363"/>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92" w15:restartNumberingAfterBreak="0">
    <w:nsid w:val="4426328A"/>
    <w:multiLevelType w:val="multilevel"/>
    <w:tmpl w:val="FFFFFFFF"/>
    <w:styleLink w:val="Listeactuelle55"/>
    <w:lvl w:ilvl="0">
      <w:start w:val="1"/>
      <w:numFmt w:val="decimal"/>
      <w:lvlText w:val="%1."/>
      <w:lvlJc w:val="left"/>
      <w:pPr>
        <w:tabs>
          <w:tab w:val="num" w:pos="2591"/>
        </w:tabs>
        <w:ind w:left="2591" w:hanging="1344"/>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3" w15:restartNumberingAfterBreak="0">
    <w:nsid w:val="450B79DA"/>
    <w:multiLevelType w:val="multilevel"/>
    <w:tmpl w:val="FFFFFFFF"/>
    <w:styleLink w:val="Listeactuelle33"/>
    <w:lvl w:ilvl="0">
      <w:start w:val="1"/>
      <w:numFmt w:val="decimal"/>
      <w:lvlText w:val="%1."/>
      <w:lvlJc w:val="left"/>
      <w:pPr>
        <w:ind w:left="1605" w:hanging="1245"/>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4" w15:restartNumberingAfterBreak="0">
    <w:nsid w:val="46B008CE"/>
    <w:multiLevelType w:val="multilevel"/>
    <w:tmpl w:val="FFFFFFFF"/>
    <w:styleLink w:val="Listeactuelle53"/>
    <w:lvl w:ilvl="0">
      <w:start w:val="1"/>
      <w:numFmt w:val="decimal"/>
      <w:lvlText w:val="%1."/>
      <w:lvlJc w:val="left"/>
      <w:pPr>
        <w:ind w:left="1814" w:hanging="360"/>
      </w:pPr>
      <w:rPr>
        <w:rFonts w:cs="Times New Roman"/>
      </w:rPr>
    </w:lvl>
    <w:lvl w:ilvl="1">
      <w:start w:val="1"/>
      <w:numFmt w:val="lowerLetter"/>
      <w:lvlText w:val="%2."/>
      <w:lvlJc w:val="left"/>
      <w:pPr>
        <w:ind w:left="2534" w:hanging="360"/>
      </w:pPr>
      <w:rPr>
        <w:rFonts w:cs="Times New Roman"/>
      </w:rPr>
    </w:lvl>
    <w:lvl w:ilvl="2">
      <w:start w:val="1"/>
      <w:numFmt w:val="lowerRoman"/>
      <w:lvlText w:val="%3."/>
      <w:lvlJc w:val="right"/>
      <w:pPr>
        <w:ind w:left="3254" w:hanging="180"/>
      </w:pPr>
      <w:rPr>
        <w:rFonts w:cs="Times New Roman"/>
      </w:rPr>
    </w:lvl>
    <w:lvl w:ilvl="3">
      <w:start w:val="1"/>
      <w:numFmt w:val="decimal"/>
      <w:lvlText w:val="%4."/>
      <w:lvlJc w:val="left"/>
      <w:pPr>
        <w:ind w:left="3974" w:hanging="360"/>
      </w:pPr>
      <w:rPr>
        <w:rFonts w:cs="Times New Roman"/>
      </w:rPr>
    </w:lvl>
    <w:lvl w:ilvl="4">
      <w:start w:val="1"/>
      <w:numFmt w:val="lowerLetter"/>
      <w:lvlText w:val="%5."/>
      <w:lvlJc w:val="left"/>
      <w:pPr>
        <w:ind w:left="4694" w:hanging="360"/>
      </w:pPr>
      <w:rPr>
        <w:rFonts w:cs="Times New Roman"/>
      </w:rPr>
    </w:lvl>
    <w:lvl w:ilvl="5">
      <w:start w:val="1"/>
      <w:numFmt w:val="lowerRoman"/>
      <w:lvlText w:val="%6."/>
      <w:lvlJc w:val="right"/>
      <w:pPr>
        <w:ind w:left="5414" w:hanging="180"/>
      </w:pPr>
      <w:rPr>
        <w:rFonts w:cs="Times New Roman"/>
      </w:rPr>
    </w:lvl>
    <w:lvl w:ilvl="6">
      <w:start w:val="1"/>
      <w:numFmt w:val="decimal"/>
      <w:lvlText w:val="%7."/>
      <w:lvlJc w:val="left"/>
      <w:pPr>
        <w:ind w:left="6134" w:hanging="360"/>
      </w:pPr>
      <w:rPr>
        <w:rFonts w:cs="Times New Roman"/>
      </w:rPr>
    </w:lvl>
    <w:lvl w:ilvl="7">
      <w:start w:val="1"/>
      <w:numFmt w:val="lowerLetter"/>
      <w:lvlText w:val="%8."/>
      <w:lvlJc w:val="left"/>
      <w:pPr>
        <w:ind w:left="6854" w:hanging="360"/>
      </w:pPr>
      <w:rPr>
        <w:rFonts w:cs="Times New Roman"/>
      </w:rPr>
    </w:lvl>
    <w:lvl w:ilvl="8">
      <w:start w:val="1"/>
      <w:numFmt w:val="lowerRoman"/>
      <w:lvlText w:val="%9."/>
      <w:lvlJc w:val="right"/>
      <w:pPr>
        <w:ind w:left="7574" w:hanging="180"/>
      </w:pPr>
      <w:rPr>
        <w:rFonts w:cs="Times New Roman"/>
      </w:rPr>
    </w:lvl>
  </w:abstractNum>
  <w:abstractNum w:abstractNumId="95" w15:restartNumberingAfterBreak="0">
    <w:nsid w:val="470E28D5"/>
    <w:multiLevelType w:val="multilevel"/>
    <w:tmpl w:val="FFFFFFFF"/>
    <w:styleLink w:val="Listeactuelle69"/>
    <w:lvl w:ilvl="0">
      <w:start w:val="1"/>
      <w:numFmt w:val="arabicAbjad"/>
      <w:lvlText w:val="(%1)"/>
      <w:lvlJc w:val="left"/>
      <w:pPr>
        <w:tabs>
          <w:tab w:val="num" w:pos="2552"/>
        </w:tabs>
        <w:ind w:left="2591" w:hanging="363"/>
      </w:pPr>
      <w:rPr>
        <w:rFonts w:cs="Times New Roman" w:hint="default"/>
      </w:rPr>
    </w:lvl>
    <w:lvl w:ilvl="1">
      <w:start w:val="1"/>
      <w:numFmt w:val="lowerLetter"/>
      <w:lvlText w:val="%2."/>
      <w:lvlJc w:val="left"/>
      <w:pPr>
        <w:ind w:left="1441"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1" w:hanging="360"/>
      </w:pPr>
      <w:rPr>
        <w:rFonts w:cs="Times New Roman"/>
      </w:rPr>
    </w:lvl>
    <w:lvl w:ilvl="4">
      <w:start w:val="1"/>
      <w:numFmt w:val="lowerLetter"/>
      <w:lvlText w:val="%5."/>
      <w:lvlJc w:val="left"/>
      <w:pPr>
        <w:ind w:left="3601" w:hanging="360"/>
      </w:pPr>
      <w:rPr>
        <w:rFonts w:cs="Times New Roman"/>
      </w:rPr>
    </w:lvl>
    <w:lvl w:ilvl="5">
      <w:start w:val="1"/>
      <w:numFmt w:val="lowerRoman"/>
      <w:lvlText w:val="%6."/>
      <w:lvlJc w:val="right"/>
      <w:pPr>
        <w:ind w:left="4321" w:hanging="180"/>
      </w:pPr>
      <w:rPr>
        <w:rFonts w:cs="Times New Roman"/>
      </w:rPr>
    </w:lvl>
    <w:lvl w:ilvl="6">
      <w:start w:val="1"/>
      <w:numFmt w:val="decimal"/>
      <w:lvlText w:val="%7."/>
      <w:lvlJc w:val="left"/>
      <w:pPr>
        <w:ind w:left="5041" w:hanging="360"/>
      </w:pPr>
      <w:rPr>
        <w:rFonts w:cs="Times New Roman"/>
      </w:rPr>
    </w:lvl>
    <w:lvl w:ilvl="7">
      <w:start w:val="1"/>
      <w:numFmt w:val="lowerLetter"/>
      <w:lvlText w:val="%8."/>
      <w:lvlJc w:val="left"/>
      <w:pPr>
        <w:ind w:left="5761" w:hanging="360"/>
      </w:pPr>
      <w:rPr>
        <w:rFonts w:cs="Times New Roman"/>
      </w:rPr>
    </w:lvl>
    <w:lvl w:ilvl="8">
      <w:start w:val="1"/>
      <w:numFmt w:val="lowerRoman"/>
      <w:lvlText w:val="%9."/>
      <w:lvlJc w:val="right"/>
      <w:pPr>
        <w:ind w:left="6481" w:hanging="180"/>
      </w:pPr>
      <w:rPr>
        <w:rFonts w:cs="Times New Roman"/>
      </w:rPr>
    </w:lvl>
  </w:abstractNum>
  <w:abstractNum w:abstractNumId="96" w15:restartNumberingAfterBreak="0">
    <w:nsid w:val="48AB1A5C"/>
    <w:multiLevelType w:val="hybridMultilevel"/>
    <w:tmpl w:val="03ECE828"/>
    <w:lvl w:ilvl="0" w:tplc="215C25E8">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97" w15:restartNumberingAfterBreak="0">
    <w:nsid w:val="491F7853"/>
    <w:multiLevelType w:val="multilevel"/>
    <w:tmpl w:val="FFFFFFFF"/>
    <w:styleLink w:val="Listeactuelle44"/>
    <w:lvl w:ilvl="0">
      <w:start w:val="1"/>
      <w:numFmt w:val="decimal"/>
      <w:lvlText w:val="%1."/>
      <w:lvlJc w:val="left"/>
      <w:pPr>
        <w:tabs>
          <w:tab w:val="num" w:pos="2586"/>
        </w:tabs>
        <w:ind w:left="2584" w:hanging="356"/>
      </w:pPr>
      <w:rPr>
        <w:rFonts w:cs="Times New Roman" w:hint="default"/>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98" w15:restartNumberingAfterBreak="0">
    <w:nsid w:val="49C378F7"/>
    <w:multiLevelType w:val="hybridMultilevel"/>
    <w:tmpl w:val="F7BEBC12"/>
    <w:lvl w:ilvl="0" w:tplc="0809000F">
      <w:start w:val="1"/>
      <w:numFmt w:val="decimal"/>
      <w:lvlText w:val="%1."/>
      <w:lvlJc w:val="left"/>
      <w:pPr>
        <w:ind w:left="1967" w:hanging="360"/>
      </w:pPr>
    </w:lvl>
    <w:lvl w:ilvl="1" w:tplc="7528EFE6">
      <w:start w:val="1"/>
      <w:numFmt w:val="arabicAbjad"/>
      <w:lvlText w:val="(%2)"/>
      <w:lvlJc w:val="left"/>
      <w:pPr>
        <w:ind w:left="2953" w:hanging="626"/>
      </w:pPr>
      <w:rPr>
        <w:rFonts w:hint="default"/>
      </w:r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99" w15:restartNumberingAfterBreak="0">
    <w:nsid w:val="49E81D48"/>
    <w:multiLevelType w:val="hybridMultilevel"/>
    <w:tmpl w:val="8954FEDA"/>
    <w:styleLink w:val="Listeactuelle11"/>
    <w:lvl w:ilvl="0" w:tplc="BC602F18">
      <w:start w:val="1"/>
      <w:numFmt w:val="arabicAbjad"/>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00" w15:restartNumberingAfterBreak="0">
    <w:nsid w:val="4B2225BC"/>
    <w:multiLevelType w:val="hybridMultilevel"/>
    <w:tmpl w:val="CCCC6AEA"/>
    <w:lvl w:ilvl="0" w:tplc="0409000F">
      <w:start w:val="1"/>
      <w:numFmt w:val="bullet"/>
      <w:pStyle w:val="Bullets"/>
      <w:lvlText w:val=""/>
      <w:lvlJc w:val="left"/>
      <w:pPr>
        <w:ind w:left="360" w:hanging="360"/>
      </w:pPr>
      <w:rPr>
        <w:rFonts w:ascii="Symbol" w:hAnsi="Symbol" w:hint="default"/>
      </w:rPr>
    </w:lvl>
    <w:lvl w:ilvl="1" w:tplc="BF64D242" w:tentative="1">
      <w:start w:val="1"/>
      <w:numFmt w:val="bullet"/>
      <w:lvlText w:val="o"/>
      <w:lvlJc w:val="left"/>
      <w:pPr>
        <w:ind w:left="1080" w:hanging="360"/>
      </w:pPr>
      <w:rPr>
        <w:rFonts w:ascii="Courier New" w:hAnsi="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01" w15:restartNumberingAfterBreak="0">
    <w:nsid w:val="4BC227F4"/>
    <w:multiLevelType w:val="multilevel"/>
    <w:tmpl w:val="FFFFFFFF"/>
    <w:styleLink w:val="Listeactuelle82"/>
    <w:lvl w:ilvl="0">
      <w:start w:val="1"/>
      <w:numFmt w:val="lowerLetter"/>
      <w:lvlText w:val="%1)"/>
      <w:lvlJc w:val="left"/>
      <w:pPr>
        <w:ind w:left="2562" w:hanging="360"/>
      </w:pPr>
      <w:rPr>
        <w:rFonts w:cs="Times New Roman"/>
      </w:rPr>
    </w:lvl>
    <w:lvl w:ilvl="1">
      <w:start w:val="1"/>
      <w:numFmt w:val="lowerLetter"/>
      <w:lvlText w:val="%2."/>
      <w:lvlJc w:val="left"/>
      <w:pPr>
        <w:ind w:left="3282" w:hanging="360"/>
      </w:pPr>
      <w:rPr>
        <w:rFonts w:cs="Times New Roman"/>
      </w:rPr>
    </w:lvl>
    <w:lvl w:ilvl="2">
      <w:start w:val="1"/>
      <w:numFmt w:val="lowerRoman"/>
      <w:lvlText w:val="%3."/>
      <w:lvlJc w:val="right"/>
      <w:pPr>
        <w:ind w:left="4002" w:hanging="180"/>
      </w:pPr>
      <w:rPr>
        <w:rFonts w:cs="Times New Roman"/>
      </w:rPr>
    </w:lvl>
    <w:lvl w:ilvl="3">
      <w:start w:val="1"/>
      <w:numFmt w:val="decimal"/>
      <w:lvlText w:val="%4."/>
      <w:lvlJc w:val="left"/>
      <w:pPr>
        <w:ind w:left="4722" w:hanging="360"/>
      </w:pPr>
      <w:rPr>
        <w:rFonts w:cs="Times New Roman"/>
      </w:rPr>
    </w:lvl>
    <w:lvl w:ilvl="4">
      <w:start w:val="1"/>
      <w:numFmt w:val="lowerLetter"/>
      <w:lvlText w:val="%5."/>
      <w:lvlJc w:val="left"/>
      <w:pPr>
        <w:ind w:left="5442" w:hanging="360"/>
      </w:pPr>
      <w:rPr>
        <w:rFonts w:cs="Times New Roman"/>
      </w:rPr>
    </w:lvl>
    <w:lvl w:ilvl="5">
      <w:start w:val="1"/>
      <w:numFmt w:val="lowerRoman"/>
      <w:lvlText w:val="%6."/>
      <w:lvlJc w:val="right"/>
      <w:pPr>
        <w:ind w:left="6162" w:hanging="180"/>
      </w:pPr>
      <w:rPr>
        <w:rFonts w:cs="Times New Roman"/>
      </w:rPr>
    </w:lvl>
    <w:lvl w:ilvl="6">
      <w:start w:val="1"/>
      <w:numFmt w:val="decimal"/>
      <w:lvlText w:val="%7."/>
      <w:lvlJc w:val="left"/>
      <w:pPr>
        <w:ind w:left="6882" w:hanging="360"/>
      </w:pPr>
      <w:rPr>
        <w:rFonts w:cs="Times New Roman"/>
      </w:rPr>
    </w:lvl>
    <w:lvl w:ilvl="7">
      <w:start w:val="1"/>
      <w:numFmt w:val="lowerLetter"/>
      <w:lvlText w:val="%8."/>
      <w:lvlJc w:val="left"/>
      <w:pPr>
        <w:ind w:left="7602" w:hanging="360"/>
      </w:pPr>
      <w:rPr>
        <w:rFonts w:cs="Times New Roman"/>
      </w:rPr>
    </w:lvl>
    <w:lvl w:ilvl="8">
      <w:start w:val="1"/>
      <w:numFmt w:val="lowerRoman"/>
      <w:lvlText w:val="%9."/>
      <w:lvlJc w:val="right"/>
      <w:pPr>
        <w:ind w:left="8322" w:hanging="180"/>
      </w:pPr>
      <w:rPr>
        <w:rFonts w:cs="Times New Roman"/>
      </w:rPr>
    </w:lvl>
  </w:abstractNum>
  <w:abstractNum w:abstractNumId="102" w15:restartNumberingAfterBreak="0">
    <w:nsid w:val="4CAA5E1B"/>
    <w:multiLevelType w:val="multilevel"/>
    <w:tmpl w:val="FFFFFFFF"/>
    <w:styleLink w:val="Listeactuelle85"/>
    <w:lvl w:ilvl="0">
      <w:start w:val="1"/>
      <w:numFmt w:val="decimal"/>
      <w:lvlText w:val="%1."/>
      <w:lvlJc w:val="left"/>
      <w:pPr>
        <w:ind w:left="1980" w:hanging="360"/>
      </w:pPr>
      <w:rPr>
        <w:rFonts w:cs="Times New Roman"/>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103" w15:restartNumberingAfterBreak="0">
    <w:nsid w:val="4CFC24C4"/>
    <w:multiLevelType w:val="multilevel"/>
    <w:tmpl w:val="FFFFFFFF"/>
    <w:styleLink w:val="Listeactuelle65"/>
    <w:lvl w:ilvl="0">
      <w:start w:val="1"/>
      <w:numFmt w:val="decimal"/>
      <w:lvlText w:val="%1."/>
      <w:lvlJc w:val="left"/>
      <w:pPr>
        <w:tabs>
          <w:tab w:val="num" w:pos="2552"/>
        </w:tabs>
        <w:ind w:left="2591" w:hanging="363"/>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4" w15:restartNumberingAfterBreak="0">
    <w:nsid w:val="4EBD6056"/>
    <w:multiLevelType w:val="singleLevel"/>
    <w:tmpl w:val="22D82B4C"/>
    <w:lvl w:ilvl="0">
      <w:start w:val="1"/>
      <w:numFmt w:val="arabicAbjad"/>
      <w:pStyle w:val="Paralevel3"/>
      <w:lvlText w:val="(%1)"/>
      <w:lvlJc w:val="left"/>
      <w:pPr>
        <w:tabs>
          <w:tab w:val="num" w:pos="2892"/>
        </w:tabs>
        <w:ind w:left="2892" w:hanging="579"/>
      </w:pPr>
      <w:rPr>
        <w:rFonts w:hint="default"/>
      </w:rPr>
    </w:lvl>
  </w:abstractNum>
  <w:abstractNum w:abstractNumId="105" w15:restartNumberingAfterBreak="0">
    <w:nsid w:val="4EF84B27"/>
    <w:multiLevelType w:val="hybridMultilevel"/>
    <w:tmpl w:val="9E4E9B46"/>
    <w:lvl w:ilvl="0" w:tplc="FFFFFFFF">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FFFFFFFF" w:tentative="1">
      <w:start w:val="1"/>
      <w:numFmt w:val="lowerLetter"/>
      <w:lvlText w:val="%2."/>
      <w:lvlJc w:val="left"/>
      <w:pPr>
        <w:ind w:left="3047" w:hanging="360"/>
      </w:pPr>
    </w:lvl>
    <w:lvl w:ilvl="2" w:tplc="FFFFFFFF" w:tentative="1">
      <w:start w:val="1"/>
      <w:numFmt w:val="lowerRoman"/>
      <w:lvlText w:val="%3."/>
      <w:lvlJc w:val="right"/>
      <w:pPr>
        <w:ind w:left="3767" w:hanging="180"/>
      </w:pPr>
    </w:lvl>
    <w:lvl w:ilvl="3" w:tplc="FFFFFFFF" w:tentative="1">
      <w:start w:val="1"/>
      <w:numFmt w:val="decimal"/>
      <w:lvlText w:val="%4."/>
      <w:lvlJc w:val="left"/>
      <w:pPr>
        <w:ind w:left="4487" w:hanging="360"/>
      </w:pPr>
    </w:lvl>
    <w:lvl w:ilvl="4" w:tplc="FFFFFFFF" w:tentative="1">
      <w:start w:val="1"/>
      <w:numFmt w:val="lowerLetter"/>
      <w:lvlText w:val="%5."/>
      <w:lvlJc w:val="left"/>
      <w:pPr>
        <w:ind w:left="5207" w:hanging="360"/>
      </w:pPr>
    </w:lvl>
    <w:lvl w:ilvl="5" w:tplc="FFFFFFFF" w:tentative="1">
      <w:start w:val="1"/>
      <w:numFmt w:val="lowerRoman"/>
      <w:lvlText w:val="%6."/>
      <w:lvlJc w:val="right"/>
      <w:pPr>
        <w:ind w:left="5927" w:hanging="180"/>
      </w:pPr>
    </w:lvl>
    <w:lvl w:ilvl="6" w:tplc="FFFFFFFF" w:tentative="1">
      <w:start w:val="1"/>
      <w:numFmt w:val="decimal"/>
      <w:lvlText w:val="%7."/>
      <w:lvlJc w:val="left"/>
      <w:pPr>
        <w:ind w:left="6647" w:hanging="360"/>
      </w:pPr>
    </w:lvl>
    <w:lvl w:ilvl="7" w:tplc="FFFFFFFF" w:tentative="1">
      <w:start w:val="1"/>
      <w:numFmt w:val="lowerLetter"/>
      <w:lvlText w:val="%8."/>
      <w:lvlJc w:val="left"/>
      <w:pPr>
        <w:ind w:left="7367" w:hanging="360"/>
      </w:pPr>
    </w:lvl>
    <w:lvl w:ilvl="8" w:tplc="FFFFFFFF" w:tentative="1">
      <w:start w:val="1"/>
      <w:numFmt w:val="lowerRoman"/>
      <w:lvlText w:val="%9."/>
      <w:lvlJc w:val="right"/>
      <w:pPr>
        <w:ind w:left="8087" w:hanging="180"/>
      </w:pPr>
    </w:lvl>
  </w:abstractNum>
  <w:abstractNum w:abstractNumId="106" w15:restartNumberingAfterBreak="0">
    <w:nsid w:val="4EFD1871"/>
    <w:multiLevelType w:val="hybridMultilevel"/>
    <w:tmpl w:val="42AAD524"/>
    <w:lvl w:ilvl="0" w:tplc="FFFFFFFF">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FFFFFFFF" w:tentative="1">
      <w:start w:val="1"/>
      <w:numFmt w:val="lowerLetter"/>
      <w:lvlText w:val="%2."/>
      <w:lvlJc w:val="left"/>
      <w:pPr>
        <w:ind w:left="3047" w:hanging="360"/>
      </w:pPr>
    </w:lvl>
    <w:lvl w:ilvl="2" w:tplc="FFFFFFFF" w:tentative="1">
      <w:start w:val="1"/>
      <w:numFmt w:val="lowerRoman"/>
      <w:lvlText w:val="%3."/>
      <w:lvlJc w:val="right"/>
      <w:pPr>
        <w:ind w:left="3767" w:hanging="180"/>
      </w:pPr>
    </w:lvl>
    <w:lvl w:ilvl="3" w:tplc="FFFFFFFF" w:tentative="1">
      <w:start w:val="1"/>
      <w:numFmt w:val="decimal"/>
      <w:lvlText w:val="%4."/>
      <w:lvlJc w:val="left"/>
      <w:pPr>
        <w:ind w:left="4487" w:hanging="360"/>
      </w:pPr>
    </w:lvl>
    <w:lvl w:ilvl="4" w:tplc="FFFFFFFF" w:tentative="1">
      <w:start w:val="1"/>
      <w:numFmt w:val="lowerLetter"/>
      <w:lvlText w:val="%5."/>
      <w:lvlJc w:val="left"/>
      <w:pPr>
        <w:ind w:left="5207" w:hanging="360"/>
      </w:pPr>
    </w:lvl>
    <w:lvl w:ilvl="5" w:tplc="FFFFFFFF" w:tentative="1">
      <w:start w:val="1"/>
      <w:numFmt w:val="lowerRoman"/>
      <w:lvlText w:val="%6."/>
      <w:lvlJc w:val="right"/>
      <w:pPr>
        <w:ind w:left="5927" w:hanging="180"/>
      </w:pPr>
    </w:lvl>
    <w:lvl w:ilvl="6" w:tplc="FFFFFFFF" w:tentative="1">
      <w:start w:val="1"/>
      <w:numFmt w:val="decimal"/>
      <w:lvlText w:val="%7."/>
      <w:lvlJc w:val="left"/>
      <w:pPr>
        <w:ind w:left="6647" w:hanging="360"/>
      </w:pPr>
    </w:lvl>
    <w:lvl w:ilvl="7" w:tplc="FFFFFFFF" w:tentative="1">
      <w:start w:val="1"/>
      <w:numFmt w:val="lowerLetter"/>
      <w:lvlText w:val="%8."/>
      <w:lvlJc w:val="left"/>
      <w:pPr>
        <w:ind w:left="7367" w:hanging="360"/>
      </w:pPr>
    </w:lvl>
    <w:lvl w:ilvl="8" w:tplc="FFFFFFFF" w:tentative="1">
      <w:start w:val="1"/>
      <w:numFmt w:val="lowerRoman"/>
      <w:lvlText w:val="%9."/>
      <w:lvlJc w:val="right"/>
      <w:pPr>
        <w:ind w:left="8087" w:hanging="180"/>
      </w:pPr>
    </w:lvl>
  </w:abstractNum>
  <w:abstractNum w:abstractNumId="107" w15:restartNumberingAfterBreak="0">
    <w:nsid w:val="4F1A6B5C"/>
    <w:multiLevelType w:val="multilevel"/>
    <w:tmpl w:val="FFFFFFFF"/>
    <w:styleLink w:val="Listeactuelle47"/>
    <w:lvl w:ilvl="0">
      <w:start w:val="1"/>
      <w:numFmt w:val="decimal"/>
      <w:lvlText w:val="%1."/>
      <w:lvlJc w:val="left"/>
      <w:pPr>
        <w:tabs>
          <w:tab w:val="num" w:pos="2552"/>
        </w:tabs>
        <w:ind w:left="1600" w:hanging="360"/>
      </w:pPr>
      <w:rPr>
        <w:rFonts w:cs="Times New Roman" w:hint="default"/>
      </w:rPr>
    </w:lvl>
    <w:lvl w:ilvl="1">
      <w:start w:val="1"/>
      <w:numFmt w:val="lowerLetter"/>
      <w:lvlText w:val="%2."/>
      <w:lvlJc w:val="left"/>
      <w:pPr>
        <w:ind w:left="2496" w:hanging="360"/>
      </w:pPr>
      <w:rPr>
        <w:rFonts w:cs="Times New Roman"/>
      </w:rPr>
    </w:lvl>
    <w:lvl w:ilvl="2">
      <w:start w:val="1"/>
      <w:numFmt w:val="lowerRoman"/>
      <w:lvlText w:val="%3."/>
      <w:lvlJc w:val="right"/>
      <w:pPr>
        <w:ind w:left="3216" w:hanging="180"/>
      </w:pPr>
      <w:rPr>
        <w:rFonts w:cs="Times New Roman"/>
      </w:rPr>
    </w:lvl>
    <w:lvl w:ilvl="3">
      <w:start w:val="1"/>
      <w:numFmt w:val="decimal"/>
      <w:lvlText w:val="%4."/>
      <w:lvlJc w:val="left"/>
      <w:pPr>
        <w:ind w:left="3936" w:hanging="360"/>
      </w:pPr>
      <w:rPr>
        <w:rFonts w:cs="Times New Roman"/>
      </w:rPr>
    </w:lvl>
    <w:lvl w:ilvl="4">
      <w:start w:val="1"/>
      <w:numFmt w:val="lowerLetter"/>
      <w:lvlText w:val="%5."/>
      <w:lvlJc w:val="left"/>
      <w:pPr>
        <w:ind w:left="4656" w:hanging="360"/>
      </w:pPr>
      <w:rPr>
        <w:rFonts w:cs="Times New Roman"/>
      </w:rPr>
    </w:lvl>
    <w:lvl w:ilvl="5">
      <w:start w:val="1"/>
      <w:numFmt w:val="lowerRoman"/>
      <w:lvlText w:val="%6."/>
      <w:lvlJc w:val="right"/>
      <w:pPr>
        <w:ind w:left="5376" w:hanging="180"/>
      </w:pPr>
      <w:rPr>
        <w:rFonts w:cs="Times New Roman"/>
      </w:rPr>
    </w:lvl>
    <w:lvl w:ilvl="6">
      <w:start w:val="1"/>
      <w:numFmt w:val="decimal"/>
      <w:lvlText w:val="%7."/>
      <w:lvlJc w:val="left"/>
      <w:pPr>
        <w:ind w:left="6096" w:hanging="360"/>
      </w:pPr>
      <w:rPr>
        <w:rFonts w:cs="Times New Roman"/>
      </w:rPr>
    </w:lvl>
    <w:lvl w:ilvl="7">
      <w:start w:val="1"/>
      <w:numFmt w:val="lowerLetter"/>
      <w:lvlText w:val="%8."/>
      <w:lvlJc w:val="left"/>
      <w:pPr>
        <w:ind w:left="6816" w:hanging="360"/>
      </w:pPr>
      <w:rPr>
        <w:rFonts w:cs="Times New Roman"/>
      </w:rPr>
    </w:lvl>
    <w:lvl w:ilvl="8">
      <w:start w:val="1"/>
      <w:numFmt w:val="lowerRoman"/>
      <w:lvlText w:val="%9."/>
      <w:lvlJc w:val="right"/>
      <w:pPr>
        <w:ind w:left="7536" w:hanging="180"/>
      </w:pPr>
      <w:rPr>
        <w:rFonts w:cs="Times New Roman"/>
      </w:rPr>
    </w:lvl>
  </w:abstractNum>
  <w:abstractNum w:abstractNumId="108" w15:restartNumberingAfterBreak="0">
    <w:nsid w:val="4F5B2B8A"/>
    <w:multiLevelType w:val="multilevel"/>
    <w:tmpl w:val="FFFFFFFF"/>
    <w:styleLink w:val="Listeactuelle52"/>
    <w:lvl w:ilvl="0">
      <w:start w:val="1"/>
      <w:numFmt w:val="upperLetter"/>
      <w:lvlText w:val="%1."/>
      <w:lvlJc w:val="left"/>
      <w:pPr>
        <w:ind w:left="1600" w:hanging="360"/>
      </w:pPr>
      <w:rPr>
        <w:rFonts w:cs="Times New Roman" w:hint="default"/>
      </w:rPr>
    </w:lvl>
    <w:lvl w:ilvl="1">
      <w:start w:val="1"/>
      <w:numFmt w:val="decimal"/>
      <w:lvlText w:val="%2."/>
      <w:lvlJc w:val="left"/>
      <w:pPr>
        <w:tabs>
          <w:tab w:val="num" w:pos="2552"/>
        </w:tabs>
        <w:ind w:left="2591" w:hanging="363"/>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109" w15:restartNumberingAfterBreak="0">
    <w:nsid w:val="50895292"/>
    <w:multiLevelType w:val="singleLevel"/>
    <w:tmpl w:val="3736A298"/>
    <w:lvl w:ilvl="0">
      <w:start w:val="1"/>
      <w:numFmt w:val="decimal"/>
      <w:pStyle w:val="Normal-num"/>
      <w:lvlText w:val="%1."/>
      <w:lvlJc w:val="left"/>
      <w:pPr>
        <w:tabs>
          <w:tab w:val="num" w:pos="1855"/>
        </w:tabs>
        <w:ind w:left="1855" w:hanging="720"/>
      </w:pPr>
      <w:rPr>
        <w:rFonts w:ascii="Times New Roman" w:eastAsia="Times New Roman" w:hAnsi="Times New Roman" w:cs="Times New Roman"/>
      </w:rPr>
    </w:lvl>
  </w:abstractNum>
  <w:abstractNum w:abstractNumId="110" w15:restartNumberingAfterBreak="0">
    <w:nsid w:val="514A38FB"/>
    <w:multiLevelType w:val="hybridMultilevel"/>
    <w:tmpl w:val="74A439E2"/>
    <w:lvl w:ilvl="0" w:tplc="215C25E8">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11" w15:restartNumberingAfterBreak="0">
    <w:nsid w:val="51D47CC0"/>
    <w:multiLevelType w:val="multilevel"/>
    <w:tmpl w:val="FFFFFFFF"/>
    <w:styleLink w:val="Listeactuelle68"/>
    <w:lvl w:ilvl="0">
      <w:start w:val="1"/>
      <w:numFmt w:val="arabicAbjad"/>
      <w:lvlText w:val="(%1)"/>
      <w:lvlJc w:val="left"/>
      <w:pPr>
        <w:ind w:left="721" w:hanging="360"/>
      </w:pPr>
      <w:rPr>
        <w:rFonts w:cs="Times New Roman" w:hint="default"/>
      </w:rPr>
    </w:lvl>
    <w:lvl w:ilvl="1">
      <w:start w:val="1"/>
      <w:numFmt w:val="lowerLetter"/>
      <w:lvlText w:val="%2."/>
      <w:lvlJc w:val="left"/>
      <w:pPr>
        <w:ind w:left="1441"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1" w:hanging="360"/>
      </w:pPr>
      <w:rPr>
        <w:rFonts w:cs="Times New Roman"/>
      </w:rPr>
    </w:lvl>
    <w:lvl w:ilvl="4">
      <w:start w:val="1"/>
      <w:numFmt w:val="lowerLetter"/>
      <w:lvlText w:val="%5."/>
      <w:lvlJc w:val="left"/>
      <w:pPr>
        <w:ind w:left="3601" w:hanging="360"/>
      </w:pPr>
      <w:rPr>
        <w:rFonts w:cs="Times New Roman"/>
      </w:rPr>
    </w:lvl>
    <w:lvl w:ilvl="5">
      <w:start w:val="1"/>
      <w:numFmt w:val="lowerRoman"/>
      <w:lvlText w:val="%6."/>
      <w:lvlJc w:val="right"/>
      <w:pPr>
        <w:ind w:left="4321" w:hanging="180"/>
      </w:pPr>
      <w:rPr>
        <w:rFonts w:cs="Times New Roman"/>
      </w:rPr>
    </w:lvl>
    <w:lvl w:ilvl="6">
      <w:start w:val="1"/>
      <w:numFmt w:val="decimal"/>
      <w:lvlText w:val="%7."/>
      <w:lvlJc w:val="left"/>
      <w:pPr>
        <w:ind w:left="5041" w:hanging="360"/>
      </w:pPr>
      <w:rPr>
        <w:rFonts w:cs="Times New Roman"/>
      </w:rPr>
    </w:lvl>
    <w:lvl w:ilvl="7">
      <w:start w:val="1"/>
      <w:numFmt w:val="lowerLetter"/>
      <w:lvlText w:val="%8."/>
      <w:lvlJc w:val="left"/>
      <w:pPr>
        <w:ind w:left="5761" w:hanging="360"/>
      </w:pPr>
      <w:rPr>
        <w:rFonts w:cs="Times New Roman"/>
      </w:rPr>
    </w:lvl>
    <w:lvl w:ilvl="8">
      <w:start w:val="1"/>
      <w:numFmt w:val="lowerRoman"/>
      <w:lvlText w:val="%9."/>
      <w:lvlJc w:val="right"/>
      <w:pPr>
        <w:ind w:left="6481" w:hanging="180"/>
      </w:pPr>
      <w:rPr>
        <w:rFonts w:cs="Times New Roman"/>
      </w:rPr>
    </w:lvl>
  </w:abstractNum>
  <w:abstractNum w:abstractNumId="112" w15:restartNumberingAfterBreak="0">
    <w:nsid w:val="52A66A9D"/>
    <w:multiLevelType w:val="multilevel"/>
    <w:tmpl w:val="52C6F246"/>
    <w:styleLink w:val="Normallist"/>
    <w:lvl w:ilvl="0">
      <w:start w:val="1"/>
      <w:numFmt w:val="decimal"/>
      <w:pStyle w:val="ARNormalnumber"/>
      <w:lvlText w:val="%1-"/>
      <w:lvlJc w:val="left"/>
      <w:pPr>
        <w:tabs>
          <w:tab w:val="num" w:pos="567"/>
        </w:tabs>
        <w:ind w:left="1247" w:firstLine="0"/>
      </w:pPr>
      <w:rPr>
        <w:rFonts w:hint="default"/>
      </w:rPr>
    </w:lvl>
    <w:lvl w:ilvl="1">
      <w:start w:val="1"/>
      <w:numFmt w:val="arabicAlpha"/>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13" w15:restartNumberingAfterBreak="0">
    <w:nsid w:val="54AB716A"/>
    <w:multiLevelType w:val="hybridMultilevel"/>
    <w:tmpl w:val="871490B8"/>
    <w:styleLink w:val="Normallist111"/>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58C2989"/>
    <w:multiLevelType w:val="hybridMultilevel"/>
    <w:tmpl w:val="ACACF160"/>
    <w:lvl w:ilvl="0" w:tplc="FFFFFFFF">
      <w:start w:val="1"/>
      <w:numFmt w:val="arabicAbjad"/>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15" w15:restartNumberingAfterBreak="0">
    <w:nsid w:val="5612263F"/>
    <w:multiLevelType w:val="hybridMultilevel"/>
    <w:tmpl w:val="E8ACAF52"/>
    <w:lvl w:ilvl="0" w:tplc="53B00862">
      <w:start w:val="1"/>
      <w:numFmt w:val="decimal"/>
      <w:pStyle w:val="H1GA"/>
      <w:lvlText w:val="’%1‘"/>
      <w:lvlJc w:val="left"/>
      <w:pPr>
        <w:ind w:left="3272" w:hanging="360"/>
      </w:pPr>
      <w:rPr>
        <w:rFonts w:hint="default"/>
      </w:rPr>
    </w:lvl>
    <w:lvl w:ilvl="1" w:tplc="08090019" w:tentative="1">
      <w:start w:val="1"/>
      <w:numFmt w:val="lowerLetter"/>
      <w:lvlText w:val="%2."/>
      <w:lvlJc w:val="left"/>
      <w:pPr>
        <w:ind w:left="3992" w:hanging="360"/>
      </w:pPr>
    </w:lvl>
    <w:lvl w:ilvl="2" w:tplc="0809001B" w:tentative="1">
      <w:start w:val="1"/>
      <w:numFmt w:val="lowerRoman"/>
      <w:lvlText w:val="%3."/>
      <w:lvlJc w:val="right"/>
      <w:pPr>
        <w:ind w:left="4712" w:hanging="180"/>
      </w:pPr>
    </w:lvl>
    <w:lvl w:ilvl="3" w:tplc="0809000F" w:tentative="1">
      <w:start w:val="1"/>
      <w:numFmt w:val="decimal"/>
      <w:lvlText w:val="%4."/>
      <w:lvlJc w:val="left"/>
      <w:pPr>
        <w:ind w:left="5432" w:hanging="360"/>
      </w:pPr>
    </w:lvl>
    <w:lvl w:ilvl="4" w:tplc="08090019" w:tentative="1">
      <w:start w:val="1"/>
      <w:numFmt w:val="lowerLetter"/>
      <w:lvlText w:val="%5."/>
      <w:lvlJc w:val="left"/>
      <w:pPr>
        <w:ind w:left="6152" w:hanging="360"/>
      </w:pPr>
    </w:lvl>
    <w:lvl w:ilvl="5" w:tplc="0809001B" w:tentative="1">
      <w:start w:val="1"/>
      <w:numFmt w:val="lowerRoman"/>
      <w:lvlText w:val="%6."/>
      <w:lvlJc w:val="right"/>
      <w:pPr>
        <w:ind w:left="6872" w:hanging="180"/>
      </w:pPr>
    </w:lvl>
    <w:lvl w:ilvl="6" w:tplc="0809000F" w:tentative="1">
      <w:start w:val="1"/>
      <w:numFmt w:val="decimal"/>
      <w:lvlText w:val="%7."/>
      <w:lvlJc w:val="left"/>
      <w:pPr>
        <w:ind w:left="7592" w:hanging="360"/>
      </w:pPr>
    </w:lvl>
    <w:lvl w:ilvl="7" w:tplc="08090019" w:tentative="1">
      <w:start w:val="1"/>
      <w:numFmt w:val="lowerLetter"/>
      <w:lvlText w:val="%8."/>
      <w:lvlJc w:val="left"/>
      <w:pPr>
        <w:ind w:left="8312" w:hanging="360"/>
      </w:pPr>
    </w:lvl>
    <w:lvl w:ilvl="8" w:tplc="0809001B" w:tentative="1">
      <w:start w:val="1"/>
      <w:numFmt w:val="lowerRoman"/>
      <w:lvlText w:val="%9."/>
      <w:lvlJc w:val="right"/>
      <w:pPr>
        <w:ind w:left="9032" w:hanging="180"/>
      </w:pPr>
    </w:lvl>
  </w:abstractNum>
  <w:abstractNum w:abstractNumId="116" w15:restartNumberingAfterBreak="0">
    <w:nsid w:val="56914477"/>
    <w:multiLevelType w:val="hybridMultilevel"/>
    <w:tmpl w:val="AC164A6A"/>
    <w:styleLink w:val="Listeactuelle20"/>
    <w:lvl w:ilvl="0" w:tplc="FFFFFFFF">
      <w:start w:val="1"/>
      <w:numFmt w:val="arabicAbjad"/>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17" w15:restartNumberingAfterBreak="0">
    <w:nsid w:val="580040D9"/>
    <w:multiLevelType w:val="multilevel"/>
    <w:tmpl w:val="FFFFFFFF"/>
    <w:styleLink w:val="Listeactuelle48"/>
    <w:lvl w:ilvl="0">
      <w:start w:val="1"/>
      <w:numFmt w:val="decimal"/>
      <w:lvlText w:val="%1."/>
      <w:lvlJc w:val="left"/>
      <w:pPr>
        <w:tabs>
          <w:tab w:val="num" w:pos="1599"/>
        </w:tabs>
        <w:ind w:left="1600" w:hanging="360"/>
      </w:pPr>
      <w:rPr>
        <w:rFonts w:cs="Times New Roman" w:hint="default"/>
      </w:rPr>
    </w:lvl>
    <w:lvl w:ilvl="1">
      <w:start w:val="1"/>
      <w:numFmt w:val="lowerLetter"/>
      <w:lvlText w:val="%2."/>
      <w:lvlJc w:val="left"/>
      <w:pPr>
        <w:ind w:left="2496" w:hanging="360"/>
      </w:pPr>
      <w:rPr>
        <w:rFonts w:cs="Times New Roman"/>
      </w:rPr>
    </w:lvl>
    <w:lvl w:ilvl="2">
      <w:start w:val="1"/>
      <w:numFmt w:val="lowerRoman"/>
      <w:lvlText w:val="%3."/>
      <w:lvlJc w:val="right"/>
      <w:pPr>
        <w:ind w:left="3216" w:hanging="180"/>
      </w:pPr>
      <w:rPr>
        <w:rFonts w:cs="Times New Roman"/>
      </w:rPr>
    </w:lvl>
    <w:lvl w:ilvl="3">
      <w:start w:val="1"/>
      <w:numFmt w:val="decimal"/>
      <w:lvlText w:val="%4."/>
      <w:lvlJc w:val="left"/>
      <w:pPr>
        <w:ind w:left="3936" w:hanging="360"/>
      </w:pPr>
      <w:rPr>
        <w:rFonts w:cs="Times New Roman"/>
      </w:rPr>
    </w:lvl>
    <w:lvl w:ilvl="4">
      <w:start w:val="1"/>
      <w:numFmt w:val="lowerLetter"/>
      <w:lvlText w:val="%5."/>
      <w:lvlJc w:val="left"/>
      <w:pPr>
        <w:ind w:left="4656" w:hanging="360"/>
      </w:pPr>
      <w:rPr>
        <w:rFonts w:cs="Times New Roman"/>
      </w:rPr>
    </w:lvl>
    <w:lvl w:ilvl="5">
      <w:start w:val="1"/>
      <w:numFmt w:val="lowerRoman"/>
      <w:lvlText w:val="%6."/>
      <w:lvlJc w:val="right"/>
      <w:pPr>
        <w:ind w:left="5376" w:hanging="180"/>
      </w:pPr>
      <w:rPr>
        <w:rFonts w:cs="Times New Roman"/>
      </w:rPr>
    </w:lvl>
    <w:lvl w:ilvl="6">
      <w:start w:val="1"/>
      <w:numFmt w:val="decimal"/>
      <w:lvlText w:val="%7."/>
      <w:lvlJc w:val="left"/>
      <w:pPr>
        <w:ind w:left="6096" w:hanging="360"/>
      </w:pPr>
      <w:rPr>
        <w:rFonts w:cs="Times New Roman"/>
      </w:rPr>
    </w:lvl>
    <w:lvl w:ilvl="7">
      <w:start w:val="1"/>
      <w:numFmt w:val="lowerLetter"/>
      <w:lvlText w:val="%8."/>
      <w:lvlJc w:val="left"/>
      <w:pPr>
        <w:ind w:left="6816" w:hanging="360"/>
      </w:pPr>
      <w:rPr>
        <w:rFonts w:cs="Times New Roman"/>
      </w:rPr>
    </w:lvl>
    <w:lvl w:ilvl="8">
      <w:start w:val="1"/>
      <w:numFmt w:val="lowerRoman"/>
      <w:lvlText w:val="%9."/>
      <w:lvlJc w:val="right"/>
      <w:pPr>
        <w:ind w:left="7536" w:hanging="180"/>
      </w:pPr>
      <w:rPr>
        <w:rFonts w:cs="Times New Roman"/>
      </w:rPr>
    </w:lvl>
  </w:abstractNum>
  <w:abstractNum w:abstractNumId="118" w15:restartNumberingAfterBreak="0">
    <w:nsid w:val="58AF67A0"/>
    <w:multiLevelType w:val="multilevel"/>
    <w:tmpl w:val="FFFFFFFF"/>
    <w:styleLink w:val="Listeactuelle84"/>
    <w:lvl w:ilvl="0">
      <w:start w:val="1"/>
      <w:numFmt w:val="arabicAbjad"/>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9" w15:restartNumberingAfterBreak="0">
    <w:nsid w:val="58FA35A0"/>
    <w:multiLevelType w:val="hybridMultilevel"/>
    <w:tmpl w:val="52CCE81E"/>
    <w:lvl w:ilvl="0" w:tplc="FFFFFFFF">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FFFFFFFF" w:tentative="1">
      <w:start w:val="1"/>
      <w:numFmt w:val="lowerLetter"/>
      <w:lvlText w:val="%2."/>
      <w:lvlJc w:val="left"/>
      <w:pPr>
        <w:ind w:left="3047" w:hanging="360"/>
      </w:pPr>
    </w:lvl>
    <w:lvl w:ilvl="2" w:tplc="FFFFFFFF" w:tentative="1">
      <w:start w:val="1"/>
      <w:numFmt w:val="lowerRoman"/>
      <w:lvlText w:val="%3."/>
      <w:lvlJc w:val="right"/>
      <w:pPr>
        <w:ind w:left="3767" w:hanging="180"/>
      </w:pPr>
    </w:lvl>
    <w:lvl w:ilvl="3" w:tplc="FFFFFFFF" w:tentative="1">
      <w:start w:val="1"/>
      <w:numFmt w:val="decimal"/>
      <w:lvlText w:val="%4."/>
      <w:lvlJc w:val="left"/>
      <w:pPr>
        <w:ind w:left="4487" w:hanging="360"/>
      </w:pPr>
    </w:lvl>
    <w:lvl w:ilvl="4" w:tplc="FFFFFFFF" w:tentative="1">
      <w:start w:val="1"/>
      <w:numFmt w:val="lowerLetter"/>
      <w:lvlText w:val="%5."/>
      <w:lvlJc w:val="left"/>
      <w:pPr>
        <w:ind w:left="5207" w:hanging="360"/>
      </w:pPr>
    </w:lvl>
    <w:lvl w:ilvl="5" w:tplc="FFFFFFFF" w:tentative="1">
      <w:start w:val="1"/>
      <w:numFmt w:val="lowerRoman"/>
      <w:lvlText w:val="%6."/>
      <w:lvlJc w:val="right"/>
      <w:pPr>
        <w:ind w:left="5927" w:hanging="180"/>
      </w:pPr>
    </w:lvl>
    <w:lvl w:ilvl="6" w:tplc="FFFFFFFF" w:tentative="1">
      <w:start w:val="1"/>
      <w:numFmt w:val="decimal"/>
      <w:lvlText w:val="%7."/>
      <w:lvlJc w:val="left"/>
      <w:pPr>
        <w:ind w:left="6647" w:hanging="360"/>
      </w:pPr>
    </w:lvl>
    <w:lvl w:ilvl="7" w:tplc="FFFFFFFF" w:tentative="1">
      <w:start w:val="1"/>
      <w:numFmt w:val="lowerLetter"/>
      <w:lvlText w:val="%8."/>
      <w:lvlJc w:val="left"/>
      <w:pPr>
        <w:ind w:left="7367" w:hanging="360"/>
      </w:pPr>
    </w:lvl>
    <w:lvl w:ilvl="8" w:tplc="FFFFFFFF" w:tentative="1">
      <w:start w:val="1"/>
      <w:numFmt w:val="lowerRoman"/>
      <w:lvlText w:val="%9."/>
      <w:lvlJc w:val="right"/>
      <w:pPr>
        <w:ind w:left="8087" w:hanging="180"/>
      </w:pPr>
    </w:lvl>
  </w:abstractNum>
  <w:abstractNum w:abstractNumId="120" w15:restartNumberingAfterBreak="0">
    <w:nsid w:val="5AF70E6A"/>
    <w:multiLevelType w:val="hybridMultilevel"/>
    <w:tmpl w:val="97AADB7C"/>
    <w:styleLink w:val="Listeactuelle21"/>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1" w15:restartNumberingAfterBreak="0">
    <w:nsid w:val="5CB9707E"/>
    <w:multiLevelType w:val="multilevel"/>
    <w:tmpl w:val="A3D486C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upperRoman"/>
      <w:lvlText w:val="%8."/>
      <w:lvlJc w:val="left"/>
      <w:pPr>
        <w:ind w:left="720" w:hanging="720"/>
      </w:pPr>
    </w:lvl>
    <w:lvl w:ilvl="8">
      <w:start w:val="6"/>
      <w:numFmt w:val="upperLetter"/>
      <w:lvlText w:val="%9."/>
      <w:lvlJc w:val="left"/>
      <w:pPr>
        <w:ind w:left="360" w:hanging="360"/>
      </w:pPr>
    </w:lvl>
  </w:abstractNum>
  <w:abstractNum w:abstractNumId="122" w15:restartNumberingAfterBreak="0">
    <w:nsid w:val="5D1D5A2D"/>
    <w:multiLevelType w:val="multilevel"/>
    <w:tmpl w:val="FFFFFFFF"/>
    <w:styleLink w:val="Listeactuelle59"/>
    <w:lvl w:ilvl="0">
      <w:start w:val="1"/>
      <w:numFmt w:val="decimal"/>
      <w:lvlText w:val="%1."/>
      <w:lvlJc w:val="left"/>
      <w:pPr>
        <w:tabs>
          <w:tab w:val="num" w:pos="2552"/>
        </w:tabs>
        <w:ind w:left="2591" w:hanging="363"/>
      </w:pPr>
      <w:rPr>
        <w:rFonts w:ascii="Times" w:hAnsi="Time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3" w15:restartNumberingAfterBreak="0">
    <w:nsid w:val="5ED00F61"/>
    <w:multiLevelType w:val="hybridMultilevel"/>
    <w:tmpl w:val="6082C1C2"/>
    <w:styleLink w:val="Normallist2"/>
    <w:lvl w:ilvl="0" w:tplc="6C742CC6">
      <w:start w:val="1"/>
      <w:numFmt w:val="arabicAbjad"/>
      <w:lvlText w:val="(%1)"/>
      <w:lvlJc w:val="left"/>
      <w:pPr>
        <w:ind w:left="2419" w:hanging="360"/>
      </w:pPr>
      <w:rPr>
        <w:rFonts w:hint="default"/>
      </w:rPr>
    </w:lvl>
    <w:lvl w:ilvl="1" w:tplc="08090019" w:tentative="1">
      <w:start w:val="1"/>
      <w:numFmt w:val="lowerLetter"/>
      <w:lvlText w:val="%2."/>
      <w:lvlJc w:val="left"/>
      <w:pPr>
        <w:ind w:left="3139" w:hanging="360"/>
      </w:pPr>
    </w:lvl>
    <w:lvl w:ilvl="2" w:tplc="0809001B" w:tentative="1">
      <w:start w:val="1"/>
      <w:numFmt w:val="lowerRoman"/>
      <w:lvlText w:val="%3."/>
      <w:lvlJc w:val="right"/>
      <w:pPr>
        <w:ind w:left="3859" w:hanging="180"/>
      </w:pPr>
    </w:lvl>
    <w:lvl w:ilvl="3" w:tplc="0809000F" w:tentative="1">
      <w:start w:val="1"/>
      <w:numFmt w:val="decimal"/>
      <w:lvlText w:val="%4."/>
      <w:lvlJc w:val="left"/>
      <w:pPr>
        <w:ind w:left="4579" w:hanging="360"/>
      </w:pPr>
    </w:lvl>
    <w:lvl w:ilvl="4" w:tplc="08090019" w:tentative="1">
      <w:start w:val="1"/>
      <w:numFmt w:val="lowerLetter"/>
      <w:lvlText w:val="%5."/>
      <w:lvlJc w:val="left"/>
      <w:pPr>
        <w:ind w:left="5299" w:hanging="360"/>
      </w:pPr>
    </w:lvl>
    <w:lvl w:ilvl="5" w:tplc="0809001B" w:tentative="1">
      <w:start w:val="1"/>
      <w:numFmt w:val="lowerRoman"/>
      <w:lvlText w:val="%6."/>
      <w:lvlJc w:val="right"/>
      <w:pPr>
        <w:ind w:left="6019" w:hanging="180"/>
      </w:pPr>
    </w:lvl>
    <w:lvl w:ilvl="6" w:tplc="0809000F" w:tentative="1">
      <w:start w:val="1"/>
      <w:numFmt w:val="decimal"/>
      <w:lvlText w:val="%7."/>
      <w:lvlJc w:val="left"/>
      <w:pPr>
        <w:ind w:left="6739" w:hanging="360"/>
      </w:pPr>
    </w:lvl>
    <w:lvl w:ilvl="7" w:tplc="08090019" w:tentative="1">
      <w:start w:val="1"/>
      <w:numFmt w:val="lowerLetter"/>
      <w:lvlText w:val="%8."/>
      <w:lvlJc w:val="left"/>
      <w:pPr>
        <w:ind w:left="7459" w:hanging="360"/>
      </w:pPr>
    </w:lvl>
    <w:lvl w:ilvl="8" w:tplc="0809001B" w:tentative="1">
      <w:start w:val="1"/>
      <w:numFmt w:val="lowerRoman"/>
      <w:lvlText w:val="%9."/>
      <w:lvlJc w:val="right"/>
      <w:pPr>
        <w:ind w:left="8179" w:hanging="180"/>
      </w:pPr>
    </w:lvl>
  </w:abstractNum>
  <w:abstractNum w:abstractNumId="124" w15:restartNumberingAfterBreak="0">
    <w:nsid w:val="621E5ECE"/>
    <w:multiLevelType w:val="multilevel"/>
    <w:tmpl w:val="FFFFFFFF"/>
    <w:styleLink w:val="Listeactuelle50"/>
    <w:lvl w:ilvl="0">
      <w:start w:val="1"/>
      <w:numFmt w:val="decimal"/>
      <w:lvlText w:val="%1."/>
      <w:lvlJc w:val="left"/>
      <w:pPr>
        <w:tabs>
          <w:tab w:val="num" w:pos="1985"/>
        </w:tabs>
        <w:ind w:left="1600" w:hanging="360"/>
      </w:pPr>
      <w:rPr>
        <w:rFonts w:cs="Times New Roman" w:hint="default"/>
      </w:rPr>
    </w:lvl>
    <w:lvl w:ilvl="1">
      <w:start w:val="1"/>
      <w:numFmt w:val="lowerLetter"/>
      <w:lvlText w:val="%2."/>
      <w:lvlJc w:val="left"/>
      <w:pPr>
        <w:ind w:left="2496" w:hanging="360"/>
      </w:pPr>
      <w:rPr>
        <w:rFonts w:cs="Times New Roman"/>
      </w:rPr>
    </w:lvl>
    <w:lvl w:ilvl="2">
      <w:start w:val="1"/>
      <w:numFmt w:val="lowerRoman"/>
      <w:lvlText w:val="%3."/>
      <w:lvlJc w:val="right"/>
      <w:pPr>
        <w:ind w:left="3216" w:hanging="180"/>
      </w:pPr>
      <w:rPr>
        <w:rFonts w:cs="Times New Roman"/>
      </w:rPr>
    </w:lvl>
    <w:lvl w:ilvl="3">
      <w:start w:val="1"/>
      <w:numFmt w:val="decimal"/>
      <w:lvlText w:val="%4."/>
      <w:lvlJc w:val="left"/>
      <w:pPr>
        <w:ind w:left="3936" w:hanging="360"/>
      </w:pPr>
      <w:rPr>
        <w:rFonts w:cs="Times New Roman"/>
      </w:rPr>
    </w:lvl>
    <w:lvl w:ilvl="4">
      <w:start w:val="1"/>
      <w:numFmt w:val="lowerLetter"/>
      <w:lvlText w:val="%5."/>
      <w:lvlJc w:val="left"/>
      <w:pPr>
        <w:ind w:left="4656" w:hanging="360"/>
      </w:pPr>
      <w:rPr>
        <w:rFonts w:cs="Times New Roman"/>
      </w:rPr>
    </w:lvl>
    <w:lvl w:ilvl="5">
      <w:start w:val="1"/>
      <w:numFmt w:val="lowerRoman"/>
      <w:lvlText w:val="%6."/>
      <w:lvlJc w:val="right"/>
      <w:pPr>
        <w:ind w:left="5376" w:hanging="180"/>
      </w:pPr>
      <w:rPr>
        <w:rFonts w:cs="Times New Roman"/>
      </w:rPr>
    </w:lvl>
    <w:lvl w:ilvl="6">
      <w:start w:val="1"/>
      <w:numFmt w:val="decimal"/>
      <w:lvlText w:val="%7."/>
      <w:lvlJc w:val="left"/>
      <w:pPr>
        <w:ind w:left="6096" w:hanging="360"/>
      </w:pPr>
      <w:rPr>
        <w:rFonts w:cs="Times New Roman"/>
      </w:rPr>
    </w:lvl>
    <w:lvl w:ilvl="7">
      <w:start w:val="1"/>
      <w:numFmt w:val="lowerLetter"/>
      <w:lvlText w:val="%8."/>
      <w:lvlJc w:val="left"/>
      <w:pPr>
        <w:ind w:left="6816" w:hanging="360"/>
      </w:pPr>
      <w:rPr>
        <w:rFonts w:cs="Times New Roman"/>
      </w:rPr>
    </w:lvl>
    <w:lvl w:ilvl="8">
      <w:start w:val="1"/>
      <w:numFmt w:val="lowerRoman"/>
      <w:lvlText w:val="%9."/>
      <w:lvlJc w:val="right"/>
      <w:pPr>
        <w:ind w:left="7536" w:hanging="180"/>
      </w:pPr>
      <w:rPr>
        <w:rFonts w:cs="Times New Roman"/>
      </w:rPr>
    </w:lvl>
  </w:abstractNum>
  <w:abstractNum w:abstractNumId="125" w15:restartNumberingAfterBreak="0">
    <w:nsid w:val="66E53E40"/>
    <w:multiLevelType w:val="multilevel"/>
    <w:tmpl w:val="FFFFFFFF"/>
    <w:styleLink w:val="Listeactuelle42"/>
    <w:lvl w:ilvl="0">
      <w:start w:val="1"/>
      <w:numFmt w:val="upperLetter"/>
      <w:lvlText w:val="%1."/>
      <w:lvlJc w:val="left"/>
      <w:pPr>
        <w:ind w:left="1600" w:hanging="360"/>
      </w:pPr>
      <w:rPr>
        <w:rFonts w:cs="Times New Roman" w:hint="default"/>
      </w:rPr>
    </w:lvl>
    <w:lvl w:ilvl="1">
      <w:start w:val="1"/>
      <w:numFmt w:val="decimal"/>
      <w:lvlText w:val="%2."/>
      <w:lvlJc w:val="left"/>
      <w:pPr>
        <w:tabs>
          <w:tab w:val="num" w:pos="2591"/>
        </w:tabs>
        <w:ind w:left="2591" w:hanging="363"/>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126" w15:restartNumberingAfterBreak="0">
    <w:nsid w:val="67EA4C2D"/>
    <w:multiLevelType w:val="multilevel"/>
    <w:tmpl w:val="FFFFFFFF"/>
    <w:styleLink w:val="Listeactuelle73"/>
    <w:lvl w:ilvl="0">
      <w:start w:val="1"/>
      <w:numFmt w:val="decimal"/>
      <w:lvlText w:val="%1."/>
      <w:lvlJc w:val="left"/>
      <w:pPr>
        <w:tabs>
          <w:tab w:val="num" w:pos="2552"/>
        </w:tabs>
        <w:ind w:left="2591" w:hanging="363"/>
      </w:pPr>
      <w:rPr>
        <w:rFonts w:cs="Times New Roman" w:hint="default"/>
      </w:rPr>
    </w:lvl>
    <w:lvl w:ilvl="1">
      <w:start w:val="1"/>
      <w:numFmt w:val="lowerLetter"/>
      <w:lvlText w:val="%2."/>
      <w:lvlJc w:val="left"/>
      <w:pPr>
        <w:ind w:left="2309" w:hanging="360"/>
      </w:pPr>
      <w:rPr>
        <w:rFonts w:cs="Times New Roman"/>
      </w:rPr>
    </w:lvl>
    <w:lvl w:ilvl="2">
      <w:start w:val="1"/>
      <w:numFmt w:val="lowerRoman"/>
      <w:lvlText w:val="%3."/>
      <w:lvlJc w:val="right"/>
      <w:pPr>
        <w:ind w:left="3029" w:hanging="180"/>
      </w:pPr>
      <w:rPr>
        <w:rFonts w:cs="Times New Roman"/>
      </w:rPr>
    </w:lvl>
    <w:lvl w:ilvl="3">
      <w:start w:val="1"/>
      <w:numFmt w:val="decimal"/>
      <w:lvlText w:val="%4."/>
      <w:lvlJc w:val="left"/>
      <w:pPr>
        <w:ind w:left="3749" w:hanging="360"/>
      </w:pPr>
      <w:rPr>
        <w:rFonts w:cs="Times New Roman"/>
      </w:rPr>
    </w:lvl>
    <w:lvl w:ilvl="4">
      <w:start w:val="1"/>
      <w:numFmt w:val="lowerLetter"/>
      <w:lvlText w:val="%5."/>
      <w:lvlJc w:val="left"/>
      <w:pPr>
        <w:ind w:left="4469" w:hanging="360"/>
      </w:pPr>
      <w:rPr>
        <w:rFonts w:cs="Times New Roman"/>
      </w:rPr>
    </w:lvl>
    <w:lvl w:ilvl="5">
      <w:start w:val="1"/>
      <w:numFmt w:val="lowerRoman"/>
      <w:lvlText w:val="%6."/>
      <w:lvlJc w:val="right"/>
      <w:pPr>
        <w:ind w:left="5189" w:hanging="180"/>
      </w:pPr>
      <w:rPr>
        <w:rFonts w:cs="Times New Roman"/>
      </w:rPr>
    </w:lvl>
    <w:lvl w:ilvl="6">
      <w:start w:val="1"/>
      <w:numFmt w:val="decimal"/>
      <w:lvlText w:val="%7."/>
      <w:lvlJc w:val="left"/>
      <w:pPr>
        <w:ind w:left="5909" w:hanging="360"/>
      </w:pPr>
      <w:rPr>
        <w:rFonts w:cs="Times New Roman"/>
      </w:rPr>
    </w:lvl>
    <w:lvl w:ilvl="7">
      <w:start w:val="1"/>
      <w:numFmt w:val="lowerLetter"/>
      <w:lvlText w:val="%8."/>
      <w:lvlJc w:val="left"/>
      <w:pPr>
        <w:ind w:left="6629" w:hanging="360"/>
      </w:pPr>
      <w:rPr>
        <w:rFonts w:cs="Times New Roman"/>
      </w:rPr>
    </w:lvl>
    <w:lvl w:ilvl="8">
      <w:start w:val="1"/>
      <w:numFmt w:val="lowerRoman"/>
      <w:lvlText w:val="%9."/>
      <w:lvlJc w:val="right"/>
      <w:pPr>
        <w:ind w:left="7349" w:hanging="180"/>
      </w:pPr>
      <w:rPr>
        <w:rFonts w:cs="Times New Roman"/>
      </w:rPr>
    </w:lvl>
  </w:abstractNum>
  <w:abstractNum w:abstractNumId="127" w15:restartNumberingAfterBreak="0">
    <w:nsid w:val="68110F17"/>
    <w:multiLevelType w:val="multilevel"/>
    <w:tmpl w:val="FFFFFFFF"/>
    <w:styleLink w:val="Listeactuelle36"/>
    <w:lvl w:ilvl="0">
      <w:start w:val="1"/>
      <w:numFmt w:val="upperLetter"/>
      <w:lvlText w:val="%1."/>
      <w:lvlJc w:val="left"/>
      <w:pPr>
        <w:ind w:left="1600" w:hanging="360"/>
      </w:pPr>
      <w:rPr>
        <w:rFonts w:cs="Times New Roman" w:hint="default"/>
      </w:rPr>
    </w:lvl>
    <w:lvl w:ilvl="1">
      <w:start w:val="1"/>
      <w:numFmt w:val="decimal"/>
      <w:lvlText w:val="%2."/>
      <w:lvlJc w:val="left"/>
      <w:pPr>
        <w:ind w:left="2320" w:hanging="360"/>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128" w15:restartNumberingAfterBreak="0">
    <w:nsid w:val="683451D8"/>
    <w:multiLevelType w:val="multilevel"/>
    <w:tmpl w:val="FFFFFFFF"/>
    <w:styleLink w:val="Listeactuelle6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9" w15:restartNumberingAfterBreak="0">
    <w:nsid w:val="68D925CB"/>
    <w:multiLevelType w:val="hybridMultilevel"/>
    <w:tmpl w:val="0F3CD80A"/>
    <w:styleLink w:val="Listeactuelle1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0" w15:restartNumberingAfterBreak="0">
    <w:nsid w:val="6B6A1338"/>
    <w:multiLevelType w:val="hybridMultilevel"/>
    <w:tmpl w:val="0F3CD80A"/>
    <w:styleLink w:val="Listeactuelle7"/>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1" w15:restartNumberingAfterBreak="0">
    <w:nsid w:val="6BD067A7"/>
    <w:multiLevelType w:val="hybridMultilevel"/>
    <w:tmpl w:val="52CCE81E"/>
    <w:lvl w:ilvl="0" w:tplc="FFFFFFFF">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FFFFFFFF" w:tentative="1">
      <w:start w:val="1"/>
      <w:numFmt w:val="lowerLetter"/>
      <w:lvlText w:val="%2."/>
      <w:lvlJc w:val="left"/>
      <w:pPr>
        <w:ind w:left="3047" w:hanging="360"/>
      </w:pPr>
    </w:lvl>
    <w:lvl w:ilvl="2" w:tplc="FFFFFFFF" w:tentative="1">
      <w:start w:val="1"/>
      <w:numFmt w:val="lowerRoman"/>
      <w:lvlText w:val="%3."/>
      <w:lvlJc w:val="right"/>
      <w:pPr>
        <w:ind w:left="3767" w:hanging="180"/>
      </w:pPr>
    </w:lvl>
    <w:lvl w:ilvl="3" w:tplc="FFFFFFFF" w:tentative="1">
      <w:start w:val="1"/>
      <w:numFmt w:val="decimal"/>
      <w:lvlText w:val="%4."/>
      <w:lvlJc w:val="left"/>
      <w:pPr>
        <w:ind w:left="4487" w:hanging="360"/>
      </w:pPr>
    </w:lvl>
    <w:lvl w:ilvl="4" w:tplc="FFFFFFFF" w:tentative="1">
      <w:start w:val="1"/>
      <w:numFmt w:val="lowerLetter"/>
      <w:lvlText w:val="%5."/>
      <w:lvlJc w:val="left"/>
      <w:pPr>
        <w:ind w:left="5207" w:hanging="360"/>
      </w:pPr>
    </w:lvl>
    <w:lvl w:ilvl="5" w:tplc="FFFFFFFF" w:tentative="1">
      <w:start w:val="1"/>
      <w:numFmt w:val="lowerRoman"/>
      <w:lvlText w:val="%6."/>
      <w:lvlJc w:val="right"/>
      <w:pPr>
        <w:ind w:left="5927" w:hanging="180"/>
      </w:pPr>
    </w:lvl>
    <w:lvl w:ilvl="6" w:tplc="FFFFFFFF" w:tentative="1">
      <w:start w:val="1"/>
      <w:numFmt w:val="decimal"/>
      <w:lvlText w:val="%7."/>
      <w:lvlJc w:val="left"/>
      <w:pPr>
        <w:ind w:left="6647" w:hanging="360"/>
      </w:pPr>
    </w:lvl>
    <w:lvl w:ilvl="7" w:tplc="FFFFFFFF" w:tentative="1">
      <w:start w:val="1"/>
      <w:numFmt w:val="lowerLetter"/>
      <w:lvlText w:val="%8."/>
      <w:lvlJc w:val="left"/>
      <w:pPr>
        <w:ind w:left="7367" w:hanging="360"/>
      </w:pPr>
    </w:lvl>
    <w:lvl w:ilvl="8" w:tplc="FFFFFFFF" w:tentative="1">
      <w:start w:val="1"/>
      <w:numFmt w:val="lowerRoman"/>
      <w:lvlText w:val="%9."/>
      <w:lvlJc w:val="right"/>
      <w:pPr>
        <w:ind w:left="8087" w:hanging="180"/>
      </w:pPr>
    </w:lvl>
  </w:abstractNum>
  <w:abstractNum w:abstractNumId="132" w15:restartNumberingAfterBreak="0">
    <w:nsid w:val="6D523A95"/>
    <w:multiLevelType w:val="multilevel"/>
    <w:tmpl w:val="FFFFFFFF"/>
    <w:styleLink w:val="Listeactuelle86"/>
    <w:lvl w:ilvl="0">
      <w:start w:val="1"/>
      <w:numFmt w:val="decimal"/>
      <w:lvlText w:val="%1."/>
      <w:lvlJc w:val="left"/>
      <w:pPr>
        <w:ind w:left="1980" w:hanging="360"/>
      </w:pPr>
      <w:rPr>
        <w:rFonts w:cs="Times New Roman"/>
      </w:rPr>
    </w:lvl>
    <w:lvl w:ilvl="1">
      <w:start w:val="1"/>
      <w:numFmt w:val="arabicAbjad"/>
      <w:lvlText w:val="(%2)"/>
      <w:lvlJc w:val="left"/>
      <w:pPr>
        <w:ind w:left="3311" w:hanging="360"/>
      </w:pPr>
      <w:rPr>
        <w:rFonts w:cs="Times New Roman" w:hint="default"/>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133" w15:restartNumberingAfterBreak="0">
    <w:nsid w:val="6DDF428E"/>
    <w:multiLevelType w:val="multilevel"/>
    <w:tmpl w:val="FFFFFFFF"/>
    <w:styleLink w:val="Listeactuelle35"/>
    <w:lvl w:ilvl="0">
      <w:start w:val="1"/>
      <w:numFmt w:val="decimal"/>
      <w:lvlText w:val="%1."/>
      <w:lvlJc w:val="left"/>
      <w:pPr>
        <w:tabs>
          <w:tab w:val="num" w:pos="2591"/>
        </w:tabs>
        <w:ind w:left="2591" w:hanging="1344"/>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4" w15:restartNumberingAfterBreak="0">
    <w:nsid w:val="6F235CB6"/>
    <w:multiLevelType w:val="multilevel"/>
    <w:tmpl w:val="FFFFFFFF"/>
    <w:styleLink w:val="Listeactuelle49"/>
    <w:lvl w:ilvl="0">
      <w:start w:val="1"/>
      <w:numFmt w:val="decimal"/>
      <w:lvlText w:val="%1."/>
      <w:lvlJc w:val="left"/>
      <w:pPr>
        <w:tabs>
          <w:tab w:val="num" w:pos="1985"/>
        </w:tabs>
        <w:ind w:left="1600" w:hanging="360"/>
      </w:pPr>
      <w:rPr>
        <w:rFonts w:cs="Times New Roman" w:hint="default"/>
      </w:rPr>
    </w:lvl>
    <w:lvl w:ilvl="1">
      <w:start w:val="1"/>
      <w:numFmt w:val="lowerLetter"/>
      <w:lvlText w:val="%2."/>
      <w:lvlJc w:val="left"/>
      <w:pPr>
        <w:ind w:left="2496" w:hanging="360"/>
      </w:pPr>
      <w:rPr>
        <w:rFonts w:cs="Times New Roman"/>
      </w:rPr>
    </w:lvl>
    <w:lvl w:ilvl="2">
      <w:start w:val="1"/>
      <w:numFmt w:val="lowerRoman"/>
      <w:lvlText w:val="%3."/>
      <w:lvlJc w:val="right"/>
      <w:pPr>
        <w:ind w:left="3216" w:hanging="180"/>
      </w:pPr>
      <w:rPr>
        <w:rFonts w:cs="Times New Roman"/>
      </w:rPr>
    </w:lvl>
    <w:lvl w:ilvl="3">
      <w:start w:val="1"/>
      <w:numFmt w:val="decimal"/>
      <w:lvlText w:val="%4."/>
      <w:lvlJc w:val="left"/>
      <w:pPr>
        <w:ind w:left="3936" w:hanging="360"/>
      </w:pPr>
      <w:rPr>
        <w:rFonts w:cs="Times New Roman"/>
      </w:rPr>
    </w:lvl>
    <w:lvl w:ilvl="4">
      <w:start w:val="1"/>
      <w:numFmt w:val="lowerLetter"/>
      <w:lvlText w:val="%5."/>
      <w:lvlJc w:val="left"/>
      <w:pPr>
        <w:ind w:left="4656" w:hanging="360"/>
      </w:pPr>
      <w:rPr>
        <w:rFonts w:cs="Times New Roman"/>
      </w:rPr>
    </w:lvl>
    <w:lvl w:ilvl="5">
      <w:start w:val="1"/>
      <w:numFmt w:val="lowerRoman"/>
      <w:lvlText w:val="%6."/>
      <w:lvlJc w:val="right"/>
      <w:pPr>
        <w:ind w:left="5376" w:hanging="180"/>
      </w:pPr>
      <w:rPr>
        <w:rFonts w:cs="Times New Roman"/>
      </w:rPr>
    </w:lvl>
    <w:lvl w:ilvl="6">
      <w:start w:val="1"/>
      <w:numFmt w:val="decimal"/>
      <w:lvlText w:val="%7."/>
      <w:lvlJc w:val="left"/>
      <w:pPr>
        <w:ind w:left="6096" w:hanging="360"/>
      </w:pPr>
      <w:rPr>
        <w:rFonts w:cs="Times New Roman"/>
      </w:rPr>
    </w:lvl>
    <w:lvl w:ilvl="7">
      <w:start w:val="1"/>
      <w:numFmt w:val="lowerLetter"/>
      <w:lvlText w:val="%8."/>
      <w:lvlJc w:val="left"/>
      <w:pPr>
        <w:ind w:left="6816" w:hanging="360"/>
      </w:pPr>
      <w:rPr>
        <w:rFonts w:cs="Times New Roman"/>
      </w:rPr>
    </w:lvl>
    <w:lvl w:ilvl="8">
      <w:start w:val="1"/>
      <w:numFmt w:val="lowerRoman"/>
      <w:lvlText w:val="%9."/>
      <w:lvlJc w:val="right"/>
      <w:pPr>
        <w:ind w:left="7536" w:hanging="180"/>
      </w:pPr>
      <w:rPr>
        <w:rFonts w:cs="Times New Roman"/>
      </w:rPr>
    </w:lvl>
  </w:abstractNum>
  <w:abstractNum w:abstractNumId="135" w15:restartNumberingAfterBreak="0">
    <w:nsid w:val="6FEE4DEB"/>
    <w:multiLevelType w:val="hybridMultilevel"/>
    <w:tmpl w:val="571AD986"/>
    <w:styleLink w:val="Listeactuelle15"/>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6" w15:restartNumberingAfterBreak="0">
    <w:nsid w:val="74066A65"/>
    <w:multiLevelType w:val="hybridMultilevel"/>
    <w:tmpl w:val="AC164A6A"/>
    <w:styleLink w:val="Listeactuelle9"/>
    <w:lvl w:ilvl="0" w:tplc="FFFFFFFF">
      <w:start w:val="1"/>
      <w:numFmt w:val="arabicAbjad"/>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37" w15:restartNumberingAfterBreak="0">
    <w:nsid w:val="75725A2E"/>
    <w:multiLevelType w:val="multilevel"/>
    <w:tmpl w:val="FFFFFFFF"/>
    <w:styleLink w:val="Listeactuelle61"/>
    <w:lvl w:ilvl="0">
      <w:start w:val="1"/>
      <w:numFmt w:val="decimal"/>
      <w:lvlText w:val="%1."/>
      <w:lvlJc w:val="left"/>
      <w:pPr>
        <w:tabs>
          <w:tab w:val="num" w:pos="2552"/>
        </w:tabs>
        <w:ind w:left="2591" w:hanging="363"/>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8" w15:restartNumberingAfterBreak="0">
    <w:nsid w:val="76613426"/>
    <w:multiLevelType w:val="multilevel"/>
    <w:tmpl w:val="FFFFFFFF"/>
    <w:styleLink w:val="Listeactuelle23"/>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9" w15:restartNumberingAfterBreak="0">
    <w:nsid w:val="76FF5C31"/>
    <w:multiLevelType w:val="multilevel"/>
    <w:tmpl w:val="FFFFFFFF"/>
    <w:styleLink w:val="Listeactuelle63"/>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0" w15:restartNumberingAfterBreak="0">
    <w:nsid w:val="78580B30"/>
    <w:multiLevelType w:val="hybridMultilevel"/>
    <w:tmpl w:val="FAF060EC"/>
    <w:lvl w:ilvl="0" w:tplc="215C25E8">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41" w15:restartNumberingAfterBreak="0">
    <w:nsid w:val="78A05F56"/>
    <w:multiLevelType w:val="hybridMultilevel"/>
    <w:tmpl w:val="571AD986"/>
    <w:styleLink w:val="Listeactuelle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2" w15:restartNumberingAfterBreak="0">
    <w:nsid w:val="78D547E2"/>
    <w:multiLevelType w:val="hybridMultilevel"/>
    <w:tmpl w:val="E3D2AEDE"/>
    <w:styleLink w:val="WWOutlineListStyle4"/>
    <w:lvl w:ilvl="0" w:tplc="BC602F18">
      <w:start w:val="1"/>
      <w:numFmt w:val="arabicAbjad"/>
      <w:lvlText w:val="(%1)"/>
      <w:lvlJc w:val="left"/>
      <w:pPr>
        <w:ind w:left="2591" w:hanging="360"/>
      </w:pPr>
      <w:rPr>
        <w:rFonts w:hint="default"/>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3" w15:restartNumberingAfterBreak="0">
    <w:nsid w:val="7C581E1B"/>
    <w:multiLevelType w:val="multilevel"/>
    <w:tmpl w:val="FFFFFFFF"/>
    <w:styleLink w:val="Listeactuelle30"/>
    <w:lvl w:ilvl="0">
      <w:start w:val="1"/>
      <w:numFmt w:val="decimal"/>
      <w:lvlText w:val="%1."/>
      <w:lvlJc w:val="left"/>
      <w:pPr>
        <w:ind w:left="2584" w:hanging="1344"/>
      </w:pPr>
      <w:rPr>
        <w:rFonts w:cs="Times New Roman" w:hint="default"/>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144" w15:restartNumberingAfterBreak="0">
    <w:nsid w:val="7C83797A"/>
    <w:multiLevelType w:val="multilevel"/>
    <w:tmpl w:val="FFFFFFFF"/>
    <w:styleLink w:val="Listeactuelle46"/>
    <w:lvl w:ilvl="0">
      <w:start w:val="1"/>
      <w:numFmt w:val="decimal"/>
      <w:lvlText w:val="%1."/>
      <w:lvlJc w:val="left"/>
      <w:pPr>
        <w:ind w:left="1776" w:hanging="360"/>
      </w:pPr>
      <w:rPr>
        <w:rFonts w:cs="Times New Roman" w:hint="default"/>
      </w:rPr>
    </w:lvl>
    <w:lvl w:ilvl="1">
      <w:start w:val="1"/>
      <w:numFmt w:val="lowerLetter"/>
      <w:lvlText w:val="%2."/>
      <w:lvlJc w:val="left"/>
      <w:pPr>
        <w:ind w:left="2496" w:hanging="360"/>
      </w:pPr>
      <w:rPr>
        <w:rFonts w:cs="Times New Roman"/>
      </w:rPr>
    </w:lvl>
    <w:lvl w:ilvl="2">
      <w:start w:val="1"/>
      <w:numFmt w:val="lowerRoman"/>
      <w:lvlText w:val="%3."/>
      <w:lvlJc w:val="right"/>
      <w:pPr>
        <w:ind w:left="3216" w:hanging="180"/>
      </w:pPr>
      <w:rPr>
        <w:rFonts w:cs="Times New Roman"/>
      </w:rPr>
    </w:lvl>
    <w:lvl w:ilvl="3">
      <w:start w:val="1"/>
      <w:numFmt w:val="decimal"/>
      <w:lvlText w:val="%4."/>
      <w:lvlJc w:val="left"/>
      <w:pPr>
        <w:ind w:left="3936" w:hanging="360"/>
      </w:pPr>
      <w:rPr>
        <w:rFonts w:cs="Times New Roman"/>
      </w:rPr>
    </w:lvl>
    <w:lvl w:ilvl="4">
      <w:start w:val="1"/>
      <w:numFmt w:val="lowerLetter"/>
      <w:lvlText w:val="%5."/>
      <w:lvlJc w:val="left"/>
      <w:pPr>
        <w:ind w:left="4656" w:hanging="360"/>
      </w:pPr>
      <w:rPr>
        <w:rFonts w:cs="Times New Roman"/>
      </w:rPr>
    </w:lvl>
    <w:lvl w:ilvl="5">
      <w:start w:val="1"/>
      <w:numFmt w:val="lowerRoman"/>
      <w:lvlText w:val="%6."/>
      <w:lvlJc w:val="right"/>
      <w:pPr>
        <w:ind w:left="5376" w:hanging="180"/>
      </w:pPr>
      <w:rPr>
        <w:rFonts w:cs="Times New Roman"/>
      </w:rPr>
    </w:lvl>
    <w:lvl w:ilvl="6">
      <w:start w:val="1"/>
      <w:numFmt w:val="decimal"/>
      <w:lvlText w:val="%7."/>
      <w:lvlJc w:val="left"/>
      <w:pPr>
        <w:ind w:left="6096" w:hanging="360"/>
      </w:pPr>
      <w:rPr>
        <w:rFonts w:cs="Times New Roman"/>
      </w:rPr>
    </w:lvl>
    <w:lvl w:ilvl="7">
      <w:start w:val="1"/>
      <w:numFmt w:val="lowerLetter"/>
      <w:lvlText w:val="%8."/>
      <w:lvlJc w:val="left"/>
      <w:pPr>
        <w:ind w:left="6816" w:hanging="360"/>
      </w:pPr>
      <w:rPr>
        <w:rFonts w:cs="Times New Roman"/>
      </w:rPr>
    </w:lvl>
    <w:lvl w:ilvl="8">
      <w:start w:val="1"/>
      <w:numFmt w:val="lowerRoman"/>
      <w:lvlText w:val="%9."/>
      <w:lvlJc w:val="right"/>
      <w:pPr>
        <w:ind w:left="7536" w:hanging="180"/>
      </w:pPr>
      <w:rPr>
        <w:rFonts w:cs="Times New Roman"/>
      </w:rPr>
    </w:lvl>
  </w:abstractNum>
  <w:abstractNum w:abstractNumId="145" w15:restartNumberingAfterBreak="0">
    <w:nsid w:val="7DAE3E06"/>
    <w:multiLevelType w:val="hybridMultilevel"/>
    <w:tmpl w:val="730060D2"/>
    <w:lvl w:ilvl="0" w:tplc="215C25E8">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46" w15:restartNumberingAfterBreak="0">
    <w:nsid w:val="7DBC66E8"/>
    <w:multiLevelType w:val="multilevel"/>
    <w:tmpl w:val="FFFFFFFF"/>
    <w:styleLink w:val="Listeactuelle67"/>
    <w:lvl w:ilvl="0">
      <w:start w:val="1"/>
      <w:numFmt w:val="decimal"/>
      <w:lvlText w:val="%1."/>
      <w:lvlJc w:val="left"/>
      <w:pPr>
        <w:ind w:left="2558" w:hanging="360"/>
      </w:pPr>
      <w:rPr>
        <w:rFonts w:cs="Times New Roman" w:hint="default"/>
      </w:rPr>
    </w:lvl>
    <w:lvl w:ilvl="1">
      <w:start w:val="1"/>
      <w:numFmt w:val="lowerLetter"/>
      <w:lvlText w:val="%2."/>
      <w:lvlJc w:val="left"/>
      <w:pPr>
        <w:ind w:left="3277" w:hanging="360"/>
      </w:pPr>
      <w:rPr>
        <w:rFonts w:cs="Times New Roman"/>
      </w:rPr>
    </w:lvl>
    <w:lvl w:ilvl="2">
      <w:start w:val="1"/>
      <w:numFmt w:val="lowerRoman"/>
      <w:lvlText w:val="%3."/>
      <w:lvlJc w:val="right"/>
      <w:pPr>
        <w:ind w:left="3997" w:hanging="180"/>
      </w:pPr>
      <w:rPr>
        <w:rFonts w:cs="Times New Roman"/>
      </w:rPr>
    </w:lvl>
    <w:lvl w:ilvl="3">
      <w:start w:val="1"/>
      <w:numFmt w:val="decimal"/>
      <w:lvlText w:val="%4."/>
      <w:lvlJc w:val="left"/>
      <w:pPr>
        <w:ind w:left="4717" w:hanging="360"/>
      </w:pPr>
      <w:rPr>
        <w:rFonts w:cs="Times New Roman"/>
      </w:rPr>
    </w:lvl>
    <w:lvl w:ilvl="4">
      <w:start w:val="1"/>
      <w:numFmt w:val="lowerLetter"/>
      <w:lvlText w:val="%5."/>
      <w:lvlJc w:val="left"/>
      <w:pPr>
        <w:ind w:left="5437" w:hanging="360"/>
      </w:pPr>
      <w:rPr>
        <w:rFonts w:cs="Times New Roman"/>
      </w:rPr>
    </w:lvl>
    <w:lvl w:ilvl="5">
      <w:start w:val="1"/>
      <w:numFmt w:val="lowerRoman"/>
      <w:lvlText w:val="%6."/>
      <w:lvlJc w:val="right"/>
      <w:pPr>
        <w:ind w:left="6157" w:hanging="180"/>
      </w:pPr>
      <w:rPr>
        <w:rFonts w:cs="Times New Roman"/>
      </w:rPr>
    </w:lvl>
    <w:lvl w:ilvl="6">
      <w:start w:val="1"/>
      <w:numFmt w:val="decimal"/>
      <w:lvlText w:val="%7."/>
      <w:lvlJc w:val="left"/>
      <w:pPr>
        <w:ind w:left="6877" w:hanging="360"/>
      </w:pPr>
      <w:rPr>
        <w:rFonts w:cs="Times New Roman"/>
      </w:rPr>
    </w:lvl>
    <w:lvl w:ilvl="7">
      <w:start w:val="1"/>
      <w:numFmt w:val="lowerLetter"/>
      <w:lvlText w:val="%8."/>
      <w:lvlJc w:val="left"/>
      <w:pPr>
        <w:ind w:left="7597" w:hanging="360"/>
      </w:pPr>
      <w:rPr>
        <w:rFonts w:cs="Times New Roman"/>
      </w:rPr>
    </w:lvl>
    <w:lvl w:ilvl="8">
      <w:start w:val="1"/>
      <w:numFmt w:val="lowerRoman"/>
      <w:lvlText w:val="%9."/>
      <w:lvlJc w:val="right"/>
      <w:pPr>
        <w:ind w:left="8317" w:hanging="180"/>
      </w:pPr>
      <w:rPr>
        <w:rFonts w:cs="Times New Roman"/>
      </w:rPr>
    </w:lvl>
  </w:abstractNum>
  <w:abstractNum w:abstractNumId="147" w15:restartNumberingAfterBreak="0">
    <w:nsid w:val="7E4A3C32"/>
    <w:multiLevelType w:val="multilevel"/>
    <w:tmpl w:val="FFFFFFFF"/>
    <w:styleLink w:val="Listeactuelle45"/>
    <w:lvl w:ilvl="0">
      <w:start w:val="1"/>
      <w:numFmt w:val="decimal"/>
      <w:lvlText w:val="%1."/>
      <w:lvlJc w:val="left"/>
      <w:pPr>
        <w:tabs>
          <w:tab w:val="num" w:pos="2591"/>
        </w:tabs>
        <w:ind w:left="2591" w:hanging="1344"/>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8" w15:restartNumberingAfterBreak="0">
    <w:nsid w:val="7E66529C"/>
    <w:multiLevelType w:val="multilevel"/>
    <w:tmpl w:val="FFFFFFFF"/>
    <w:styleLink w:val="Listeactuelle80"/>
    <w:lvl w:ilvl="0">
      <w:start w:val="1"/>
      <w:numFmt w:val="decimal"/>
      <w:lvlText w:val="%1."/>
      <w:lvlJc w:val="left"/>
      <w:pPr>
        <w:tabs>
          <w:tab w:val="num" w:pos="2552"/>
        </w:tabs>
        <w:ind w:left="2591" w:hanging="363"/>
      </w:pPr>
      <w:rPr>
        <w:rFonts w:cs="Times New Roman" w:hint="default"/>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149" w15:restartNumberingAfterBreak="0">
    <w:nsid w:val="7EAD7BE7"/>
    <w:multiLevelType w:val="multilevel"/>
    <w:tmpl w:val="FFFFFFFF"/>
    <w:styleLink w:val="Listeactuelle76"/>
    <w:lvl w:ilvl="0">
      <w:start w:val="1"/>
      <w:numFmt w:val="decimal"/>
      <w:lvlText w:val="%1."/>
      <w:lvlJc w:val="left"/>
      <w:pPr>
        <w:ind w:left="2562" w:hanging="360"/>
      </w:pPr>
      <w:rPr>
        <w:rFonts w:cs="Times New Roman" w:hint="default"/>
      </w:rPr>
    </w:lvl>
    <w:lvl w:ilvl="1">
      <w:start w:val="1"/>
      <w:numFmt w:val="lowerLetter"/>
      <w:lvlText w:val="%2."/>
      <w:lvlJc w:val="left"/>
      <w:pPr>
        <w:ind w:left="3282" w:hanging="360"/>
      </w:pPr>
      <w:rPr>
        <w:rFonts w:cs="Times New Roman"/>
      </w:rPr>
    </w:lvl>
    <w:lvl w:ilvl="2">
      <w:start w:val="1"/>
      <w:numFmt w:val="lowerRoman"/>
      <w:lvlText w:val="%3."/>
      <w:lvlJc w:val="right"/>
      <w:pPr>
        <w:ind w:left="4002" w:hanging="180"/>
      </w:pPr>
      <w:rPr>
        <w:rFonts w:cs="Times New Roman"/>
      </w:rPr>
    </w:lvl>
    <w:lvl w:ilvl="3">
      <w:start w:val="1"/>
      <w:numFmt w:val="decimal"/>
      <w:lvlText w:val="%4."/>
      <w:lvlJc w:val="left"/>
      <w:pPr>
        <w:ind w:left="4722" w:hanging="360"/>
      </w:pPr>
      <w:rPr>
        <w:rFonts w:cs="Times New Roman"/>
      </w:rPr>
    </w:lvl>
    <w:lvl w:ilvl="4">
      <w:start w:val="1"/>
      <w:numFmt w:val="lowerLetter"/>
      <w:lvlText w:val="%5."/>
      <w:lvlJc w:val="left"/>
      <w:pPr>
        <w:ind w:left="5442" w:hanging="360"/>
      </w:pPr>
      <w:rPr>
        <w:rFonts w:cs="Times New Roman"/>
      </w:rPr>
    </w:lvl>
    <w:lvl w:ilvl="5">
      <w:start w:val="1"/>
      <w:numFmt w:val="lowerRoman"/>
      <w:lvlText w:val="%6."/>
      <w:lvlJc w:val="right"/>
      <w:pPr>
        <w:ind w:left="6162" w:hanging="180"/>
      </w:pPr>
      <w:rPr>
        <w:rFonts w:cs="Times New Roman"/>
      </w:rPr>
    </w:lvl>
    <w:lvl w:ilvl="6">
      <w:start w:val="1"/>
      <w:numFmt w:val="decimal"/>
      <w:lvlText w:val="%7."/>
      <w:lvlJc w:val="left"/>
      <w:pPr>
        <w:ind w:left="6882" w:hanging="360"/>
      </w:pPr>
      <w:rPr>
        <w:rFonts w:cs="Times New Roman"/>
      </w:rPr>
    </w:lvl>
    <w:lvl w:ilvl="7">
      <w:start w:val="1"/>
      <w:numFmt w:val="lowerLetter"/>
      <w:lvlText w:val="%8."/>
      <w:lvlJc w:val="left"/>
      <w:pPr>
        <w:ind w:left="7602" w:hanging="360"/>
      </w:pPr>
      <w:rPr>
        <w:rFonts w:cs="Times New Roman"/>
      </w:rPr>
    </w:lvl>
    <w:lvl w:ilvl="8">
      <w:start w:val="1"/>
      <w:numFmt w:val="lowerRoman"/>
      <w:lvlText w:val="%9."/>
      <w:lvlJc w:val="right"/>
      <w:pPr>
        <w:ind w:left="8322" w:hanging="180"/>
      </w:pPr>
      <w:rPr>
        <w:rFonts w:cs="Times New Roman"/>
      </w:rPr>
    </w:lvl>
  </w:abstractNum>
  <w:abstractNum w:abstractNumId="150" w15:restartNumberingAfterBreak="0">
    <w:nsid w:val="7F2D42A6"/>
    <w:multiLevelType w:val="multilevel"/>
    <w:tmpl w:val="FFFFFFFF"/>
    <w:styleLink w:val="Listeactuelle56"/>
    <w:lvl w:ilvl="0">
      <w:start w:val="1"/>
      <w:numFmt w:val="decimal"/>
      <w:lvlText w:val="%1."/>
      <w:lvlJc w:val="left"/>
      <w:pPr>
        <w:tabs>
          <w:tab w:val="num" w:pos="2552"/>
        </w:tabs>
        <w:ind w:left="2591" w:hanging="363"/>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21580154">
    <w:abstractNumId w:val="112"/>
  </w:num>
  <w:num w:numId="2" w16cid:durableId="387653756">
    <w:abstractNumId w:val="123"/>
  </w:num>
  <w:num w:numId="3" w16cid:durableId="1089623937">
    <w:abstractNumId w:val="71"/>
  </w:num>
  <w:num w:numId="4" w16cid:durableId="138159356">
    <w:abstractNumId w:val="48"/>
  </w:num>
  <w:num w:numId="5" w16cid:durableId="607665816">
    <w:abstractNumId w:val="74"/>
  </w:num>
  <w:num w:numId="6" w16cid:durableId="798064610">
    <w:abstractNumId w:val="68"/>
  </w:num>
  <w:num w:numId="7" w16cid:durableId="1657295249">
    <w:abstractNumId w:val="9"/>
  </w:num>
  <w:num w:numId="8" w16cid:durableId="159539350">
    <w:abstractNumId w:val="7"/>
  </w:num>
  <w:num w:numId="9" w16cid:durableId="141388816">
    <w:abstractNumId w:val="6"/>
  </w:num>
  <w:num w:numId="10" w16cid:durableId="2036618478">
    <w:abstractNumId w:val="5"/>
  </w:num>
  <w:num w:numId="11" w16cid:durableId="1451391823">
    <w:abstractNumId w:val="4"/>
  </w:num>
  <w:num w:numId="12" w16cid:durableId="1449394813">
    <w:abstractNumId w:val="8"/>
  </w:num>
  <w:num w:numId="13" w16cid:durableId="1241062246">
    <w:abstractNumId w:val="3"/>
  </w:num>
  <w:num w:numId="14" w16cid:durableId="428240258">
    <w:abstractNumId w:val="2"/>
  </w:num>
  <w:num w:numId="15" w16cid:durableId="1174761042">
    <w:abstractNumId w:val="1"/>
  </w:num>
  <w:num w:numId="16" w16cid:durableId="394552610">
    <w:abstractNumId w:val="0"/>
  </w:num>
  <w:num w:numId="17" w16cid:durableId="1665357447">
    <w:abstractNumId w:val="113"/>
  </w:num>
  <w:num w:numId="18" w16cid:durableId="1285193026">
    <w:abstractNumId w:val="43"/>
  </w:num>
  <w:num w:numId="19" w16cid:durableId="196477733">
    <w:abstractNumId w:val="115"/>
  </w:num>
  <w:num w:numId="20" w16cid:durableId="719942751">
    <w:abstractNumId w:val="70"/>
  </w:num>
  <w:num w:numId="21" w16cid:durableId="1564563055">
    <w:abstractNumId w:val="88"/>
  </w:num>
  <w:num w:numId="22" w16cid:durableId="1365788436">
    <w:abstractNumId w:val="16"/>
  </w:num>
  <w:num w:numId="23" w16cid:durableId="394739268">
    <w:abstractNumId w:val="141"/>
  </w:num>
  <w:num w:numId="24" w16cid:durableId="1676691218">
    <w:abstractNumId w:val="82"/>
  </w:num>
  <w:num w:numId="25" w16cid:durableId="1282415708">
    <w:abstractNumId w:val="62"/>
  </w:num>
  <w:num w:numId="26" w16cid:durableId="2084332896">
    <w:abstractNumId w:val="130"/>
  </w:num>
  <w:num w:numId="27" w16cid:durableId="1213427421">
    <w:abstractNumId w:val="49"/>
  </w:num>
  <w:num w:numId="28" w16cid:durableId="2072652540">
    <w:abstractNumId w:val="136"/>
  </w:num>
  <w:num w:numId="29" w16cid:durableId="1828355000">
    <w:abstractNumId w:val="50"/>
  </w:num>
  <w:num w:numId="30" w16cid:durableId="88016090">
    <w:abstractNumId w:val="99"/>
  </w:num>
  <w:num w:numId="31" w16cid:durableId="569776562">
    <w:abstractNumId w:val="18"/>
  </w:num>
  <w:num w:numId="32" w16cid:durableId="95638822">
    <w:abstractNumId w:val="19"/>
  </w:num>
  <w:num w:numId="33" w16cid:durableId="1237133022">
    <w:abstractNumId w:val="45"/>
  </w:num>
  <w:num w:numId="34" w16cid:durableId="1482112125">
    <w:abstractNumId w:val="135"/>
  </w:num>
  <w:num w:numId="35" w16cid:durableId="1199663201">
    <w:abstractNumId w:val="34"/>
  </w:num>
  <w:num w:numId="36" w16cid:durableId="604844019">
    <w:abstractNumId w:val="78"/>
  </w:num>
  <w:num w:numId="37" w16cid:durableId="821236181">
    <w:abstractNumId w:val="129"/>
  </w:num>
  <w:num w:numId="38" w16cid:durableId="1108621907">
    <w:abstractNumId w:val="63"/>
  </w:num>
  <w:num w:numId="39" w16cid:durableId="1243102571">
    <w:abstractNumId w:val="116"/>
  </w:num>
  <w:num w:numId="40" w16cid:durableId="2056813179">
    <w:abstractNumId w:val="120"/>
  </w:num>
  <w:num w:numId="41" w16cid:durableId="271061855">
    <w:abstractNumId w:val="56"/>
  </w:num>
  <w:num w:numId="42" w16cid:durableId="1613241405">
    <w:abstractNumId w:val="138"/>
  </w:num>
  <w:num w:numId="43" w16cid:durableId="49503397">
    <w:abstractNumId w:val="30"/>
  </w:num>
  <w:num w:numId="44" w16cid:durableId="1923878891">
    <w:abstractNumId w:val="87"/>
  </w:num>
  <w:num w:numId="45" w16cid:durableId="1835678115">
    <w:abstractNumId w:val="83"/>
  </w:num>
  <w:num w:numId="46" w16cid:durableId="1539196600">
    <w:abstractNumId w:val="13"/>
  </w:num>
  <w:num w:numId="47" w16cid:durableId="978730195">
    <w:abstractNumId w:val="80"/>
  </w:num>
  <w:num w:numId="48" w16cid:durableId="531917190">
    <w:abstractNumId w:val="31"/>
  </w:num>
  <w:num w:numId="49" w16cid:durableId="2112967065">
    <w:abstractNumId w:val="143"/>
  </w:num>
  <w:num w:numId="50" w16cid:durableId="761026408">
    <w:abstractNumId w:val="90"/>
  </w:num>
  <w:num w:numId="51" w16cid:durableId="23681131">
    <w:abstractNumId w:val="65"/>
  </w:num>
  <w:num w:numId="52" w16cid:durableId="1099986964">
    <w:abstractNumId w:val="93"/>
  </w:num>
  <w:num w:numId="53" w16cid:durableId="1809396991">
    <w:abstractNumId w:val="86"/>
  </w:num>
  <w:num w:numId="54" w16cid:durableId="1766075734">
    <w:abstractNumId w:val="133"/>
  </w:num>
  <w:num w:numId="55" w16cid:durableId="2008285698">
    <w:abstractNumId w:val="127"/>
  </w:num>
  <w:num w:numId="56" w16cid:durableId="891428579">
    <w:abstractNumId w:val="21"/>
  </w:num>
  <w:num w:numId="57" w16cid:durableId="668286768">
    <w:abstractNumId w:val="91"/>
  </w:num>
  <w:num w:numId="58" w16cid:durableId="1440251457">
    <w:abstractNumId w:val="84"/>
  </w:num>
  <w:num w:numId="59" w16cid:durableId="1210801790">
    <w:abstractNumId w:val="59"/>
  </w:num>
  <w:num w:numId="60" w16cid:durableId="1489054835">
    <w:abstractNumId w:val="44"/>
  </w:num>
  <w:num w:numId="61" w16cid:durableId="1818767340">
    <w:abstractNumId w:val="125"/>
  </w:num>
  <w:num w:numId="62" w16cid:durableId="1050421094">
    <w:abstractNumId w:val="41"/>
  </w:num>
  <w:num w:numId="63" w16cid:durableId="570504405">
    <w:abstractNumId w:val="97"/>
  </w:num>
  <w:num w:numId="64" w16cid:durableId="1167286534">
    <w:abstractNumId w:val="147"/>
  </w:num>
  <w:num w:numId="65" w16cid:durableId="1533225424">
    <w:abstractNumId w:val="144"/>
  </w:num>
  <w:num w:numId="66" w16cid:durableId="1232543804">
    <w:abstractNumId w:val="107"/>
  </w:num>
  <w:num w:numId="67" w16cid:durableId="1757553185">
    <w:abstractNumId w:val="117"/>
  </w:num>
  <w:num w:numId="68" w16cid:durableId="2146044833">
    <w:abstractNumId w:val="134"/>
  </w:num>
  <w:num w:numId="69" w16cid:durableId="1544902078">
    <w:abstractNumId w:val="124"/>
  </w:num>
  <w:num w:numId="70" w16cid:durableId="713505635">
    <w:abstractNumId w:val="51"/>
  </w:num>
  <w:num w:numId="71" w16cid:durableId="477108473">
    <w:abstractNumId w:val="108"/>
  </w:num>
  <w:num w:numId="72" w16cid:durableId="820662542">
    <w:abstractNumId w:val="94"/>
  </w:num>
  <w:num w:numId="73" w16cid:durableId="1432776112">
    <w:abstractNumId w:val="64"/>
  </w:num>
  <w:num w:numId="74" w16cid:durableId="1104768793">
    <w:abstractNumId w:val="92"/>
  </w:num>
  <w:num w:numId="75" w16cid:durableId="1670252896">
    <w:abstractNumId w:val="150"/>
  </w:num>
  <w:num w:numId="76" w16cid:durableId="1298684384">
    <w:abstractNumId w:val="47"/>
  </w:num>
  <w:num w:numId="77" w16cid:durableId="494299484">
    <w:abstractNumId w:val="67"/>
  </w:num>
  <w:num w:numId="78" w16cid:durableId="808746327">
    <w:abstractNumId w:val="122"/>
  </w:num>
  <w:num w:numId="79" w16cid:durableId="1015304246">
    <w:abstractNumId w:val="14"/>
  </w:num>
  <w:num w:numId="80" w16cid:durableId="2054117614">
    <w:abstractNumId w:val="137"/>
  </w:num>
  <w:num w:numId="81" w16cid:durableId="1752313776">
    <w:abstractNumId w:val="46"/>
  </w:num>
  <w:num w:numId="82" w16cid:durableId="533155509">
    <w:abstractNumId w:val="139"/>
  </w:num>
  <w:num w:numId="83" w16cid:durableId="1288465101">
    <w:abstractNumId w:val="128"/>
  </w:num>
  <w:num w:numId="84" w16cid:durableId="261185516">
    <w:abstractNumId w:val="103"/>
  </w:num>
  <w:num w:numId="85" w16cid:durableId="576130737">
    <w:abstractNumId w:val="35"/>
  </w:num>
  <w:num w:numId="86" w16cid:durableId="1213496226">
    <w:abstractNumId w:val="146"/>
  </w:num>
  <w:num w:numId="87" w16cid:durableId="1428694576">
    <w:abstractNumId w:val="111"/>
  </w:num>
  <w:num w:numId="88" w16cid:durableId="1062411027">
    <w:abstractNumId w:val="95"/>
  </w:num>
  <w:num w:numId="89" w16cid:durableId="1498574222">
    <w:abstractNumId w:val="42"/>
  </w:num>
  <w:num w:numId="90" w16cid:durableId="642320694">
    <w:abstractNumId w:val="52"/>
  </w:num>
  <w:num w:numId="91" w16cid:durableId="994723924">
    <w:abstractNumId w:val="10"/>
  </w:num>
  <w:num w:numId="92" w16cid:durableId="86855755">
    <w:abstractNumId w:val="126"/>
  </w:num>
  <w:num w:numId="93" w16cid:durableId="581259230">
    <w:abstractNumId w:val="29"/>
  </w:num>
  <w:num w:numId="94" w16cid:durableId="1161041941">
    <w:abstractNumId w:val="39"/>
  </w:num>
  <w:num w:numId="95" w16cid:durableId="426316881">
    <w:abstractNumId w:val="149"/>
  </w:num>
  <w:num w:numId="96" w16cid:durableId="748696405">
    <w:abstractNumId w:val="26"/>
  </w:num>
  <w:num w:numId="97" w16cid:durableId="169368874">
    <w:abstractNumId w:val="11"/>
  </w:num>
  <w:num w:numId="98" w16cid:durableId="1296837288">
    <w:abstractNumId w:val="24"/>
  </w:num>
  <w:num w:numId="99" w16cid:durableId="395973631">
    <w:abstractNumId w:val="148"/>
  </w:num>
  <w:num w:numId="100" w16cid:durableId="1429237009">
    <w:abstractNumId w:val="15"/>
  </w:num>
  <w:num w:numId="101" w16cid:durableId="1650596455">
    <w:abstractNumId w:val="101"/>
  </w:num>
  <w:num w:numId="102" w16cid:durableId="482505967">
    <w:abstractNumId w:val="33"/>
  </w:num>
  <w:num w:numId="103" w16cid:durableId="1024092659">
    <w:abstractNumId w:val="118"/>
  </w:num>
  <w:num w:numId="104" w16cid:durableId="202985472">
    <w:abstractNumId w:val="102"/>
  </w:num>
  <w:num w:numId="105" w16cid:durableId="1485390375">
    <w:abstractNumId w:val="132"/>
  </w:num>
  <w:num w:numId="106" w16cid:durableId="314799599">
    <w:abstractNumId w:val="40"/>
  </w:num>
  <w:num w:numId="107" w16cid:durableId="2078281463">
    <w:abstractNumId w:val="61"/>
  </w:num>
  <w:num w:numId="108" w16cid:durableId="166487747">
    <w:abstractNumId w:val="37"/>
  </w:num>
  <w:num w:numId="109" w16cid:durableId="660155102">
    <w:abstractNumId w:val="89"/>
  </w:num>
  <w:num w:numId="110" w16cid:durableId="1259219026">
    <w:abstractNumId w:val="79"/>
  </w:num>
  <w:num w:numId="111" w16cid:durableId="1960911365">
    <w:abstractNumId w:val="55"/>
  </w:num>
  <w:num w:numId="112" w16cid:durableId="1769766003">
    <w:abstractNumId w:val="22"/>
  </w:num>
  <w:num w:numId="113" w16cid:durableId="1424452831">
    <w:abstractNumId w:val="142"/>
  </w:num>
  <w:num w:numId="114" w16cid:durableId="1141268992">
    <w:abstractNumId w:val="36"/>
  </w:num>
  <w:num w:numId="115" w16cid:durableId="2128959583">
    <w:abstractNumId w:val="17"/>
  </w:num>
  <w:num w:numId="116" w16cid:durableId="2016300238">
    <w:abstractNumId w:val="75"/>
  </w:num>
  <w:num w:numId="117" w16cid:durableId="273827811">
    <w:abstractNumId w:val="121"/>
  </w:num>
  <w:num w:numId="118" w16cid:durableId="40787271">
    <w:abstractNumId w:val="109"/>
  </w:num>
  <w:num w:numId="119" w16cid:durableId="882210546">
    <w:abstractNumId w:val="38"/>
  </w:num>
  <w:num w:numId="120" w16cid:durableId="2091000925">
    <w:abstractNumId w:val="58"/>
  </w:num>
  <w:num w:numId="121" w16cid:durableId="1271625448">
    <w:abstractNumId w:val="104"/>
  </w:num>
  <w:num w:numId="122" w16cid:durableId="1168904144">
    <w:abstractNumId w:val="27"/>
  </w:num>
  <w:num w:numId="123" w16cid:durableId="1165128786">
    <w:abstractNumId w:val="100"/>
  </w:num>
  <w:num w:numId="124" w16cid:durableId="1560558531">
    <w:abstractNumId w:val="66"/>
  </w:num>
  <w:num w:numId="125" w16cid:durableId="610086734">
    <w:abstractNumId w:val="114"/>
  </w:num>
  <w:num w:numId="126" w16cid:durableId="582375567">
    <w:abstractNumId w:val="28"/>
  </w:num>
  <w:num w:numId="127" w16cid:durableId="1382829783">
    <w:abstractNumId w:val="20"/>
  </w:num>
  <w:num w:numId="128" w16cid:durableId="1437599955">
    <w:abstractNumId w:val="98"/>
  </w:num>
  <w:num w:numId="129" w16cid:durableId="1014260356">
    <w:abstractNumId w:val="72"/>
  </w:num>
  <w:num w:numId="130" w16cid:durableId="504134776">
    <w:abstractNumId w:val="73"/>
  </w:num>
  <w:num w:numId="131" w16cid:durableId="1608662554">
    <w:abstractNumId w:val="85"/>
  </w:num>
  <w:num w:numId="132" w16cid:durableId="2016149833">
    <w:abstractNumId w:val="23"/>
  </w:num>
  <w:num w:numId="133" w16cid:durableId="1896820569">
    <w:abstractNumId w:val="76"/>
  </w:num>
  <w:num w:numId="134" w16cid:durableId="1345934257">
    <w:abstractNumId w:val="105"/>
  </w:num>
  <w:num w:numId="135" w16cid:durableId="1445033272">
    <w:abstractNumId w:val="96"/>
  </w:num>
  <w:num w:numId="136" w16cid:durableId="1254821364">
    <w:abstractNumId w:val="69"/>
  </w:num>
  <w:num w:numId="137" w16cid:durableId="768238771">
    <w:abstractNumId w:val="140"/>
  </w:num>
  <w:num w:numId="138" w16cid:durableId="2064602199">
    <w:abstractNumId w:val="32"/>
  </w:num>
  <w:num w:numId="139" w16cid:durableId="1111440784">
    <w:abstractNumId w:val="145"/>
  </w:num>
  <w:num w:numId="140" w16cid:durableId="1163741316">
    <w:abstractNumId w:val="77"/>
  </w:num>
  <w:num w:numId="141" w16cid:durableId="2030789153">
    <w:abstractNumId w:val="25"/>
  </w:num>
  <w:num w:numId="142" w16cid:durableId="131875600">
    <w:abstractNumId w:val="57"/>
  </w:num>
  <w:num w:numId="143" w16cid:durableId="18817323">
    <w:abstractNumId w:val="81"/>
  </w:num>
  <w:num w:numId="144" w16cid:durableId="181600576">
    <w:abstractNumId w:val="60"/>
  </w:num>
  <w:num w:numId="145" w16cid:durableId="1145196569">
    <w:abstractNumId w:val="53"/>
  </w:num>
  <w:num w:numId="146" w16cid:durableId="1364791667">
    <w:abstractNumId w:val="54"/>
  </w:num>
  <w:num w:numId="147" w16cid:durableId="1386643244">
    <w:abstractNumId w:val="12"/>
  </w:num>
  <w:num w:numId="148" w16cid:durableId="715469492">
    <w:abstractNumId w:val="110"/>
  </w:num>
  <w:num w:numId="149" w16cid:durableId="1586262356">
    <w:abstractNumId w:val="106"/>
  </w:num>
  <w:num w:numId="150" w16cid:durableId="1195997724">
    <w:abstractNumId w:val="131"/>
  </w:num>
  <w:num w:numId="151" w16cid:durableId="1757165708">
    <w:abstractNumId w:val="119"/>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09"/>
  <w:hyphenationZone w:val="425"/>
  <w:evenAndOddHeaders/>
  <w:drawingGridHorizontalSpacing w:val="171"/>
  <w:drawingGridVerticalSpacing w:val="233"/>
  <w:displayHorizontalDrawingGridEvery w:val="0"/>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252"/>
    <w:rsid w:val="0000308E"/>
    <w:rsid w:val="00011556"/>
    <w:rsid w:val="00011A2C"/>
    <w:rsid w:val="00012571"/>
    <w:rsid w:val="00014CD9"/>
    <w:rsid w:val="00015836"/>
    <w:rsid w:val="0001714A"/>
    <w:rsid w:val="000176A2"/>
    <w:rsid w:val="00021C56"/>
    <w:rsid w:val="00023BF7"/>
    <w:rsid w:val="0002514C"/>
    <w:rsid w:val="00026529"/>
    <w:rsid w:val="000267AC"/>
    <w:rsid w:val="00027145"/>
    <w:rsid w:val="00030A27"/>
    <w:rsid w:val="00030B2E"/>
    <w:rsid w:val="00031A91"/>
    <w:rsid w:val="00031E50"/>
    <w:rsid w:val="00032389"/>
    <w:rsid w:val="00032458"/>
    <w:rsid w:val="00036964"/>
    <w:rsid w:val="00036C93"/>
    <w:rsid w:val="00042DBA"/>
    <w:rsid w:val="00044A17"/>
    <w:rsid w:val="0004744A"/>
    <w:rsid w:val="000475B7"/>
    <w:rsid w:val="0005169F"/>
    <w:rsid w:val="000516F6"/>
    <w:rsid w:val="000558C9"/>
    <w:rsid w:val="0006046A"/>
    <w:rsid w:val="00062408"/>
    <w:rsid w:val="0006362A"/>
    <w:rsid w:val="000744CC"/>
    <w:rsid w:val="00074704"/>
    <w:rsid w:val="000759D0"/>
    <w:rsid w:val="00075F04"/>
    <w:rsid w:val="000804CF"/>
    <w:rsid w:val="00082AA6"/>
    <w:rsid w:val="00083D60"/>
    <w:rsid w:val="000858F9"/>
    <w:rsid w:val="000931D4"/>
    <w:rsid w:val="0009701E"/>
    <w:rsid w:val="000A1298"/>
    <w:rsid w:val="000A1486"/>
    <w:rsid w:val="000A7865"/>
    <w:rsid w:val="000B299E"/>
    <w:rsid w:val="000B5103"/>
    <w:rsid w:val="000B750C"/>
    <w:rsid w:val="000C0F82"/>
    <w:rsid w:val="000C110A"/>
    <w:rsid w:val="000C23F0"/>
    <w:rsid w:val="000C3034"/>
    <w:rsid w:val="000C4B93"/>
    <w:rsid w:val="000C5AB5"/>
    <w:rsid w:val="000C7866"/>
    <w:rsid w:val="000C78F7"/>
    <w:rsid w:val="000C7912"/>
    <w:rsid w:val="000D01CF"/>
    <w:rsid w:val="000D1D4E"/>
    <w:rsid w:val="000D315E"/>
    <w:rsid w:val="000E07B5"/>
    <w:rsid w:val="000E11F3"/>
    <w:rsid w:val="000E5B52"/>
    <w:rsid w:val="000E6056"/>
    <w:rsid w:val="000E6BD2"/>
    <w:rsid w:val="000F0056"/>
    <w:rsid w:val="000F0F33"/>
    <w:rsid w:val="000F287B"/>
    <w:rsid w:val="000F30F5"/>
    <w:rsid w:val="000F363F"/>
    <w:rsid w:val="000F56DB"/>
    <w:rsid w:val="000F5D59"/>
    <w:rsid w:val="00100E57"/>
    <w:rsid w:val="001020C9"/>
    <w:rsid w:val="00103D6E"/>
    <w:rsid w:val="00111467"/>
    <w:rsid w:val="0011244D"/>
    <w:rsid w:val="001156F9"/>
    <w:rsid w:val="001179C1"/>
    <w:rsid w:val="001222CB"/>
    <w:rsid w:val="00122E4B"/>
    <w:rsid w:val="001237A9"/>
    <w:rsid w:val="0012610C"/>
    <w:rsid w:val="0013022A"/>
    <w:rsid w:val="001335DB"/>
    <w:rsid w:val="00134F77"/>
    <w:rsid w:val="001363C8"/>
    <w:rsid w:val="001439D1"/>
    <w:rsid w:val="00145D54"/>
    <w:rsid w:val="00152A45"/>
    <w:rsid w:val="00154243"/>
    <w:rsid w:val="001617CA"/>
    <w:rsid w:val="00162E98"/>
    <w:rsid w:val="00164D07"/>
    <w:rsid w:val="00165875"/>
    <w:rsid w:val="001666CE"/>
    <w:rsid w:val="0017139E"/>
    <w:rsid w:val="00171454"/>
    <w:rsid w:val="001716B3"/>
    <w:rsid w:val="001744A2"/>
    <w:rsid w:val="00175CB4"/>
    <w:rsid w:val="00176D4B"/>
    <w:rsid w:val="00177D73"/>
    <w:rsid w:val="001846C3"/>
    <w:rsid w:val="00186BFB"/>
    <w:rsid w:val="0019021C"/>
    <w:rsid w:val="00192D4E"/>
    <w:rsid w:val="00192FA8"/>
    <w:rsid w:val="00197BEA"/>
    <w:rsid w:val="001A28E7"/>
    <w:rsid w:val="001A2902"/>
    <w:rsid w:val="001A300F"/>
    <w:rsid w:val="001A354E"/>
    <w:rsid w:val="001A5C3A"/>
    <w:rsid w:val="001B1E58"/>
    <w:rsid w:val="001B2071"/>
    <w:rsid w:val="001C16AF"/>
    <w:rsid w:val="001C230A"/>
    <w:rsid w:val="001C4242"/>
    <w:rsid w:val="001C75F9"/>
    <w:rsid w:val="001D2229"/>
    <w:rsid w:val="001D3007"/>
    <w:rsid w:val="001D3DB5"/>
    <w:rsid w:val="001D6C0F"/>
    <w:rsid w:val="001D6E04"/>
    <w:rsid w:val="001E259B"/>
    <w:rsid w:val="001E299A"/>
    <w:rsid w:val="001E465B"/>
    <w:rsid w:val="001F1182"/>
    <w:rsid w:val="001F417C"/>
    <w:rsid w:val="001F427C"/>
    <w:rsid w:val="001F5AB5"/>
    <w:rsid w:val="001F65EC"/>
    <w:rsid w:val="002005CE"/>
    <w:rsid w:val="00203558"/>
    <w:rsid w:val="002101E8"/>
    <w:rsid w:val="00211DE3"/>
    <w:rsid w:val="002141E2"/>
    <w:rsid w:val="00223096"/>
    <w:rsid w:val="0022344E"/>
    <w:rsid w:val="00223A98"/>
    <w:rsid w:val="00226F0A"/>
    <w:rsid w:val="002273AC"/>
    <w:rsid w:val="00227D9C"/>
    <w:rsid w:val="00231958"/>
    <w:rsid w:val="0023213D"/>
    <w:rsid w:val="00232AF6"/>
    <w:rsid w:val="002333D0"/>
    <w:rsid w:val="002353AC"/>
    <w:rsid w:val="002368A9"/>
    <w:rsid w:val="00237882"/>
    <w:rsid w:val="00243282"/>
    <w:rsid w:val="002474B9"/>
    <w:rsid w:val="002477D5"/>
    <w:rsid w:val="00253F6E"/>
    <w:rsid w:val="00256CEE"/>
    <w:rsid w:val="00260112"/>
    <w:rsid w:val="00261505"/>
    <w:rsid w:val="00262A2B"/>
    <w:rsid w:val="00262F84"/>
    <w:rsid w:val="00263E14"/>
    <w:rsid w:val="00263F71"/>
    <w:rsid w:val="002645A3"/>
    <w:rsid w:val="002645E2"/>
    <w:rsid w:val="002658A9"/>
    <w:rsid w:val="002658FE"/>
    <w:rsid w:val="00266D14"/>
    <w:rsid w:val="002707AD"/>
    <w:rsid w:val="00271E7D"/>
    <w:rsid w:val="002728B8"/>
    <w:rsid w:val="00272A82"/>
    <w:rsid w:val="0027665D"/>
    <w:rsid w:val="00276945"/>
    <w:rsid w:val="00277F66"/>
    <w:rsid w:val="00284D04"/>
    <w:rsid w:val="00284E21"/>
    <w:rsid w:val="002908D6"/>
    <w:rsid w:val="00292C6F"/>
    <w:rsid w:val="00292F3C"/>
    <w:rsid w:val="00297DE5"/>
    <w:rsid w:val="002A2806"/>
    <w:rsid w:val="002A28AB"/>
    <w:rsid w:val="002A68E5"/>
    <w:rsid w:val="002B06B9"/>
    <w:rsid w:val="002B222D"/>
    <w:rsid w:val="002B3BB0"/>
    <w:rsid w:val="002B528E"/>
    <w:rsid w:val="002B599D"/>
    <w:rsid w:val="002B5A65"/>
    <w:rsid w:val="002B66FA"/>
    <w:rsid w:val="002B71A2"/>
    <w:rsid w:val="002C4907"/>
    <w:rsid w:val="002C4C57"/>
    <w:rsid w:val="002C4CDB"/>
    <w:rsid w:val="002C6603"/>
    <w:rsid w:val="002C70BD"/>
    <w:rsid w:val="002C7266"/>
    <w:rsid w:val="002D0683"/>
    <w:rsid w:val="002D1197"/>
    <w:rsid w:val="002D1410"/>
    <w:rsid w:val="002D1A8B"/>
    <w:rsid w:val="002D2F01"/>
    <w:rsid w:val="002D4D97"/>
    <w:rsid w:val="002D5BBE"/>
    <w:rsid w:val="002E2867"/>
    <w:rsid w:val="002E3DF0"/>
    <w:rsid w:val="002E638D"/>
    <w:rsid w:val="002E734F"/>
    <w:rsid w:val="002F0060"/>
    <w:rsid w:val="002F113D"/>
    <w:rsid w:val="002F14E0"/>
    <w:rsid w:val="002F202A"/>
    <w:rsid w:val="002F488A"/>
    <w:rsid w:val="002F597C"/>
    <w:rsid w:val="0030135D"/>
    <w:rsid w:val="00306D6A"/>
    <w:rsid w:val="003076B9"/>
    <w:rsid w:val="00307750"/>
    <w:rsid w:val="00310C6B"/>
    <w:rsid w:val="00311760"/>
    <w:rsid w:val="0031723E"/>
    <w:rsid w:val="00320BE7"/>
    <w:rsid w:val="00323168"/>
    <w:rsid w:val="00325FA1"/>
    <w:rsid w:val="00326EEB"/>
    <w:rsid w:val="00327ACE"/>
    <w:rsid w:val="0033084D"/>
    <w:rsid w:val="003321F3"/>
    <w:rsid w:val="00334179"/>
    <w:rsid w:val="003357E4"/>
    <w:rsid w:val="00342175"/>
    <w:rsid w:val="003439D7"/>
    <w:rsid w:val="0034538E"/>
    <w:rsid w:val="003476E9"/>
    <w:rsid w:val="0035044A"/>
    <w:rsid w:val="003514F1"/>
    <w:rsid w:val="00351A2D"/>
    <w:rsid w:val="003530C7"/>
    <w:rsid w:val="00355BA2"/>
    <w:rsid w:val="00357C71"/>
    <w:rsid w:val="00362AB4"/>
    <w:rsid w:val="0036362E"/>
    <w:rsid w:val="00363CAB"/>
    <w:rsid w:val="00365657"/>
    <w:rsid w:val="00373016"/>
    <w:rsid w:val="003740D0"/>
    <w:rsid w:val="00374349"/>
    <w:rsid w:val="0037678F"/>
    <w:rsid w:val="00381A42"/>
    <w:rsid w:val="00381C84"/>
    <w:rsid w:val="00381F02"/>
    <w:rsid w:val="0039014D"/>
    <w:rsid w:val="00391435"/>
    <w:rsid w:val="00395721"/>
    <w:rsid w:val="003966D6"/>
    <w:rsid w:val="0039697F"/>
    <w:rsid w:val="003977C1"/>
    <w:rsid w:val="003A0BB0"/>
    <w:rsid w:val="003A3B57"/>
    <w:rsid w:val="003A61C2"/>
    <w:rsid w:val="003A7F13"/>
    <w:rsid w:val="003B0F22"/>
    <w:rsid w:val="003B1D54"/>
    <w:rsid w:val="003B2199"/>
    <w:rsid w:val="003B5B72"/>
    <w:rsid w:val="003B6E06"/>
    <w:rsid w:val="003C0724"/>
    <w:rsid w:val="003C0EE0"/>
    <w:rsid w:val="003C2329"/>
    <w:rsid w:val="003C546E"/>
    <w:rsid w:val="003C7646"/>
    <w:rsid w:val="003D1540"/>
    <w:rsid w:val="003D253F"/>
    <w:rsid w:val="003D5AFE"/>
    <w:rsid w:val="003D6ADD"/>
    <w:rsid w:val="003D75E6"/>
    <w:rsid w:val="003E3BE0"/>
    <w:rsid w:val="003E7287"/>
    <w:rsid w:val="003F2175"/>
    <w:rsid w:val="003F27E6"/>
    <w:rsid w:val="003F2938"/>
    <w:rsid w:val="003F295D"/>
    <w:rsid w:val="003F31D1"/>
    <w:rsid w:val="003F77B8"/>
    <w:rsid w:val="003F7EC9"/>
    <w:rsid w:val="004000BD"/>
    <w:rsid w:val="004011C8"/>
    <w:rsid w:val="00401261"/>
    <w:rsid w:val="00402D88"/>
    <w:rsid w:val="00411019"/>
    <w:rsid w:val="00413C45"/>
    <w:rsid w:val="00416920"/>
    <w:rsid w:val="00421107"/>
    <w:rsid w:val="00424068"/>
    <w:rsid w:val="004300DF"/>
    <w:rsid w:val="00430CDA"/>
    <w:rsid w:val="00430F64"/>
    <w:rsid w:val="00431471"/>
    <w:rsid w:val="00431A73"/>
    <w:rsid w:val="00433679"/>
    <w:rsid w:val="0043706A"/>
    <w:rsid w:val="00437B60"/>
    <w:rsid w:val="0044152C"/>
    <w:rsid w:val="00441FC0"/>
    <w:rsid w:val="0044254A"/>
    <w:rsid w:val="004479E7"/>
    <w:rsid w:val="00450E22"/>
    <w:rsid w:val="0045112C"/>
    <w:rsid w:val="0045364E"/>
    <w:rsid w:val="00453868"/>
    <w:rsid w:val="004638D2"/>
    <w:rsid w:val="00463DBE"/>
    <w:rsid w:val="00466F1B"/>
    <w:rsid w:val="00475DAC"/>
    <w:rsid w:val="004904AF"/>
    <w:rsid w:val="00490783"/>
    <w:rsid w:val="00491F52"/>
    <w:rsid w:val="004922C1"/>
    <w:rsid w:val="00492CD4"/>
    <w:rsid w:val="00493E40"/>
    <w:rsid w:val="004A07F0"/>
    <w:rsid w:val="004A0BD2"/>
    <w:rsid w:val="004A33E9"/>
    <w:rsid w:val="004A717C"/>
    <w:rsid w:val="004B1697"/>
    <w:rsid w:val="004B1EC6"/>
    <w:rsid w:val="004B43DE"/>
    <w:rsid w:val="004C6181"/>
    <w:rsid w:val="004C7577"/>
    <w:rsid w:val="004C7FCB"/>
    <w:rsid w:val="004D1D71"/>
    <w:rsid w:val="004D1E2C"/>
    <w:rsid w:val="004D2552"/>
    <w:rsid w:val="004D25C3"/>
    <w:rsid w:val="004E0578"/>
    <w:rsid w:val="004E0C76"/>
    <w:rsid w:val="004E17C2"/>
    <w:rsid w:val="004E222F"/>
    <w:rsid w:val="004E487D"/>
    <w:rsid w:val="004E6C02"/>
    <w:rsid w:val="004F0F60"/>
    <w:rsid w:val="004F6952"/>
    <w:rsid w:val="004F787B"/>
    <w:rsid w:val="004F79D7"/>
    <w:rsid w:val="004F7B3A"/>
    <w:rsid w:val="0050101E"/>
    <w:rsid w:val="005014AF"/>
    <w:rsid w:val="00501C5B"/>
    <w:rsid w:val="005025EC"/>
    <w:rsid w:val="00503744"/>
    <w:rsid w:val="00504387"/>
    <w:rsid w:val="0050561B"/>
    <w:rsid w:val="00507116"/>
    <w:rsid w:val="005106FB"/>
    <w:rsid w:val="00513120"/>
    <w:rsid w:val="00516AC4"/>
    <w:rsid w:val="00522897"/>
    <w:rsid w:val="005277BE"/>
    <w:rsid w:val="00530E75"/>
    <w:rsid w:val="0053146A"/>
    <w:rsid w:val="00535D21"/>
    <w:rsid w:val="00537111"/>
    <w:rsid w:val="0053728D"/>
    <w:rsid w:val="00540584"/>
    <w:rsid w:val="00540C87"/>
    <w:rsid w:val="00541784"/>
    <w:rsid w:val="00542236"/>
    <w:rsid w:val="0054390B"/>
    <w:rsid w:val="00544462"/>
    <w:rsid w:val="00544B1F"/>
    <w:rsid w:val="00544DBA"/>
    <w:rsid w:val="00550DC1"/>
    <w:rsid w:val="00553E73"/>
    <w:rsid w:val="00553EB2"/>
    <w:rsid w:val="005555DD"/>
    <w:rsid w:val="00556210"/>
    <w:rsid w:val="005568CF"/>
    <w:rsid w:val="00556A2D"/>
    <w:rsid w:val="00562549"/>
    <w:rsid w:val="00567DAB"/>
    <w:rsid w:val="00570A21"/>
    <w:rsid w:val="00570A3C"/>
    <w:rsid w:val="00576D01"/>
    <w:rsid w:val="00576DF9"/>
    <w:rsid w:val="00576E63"/>
    <w:rsid w:val="00577E43"/>
    <w:rsid w:val="0058263F"/>
    <w:rsid w:val="005833D8"/>
    <w:rsid w:val="00583555"/>
    <w:rsid w:val="00585B67"/>
    <w:rsid w:val="00586D4F"/>
    <w:rsid w:val="00592E39"/>
    <w:rsid w:val="00594911"/>
    <w:rsid w:val="00595BC5"/>
    <w:rsid w:val="00595E66"/>
    <w:rsid w:val="005A0B69"/>
    <w:rsid w:val="005A29D6"/>
    <w:rsid w:val="005A3EFF"/>
    <w:rsid w:val="005A42D0"/>
    <w:rsid w:val="005A5638"/>
    <w:rsid w:val="005A5B5F"/>
    <w:rsid w:val="005A5B81"/>
    <w:rsid w:val="005A6CDD"/>
    <w:rsid w:val="005A77B4"/>
    <w:rsid w:val="005A7917"/>
    <w:rsid w:val="005A7E8A"/>
    <w:rsid w:val="005B02F1"/>
    <w:rsid w:val="005B2141"/>
    <w:rsid w:val="005B28C9"/>
    <w:rsid w:val="005B2C74"/>
    <w:rsid w:val="005C278D"/>
    <w:rsid w:val="005C28A2"/>
    <w:rsid w:val="005C3E0F"/>
    <w:rsid w:val="005C6DF9"/>
    <w:rsid w:val="005C7272"/>
    <w:rsid w:val="005C78AE"/>
    <w:rsid w:val="005D086D"/>
    <w:rsid w:val="005D1251"/>
    <w:rsid w:val="005D16BB"/>
    <w:rsid w:val="005D441E"/>
    <w:rsid w:val="005E4F50"/>
    <w:rsid w:val="005E5622"/>
    <w:rsid w:val="005E5EB9"/>
    <w:rsid w:val="005E63F2"/>
    <w:rsid w:val="005E7400"/>
    <w:rsid w:val="005F0098"/>
    <w:rsid w:val="005F0392"/>
    <w:rsid w:val="005F073A"/>
    <w:rsid w:val="005F1F16"/>
    <w:rsid w:val="005F3DCE"/>
    <w:rsid w:val="005F7DDC"/>
    <w:rsid w:val="0060396B"/>
    <w:rsid w:val="0060635D"/>
    <w:rsid w:val="00610ACA"/>
    <w:rsid w:val="006118F4"/>
    <w:rsid w:val="00612F31"/>
    <w:rsid w:val="006172DE"/>
    <w:rsid w:val="00620AC7"/>
    <w:rsid w:val="00622D53"/>
    <w:rsid w:val="00625F6A"/>
    <w:rsid w:val="00626E7E"/>
    <w:rsid w:val="0063135B"/>
    <w:rsid w:val="0063161A"/>
    <w:rsid w:val="006359CC"/>
    <w:rsid w:val="00636E40"/>
    <w:rsid w:val="00637264"/>
    <w:rsid w:val="006420D5"/>
    <w:rsid w:val="0064338D"/>
    <w:rsid w:val="00644474"/>
    <w:rsid w:val="00644653"/>
    <w:rsid w:val="00646BE7"/>
    <w:rsid w:val="00647510"/>
    <w:rsid w:val="00647F32"/>
    <w:rsid w:val="00650138"/>
    <w:rsid w:val="0065183D"/>
    <w:rsid w:val="00653113"/>
    <w:rsid w:val="00653C58"/>
    <w:rsid w:val="00657406"/>
    <w:rsid w:val="00660988"/>
    <w:rsid w:val="0066175A"/>
    <w:rsid w:val="00663B6D"/>
    <w:rsid w:val="00663D3F"/>
    <w:rsid w:val="00670916"/>
    <w:rsid w:val="00671F21"/>
    <w:rsid w:val="00675E2E"/>
    <w:rsid w:val="0067654A"/>
    <w:rsid w:val="006765F1"/>
    <w:rsid w:val="00677253"/>
    <w:rsid w:val="00684438"/>
    <w:rsid w:val="00686D6B"/>
    <w:rsid w:val="00691E5B"/>
    <w:rsid w:val="0069240A"/>
    <w:rsid w:val="0069283A"/>
    <w:rsid w:val="00692E68"/>
    <w:rsid w:val="006935EC"/>
    <w:rsid w:val="00694343"/>
    <w:rsid w:val="006957BA"/>
    <w:rsid w:val="006971BF"/>
    <w:rsid w:val="006A0054"/>
    <w:rsid w:val="006A1236"/>
    <w:rsid w:val="006A42C2"/>
    <w:rsid w:val="006A62D3"/>
    <w:rsid w:val="006A6D62"/>
    <w:rsid w:val="006B263A"/>
    <w:rsid w:val="006B5973"/>
    <w:rsid w:val="006B6EB2"/>
    <w:rsid w:val="006C151E"/>
    <w:rsid w:val="006C2FB4"/>
    <w:rsid w:val="006C3056"/>
    <w:rsid w:val="006C4974"/>
    <w:rsid w:val="006C51AC"/>
    <w:rsid w:val="006C54E4"/>
    <w:rsid w:val="006C562F"/>
    <w:rsid w:val="006C6EE8"/>
    <w:rsid w:val="006C778F"/>
    <w:rsid w:val="006D280A"/>
    <w:rsid w:val="006E029F"/>
    <w:rsid w:val="006E0911"/>
    <w:rsid w:val="006E0D59"/>
    <w:rsid w:val="006E3464"/>
    <w:rsid w:val="006E3A4C"/>
    <w:rsid w:val="006E3E4D"/>
    <w:rsid w:val="006E5C07"/>
    <w:rsid w:val="006E5E50"/>
    <w:rsid w:val="006E702B"/>
    <w:rsid w:val="006F450B"/>
    <w:rsid w:val="006F70FC"/>
    <w:rsid w:val="006F7477"/>
    <w:rsid w:val="007033E5"/>
    <w:rsid w:val="0070405C"/>
    <w:rsid w:val="00704417"/>
    <w:rsid w:val="00705D7D"/>
    <w:rsid w:val="00705FF3"/>
    <w:rsid w:val="007061FB"/>
    <w:rsid w:val="00711DC9"/>
    <w:rsid w:val="00713617"/>
    <w:rsid w:val="00714E22"/>
    <w:rsid w:val="00715383"/>
    <w:rsid w:val="00715CDC"/>
    <w:rsid w:val="007170D9"/>
    <w:rsid w:val="007203A8"/>
    <w:rsid w:val="00720563"/>
    <w:rsid w:val="0072664D"/>
    <w:rsid w:val="00726862"/>
    <w:rsid w:val="007308E6"/>
    <w:rsid w:val="00731693"/>
    <w:rsid w:val="00733812"/>
    <w:rsid w:val="007359BB"/>
    <w:rsid w:val="00742A3D"/>
    <w:rsid w:val="00742A79"/>
    <w:rsid w:val="00742C24"/>
    <w:rsid w:val="00744EE6"/>
    <w:rsid w:val="00745E15"/>
    <w:rsid w:val="00747472"/>
    <w:rsid w:val="007565C3"/>
    <w:rsid w:val="00760C5D"/>
    <w:rsid w:val="00762D21"/>
    <w:rsid w:val="007642A3"/>
    <w:rsid w:val="007645D6"/>
    <w:rsid w:val="00764797"/>
    <w:rsid w:val="00775006"/>
    <w:rsid w:val="0077745C"/>
    <w:rsid w:val="00782C55"/>
    <w:rsid w:val="00792E98"/>
    <w:rsid w:val="007957C2"/>
    <w:rsid w:val="007971B5"/>
    <w:rsid w:val="007A27D4"/>
    <w:rsid w:val="007A52F1"/>
    <w:rsid w:val="007A5498"/>
    <w:rsid w:val="007A5930"/>
    <w:rsid w:val="007A7CAA"/>
    <w:rsid w:val="007B161D"/>
    <w:rsid w:val="007B25DC"/>
    <w:rsid w:val="007B3787"/>
    <w:rsid w:val="007B3B4C"/>
    <w:rsid w:val="007B4309"/>
    <w:rsid w:val="007B45AA"/>
    <w:rsid w:val="007C0DDE"/>
    <w:rsid w:val="007C1E39"/>
    <w:rsid w:val="007C2A25"/>
    <w:rsid w:val="007D42C4"/>
    <w:rsid w:val="007E2822"/>
    <w:rsid w:val="007E6EF3"/>
    <w:rsid w:val="007E72A2"/>
    <w:rsid w:val="007F026C"/>
    <w:rsid w:val="007F05A1"/>
    <w:rsid w:val="007F1211"/>
    <w:rsid w:val="007F1E50"/>
    <w:rsid w:val="007F3470"/>
    <w:rsid w:val="007F68F3"/>
    <w:rsid w:val="00800251"/>
    <w:rsid w:val="008024B1"/>
    <w:rsid w:val="008024EE"/>
    <w:rsid w:val="00803DC4"/>
    <w:rsid w:val="00803EEB"/>
    <w:rsid w:val="00805638"/>
    <w:rsid w:val="00807F71"/>
    <w:rsid w:val="008109A3"/>
    <w:rsid w:val="00811112"/>
    <w:rsid w:val="00812AA5"/>
    <w:rsid w:val="0081637F"/>
    <w:rsid w:val="008171E0"/>
    <w:rsid w:val="00820C60"/>
    <w:rsid w:val="00822538"/>
    <w:rsid w:val="00826789"/>
    <w:rsid w:val="00826860"/>
    <w:rsid w:val="00830D0D"/>
    <w:rsid w:val="008313A8"/>
    <w:rsid w:val="00832718"/>
    <w:rsid w:val="00833F57"/>
    <w:rsid w:val="008360B9"/>
    <w:rsid w:val="00837698"/>
    <w:rsid w:val="00837830"/>
    <w:rsid w:val="00842680"/>
    <w:rsid w:val="00843748"/>
    <w:rsid w:val="00843B94"/>
    <w:rsid w:val="00844101"/>
    <w:rsid w:val="00844920"/>
    <w:rsid w:val="00844E58"/>
    <w:rsid w:val="00845836"/>
    <w:rsid w:val="0084666C"/>
    <w:rsid w:val="008517E4"/>
    <w:rsid w:val="00851E03"/>
    <w:rsid w:val="008631C9"/>
    <w:rsid w:val="00864FEF"/>
    <w:rsid w:val="00865268"/>
    <w:rsid w:val="00872AA5"/>
    <w:rsid w:val="00873DA9"/>
    <w:rsid w:val="00873EAF"/>
    <w:rsid w:val="00873F1C"/>
    <w:rsid w:val="00875759"/>
    <w:rsid w:val="0087647E"/>
    <w:rsid w:val="00877BAB"/>
    <w:rsid w:val="00883B9D"/>
    <w:rsid w:val="00884284"/>
    <w:rsid w:val="008856A7"/>
    <w:rsid w:val="00886203"/>
    <w:rsid w:val="00890306"/>
    <w:rsid w:val="008956E0"/>
    <w:rsid w:val="008A57B2"/>
    <w:rsid w:val="008A6252"/>
    <w:rsid w:val="008A6E81"/>
    <w:rsid w:val="008B03C3"/>
    <w:rsid w:val="008B0BD3"/>
    <w:rsid w:val="008B17AA"/>
    <w:rsid w:val="008B4AF1"/>
    <w:rsid w:val="008B4C0B"/>
    <w:rsid w:val="008B560A"/>
    <w:rsid w:val="008B647E"/>
    <w:rsid w:val="008C08E9"/>
    <w:rsid w:val="008C0DA8"/>
    <w:rsid w:val="008C1014"/>
    <w:rsid w:val="008C2103"/>
    <w:rsid w:val="008C5BFA"/>
    <w:rsid w:val="008C717E"/>
    <w:rsid w:val="008C7FA5"/>
    <w:rsid w:val="008D12DC"/>
    <w:rsid w:val="008D2314"/>
    <w:rsid w:val="008D6EEA"/>
    <w:rsid w:val="008D796A"/>
    <w:rsid w:val="008D7D46"/>
    <w:rsid w:val="008E304A"/>
    <w:rsid w:val="008E483E"/>
    <w:rsid w:val="008E49E2"/>
    <w:rsid w:val="008E49E9"/>
    <w:rsid w:val="008E5995"/>
    <w:rsid w:val="008E62F8"/>
    <w:rsid w:val="008F0E46"/>
    <w:rsid w:val="008F2491"/>
    <w:rsid w:val="00900D11"/>
    <w:rsid w:val="00903CBB"/>
    <w:rsid w:val="00906944"/>
    <w:rsid w:val="00910087"/>
    <w:rsid w:val="00910A2D"/>
    <w:rsid w:val="00911521"/>
    <w:rsid w:val="009118C0"/>
    <w:rsid w:val="0091221C"/>
    <w:rsid w:val="00923C3C"/>
    <w:rsid w:val="00923C42"/>
    <w:rsid w:val="00924638"/>
    <w:rsid w:val="00925A91"/>
    <w:rsid w:val="00940F9B"/>
    <w:rsid w:val="00945D6A"/>
    <w:rsid w:val="009473FD"/>
    <w:rsid w:val="0095344E"/>
    <w:rsid w:val="009534F8"/>
    <w:rsid w:val="009634DB"/>
    <w:rsid w:val="009655A4"/>
    <w:rsid w:val="0097266E"/>
    <w:rsid w:val="00985A96"/>
    <w:rsid w:val="00985EE8"/>
    <w:rsid w:val="00987915"/>
    <w:rsid w:val="00990D5D"/>
    <w:rsid w:val="009922A4"/>
    <w:rsid w:val="0099442F"/>
    <w:rsid w:val="0099595A"/>
    <w:rsid w:val="0099631C"/>
    <w:rsid w:val="00996A00"/>
    <w:rsid w:val="00996A74"/>
    <w:rsid w:val="00997B2C"/>
    <w:rsid w:val="009A451D"/>
    <w:rsid w:val="009A74C9"/>
    <w:rsid w:val="009B06F6"/>
    <w:rsid w:val="009B1169"/>
    <w:rsid w:val="009B141F"/>
    <w:rsid w:val="009B22D1"/>
    <w:rsid w:val="009B2BC6"/>
    <w:rsid w:val="009B3D1D"/>
    <w:rsid w:val="009B736C"/>
    <w:rsid w:val="009B7BF2"/>
    <w:rsid w:val="009B7DED"/>
    <w:rsid w:val="009C0DD4"/>
    <w:rsid w:val="009C2E36"/>
    <w:rsid w:val="009C6B6A"/>
    <w:rsid w:val="009D06B9"/>
    <w:rsid w:val="009D406B"/>
    <w:rsid w:val="009D4DD9"/>
    <w:rsid w:val="009E1D55"/>
    <w:rsid w:val="009E269D"/>
    <w:rsid w:val="009E3435"/>
    <w:rsid w:val="009E3E71"/>
    <w:rsid w:val="009E44E2"/>
    <w:rsid w:val="009F2AF1"/>
    <w:rsid w:val="00A1331E"/>
    <w:rsid w:val="00A137A8"/>
    <w:rsid w:val="00A141B3"/>
    <w:rsid w:val="00A14906"/>
    <w:rsid w:val="00A14B42"/>
    <w:rsid w:val="00A15CB8"/>
    <w:rsid w:val="00A17212"/>
    <w:rsid w:val="00A20FFB"/>
    <w:rsid w:val="00A211D9"/>
    <w:rsid w:val="00A3113B"/>
    <w:rsid w:val="00A340FE"/>
    <w:rsid w:val="00A34E74"/>
    <w:rsid w:val="00A36290"/>
    <w:rsid w:val="00A425F6"/>
    <w:rsid w:val="00A43238"/>
    <w:rsid w:val="00A47DB6"/>
    <w:rsid w:val="00A5417B"/>
    <w:rsid w:val="00A5436F"/>
    <w:rsid w:val="00A56F81"/>
    <w:rsid w:val="00A618EE"/>
    <w:rsid w:val="00A63CBF"/>
    <w:rsid w:val="00A67269"/>
    <w:rsid w:val="00A67618"/>
    <w:rsid w:val="00A67B80"/>
    <w:rsid w:val="00A70103"/>
    <w:rsid w:val="00A70D96"/>
    <w:rsid w:val="00A71103"/>
    <w:rsid w:val="00A72C3A"/>
    <w:rsid w:val="00A730B5"/>
    <w:rsid w:val="00A75E37"/>
    <w:rsid w:val="00A83923"/>
    <w:rsid w:val="00A858E0"/>
    <w:rsid w:val="00A9091C"/>
    <w:rsid w:val="00A91235"/>
    <w:rsid w:val="00A93322"/>
    <w:rsid w:val="00A967AF"/>
    <w:rsid w:val="00A97992"/>
    <w:rsid w:val="00AA0CBA"/>
    <w:rsid w:val="00AA16FD"/>
    <w:rsid w:val="00AA42AF"/>
    <w:rsid w:val="00AA5EA2"/>
    <w:rsid w:val="00AA5F65"/>
    <w:rsid w:val="00AB09D4"/>
    <w:rsid w:val="00AB589B"/>
    <w:rsid w:val="00AB5973"/>
    <w:rsid w:val="00AC1F1C"/>
    <w:rsid w:val="00AC32BE"/>
    <w:rsid w:val="00AC4D7A"/>
    <w:rsid w:val="00AC6484"/>
    <w:rsid w:val="00AD2ADC"/>
    <w:rsid w:val="00AD2B06"/>
    <w:rsid w:val="00AD6BDA"/>
    <w:rsid w:val="00AD716A"/>
    <w:rsid w:val="00AD799E"/>
    <w:rsid w:val="00AE22C3"/>
    <w:rsid w:val="00AE7B84"/>
    <w:rsid w:val="00AF203E"/>
    <w:rsid w:val="00AF2D91"/>
    <w:rsid w:val="00AF2F54"/>
    <w:rsid w:val="00AF5663"/>
    <w:rsid w:val="00AF7285"/>
    <w:rsid w:val="00B00BAA"/>
    <w:rsid w:val="00B01ABE"/>
    <w:rsid w:val="00B01ACC"/>
    <w:rsid w:val="00B05AA7"/>
    <w:rsid w:val="00B07982"/>
    <w:rsid w:val="00B11150"/>
    <w:rsid w:val="00B12887"/>
    <w:rsid w:val="00B14F98"/>
    <w:rsid w:val="00B20014"/>
    <w:rsid w:val="00B2046F"/>
    <w:rsid w:val="00B2080F"/>
    <w:rsid w:val="00B2081E"/>
    <w:rsid w:val="00B22F9E"/>
    <w:rsid w:val="00B23C91"/>
    <w:rsid w:val="00B2408B"/>
    <w:rsid w:val="00B2458E"/>
    <w:rsid w:val="00B266A6"/>
    <w:rsid w:val="00B274D6"/>
    <w:rsid w:val="00B30889"/>
    <w:rsid w:val="00B45855"/>
    <w:rsid w:val="00B460AA"/>
    <w:rsid w:val="00B47086"/>
    <w:rsid w:val="00B541AA"/>
    <w:rsid w:val="00B55B71"/>
    <w:rsid w:val="00B561B4"/>
    <w:rsid w:val="00B575B1"/>
    <w:rsid w:val="00B57F65"/>
    <w:rsid w:val="00B648C8"/>
    <w:rsid w:val="00B6599C"/>
    <w:rsid w:val="00B70F4B"/>
    <w:rsid w:val="00B77656"/>
    <w:rsid w:val="00B94EFC"/>
    <w:rsid w:val="00BA41D9"/>
    <w:rsid w:val="00BA56B5"/>
    <w:rsid w:val="00BA6260"/>
    <w:rsid w:val="00BB0188"/>
    <w:rsid w:val="00BB3500"/>
    <w:rsid w:val="00BB45D2"/>
    <w:rsid w:val="00BB4C2A"/>
    <w:rsid w:val="00BB6976"/>
    <w:rsid w:val="00BB7142"/>
    <w:rsid w:val="00BB7CDC"/>
    <w:rsid w:val="00BB7CEB"/>
    <w:rsid w:val="00BC3411"/>
    <w:rsid w:val="00BC5B12"/>
    <w:rsid w:val="00BC6EE8"/>
    <w:rsid w:val="00BC7414"/>
    <w:rsid w:val="00BD1731"/>
    <w:rsid w:val="00BD4ECF"/>
    <w:rsid w:val="00BD650C"/>
    <w:rsid w:val="00BE0D45"/>
    <w:rsid w:val="00BE1CF2"/>
    <w:rsid w:val="00BE33C9"/>
    <w:rsid w:val="00BE48A7"/>
    <w:rsid w:val="00BE6035"/>
    <w:rsid w:val="00BF14A7"/>
    <w:rsid w:val="00BF2EA3"/>
    <w:rsid w:val="00BF319E"/>
    <w:rsid w:val="00BF384D"/>
    <w:rsid w:val="00BF4AB6"/>
    <w:rsid w:val="00BF568B"/>
    <w:rsid w:val="00BF5A9F"/>
    <w:rsid w:val="00BF5D1C"/>
    <w:rsid w:val="00BF6624"/>
    <w:rsid w:val="00BF6C44"/>
    <w:rsid w:val="00BF73F7"/>
    <w:rsid w:val="00C008A1"/>
    <w:rsid w:val="00C01C02"/>
    <w:rsid w:val="00C03B39"/>
    <w:rsid w:val="00C05F12"/>
    <w:rsid w:val="00C06444"/>
    <w:rsid w:val="00C077BD"/>
    <w:rsid w:val="00C07E0C"/>
    <w:rsid w:val="00C12F55"/>
    <w:rsid w:val="00C203CD"/>
    <w:rsid w:val="00C2043F"/>
    <w:rsid w:val="00C20EB8"/>
    <w:rsid w:val="00C2134D"/>
    <w:rsid w:val="00C2169A"/>
    <w:rsid w:val="00C25395"/>
    <w:rsid w:val="00C260A8"/>
    <w:rsid w:val="00C268C2"/>
    <w:rsid w:val="00C27ED3"/>
    <w:rsid w:val="00C30B80"/>
    <w:rsid w:val="00C3238D"/>
    <w:rsid w:val="00C358A6"/>
    <w:rsid w:val="00C373FE"/>
    <w:rsid w:val="00C418F6"/>
    <w:rsid w:val="00C41BFA"/>
    <w:rsid w:val="00C4247B"/>
    <w:rsid w:val="00C46E99"/>
    <w:rsid w:val="00C477F1"/>
    <w:rsid w:val="00C47A0D"/>
    <w:rsid w:val="00C504E4"/>
    <w:rsid w:val="00C50747"/>
    <w:rsid w:val="00C51C42"/>
    <w:rsid w:val="00C562AF"/>
    <w:rsid w:val="00C56CB6"/>
    <w:rsid w:val="00C56DFE"/>
    <w:rsid w:val="00C5757A"/>
    <w:rsid w:val="00C57D3F"/>
    <w:rsid w:val="00C63547"/>
    <w:rsid w:val="00C635EC"/>
    <w:rsid w:val="00C71628"/>
    <w:rsid w:val="00C72B6C"/>
    <w:rsid w:val="00C72C71"/>
    <w:rsid w:val="00C73CE4"/>
    <w:rsid w:val="00C7783F"/>
    <w:rsid w:val="00C80A18"/>
    <w:rsid w:val="00C815C2"/>
    <w:rsid w:val="00C86ACF"/>
    <w:rsid w:val="00C90254"/>
    <w:rsid w:val="00C9115C"/>
    <w:rsid w:val="00C92CD9"/>
    <w:rsid w:val="00C955D1"/>
    <w:rsid w:val="00C967B9"/>
    <w:rsid w:val="00C96ACE"/>
    <w:rsid w:val="00C96DF5"/>
    <w:rsid w:val="00C96EA4"/>
    <w:rsid w:val="00C97948"/>
    <w:rsid w:val="00CA1A29"/>
    <w:rsid w:val="00CA1DF9"/>
    <w:rsid w:val="00CA253C"/>
    <w:rsid w:val="00CA3741"/>
    <w:rsid w:val="00CA5AAC"/>
    <w:rsid w:val="00CA5D76"/>
    <w:rsid w:val="00CA60BF"/>
    <w:rsid w:val="00CA7B75"/>
    <w:rsid w:val="00CB1016"/>
    <w:rsid w:val="00CB43DA"/>
    <w:rsid w:val="00CB7F0C"/>
    <w:rsid w:val="00CC1944"/>
    <w:rsid w:val="00CC5C50"/>
    <w:rsid w:val="00CD0C24"/>
    <w:rsid w:val="00CD3160"/>
    <w:rsid w:val="00CE03B8"/>
    <w:rsid w:val="00CE099D"/>
    <w:rsid w:val="00CE0C26"/>
    <w:rsid w:val="00CE2BB9"/>
    <w:rsid w:val="00CE45D6"/>
    <w:rsid w:val="00CE528F"/>
    <w:rsid w:val="00CE5AFA"/>
    <w:rsid w:val="00CF0755"/>
    <w:rsid w:val="00CF1FFF"/>
    <w:rsid w:val="00CF32FF"/>
    <w:rsid w:val="00CF6D56"/>
    <w:rsid w:val="00CF6E1A"/>
    <w:rsid w:val="00D00156"/>
    <w:rsid w:val="00D01D89"/>
    <w:rsid w:val="00D04F7A"/>
    <w:rsid w:val="00D0584B"/>
    <w:rsid w:val="00D07250"/>
    <w:rsid w:val="00D07F20"/>
    <w:rsid w:val="00D13BFE"/>
    <w:rsid w:val="00D14170"/>
    <w:rsid w:val="00D15766"/>
    <w:rsid w:val="00D2225C"/>
    <w:rsid w:val="00D224E5"/>
    <w:rsid w:val="00D237DE"/>
    <w:rsid w:val="00D3050F"/>
    <w:rsid w:val="00D3054E"/>
    <w:rsid w:val="00D330CC"/>
    <w:rsid w:val="00D330E4"/>
    <w:rsid w:val="00D337AD"/>
    <w:rsid w:val="00D340BB"/>
    <w:rsid w:val="00D3638E"/>
    <w:rsid w:val="00D3780B"/>
    <w:rsid w:val="00D40624"/>
    <w:rsid w:val="00D42470"/>
    <w:rsid w:val="00D4296E"/>
    <w:rsid w:val="00D4321A"/>
    <w:rsid w:val="00D46A0B"/>
    <w:rsid w:val="00D53FA6"/>
    <w:rsid w:val="00D55947"/>
    <w:rsid w:val="00D57D80"/>
    <w:rsid w:val="00D57E09"/>
    <w:rsid w:val="00D61B6C"/>
    <w:rsid w:val="00D62275"/>
    <w:rsid w:val="00D63021"/>
    <w:rsid w:val="00D636DC"/>
    <w:rsid w:val="00D651D0"/>
    <w:rsid w:val="00D67163"/>
    <w:rsid w:val="00D7338C"/>
    <w:rsid w:val="00D7523D"/>
    <w:rsid w:val="00D76734"/>
    <w:rsid w:val="00D80B9F"/>
    <w:rsid w:val="00D81663"/>
    <w:rsid w:val="00D835B2"/>
    <w:rsid w:val="00D867E1"/>
    <w:rsid w:val="00D87918"/>
    <w:rsid w:val="00D90175"/>
    <w:rsid w:val="00D97DCD"/>
    <w:rsid w:val="00D97FB8"/>
    <w:rsid w:val="00DA136E"/>
    <w:rsid w:val="00DA1BDB"/>
    <w:rsid w:val="00DA32A3"/>
    <w:rsid w:val="00DA6FC8"/>
    <w:rsid w:val="00DB047B"/>
    <w:rsid w:val="00DB1123"/>
    <w:rsid w:val="00DB1F50"/>
    <w:rsid w:val="00DB2E08"/>
    <w:rsid w:val="00DB5FC8"/>
    <w:rsid w:val="00DC1401"/>
    <w:rsid w:val="00DC21E6"/>
    <w:rsid w:val="00DC3596"/>
    <w:rsid w:val="00DC3DEE"/>
    <w:rsid w:val="00DC6C3E"/>
    <w:rsid w:val="00DD03AF"/>
    <w:rsid w:val="00DD03D4"/>
    <w:rsid w:val="00DD0614"/>
    <w:rsid w:val="00DD07F0"/>
    <w:rsid w:val="00DD1B1A"/>
    <w:rsid w:val="00DD25BD"/>
    <w:rsid w:val="00DD3BCD"/>
    <w:rsid w:val="00DE0205"/>
    <w:rsid w:val="00DE0FBB"/>
    <w:rsid w:val="00DE19AE"/>
    <w:rsid w:val="00DE70A3"/>
    <w:rsid w:val="00DF002F"/>
    <w:rsid w:val="00DF3A14"/>
    <w:rsid w:val="00DF3C8A"/>
    <w:rsid w:val="00DF5C13"/>
    <w:rsid w:val="00DF6D77"/>
    <w:rsid w:val="00DF7A06"/>
    <w:rsid w:val="00E00D99"/>
    <w:rsid w:val="00E07627"/>
    <w:rsid w:val="00E125FF"/>
    <w:rsid w:val="00E13FB4"/>
    <w:rsid w:val="00E200C0"/>
    <w:rsid w:val="00E215F9"/>
    <w:rsid w:val="00E2238E"/>
    <w:rsid w:val="00E345E5"/>
    <w:rsid w:val="00E34CF6"/>
    <w:rsid w:val="00E40CFE"/>
    <w:rsid w:val="00E42F7C"/>
    <w:rsid w:val="00E44428"/>
    <w:rsid w:val="00E46C88"/>
    <w:rsid w:val="00E54617"/>
    <w:rsid w:val="00E56874"/>
    <w:rsid w:val="00E5779B"/>
    <w:rsid w:val="00E63272"/>
    <w:rsid w:val="00E63A86"/>
    <w:rsid w:val="00E63CFF"/>
    <w:rsid w:val="00E65044"/>
    <w:rsid w:val="00E67D12"/>
    <w:rsid w:val="00E700D6"/>
    <w:rsid w:val="00E70107"/>
    <w:rsid w:val="00E71938"/>
    <w:rsid w:val="00E72688"/>
    <w:rsid w:val="00E76A8B"/>
    <w:rsid w:val="00E77A4F"/>
    <w:rsid w:val="00E8035F"/>
    <w:rsid w:val="00E80509"/>
    <w:rsid w:val="00E80F64"/>
    <w:rsid w:val="00E82328"/>
    <w:rsid w:val="00E84652"/>
    <w:rsid w:val="00E86EA1"/>
    <w:rsid w:val="00E87FDB"/>
    <w:rsid w:val="00E914FD"/>
    <w:rsid w:val="00E93478"/>
    <w:rsid w:val="00E93BEF"/>
    <w:rsid w:val="00E94D9C"/>
    <w:rsid w:val="00E95964"/>
    <w:rsid w:val="00EA2771"/>
    <w:rsid w:val="00EA4210"/>
    <w:rsid w:val="00EA4F89"/>
    <w:rsid w:val="00EA5522"/>
    <w:rsid w:val="00EA58F8"/>
    <w:rsid w:val="00EB6C8B"/>
    <w:rsid w:val="00EB7705"/>
    <w:rsid w:val="00EC531A"/>
    <w:rsid w:val="00EC548D"/>
    <w:rsid w:val="00EC5E22"/>
    <w:rsid w:val="00ED014C"/>
    <w:rsid w:val="00ED04C1"/>
    <w:rsid w:val="00ED1E6A"/>
    <w:rsid w:val="00ED2270"/>
    <w:rsid w:val="00EE24A8"/>
    <w:rsid w:val="00EE5906"/>
    <w:rsid w:val="00EF2775"/>
    <w:rsid w:val="00EF32CF"/>
    <w:rsid w:val="00EF3C9E"/>
    <w:rsid w:val="00EF7160"/>
    <w:rsid w:val="00F014B9"/>
    <w:rsid w:val="00F0161A"/>
    <w:rsid w:val="00F01ACE"/>
    <w:rsid w:val="00F02EDB"/>
    <w:rsid w:val="00F0529D"/>
    <w:rsid w:val="00F06B84"/>
    <w:rsid w:val="00F10176"/>
    <w:rsid w:val="00F106ED"/>
    <w:rsid w:val="00F1392E"/>
    <w:rsid w:val="00F17269"/>
    <w:rsid w:val="00F17ED0"/>
    <w:rsid w:val="00F221C8"/>
    <w:rsid w:val="00F27088"/>
    <w:rsid w:val="00F40B12"/>
    <w:rsid w:val="00F43142"/>
    <w:rsid w:val="00F437B8"/>
    <w:rsid w:val="00F44CB3"/>
    <w:rsid w:val="00F521DE"/>
    <w:rsid w:val="00F52CBA"/>
    <w:rsid w:val="00F556D4"/>
    <w:rsid w:val="00F62790"/>
    <w:rsid w:val="00F6321C"/>
    <w:rsid w:val="00F64292"/>
    <w:rsid w:val="00F6478F"/>
    <w:rsid w:val="00F67651"/>
    <w:rsid w:val="00F679D1"/>
    <w:rsid w:val="00F67E81"/>
    <w:rsid w:val="00F700C3"/>
    <w:rsid w:val="00F70493"/>
    <w:rsid w:val="00F713ED"/>
    <w:rsid w:val="00F71909"/>
    <w:rsid w:val="00F71FAA"/>
    <w:rsid w:val="00F73F10"/>
    <w:rsid w:val="00F85661"/>
    <w:rsid w:val="00F9271E"/>
    <w:rsid w:val="00F927B1"/>
    <w:rsid w:val="00F92C98"/>
    <w:rsid w:val="00F93290"/>
    <w:rsid w:val="00F95482"/>
    <w:rsid w:val="00F95E09"/>
    <w:rsid w:val="00FA0028"/>
    <w:rsid w:val="00FA07E7"/>
    <w:rsid w:val="00FA1944"/>
    <w:rsid w:val="00FA55FB"/>
    <w:rsid w:val="00FB090E"/>
    <w:rsid w:val="00FB22E4"/>
    <w:rsid w:val="00FB35A2"/>
    <w:rsid w:val="00FB3C4F"/>
    <w:rsid w:val="00FB3C61"/>
    <w:rsid w:val="00FB3F42"/>
    <w:rsid w:val="00FB49A9"/>
    <w:rsid w:val="00FB624F"/>
    <w:rsid w:val="00FC04C5"/>
    <w:rsid w:val="00FC0CDD"/>
    <w:rsid w:val="00FC2DEA"/>
    <w:rsid w:val="00FC4318"/>
    <w:rsid w:val="00FC4B75"/>
    <w:rsid w:val="00FC4CD4"/>
    <w:rsid w:val="00FC6401"/>
    <w:rsid w:val="00FC7982"/>
    <w:rsid w:val="00FD3A12"/>
    <w:rsid w:val="00FD3ECC"/>
    <w:rsid w:val="00FE1371"/>
    <w:rsid w:val="00FE1E45"/>
    <w:rsid w:val="00FE36EF"/>
    <w:rsid w:val="00FE793A"/>
    <w:rsid w:val="00FF19AB"/>
    <w:rsid w:val="00FF1F94"/>
    <w:rsid w:val="00FF4891"/>
    <w:rsid w:val="00FF5E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1F6F9"/>
  <w15:docId w15:val="{61C829C8-E272-4681-AEF8-65679CE6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6C88"/>
    <w:pPr>
      <w:tabs>
        <w:tab w:val="left" w:pos="1247"/>
        <w:tab w:val="left" w:pos="1814"/>
        <w:tab w:val="left" w:pos="2381"/>
        <w:tab w:val="left" w:pos="2948"/>
        <w:tab w:val="left" w:pos="3515"/>
      </w:tabs>
    </w:pPr>
    <w:rPr>
      <w:lang w:val="en-GB"/>
    </w:rPr>
  </w:style>
  <w:style w:type="paragraph" w:styleId="Heading1">
    <w:name w:val="heading 1"/>
    <w:basedOn w:val="Normal"/>
    <w:next w:val="ARNormalnumber"/>
    <w:link w:val="Heading1Char"/>
    <w:qFormat/>
    <w:rsid w:val="00E46C88"/>
    <w:pPr>
      <w:keepNext/>
      <w:spacing w:before="240"/>
      <w:ind w:left="1247" w:hanging="680"/>
      <w:outlineLvl w:val="0"/>
    </w:pPr>
    <w:rPr>
      <w:b/>
      <w:sz w:val="28"/>
    </w:rPr>
  </w:style>
  <w:style w:type="paragraph" w:styleId="Heading2">
    <w:name w:val="heading 2"/>
    <w:aliases w:val="Chpt,SubPara (a),Heading 2 Char1 Char,Heading 2 Char Char Char,SubPara (a) Char Char Char,Heading 2 Char1 Char Char Char,Heading 2 Char Char Char Char Char,Heading 2 Char1 Char1 Char Char Char Char,SubPara (a) Char"/>
    <w:basedOn w:val="Normal"/>
    <w:next w:val="ARNormalnumber"/>
    <w:link w:val="Heading2Char"/>
    <w:qFormat/>
    <w:rsid w:val="00E46C88"/>
    <w:pPr>
      <w:keepNext/>
      <w:spacing w:before="240"/>
      <w:ind w:left="1247" w:hanging="680"/>
      <w:outlineLvl w:val="1"/>
    </w:pPr>
    <w:rPr>
      <w:b/>
    </w:rPr>
  </w:style>
  <w:style w:type="paragraph" w:styleId="Heading3">
    <w:name w:val="heading 3"/>
    <w:aliases w:val="Heading 2 + 10 pt,Italic,Before:  2.86 cm,Char"/>
    <w:basedOn w:val="Normal"/>
    <w:next w:val="ARNormalnumber"/>
    <w:link w:val="Heading3Char"/>
    <w:qFormat/>
    <w:rsid w:val="00E46C88"/>
    <w:pPr>
      <w:ind w:left="1247" w:hanging="680"/>
      <w:outlineLvl w:val="2"/>
    </w:pPr>
    <w:rPr>
      <w:b/>
    </w:rPr>
  </w:style>
  <w:style w:type="paragraph" w:styleId="Heading4">
    <w:name w:val="heading 4"/>
    <w:basedOn w:val="Heading3"/>
    <w:next w:val="ARNormalnumber"/>
    <w:link w:val="Heading4Char"/>
    <w:qFormat/>
    <w:rsid w:val="00E46C88"/>
    <w:pPr>
      <w:keepNext/>
      <w:outlineLvl w:val="3"/>
    </w:pPr>
  </w:style>
  <w:style w:type="paragraph" w:styleId="Heading5">
    <w:name w:val="heading 5"/>
    <w:basedOn w:val="Normal"/>
    <w:next w:val="Normal"/>
    <w:link w:val="Heading5Char"/>
    <w:qFormat/>
    <w:rsid w:val="00E46C88"/>
    <w:pPr>
      <w:keepNext/>
      <w:outlineLvl w:val="4"/>
    </w:pPr>
    <w:rPr>
      <w:rFonts w:ascii="Univers" w:hAnsi="Univers"/>
      <w:b/>
    </w:rPr>
  </w:style>
  <w:style w:type="paragraph" w:styleId="Heading6">
    <w:name w:val="heading 6"/>
    <w:basedOn w:val="Normal"/>
    <w:next w:val="Normal"/>
    <w:link w:val="Heading6Char"/>
    <w:qFormat/>
    <w:rsid w:val="00E46C88"/>
    <w:pPr>
      <w:keepNext/>
      <w:ind w:left="578"/>
      <w:outlineLvl w:val="5"/>
    </w:pPr>
    <w:rPr>
      <w:b/>
      <w:bCs/>
    </w:rPr>
  </w:style>
  <w:style w:type="paragraph" w:styleId="Heading7">
    <w:name w:val="heading 7"/>
    <w:basedOn w:val="Normal"/>
    <w:next w:val="Normal"/>
    <w:link w:val="Heading7Char"/>
    <w:qFormat/>
    <w:rsid w:val="00E46C88"/>
    <w:pPr>
      <w:keepNext/>
      <w:widowControl w:val="0"/>
      <w:jc w:val="center"/>
      <w:outlineLvl w:val="6"/>
    </w:pPr>
    <w:rPr>
      <w:snapToGrid w:val="0"/>
      <w:u w:val="single"/>
    </w:rPr>
  </w:style>
  <w:style w:type="paragraph" w:styleId="Heading8">
    <w:name w:val="heading 8"/>
    <w:basedOn w:val="Normal"/>
    <w:next w:val="Normal"/>
    <w:link w:val="Heading8Char"/>
    <w:qFormat/>
    <w:rsid w:val="00E46C88"/>
    <w:pPr>
      <w:keepNext/>
      <w:widowControl w:val="0"/>
      <w:tabs>
        <w:tab w:val="left" w:pos="-1440"/>
        <w:tab w:val="left" w:pos="-720"/>
        <w:tab w:val="num" w:pos="720"/>
      </w:tabs>
      <w:suppressAutoHyphens/>
      <w:ind w:left="720" w:hanging="720"/>
      <w:jc w:val="center"/>
      <w:outlineLvl w:val="7"/>
    </w:pPr>
    <w:rPr>
      <w:snapToGrid w:val="0"/>
      <w:u w:val="single"/>
    </w:rPr>
  </w:style>
  <w:style w:type="paragraph" w:styleId="Heading9">
    <w:name w:val="heading 9"/>
    <w:basedOn w:val="Normal"/>
    <w:next w:val="Normal"/>
    <w:link w:val="Heading9Char"/>
    <w:qFormat/>
    <w:rsid w:val="00E46C88"/>
    <w:pPr>
      <w:keepNext/>
      <w:widowControl w:val="0"/>
      <w:suppressAutoHyphens/>
      <w:ind w:left="360" w:hanging="36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E46C88"/>
    <w:rPr>
      <w:rFonts w:ascii="Times New Roman" w:hAnsi="Times New Roman"/>
      <w:b/>
      <w:sz w:val="18"/>
    </w:rPr>
  </w:style>
  <w:style w:type="table" w:customStyle="1" w:styleId="Tabledocright">
    <w:name w:val="Table_doc_right"/>
    <w:basedOn w:val="TableNormal"/>
    <w:rsid w:val="00E46C88"/>
    <w:pPr>
      <w:spacing w:before="40" w:after="40"/>
    </w:pPr>
    <w:rPr>
      <w:rFonts w:eastAsia="SimSun"/>
      <w:sz w:val="18"/>
      <w:szCs w:val="18"/>
      <w:lang w:val="fr-FR" w:eastAsia="zh-CN"/>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rsid w:val="00E46C88"/>
    <w:pPr>
      <w:ind w:left="1000"/>
    </w:pPr>
    <w:rPr>
      <w:sz w:val="18"/>
      <w:szCs w:val="18"/>
    </w:rPr>
  </w:style>
  <w:style w:type="paragraph" w:styleId="TOC7">
    <w:name w:val="toc 7"/>
    <w:basedOn w:val="Normal"/>
    <w:next w:val="Normal"/>
    <w:autoRedefine/>
    <w:rsid w:val="00E46C88"/>
    <w:pPr>
      <w:ind w:left="1200"/>
    </w:pPr>
    <w:rPr>
      <w:sz w:val="18"/>
      <w:szCs w:val="18"/>
    </w:rPr>
  </w:style>
  <w:style w:type="paragraph" w:styleId="TOC8">
    <w:name w:val="toc 8"/>
    <w:basedOn w:val="Normal"/>
    <w:next w:val="Normal"/>
    <w:autoRedefine/>
    <w:rsid w:val="00E46C88"/>
    <w:pPr>
      <w:ind w:left="1400"/>
    </w:pPr>
    <w:rPr>
      <w:sz w:val="18"/>
      <w:szCs w:val="18"/>
    </w:rPr>
  </w:style>
  <w:style w:type="paragraph" w:styleId="TOC9">
    <w:name w:val="toc 9"/>
    <w:basedOn w:val="Normal"/>
    <w:next w:val="Normal"/>
    <w:autoRedefine/>
    <w:rsid w:val="00E46C88"/>
    <w:pPr>
      <w:ind w:left="1600"/>
    </w:pPr>
    <w:rPr>
      <w:sz w:val="18"/>
      <w:szCs w:val="18"/>
    </w:rPr>
  </w:style>
  <w:style w:type="paragraph" w:customStyle="1" w:styleId="Titlefigure">
    <w:name w:val="Title_figure"/>
    <w:basedOn w:val="Titletable"/>
    <w:next w:val="NormalNonumber"/>
    <w:rsid w:val="00E46C88"/>
    <w:rPr>
      <w:bCs w:val="0"/>
    </w:rPr>
  </w:style>
  <w:style w:type="paragraph" w:styleId="TableofFigures">
    <w:name w:val="table of figures"/>
    <w:basedOn w:val="Normal"/>
    <w:next w:val="Normal"/>
    <w:autoRedefine/>
    <w:rsid w:val="00E46C88"/>
    <w:pPr>
      <w:ind w:left="1814" w:hanging="567"/>
    </w:pPr>
  </w:style>
  <w:style w:type="paragraph" w:customStyle="1" w:styleId="CH1">
    <w:name w:val="CH1"/>
    <w:basedOn w:val="Normal-pool"/>
    <w:next w:val="CH2"/>
    <w:link w:val="CH1Char"/>
    <w:qFormat/>
    <w:rsid w:val="00E46C88"/>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46C88"/>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link w:val="CH3Char"/>
    <w:qFormat/>
    <w:rsid w:val="00E46C88"/>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E46C88"/>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E46C88"/>
    <w:rPr>
      <w:rFonts w:ascii="Arial" w:eastAsia="SimSun" w:hAnsi="Arial"/>
      <w:sz w:val="16"/>
      <w:lang w:val="fr-FR" w:eastAsia="zh-CN"/>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E46C88"/>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E46C88"/>
    <w:pPr>
      <w:tabs>
        <w:tab w:val="left" w:pos="4321"/>
        <w:tab w:val="right" w:pos="8641"/>
      </w:tabs>
      <w:spacing w:before="60" w:after="120"/>
    </w:pPr>
    <w:rPr>
      <w:b/>
      <w:sz w:val="18"/>
    </w:rPr>
  </w:style>
  <w:style w:type="paragraph" w:customStyle="1" w:styleId="Footer-pool">
    <w:name w:val="Footer-pool"/>
    <w:basedOn w:val="Normal"/>
    <w:next w:val="Normal"/>
    <w:rsid w:val="00E46C88"/>
    <w:pPr>
      <w:tabs>
        <w:tab w:val="left" w:pos="4082"/>
        <w:tab w:val="left" w:pos="4321"/>
        <w:tab w:val="right" w:pos="8641"/>
      </w:tabs>
      <w:spacing w:before="60" w:after="120"/>
    </w:pPr>
    <w:rPr>
      <w:b/>
      <w:sz w:val="18"/>
      <w:lang w:val="en-US"/>
    </w:rPr>
  </w:style>
  <w:style w:type="paragraph" w:customStyle="1" w:styleId="Header-pool">
    <w:name w:val="Header-pool"/>
    <w:basedOn w:val="Normal"/>
    <w:next w:val="Normal"/>
    <w:rsid w:val="00E46C88"/>
    <w:pPr>
      <w:pBdr>
        <w:bottom w:val="single" w:sz="4" w:space="1" w:color="auto"/>
      </w:pBdr>
      <w:tabs>
        <w:tab w:val="left" w:pos="4082"/>
        <w:tab w:val="center" w:pos="4536"/>
        <w:tab w:val="right" w:pos="9072"/>
      </w:tabs>
      <w:spacing w:after="120"/>
    </w:pPr>
    <w:rPr>
      <w:b/>
      <w:sz w:val="18"/>
      <w:lang w:val="en-US"/>
    </w:rPr>
  </w:style>
  <w:style w:type="paragraph" w:customStyle="1" w:styleId="Normal-pool">
    <w:name w:val="Normal-pool"/>
    <w:link w:val="Normal-poolChar"/>
    <w:qFormat/>
    <w:rsid w:val="00E46C88"/>
    <w:pPr>
      <w:tabs>
        <w:tab w:val="left" w:pos="624"/>
        <w:tab w:val="left" w:pos="1247"/>
        <w:tab w:val="left" w:pos="1814"/>
        <w:tab w:val="left" w:pos="2381"/>
        <w:tab w:val="left" w:pos="2948"/>
        <w:tab w:val="left" w:pos="3515"/>
        <w:tab w:val="left" w:pos="4082"/>
      </w:tabs>
    </w:pPr>
  </w:style>
  <w:style w:type="character" w:styleId="FootnoteReference">
    <w:name w:val="footnote reference"/>
    <w:aliases w:val="Footnote text,16 Point,Superscript 6 Point,Footnote Text1,Footnote Text2,ftref,(Ref. de nota al pie),number,SUPERS,Footnote Reference Superscript,Footnote reference number,Footnote symbol,note TESI,-E Fußnotenzeichen,stylish,fr,Ref,註腳"/>
    <w:basedOn w:val="DefaultParagraphFont"/>
    <w:link w:val="CharCharCharCharCarChar"/>
    <w:unhideWhenUsed/>
    <w:qFormat/>
    <w:rsid w:val="00E46C88"/>
    <w:rPr>
      <w:vertAlign w:val="superscript"/>
    </w:rPr>
  </w:style>
  <w:style w:type="paragraph" w:styleId="FootnoteText">
    <w:name w:val="footnote text"/>
    <w:aliases w:val="Fußnotentextf,DNV-FT,Geneva 9,Font: Geneva 9,Boston 10,f,fn,Footnotes,Footnote ak,ft,fn cafc,Footnotes Char Char,Footnote Text Char Char,fn Char Char,footnote text Char Char Char Ch,footnote3,text,Geneva,92,Font:,Boston,10,FOOTNOTES,single"/>
    <w:basedOn w:val="Normal"/>
    <w:link w:val="FootnoteTextChar"/>
    <w:unhideWhenUsed/>
    <w:qFormat/>
    <w:rsid w:val="00E46C88"/>
    <w:pPr>
      <w:ind w:left="1247"/>
    </w:pPr>
  </w:style>
  <w:style w:type="character" w:customStyle="1" w:styleId="FootnoteTextChar">
    <w:name w:val="Footnote Text Char"/>
    <w:aliases w:val="Fußnotentextf Char,DNV-FT Char,Geneva 9 Char,Font: Geneva 9 Char,Boston 10 Char,f Char,fn Char,Footnotes Char,Footnote ak Char,ft Char,fn cafc Char,Footnotes Char Char Char,Footnote Text Char Char Char,fn Char Char Char,footnote3 Char"/>
    <w:basedOn w:val="DefaultParagraphFont"/>
    <w:link w:val="FootnoteText"/>
    <w:rsid w:val="00E46C88"/>
    <w:rPr>
      <w:rFonts w:ascii="Simplified Arabic" w:hAnsi="Simplified Arabic" w:cs="Simplified Arabic"/>
      <w:noProof/>
      <w:lang w:bidi="ar-SY"/>
    </w:rPr>
  </w:style>
  <w:style w:type="table" w:customStyle="1" w:styleId="AATable">
    <w:name w:val="AA_Table"/>
    <w:basedOn w:val="TableNormal"/>
    <w:rsid w:val="00E46C88"/>
    <w:rPr>
      <w:rFonts w:eastAsia="SimSun"/>
      <w:lang w:val="fr-FR" w:eastAsia="zh-CN"/>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46C88"/>
    <w:pPr>
      <w:keepNext/>
      <w:keepLines/>
      <w:tabs>
        <w:tab w:val="clear" w:pos="1247"/>
        <w:tab w:val="clear" w:pos="1814"/>
        <w:tab w:val="clear" w:pos="2381"/>
        <w:tab w:val="clear" w:pos="2948"/>
        <w:tab w:val="clear" w:pos="3515"/>
        <w:tab w:val="clear" w:pos="4082"/>
        <w:tab w:val="right" w:pos="2920"/>
      </w:tabs>
      <w:suppressAutoHyphens/>
    </w:pPr>
    <w:rPr>
      <w:b/>
    </w:rPr>
  </w:style>
  <w:style w:type="paragraph" w:customStyle="1" w:styleId="AATitle2">
    <w:name w:val="AA_Title2"/>
    <w:basedOn w:val="Normal"/>
    <w:qFormat/>
    <w:rsid w:val="00F85661"/>
    <w:pPr>
      <w:keepNext/>
      <w:keepLines/>
      <w:tabs>
        <w:tab w:val="left" w:pos="624"/>
      </w:tabs>
      <w:suppressAutoHyphens/>
      <w:spacing w:before="60"/>
    </w:pPr>
    <w:rPr>
      <w:rFonts w:hAnsiTheme="minorHAnsi" w:cs="Traditional Arabic" w:hint="cs"/>
      <w:b/>
      <w:lang w:val="fr-CA"/>
    </w:rPr>
  </w:style>
  <w:style w:type="paragraph" w:customStyle="1" w:styleId="BBTitle">
    <w:name w:val="BB_Title"/>
    <w:basedOn w:val="Normal-pool"/>
    <w:link w:val="BBTitleChar"/>
    <w:qFormat/>
    <w:rsid w:val="00E46C88"/>
    <w:pPr>
      <w:keepNext/>
      <w:keepLines/>
      <w:suppressAutoHyphens/>
      <w:spacing w:before="320" w:after="240"/>
      <w:ind w:left="1247" w:right="567"/>
    </w:pPr>
    <w:rPr>
      <w:b/>
      <w:sz w:val="28"/>
      <w:szCs w:val="28"/>
    </w:rPr>
  </w:style>
  <w:style w:type="paragraph" w:styleId="Footer">
    <w:name w:val="footer"/>
    <w:basedOn w:val="Normal"/>
    <w:link w:val="FooterChar"/>
    <w:rsid w:val="00E46C88"/>
    <w:pPr>
      <w:tabs>
        <w:tab w:val="center" w:pos="4320"/>
        <w:tab w:val="right" w:pos="8640"/>
      </w:tabs>
      <w:spacing w:before="60" w:after="120"/>
    </w:pPr>
    <w:rPr>
      <w:sz w:val="18"/>
    </w:rPr>
  </w:style>
  <w:style w:type="character" w:customStyle="1" w:styleId="FooterChar">
    <w:name w:val="Footer Char"/>
    <w:basedOn w:val="DefaultParagraphFont"/>
    <w:link w:val="Footer"/>
    <w:rsid w:val="00E46C88"/>
    <w:rPr>
      <w:sz w:val="18"/>
      <w:lang w:val="en-GB"/>
    </w:rPr>
  </w:style>
  <w:style w:type="paragraph" w:styleId="Header">
    <w:name w:val="header"/>
    <w:aliases w:val="EthylHeader"/>
    <w:basedOn w:val="Normal"/>
    <w:link w:val="HeaderChar"/>
    <w:unhideWhenUsed/>
    <w:rsid w:val="00E46C88"/>
    <w:pPr>
      <w:tabs>
        <w:tab w:val="center" w:pos="4536"/>
        <w:tab w:val="right" w:pos="9072"/>
      </w:tabs>
    </w:pPr>
  </w:style>
  <w:style w:type="character" w:customStyle="1" w:styleId="HeaderChar">
    <w:name w:val="Header Char"/>
    <w:aliases w:val="EthylHeader Char"/>
    <w:basedOn w:val="DefaultParagraphFont"/>
    <w:link w:val="Header"/>
    <w:rsid w:val="00E46C88"/>
    <w:rPr>
      <w:rFonts w:ascii="Simplified Arabic" w:hAnsi="Simplified Arabic" w:cs="Simplified Arabic"/>
      <w:noProof/>
      <w:sz w:val="24"/>
      <w:szCs w:val="24"/>
      <w:lang w:bidi="ar-SY"/>
    </w:rPr>
  </w:style>
  <w:style w:type="character" w:styleId="Hyperlink">
    <w:name w:val="Hyperlink"/>
    <w:basedOn w:val="DefaultParagraphFont"/>
    <w:uiPriority w:val="99"/>
    <w:unhideWhenUsed/>
    <w:qFormat/>
    <w:rsid w:val="00E46C88"/>
    <w:rPr>
      <w:color w:val="0000FF" w:themeColor="hyperlink"/>
      <w:u w:val="single"/>
    </w:rPr>
  </w:style>
  <w:style w:type="numbering" w:customStyle="1" w:styleId="Normallist">
    <w:name w:val="Normal_list"/>
    <w:basedOn w:val="NoList"/>
    <w:rsid w:val="00E46C88"/>
    <w:pPr>
      <w:numPr>
        <w:numId w:val="1"/>
      </w:numPr>
    </w:pPr>
  </w:style>
  <w:style w:type="paragraph" w:customStyle="1" w:styleId="NormalNonumber">
    <w:name w:val="Normal_No_number"/>
    <w:basedOn w:val="Normal-pool"/>
    <w:link w:val="NormalNonumberChar"/>
    <w:qFormat/>
    <w:rsid w:val="00E46C88"/>
    <w:pPr>
      <w:spacing w:after="120"/>
      <w:ind w:left="1247"/>
    </w:pPr>
  </w:style>
  <w:style w:type="paragraph" w:customStyle="1" w:styleId="Normalnumber">
    <w:name w:val="Normal_number"/>
    <w:basedOn w:val="Normal"/>
    <w:link w:val="NormalnumberChar"/>
    <w:qFormat/>
    <w:rsid w:val="00E46C88"/>
    <w:pPr>
      <w:tabs>
        <w:tab w:val="num" w:pos="567"/>
        <w:tab w:val="left" w:pos="4082"/>
      </w:tabs>
      <w:spacing w:after="120"/>
      <w:ind w:left="1247"/>
    </w:pPr>
  </w:style>
  <w:style w:type="paragraph" w:customStyle="1" w:styleId="Titletable">
    <w:name w:val="Title_table"/>
    <w:basedOn w:val="Normal-pool"/>
    <w:next w:val="NormalNonumber"/>
    <w:rsid w:val="00E46C88"/>
    <w:pPr>
      <w:keepNext/>
      <w:keepLines/>
      <w:suppressAutoHyphens/>
      <w:spacing w:after="60"/>
      <w:ind w:left="1247"/>
    </w:pPr>
    <w:rPr>
      <w:b/>
      <w:bCs/>
    </w:rPr>
  </w:style>
  <w:style w:type="paragraph" w:styleId="TOC1">
    <w:name w:val="toc 1"/>
    <w:basedOn w:val="Normal-pool"/>
    <w:next w:val="Normal-pool"/>
    <w:uiPriority w:val="39"/>
    <w:unhideWhenUsed/>
    <w:rsid w:val="00E46C88"/>
    <w:pPr>
      <w:tabs>
        <w:tab w:val="right" w:leader="dot" w:pos="9486"/>
      </w:tabs>
      <w:spacing w:before="240"/>
      <w:ind w:left="1814" w:hanging="567"/>
    </w:pPr>
    <w:rPr>
      <w:bCs/>
    </w:rPr>
  </w:style>
  <w:style w:type="paragraph" w:styleId="TOC2">
    <w:name w:val="toc 2"/>
    <w:basedOn w:val="Normal-pool"/>
    <w:next w:val="Normal-pool"/>
    <w:uiPriority w:val="39"/>
    <w:unhideWhenUsed/>
    <w:rsid w:val="00E46C88"/>
    <w:pPr>
      <w:tabs>
        <w:tab w:val="right" w:leader="dot" w:pos="9486"/>
      </w:tabs>
      <w:ind w:left="2381" w:hanging="567"/>
    </w:pPr>
  </w:style>
  <w:style w:type="paragraph" w:styleId="TOC3">
    <w:name w:val="toc 3"/>
    <w:basedOn w:val="Normal-pool"/>
    <w:next w:val="Normal-pool"/>
    <w:uiPriority w:val="39"/>
    <w:unhideWhenUsed/>
    <w:rsid w:val="00E46C88"/>
    <w:pPr>
      <w:tabs>
        <w:tab w:val="right" w:leader="dot" w:pos="9486"/>
      </w:tabs>
      <w:ind w:left="2948" w:hanging="567"/>
    </w:pPr>
    <w:rPr>
      <w:iCs/>
    </w:rPr>
  </w:style>
  <w:style w:type="paragraph" w:styleId="TOC4">
    <w:name w:val="toc 4"/>
    <w:basedOn w:val="Normal-pool"/>
    <w:next w:val="Normal-pool"/>
    <w:uiPriority w:val="39"/>
    <w:unhideWhenUsed/>
    <w:rsid w:val="00E46C88"/>
    <w:pPr>
      <w:tabs>
        <w:tab w:val="left" w:pos="1000"/>
        <w:tab w:val="right" w:leader="dot" w:pos="9486"/>
      </w:tabs>
      <w:ind w:left="3515" w:hanging="567"/>
    </w:pPr>
    <w:rPr>
      <w:szCs w:val="18"/>
    </w:rPr>
  </w:style>
  <w:style w:type="paragraph" w:styleId="TOC5">
    <w:name w:val="toc 5"/>
    <w:basedOn w:val="Normal-pool"/>
    <w:next w:val="Normal-pool"/>
    <w:uiPriority w:val="39"/>
    <w:rsid w:val="00E46C88"/>
    <w:pPr>
      <w:ind w:left="800"/>
    </w:pPr>
    <w:rPr>
      <w:sz w:val="18"/>
      <w:szCs w:val="18"/>
    </w:rPr>
  </w:style>
  <w:style w:type="paragraph" w:customStyle="1" w:styleId="ZZAnxheader">
    <w:name w:val="ZZ_Anx_header"/>
    <w:basedOn w:val="Normal-pool"/>
    <w:link w:val="ZZAnxheaderChar"/>
    <w:rsid w:val="00E46C88"/>
    <w:rPr>
      <w:b/>
      <w:bCs/>
      <w:sz w:val="28"/>
      <w:szCs w:val="22"/>
    </w:rPr>
  </w:style>
  <w:style w:type="paragraph" w:customStyle="1" w:styleId="ZZAnxtitle">
    <w:name w:val="ZZ_Anx_title"/>
    <w:basedOn w:val="Normal-pool"/>
    <w:link w:val="ZZAnxtitleChar"/>
    <w:rsid w:val="00E46C88"/>
    <w:pPr>
      <w:spacing w:before="360" w:after="120"/>
      <w:ind w:left="1247"/>
    </w:pPr>
    <w:rPr>
      <w:b/>
      <w:bCs/>
      <w:sz w:val="28"/>
      <w:szCs w:val="26"/>
    </w:rPr>
  </w:style>
  <w:style w:type="paragraph" w:styleId="NormalWeb">
    <w:name w:val="Normal (Web)"/>
    <w:basedOn w:val="Normal"/>
    <w:uiPriority w:val="99"/>
    <w:unhideWhenUsed/>
    <w:rsid w:val="00E46C88"/>
    <w:pPr>
      <w:spacing w:before="100" w:beforeAutospacing="1" w:after="100" w:afterAutospacing="1"/>
    </w:pPr>
    <w:rPr>
      <w:sz w:val="24"/>
      <w:szCs w:val="24"/>
    </w:rPr>
  </w:style>
  <w:style w:type="character" w:customStyle="1" w:styleId="Heading1Char">
    <w:name w:val="Heading 1 Char"/>
    <w:link w:val="Heading1"/>
    <w:rsid w:val="00E46C88"/>
    <w:rPr>
      <w:rFonts w:ascii="Simplified Arabic" w:hAnsi="Simplified Arabic" w:cs="Simplified Arabic"/>
      <w:b/>
      <w:noProof/>
      <w:sz w:val="28"/>
      <w:szCs w:val="24"/>
      <w:lang w:bidi="ar-SY"/>
    </w:rPr>
  </w:style>
  <w:style w:type="character" w:customStyle="1" w:styleId="Heading2Char">
    <w:name w:val="Heading 2 Char"/>
    <w:aliases w:val="Chpt Char,SubPara (a) Char2,Heading 2 Char1 Char Char1,Heading 2 Char Char Char Char1,SubPara (a) Char Char Char Char1,Heading 2 Char1 Char Char Char Char1,Heading 2 Char Char Char Char Char Char1,SubPara (a) Char Char1"/>
    <w:link w:val="Heading2"/>
    <w:rsid w:val="00E46C88"/>
    <w:rPr>
      <w:rFonts w:ascii="Simplified Arabic" w:hAnsi="Simplified Arabic" w:cs="Simplified Arabic"/>
      <w:b/>
      <w:noProof/>
      <w:sz w:val="24"/>
      <w:szCs w:val="24"/>
      <w:lang w:bidi="ar-SY"/>
    </w:rPr>
  </w:style>
  <w:style w:type="character" w:customStyle="1" w:styleId="Heading3Char">
    <w:name w:val="Heading 3 Char"/>
    <w:aliases w:val="Heading 2 + 10 pt Char,Italic Char,Before:  2.86 cm Char,Char Char"/>
    <w:link w:val="Heading3"/>
    <w:rsid w:val="00E46C88"/>
    <w:rPr>
      <w:rFonts w:ascii="Simplified Arabic" w:hAnsi="Simplified Arabic" w:cs="Simplified Arabic"/>
      <w:b/>
      <w:noProof/>
      <w:sz w:val="24"/>
      <w:szCs w:val="24"/>
      <w:lang w:bidi="ar-SY"/>
    </w:rPr>
  </w:style>
  <w:style w:type="character" w:customStyle="1" w:styleId="Heading4Char">
    <w:name w:val="Heading 4 Char"/>
    <w:link w:val="Heading4"/>
    <w:rsid w:val="00E46C88"/>
    <w:rPr>
      <w:rFonts w:ascii="Simplified Arabic" w:hAnsi="Simplified Arabic" w:cs="Simplified Arabic"/>
      <w:b/>
      <w:noProof/>
      <w:sz w:val="24"/>
      <w:szCs w:val="24"/>
      <w:lang w:bidi="ar-SY"/>
    </w:rPr>
  </w:style>
  <w:style w:type="character" w:customStyle="1" w:styleId="Heading5Char">
    <w:name w:val="Heading 5 Char"/>
    <w:link w:val="Heading5"/>
    <w:rsid w:val="00E46C88"/>
    <w:rPr>
      <w:rFonts w:ascii="Univers" w:hAnsi="Univers" w:cs="Simplified Arabic"/>
      <w:b/>
      <w:noProof/>
      <w:sz w:val="24"/>
      <w:szCs w:val="24"/>
      <w:lang w:bidi="ar-SY"/>
    </w:rPr>
  </w:style>
  <w:style w:type="character" w:customStyle="1" w:styleId="Heading6Char">
    <w:name w:val="Heading 6 Char"/>
    <w:link w:val="Heading6"/>
    <w:rsid w:val="00E46C88"/>
    <w:rPr>
      <w:rFonts w:ascii="Simplified Arabic" w:hAnsi="Simplified Arabic" w:cs="Simplified Arabic"/>
      <w:b/>
      <w:bCs/>
      <w:noProof/>
      <w:sz w:val="24"/>
      <w:szCs w:val="24"/>
      <w:lang w:bidi="ar-SY"/>
    </w:rPr>
  </w:style>
  <w:style w:type="character" w:customStyle="1" w:styleId="Heading7Char">
    <w:name w:val="Heading 7 Char"/>
    <w:link w:val="Heading7"/>
    <w:rsid w:val="00E46C88"/>
    <w:rPr>
      <w:rFonts w:ascii="Simplified Arabic" w:hAnsi="Simplified Arabic" w:cs="Simplified Arabic"/>
      <w:noProof/>
      <w:snapToGrid w:val="0"/>
      <w:sz w:val="24"/>
      <w:szCs w:val="24"/>
      <w:u w:val="single"/>
      <w:lang w:bidi="ar-SY"/>
    </w:rPr>
  </w:style>
  <w:style w:type="character" w:customStyle="1" w:styleId="Heading8Char">
    <w:name w:val="Heading 8 Char"/>
    <w:link w:val="Heading8"/>
    <w:rsid w:val="00E46C88"/>
    <w:rPr>
      <w:rFonts w:ascii="Simplified Arabic" w:hAnsi="Simplified Arabic" w:cs="Simplified Arabic"/>
      <w:noProof/>
      <w:snapToGrid w:val="0"/>
      <w:sz w:val="24"/>
      <w:szCs w:val="24"/>
      <w:u w:val="single"/>
      <w:lang w:bidi="ar-SY"/>
    </w:rPr>
  </w:style>
  <w:style w:type="character" w:customStyle="1" w:styleId="Heading9Char">
    <w:name w:val="Heading 9 Char"/>
    <w:link w:val="Heading9"/>
    <w:rsid w:val="00E46C88"/>
    <w:rPr>
      <w:rFonts w:ascii="Simplified Arabic" w:hAnsi="Simplified Arabic" w:cs="Simplified Arabic"/>
      <w:noProof/>
      <w:snapToGrid w:val="0"/>
      <w:sz w:val="24"/>
      <w:szCs w:val="24"/>
      <w:u w:val="single"/>
      <w:lang w:bidi="ar-SY"/>
    </w:rPr>
  </w:style>
  <w:style w:type="paragraph" w:customStyle="1" w:styleId="Normal-pool-Table">
    <w:name w:val="Normal-pool-Table"/>
    <w:basedOn w:val="Normal"/>
    <w:rsid w:val="00E46C88"/>
    <w:pPr>
      <w:tabs>
        <w:tab w:val="left" w:pos="4082"/>
      </w:tabs>
      <w:spacing w:before="40" w:after="40"/>
    </w:pPr>
    <w:rPr>
      <w:sz w:val="18"/>
    </w:rPr>
  </w:style>
  <w:style w:type="paragraph" w:customStyle="1" w:styleId="Footnote-Text">
    <w:name w:val="Footnote-Text"/>
    <w:basedOn w:val="Normal"/>
    <w:rsid w:val="00E46C88"/>
    <w:pPr>
      <w:tabs>
        <w:tab w:val="left" w:pos="4082"/>
      </w:tabs>
      <w:spacing w:before="20" w:after="40"/>
      <w:ind w:left="1247"/>
    </w:pPr>
    <w:rPr>
      <w:sz w:val="18"/>
    </w:rPr>
  </w:style>
  <w:style w:type="character" w:customStyle="1" w:styleId="Normal-poolChar">
    <w:name w:val="Normal-pool Char"/>
    <w:link w:val="Normal-pool"/>
    <w:locked/>
    <w:rsid w:val="00E46C88"/>
  </w:style>
  <w:style w:type="paragraph" w:customStyle="1" w:styleId="AConvName">
    <w:name w:val="A_ConvName"/>
    <w:basedOn w:val="Normal"/>
    <w:next w:val="Normal"/>
    <w:rsid w:val="00E46C88"/>
    <w:pPr>
      <w:adjustRightInd w:val="0"/>
      <w:snapToGrid w:val="0"/>
      <w:spacing w:before="120" w:after="240" w:line="480" w:lineRule="exact"/>
    </w:pPr>
    <w:rPr>
      <w:rFonts w:eastAsia="SimSun"/>
      <w:b/>
      <w:bCs/>
      <w:sz w:val="48"/>
      <w:szCs w:val="48"/>
    </w:rPr>
  </w:style>
  <w:style w:type="paragraph" w:customStyle="1" w:styleId="ASymbol">
    <w:name w:val="A_Symbol"/>
    <w:basedOn w:val="Normal"/>
    <w:rsid w:val="00E46C88"/>
    <w:pPr>
      <w:adjustRightInd w:val="0"/>
      <w:snapToGrid w:val="0"/>
    </w:pPr>
    <w:rPr>
      <w:rFonts w:eastAsia="SimSun"/>
    </w:rPr>
  </w:style>
  <w:style w:type="paragraph" w:customStyle="1" w:styleId="AText">
    <w:name w:val="A_Text"/>
    <w:basedOn w:val="Normal"/>
    <w:rsid w:val="00E46C88"/>
    <w:pPr>
      <w:tabs>
        <w:tab w:val="left" w:pos="4082"/>
      </w:tabs>
      <w:adjustRightInd w:val="0"/>
      <w:snapToGrid w:val="0"/>
      <w:spacing w:before="120"/>
    </w:pPr>
    <w:rPr>
      <w:rFonts w:eastAsia="SimSun"/>
    </w:rPr>
  </w:style>
  <w:style w:type="paragraph" w:customStyle="1" w:styleId="ATwoLetters">
    <w:name w:val="A_TwoLetters"/>
    <w:basedOn w:val="Normal"/>
    <w:next w:val="Normal"/>
    <w:rsid w:val="00E46C88"/>
    <w:pPr>
      <w:adjustRightInd w:val="0"/>
      <w:snapToGrid w:val="0"/>
    </w:pPr>
    <w:rPr>
      <w:rFonts w:ascii="Arial" w:eastAsia="SimSun" w:hAnsi="Arial" w:cs="Arial"/>
      <w:b/>
      <w:caps/>
      <w:sz w:val="64"/>
      <w:szCs w:val="64"/>
    </w:rPr>
  </w:style>
  <w:style w:type="paragraph" w:customStyle="1" w:styleId="AUnitedNations">
    <w:name w:val="A_United_Nations"/>
    <w:basedOn w:val="Normal"/>
    <w:next w:val="Normal"/>
    <w:rsid w:val="00E46C88"/>
    <w:pPr>
      <w:adjustRightInd w:val="0"/>
      <w:snapToGrid w:val="0"/>
      <w:spacing w:before="80" w:line="440" w:lineRule="exact"/>
    </w:pPr>
    <w:rPr>
      <w:rFonts w:eastAsia="SimSun"/>
      <w:b/>
      <w:caps/>
      <w:color w:val="000000" w:themeColor="text1"/>
      <w:sz w:val="44"/>
      <w:szCs w:val="44"/>
    </w:rPr>
  </w:style>
  <w:style w:type="paragraph" w:styleId="BalloonText">
    <w:name w:val="Balloon Text"/>
    <w:basedOn w:val="Normal"/>
    <w:link w:val="BalloonTextChar"/>
    <w:unhideWhenUsed/>
    <w:rsid w:val="00E46C88"/>
    <w:rPr>
      <w:rFonts w:ascii="Segoe UI" w:hAnsi="Segoe UI" w:cs="Segoe UI"/>
      <w:sz w:val="18"/>
      <w:szCs w:val="18"/>
    </w:rPr>
  </w:style>
  <w:style w:type="character" w:customStyle="1" w:styleId="BalloonTextChar">
    <w:name w:val="Balloon Text Char"/>
    <w:basedOn w:val="DefaultParagraphFont"/>
    <w:link w:val="BalloonText"/>
    <w:rsid w:val="00E46C88"/>
    <w:rPr>
      <w:rFonts w:ascii="Segoe UI" w:hAnsi="Segoe UI" w:cs="Segoe UI"/>
      <w:noProof/>
      <w:sz w:val="18"/>
      <w:szCs w:val="18"/>
      <w:lang w:bidi="ar-SY"/>
    </w:rPr>
  </w:style>
  <w:style w:type="character" w:styleId="CommentReference">
    <w:name w:val="annotation reference"/>
    <w:basedOn w:val="DefaultParagraphFont"/>
    <w:unhideWhenUsed/>
    <w:rsid w:val="00E46C88"/>
    <w:rPr>
      <w:sz w:val="16"/>
      <w:szCs w:val="16"/>
    </w:rPr>
  </w:style>
  <w:style w:type="paragraph" w:styleId="CommentText">
    <w:name w:val="annotation text"/>
    <w:basedOn w:val="Normal"/>
    <w:link w:val="CommentTextChar"/>
    <w:unhideWhenUsed/>
    <w:rsid w:val="00E46C88"/>
  </w:style>
  <w:style w:type="character" w:customStyle="1" w:styleId="CommentTextChar">
    <w:name w:val="Comment Text Char"/>
    <w:basedOn w:val="DefaultParagraphFont"/>
    <w:link w:val="CommentText"/>
    <w:rsid w:val="00E46C88"/>
    <w:rPr>
      <w:rFonts w:ascii="Simplified Arabic" w:hAnsi="Simplified Arabic" w:cs="Simplified Arabic"/>
      <w:noProof/>
      <w:lang w:bidi="ar-SY"/>
    </w:rPr>
  </w:style>
  <w:style w:type="paragraph" w:styleId="CommentSubject">
    <w:name w:val="annotation subject"/>
    <w:basedOn w:val="CommentText"/>
    <w:next w:val="CommentText"/>
    <w:link w:val="CommentSubjectChar"/>
    <w:unhideWhenUsed/>
    <w:rsid w:val="00E46C88"/>
    <w:rPr>
      <w:b/>
      <w:bCs/>
    </w:rPr>
  </w:style>
  <w:style w:type="character" w:customStyle="1" w:styleId="CommentSubjectChar">
    <w:name w:val="Comment Subject Char"/>
    <w:basedOn w:val="CommentTextChar"/>
    <w:link w:val="CommentSubject"/>
    <w:rsid w:val="00E46C88"/>
    <w:rPr>
      <w:rFonts w:ascii="Simplified Arabic" w:hAnsi="Simplified Arabic" w:cs="Simplified Arabic"/>
      <w:b/>
      <w:bCs/>
      <w:noProof/>
      <w:lang w:bidi="ar-SY"/>
    </w:rPr>
  </w:style>
  <w:style w:type="character" w:styleId="FollowedHyperlink">
    <w:name w:val="FollowedHyperlink"/>
    <w:uiPriority w:val="99"/>
    <w:rsid w:val="00E46C88"/>
    <w:rPr>
      <w:color w:val="800080"/>
      <w:u w:val="single"/>
    </w:rPr>
  </w:style>
  <w:style w:type="paragraph" w:styleId="ListParagraph">
    <w:name w:val="List Paragraph"/>
    <w:basedOn w:val="Normal"/>
    <w:uiPriority w:val="34"/>
    <w:qFormat/>
    <w:rsid w:val="00E46C88"/>
    <w:pPr>
      <w:ind w:left="720"/>
      <w:contextualSpacing/>
    </w:pPr>
  </w:style>
  <w:style w:type="paragraph" w:styleId="NoSpacing">
    <w:name w:val="No Spacing"/>
    <w:uiPriority w:val="1"/>
    <w:qFormat/>
    <w:rsid w:val="00E46C88"/>
    <w:rPr>
      <w:rFonts w:asciiTheme="minorHAnsi" w:eastAsiaTheme="minorHAnsi" w:hAnsiTheme="minorHAnsi" w:cstheme="minorBidi"/>
      <w:sz w:val="22"/>
      <w:szCs w:val="22"/>
      <w:lang w:val="en-GB"/>
    </w:rPr>
  </w:style>
  <w:style w:type="character" w:customStyle="1" w:styleId="NormalnumberChar">
    <w:name w:val="Normal_number Char"/>
    <w:link w:val="Normalnumber"/>
    <w:rsid w:val="00E46C88"/>
    <w:rPr>
      <w:lang w:val="en-GB"/>
    </w:rPr>
  </w:style>
  <w:style w:type="character" w:styleId="PlaceholderText">
    <w:name w:val="Placeholder Text"/>
    <w:basedOn w:val="DefaultParagraphFont"/>
    <w:uiPriority w:val="99"/>
    <w:semiHidden/>
    <w:rsid w:val="00E46C88"/>
    <w:rPr>
      <w:color w:val="808080"/>
    </w:rPr>
  </w:style>
  <w:style w:type="table" w:styleId="TableGrid">
    <w:name w:val="Table Grid"/>
    <w:basedOn w:val="TableNormal"/>
    <w:rsid w:val="00E46C88"/>
    <w:rPr>
      <w:rFonts w:eastAsia="SimSun"/>
      <w:lang w:val="fr-F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E46C88"/>
    <w:pPr>
      <w:tabs>
        <w:tab w:val="left" w:pos="4082"/>
      </w:tabs>
      <w:spacing w:before="120" w:after="240"/>
    </w:pPr>
  </w:style>
  <w:style w:type="character" w:customStyle="1" w:styleId="ALogoChar">
    <w:name w:val="A_Logo Char"/>
    <w:basedOn w:val="DefaultParagraphFont"/>
    <w:link w:val="ALogo"/>
    <w:rsid w:val="00E46C88"/>
  </w:style>
  <w:style w:type="paragraph" w:customStyle="1" w:styleId="ASpacer">
    <w:name w:val="A_Spacer"/>
    <w:basedOn w:val="Normal"/>
    <w:link w:val="ASpacerChar"/>
    <w:qFormat/>
    <w:rsid w:val="00E46C88"/>
    <w:pPr>
      <w:tabs>
        <w:tab w:val="left" w:pos="4082"/>
      </w:tabs>
    </w:pPr>
    <w:rPr>
      <w:sz w:val="2"/>
    </w:rPr>
  </w:style>
  <w:style w:type="character" w:customStyle="1" w:styleId="ASpacerChar">
    <w:name w:val="A_Spacer Char"/>
    <w:basedOn w:val="DefaultParagraphFont"/>
    <w:link w:val="ASpacer"/>
    <w:rsid w:val="00E46C88"/>
    <w:rPr>
      <w:sz w:val="2"/>
    </w:rPr>
  </w:style>
  <w:style w:type="paragraph" w:customStyle="1" w:styleId="AATitle1">
    <w:name w:val="AA_Title1"/>
    <w:basedOn w:val="AATitle"/>
    <w:qFormat/>
    <w:rsid w:val="00E46C88"/>
    <w:rPr>
      <w:b w:val="0"/>
    </w:rPr>
  </w:style>
  <w:style w:type="paragraph" w:styleId="Revision">
    <w:name w:val="Revision"/>
    <w:hidden/>
    <w:uiPriority w:val="99"/>
    <w:rsid w:val="00E46C88"/>
    <w:rPr>
      <w:rFonts w:ascii="Simplified Arabic" w:hAnsi="Simplified Arabic" w:cs="Simplified Arabic"/>
      <w:noProof/>
      <w:sz w:val="24"/>
      <w:szCs w:val="24"/>
    </w:rPr>
  </w:style>
  <w:style w:type="paragraph" w:styleId="EndnoteText">
    <w:name w:val="endnote text"/>
    <w:basedOn w:val="Normal"/>
    <w:link w:val="EndnoteTextChar"/>
    <w:unhideWhenUsed/>
    <w:rsid w:val="00E46C88"/>
  </w:style>
  <w:style w:type="character" w:customStyle="1" w:styleId="EndnoteTextChar">
    <w:name w:val="Endnote Text Char"/>
    <w:basedOn w:val="DefaultParagraphFont"/>
    <w:link w:val="EndnoteText"/>
    <w:rsid w:val="00E46C88"/>
    <w:rPr>
      <w:rFonts w:ascii="Simplified Arabic" w:hAnsi="Simplified Arabic" w:cs="Simplified Arabic"/>
      <w:noProof/>
      <w:lang w:bidi="ar-SY"/>
    </w:rPr>
  </w:style>
  <w:style w:type="character" w:styleId="EndnoteReference">
    <w:name w:val="endnote reference"/>
    <w:basedOn w:val="DefaultParagraphFont"/>
    <w:unhideWhenUsed/>
    <w:rsid w:val="00E46C88"/>
    <w:rPr>
      <w:vertAlign w:val="superscript"/>
    </w:rPr>
  </w:style>
  <w:style w:type="character" w:styleId="UnresolvedMention">
    <w:name w:val="Unresolved Mention"/>
    <w:basedOn w:val="DefaultParagraphFont"/>
    <w:uiPriority w:val="99"/>
    <w:semiHidden/>
    <w:rsid w:val="00E46C88"/>
    <w:rPr>
      <w:color w:val="605E5C"/>
      <w:shd w:val="clear" w:color="auto" w:fill="E1DFDD"/>
    </w:rPr>
  </w:style>
  <w:style w:type="paragraph" w:customStyle="1" w:styleId="ARNormal-pool">
    <w:name w:val="AR_Normal-pool"/>
    <w:basedOn w:val="Normal"/>
    <w:link w:val="ARNormal-poolChar"/>
    <w:qFormat/>
    <w:rsid w:val="00E46C88"/>
    <w:pPr>
      <w:tabs>
        <w:tab w:val="left" w:pos="4082"/>
      </w:tabs>
      <w:jc w:val="both"/>
    </w:pPr>
    <w:rPr>
      <w:rFonts w:eastAsia="SimSun"/>
      <w:lang w:val="ru-RU"/>
    </w:rPr>
  </w:style>
  <w:style w:type="character" w:customStyle="1" w:styleId="ARNormal-poolChar">
    <w:name w:val="AR_Normal-pool Char"/>
    <w:link w:val="ARNormal-pool"/>
    <w:rsid w:val="00E46C88"/>
    <w:rPr>
      <w:rFonts w:eastAsia="SimSun" w:cs="Simplified Arabic"/>
      <w:szCs w:val="24"/>
      <w:lang w:val="ru-RU" w:bidi="ar-SY"/>
    </w:rPr>
  </w:style>
  <w:style w:type="paragraph" w:customStyle="1" w:styleId="ARAATitle">
    <w:name w:val="AR_AA_Title"/>
    <w:basedOn w:val="ARNormal-pool"/>
    <w:qFormat/>
    <w:rsid w:val="00F85661"/>
    <w:pPr>
      <w:keepNext/>
      <w:keepLines/>
      <w:suppressAutoHyphens/>
      <w:spacing w:line="320" w:lineRule="exact"/>
      <w:jc w:val="left"/>
    </w:pPr>
    <w:rPr>
      <w:rFonts w:ascii="Simplified Arabic" w:hAnsi="Simplified Arabic"/>
      <w:b/>
      <w:bCs/>
      <w:sz w:val="24"/>
    </w:rPr>
  </w:style>
  <w:style w:type="paragraph" w:customStyle="1" w:styleId="ARAATitle2">
    <w:name w:val="AR_AA_Title2"/>
    <w:basedOn w:val="ARAATitle"/>
    <w:qFormat/>
    <w:rsid w:val="00E46C88"/>
    <w:pPr>
      <w:tabs>
        <w:tab w:val="clear" w:pos="4082"/>
      </w:tabs>
      <w:spacing w:before="120" w:line="360" w:lineRule="exact"/>
    </w:pPr>
  </w:style>
  <w:style w:type="paragraph" w:customStyle="1" w:styleId="ARBBTitle">
    <w:name w:val="AR_BB_Title"/>
    <w:basedOn w:val="ARNormal-pool"/>
    <w:link w:val="ARBBTitleChar"/>
    <w:qFormat/>
    <w:rsid w:val="00E46C88"/>
    <w:pPr>
      <w:keepNext/>
      <w:keepLines/>
      <w:suppressAutoHyphens/>
      <w:spacing w:before="360" w:after="240"/>
      <w:ind w:left="1247" w:right="567"/>
    </w:pPr>
    <w:rPr>
      <w:rFonts w:ascii="Simplified Arabic" w:hAnsi="Simplified Arabic"/>
      <w:b/>
      <w:bCs/>
      <w:sz w:val="28"/>
      <w:szCs w:val="28"/>
    </w:rPr>
  </w:style>
  <w:style w:type="character" w:customStyle="1" w:styleId="ARBBTitleChar">
    <w:name w:val="AR_BB_Title Char"/>
    <w:link w:val="ARBBTitle"/>
    <w:rsid w:val="00E46C88"/>
    <w:rPr>
      <w:rFonts w:ascii="Simplified Arabic" w:eastAsia="SimSun" w:hAnsi="Simplified Arabic" w:cs="Simplified Arabic"/>
      <w:b/>
      <w:bCs/>
      <w:sz w:val="28"/>
      <w:szCs w:val="28"/>
      <w:lang w:val="ru-RU" w:bidi="ar-SY"/>
    </w:rPr>
  </w:style>
  <w:style w:type="paragraph" w:customStyle="1" w:styleId="ARCH1">
    <w:name w:val="AR_CH1"/>
    <w:basedOn w:val="ARNormal-pool"/>
    <w:next w:val="Normal"/>
    <w:qFormat/>
    <w:rsid w:val="00E46C88"/>
    <w:pPr>
      <w:keepNext/>
      <w:keepLines/>
      <w:tabs>
        <w:tab w:val="right" w:pos="851"/>
      </w:tabs>
      <w:suppressAutoHyphens/>
      <w:spacing w:before="240"/>
      <w:ind w:left="1247" w:right="284" w:hanging="1247"/>
    </w:pPr>
    <w:rPr>
      <w:rFonts w:ascii="Simplified Arabic" w:hAnsi="Simplified Arabic"/>
      <w:b/>
      <w:bCs/>
      <w:sz w:val="28"/>
      <w:szCs w:val="28"/>
    </w:rPr>
  </w:style>
  <w:style w:type="paragraph" w:customStyle="1" w:styleId="ARCH2">
    <w:name w:val="AR_CH2"/>
    <w:basedOn w:val="ARNormal-pool"/>
    <w:next w:val="Normal"/>
    <w:link w:val="ARCH2Char"/>
    <w:qFormat/>
    <w:rsid w:val="00E46C88"/>
    <w:pPr>
      <w:keepNext/>
      <w:keepLines/>
      <w:tabs>
        <w:tab w:val="right" w:pos="851"/>
      </w:tabs>
      <w:suppressAutoHyphens/>
      <w:bidi/>
      <w:spacing w:before="240"/>
    </w:pPr>
    <w:rPr>
      <w:rFonts w:ascii="Simplified Arabic" w:hAnsi="Simplified Arabic"/>
      <w:b/>
      <w:bCs/>
      <w:sz w:val="24"/>
      <w:lang w:val="en-GB"/>
    </w:rPr>
  </w:style>
  <w:style w:type="character" w:customStyle="1" w:styleId="ARCH2Char">
    <w:name w:val="AR_CH2 Char"/>
    <w:link w:val="ARCH2"/>
    <w:locked/>
    <w:rsid w:val="00E46C88"/>
    <w:rPr>
      <w:rFonts w:ascii="Simplified Arabic" w:eastAsia="SimSun" w:hAnsi="Simplified Arabic" w:cs="Simplified Arabic"/>
      <w:b/>
      <w:bCs/>
      <w:sz w:val="24"/>
      <w:szCs w:val="24"/>
      <w:lang w:val="en-GB" w:bidi="ar-SY"/>
    </w:rPr>
  </w:style>
  <w:style w:type="paragraph" w:customStyle="1" w:styleId="ARCH3">
    <w:name w:val="AR_CH3"/>
    <w:basedOn w:val="ARNormal-pool"/>
    <w:next w:val="Normal"/>
    <w:rsid w:val="00E46C88"/>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E46C88"/>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E46C88"/>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E46C88"/>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E46C88"/>
    <w:pPr>
      <w:spacing w:before="20" w:after="40" w:line="240" w:lineRule="exact"/>
      <w:ind w:left="1247"/>
    </w:pPr>
    <w:rPr>
      <w:rFonts w:ascii="Simplified Arabic" w:hAnsi="Simplified Arabic"/>
    </w:rPr>
  </w:style>
  <w:style w:type="character" w:customStyle="1" w:styleId="ARFootnoteTextChar">
    <w:name w:val="AR_Footnote_Text Char"/>
    <w:basedOn w:val="ARNormal-poolChar"/>
    <w:link w:val="ARFootnoteText"/>
    <w:rsid w:val="00E46C88"/>
    <w:rPr>
      <w:rFonts w:ascii="Simplified Arabic" w:eastAsia="SimSun" w:hAnsi="Simplified Arabic" w:cs="Simplified Arabic"/>
      <w:szCs w:val="24"/>
      <w:lang w:val="ru-RU" w:bidi="ar-SY"/>
    </w:rPr>
  </w:style>
  <w:style w:type="paragraph" w:customStyle="1" w:styleId="ARHeader-pool">
    <w:name w:val="AR_Header-pool"/>
    <w:basedOn w:val="ARNormal-pool"/>
    <w:next w:val="ARNormal-pool"/>
    <w:qFormat/>
    <w:rsid w:val="00E46C88"/>
    <w:pPr>
      <w:pBdr>
        <w:bottom w:val="single" w:sz="4" w:space="1" w:color="auto"/>
      </w:pBdr>
      <w:tabs>
        <w:tab w:val="clear" w:pos="1814"/>
        <w:tab w:val="clear" w:pos="2381"/>
        <w:tab w:val="clear" w:pos="2948"/>
        <w:tab w:val="clear" w:pos="3515"/>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E46C88"/>
    <w:pPr>
      <w:ind w:left="1247"/>
    </w:pPr>
  </w:style>
  <w:style w:type="paragraph" w:customStyle="1" w:styleId="ARNormalnumber">
    <w:name w:val="AR_Normal_number"/>
    <w:basedOn w:val="ARNormal-pool"/>
    <w:link w:val="ARNormalnumberChar"/>
    <w:qFormat/>
    <w:rsid w:val="00E46C88"/>
    <w:pPr>
      <w:numPr>
        <w:numId w:val="1"/>
      </w:numPr>
    </w:pPr>
    <w:rPr>
      <w:rFonts w:ascii="Simplified Arabic" w:eastAsia="Times New Roman" w:hAnsi="Simplified Arabic"/>
      <w:sz w:val="24"/>
    </w:rPr>
  </w:style>
  <w:style w:type="character" w:customStyle="1" w:styleId="ARNormalnumberChar">
    <w:name w:val="AR_Normal_number Char"/>
    <w:link w:val="ARNormalnumber"/>
    <w:rsid w:val="00E46C88"/>
    <w:rPr>
      <w:rFonts w:ascii="Simplified Arabic" w:eastAsia="Times New Roman" w:hAnsi="Simplified Arabic"/>
      <w:sz w:val="24"/>
      <w:lang w:val="ru-RU"/>
    </w:rPr>
  </w:style>
  <w:style w:type="paragraph" w:customStyle="1" w:styleId="ARNormal-pool-Table">
    <w:name w:val="AR_Normal-pool-Table"/>
    <w:basedOn w:val="ARNormal-pool"/>
    <w:link w:val="ARNormal-pool-TableChar"/>
    <w:qFormat/>
    <w:rsid w:val="00E46C88"/>
    <w:pPr>
      <w:bidi/>
      <w:spacing w:before="40" w:after="40"/>
      <w:ind w:right="113"/>
      <w:textDirection w:val="tbRlV"/>
    </w:pPr>
    <w:rPr>
      <w:rFonts w:ascii="Simplified Arabic" w:hAnsi="Simplified Arabic"/>
    </w:rPr>
  </w:style>
  <w:style w:type="character" w:customStyle="1" w:styleId="ARNormal-pool-TableChar">
    <w:name w:val="AR_Normal-pool-Table Char"/>
    <w:basedOn w:val="ARNormal-poolChar"/>
    <w:link w:val="ARNormal-pool-Table"/>
    <w:rsid w:val="00E46C88"/>
    <w:rPr>
      <w:rFonts w:ascii="Simplified Arabic" w:eastAsia="SimSun" w:hAnsi="Simplified Arabic" w:cs="Simplified Arabic"/>
      <w:szCs w:val="24"/>
      <w:lang w:val="ru-RU" w:bidi="ar-SY"/>
    </w:rPr>
  </w:style>
  <w:style w:type="paragraph" w:customStyle="1" w:styleId="ARTitletable">
    <w:name w:val="AR_Title_table"/>
    <w:basedOn w:val="ARNormal-pool"/>
    <w:qFormat/>
    <w:rsid w:val="00E46C88"/>
    <w:pPr>
      <w:keepNext/>
      <w:keepLines/>
      <w:suppressAutoHyphens/>
      <w:spacing w:after="60"/>
      <w:ind w:left="1247"/>
    </w:pPr>
    <w:rPr>
      <w:b/>
      <w:bCs/>
    </w:rPr>
  </w:style>
  <w:style w:type="paragraph" w:customStyle="1" w:styleId="ARTitlefigure">
    <w:name w:val="AR_Title_figure"/>
    <w:basedOn w:val="ARTitletable"/>
    <w:next w:val="ARNormalNonumber"/>
    <w:qFormat/>
    <w:rsid w:val="00E46C88"/>
    <w:rPr>
      <w:bCs w:val="0"/>
    </w:rPr>
  </w:style>
  <w:style w:type="paragraph" w:customStyle="1" w:styleId="ARZZAnxheader">
    <w:name w:val="AR_ZZ_Anx_header"/>
    <w:basedOn w:val="ARNormal-pool"/>
    <w:qFormat/>
    <w:rsid w:val="00E46C88"/>
    <w:rPr>
      <w:b/>
      <w:bCs/>
      <w:sz w:val="28"/>
      <w:szCs w:val="22"/>
    </w:rPr>
  </w:style>
  <w:style w:type="paragraph" w:customStyle="1" w:styleId="ARZZAnxtitle">
    <w:name w:val="AR_ZZ_Anx_title"/>
    <w:basedOn w:val="ARNormal-pool"/>
    <w:link w:val="ARZZAnxtitleChar"/>
    <w:qFormat/>
    <w:rsid w:val="00E46C88"/>
    <w:pPr>
      <w:spacing w:before="360"/>
      <w:ind w:left="1247"/>
    </w:pPr>
    <w:rPr>
      <w:b/>
      <w:bCs/>
      <w:sz w:val="28"/>
      <w:szCs w:val="26"/>
    </w:rPr>
  </w:style>
  <w:style w:type="character" w:customStyle="1" w:styleId="ARZZAnxtitleChar">
    <w:name w:val="AR_ZZ_Anx_title Char"/>
    <w:link w:val="ARZZAnxtitle"/>
    <w:rsid w:val="00E46C88"/>
    <w:rPr>
      <w:rFonts w:eastAsia="SimSun" w:cs="Simplified Arabic"/>
      <w:b/>
      <w:bCs/>
      <w:sz w:val="28"/>
      <w:szCs w:val="26"/>
      <w:lang w:val="ru-RU" w:bidi="ar-SY"/>
    </w:rPr>
  </w:style>
  <w:style w:type="paragraph" w:customStyle="1" w:styleId="ARAATitle1">
    <w:name w:val="AR_AA_Title1"/>
    <w:basedOn w:val="ARAATitle"/>
    <w:qFormat/>
    <w:rsid w:val="00F85661"/>
    <w:pPr>
      <w:bidi/>
    </w:pPr>
    <w:rPr>
      <w:b w:val="0"/>
    </w:rPr>
  </w:style>
  <w:style w:type="table" w:customStyle="1" w:styleId="TableGrid1">
    <w:name w:val="Table Grid1"/>
    <w:basedOn w:val="TableNormal"/>
    <w:next w:val="TableGrid"/>
    <w:uiPriority w:val="39"/>
    <w:rsid w:val="002F14E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rmallist1">
    <w:name w:val="Normal_list1"/>
    <w:basedOn w:val="NoList"/>
    <w:rsid w:val="003A7F13"/>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rsid w:val="000C7866"/>
    <w:pPr>
      <w:tabs>
        <w:tab w:val="clear" w:pos="1247"/>
        <w:tab w:val="clear" w:pos="1814"/>
        <w:tab w:val="clear" w:pos="2381"/>
        <w:tab w:val="clear" w:pos="2948"/>
        <w:tab w:val="clear" w:pos="3515"/>
      </w:tabs>
      <w:spacing w:after="160" w:line="240" w:lineRule="exact"/>
      <w:jc w:val="both"/>
    </w:pPr>
    <w:rPr>
      <w:vertAlign w:val="superscript"/>
      <w:lang w:val="en-US"/>
    </w:rPr>
  </w:style>
  <w:style w:type="character" w:customStyle="1" w:styleId="NormalpoolChar">
    <w:name w:val="Normal_pool Char"/>
    <w:link w:val="Normalpool"/>
    <w:locked/>
    <w:rsid w:val="00E54617"/>
    <w:rPr>
      <w:lang w:val="en-GB"/>
    </w:rPr>
  </w:style>
  <w:style w:type="paragraph" w:customStyle="1" w:styleId="Normalpool">
    <w:name w:val="Normal_pool"/>
    <w:link w:val="NormalpoolChar"/>
    <w:rsid w:val="00E54617"/>
    <w:pPr>
      <w:tabs>
        <w:tab w:val="left" w:pos="1253"/>
        <w:tab w:val="left" w:pos="1814"/>
        <w:tab w:val="left" w:pos="2376"/>
        <w:tab w:val="left" w:pos="2952"/>
        <w:tab w:val="left" w:pos="3514"/>
      </w:tabs>
    </w:pPr>
    <w:rPr>
      <w:lang w:val="en-GB"/>
    </w:rPr>
  </w:style>
  <w:style w:type="numbering" w:customStyle="1" w:styleId="NoList1">
    <w:name w:val="No List1"/>
    <w:next w:val="NoList"/>
    <w:uiPriority w:val="99"/>
    <w:semiHidden/>
    <w:unhideWhenUsed/>
    <w:rsid w:val="00F43142"/>
  </w:style>
  <w:style w:type="paragraph" w:customStyle="1" w:styleId="msonormal0">
    <w:name w:val="msonormal"/>
    <w:basedOn w:val="Normal"/>
    <w:rsid w:val="00F43142"/>
    <w:pPr>
      <w:spacing w:before="100" w:beforeAutospacing="1" w:after="100" w:afterAutospacing="1"/>
    </w:pPr>
    <w:rPr>
      <w:rFonts w:eastAsia="SimSun" w:cs="Traditional Arabic"/>
      <w:sz w:val="24"/>
      <w:szCs w:val="24"/>
      <w:lang w:val="fr-FR" w:eastAsia="zh-CN"/>
    </w:rPr>
  </w:style>
  <w:style w:type="character" w:customStyle="1" w:styleId="FootnoteTextChar1">
    <w:name w:val="Footnote Text Char1"/>
    <w:basedOn w:val="DefaultParagraphFont"/>
    <w:uiPriority w:val="99"/>
    <w:semiHidden/>
    <w:rsid w:val="00F43142"/>
    <w:rPr>
      <w:rFonts w:eastAsia="SimSun" w:cs="Traditional Arabic"/>
      <w:lang w:val="fr-FR" w:eastAsia="zh-CN"/>
    </w:rPr>
  </w:style>
  <w:style w:type="character" w:customStyle="1" w:styleId="FootnoteTextChar2">
    <w:name w:val="Footnote Text Char2"/>
    <w:aliases w:val="Fußnotentextf Char1,DNV-FT Char1,Geneva 9 Char1,Font: Geneva 9 Char1,Boston 10 Char1,f Char1,fn Char1,Footnotes Char1,Footnote ak Char1,ft Char1,fn cafc Char1,Footnotes Char Char Char1,Footnote Text Char Char Char1,fn Char Char Char1"/>
    <w:basedOn w:val="DefaultParagraphFont"/>
    <w:uiPriority w:val="99"/>
    <w:semiHidden/>
    <w:rsid w:val="00F43142"/>
    <w:rPr>
      <w:rFonts w:cs="Traditional Arabic"/>
    </w:rPr>
  </w:style>
  <w:style w:type="character" w:customStyle="1" w:styleId="HeaderChar1">
    <w:name w:val="Header Char1"/>
    <w:aliases w:val="EthylHeader Char1"/>
    <w:basedOn w:val="DefaultParagraphFont"/>
    <w:uiPriority w:val="99"/>
    <w:semiHidden/>
    <w:rsid w:val="00F43142"/>
    <w:rPr>
      <w:rFonts w:eastAsia="SimSun" w:cs="Traditional Arabic"/>
      <w:szCs w:val="30"/>
      <w:lang w:val="fr-FR" w:eastAsia="zh-CN"/>
    </w:rPr>
  </w:style>
  <w:style w:type="character" w:customStyle="1" w:styleId="BBTitleChar">
    <w:name w:val="BB_Title Char"/>
    <w:link w:val="BBTitle"/>
    <w:locked/>
    <w:rsid w:val="00F43142"/>
    <w:rPr>
      <w:b/>
      <w:sz w:val="28"/>
      <w:szCs w:val="28"/>
    </w:rPr>
  </w:style>
  <w:style w:type="character" w:customStyle="1" w:styleId="NormalNonumberChar">
    <w:name w:val="Normal_No_number Char"/>
    <w:link w:val="NormalNonumber"/>
    <w:locked/>
    <w:rsid w:val="00F43142"/>
  </w:style>
  <w:style w:type="character" w:customStyle="1" w:styleId="ZZAnxheaderChar">
    <w:name w:val="ZZ_Anx_header Char"/>
    <w:link w:val="ZZAnxheader"/>
    <w:uiPriority w:val="99"/>
    <w:locked/>
    <w:rsid w:val="00F43142"/>
    <w:rPr>
      <w:b/>
      <w:bCs/>
      <w:sz w:val="28"/>
      <w:szCs w:val="22"/>
    </w:rPr>
  </w:style>
  <w:style w:type="character" w:customStyle="1" w:styleId="ZZAnxtitleChar">
    <w:name w:val="ZZ_Anx_title Char"/>
    <w:link w:val="ZZAnxtitle"/>
    <w:locked/>
    <w:rsid w:val="00F43142"/>
    <w:rPr>
      <w:b/>
      <w:bCs/>
      <w:sz w:val="28"/>
      <w:szCs w:val="26"/>
    </w:rPr>
  </w:style>
  <w:style w:type="paragraph" w:customStyle="1" w:styleId="Headerpool">
    <w:name w:val="Header_pool"/>
    <w:basedOn w:val="Normal"/>
    <w:next w:val="Normal"/>
    <w:semiHidden/>
    <w:rsid w:val="00F43142"/>
    <w:pPr>
      <w:pBdr>
        <w:bottom w:val="single" w:sz="4" w:space="1" w:color="auto"/>
      </w:pBdr>
      <w:tabs>
        <w:tab w:val="clear" w:pos="1814"/>
        <w:tab w:val="clear" w:pos="2381"/>
        <w:tab w:val="clear" w:pos="2948"/>
        <w:tab w:val="clear" w:pos="3515"/>
        <w:tab w:val="center" w:pos="4536"/>
        <w:tab w:val="right" w:pos="9072"/>
      </w:tabs>
      <w:spacing w:after="120"/>
    </w:pPr>
    <w:rPr>
      <w:rFonts w:eastAsia="SimSun" w:cs="Traditional Arabic"/>
      <w:b/>
      <w:sz w:val="18"/>
      <w:szCs w:val="30"/>
      <w:lang w:val="fr-FR" w:eastAsia="zh-CN"/>
    </w:rPr>
  </w:style>
  <w:style w:type="paragraph" w:customStyle="1" w:styleId="NormalWeb1">
    <w:name w:val="Normal (Web)1"/>
    <w:basedOn w:val="Normal"/>
    <w:next w:val="NormalWeb"/>
    <w:uiPriority w:val="99"/>
    <w:semiHidden/>
    <w:rsid w:val="00F43142"/>
    <w:pPr>
      <w:tabs>
        <w:tab w:val="clear" w:pos="1247"/>
        <w:tab w:val="clear" w:pos="1814"/>
        <w:tab w:val="clear" w:pos="2381"/>
        <w:tab w:val="clear" w:pos="2948"/>
        <w:tab w:val="clear" w:pos="3515"/>
        <w:tab w:val="left" w:pos="720"/>
      </w:tabs>
      <w:spacing w:before="100" w:beforeAutospacing="1" w:after="100" w:afterAutospacing="1"/>
    </w:pPr>
    <w:rPr>
      <w:rFonts w:eastAsia="MS Mincho" w:cs="Traditional Arabic"/>
      <w:sz w:val="24"/>
      <w:szCs w:val="24"/>
      <w:lang w:val="fr-FR" w:eastAsia="zh-CN"/>
    </w:rPr>
  </w:style>
  <w:style w:type="paragraph" w:customStyle="1" w:styleId="Subparagraph">
    <w:name w:val="Subparagraph"/>
    <w:basedOn w:val="Normalnumber"/>
    <w:uiPriority w:val="99"/>
    <w:qFormat/>
    <w:rsid w:val="00F43142"/>
    <w:pPr>
      <w:numPr>
        <w:ilvl w:val="1"/>
        <w:numId w:val="3"/>
      </w:numPr>
      <w:tabs>
        <w:tab w:val="clear" w:pos="1134"/>
        <w:tab w:val="num" w:pos="360"/>
      </w:tabs>
      <w:ind w:left="0" w:firstLine="0"/>
    </w:pPr>
    <w:rPr>
      <w:lang w:val="fr-FR" w:eastAsia="zh-CN"/>
    </w:rPr>
  </w:style>
  <w:style w:type="paragraph" w:customStyle="1" w:styleId="MainTextNon-indent">
    <w:name w:val="Main Text Non-indent"/>
    <w:basedOn w:val="Normal"/>
    <w:uiPriority w:val="99"/>
    <w:rsid w:val="00F43142"/>
    <w:pPr>
      <w:tabs>
        <w:tab w:val="clear" w:pos="1247"/>
        <w:tab w:val="clear" w:pos="1814"/>
        <w:tab w:val="clear" w:pos="2381"/>
        <w:tab w:val="clear" w:pos="2948"/>
        <w:tab w:val="clear" w:pos="3515"/>
        <w:tab w:val="left" w:pos="720"/>
      </w:tabs>
      <w:spacing w:after="240" w:line="240" w:lineRule="exact"/>
    </w:pPr>
    <w:rPr>
      <w:rFonts w:eastAsia="SimSun" w:cs="Traditional Arabic"/>
      <w:color w:val="000000"/>
      <w:szCs w:val="24"/>
      <w:lang w:val="fr-FR" w:eastAsia="zh-CN"/>
    </w:rPr>
  </w:style>
  <w:style w:type="paragraph" w:customStyle="1" w:styleId="HeadingSectionthensource">
    <w:name w:val="Heading: Section then source"/>
    <w:basedOn w:val="Normal"/>
    <w:uiPriority w:val="99"/>
    <w:rsid w:val="00F43142"/>
    <w:pPr>
      <w:keepNext/>
      <w:keepLines/>
      <w:tabs>
        <w:tab w:val="clear" w:pos="1247"/>
        <w:tab w:val="clear" w:pos="1814"/>
        <w:tab w:val="clear" w:pos="2381"/>
        <w:tab w:val="clear" w:pos="2948"/>
        <w:tab w:val="clear" w:pos="3515"/>
        <w:tab w:val="left" w:pos="3969"/>
      </w:tabs>
      <w:spacing w:before="240" w:after="120" w:line="300" w:lineRule="exact"/>
    </w:pPr>
    <w:rPr>
      <w:rFonts w:ascii="Arial Black" w:eastAsia="SimSun" w:hAnsi="Arial Black" w:cs="Traditional Arabic"/>
      <w:color w:val="000000"/>
      <w:sz w:val="22"/>
      <w:szCs w:val="24"/>
      <w:lang w:val="fr-FR" w:eastAsia="zh-CN"/>
    </w:rPr>
  </w:style>
  <w:style w:type="paragraph" w:customStyle="1" w:styleId="Style15">
    <w:name w:val="Style15"/>
    <w:basedOn w:val="Normal"/>
    <w:uiPriority w:val="99"/>
    <w:qFormat/>
    <w:rsid w:val="00F43142"/>
    <w:pPr>
      <w:tabs>
        <w:tab w:val="clear" w:pos="1247"/>
        <w:tab w:val="clear" w:pos="1814"/>
        <w:tab w:val="clear" w:pos="2381"/>
        <w:tab w:val="clear" w:pos="2948"/>
        <w:tab w:val="clear" w:pos="3515"/>
        <w:tab w:val="left" w:pos="720"/>
        <w:tab w:val="left" w:pos="1080"/>
      </w:tabs>
    </w:pPr>
    <w:rPr>
      <w:rFonts w:eastAsia="SimSun" w:cs="Traditional Arabic"/>
      <w:b/>
      <w:color w:val="000000"/>
      <w:szCs w:val="30"/>
      <w:lang w:val="fr-FR" w:eastAsia="zh-CN"/>
    </w:rPr>
  </w:style>
  <w:style w:type="character" w:customStyle="1" w:styleId="FollowedHyperlink1">
    <w:name w:val="FollowedHyperlink1"/>
    <w:semiHidden/>
    <w:rsid w:val="00F43142"/>
    <w:rPr>
      <w:color w:val="800080"/>
      <w:u w:val="single"/>
    </w:rPr>
  </w:style>
  <w:style w:type="character" w:customStyle="1" w:styleId="HighlightedVariable">
    <w:name w:val="Highlighted Variable"/>
    <w:rsid w:val="00F43142"/>
    <w:rPr>
      <w:color w:val="0000FF"/>
    </w:rPr>
  </w:style>
  <w:style w:type="character" w:customStyle="1" w:styleId="FooterChar1">
    <w:name w:val="Footer Char1"/>
    <w:basedOn w:val="DefaultParagraphFont"/>
    <w:rsid w:val="00F43142"/>
  </w:style>
  <w:style w:type="character" w:customStyle="1" w:styleId="job-value">
    <w:name w:val="job-value"/>
    <w:basedOn w:val="DefaultParagraphFont"/>
    <w:rsid w:val="00F43142"/>
  </w:style>
  <w:style w:type="character" w:customStyle="1" w:styleId="UnresolvedMention1">
    <w:name w:val="Unresolved Mention1"/>
    <w:basedOn w:val="DefaultParagraphFont"/>
    <w:uiPriority w:val="99"/>
    <w:semiHidden/>
    <w:rsid w:val="00F43142"/>
    <w:rPr>
      <w:color w:val="605E5C"/>
      <w:shd w:val="clear" w:color="auto" w:fill="E1DFDD"/>
    </w:rPr>
  </w:style>
  <w:style w:type="character" w:customStyle="1" w:styleId="CH2Char">
    <w:name w:val="CH2 Char"/>
    <w:link w:val="CH2"/>
    <w:locked/>
    <w:rsid w:val="00F43142"/>
    <w:rPr>
      <w:b/>
      <w:sz w:val="24"/>
      <w:szCs w:val="24"/>
    </w:rPr>
  </w:style>
  <w:style w:type="character" w:customStyle="1" w:styleId="CharChar6">
    <w:name w:val="Char Char6"/>
    <w:semiHidden/>
    <w:rsid w:val="00F43142"/>
    <w:rPr>
      <w:sz w:val="18"/>
    </w:rPr>
  </w:style>
  <w:style w:type="character" w:customStyle="1" w:styleId="cf01">
    <w:name w:val="cf01"/>
    <w:basedOn w:val="DefaultParagraphFont"/>
    <w:rsid w:val="00F43142"/>
    <w:rPr>
      <w:rFonts w:ascii="Segoe UI" w:hAnsi="Segoe UI" w:cs="Segoe UI" w:hint="default"/>
      <w:sz w:val="18"/>
      <w:szCs w:val="18"/>
    </w:rPr>
  </w:style>
  <w:style w:type="character" w:customStyle="1" w:styleId="CH1Char">
    <w:name w:val="CH1 Char"/>
    <w:link w:val="CH1"/>
    <w:locked/>
    <w:rsid w:val="00F43142"/>
    <w:rPr>
      <w:b/>
      <w:sz w:val="28"/>
      <w:szCs w:val="28"/>
    </w:rPr>
  </w:style>
  <w:style w:type="character" w:customStyle="1" w:styleId="UnresolvedMention2">
    <w:name w:val="Unresolved Mention2"/>
    <w:basedOn w:val="DefaultParagraphFont"/>
    <w:uiPriority w:val="99"/>
    <w:semiHidden/>
    <w:rsid w:val="00F43142"/>
    <w:rPr>
      <w:color w:val="605E5C"/>
      <w:shd w:val="clear" w:color="auto" w:fill="E1DFDD"/>
    </w:rPr>
  </w:style>
  <w:style w:type="table" w:customStyle="1" w:styleId="Tabledocright1">
    <w:name w:val="Table_doc_right1"/>
    <w:basedOn w:val="TableNormal"/>
    <w:rsid w:val="00F43142"/>
    <w:pPr>
      <w:spacing w:before="40" w:after="40"/>
    </w:pPr>
    <w:rPr>
      <w:rFonts w:eastAsia="SimSun"/>
      <w:sz w:val="18"/>
      <w:szCs w:val="18"/>
      <w:lang w:val="fr-FR"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style>
  <w:style w:type="table" w:customStyle="1" w:styleId="Footertable1">
    <w:name w:val="Footer_table1"/>
    <w:basedOn w:val="TableNormal"/>
    <w:semiHidden/>
    <w:rsid w:val="00F43142"/>
    <w:rPr>
      <w:rFonts w:ascii="Arial" w:eastAsia="SimSun" w:hAnsi="Arial"/>
      <w:sz w:val="16"/>
      <w:lang w:val="fr-FR" w:eastAsia="zh-CN"/>
    </w:rPr>
    <w:tblPr>
      <w:tblInd w:w="0" w:type="nil"/>
      <w:tblBorders>
        <w:top w:val="double" w:sz="4" w:space="0" w:color="auto"/>
        <w:left w:val="double" w:sz="4" w:space="0" w:color="auto"/>
        <w:bottom w:val="double" w:sz="4" w:space="0" w:color="auto"/>
        <w:right w:val="double" w:sz="4" w:space="0" w:color="auto"/>
      </w:tblBorders>
    </w:tblPr>
  </w:style>
  <w:style w:type="table" w:customStyle="1" w:styleId="AATable1">
    <w:name w:val="AA_Table1"/>
    <w:basedOn w:val="TableNormal"/>
    <w:semiHidden/>
    <w:rsid w:val="00F43142"/>
    <w:rPr>
      <w:rFonts w:eastAsia="SimSun"/>
      <w:lang w:val="fr-FR" w:eastAsia="zh-CN"/>
    </w:rPr>
    <w:tblPr>
      <w:tblStyleRowBandSize w:val="1"/>
      <w:tblStyleColBandSize w:val="1"/>
      <w:tblInd w:w="0" w:type="nil"/>
    </w:tblPr>
    <w:tblStylePr w:type="firstRow">
      <w:pPr>
        <w:wordWrap/>
        <w:spacing w:beforeLines="0" w:before="100" w:beforeAutospacing="1" w:afterLines="0" w:after="100" w:afterAutospacing="1"/>
        <w:jc w:val="left"/>
      </w:pPr>
      <w:rPr>
        <w:rFonts w:ascii="Arial" w:hAnsi="Arial" w:cs="Arial" w:hint="default"/>
        <w:b/>
        <w:i w:val="0"/>
        <w:caps/>
        <w:smallCaps w:val="0"/>
        <w:color w:val="auto"/>
        <w:sz w:val="27"/>
        <w:szCs w:val="27"/>
      </w:rPr>
    </w:tblStylePr>
    <w:tblStylePr w:type="lastRow">
      <w:pPr>
        <w:wordWrap/>
        <w:spacing w:afterLines="0" w:after="100" w:afterAutospacing="1"/>
        <w:ind w:rightChars="0" w:right="0"/>
      </w:pPr>
      <w:rPr>
        <w:rFonts w:ascii="Arial" w:hAnsi="Arial" w:cs="Arial" w:hint="default"/>
        <w:b/>
        <w:sz w:val="32"/>
        <w:szCs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cs="Times New Roman" w:hint="default"/>
        <w:sz w:val="20"/>
        <w:szCs w:val="20"/>
      </w:rPr>
    </w:tblStylePr>
    <w:tblStylePr w:type="band1Vert">
      <w:rPr>
        <w:rFonts w:ascii="Times New Roman" w:hAnsi="Times New Roman" w:cs="Times New Roman" w:hint="default"/>
      </w:rPr>
    </w:tblStylePr>
    <w:tblStylePr w:type="band2Vert">
      <w:pPr>
        <w:wordWrap/>
        <w:spacing w:beforeLines="0" w:before="100" w:beforeAutospacing="1" w:afterLines="0" w:after="100" w:afterAutospacing="1"/>
      </w:pPr>
      <w:rPr>
        <w:rFonts w:ascii="Times New Roman" w:hAnsi="Times New Roman" w:cs="Times New Roman" w:hint="default"/>
        <w:b/>
        <w:i w:val="0"/>
        <w:color w:val="auto"/>
        <w:sz w:val="20"/>
        <w:szCs w:val="32"/>
      </w:rPr>
    </w:tblStylePr>
    <w:tblStylePr w:type="band1Horz">
      <w:rPr>
        <w:rFonts w:ascii="Times New Roman" w:hAnsi="Times New Roman" w:cs="Times New Roman" w:hint="default"/>
        <w:sz w:val="20"/>
        <w:szCs w:val="20"/>
      </w:rPr>
      <w:tblPr/>
      <w:tcPr>
        <w:tcBorders>
          <w:bottom w:val="single" w:sz="4" w:space="0" w:color="auto"/>
        </w:tcBorders>
      </w:tcPr>
    </w:tblStylePr>
    <w:tblStylePr w:type="band2Horz">
      <w:rPr>
        <w:rFonts w:ascii="Times New Roman" w:hAnsi="Times New Roman" w:cs="Times New Roman" w:hint="default"/>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100" w:beforeAutospacing="1" w:afterLines="0" w:after="100" w:afterAutospacing="1"/>
        <w:jc w:val="right"/>
      </w:pPr>
      <w:rPr>
        <w:rFonts w:ascii="Arial" w:hAnsi="Arial" w:cs="Arial" w:hint="default"/>
        <w:b/>
        <w:i w:val="0"/>
        <w:color w:val="auto"/>
        <w:sz w:val="64"/>
        <w:szCs w:val="64"/>
      </w:rPr>
    </w:tblStylePr>
    <w:tblStylePr w:type="nwCell">
      <w:rPr>
        <w:rFonts w:ascii="Arial" w:hAnsi="Arial" w:cs="Arial" w:hint="default"/>
        <w:b/>
        <w:i w:val="0"/>
        <w:caps/>
        <w:smallCaps w:val="0"/>
        <w:color w:val="auto"/>
        <w:sz w:val="27"/>
        <w:szCs w:val="27"/>
      </w:rPr>
    </w:tblStylePr>
    <w:tblStylePr w:type="seCell">
      <w:pPr>
        <w:wordWrap/>
        <w:spacing w:beforeLines="0" w:before="100" w:beforeAutospacing="1" w:afterLines="0" w:after="100" w:afterAutospacing="1"/>
        <w:ind w:leftChars="0" w:left="0" w:rightChars="0" w:right="0"/>
      </w:pPr>
      <w:rPr>
        <w:rFonts w:ascii="Times New Roman" w:hAnsi="Times New Roman" w:cs="Times New Roman" w:hint="default"/>
        <w:b w:val="0"/>
        <w:sz w:val="20"/>
        <w:szCs w:val="20"/>
      </w:rPr>
    </w:tblStylePr>
    <w:tblStylePr w:type="swCell">
      <w:pPr>
        <w:wordWrap/>
        <w:spacing w:afterLines="0" w:after="100" w:afterAutospacing="1"/>
        <w:ind w:rightChars="0" w:right="0"/>
      </w:pPr>
      <w:rPr>
        <w:rFonts w:ascii="Times New Roman" w:hAnsi="Times New Roman" w:cs="Times New Roman" w:hint="default"/>
      </w:rPr>
    </w:tblStylePr>
  </w:style>
  <w:style w:type="table" w:customStyle="1" w:styleId="AATable11">
    <w:name w:val="AA_Table11"/>
    <w:basedOn w:val="TableNormal"/>
    <w:semiHidden/>
    <w:rsid w:val="00F43142"/>
    <w:rPr>
      <w:lang w:val="fr-FR" w:eastAsia="zh-CN"/>
    </w:rPr>
    <w:tblPr>
      <w:tblStyleRowBandSize w:val="1"/>
      <w:tblStyleColBandSize w:val="1"/>
      <w:tblInd w:w="0" w:type="nil"/>
    </w:tblPr>
    <w:tblStylePr w:type="firstRow">
      <w:pPr>
        <w:wordWrap/>
        <w:spacing w:beforeLines="0" w:before="100" w:beforeAutospacing="1" w:afterLines="0" w:after="100" w:afterAutospacing="1"/>
        <w:jc w:val="left"/>
      </w:pPr>
      <w:rPr>
        <w:rFonts w:ascii="Arial" w:hAnsi="Arial" w:cs="Arial" w:hint="default"/>
        <w:b/>
        <w:i w:val="0"/>
        <w:caps/>
        <w:smallCaps w:val="0"/>
        <w:color w:val="auto"/>
        <w:sz w:val="27"/>
        <w:szCs w:val="27"/>
      </w:rPr>
    </w:tblStylePr>
    <w:tblStylePr w:type="lastRow">
      <w:pPr>
        <w:wordWrap/>
        <w:spacing w:afterLines="0" w:after="100" w:afterAutospacing="1"/>
        <w:ind w:rightChars="0" w:right="0"/>
      </w:pPr>
      <w:rPr>
        <w:rFonts w:ascii="Arial" w:hAnsi="Arial" w:cs="Arial" w:hint="default"/>
        <w:b/>
        <w:sz w:val="32"/>
        <w:szCs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cs="Times New Roman" w:hint="default"/>
        <w:sz w:val="20"/>
        <w:szCs w:val="20"/>
      </w:rPr>
    </w:tblStylePr>
    <w:tblStylePr w:type="band1Vert">
      <w:rPr>
        <w:rFonts w:ascii="Times New Roman" w:hAnsi="Times New Roman" w:cs="Times New Roman" w:hint="default"/>
      </w:rPr>
    </w:tblStylePr>
    <w:tblStylePr w:type="band2Vert">
      <w:pPr>
        <w:wordWrap/>
        <w:spacing w:beforeLines="0" w:before="100" w:beforeAutospacing="1" w:afterLines="0" w:after="100" w:afterAutospacing="1"/>
      </w:pPr>
      <w:rPr>
        <w:rFonts w:ascii="Times New Roman" w:hAnsi="Times New Roman" w:cs="Times New Roman" w:hint="default"/>
        <w:b/>
        <w:i w:val="0"/>
        <w:color w:val="auto"/>
        <w:sz w:val="20"/>
        <w:szCs w:val="32"/>
      </w:rPr>
    </w:tblStylePr>
    <w:tblStylePr w:type="band1Horz">
      <w:rPr>
        <w:rFonts w:ascii="Times New Roman" w:hAnsi="Times New Roman" w:cs="Times New Roman" w:hint="default"/>
        <w:sz w:val="20"/>
        <w:szCs w:val="20"/>
      </w:rPr>
      <w:tblPr/>
      <w:tcPr>
        <w:tcBorders>
          <w:bottom w:val="single" w:sz="4" w:space="0" w:color="auto"/>
        </w:tcBorders>
      </w:tcPr>
    </w:tblStylePr>
    <w:tblStylePr w:type="band2Horz">
      <w:rPr>
        <w:rFonts w:ascii="Times New Roman" w:hAnsi="Times New Roman" w:cs="Times New Roman" w:hint="default"/>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100" w:beforeAutospacing="1" w:afterLines="0" w:after="100" w:afterAutospacing="1"/>
        <w:jc w:val="right"/>
      </w:pPr>
      <w:rPr>
        <w:rFonts w:ascii="Arial" w:hAnsi="Arial" w:cs="Arial" w:hint="default"/>
        <w:b/>
        <w:i w:val="0"/>
        <w:color w:val="auto"/>
        <w:sz w:val="64"/>
        <w:szCs w:val="64"/>
      </w:rPr>
    </w:tblStylePr>
    <w:tblStylePr w:type="nwCell">
      <w:rPr>
        <w:rFonts w:ascii="Arial" w:hAnsi="Arial" w:cs="Arial" w:hint="default"/>
        <w:b/>
        <w:i w:val="0"/>
        <w:caps/>
        <w:smallCaps w:val="0"/>
        <w:color w:val="auto"/>
        <w:sz w:val="27"/>
        <w:szCs w:val="27"/>
      </w:rPr>
    </w:tblStylePr>
    <w:tblStylePr w:type="seCell">
      <w:pPr>
        <w:wordWrap/>
        <w:spacing w:beforeLines="0" w:before="100" w:beforeAutospacing="1" w:afterLines="0" w:after="100" w:afterAutospacing="1"/>
        <w:ind w:leftChars="0" w:left="0" w:rightChars="0" w:right="0"/>
      </w:pPr>
      <w:rPr>
        <w:rFonts w:ascii="Times New Roman" w:hAnsi="Times New Roman" w:cs="Times New Roman" w:hint="default"/>
        <w:b w:val="0"/>
        <w:sz w:val="20"/>
        <w:szCs w:val="20"/>
      </w:rPr>
    </w:tblStylePr>
    <w:tblStylePr w:type="swCell">
      <w:pPr>
        <w:wordWrap/>
        <w:spacing w:afterLines="0" w:after="100" w:afterAutospacing="1"/>
        <w:ind w:rightChars="0" w:right="0"/>
      </w:pPr>
      <w:rPr>
        <w:rFonts w:ascii="Times New Roman" w:hAnsi="Times New Roman" w:cs="Times New Roman" w:hint="default"/>
      </w:rPr>
    </w:tblStylePr>
  </w:style>
  <w:style w:type="numbering" w:customStyle="1" w:styleId="Normallist2">
    <w:name w:val="Normal_list2"/>
    <w:rsid w:val="00F43142"/>
    <w:pPr>
      <w:numPr>
        <w:numId w:val="2"/>
      </w:numPr>
    </w:pPr>
  </w:style>
  <w:style w:type="numbering" w:customStyle="1" w:styleId="Normallist11">
    <w:name w:val="Normal_list11"/>
    <w:rsid w:val="00F43142"/>
    <w:pPr>
      <w:numPr>
        <w:numId w:val="4"/>
      </w:numPr>
    </w:pPr>
  </w:style>
  <w:style w:type="numbering" w:customStyle="1" w:styleId="NoList2">
    <w:name w:val="No List2"/>
    <w:next w:val="NoList"/>
    <w:uiPriority w:val="99"/>
    <w:semiHidden/>
    <w:unhideWhenUsed/>
    <w:rsid w:val="00586D4F"/>
  </w:style>
  <w:style w:type="numbering" w:customStyle="1" w:styleId="Normallist3">
    <w:name w:val="Normal_list3"/>
    <w:basedOn w:val="NoList"/>
    <w:rsid w:val="00586D4F"/>
  </w:style>
  <w:style w:type="numbering" w:customStyle="1" w:styleId="Normallist12">
    <w:name w:val="Normal_list12"/>
    <w:basedOn w:val="NoList"/>
    <w:rsid w:val="00586D4F"/>
  </w:style>
  <w:style w:type="character" w:customStyle="1" w:styleId="normaltextrun">
    <w:name w:val="normaltextrun"/>
    <w:basedOn w:val="DefaultParagraphFont"/>
    <w:rsid w:val="00586D4F"/>
  </w:style>
  <w:style w:type="paragraph" w:customStyle="1" w:styleId="paragraph">
    <w:name w:val="paragraph"/>
    <w:basedOn w:val="Normal"/>
    <w:rsid w:val="00586D4F"/>
    <w:pPr>
      <w:tabs>
        <w:tab w:val="clear" w:pos="1247"/>
        <w:tab w:val="clear" w:pos="1814"/>
        <w:tab w:val="clear" w:pos="2381"/>
        <w:tab w:val="clear" w:pos="2948"/>
        <w:tab w:val="clear" w:pos="3515"/>
      </w:tabs>
      <w:spacing w:before="100" w:beforeAutospacing="1" w:after="100" w:afterAutospacing="1"/>
    </w:pPr>
    <w:rPr>
      <w:rFonts w:eastAsia="SimSun" w:cs="Traditional Arabic" w:hint="cs"/>
      <w:sz w:val="24"/>
      <w:szCs w:val="30"/>
      <w:lang w:val="fr-FR" w:eastAsia="zh-CN"/>
    </w:rPr>
  </w:style>
  <w:style w:type="character" w:customStyle="1" w:styleId="eop">
    <w:name w:val="eop"/>
    <w:basedOn w:val="DefaultParagraphFont"/>
    <w:rsid w:val="00586D4F"/>
  </w:style>
  <w:style w:type="character" w:customStyle="1" w:styleId="job-number">
    <w:name w:val="job-number"/>
    <w:basedOn w:val="DefaultParagraphFont"/>
    <w:rsid w:val="00586D4F"/>
  </w:style>
  <w:style w:type="character" w:customStyle="1" w:styleId="content">
    <w:name w:val="content"/>
    <w:basedOn w:val="DefaultParagraphFont"/>
    <w:rsid w:val="00586D4F"/>
  </w:style>
  <w:style w:type="paragraph" w:customStyle="1" w:styleId="TranslationNumberedPara">
    <w:name w:val="Translation_NumberedPara"/>
    <w:basedOn w:val="Normal"/>
    <w:rsid w:val="00586D4F"/>
    <w:pPr>
      <w:numPr>
        <w:numId w:val="5"/>
      </w:numPr>
      <w:tabs>
        <w:tab w:val="clear" w:pos="1247"/>
        <w:tab w:val="clear" w:pos="1814"/>
        <w:tab w:val="clear" w:pos="2381"/>
        <w:tab w:val="clear" w:pos="2948"/>
        <w:tab w:val="clear" w:pos="3515"/>
      </w:tabs>
    </w:pPr>
    <w:rPr>
      <w:rFonts w:eastAsia="SimSun" w:cs="Traditional Arabic" w:hint="cs"/>
      <w:sz w:val="24"/>
      <w:szCs w:val="30"/>
      <w:lang w:val="fr-FR" w:eastAsia="zh-CN"/>
    </w:rPr>
  </w:style>
  <w:style w:type="paragraph" w:customStyle="1" w:styleId="H1GA">
    <w:name w:val="_ H_1_GA"/>
    <w:basedOn w:val="ListParagraph"/>
    <w:next w:val="Normal"/>
    <w:qFormat/>
    <w:rsid w:val="003357E4"/>
    <w:pPr>
      <w:numPr>
        <w:numId w:val="19"/>
      </w:numPr>
      <w:tabs>
        <w:tab w:val="clear" w:pos="1247"/>
        <w:tab w:val="clear" w:pos="1814"/>
        <w:tab w:val="clear" w:pos="2381"/>
        <w:tab w:val="clear" w:pos="2948"/>
        <w:tab w:val="clear" w:pos="3515"/>
        <w:tab w:val="left" w:pos="709"/>
      </w:tabs>
      <w:bidi/>
      <w:spacing w:after="120" w:line="360" w:lineRule="exact"/>
      <w:ind w:left="3261" w:hanging="709"/>
      <w:contextualSpacing w:val="0"/>
      <w:jc w:val="both"/>
      <w:textDirection w:val="tbRlV"/>
    </w:pPr>
    <w:rPr>
      <w:rFonts w:asciiTheme="majorBidi" w:eastAsia="SimSun" w:hAnsiTheme="majorBidi" w:cstheme="majorBidi"/>
      <w:sz w:val="22"/>
      <w:szCs w:val="22"/>
      <w:lang w:val="fr-FR" w:eastAsia="zh-CN"/>
    </w:rPr>
  </w:style>
  <w:style w:type="paragraph" w:customStyle="1" w:styleId="H23GA">
    <w:name w:val="_ H_2/3_GA"/>
    <w:basedOn w:val="Normal"/>
    <w:next w:val="Normal"/>
    <w:qFormat/>
    <w:rsid w:val="00586D4F"/>
    <w:pPr>
      <w:keepNext/>
      <w:keepLines/>
      <w:tabs>
        <w:tab w:val="clear" w:pos="1247"/>
        <w:tab w:val="clear" w:pos="1814"/>
        <w:tab w:val="clear" w:pos="2381"/>
        <w:tab w:val="clear" w:pos="2948"/>
        <w:tab w:val="clear" w:pos="3515"/>
        <w:tab w:val="right" w:pos="1021"/>
      </w:tabs>
      <w:suppressAutoHyphens/>
      <w:bidi/>
      <w:spacing w:before="240" w:after="120" w:line="380" w:lineRule="exact"/>
      <w:ind w:left="1247" w:right="1247" w:hanging="1247"/>
      <w:jc w:val="lowKashida"/>
      <w:outlineLvl w:val="3"/>
    </w:pPr>
    <w:rPr>
      <w:rFonts w:eastAsia="PMingLiU" w:cs="Simplified Arabic"/>
      <w:b/>
      <w:bCs/>
      <w:sz w:val="22"/>
      <w:szCs w:val="22"/>
      <w:lang w:eastAsia="ar-SA"/>
    </w:rPr>
  </w:style>
  <w:style w:type="paragraph" w:customStyle="1" w:styleId="ParaNoGA">
    <w:name w:val="_ParaNo._GA"/>
    <w:basedOn w:val="Normal"/>
    <w:qFormat/>
    <w:rsid w:val="00586D4F"/>
    <w:pPr>
      <w:numPr>
        <w:numId w:val="6"/>
      </w:numPr>
      <w:tabs>
        <w:tab w:val="clear" w:pos="1247"/>
        <w:tab w:val="clear" w:pos="1814"/>
        <w:tab w:val="clear" w:pos="2381"/>
        <w:tab w:val="clear" w:pos="2948"/>
        <w:tab w:val="clear" w:pos="3515"/>
        <w:tab w:val="left" w:pos="1928"/>
        <w:tab w:val="left" w:pos="2608"/>
        <w:tab w:val="left" w:pos="3289"/>
        <w:tab w:val="left" w:pos="3969"/>
        <w:tab w:val="left" w:pos="4649"/>
        <w:tab w:val="left" w:pos="5330"/>
      </w:tabs>
      <w:suppressAutoHyphens/>
      <w:spacing w:after="120" w:line="360" w:lineRule="exact"/>
      <w:ind w:right="1247"/>
      <w:jc w:val="lowKashida"/>
    </w:pPr>
    <w:rPr>
      <w:rFonts w:eastAsia="PMingLiU" w:cs="Simplified Arabic"/>
      <w:sz w:val="22"/>
      <w:szCs w:val="22"/>
      <w:lang w:val="en-US"/>
    </w:rPr>
  </w:style>
  <w:style w:type="numbering" w:customStyle="1" w:styleId="NoList3">
    <w:name w:val="No List3"/>
    <w:next w:val="NoList"/>
    <w:uiPriority w:val="99"/>
    <w:semiHidden/>
    <w:unhideWhenUsed/>
    <w:rsid w:val="00A97992"/>
  </w:style>
  <w:style w:type="table" w:customStyle="1" w:styleId="Tabledocright2">
    <w:name w:val="Table_doc_right2"/>
    <w:basedOn w:val="TableNormal"/>
    <w:rsid w:val="00A97992"/>
    <w:pPr>
      <w:spacing w:before="40" w:after="40"/>
    </w:pPr>
    <w:rPr>
      <w:rFonts w:eastAsia="SimSun"/>
      <w:kern w:val="2"/>
      <w:sz w:val="18"/>
      <w:szCs w:val="18"/>
      <w:lang w:val="fr-FR" w:eastAsia="zh-CN"/>
      <w14:ligatures w14:val="standardContextual"/>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table" w:customStyle="1" w:styleId="Footertable2">
    <w:name w:val="Footer_table2"/>
    <w:basedOn w:val="TableNormal"/>
    <w:semiHidden/>
    <w:rsid w:val="00A97992"/>
    <w:rPr>
      <w:rFonts w:ascii="Arial" w:eastAsia="SimSun" w:hAnsi="Arial"/>
      <w:kern w:val="2"/>
      <w:sz w:val="16"/>
      <w:lang w:val="fr-FR" w:eastAsia="zh-CN"/>
      <w14:ligatures w14:val="standardContextual"/>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table" w:customStyle="1" w:styleId="AATable2">
    <w:name w:val="AA_Table2"/>
    <w:basedOn w:val="TableNormal"/>
    <w:semiHidden/>
    <w:rsid w:val="00A97992"/>
    <w:rPr>
      <w:rFonts w:eastAsia="SimSun"/>
      <w:kern w:val="2"/>
      <w:lang w:val="fr-FR" w:eastAsia="zh-CN"/>
      <w14:ligatures w14:val="standardContextual"/>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numbering" w:customStyle="1" w:styleId="Normallist4">
    <w:name w:val="Normal_list4"/>
    <w:basedOn w:val="NoList"/>
    <w:rsid w:val="00A97992"/>
  </w:style>
  <w:style w:type="table" w:customStyle="1" w:styleId="TableGrid2">
    <w:name w:val="Table Grid2"/>
    <w:basedOn w:val="TableNormal"/>
    <w:next w:val="TableGrid"/>
    <w:uiPriority w:val="39"/>
    <w:rsid w:val="00A97992"/>
    <w:rPr>
      <w:rFonts w:eastAsia="SimSun"/>
      <w:kern w:val="2"/>
      <w:lang w:val="fr-FR"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ormal">
    <w:name w:val="A_Normal"/>
    <w:basedOn w:val="Normal"/>
    <w:qFormat/>
    <w:rsid w:val="00A97992"/>
    <w:pPr>
      <w:tabs>
        <w:tab w:val="left" w:pos="624"/>
        <w:tab w:val="left" w:pos="4082"/>
      </w:tabs>
    </w:pPr>
    <w:rPr>
      <w:rFonts w:eastAsia="Times New Roman"/>
    </w:rPr>
  </w:style>
  <w:style w:type="paragraph" w:styleId="Bibliography">
    <w:name w:val="Bibliography"/>
    <w:basedOn w:val="Normal"/>
    <w:next w:val="Normal"/>
    <w:uiPriority w:val="37"/>
    <w:semiHidden/>
    <w:unhideWhenUsed/>
    <w:rsid w:val="00A97992"/>
    <w:rPr>
      <w:rFonts w:eastAsia="Times New Roman"/>
    </w:rPr>
  </w:style>
  <w:style w:type="paragraph" w:customStyle="1" w:styleId="BlockText1">
    <w:name w:val="Block Text1"/>
    <w:basedOn w:val="Normal"/>
    <w:next w:val="BlockText"/>
    <w:unhideWhenUsed/>
    <w:rsid w:val="00A97992"/>
    <w:pPr>
      <w:pBdr>
        <w:top w:val="single" w:sz="2" w:space="10" w:color="4472C4"/>
        <w:left w:val="single" w:sz="2" w:space="10" w:color="4472C4"/>
        <w:bottom w:val="single" w:sz="2" w:space="10" w:color="4472C4"/>
        <w:right w:val="single" w:sz="2" w:space="10" w:color="4472C4"/>
      </w:pBdr>
      <w:ind w:left="1152" w:right="1152"/>
    </w:pPr>
    <w:rPr>
      <w:rFonts w:ascii="Calibri" w:hAnsi="Calibri" w:cs="Arial"/>
      <w:i/>
      <w:iCs/>
      <w:color w:val="4472C4"/>
    </w:rPr>
  </w:style>
  <w:style w:type="paragraph" w:styleId="BodyText">
    <w:name w:val="Body Text"/>
    <w:basedOn w:val="Normal"/>
    <w:link w:val="BodyTextChar"/>
    <w:unhideWhenUsed/>
    <w:rsid w:val="00A97992"/>
    <w:rPr>
      <w:rFonts w:eastAsia="Times New Roman"/>
    </w:rPr>
  </w:style>
  <w:style w:type="character" w:customStyle="1" w:styleId="BodyTextChar">
    <w:name w:val="Body Text Char"/>
    <w:basedOn w:val="DefaultParagraphFont"/>
    <w:link w:val="BodyText"/>
    <w:rsid w:val="00A97992"/>
    <w:rPr>
      <w:rFonts w:eastAsia="Times New Roman"/>
      <w:lang w:val="en-GB"/>
    </w:rPr>
  </w:style>
  <w:style w:type="paragraph" w:styleId="BodyText2">
    <w:name w:val="Body Text 2"/>
    <w:basedOn w:val="Normal"/>
    <w:link w:val="BodyText2Char"/>
    <w:unhideWhenUsed/>
    <w:rsid w:val="00A97992"/>
    <w:pPr>
      <w:spacing w:line="480" w:lineRule="auto"/>
    </w:pPr>
    <w:rPr>
      <w:rFonts w:eastAsia="Times New Roman"/>
    </w:rPr>
  </w:style>
  <w:style w:type="character" w:customStyle="1" w:styleId="BodyText2Char">
    <w:name w:val="Body Text 2 Char"/>
    <w:basedOn w:val="DefaultParagraphFont"/>
    <w:link w:val="BodyText2"/>
    <w:rsid w:val="00A97992"/>
    <w:rPr>
      <w:rFonts w:eastAsia="Times New Roman"/>
      <w:lang w:val="en-GB"/>
    </w:rPr>
  </w:style>
  <w:style w:type="paragraph" w:styleId="BodyText3">
    <w:name w:val="Body Text 3"/>
    <w:basedOn w:val="Normal"/>
    <w:link w:val="BodyText3Char"/>
    <w:unhideWhenUsed/>
    <w:rsid w:val="00A97992"/>
    <w:rPr>
      <w:rFonts w:eastAsia="Times New Roman"/>
      <w:sz w:val="16"/>
      <w:szCs w:val="16"/>
    </w:rPr>
  </w:style>
  <w:style w:type="character" w:customStyle="1" w:styleId="BodyText3Char">
    <w:name w:val="Body Text 3 Char"/>
    <w:basedOn w:val="DefaultParagraphFont"/>
    <w:link w:val="BodyText3"/>
    <w:rsid w:val="00A97992"/>
    <w:rPr>
      <w:rFonts w:eastAsia="Times New Roman"/>
      <w:sz w:val="16"/>
      <w:szCs w:val="16"/>
      <w:lang w:val="en-GB"/>
    </w:rPr>
  </w:style>
  <w:style w:type="paragraph" w:styleId="BodyTextFirstIndent">
    <w:name w:val="Body Text First Indent"/>
    <w:basedOn w:val="BodyText"/>
    <w:link w:val="BodyTextFirstIndentChar"/>
    <w:unhideWhenUsed/>
    <w:rsid w:val="00A97992"/>
    <w:pPr>
      <w:ind w:firstLine="360"/>
    </w:pPr>
  </w:style>
  <w:style w:type="character" w:customStyle="1" w:styleId="BodyTextFirstIndentChar">
    <w:name w:val="Body Text First Indent Char"/>
    <w:basedOn w:val="BodyTextChar"/>
    <w:link w:val="BodyTextFirstIndent"/>
    <w:rsid w:val="00A97992"/>
    <w:rPr>
      <w:rFonts w:eastAsia="Times New Roman"/>
      <w:lang w:val="en-GB"/>
    </w:rPr>
  </w:style>
  <w:style w:type="paragraph" w:styleId="BodyTextIndent">
    <w:name w:val="Body Text Indent"/>
    <w:basedOn w:val="Normal"/>
    <w:link w:val="BodyTextIndentChar"/>
    <w:unhideWhenUsed/>
    <w:rsid w:val="00A97992"/>
    <w:pPr>
      <w:ind w:left="283"/>
    </w:pPr>
    <w:rPr>
      <w:rFonts w:eastAsia="Times New Roman"/>
    </w:rPr>
  </w:style>
  <w:style w:type="character" w:customStyle="1" w:styleId="BodyTextIndentChar">
    <w:name w:val="Body Text Indent Char"/>
    <w:basedOn w:val="DefaultParagraphFont"/>
    <w:link w:val="BodyTextIndent"/>
    <w:rsid w:val="00A97992"/>
    <w:rPr>
      <w:rFonts w:eastAsia="Times New Roman"/>
      <w:lang w:val="en-GB"/>
    </w:rPr>
  </w:style>
  <w:style w:type="paragraph" w:styleId="BodyTextFirstIndent2">
    <w:name w:val="Body Text First Indent 2"/>
    <w:basedOn w:val="BodyTextIndent"/>
    <w:link w:val="BodyTextFirstIndent2Char"/>
    <w:unhideWhenUsed/>
    <w:rsid w:val="00A97992"/>
    <w:pPr>
      <w:ind w:left="360" w:firstLine="360"/>
    </w:pPr>
  </w:style>
  <w:style w:type="character" w:customStyle="1" w:styleId="BodyTextFirstIndent2Char">
    <w:name w:val="Body Text First Indent 2 Char"/>
    <w:basedOn w:val="BodyTextIndentChar"/>
    <w:link w:val="BodyTextFirstIndent2"/>
    <w:rsid w:val="00A97992"/>
    <w:rPr>
      <w:rFonts w:eastAsia="Times New Roman"/>
      <w:lang w:val="en-GB"/>
    </w:rPr>
  </w:style>
  <w:style w:type="paragraph" w:styleId="BodyTextIndent2">
    <w:name w:val="Body Text Indent 2"/>
    <w:basedOn w:val="Normal"/>
    <w:link w:val="BodyTextIndent2Char"/>
    <w:unhideWhenUsed/>
    <w:rsid w:val="00A97992"/>
    <w:pPr>
      <w:spacing w:line="480" w:lineRule="auto"/>
      <w:ind w:left="283"/>
    </w:pPr>
    <w:rPr>
      <w:rFonts w:eastAsia="Times New Roman"/>
    </w:rPr>
  </w:style>
  <w:style w:type="character" w:customStyle="1" w:styleId="BodyTextIndent2Char">
    <w:name w:val="Body Text Indent 2 Char"/>
    <w:basedOn w:val="DefaultParagraphFont"/>
    <w:link w:val="BodyTextIndent2"/>
    <w:rsid w:val="00A97992"/>
    <w:rPr>
      <w:rFonts w:eastAsia="Times New Roman"/>
      <w:lang w:val="en-GB"/>
    </w:rPr>
  </w:style>
  <w:style w:type="paragraph" w:styleId="BodyTextIndent3">
    <w:name w:val="Body Text Indent 3"/>
    <w:basedOn w:val="Normal"/>
    <w:link w:val="BodyTextIndent3Char"/>
    <w:unhideWhenUsed/>
    <w:rsid w:val="00A97992"/>
    <w:pPr>
      <w:ind w:left="283"/>
    </w:pPr>
    <w:rPr>
      <w:rFonts w:eastAsia="Times New Roman"/>
      <w:sz w:val="16"/>
      <w:szCs w:val="16"/>
    </w:rPr>
  </w:style>
  <w:style w:type="character" w:customStyle="1" w:styleId="BodyTextIndent3Char">
    <w:name w:val="Body Text Indent 3 Char"/>
    <w:basedOn w:val="DefaultParagraphFont"/>
    <w:link w:val="BodyTextIndent3"/>
    <w:rsid w:val="00A97992"/>
    <w:rPr>
      <w:rFonts w:eastAsia="Times New Roman"/>
      <w:sz w:val="16"/>
      <w:szCs w:val="16"/>
      <w:lang w:val="en-GB"/>
    </w:rPr>
  </w:style>
  <w:style w:type="character" w:styleId="BookTitle">
    <w:name w:val="Book Title"/>
    <w:basedOn w:val="DefaultParagraphFont"/>
    <w:uiPriority w:val="33"/>
    <w:qFormat/>
    <w:rsid w:val="00A97992"/>
    <w:rPr>
      <w:b/>
      <w:bCs/>
      <w:i/>
      <w:iCs/>
      <w:spacing w:val="5"/>
      <w:lang w:bidi="ar-SA"/>
    </w:rPr>
  </w:style>
  <w:style w:type="paragraph" w:customStyle="1" w:styleId="Caption1">
    <w:name w:val="Caption1"/>
    <w:basedOn w:val="Normal"/>
    <w:next w:val="Normal"/>
    <w:semiHidden/>
    <w:unhideWhenUsed/>
    <w:qFormat/>
    <w:rsid w:val="00A97992"/>
    <w:pPr>
      <w:spacing w:after="200"/>
    </w:pPr>
    <w:rPr>
      <w:rFonts w:eastAsia="Times New Roman"/>
      <w:i/>
      <w:iCs/>
      <w:color w:val="44546A"/>
      <w:sz w:val="18"/>
      <w:szCs w:val="18"/>
    </w:rPr>
  </w:style>
  <w:style w:type="paragraph" w:styleId="Closing">
    <w:name w:val="Closing"/>
    <w:basedOn w:val="Normal"/>
    <w:link w:val="ClosingChar"/>
    <w:unhideWhenUsed/>
    <w:rsid w:val="00A97992"/>
    <w:pPr>
      <w:ind w:left="4252"/>
    </w:pPr>
    <w:rPr>
      <w:rFonts w:eastAsia="Times New Roman"/>
    </w:rPr>
  </w:style>
  <w:style w:type="character" w:customStyle="1" w:styleId="ClosingChar">
    <w:name w:val="Closing Char"/>
    <w:basedOn w:val="DefaultParagraphFont"/>
    <w:link w:val="Closing"/>
    <w:rsid w:val="00A97992"/>
    <w:rPr>
      <w:rFonts w:eastAsia="Times New Roman"/>
      <w:lang w:val="en-GB"/>
    </w:rPr>
  </w:style>
  <w:style w:type="table" w:customStyle="1" w:styleId="ColorfulGrid1">
    <w:name w:val="Colorful Grid1"/>
    <w:basedOn w:val="TableNormal"/>
    <w:next w:val="ColorfulGrid"/>
    <w:uiPriority w:val="73"/>
    <w:semiHidden/>
    <w:unhideWhenUsed/>
    <w:rsid w:val="00A97992"/>
    <w:rPr>
      <w:rFonts w:ascii="Calibri" w:hAnsi="Calibri" w:cs="Arial"/>
      <w:color w:val="000000"/>
      <w:kern w:val="2"/>
      <w:sz w:val="22"/>
      <w:szCs w:val="22"/>
      <w:lang w:val="fr-FR" w:eastAsia="zh-CN"/>
      <w14:ligatures w14:val="standardContextual"/>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A97992"/>
    <w:rPr>
      <w:rFonts w:ascii="Calibri" w:hAnsi="Calibri" w:cs="Arial"/>
      <w:color w:val="000000"/>
      <w:kern w:val="2"/>
      <w:sz w:val="22"/>
      <w:szCs w:val="22"/>
      <w:lang w:val="fr-FR" w:eastAsia="zh-CN"/>
      <w14:ligatures w14:val="standardContextual"/>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semiHidden/>
    <w:unhideWhenUsed/>
    <w:rsid w:val="00A97992"/>
    <w:rPr>
      <w:rFonts w:ascii="Calibri" w:hAnsi="Calibri" w:cs="Arial"/>
      <w:color w:val="000000"/>
      <w:kern w:val="2"/>
      <w:sz w:val="22"/>
      <w:szCs w:val="22"/>
      <w:lang w:val="fr-FR" w:eastAsia="zh-CN"/>
      <w14:ligatures w14:val="standardContextual"/>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semiHidden/>
    <w:unhideWhenUsed/>
    <w:rsid w:val="00A97992"/>
    <w:rPr>
      <w:rFonts w:ascii="Calibri" w:hAnsi="Calibri" w:cs="Arial"/>
      <w:color w:val="000000"/>
      <w:kern w:val="2"/>
      <w:sz w:val="22"/>
      <w:szCs w:val="22"/>
      <w:lang w:val="fr-FR" w:eastAsia="zh-CN"/>
      <w14:ligatures w14:val="standardContextual"/>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semiHidden/>
    <w:unhideWhenUsed/>
    <w:rsid w:val="00A97992"/>
    <w:rPr>
      <w:rFonts w:ascii="Calibri" w:hAnsi="Calibri" w:cs="Arial"/>
      <w:color w:val="000000"/>
      <w:kern w:val="2"/>
      <w:sz w:val="22"/>
      <w:szCs w:val="22"/>
      <w:lang w:val="fr-FR" w:eastAsia="zh-CN"/>
      <w14:ligatures w14:val="standardContextual"/>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semiHidden/>
    <w:unhideWhenUsed/>
    <w:rsid w:val="00A97992"/>
    <w:rPr>
      <w:rFonts w:ascii="Calibri" w:hAnsi="Calibri" w:cs="Arial"/>
      <w:color w:val="000000"/>
      <w:kern w:val="2"/>
      <w:sz w:val="22"/>
      <w:szCs w:val="22"/>
      <w:lang w:val="fr-FR" w:eastAsia="zh-CN"/>
      <w14:ligatures w14:val="standardContextual"/>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semiHidden/>
    <w:unhideWhenUsed/>
    <w:rsid w:val="00A97992"/>
    <w:rPr>
      <w:rFonts w:ascii="Calibri" w:hAnsi="Calibri" w:cs="Arial"/>
      <w:color w:val="000000"/>
      <w:kern w:val="2"/>
      <w:sz w:val="22"/>
      <w:szCs w:val="22"/>
      <w:lang w:val="fr-FR" w:eastAsia="zh-CN"/>
      <w14:ligatures w14:val="standardContextual"/>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List1">
    <w:name w:val="Colorful List1"/>
    <w:basedOn w:val="TableNormal"/>
    <w:next w:val="ColorfulList"/>
    <w:uiPriority w:val="72"/>
    <w:semiHidden/>
    <w:unhideWhenUsed/>
    <w:rsid w:val="00A97992"/>
    <w:rPr>
      <w:rFonts w:ascii="Calibri" w:hAnsi="Calibri" w:cs="Arial"/>
      <w:color w:val="000000"/>
      <w:kern w:val="2"/>
      <w:sz w:val="22"/>
      <w:szCs w:val="22"/>
      <w:lang w:val="fr-FR" w:eastAsia="zh-CN"/>
      <w14:ligatures w14:val="standardContextual"/>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semiHidden/>
    <w:unhideWhenUsed/>
    <w:rsid w:val="00A97992"/>
    <w:rPr>
      <w:rFonts w:ascii="Calibri" w:hAnsi="Calibri" w:cs="Arial"/>
      <w:color w:val="000000"/>
      <w:kern w:val="2"/>
      <w:sz w:val="22"/>
      <w:szCs w:val="22"/>
      <w:lang w:val="fr-FR" w:eastAsia="zh-CN"/>
      <w14:ligatures w14:val="standardContextual"/>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semiHidden/>
    <w:unhideWhenUsed/>
    <w:rsid w:val="00A97992"/>
    <w:rPr>
      <w:rFonts w:ascii="Calibri" w:hAnsi="Calibri" w:cs="Arial"/>
      <w:color w:val="000000"/>
      <w:kern w:val="2"/>
      <w:sz w:val="22"/>
      <w:szCs w:val="22"/>
      <w:lang w:val="fr-FR" w:eastAsia="zh-CN"/>
      <w14:ligatures w14:val="standardContextual"/>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semiHidden/>
    <w:unhideWhenUsed/>
    <w:rsid w:val="00A97992"/>
    <w:rPr>
      <w:rFonts w:ascii="Calibri" w:hAnsi="Calibri" w:cs="Arial"/>
      <w:color w:val="000000"/>
      <w:kern w:val="2"/>
      <w:sz w:val="22"/>
      <w:szCs w:val="22"/>
      <w:lang w:val="fr-FR" w:eastAsia="zh-CN"/>
      <w14:ligatures w14:val="standardContextual"/>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semiHidden/>
    <w:unhideWhenUsed/>
    <w:rsid w:val="00A97992"/>
    <w:rPr>
      <w:rFonts w:ascii="Calibri" w:hAnsi="Calibri" w:cs="Arial"/>
      <w:color w:val="000000"/>
      <w:kern w:val="2"/>
      <w:sz w:val="22"/>
      <w:szCs w:val="22"/>
      <w:lang w:val="fr-FR" w:eastAsia="zh-CN"/>
      <w14:ligatures w14:val="standardContextual"/>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semiHidden/>
    <w:unhideWhenUsed/>
    <w:rsid w:val="00A97992"/>
    <w:rPr>
      <w:rFonts w:ascii="Calibri" w:hAnsi="Calibri" w:cs="Arial"/>
      <w:color w:val="000000"/>
      <w:kern w:val="2"/>
      <w:sz w:val="22"/>
      <w:szCs w:val="22"/>
      <w:lang w:val="fr-FR" w:eastAsia="zh-CN"/>
      <w14:ligatures w14:val="standardContextual"/>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semiHidden/>
    <w:unhideWhenUsed/>
    <w:rsid w:val="00A97992"/>
    <w:rPr>
      <w:rFonts w:ascii="Calibri" w:hAnsi="Calibri" w:cs="Arial"/>
      <w:color w:val="000000"/>
      <w:kern w:val="2"/>
      <w:sz w:val="22"/>
      <w:szCs w:val="22"/>
      <w:lang w:val="fr-FR" w:eastAsia="zh-CN"/>
      <w14:ligatures w14:val="standardContextual"/>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1">
    <w:name w:val="Colorful Shading1"/>
    <w:basedOn w:val="TableNormal"/>
    <w:next w:val="ColorfulShading"/>
    <w:uiPriority w:val="71"/>
    <w:semiHidden/>
    <w:unhideWhenUsed/>
    <w:rsid w:val="00A97992"/>
    <w:rPr>
      <w:rFonts w:ascii="Calibri" w:hAnsi="Calibri" w:cs="Arial"/>
      <w:color w:val="000000"/>
      <w:kern w:val="2"/>
      <w:sz w:val="22"/>
      <w:szCs w:val="22"/>
      <w:lang w:val="fr-FR" w:eastAsia="zh-CN"/>
      <w14:ligatures w14:val="standardContextual"/>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A97992"/>
    <w:rPr>
      <w:rFonts w:ascii="Calibri" w:hAnsi="Calibri" w:cs="Arial"/>
      <w:color w:val="000000"/>
      <w:kern w:val="2"/>
      <w:sz w:val="22"/>
      <w:szCs w:val="22"/>
      <w:lang w:val="fr-FR" w:eastAsia="zh-CN"/>
      <w14:ligatures w14:val="standardContextual"/>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A97992"/>
    <w:rPr>
      <w:rFonts w:ascii="Calibri" w:hAnsi="Calibri" w:cs="Arial"/>
      <w:color w:val="000000"/>
      <w:kern w:val="2"/>
      <w:sz w:val="22"/>
      <w:szCs w:val="22"/>
      <w:lang w:val="fr-FR" w:eastAsia="zh-CN"/>
      <w14:ligatures w14:val="standardContextual"/>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A97992"/>
    <w:rPr>
      <w:rFonts w:ascii="Calibri" w:hAnsi="Calibri" w:cs="Arial"/>
      <w:color w:val="000000"/>
      <w:kern w:val="2"/>
      <w:sz w:val="22"/>
      <w:szCs w:val="22"/>
      <w:lang w:val="fr-FR" w:eastAsia="zh-CN"/>
      <w14:ligatures w14:val="standardContextual"/>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semiHidden/>
    <w:unhideWhenUsed/>
    <w:rsid w:val="00A97992"/>
    <w:rPr>
      <w:rFonts w:ascii="Calibri" w:hAnsi="Calibri" w:cs="Arial"/>
      <w:color w:val="000000"/>
      <w:kern w:val="2"/>
      <w:sz w:val="22"/>
      <w:szCs w:val="22"/>
      <w:lang w:val="fr-FR" w:eastAsia="zh-CN"/>
      <w14:ligatures w14:val="standardContextual"/>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A97992"/>
    <w:rPr>
      <w:rFonts w:ascii="Calibri" w:hAnsi="Calibri" w:cs="Arial"/>
      <w:color w:val="000000"/>
      <w:kern w:val="2"/>
      <w:sz w:val="22"/>
      <w:szCs w:val="22"/>
      <w:lang w:val="fr-FR" w:eastAsia="zh-CN"/>
      <w14:ligatures w14:val="standardContextual"/>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A97992"/>
    <w:rPr>
      <w:rFonts w:ascii="Calibri" w:hAnsi="Calibri" w:cs="Arial"/>
      <w:color w:val="000000"/>
      <w:kern w:val="2"/>
      <w:sz w:val="22"/>
      <w:szCs w:val="22"/>
      <w:lang w:val="fr-FR" w:eastAsia="zh-CN"/>
      <w14:ligatures w14:val="standardContextual"/>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unhideWhenUsed/>
    <w:rsid w:val="00A97992"/>
    <w:rPr>
      <w:rFonts w:ascii="Calibri" w:hAnsi="Calibri" w:cs="Arial"/>
      <w:color w:val="FFFFFF"/>
      <w:kern w:val="2"/>
      <w:sz w:val="22"/>
      <w:szCs w:val="22"/>
      <w:lang w:val="fr-FR" w:eastAsia="zh-CN"/>
      <w14:ligatures w14:val="standardContextual"/>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A97992"/>
    <w:rPr>
      <w:rFonts w:ascii="Calibri" w:hAnsi="Calibri" w:cs="Arial"/>
      <w:color w:val="FFFFFF"/>
      <w:kern w:val="2"/>
      <w:sz w:val="22"/>
      <w:szCs w:val="22"/>
      <w:lang w:val="fr-FR" w:eastAsia="zh-CN"/>
      <w14:ligatures w14:val="standardContextual"/>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semiHidden/>
    <w:unhideWhenUsed/>
    <w:rsid w:val="00A97992"/>
    <w:rPr>
      <w:rFonts w:ascii="Calibri" w:hAnsi="Calibri" w:cs="Arial"/>
      <w:color w:val="FFFFFF"/>
      <w:kern w:val="2"/>
      <w:sz w:val="22"/>
      <w:szCs w:val="22"/>
      <w:lang w:val="fr-FR" w:eastAsia="zh-CN"/>
      <w14:ligatures w14:val="standardContextual"/>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
    <w:name w:val="Dark List - Accent 31"/>
    <w:basedOn w:val="TableNormal"/>
    <w:next w:val="DarkList-Accent3"/>
    <w:uiPriority w:val="70"/>
    <w:semiHidden/>
    <w:unhideWhenUsed/>
    <w:rsid w:val="00A97992"/>
    <w:rPr>
      <w:rFonts w:ascii="Calibri" w:hAnsi="Calibri" w:cs="Arial"/>
      <w:color w:val="FFFFFF"/>
      <w:kern w:val="2"/>
      <w:sz w:val="22"/>
      <w:szCs w:val="22"/>
      <w:lang w:val="fr-FR" w:eastAsia="zh-CN"/>
      <w14:ligatures w14:val="standardContextual"/>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semiHidden/>
    <w:unhideWhenUsed/>
    <w:rsid w:val="00A97992"/>
    <w:rPr>
      <w:rFonts w:ascii="Calibri" w:hAnsi="Calibri" w:cs="Arial"/>
      <w:color w:val="FFFFFF"/>
      <w:kern w:val="2"/>
      <w:sz w:val="22"/>
      <w:szCs w:val="22"/>
      <w:lang w:val="fr-FR" w:eastAsia="zh-CN"/>
      <w14:ligatures w14:val="standardContextual"/>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semiHidden/>
    <w:unhideWhenUsed/>
    <w:rsid w:val="00A97992"/>
    <w:rPr>
      <w:rFonts w:ascii="Calibri" w:hAnsi="Calibri" w:cs="Arial"/>
      <w:color w:val="FFFFFF"/>
      <w:kern w:val="2"/>
      <w:sz w:val="22"/>
      <w:szCs w:val="22"/>
      <w:lang w:val="fr-FR" w:eastAsia="zh-CN"/>
      <w14:ligatures w14:val="standardContextual"/>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semiHidden/>
    <w:unhideWhenUsed/>
    <w:rsid w:val="00A97992"/>
    <w:rPr>
      <w:rFonts w:ascii="Calibri" w:hAnsi="Calibri" w:cs="Arial"/>
      <w:color w:val="FFFFFF"/>
      <w:kern w:val="2"/>
      <w:sz w:val="22"/>
      <w:szCs w:val="22"/>
      <w:lang w:val="fr-FR" w:eastAsia="zh-CN"/>
      <w14:ligatures w14:val="standardContextual"/>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unhideWhenUsed/>
    <w:rsid w:val="00A97992"/>
    <w:rPr>
      <w:rFonts w:eastAsia="Times New Roman"/>
    </w:rPr>
  </w:style>
  <w:style w:type="character" w:customStyle="1" w:styleId="DateChar">
    <w:name w:val="Date Char"/>
    <w:basedOn w:val="DefaultParagraphFont"/>
    <w:link w:val="Date"/>
    <w:rsid w:val="00A97992"/>
    <w:rPr>
      <w:rFonts w:eastAsia="Times New Roman"/>
      <w:lang w:val="en-GB"/>
    </w:rPr>
  </w:style>
  <w:style w:type="paragraph" w:styleId="DocumentMap">
    <w:name w:val="Document Map"/>
    <w:basedOn w:val="Normal"/>
    <w:link w:val="DocumentMapChar"/>
    <w:unhideWhenUsed/>
    <w:rsid w:val="00A97992"/>
    <w:rPr>
      <w:rFonts w:ascii="Segoe UI" w:eastAsia="Times New Roman" w:hAnsi="Segoe UI" w:cs="Segoe UI"/>
      <w:sz w:val="16"/>
      <w:szCs w:val="16"/>
    </w:rPr>
  </w:style>
  <w:style w:type="character" w:customStyle="1" w:styleId="DocumentMapChar">
    <w:name w:val="Document Map Char"/>
    <w:basedOn w:val="DefaultParagraphFont"/>
    <w:link w:val="DocumentMap"/>
    <w:rsid w:val="00A97992"/>
    <w:rPr>
      <w:rFonts w:ascii="Segoe UI" w:eastAsia="Times New Roman" w:hAnsi="Segoe UI" w:cs="Segoe UI"/>
      <w:sz w:val="16"/>
      <w:szCs w:val="16"/>
      <w:lang w:val="en-GB"/>
    </w:rPr>
  </w:style>
  <w:style w:type="paragraph" w:styleId="E-mailSignature">
    <w:name w:val="E-mail Signature"/>
    <w:basedOn w:val="Normal"/>
    <w:link w:val="E-mailSignatureChar"/>
    <w:unhideWhenUsed/>
    <w:rsid w:val="00A97992"/>
    <w:rPr>
      <w:rFonts w:eastAsia="Times New Roman"/>
    </w:rPr>
  </w:style>
  <w:style w:type="character" w:customStyle="1" w:styleId="E-mailSignatureChar">
    <w:name w:val="E-mail Signature Char"/>
    <w:basedOn w:val="DefaultParagraphFont"/>
    <w:link w:val="E-mailSignature"/>
    <w:rsid w:val="00A97992"/>
    <w:rPr>
      <w:rFonts w:eastAsia="Times New Roman"/>
      <w:lang w:val="en-GB"/>
    </w:rPr>
  </w:style>
  <w:style w:type="character" w:styleId="Emphasis">
    <w:name w:val="Emphasis"/>
    <w:basedOn w:val="DefaultParagraphFont"/>
    <w:qFormat/>
    <w:rsid w:val="00A97992"/>
    <w:rPr>
      <w:i/>
      <w:iCs/>
      <w:lang w:bidi="ar-SA"/>
    </w:rPr>
  </w:style>
  <w:style w:type="paragraph" w:customStyle="1" w:styleId="EnvelopeAddress1">
    <w:name w:val="Envelope Address1"/>
    <w:basedOn w:val="Normal"/>
    <w:next w:val="EnvelopeAddress"/>
    <w:unhideWhenUsed/>
    <w:rsid w:val="00A97992"/>
    <w:pPr>
      <w:framePr w:w="7938" w:h="1985" w:hRule="exact" w:hSpace="141" w:wrap="auto" w:hAnchor="page" w:xAlign="center" w:yAlign="bottom"/>
      <w:ind w:left="2835"/>
    </w:pPr>
    <w:rPr>
      <w:rFonts w:ascii="Calibri Light" w:eastAsia="DengXian Light" w:hAnsi="Calibri Light"/>
    </w:rPr>
  </w:style>
  <w:style w:type="paragraph" w:customStyle="1" w:styleId="EnvelopeReturn1">
    <w:name w:val="Envelope Return1"/>
    <w:basedOn w:val="Normal"/>
    <w:next w:val="EnvelopeReturn"/>
    <w:unhideWhenUsed/>
    <w:rsid w:val="00A97992"/>
    <w:rPr>
      <w:rFonts w:ascii="Calibri Light" w:eastAsia="DengXian Light" w:hAnsi="Calibri Light"/>
    </w:rPr>
  </w:style>
  <w:style w:type="table" w:customStyle="1" w:styleId="GridTable1Light1">
    <w:name w:val="Grid Table 1 Light1"/>
    <w:basedOn w:val="TableNormal"/>
    <w:next w:val="GridTable1Light"/>
    <w:uiPriority w:val="46"/>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rsid w:val="00A97992"/>
    <w:rPr>
      <w:rFonts w:ascii="Calibri" w:hAnsi="Calibri" w:cs="Arial"/>
      <w:kern w:val="2"/>
      <w:sz w:val="22"/>
      <w:szCs w:val="22"/>
      <w:lang w:val="fr-FR" w:eastAsia="zh-CN"/>
      <w14:ligatures w14:val="standardContextual"/>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next w:val="GridTable2-Accent1"/>
    <w:uiPriority w:val="47"/>
    <w:rsid w:val="00A97992"/>
    <w:rPr>
      <w:rFonts w:ascii="Calibri" w:hAnsi="Calibri" w:cs="Arial"/>
      <w:kern w:val="2"/>
      <w:sz w:val="22"/>
      <w:szCs w:val="22"/>
      <w:lang w:val="fr-FR" w:eastAsia="zh-CN"/>
      <w14:ligatures w14:val="standardContextual"/>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21">
    <w:name w:val="Grid Table 2 - Accent 21"/>
    <w:basedOn w:val="TableNormal"/>
    <w:next w:val="GridTable2-Accent2"/>
    <w:uiPriority w:val="47"/>
    <w:rsid w:val="00A97992"/>
    <w:rPr>
      <w:rFonts w:ascii="Calibri" w:hAnsi="Calibri" w:cs="Arial"/>
      <w:kern w:val="2"/>
      <w:sz w:val="22"/>
      <w:szCs w:val="22"/>
      <w:lang w:val="fr-FR" w:eastAsia="zh-CN"/>
      <w14:ligatures w14:val="standardContextual"/>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31">
    <w:name w:val="Grid Table 2 - Accent 31"/>
    <w:basedOn w:val="TableNormal"/>
    <w:next w:val="GridTable2-Accent3"/>
    <w:uiPriority w:val="47"/>
    <w:rsid w:val="00A97992"/>
    <w:rPr>
      <w:rFonts w:ascii="Calibri" w:hAnsi="Calibri" w:cs="Arial"/>
      <w:kern w:val="2"/>
      <w:sz w:val="22"/>
      <w:szCs w:val="22"/>
      <w:lang w:val="fr-FR" w:eastAsia="zh-CN"/>
      <w14:ligatures w14:val="standardContextual"/>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41">
    <w:name w:val="Grid Table 2 - Accent 41"/>
    <w:basedOn w:val="TableNormal"/>
    <w:next w:val="GridTable2-Accent4"/>
    <w:uiPriority w:val="47"/>
    <w:rsid w:val="00A97992"/>
    <w:rPr>
      <w:rFonts w:ascii="Calibri" w:hAnsi="Calibri" w:cs="Arial"/>
      <w:kern w:val="2"/>
      <w:sz w:val="22"/>
      <w:szCs w:val="22"/>
      <w:lang w:val="fr-FR" w:eastAsia="zh-CN"/>
      <w14:ligatures w14:val="standardContextual"/>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51">
    <w:name w:val="Grid Table 2 - Accent 51"/>
    <w:basedOn w:val="TableNormal"/>
    <w:next w:val="GridTable2-Accent5"/>
    <w:uiPriority w:val="47"/>
    <w:rsid w:val="00A97992"/>
    <w:rPr>
      <w:rFonts w:ascii="Calibri" w:hAnsi="Calibri" w:cs="Arial"/>
      <w:kern w:val="2"/>
      <w:sz w:val="22"/>
      <w:szCs w:val="22"/>
      <w:lang w:val="fr-FR" w:eastAsia="zh-CN"/>
      <w14:ligatures w14:val="standardContextual"/>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61">
    <w:name w:val="Grid Table 2 - Accent 61"/>
    <w:basedOn w:val="TableNormal"/>
    <w:next w:val="GridTable2-Accent6"/>
    <w:uiPriority w:val="47"/>
    <w:rsid w:val="00A97992"/>
    <w:rPr>
      <w:rFonts w:ascii="Calibri" w:hAnsi="Calibri" w:cs="Arial"/>
      <w:kern w:val="2"/>
      <w:sz w:val="22"/>
      <w:szCs w:val="22"/>
      <w:lang w:val="fr-FR" w:eastAsia="zh-CN"/>
      <w14:ligatures w14:val="standardContextual"/>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1">
    <w:name w:val="Grid Table 31"/>
    <w:basedOn w:val="TableNormal"/>
    <w:next w:val="GridTable3"/>
    <w:uiPriority w:val="48"/>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next w:val="GridTable3-Accent1"/>
    <w:uiPriority w:val="48"/>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21">
    <w:name w:val="Grid Table 3 - Accent 21"/>
    <w:basedOn w:val="TableNormal"/>
    <w:next w:val="GridTable3-Accent2"/>
    <w:uiPriority w:val="48"/>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1">
    <w:name w:val="Grid Table 3 - Accent 31"/>
    <w:basedOn w:val="TableNormal"/>
    <w:next w:val="GridTable3-Accent3"/>
    <w:uiPriority w:val="48"/>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1">
    <w:name w:val="Grid Table 3 - Accent 41"/>
    <w:basedOn w:val="TableNormal"/>
    <w:next w:val="GridTable3-Accent4"/>
    <w:uiPriority w:val="48"/>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1">
    <w:name w:val="Grid Table 3 - Accent 51"/>
    <w:basedOn w:val="TableNormal"/>
    <w:next w:val="GridTable3-Accent5"/>
    <w:uiPriority w:val="48"/>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61">
    <w:name w:val="Grid Table 3 - Accent 61"/>
    <w:basedOn w:val="TableNormal"/>
    <w:next w:val="GridTable3-Accent6"/>
    <w:uiPriority w:val="48"/>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1">
    <w:name w:val="Grid Table 41"/>
    <w:basedOn w:val="TableNormal"/>
    <w:next w:val="GridTable4"/>
    <w:uiPriority w:val="49"/>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next w:val="GridTable4-Accent1"/>
    <w:uiPriority w:val="49"/>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21">
    <w:name w:val="Grid Table 4 - Accent 21"/>
    <w:basedOn w:val="TableNormal"/>
    <w:next w:val="GridTable4-Accent2"/>
    <w:uiPriority w:val="49"/>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31">
    <w:name w:val="Grid Table 4 - Accent 31"/>
    <w:basedOn w:val="TableNormal"/>
    <w:next w:val="GridTable4-Accent3"/>
    <w:uiPriority w:val="49"/>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next w:val="GridTable4-Accent4"/>
    <w:uiPriority w:val="49"/>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TableNormal"/>
    <w:next w:val="GridTable4-Accent5"/>
    <w:uiPriority w:val="49"/>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61">
    <w:name w:val="Grid Table 4 - Accent 61"/>
    <w:basedOn w:val="TableNormal"/>
    <w:next w:val="GridTable4-Accent6"/>
    <w:uiPriority w:val="49"/>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1">
    <w:name w:val="Grid Table 5 Dark1"/>
    <w:basedOn w:val="TableNormal"/>
    <w:next w:val="GridTable5Dark"/>
    <w:uiPriority w:val="50"/>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next w:val="GridTable5Dark-Accent1"/>
    <w:uiPriority w:val="50"/>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21">
    <w:name w:val="Grid Table 5 Dark - Accent 21"/>
    <w:basedOn w:val="TableNormal"/>
    <w:next w:val="GridTable5Dark-Accent2"/>
    <w:uiPriority w:val="50"/>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31">
    <w:name w:val="Grid Table 5 Dark - Accent 31"/>
    <w:basedOn w:val="TableNormal"/>
    <w:next w:val="GridTable5Dark-Accent3"/>
    <w:uiPriority w:val="50"/>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
    <w:name w:val="Grid Table 5 Dark - Accent 41"/>
    <w:basedOn w:val="TableNormal"/>
    <w:next w:val="GridTable5Dark-Accent4"/>
    <w:uiPriority w:val="50"/>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51">
    <w:name w:val="Grid Table 5 Dark - Accent 51"/>
    <w:basedOn w:val="TableNormal"/>
    <w:next w:val="GridTable5Dark-Accent5"/>
    <w:uiPriority w:val="50"/>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61">
    <w:name w:val="Grid Table 5 Dark - Accent 61"/>
    <w:basedOn w:val="TableNormal"/>
    <w:next w:val="GridTable5Dark-Accent6"/>
    <w:uiPriority w:val="50"/>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1">
    <w:name w:val="Grid Table 6 Colorful1"/>
    <w:basedOn w:val="TableNormal"/>
    <w:next w:val="GridTable6Colorful"/>
    <w:uiPriority w:val="51"/>
    <w:rsid w:val="00A97992"/>
    <w:rPr>
      <w:rFonts w:ascii="Calibri" w:hAnsi="Calibri" w:cs="Arial"/>
      <w:color w:val="000000"/>
      <w:kern w:val="2"/>
      <w:sz w:val="22"/>
      <w:szCs w:val="22"/>
      <w:lang w:val="fr-FR" w:eastAsia="zh-CN"/>
      <w14:ligatures w14:val="standardContextu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next w:val="GridTable6Colorful-Accent1"/>
    <w:uiPriority w:val="51"/>
    <w:rsid w:val="00A97992"/>
    <w:rPr>
      <w:rFonts w:ascii="Calibri" w:hAnsi="Calibri" w:cs="Arial"/>
      <w:color w:val="2F5496"/>
      <w:kern w:val="2"/>
      <w:sz w:val="22"/>
      <w:szCs w:val="22"/>
      <w:lang w:val="fr-FR" w:eastAsia="zh-CN"/>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21">
    <w:name w:val="Grid Table 6 Colorful - Accent 21"/>
    <w:basedOn w:val="TableNormal"/>
    <w:next w:val="GridTable6Colorful-Accent2"/>
    <w:uiPriority w:val="51"/>
    <w:rsid w:val="00A97992"/>
    <w:rPr>
      <w:rFonts w:ascii="Calibri" w:hAnsi="Calibri" w:cs="Arial"/>
      <w:color w:val="C45911"/>
      <w:kern w:val="2"/>
      <w:sz w:val="22"/>
      <w:szCs w:val="22"/>
      <w:lang w:val="fr-FR" w:eastAsia="zh-CN"/>
      <w14:ligatures w14:val="standardContextua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31">
    <w:name w:val="Grid Table 6 Colorful - Accent 31"/>
    <w:basedOn w:val="TableNormal"/>
    <w:next w:val="GridTable6Colorful-Accent3"/>
    <w:uiPriority w:val="51"/>
    <w:rsid w:val="00A97992"/>
    <w:rPr>
      <w:rFonts w:ascii="Calibri" w:hAnsi="Calibri" w:cs="Arial"/>
      <w:color w:val="7B7B7B"/>
      <w:kern w:val="2"/>
      <w:sz w:val="22"/>
      <w:szCs w:val="22"/>
      <w:lang w:val="fr-FR" w:eastAsia="zh-CN"/>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41">
    <w:name w:val="Grid Table 6 Colorful - Accent 41"/>
    <w:basedOn w:val="TableNormal"/>
    <w:next w:val="GridTable6Colorful-Accent4"/>
    <w:uiPriority w:val="51"/>
    <w:rsid w:val="00A97992"/>
    <w:rPr>
      <w:rFonts w:ascii="Calibri" w:hAnsi="Calibri" w:cs="Arial"/>
      <w:color w:val="BF8F00"/>
      <w:kern w:val="2"/>
      <w:sz w:val="22"/>
      <w:szCs w:val="22"/>
      <w:lang w:val="fr-FR" w:eastAsia="zh-CN"/>
      <w14:ligatures w14:val="standardContextual"/>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51">
    <w:name w:val="Grid Table 6 Colorful - Accent 51"/>
    <w:basedOn w:val="TableNormal"/>
    <w:next w:val="GridTable6Colorful-Accent5"/>
    <w:uiPriority w:val="51"/>
    <w:rsid w:val="00A97992"/>
    <w:rPr>
      <w:rFonts w:ascii="Calibri" w:hAnsi="Calibri" w:cs="Arial"/>
      <w:color w:val="2E74B5"/>
      <w:kern w:val="2"/>
      <w:sz w:val="22"/>
      <w:szCs w:val="22"/>
      <w:lang w:val="fr-FR" w:eastAsia="zh-CN"/>
      <w14:ligatures w14:val="standardContextu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61">
    <w:name w:val="Grid Table 6 Colorful - Accent 61"/>
    <w:basedOn w:val="TableNormal"/>
    <w:next w:val="GridTable6Colorful-Accent6"/>
    <w:uiPriority w:val="51"/>
    <w:rsid w:val="00A97992"/>
    <w:rPr>
      <w:rFonts w:ascii="Calibri" w:hAnsi="Calibri" w:cs="Arial"/>
      <w:color w:val="538135"/>
      <w:kern w:val="2"/>
      <w:sz w:val="22"/>
      <w:szCs w:val="22"/>
      <w:lang w:val="fr-FR" w:eastAsia="zh-CN"/>
      <w14:ligatures w14:val="standardContextual"/>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7Colorful1">
    <w:name w:val="Grid Table 7 Colorful1"/>
    <w:basedOn w:val="TableNormal"/>
    <w:next w:val="GridTable7Colorful"/>
    <w:uiPriority w:val="52"/>
    <w:rsid w:val="00A97992"/>
    <w:rPr>
      <w:rFonts w:ascii="Calibri" w:hAnsi="Calibri" w:cs="Arial"/>
      <w:color w:val="000000"/>
      <w:kern w:val="2"/>
      <w:sz w:val="22"/>
      <w:szCs w:val="22"/>
      <w:lang w:val="fr-FR" w:eastAsia="zh-CN"/>
      <w14:ligatures w14:val="standardContextu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next w:val="GridTable7Colorful-Accent1"/>
    <w:uiPriority w:val="52"/>
    <w:rsid w:val="00A97992"/>
    <w:rPr>
      <w:rFonts w:ascii="Calibri" w:hAnsi="Calibri" w:cs="Arial"/>
      <w:color w:val="2F5496"/>
      <w:kern w:val="2"/>
      <w:sz w:val="22"/>
      <w:szCs w:val="22"/>
      <w:lang w:val="fr-FR" w:eastAsia="zh-CN"/>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21">
    <w:name w:val="Grid Table 7 Colorful - Accent 21"/>
    <w:basedOn w:val="TableNormal"/>
    <w:next w:val="GridTable7Colorful-Accent2"/>
    <w:uiPriority w:val="52"/>
    <w:rsid w:val="00A97992"/>
    <w:rPr>
      <w:rFonts w:ascii="Calibri" w:hAnsi="Calibri" w:cs="Arial"/>
      <w:color w:val="C45911"/>
      <w:kern w:val="2"/>
      <w:sz w:val="22"/>
      <w:szCs w:val="22"/>
      <w:lang w:val="fr-FR" w:eastAsia="zh-CN"/>
      <w14:ligatures w14:val="standardContextua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1">
    <w:name w:val="Grid Table 7 Colorful - Accent 31"/>
    <w:basedOn w:val="TableNormal"/>
    <w:next w:val="GridTable7Colorful-Accent3"/>
    <w:uiPriority w:val="52"/>
    <w:rsid w:val="00A97992"/>
    <w:rPr>
      <w:rFonts w:ascii="Calibri" w:hAnsi="Calibri" w:cs="Arial"/>
      <w:color w:val="7B7B7B"/>
      <w:kern w:val="2"/>
      <w:sz w:val="22"/>
      <w:szCs w:val="22"/>
      <w:lang w:val="fr-FR" w:eastAsia="zh-CN"/>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1">
    <w:name w:val="Grid Table 7 Colorful - Accent 41"/>
    <w:basedOn w:val="TableNormal"/>
    <w:next w:val="GridTable7Colorful-Accent4"/>
    <w:uiPriority w:val="52"/>
    <w:rsid w:val="00A97992"/>
    <w:rPr>
      <w:rFonts w:ascii="Calibri" w:hAnsi="Calibri" w:cs="Arial"/>
      <w:color w:val="BF8F00"/>
      <w:kern w:val="2"/>
      <w:sz w:val="22"/>
      <w:szCs w:val="22"/>
      <w:lang w:val="fr-FR" w:eastAsia="zh-CN"/>
      <w14:ligatures w14:val="standardContextual"/>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1">
    <w:name w:val="Grid Table 7 Colorful - Accent 51"/>
    <w:basedOn w:val="TableNormal"/>
    <w:next w:val="GridTable7Colorful-Accent5"/>
    <w:uiPriority w:val="52"/>
    <w:rsid w:val="00A97992"/>
    <w:rPr>
      <w:rFonts w:ascii="Calibri" w:hAnsi="Calibri" w:cs="Arial"/>
      <w:color w:val="2E74B5"/>
      <w:kern w:val="2"/>
      <w:sz w:val="22"/>
      <w:szCs w:val="22"/>
      <w:lang w:val="fr-FR" w:eastAsia="zh-CN"/>
      <w14:ligatures w14:val="standardContextu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61">
    <w:name w:val="Grid Table 7 Colorful - Accent 61"/>
    <w:basedOn w:val="TableNormal"/>
    <w:next w:val="GridTable7Colorful-Accent6"/>
    <w:uiPriority w:val="52"/>
    <w:rsid w:val="00A97992"/>
    <w:rPr>
      <w:rFonts w:ascii="Calibri" w:hAnsi="Calibri" w:cs="Arial"/>
      <w:color w:val="538135"/>
      <w:kern w:val="2"/>
      <w:sz w:val="22"/>
      <w:szCs w:val="22"/>
      <w:lang w:val="fr-FR" w:eastAsia="zh-CN"/>
      <w14:ligatures w14:val="standardContextual"/>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ashtag">
    <w:name w:val="Hashtag"/>
    <w:basedOn w:val="DefaultParagraphFont"/>
    <w:uiPriority w:val="99"/>
    <w:semiHidden/>
    <w:unhideWhenUsed/>
    <w:rsid w:val="00A97992"/>
    <w:rPr>
      <w:color w:val="2B579A"/>
      <w:shd w:val="clear" w:color="auto" w:fill="E1DFDD"/>
      <w:lang w:bidi="ar-SA"/>
    </w:rPr>
  </w:style>
  <w:style w:type="character" w:styleId="HTMLAcronym">
    <w:name w:val="HTML Acronym"/>
    <w:basedOn w:val="DefaultParagraphFont"/>
    <w:unhideWhenUsed/>
    <w:rsid w:val="00A97992"/>
    <w:rPr>
      <w:lang w:bidi="ar-SA"/>
    </w:rPr>
  </w:style>
  <w:style w:type="paragraph" w:styleId="HTMLAddress">
    <w:name w:val="HTML Address"/>
    <w:basedOn w:val="Normal"/>
    <w:link w:val="HTMLAddressChar"/>
    <w:unhideWhenUsed/>
    <w:rsid w:val="00A97992"/>
    <w:rPr>
      <w:rFonts w:eastAsia="Times New Roman"/>
      <w:i/>
      <w:iCs/>
    </w:rPr>
  </w:style>
  <w:style w:type="character" w:customStyle="1" w:styleId="HTMLAddressChar">
    <w:name w:val="HTML Address Char"/>
    <w:basedOn w:val="DefaultParagraphFont"/>
    <w:link w:val="HTMLAddress"/>
    <w:rsid w:val="00A97992"/>
    <w:rPr>
      <w:rFonts w:eastAsia="Times New Roman"/>
      <w:i/>
      <w:iCs/>
      <w:lang w:val="en-GB"/>
    </w:rPr>
  </w:style>
  <w:style w:type="character" w:styleId="HTMLCite">
    <w:name w:val="HTML Cite"/>
    <w:basedOn w:val="DefaultParagraphFont"/>
    <w:unhideWhenUsed/>
    <w:rsid w:val="00A97992"/>
    <w:rPr>
      <w:i/>
      <w:iCs/>
      <w:lang w:bidi="ar-SA"/>
    </w:rPr>
  </w:style>
  <w:style w:type="character" w:styleId="HTMLCode">
    <w:name w:val="HTML Code"/>
    <w:basedOn w:val="DefaultParagraphFont"/>
    <w:unhideWhenUsed/>
    <w:rsid w:val="00A97992"/>
    <w:rPr>
      <w:rFonts w:ascii="Consolas" w:hAnsi="Consolas"/>
      <w:sz w:val="20"/>
      <w:szCs w:val="20"/>
      <w:lang w:bidi="ar-SA"/>
    </w:rPr>
  </w:style>
  <w:style w:type="character" w:styleId="HTMLDefinition">
    <w:name w:val="HTML Definition"/>
    <w:basedOn w:val="DefaultParagraphFont"/>
    <w:unhideWhenUsed/>
    <w:rsid w:val="00A97992"/>
    <w:rPr>
      <w:i/>
      <w:iCs/>
      <w:lang w:bidi="ar-SA"/>
    </w:rPr>
  </w:style>
  <w:style w:type="character" w:styleId="HTMLKeyboard">
    <w:name w:val="HTML Keyboard"/>
    <w:basedOn w:val="DefaultParagraphFont"/>
    <w:unhideWhenUsed/>
    <w:rsid w:val="00A97992"/>
    <w:rPr>
      <w:rFonts w:ascii="Consolas" w:hAnsi="Consolas"/>
      <w:sz w:val="20"/>
      <w:szCs w:val="20"/>
      <w:lang w:bidi="ar-SA"/>
    </w:rPr>
  </w:style>
  <w:style w:type="paragraph" w:styleId="HTMLPreformatted">
    <w:name w:val="HTML Preformatted"/>
    <w:basedOn w:val="Normal"/>
    <w:link w:val="HTMLPreformattedChar"/>
    <w:unhideWhenUsed/>
    <w:rsid w:val="00A97992"/>
    <w:rPr>
      <w:rFonts w:ascii="Consolas" w:eastAsia="Times New Roman" w:hAnsi="Consolas"/>
    </w:rPr>
  </w:style>
  <w:style w:type="character" w:customStyle="1" w:styleId="HTMLPreformattedChar">
    <w:name w:val="HTML Preformatted Char"/>
    <w:basedOn w:val="DefaultParagraphFont"/>
    <w:link w:val="HTMLPreformatted"/>
    <w:rsid w:val="00A97992"/>
    <w:rPr>
      <w:rFonts w:ascii="Consolas" w:eastAsia="Times New Roman" w:hAnsi="Consolas"/>
      <w:lang w:val="en-GB"/>
    </w:rPr>
  </w:style>
  <w:style w:type="character" w:styleId="HTMLSample">
    <w:name w:val="HTML Sample"/>
    <w:basedOn w:val="DefaultParagraphFont"/>
    <w:unhideWhenUsed/>
    <w:rsid w:val="00A97992"/>
    <w:rPr>
      <w:rFonts w:ascii="Consolas" w:hAnsi="Consolas"/>
      <w:sz w:val="24"/>
      <w:szCs w:val="24"/>
      <w:lang w:bidi="ar-SA"/>
    </w:rPr>
  </w:style>
  <w:style w:type="character" w:styleId="HTMLTypewriter">
    <w:name w:val="HTML Typewriter"/>
    <w:basedOn w:val="DefaultParagraphFont"/>
    <w:semiHidden/>
    <w:unhideWhenUsed/>
    <w:rsid w:val="00A97992"/>
    <w:rPr>
      <w:rFonts w:ascii="Consolas" w:hAnsi="Consolas"/>
      <w:sz w:val="20"/>
      <w:szCs w:val="20"/>
      <w:lang w:bidi="ar-SA"/>
    </w:rPr>
  </w:style>
  <w:style w:type="character" w:styleId="HTMLVariable">
    <w:name w:val="HTML Variable"/>
    <w:basedOn w:val="DefaultParagraphFont"/>
    <w:semiHidden/>
    <w:unhideWhenUsed/>
    <w:rsid w:val="00A97992"/>
    <w:rPr>
      <w:i/>
      <w:iCs/>
      <w:lang w:bidi="ar-SA"/>
    </w:rPr>
  </w:style>
  <w:style w:type="paragraph" w:styleId="Index1">
    <w:name w:val="index 1"/>
    <w:basedOn w:val="Normal"/>
    <w:next w:val="Normal"/>
    <w:autoRedefine/>
    <w:unhideWhenUsed/>
    <w:rsid w:val="00A97992"/>
    <w:pPr>
      <w:ind w:left="240" w:hanging="240"/>
    </w:pPr>
    <w:rPr>
      <w:rFonts w:eastAsia="Times New Roman"/>
    </w:rPr>
  </w:style>
  <w:style w:type="paragraph" w:styleId="Index2">
    <w:name w:val="index 2"/>
    <w:basedOn w:val="Normal"/>
    <w:next w:val="Normal"/>
    <w:autoRedefine/>
    <w:unhideWhenUsed/>
    <w:rsid w:val="00A97992"/>
    <w:pPr>
      <w:ind w:left="480" w:hanging="240"/>
    </w:pPr>
    <w:rPr>
      <w:rFonts w:eastAsia="Times New Roman"/>
    </w:rPr>
  </w:style>
  <w:style w:type="paragraph" w:styleId="Index3">
    <w:name w:val="index 3"/>
    <w:basedOn w:val="Normal"/>
    <w:next w:val="Normal"/>
    <w:autoRedefine/>
    <w:unhideWhenUsed/>
    <w:rsid w:val="00A97992"/>
    <w:pPr>
      <w:ind w:left="720" w:hanging="240"/>
    </w:pPr>
    <w:rPr>
      <w:rFonts w:eastAsia="Times New Roman"/>
    </w:rPr>
  </w:style>
  <w:style w:type="paragraph" w:styleId="Index4">
    <w:name w:val="index 4"/>
    <w:basedOn w:val="Normal"/>
    <w:next w:val="Normal"/>
    <w:autoRedefine/>
    <w:unhideWhenUsed/>
    <w:rsid w:val="00A97992"/>
    <w:pPr>
      <w:ind w:left="960" w:hanging="240"/>
    </w:pPr>
    <w:rPr>
      <w:rFonts w:eastAsia="Times New Roman"/>
    </w:rPr>
  </w:style>
  <w:style w:type="paragraph" w:styleId="Index5">
    <w:name w:val="index 5"/>
    <w:basedOn w:val="Normal"/>
    <w:next w:val="Normal"/>
    <w:autoRedefine/>
    <w:unhideWhenUsed/>
    <w:rsid w:val="00A97992"/>
    <w:pPr>
      <w:ind w:left="1200" w:hanging="240"/>
    </w:pPr>
    <w:rPr>
      <w:rFonts w:eastAsia="Times New Roman"/>
    </w:rPr>
  </w:style>
  <w:style w:type="paragraph" w:styleId="Index6">
    <w:name w:val="index 6"/>
    <w:basedOn w:val="Normal"/>
    <w:next w:val="Normal"/>
    <w:autoRedefine/>
    <w:unhideWhenUsed/>
    <w:rsid w:val="00A97992"/>
    <w:pPr>
      <w:ind w:left="1440" w:hanging="240"/>
    </w:pPr>
    <w:rPr>
      <w:rFonts w:eastAsia="Times New Roman"/>
    </w:rPr>
  </w:style>
  <w:style w:type="paragraph" w:styleId="Index7">
    <w:name w:val="index 7"/>
    <w:basedOn w:val="Normal"/>
    <w:next w:val="Normal"/>
    <w:autoRedefine/>
    <w:unhideWhenUsed/>
    <w:rsid w:val="00A97992"/>
    <w:pPr>
      <w:ind w:left="1680" w:hanging="240"/>
    </w:pPr>
    <w:rPr>
      <w:rFonts w:eastAsia="Times New Roman"/>
    </w:rPr>
  </w:style>
  <w:style w:type="paragraph" w:styleId="Index8">
    <w:name w:val="index 8"/>
    <w:basedOn w:val="Normal"/>
    <w:next w:val="Normal"/>
    <w:autoRedefine/>
    <w:unhideWhenUsed/>
    <w:rsid w:val="00A97992"/>
    <w:pPr>
      <w:ind w:left="1920" w:hanging="240"/>
    </w:pPr>
    <w:rPr>
      <w:rFonts w:eastAsia="Times New Roman"/>
    </w:rPr>
  </w:style>
  <w:style w:type="paragraph" w:styleId="Index9">
    <w:name w:val="index 9"/>
    <w:basedOn w:val="Normal"/>
    <w:next w:val="Normal"/>
    <w:autoRedefine/>
    <w:unhideWhenUsed/>
    <w:rsid w:val="00A97992"/>
    <w:pPr>
      <w:ind w:left="2160" w:hanging="240"/>
    </w:pPr>
    <w:rPr>
      <w:rFonts w:eastAsia="Times New Roman"/>
    </w:rPr>
  </w:style>
  <w:style w:type="paragraph" w:customStyle="1" w:styleId="IndexHeading1">
    <w:name w:val="Index Heading1"/>
    <w:basedOn w:val="Normal"/>
    <w:next w:val="Index1"/>
    <w:unhideWhenUsed/>
    <w:rsid w:val="00A97992"/>
    <w:rPr>
      <w:rFonts w:ascii="Calibri Light" w:eastAsia="DengXian Light" w:hAnsi="Calibri Light"/>
      <w:b/>
      <w:bCs/>
    </w:rPr>
  </w:style>
  <w:style w:type="character" w:customStyle="1" w:styleId="IntenseEmphasis1">
    <w:name w:val="Intense Emphasis1"/>
    <w:basedOn w:val="DefaultParagraphFont"/>
    <w:uiPriority w:val="21"/>
    <w:qFormat/>
    <w:rsid w:val="00A97992"/>
    <w:rPr>
      <w:i/>
      <w:iCs/>
      <w:color w:val="4472C4"/>
      <w:lang w:bidi="ar-SA"/>
    </w:rPr>
  </w:style>
  <w:style w:type="paragraph" w:customStyle="1" w:styleId="IntenseQuote1">
    <w:name w:val="Intense Quote1"/>
    <w:basedOn w:val="Normal"/>
    <w:next w:val="Normal"/>
    <w:uiPriority w:val="30"/>
    <w:qFormat/>
    <w:rsid w:val="00A97992"/>
    <w:pPr>
      <w:pBdr>
        <w:top w:val="single" w:sz="4" w:space="10" w:color="4472C4"/>
        <w:bottom w:val="single" w:sz="4" w:space="10" w:color="4472C4"/>
      </w:pBdr>
      <w:spacing w:before="360" w:after="360"/>
      <w:ind w:left="864" w:right="864"/>
      <w:jc w:val="center"/>
    </w:pPr>
    <w:rPr>
      <w:rFonts w:eastAsia="Times New Roman"/>
      <w:i/>
      <w:iCs/>
      <w:color w:val="4472C4"/>
    </w:rPr>
  </w:style>
  <w:style w:type="character" w:customStyle="1" w:styleId="IntenseQuoteChar">
    <w:name w:val="Intense Quote Char"/>
    <w:basedOn w:val="DefaultParagraphFont"/>
    <w:link w:val="IntenseQuote"/>
    <w:uiPriority w:val="30"/>
    <w:rsid w:val="00A97992"/>
    <w:rPr>
      <w:rFonts w:ascii="Times New Roman" w:eastAsia="Times New Roman" w:hAnsi="Times New Roman" w:cs="Times New Roman"/>
      <w:i/>
      <w:iCs/>
      <w:color w:val="4472C4"/>
      <w:kern w:val="0"/>
      <w:sz w:val="20"/>
      <w:szCs w:val="20"/>
      <w:lang w:val="en-GB" w:eastAsia="en-US" w:bidi="ar-SA"/>
      <w14:ligatures w14:val="none"/>
    </w:rPr>
  </w:style>
  <w:style w:type="character" w:customStyle="1" w:styleId="IntenseReference1">
    <w:name w:val="Intense Reference1"/>
    <w:basedOn w:val="DefaultParagraphFont"/>
    <w:uiPriority w:val="32"/>
    <w:qFormat/>
    <w:rsid w:val="00A97992"/>
    <w:rPr>
      <w:b/>
      <w:bCs/>
      <w:smallCaps/>
      <w:color w:val="4472C4"/>
      <w:spacing w:val="5"/>
      <w:lang w:bidi="ar-SA"/>
    </w:rPr>
  </w:style>
  <w:style w:type="table" w:customStyle="1" w:styleId="LightGrid1">
    <w:name w:val="Light Grid1"/>
    <w:basedOn w:val="TableNormal"/>
    <w:next w:val="LightGrid"/>
    <w:uiPriority w:val="62"/>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DengXian Light"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DengXian Light"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
    <w:name w:val="Light Grid - Accent 21"/>
    <w:basedOn w:val="TableNormal"/>
    <w:next w:val="LightGrid-Accent2"/>
    <w:uiPriority w:val="62"/>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DengXian Light"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next w:val="LightGrid-Accent3"/>
    <w:uiPriority w:val="62"/>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DengXian Light"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DengXian Light"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1">
    <w:name w:val="Light Grid - Accent 51"/>
    <w:basedOn w:val="TableNormal"/>
    <w:next w:val="LightGrid-Accent5"/>
    <w:uiPriority w:val="62"/>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DengXian Light"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1">
    <w:name w:val="Light Grid - Accent 61"/>
    <w:basedOn w:val="TableNormal"/>
    <w:next w:val="LightGrid-Accent6"/>
    <w:uiPriority w:val="62"/>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DengXian Light"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1">
    <w:name w:val="Light List1"/>
    <w:basedOn w:val="TableNormal"/>
    <w:next w:val="LightList"/>
    <w:uiPriority w:val="61"/>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1">
    <w:name w:val="Light List - Accent 21"/>
    <w:basedOn w:val="TableNormal"/>
    <w:next w:val="LightList-Accent2"/>
    <w:uiPriority w:val="61"/>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
    <w:name w:val="Light List - Accent 51"/>
    <w:basedOn w:val="TableNormal"/>
    <w:next w:val="LightList-Accent5"/>
    <w:uiPriority w:val="61"/>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
    <w:name w:val="Light List - Accent 61"/>
    <w:basedOn w:val="TableNormal"/>
    <w:next w:val="LightList-Accent6"/>
    <w:uiPriority w:val="61"/>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1">
    <w:name w:val="Light Shading1"/>
    <w:basedOn w:val="TableNormal"/>
    <w:next w:val="LightShading"/>
    <w:uiPriority w:val="60"/>
    <w:semiHidden/>
    <w:unhideWhenUsed/>
    <w:rsid w:val="00A97992"/>
    <w:rPr>
      <w:rFonts w:ascii="Calibri" w:hAnsi="Calibri" w:cs="Arial"/>
      <w:color w:val="000000"/>
      <w:kern w:val="2"/>
      <w:sz w:val="22"/>
      <w:szCs w:val="22"/>
      <w:lang w:val="fr-FR" w:eastAsia="zh-CN"/>
      <w14:ligatures w14:val="standardContextual"/>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A97992"/>
    <w:rPr>
      <w:rFonts w:ascii="Calibri" w:hAnsi="Calibri" w:cs="Arial"/>
      <w:color w:val="2F5496"/>
      <w:kern w:val="2"/>
      <w:sz w:val="22"/>
      <w:szCs w:val="22"/>
      <w:lang w:val="fr-FR" w:eastAsia="zh-CN"/>
      <w14:ligatures w14:val="standardContextual"/>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semiHidden/>
    <w:unhideWhenUsed/>
    <w:rsid w:val="00A97992"/>
    <w:rPr>
      <w:rFonts w:ascii="Calibri" w:hAnsi="Calibri" w:cs="Arial"/>
      <w:color w:val="C45911"/>
      <w:kern w:val="2"/>
      <w:sz w:val="22"/>
      <w:szCs w:val="22"/>
      <w:lang w:val="fr-FR" w:eastAsia="zh-CN"/>
      <w14:ligatures w14:val="standardContextual"/>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semiHidden/>
    <w:unhideWhenUsed/>
    <w:rsid w:val="00A97992"/>
    <w:rPr>
      <w:rFonts w:ascii="Calibri" w:hAnsi="Calibri" w:cs="Arial"/>
      <w:color w:val="7B7B7B"/>
      <w:kern w:val="2"/>
      <w:sz w:val="22"/>
      <w:szCs w:val="22"/>
      <w:lang w:val="fr-FR" w:eastAsia="zh-CN"/>
      <w14:ligatures w14:val="standardContextual"/>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
    <w:name w:val="Light Shading - Accent 41"/>
    <w:basedOn w:val="TableNormal"/>
    <w:next w:val="LightShading-Accent4"/>
    <w:uiPriority w:val="60"/>
    <w:semiHidden/>
    <w:unhideWhenUsed/>
    <w:rsid w:val="00A97992"/>
    <w:rPr>
      <w:rFonts w:ascii="Calibri" w:hAnsi="Calibri" w:cs="Arial"/>
      <w:color w:val="BF8F00"/>
      <w:kern w:val="2"/>
      <w:sz w:val="22"/>
      <w:szCs w:val="22"/>
      <w:lang w:val="fr-FR" w:eastAsia="zh-CN"/>
      <w14:ligatures w14:val="standardContextual"/>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1">
    <w:name w:val="Light Shading - Accent 51"/>
    <w:basedOn w:val="TableNormal"/>
    <w:next w:val="LightShading-Accent5"/>
    <w:uiPriority w:val="60"/>
    <w:semiHidden/>
    <w:unhideWhenUsed/>
    <w:rsid w:val="00A97992"/>
    <w:rPr>
      <w:rFonts w:ascii="Calibri" w:hAnsi="Calibri" w:cs="Arial"/>
      <w:color w:val="2E74B5"/>
      <w:kern w:val="2"/>
      <w:sz w:val="22"/>
      <w:szCs w:val="22"/>
      <w:lang w:val="fr-FR" w:eastAsia="zh-CN"/>
      <w14:ligatures w14:val="standardContextual"/>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1">
    <w:name w:val="Light Shading - Accent 61"/>
    <w:basedOn w:val="TableNormal"/>
    <w:next w:val="LightShading-Accent6"/>
    <w:uiPriority w:val="60"/>
    <w:semiHidden/>
    <w:unhideWhenUsed/>
    <w:rsid w:val="00A97992"/>
    <w:rPr>
      <w:rFonts w:ascii="Calibri" w:hAnsi="Calibri" w:cs="Arial"/>
      <w:color w:val="538135"/>
      <w:kern w:val="2"/>
      <w:sz w:val="22"/>
      <w:szCs w:val="22"/>
      <w:lang w:val="fr-FR" w:eastAsia="zh-CN"/>
      <w14:ligatures w14:val="standardContextual"/>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character" w:styleId="LineNumber">
    <w:name w:val="line number"/>
    <w:basedOn w:val="DefaultParagraphFont"/>
    <w:unhideWhenUsed/>
    <w:rsid w:val="00A97992"/>
    <w:rPr>
      <w:lang w:bidi="ar-SA"/>
    </w:rPr>
  </w:style>
  <w:style w:type="paragraph" w:styleId="List">
    <w:name w:val="List"/>
    <w:basedOn w:val="Normal"/>
    <w:unhideWhenUsed/>
    <w:rsid w:val="00A97992"/>
    <w:pPr>
      <w:ind w:left="283" w:hanging="283"/>
      <w:contextualSpacing/>
    </w:pPr>
    <w:rPr>
      <w:rFonts w:eastAsia="Times New Roman"/>
    </w:rPr>
  </w:style>
  <w:style w:type="paragraph" w:styleId="List2">
    <w:name w:val="List 2"/>
    <w:basedOn w:val="Normal"/>
    <w:unhideWhenUsed/>
    <w:rsid w:val="00A97992"/>
    <w:pPr>
      <w:ind w:left="566" w:hanging="283"/>
      <w:contextualSpacing/>
    </w:pPr>
    <w:rPr>
      <w:rFonts w:eastAsia="Times New Roman"/>
    </w:rPr>
  </w:style>
  <w:style w:type="paragraph" w:styleId="List3">
    <w:name w:val="List 3"/>
    <w:basedOn w:val="Normal"/>
    <w:unhideWhenUsed/>
    <w:rsid w:val="00A97992"/>
    <w:pPr>
      <w:ind w:left="849" w:hanging="283"/>
      <w:contextualSpacing/>
    </w:pPr>
    <w:rPr>
      <w:rFonts w:eastAsia="Times New Roman"/>
    </w:rPr>
  </w:style>
  <w:style w:type="paragraph" w:styleId="List4">
    <w:name w:val="List 4"/>
    <w:basedOn w:val="Normal"/>
    <w:unhideWhenUsed/>
    <w:rsid w:val="00A97992"/>
    <w:pPr>
      <w:ind w:left="1132" w:hanging="283"/>
      <w:contextualSpacing/>
    </w:pPr>
    <w:rPr>
      <w:rFonts w:eastAsia="Times New Roman"/>
    </w:rPr>
  </w:style>
  <w:style w:type="paragraph" w:styleId="List5">
    <w:name w:val="List 5"/>
    <w:basedOn w:val="Normal"/>
    <w:unhideWhenUsed/>
    <w:rsid w:val="00A97992"/>
    <w:pPr>
      <w:ind w:left="1415" w:hanging="283"/>
      <w:contextualSpacing/>
    </w:pPr>
    <w:rPr>
      <w:rFonts w:eastAsia="Times New Roman"/>
    </w:rPr>
  </w:style>
  <w:style w:type="paragraph" w:styleId="ListBullet">
    <w:name w:val="List Bullet"/>
    <w:basedOn w:val="Normal"/>
    <w:unhideWhenUsed/>
    <w:rsid w:val="00A97992"/>
    <w:pPr>
      <w:numPr>
        <w:numId w:val="7"/>
      </w:numPr>
      <w:contextualSpacing/>
    </w:pPr>
    <w:rPr>
      <w:rFonts w:eastAsia="Times New Roman"/>
    </w:rPr>
  </w:style>
  <w:style w:type="paragraph" w:styleId="ListBullet2">
    <w:name w:val="List Bullet 2"/>
    <w:basedOn w:val="Normal"/>
    <w:unhideWhenUsed/>
    <w:rsid w:val="00A97992"/>
    <w:pPr>
      <w:numPr>
        <w:numId w:val="8"/>
      </w:numPr>
      <w:contextualSpacing/>
    </w:pPr>
    <w:rPr>
      <w:rFonts w:eastAsia="Times New Roman"/>
    </w:rPr>
  </w:style>
  <w:style w:type="paragraph" w:styleId="ListBullet3">
    <w:name w:val="List Bullet 3"/>
    <w:basedOn w:val="Normal"/>
    <w:unhideWhenUsed/>
    <w:rsid w:val="00A97992"/>
    <w:pPr>
      <w:numPr>
        <w:numId w:val="9"/>
      </w:numPr>
      <w:contextualSpacing/>
    </w:pPr>
    <w:rPr>
      <w:rFonts w:eastAsia="Times New Roman"/>
    </w:rPr>
  </w:style>
  <w:style w:type="paragraph" w:styleId="ListBullet4">
    <w:name w:val="List Bullet 4"/>
    <w:basedOn w:val="Normal"/>
    <w:unhideWhenUsed/>
    <w:rsid w:val="00A97992"/>
    <w:pPr>
      <w:numPr>
        <w:numId w:val="10"/>
      </w:numPr>
      <w:contextualSpacing/>
    </w:pPr>
    <w:rPr>
      <w:rFonts w:eastAsia="Times New Roman"/>
    </w:rPr>
  </w:style>
  <w:style w:type="paragraph" w:styleId="ListBullet5">
    <w:name w:val="List Bullet 5"/>
    <w:basedOn w:val="Normal"/>
    <w:unhideWhenUsed/>
    <w:rsid w:val="00A97992"/>
    <w:pPr>
      <w:numPr>
        <w:numId w:val="11"/>
      </w:numPr>
      <w:contextualSpacing/>
    </w:pPr>
    <w:rPr>
      <w:rFonts w:eastAsia="Times New Roman"/>
    </w:rPr>
  </w:style>
  <w:style w:type="paragraph" w:styleId="ListContinue">
    <w:name w:val="List Continue"/>
    <w:basedOn w:val="Normal"/>
    <w:unhideWhenUsed/>
    <w:rsid w:val="00A97992"/>
    <w:pPr>
      <w:ind w:left="283"/>
      <w:contextualSpacing/>
    </w:pPr>
    <w:rPr>
      <w:rFonts w:eastAsia="Times New Roman"/>
    </w:rPr>
  </w:style>
  <w:style w:type="paragraph" w:styleId="ListContinue2">
    <w:name w:val="List Continue 2"/>
    <w:basedOn w:val="Normal"/>
    <w:unhideWhenUsed/>
    <w:rsid w:val="00A97992"/>
    <w:pPr>
      <w:ind w:left="566"/>
      <w:contextualSpacing/>
    </w:pPr>
    <w:rPr>
      <w:rFonts w:eastAsia="Times New Roman"/>
    </w:rPr>
  </w:style>
  <w:style w:type="paragraph" w:styleId="ListContinue3">
    <w:name w:val="List Continue 3"/>
    <w:basedOn w:val="Normal"/>
    <w:unhideWhenUsed/>
    <w:rsid w:val="00A97992"/>
    <w:pPr>
      <w:ind w:left="849"/>
      <w:contextualSpacing/>
    </w:pPr>
    <w:rPr>
      <w:rFonts w:eastAsia="Times New Roman"/>
    </w:rPr>
  </w:style>
  <w:style w:type="paragraph" w:styleId="ListContinue4">
    <w:name w:val="List Continue 4"/>
    <w:basedOn w:val="Normal"/>
    <w:unhideWhenUsed/>
    <w:rsid w:val="00A97992"/>
    <w:pPr>
      <w:ind w:left="1132"/>
      <w:contextualSpacing/>
    </w:pPr>
    <w:rPr>
      <w:rFonts w:eastAsia="Times New Roman"/>
    </w:rPr>
  </w:style>
  <w:style w:type="paragraph" w:styleId="ListContinue5">
    <w:name w:val="List Continue 5"/>
    <w:basedOn w:val="Normal"/>
    <w:unhideWhenUsed/>
    <w:rsid w:val="00A97992"/>
    <w:pPr>
      <w:ind w:left="1415"/>
      <w:contextualSpacing/>
    </w:pPr>
    <w:rPr>
      <w:rFonts w:eastAsia="Times New Roman"/>
    </w:rPr>
  </w:style>
  <w:style w:type="paragraph" w:styleId="ListNumber">
    <w:name w:val="List Number"/>
    <w:basedOn w:val="Normal"/>
    <w:unhideWhenUsed/>
    <w:rsid w:val="00A97992"/>
    <w:pPr>
      <w:numPr>
        <w:numId w:val="12"/>
      </w:numPr>
      <w:contextualSpacing/>
    </w:pPr>
    <w:rPr>
      <w:rFonts w:eastAsia="Times New Roman"/>
    </w:rPr>
  </w:style>
  <w:style w:type="paragraph" w:styleId="ListNumber2">
    <w:name w:val="List Number 2"/>
    <w:basedOn w:val="Normal"/>
    <w:unhideWhenUsed/>
    <w:rsid w:val="00A97992"/>
    <w:pPr>
      <w:numPr>
        <w:numId w:val="13"/>
      </w:numPr>
      <w:contextualSpacing/>
    </w:pPr>
    <w:rPr>
      <w:rFonts w:eastAsia="Times New Roman"/>
    </w:rPr>
  </w:style>
  <w:style w:type="paragraph" w:styleId="ListNumber3">
    <w:name w:val="List Number 3"/>
    <w:basedOn w:val="Normal"/>
    <w:unhideWhenUsed/>
    <w:rsid w:val="00A97992"/>
    <w:pPr>
      <w:numPr>
        <w:numId w:val="14"/>
      </w:numPr>
      <w:contextualSpacing/>
    </w:pPr>
    <w:rPr>
      <w:rFonts w:eastAsia="Times New Roman"/>
    </w:rPr>
  </w:style>
  <w:style w:type="paragraph" w:styleId="ListNumber4">
    <w:name w:val="List Number 4"/>
    <w:basedOn w:val="Normal"/>
    <w:unhideWhenUsed/>
    <w:rsid w:val="00A97992"/>
    <w:pPr>
      <w:numPr>
        <w:numId w:val="15"/>
      </w:numPr>
      <w:contextualSpacing/>
    </w:pPr>
    <w:rPr>
      <w:rFonts w:eastAsia="Times New Roman"/>
    </w:rPr>
  </w:style>
  <w:style w:type="paragraph" w:styleId="ListNumber5">
    <w:name w:val="List Number 5"/>
    <w:basedOn w:val="Normal"/>
    <w:unhideWhenUsed/>
    <w:rsid w:val="00A97992"/>
    <w:pPr>
      <w:numPr>
        <w:numId w:val="16"/>
      </w:numPr>
      <w:contextualSpacing/>
    </w:pPr>
    <w:rPr>
      <w:rFonts w:eastAsia="Times New Roman"/>
    </w:rPr>
  </w:style>
  <w:style w:type="table" w:customStyle="1" w:styleId="ListTable1Light1">
    <w:name w:val="List Table 1 Light1"/>
    <w:basedOn w:val="TableNormal"/>
    <w:next w:val="ListTable1Light"/>
    <w:uiPriority w:val="46"/>
    <w:rsid w:val="00A97992"/>
    <w:rPr>
      <w:rFonts w:ascii="Calibri" w:hAnsi="Calibri" w:cs="Arial"/>
      <w:kern w:val="2"/>
      <w:sz w:val="22"/>
      <w:szCs w:val="22"/>
      <w:lang w:val="fr-FR" w:eastAsia="zh-CN"/>
      <w14:ligatures w14:val="standardContextual"/>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next w:val="ListTable1Light-Accent1"/>
    <w:uiPriority w:val="46"/>
    <w:rsid w:val="00A97992"/>
    <w:rPr>
      <w:rFonts w:ascii="Calibri" w:hAnsi="Calibri" w:cs="Arial"/>
      <w:kern w:val="2"/>
      <w:sz w:val="22"/>
      <w:szCs w:val="22"/>
      <w:lang w:val="fr-FR" w:eastAsia="zh-CN"/>
      <w14:ligatures w14:val="standardContextual"/>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21">
    <w:name w:val="List Table 1 Light - Accent 21"/>
    <w:basedOn w:val="TableNormal"/>
    <w:next w:val="ListTable1Light-Accent2"/>
    <w:uiPriority w:val="46"/>
    <w:rsid w:val="00A97992"/>
    <w:rPr>
      <w:rFonts w:ascii="Calibri" w:hAnsi="Calibri" w:cs="Arial"/>
      <w:kern w:val="2"/>
      <w:sz w:val="22"/>
      <w:szCs w:val="22"/>
      <w:lang w:val="fr-FR" w:eastAsia="zh-CN"/>
      <w14:ligatures w14:val="standardContextual"/>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next w:val="ListTable1Light-Accent3"/>
    <w:uiPriority w:val="46"/>
    <w:rsid w:val="00A97992"/>
    <w:rPr>
      <w:rFonts w:ascii="Calibri" w:hAnsi="Calibri" w:cs="Arial"/>
      <w:kern w:val="2"/>
      <w:sz w:val="22"/>
      <w:szCs w:val="22"/>
      <w:lang w:val="fr-FR" w:eastAsia="zh-CN"/>
      <w14:ligatures w14:val="standardContextual"/>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next w:val="ListTable1Light-Accent4"/>
    <w:uiPriority w:val="46"/>
    <w:rsid w:val="00A97992"/>
    <w:rPr>
      <w:rFonts w:ascii="Calibri" w:hAnsi="Calibri" w:cs="Arial"/>
      <w:kern w:val="2"/>
      <w:sz w:val="22"/>
      <w:szCs w:val="22"/>
      <w:lang w:val="fr-FR" w:eastAsia="zh-CN"/>
      <w14:ligatures w14:val="standardContextual"/>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next w:val="ListTable1Light-Accent5"/>
    <w:uiPriority w:val="46"/>
    <w:rsid w:val="00A97992"/>
    <w:rPr>
      <w:rFonts w:ascii="Calibri" w:hAnsi="Calibri" w:cs="Arial"/>
      <w:kern w:val="2"/>
      <w:sz w:val="22"/>
      <w:szCs w:val="22"/>
      <w:lang w:val="fr-FR" w:eastAsia="zh-CN"/>
      <w14:ligatures w14:val="standardContextual"/>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61">
    <w:name w:val="List Table 1 Light - Accent 61"/>
    <w:basedOn w:val="TableNormal"/>
    <w:next w:val="ListTable1Light-Accent6"/>
    <w:uiPriority w:val="46"/>
    <w:rsid w:val="00A97992"/>
    <w:rPr>
      <w:rFonts w:ascii="Calibri" w:hAnsi="Calibri" w:cs="Arial"/>
      <w:kern w:val="2"/>
      <w:sz w:val="22"/>
      <w:szCs w:val="22"/>
      <w:lang w:val="fr-FR" w:eastAsia="zh-CN"/>
      <w14:ligatures w14:val="standardContextual"/>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
    <w:name w:val="List Table 21"/>
    <w:basedOn w:val="TableNormal"/>
    <w:next w:val="ListTable2"/>
    <w:uiPriority w:val="47"/>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next w:val="ListTable2-Accent1"/>
    <w:uiPriority w:val="47"/>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21">
    <w:name w:val="List Table 2 - Accent 21"/>
    <w:basedOn w:val="TableNormal"/>
    <w:next w:val="ListTable2-Accent2"/>
    <w:uiPriority w:val="47"/>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next w:val="ListTable2-Accent3"/>
    <w:uiPriority w:val="47"/>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next w:val="ListTable2-Accent4"/>
    <w:uiPriority w:val="47"/>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next w:val="ListTable2-Accent5"/>
    <w:uiPriority w:val="47"/>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61">
    <w:name w:val="List Table 2 - Accent 61"/>
    <w:basedOn w:val="TableNormal"/>
    <w:next w:val="ListTable2-Accent6"/>
    <w:uiPriority w:val="47"/>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1">
    <w:name w:val="List Table 31"/>
    <w:basedOn w:val="TableNormal"/>
    <w:next w:val="ListTable3"/>
    <w:uiPriority w:val="48"/>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next w:val="ListTable3-Accent1"/>
    <w:uiPriority w:val="48"/>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21">
    <w:name w:val="List Table 3 - Accent 21"/>
    <w:basedOn w:val="TableNormal"/>
    <w:next w:val="ListTable3-Accent2"/>
    <w:uiPriority w:val="48"/>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1">
    <w:name w:val="List Table 3 - Accent 31"/>
    <w:basedOn w:val="TableNormal"/>
    <w:next w:val="ListTable3-Accent3"/>
    <w:uiPriority w:val="48"/>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1">
    <w:name w:val="List Table 3 - Accent 41"/>
    <w:basedOn w:val="TableNormal"/>
    <w:next w:val="ListTable3-Accent4"/>
    <w:uiPriority w:val="48"/>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1">
    <w:name w:val="List Table 3 - Accent 51"/>
    <w:basedOn w:val="TableNormal"/>
    <w:next w:val="ListTable3-Accent5"/>
    <w:uiPriority w:val="48"/>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61">
    <w:name w:val="List Table 3 - Accent 61"/>
    <w:basedOn w:val="TableNormal"/>
    <w:next w:val="ListTable3-Accent6"/>
    <w:uiPriority w:val="48"/>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1">
    <w:name w:val="List Table 41"/>
    <w:basedOn w:val="TableNormal"/>
    <w:next w:val="ListTable4"/>
    <w:uiPriority w:val="49"/>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next w:val="ListTable4-Accent1"/>
    <w:uiPriority w:val="49"/>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1">
    <w:name w:val="List Table 4 - Accent 21"/>
    <w:basedOn w:val="TableNormal"/>
    <w:next w:val="ListTable4-Accent2"/>
    <w:uiPriority w:val="49"/>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31">
    <w:name w:val="List Table 4 - Accent 31"/>
    <w:basedOn w:val="TableNormal"/>
    <w:next w:val="ListTable4-Accent3"/>
    <w:uiPriority w:val="49"/>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41">
    <w:name w:val="List Table 4 - Accent 41"/>
    <w:basedOn w:val="TableNormal"/>
    <w:next w:val="ListTable4-Accent4"/>
    <w:uiPriority w:val="49"/>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next w:val="ListTable4-Accent5"/>
    <w:uiPriority w:val="49"/>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61">
    <w:name w:val="List Table 4 - Accent 61"/>
    <w:basedOn w:val="TableNormal"/>
    <w:next w:val="ListTable4-Accent6"/>
    <w:uiPriority w:val="49"/>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5Dark1">
    <w:name w:val="List Table 5 Dark1"/>
    <w:basedOn w:val="TableNormal"/>
    <w:next w:val="ListTable5Dark"/>
    <w:uiPriority w:val="50"/>
    <w:rsid w:val="00A97992"/>
    <w:rPr>
      <w:rFonts w:ascii="Calibri" w:hAnsi="Calibri" w:cs="Arial"/>
      <w:color w:val="FFFFFF"/>
      <w:kern w:val="2"/>
      <w:sz w:val="22"/>
      <w:szCs w:val="22"/>
      <w:lang w:val="fr-FR" w:eastAsia="zh-CN"/>
      <w14:ligatures w14:val="standardContextual"/>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uiPriority w:val="50"/>
    <w:rsid w:val="00A97992"/>
    <w:rPr>
      <w:rFonts w:ascii="Calibri" w:hAnsi="Calibri" w:cs="Arial"/>
      <w:color w:val="FFFFFF"/>
      <w:kern w:val="2"/>
      <w:sz w:val="22"/>
      <w:szCs w:val="22"/>
      <w:lang w:val="fr-FR" w:eastAsia="zh-CN"/>
      <w14:ligatures w14:val="standardContextual"/>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uiPriority w:val="50"/>
    <w:rsid w:val="00A97992"/>
    <w:rPr>
      <w:rFonts w:ascii="Calibri" w:hAnsi="Calibri" w:cs="Arial"/>
      <w:color w:val="FFFFFF"/>
      <w:kern w:val="2"/>
      <w:sz w:val="22"/>
      <w:szCs w:val="22"/>
      <w:lang w:val="fr-FR" w:eastAsia="zh-CN"/>
      <w14:ligatures w14:val="standardContextual"/>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uiPriority w:val="50"/>
    <w:rsid w:val="00A97992"/>
    <w:rPr>
      <w:rFonts w:ascii="Calibri" w:hAnsi="Calibri" w:cs="Arial"/>
      <w:color w:val="FFFFFF"/>
      <w:kern w:val="2"/>
      <w:sz w:val="22"/>
      <w:szCs w:val="22"/>
      <w:lang w:val="fr-FR" w:eastAsia="zh-CN"/>
      <w14:ligatures w14:val="standardContextual"/>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uiPriority w:val="50"/>
    <w:rsid w:val="00A97992"/>
    <w:rPr>
      <w:rFonts w:ascii="Calibri" w:hAnsi="Calibri" w:cs="Arial"/>
      <w:color w:val="FFFFFF"/>
      <w:kern w:val="2"/>
      <w:sz w:val="22"/>
      <w:szCs w:val="22"/>
      <w:lang w:val="fr-FR" w:eastAsia="zh-CN"/>
      <w14:ligatures w14:val="standardContextual"/>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uiPriority w:val="50"/>
    <w:rsid w:val="00A97992"/>
    <w:rPr>
      <w:rFonts w:ascii="Calibri" w:hAnsi="Calibri" w:cs="Arial"/>
      <w:color w:val="FFFFFF"/>
      <w:kern w:val="2"/>
      <w:sz w:val="22"/>
      <w:szCs w:val="22"/>
      <w:lang w:val="fr-FR" w:eastAsia="zh-CN"/>
      <w14:ligatures w14:val="standardContextual"/>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uiPriority w:val="50"/>
    <w:rsid w:val="00A97992"/>
    <w:rPr>
      <w:rFonts w:ascii="Calibri" w:hAnsi="Calibri" w:cs="Arial"/>
      <w:color w:val="FFFFFF"/>
      <w:kern w:val="2"/>
      <w:sz w:val="22"/>
      <w:szCs w:val="22"/>
      <w:lang w:val="fr-FR" w:eastAsia="zh-CN"/>
      <w14:ligatures w14:val="standardContextual"/>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uiPriority w:val="51"/>
    <w:rsid w:val="00A97992"/>
    <w:rPr>
      <w:rFonts w:ascii="Calibri" w:hAnsi="Calibri" w:cs="Arial"/>
      <w:color w:val="000000"/>
      <w:kern w:val="2"/>
      <w:sz w:val="22"/>
      <w:szCs w:val="22"/>
      <w:lang w:val="fr-FR" w:eastAsia="zh-CN"/>
      <w14:ligatures w14:val="standardContextual"/>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next w:val="ListTable6Colorful-Accent1"/>
    <w:uiPriority w:val="51"/>
    <w:rsid w:val="00A97992"/>
    <w:rPr>
      <w:rFonts w:ascii="Calibri" w:hAnsi="Calibri" w:cs="Arial"/>
      <w:color w:val="2F5496"/>
      <w:kern w:val="2"/>
      <w:sz w:val="22"/>
      <w:szCs w:val="22"/>
      <w:lang w:val="fr-FR" w:eastAsia="zh-CN"/>
      <w14:ligatures w14:val="standardContextual"/>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21">
    <w:name w:val="List Table 6 Colorful - Accent 21"/>
    <w:basedOn w:val="TableNormal"/>
    <w:next w:val="ListTable6Colorful-Accent2"/>
    <w:uiPriority w:val="51"/>
    <w:rsid w:val="00A97992"/>
    <w:rPr>
      <w:rFonts w:ascii="Calibri" w:hAnsi="Calibri" w:cs="Arial"/>
      <w:color w:val="C45911"/>
      <w:kern w:val="2"/>
      <w:sz w:val="22"/>
      <w:szCs w:val="22"/>
      <w:lang w:val="fr-FR" w:eastAsia="zh-CN"/>
      <w14:ligatures w14:val="standardContextual"/>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31">
    <w:name w:val="List Table 6 Colorful - Accent 31"/>
    <w:basedOn w:val="TableNormal"/>
    <w:next w:val="ListTable6Colorful-Accent3"/>
    <w:uiPriority w:val="51"/>
    <w:rsid w:val="00A97992"/>
    <w:rPr>
      <w:rFonts w:ascii="Calibri" w:hAnsi="Calibri" w:cs="Arial"/>
      <w:color w:val="7B7B7B"/>
      <w:kern w:val="2"/>
      <w:sz w:val="22"/>
      <w:szCs w:val="22"/>
      <w:lang w:val="fr-FR" w:eastAsia="zh-CN"/>
      <w14:ligatures w14:val="standardContextual"/>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41">
    <w:name w:val="List Table 6 Colorful - Accent 41"/>
    <w:basedOn w:val="TableNormal"/>
    <w:next w:val="ListTable6Colorful-Accent4"/>
    <w:uiPriority w:val="51"/>
    <w:rsid w:val="00A97992"/>
    <w:rPr>
      <w:rFonts w:ascii="Calibri" w:hAnsi="Calibri" w:cs="Arial"/>
      <w:color w:val="BF8F00"/>
      <w:kern w:val="2"/>
      <w:sz w:val="22"/>
      <w:szCs w:val="22"/>
      <w:lang w:val="fr-FR" w:eastAsia="zh-CN"/>
      <w14:ligatures w14:val="standardContextual"/>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next w:val="ListTable6Colorful-Accent5"/>
    <w:uiPriority w:val="51"/>
    <w:rsid w:val="00A97992"/>
    <w:rPr>
      <w:rFonts w:ascii="Calibri" w:hAnsi="Calibri" w:cs="Arial"/>
      <w:color w:val="2E74B5"/>
      <w:kern w:val="2"/>
      <w:sz w:val="22"/>
      <w:szCs w:val="22"/>
      <w:lang w:val="fr-FR" w:eastAsia="zh-CN"/>
      <w14:ligatures w14:val="standardContextual"/>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61">
    <w:name w:val="List Table 6 Colorful - Accent 61"/>
    <w:basedOn w:val="TableNormal"/>
    <w:next w:val="ListTable6Colorful-Accent6"/>
    <w:uiPriority w:val="51"/>
    <w:rsid w:val="00A97992"/>
    <w:rPr>
      <w:rFonts w:ascii="Calibri" w:hAnsi="Calibri" w:cs="Arial"/>
      <w:color w:val="538135"/>
      <w:kern w:val="2"/>
      <w:sz w:val="22"/>
      <w:szCs w:val="22"/>
      <w:lang w:val="fr-FR" w:eastAsia="zh-CN"/>
      <w14:ligatures w14:val="standardContextual"/>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7Colorful1">
    <w:name w:val="List Table 7 Colorful1"/>
    <w:basedOn w:val="TableNormal"/>
    <w:next w:val="ListTable7Colorful"/>
    <w:uiPriority w:val="52"/>
    <w:rsid w:val="00A97992"/>
    <w:rPr>
      <w:rFonts w:ascii="Calibri" w:hAnsi="Calibri" w:cs="Arial"/>
      <w:color w:val="000000"/>
      <w:kern w:val="2"/>
      <w:sz w:val="22"/>
      <w:szCs w:val="22"/>
      <w:lang w:val="fr-FR" w:eastAsia="zh-CN"/>
      <w14:ligatures w14:val="standardContextual"/>
    </w:rPr>
    <w:tblPr>
      <w:tblStyleRowBandSize w:val="1"/>
      <w:tblStyleColBandSize w:val="1"/>
    </w:tblPr>
    <w:tblStylePr w:type="firstRow">
      <w:rPr>
        <w:rFonts w:ascii="Calibri Light" w:eastAsia="DengXian Light" w:hAnsi="Calibri Light" w:cs="Times New Roman"/>
        <w:i/>
        <w:iCs/>
        <w:sz w:val="26"/>
      </w:rPr>
      <w:tblPr/>
      <w:tcPr>
        <w:tcBorders>
          <w:bottom w:val="single" w:sz="4" w:space="0" w:color="000000"/>
        </w:tcBorders>
        <w:shd w:val="clear" w:color="auto" w:fill="FFFFFF"/>
      </w:tcPr>
    </w:tblStylePr>
    <w:tblStylePr w:type="lastRow">
      <w:rPr>
        <w:rFonts w:ascii="Calibri Light" w:eastAsia="DengXian Light"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000000"/>
        </w:tcBorders>
        <w:shd w:val="clear" w:color="auto" w:fill="FFFFFF"/>
      </w:tcPr>
    </w:tblStylePr>
    <w:tblStylePr w:type="lastCol">
      <w:rPr>
        <w:rFonts w:ascii="Calibri Light" w:eastAsia="DengXian Light"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next w:val="ListTable7Colorful-Accent1"/>
    <w:uiPriority w:val="52"/>
    <w:rsid w:val="00A97992"/>
    <w:rPr>
      <w:rFonts w:ascii="Calibri" w:hAnsi="Calibri" w:cs="Arial"/>
      <w:color w:val="2F5496"/>
      <w:kern w:val="2"/>
      <w:sz w:val="22"/>
      <w:szCs w:val="22"/>
      <w:lang w:val="fr-FR" w:eastAsia="zh-CN"/>
      <w14:ligatures w14:val="standardContextual"/>
    </w:rPr>
    <w:tblPr>
      <w:tblStyleRowBandSize w:val="1"/>
      <w:tblStyleColBandSize w:val="1"/>
    </w:tblPr>
    <w:tblStylePr w:type="firstRow">
      <w:rPr>
        <w:rFonts w:ascii="Calibri Light" w:eastAsia="DengXian Light" w:hAnsi="Calibri Light" w:cs="Times New Roman"/>
        <w:i/>
        <w:iCs/>
        <w:sz w:val="26"/>
      </w:rPr>
      <w:tblPr/>
      <w:tcPr>
        <w:tcBorders>
          <w:bottom w:val="single" w:sz="4" w:space="0" w:color="4472C4"/>
        </w:tcBorders>
        <w:shd w:val="clear" w:color="auto" w:fill="FFFFFF"/>
      </w:tcPr>
    </w:tblStylePr>
    <w:tblStylePr w:type="lastRow">
      <w:rPr>
        <w:rFonts w:ascii="Calibri Light" w:eastAsia="DengXian Light"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4472C4"/>
        </w:tcBorders>
        <w:shd w:val="clear" w:color="auto" w:fill="FFFFFF"/>
      </w:tcPr>
    </w:tblStylePr>
    <w:tblStylePr w:type="lastCol">
      <w:rPr>
        <w:rFonts w:ascii="Calibri Light" w:eastAsia="DengXian Light"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next w:val="ListTable7Colorful-Accent2"/>
    <w:uiPriority w:val="52"/>
    <w:rsid w:val="00A97992"/>
    <w:rPr>
      <w:rFonts w:ascii="Calibri" w:hAnsi="Calibri" w:cs="Arial"/>
      <w:color w:val="C45911"/>
      <w:kern w:val="2"/>
      <w:sz w:val="22"/>
      <w:szCs w:val="22"/>
      <w:lang w:val="fr-FR" w:eastAsia="zh-CN"/>
      <w14:ligatures w14:val="standardContextual"/>
    </w:rPr>
    <w:tblPr>
      <w:tblStyleRowBandSize w:val="1"/>
      <w:tblStyleColBandSize w:val="1"/>
    </w:tblPr>
    <w:tblStylePr w:type="firstRow">
      <w:rPr>
        <w:rFonts w:ascii="Calibri Light" w:eastAsia="DengXian Light" w:hAnsi="Calibri Light" w:cs="Times New Roman"/>
        <w:i/>
        <w:iCs/>
        <w:sz w:val="26"/>
      </w:rPr>
      <w:tblPr/>
      <w:tcPr>
        <w:tcBorders>
          <w:bottom w:val="single" w:sz="4" w:space="0" w:color="ED7D31"/>
        </w:tcBorders>
        <w:shd w:val="clear" w:color="auto" w:fill="FFFFFF"/>
      </w:tcPr>
    </w:tblStylePr>
    <w:tblStylePr w:type="lastRow">
      <w:rPr>
        <w:rFonts w:ascii="Calibri Light" w:eastAsia="DengXian Light"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ED7D31"/>
        </w:tcBorders>
        <w:shd w:val="clear" w:color="auto" w:fill="FFFFFF"/>
      </w:tcPr>
    </w:tblStylePr>
    <w:tblStylePr w:type="lastCol">
      <w:rPr>
        <w:rFonts w:ascii="Calibri Light" w:eastAsia="DengXian Light"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next w:val="ListTable7Colorful-Accent3"/>
    <w:uiPriority w:val="52"/>
    <w:rsid w:val="00A97992"/>
    <w:rPr>
      <w:rFonts w:ascii="Calibri" w:hAnsi="Calibri" w:cs="Arial"/>
      <w:color w:val="7B7B7B"/>
      <w:kern w:val="2"/>
      <w:sz w:val="22"/>
      <w:szCs w:val="22"/>
      <w:lang w:val="fr-FR" w:eastAsia="zh-CN"/>
      <w14:ligatures w14:val="standardContextual"/>
    </w:rPr>
    <w:tblPr>
      <w:tblStyleRowBandSize w:val="1"/>
      <w:tblStyleColBandSize w:val="1"/>
    </w:tblPr>
    <w:tblStylePr w:type="firstRow">
      <w:rPr>
        <w:rFonts w:ascii="Calibri Light" w:eastAsia="DengXian Light" w:hAnsi="Calibri Light" w:cs="Times New Roman"/>
        <w:i/>
        <w:iCs/>
        <w:sz w:val="26"/>
      </w:rPr>
      <w:tblPr/>
      <w:tcPr>
        <w:tcBorders>
          <w:bottom w:val="single" w:sz="4" w:space="0" w:color="A5A5A5"/>
        </w:tcBorders>
        <w:shd w:val="clear" w:color="auto" w:fill="FFFFFF"/>
      </w:tcPr>
    </w:tblStylePr>
    <w:tblStylePr w:type="lastRow">
      <w:rPr>
        <w:rFonts w:ascii="Calibri Light" w:eastAsia="DengXian Light"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A5A5A5"/>
        </w:tcBorders>
        <w:shd w:val="clear" w:color="auto" w:fill="FFFFFF"/>
      </w:tcPr>
    </w:tblStylePr>
    <w:tblStylePr w:type="lastCol">
      <w:rPr>
        <w:rFonts w:ascii="Calibri Light" w:eastAsia="DengXian Light"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uiPriority w:val="52"/>
    <w:rsid w:val="00A97992"/>
    <w:rPr>
      <w:rFonts w:ascii="Calibri" w:hAnsi="Calibri" w:cs="Arial"/>
      <w:color w:val="BF8F00"/>
      <w:kern w:val="2"/>
      <w:sz w:val="22"/>
      <w:szCs w:val="22"/>
      <w:lang w:val="fr-FR" w:eastAsia="zh-CN"/>
      <w14:ligatures w14:val="standardContextual"/>
    </w:rPr>
    <w:tblPr>
      <w:tblStyleRowBandSize w:val="1"/>
      <w:tblStyleColBandSize w:val="1"/>
    </w:tblPr>
    <w:tblStylePr w:type="firstRow">
      <w:rPr>
        <w:rFonts w:ascii="Calibri Light" w:eastAsia="DengXian Light" w:hAnsi="Calibri Light" w:cs="Times New Roman"/>
        <w:i/>
        <w:iCs/>
        <w:sz w:val="26"/>
      </w:rPr>
      <w:tblPr/>
      <w:tcPr>
        <w:tcBorders>
          <w:bottom w:val="single" w:sz="4" w:space="0" w:color="FFC000"/>
        </w:tcBorders>
        <w:shd w:val="clear" w:color="auto" w:fill="FFFFFF"/>
      </w:tcPr>
    </w:tblStylePr>
    <w:tblStylePr w:type="lastRow">
      <w:rPr>
        <w:rFonts w:ascii="Calibri Light" w:eastAsia="DengXian Light"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FFC000"/>
        </w:tcBorders>
        <w:shd w:val="clear" w:color="auto" w:fill="FFFFFF"/>
      </w:tcPr>
    </w:tblStylePr>
    <w:tblStylePr w:type="lastCol">
      <w:rPr>
        <w:rFonts w:ascii="Calibri Light" w:eastAsia="DengXian Light"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next w:val="ListTable7Colorful-Accent5"/>
    <w:uiPriority w:val="52"/>
    <w:rsid w:val="00A97992"/>
    <w:rPr>
      <w:rFonts w:ascii="Calibri" w:hAnsi="Calibri" w:cs="Arial"/>
      <w:color w:val="2E74B5"/>
      <w:kern w:val="2"/>
      <w:sz w:val="22"/>
      <w:szCs w:val="22"/>
      <w:lang w:val="fr-FR" w:eastAsia="zh-CN"/>
      <w14:ligatures w14:val="standardContextual"/>
    </w:rPr>
    <w:tblPr>
      <w:tblStyleRowBandSize w:val="1"/>
      <w:tblStyleColBandSize w:val="1"/>
    </w:tblPr>
    <w:tblStylePr w:type="firstRow">
      <w:rPr>
        <w:rFonts w:ascii="Calibri Light" w:eastAsia="DengXian Light" w:hAnsi="Calibri Light" w:cs="Times New Roman"/>
        <w:i/>
        <w:iCs/>
        <w:sz w:val="26"/>
      </w:rPr>
      <w:tblPr/>
      <w:tcPr>
        <w:tcBorders>
          <w:bottom w:val="single" w:sz="4" w:space="0" w:color="5B9BD5"/>
        </w:tcBorders>
        <w:shd w:val="clear" w:color="auto" w:fill="FFFFFF"/>
      </w:tcPr>
    </w:tblStylePr>
    <w:tblStylePr w:type="lastRow">
      <w:rPr>
        <w:rFonts w:ascii="Calibri Light" w:eastAsia="DengXian Light"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5B9BD5"/>
        </w:tcBorders>
        <w:shd w:val="clear" w:color="auto" w:fill="FFFFFF"/>
      </w:tcPr>
    </w:tblStylePr>
    <w:tblStylePr w:type="lastCol">
      <w:rPr>
        <w:rFonts w:ascii="Calibri Light" w:eastAsia="DengXian Light"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next w:val="ListTable7Colorful-Accent6"/>
    <w:uiPriority w:val="52"/>
    <w:rsid w:val="00A97992"/>
    <w:rPr>
      <w:rFonts w:ascii="Calibri" w:hAnsi="Calibri" w:cs="Arial"/>
      <w:color w:val="538135"/>
      <w:kern w:val="2"/>
      <w:sz w:val="22"/>
      <w:szCs w:val="22"/>
      <w:lang w:val="fr-FR" w:eastAsia="zh-CN"/>
      <w14:ligatures w14:val="standardContextual"/>
    </w:rPr>
    <w:tblPr>
      <w:tblStyleRowBandSize w:val="1"/>
      <w:tblStyleColBandSize w:val="1"/>
    </w:tblPr>
    <w:tblStylePr w:type="firstRow">
      <w:rPr>
        <w:rFonts w:ascii="Calibri Light" w:eastAsia="DengXian Light" w:hAnsi="Calibri Light" w:cs="Times New Roman"/>
        <w:i/>
        <w:iCs/>
        <w:sz w:val="26"/>
      </w:rPr>
      <w:tblPr/>
      <w:tcPr>
        <w:tcBorders>
          <w:bottom w:val="single" w:sz="4" w:space="0" w:color="70AD47"/>
        </w:tcBorders>
        <w:shd w:val="clear" w:color="auto" w:fill="FFFFFF"/>
      </w:tcPr>
    </w:tblStylePr>
    <w:tblStylePr w:type="lastRow">
      <w:rPr>
        <w:rFonts w:ascii="Calibri Light" w:eastAsia="DengXian Light"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0AD47"/>
        </w:tcBorders>
        <w:shd w:val="clear" w:color="auto" w:fill="FFFFFF"/>
      </w:tcPr>
    </w:tblStylePr>
    <w:tblStylePr w:type="lastCol">
      <w:rPr>
        <w:rFonts w:ascii="Calibri Light" w:eastAsia="DengXian Light"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A97992"/>
    <w:pPr>
      <w:tabs>
        <w:tab w:val="left" w:pos="480"/>
        <w:tab w:val="left" w:pos="960"/>
        <w:tab w:val="left" w:pos="1440"/>
        <w:tab w:val="left" w:pos="1920"/>
        <w:tab w:val="left" w:pos="2400"/>
        <w:tab w:val="left" w:pos="2880"/>
        <w:tab w:val="left" w:pos="3360"/>
        <w:tab w:val="left" w:pos="3840"/>
        <w:tab w:val="left" w:pos="4320"/>
      </w:tabs>
      <w:bidi/>
      <w:spacing w:line="360" w:lineRule="exact"/>
    </w:pPr>
    <w:rPr>
      <w:rFonts w:ascii="Consolas" w:eastAsia="Times New Roman" w:hAnsi="Consolas" w:cs="Simplified Arabic"/>
      <w:noProof/>
    </w:rPr>
  </w:style>
  <w:style w:type="character" w:customStyle="1" w:styleId="MacroTextChar">
    <w:name w:val="Macro Text Char"/>
    <w:basedOn w:val="DefaultParagraphFont"/>
    <w:link w:val="MacroText"/>
    <w:rsid w:val="00A97992"/>
    <w:rPr>
      <w:rFonts w:ascii="Consolas" w:eastAsia="Times New Roman" w:hAnsi="Consolas" w:cs="Simplified Arabic"/>
      <w:noProof/>
    </w:rPr>
  </w:style>
  <w:style w:type="table" w:customStyle="1" w:styleId="MediumGrid11">
    <w:name w:val="Medium Grid 11"/>
    <w:basedOn w:val="TableNormal"/>
    <w:next w:val="MediumGrid1"/>
    <w:uiPriority w:val="67"/>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1">
    <w:name w:val="Medium Grid 1 - Accent 21"/>
    <w:basedOn w:val="TableNormal"/>
    <w:next w:val="MediumGrid1-Accent2"/>
    <w:uiPriority w:val="67"/>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1">
    <w:name w:val="Medium Grid 1 - Accent 31"/>
    <w:basedOn w:val="TableNormal"/>
    <w:next w:val="MediumGrid1-Accent3"/>
    <w:uiPriority w:val="67"/>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
    <w:name w:val="Medium Grid 1 - Accent 41"/>
    <w:basedOn w:val="TableNormal"/>
    <w:next w:val="MediumGrid1-Accent4"/>
    <w:uiPriority w:val="67"/>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1">
    <w:name w:val="Medium Grid 1 - Accent 51"/>
    <w:basedOn w:val="TableNormal"/>
    <w:next w:val="MediumGrid1-Accent5"/>
    <w:uiPriority w:val="67"/>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61">
    <w:name w:val="Medium Grid 1 - Accent 61"/>
    <w:basedOn w:val="TableNormal"/>
    <w:next w:val="MediumGrid1-Accent6"/>
    <w:uiPriority w:val="67"/>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21">
    <w:name w:val="Medium Grid 21"/>
    <w:basedOn w:val="TableNormal"/>
    <w:next w:val="MediumGrid2"/>
    <w:uiPriority w:val="68"/>
    <w:semiHidden/>
    <w:unhideWhenUsed/>
    <w:rsid w:val="00A97992"/>
    <w:rPr>
      <w:rFonts w:ascii="Calibri Light" w:eastAsia="DengXian Light" w:hAnsi="Calibri Light"/>
      <w:color w:val="000000"/>
      <w:kern w:val="2"/>
      <w:sz w:val="22"/>
      <w:szCs w:val="22"/>
      <w:lang w:val="fr-FR" w:eastAsia="zh-CN"/>
      <w14:ligatures w14:val="standardContextu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A97992"/>
    <w:rPr>
      <w:rFonts w:ascii="Calibri Light" w:eastAsia="DengXian Light" w:hAnsi="Calibri Light"/>
      <w:color w:val="000000"/>
      <w:kern w:val="2"/>
      <w:sz w:val="22"/>
      <w:szCs w:val="22"/>
      <w:lang w:val="fr-FR" w:eastAsia="zh-CN"/>
      <w14:ligatures w14:val="standardContextual"/>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A97992"/>
    <w:rPr>
      <w:rFonts w:ascii="Calibri Light" w:eastAsia="DengXian Light" w:hAnsi="Calibri Light"/>
      <w:color w:val="000000"/>
      <w:kern w:val="2"/>
      <w:sz w:val="22"/>
      <w:szCs w:val="22"/>
      <w:lang w:val="fr-FR" w:eastAsia="zh-CN"/>
      <w14:ligatures w14:val="standardContextu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A97992"/>
    <w:rPr>
      <w:rFonts w:ascii="Calibri Light" w:eastAsia="DengXian Light" w:hAnsi="Calibri Light"/>
      <w:color w:val="000000"/>
      <w:kern w:val="2"/>
      <w:sz w:val="22"/>
      <w:szCs w:val="22"/>
      <w:lang w:val="fr-FR" w:eastAsia="zh-CN"/>
      <w14:ligatures w14:val="standardContextual"/>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A97992"/>
    <w:rPr>
      <w:rFonts w:ascii="Calibri Light" w:eastAsia="DengXian Light" w:hAnsi="Calibri Light"/>
      <w:color w:val="000000"/>
      <w:kern w:val="2"/>
      <w:sz w:val="22"/>
      <w:szCs w:val="22"/>
      <w:lang w:val="fr-FR" w:eastAsia="zh-CN"/>
      <w14:ligatures w14:val="standardContextu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A97992"/>
    <w:rPr>
      <w:rFonts w:ascii="Calibri Light" w:eastAsia="DengXian Light" w:hAnsi="Calibri Light"/>
      <w:color w:val="000000"/>
      <w:kern w:val="2"/>
      <w:sz w:val="22"/>
      <w:szCs w:val="22"/>
      <w:lang w:val="fr-FR" w:eastAsia="zh-CN"/>
      <w14:ligatures w14:val="standardContextual"/>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A97992"/>
    <w:rPr>
      <w:rFonts w:ascii="Calibri Light" w:eastAsia="DengXian Light" w:hAnsi="Calibri Light"/>
      <w:color w:val="000000"/>
      <w:kern w:val="2"/>
      <w:sz w:val="22"/>
      <w:szCs w:val="22"/>
      <w:lang w:val="fr-FR" w:eastAsia="zh-CN"/>
      <w14:ligatures w14:val="standardContextual"/>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21">
    <w:name w:val="Medium Grid 3 - Accent 21"/>
    <w:basedOn w:val="TableNormal"/>
    <w:next w:val="MediumGrid3-Accent2"/>
    <w:uiPriority w:val="69"/>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1">
    <w:name w:val="Medium Grid 3 - Accent 31"/>
    <w:basedOn w:val="TableNormal"/>
    <w:next w:val="MediumGrid3-Accent3"/>
    <w:uiPriority w:val="69"/>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
    <w:name w:val="Medium Grid 3 - Accent 41"/>
    <w:basedOn w:val="TableNormal"/>
    <w:next w:val="MediumGrid3-Accent4"/>
    <w:uiPriority w:val="69"/>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ediumGrid3-Accent51">
    <w:name w:val="Medium Grid 3 - Accent 51"/>
    <w:basedOn w:val="TableNormal"/>
    <w:next w:val="MediumGrid3-Accent5"/>
    <w:uiPriority w:val="69"/>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61">
    <w:name w:val="Medium Grid 3 - Accent 61"/>
    <w:basedOn w:val="TableNormal"/>
    <w:next w:val="MediumGrid3-Accent6"/>
    <w:uiPriority w:val="69"/>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1">
    <w:name w:val="Medium List 11"/>
    <w:basedOn w:val="TableNormal"/>
    <w:next w:val="MediumList1"/>
    <w:uiPriority w:val="65"/>
    <w:semiHidden/>
    <w:unhideWhenUsed/>
    <w:rsid w:val="00A97992"/>
    <w:rPr>
      <w:rFonts w:ascii="Calibri" w:hAnsi="Calibri" w:cs="Arial"/>
      <w:color w:val="000000"/>
      <w:kern w:val="2"/>
      <w:sz w:val="22"/>
      <w:szCs w:val="22"/>
      <w:lang w:val="fr-FR" w:eastAsia="zh-CN"/>
      <w14:ligatures w14:val="standardContextual"/>
    </w:rPr>
    <w:tblPr>
      <w:tblStyleRowBandSize w:val="1"/>
      <w:tblStyleColBandSize w:val="1"/>
      <w:tblBorders>
        <w:top w:val="single" w:sz="8" w:space="0" w:color="000000"/>
        <w:bottom w:val="single" w:sz="8" w:space="0" w:color="000000"/>
      </w:tblBorders>
    </w:tblPr>
    <w:tblStylePr w:type="firstRow">
      <w:rPr>
        <w:rFonts w:ascii="Calibri Light" w:eastAsia="DengXian Light"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A97992"/>
    <w:rPr>
      <w:rFonts w:ascii="Calibri" w:hAnsi="Calibri" w:cs="Arial"/>
      <w:color w:val="000000"/>
      <w:kern w:val="2"/>
      <w:sz w:val="22"/>
      <w:szCs w:val="22"/>
      <w:lang w:val="fr-FR" w:eastAsia="zh-CN"/>
      <w14:ligatures w14:val="standardContextual"/>
    </w:rPr>
    <w:tblPr>
      <w:tblStyleRowBandSize w:val="1"/>
      <w:tblStyleColBandSize w:val="1"/>
      <w:tblBorders>
        <w:top w:val="single" w:sz="8" w:space="0" w:color="4472C4"/>
        <w:bottom w:val="single" w:sz="8" w:space="0" w:color="4472C4"/>
      </w:tblBorders>
    </w:tblPr>
    <w:tblStylePr w:type="firstRow">
      <w:rPr>
        <w:rFonts w:ascii="Calibri Light" w:eastAsia="DengXian Light"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1">
    <w:name w:val="Medium List 1 - Accent 21"/>
    <w:basedOn w:val="TableNormal"/>
    <w:next w:val="MediumList1-Accent2"/>
    <w:uiPriority w:val="65"/>
    <w:semiHidden/>
    <w:unhideWhenUsed/>
    <w:rsid w:val="00A97992"/>
    <w:rPr>
      <w:rFonts w:ascii="Calibri" w:hAnsi="Calibri" w:cs="Arial"/>
      <w:color w:val="000000"/>
      <w:kern w:val="2"/>
      <w:sz w:val="22"/>
      <w:szCs w:val="22"/>
      <w:lang w:val="fr-FR" w:eastAsia="zh-CN"/>
      <w14:ligatures w14:val="standardContextual"/>
    </w:rPr>
    <w:tblPr>
      <w:tblStyleRowBandSize w:val="1"/>
      <w:tblStyleColBandSize w:val="1"/>
      <w:tblBorders>
        <w:top w:val="single" w:sz="8" w:space="0" w:color="ED7D31"/>
        <w:bottom w:val="single" w:sz="8" w:space="0" w:color="ED7D31"/>
      </w:tblBorders>
    </w:tblPr>
    <w:tblStylePr w:type="firstRow">
      <w:rPr>
        <w:rFonts w:ascii="Calibri Light" w:eastAsia="DengXian Light"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1">
    <w:name w:val="Medium List 1 - Accent 31"/>
    <w:basedOn w:val="TableNormal"/>
    <w:next w:val="MediumList1-Accent3"/>
    <w:uiPriority w:val="65"/>
    <w:semiHidden/>
    <w:unhideWhenUsed/>
    <w:rsid w:val="00A97992"/>
    <w:rPr>
      <w:rFonts w:ascii="Calibri" w:hAnsi="Calibri" w:cs="Arial"/>
      <w:color w:val="000000"/>
      <w:kern w:val="2"/>
      <w:sz w:val="22"/>
      <w:szCs w:val="22"/>
      <w:lang w:val="fr-FR" w:eastAsia="zh-CN"/>
      <w14:ligatures w14:val="standardContextual"/>
    </w:rPr>
    <w:tblPr>
      <w:tblStyleRowBandSize w:val="1"/>
      <w:tblStyleColBandSize w:val="1"/>
      <w:tblBorders>
        <w:top w:val="single" w:sz="8" w:space="0" w:color="A5A5A5"/>
        <w:bottom w:val="single" w:sz="8" w:space="0" w:color="A5A5A5"/>
      </w:tblBorders>
    </w:tblPr>
    <w:tblStylePr w:type="firstRow">
      <w:rPr>
        <w:rFonts w:ascii="Calibri Light" w:eastAsia="DengXian Light"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
    <w:name w:val="Medium List 1 - Accent 41"/>
    <w:basedOn w:val="TableNormal"/>
    <w:next w:val="MediumList1-Accent4"/>
    <w:uiPriority w:val="65"/>
    <w:semiHidden/>
    <w:unhideWhenUsed/>
    <w:rsid w:val="00A97992"/>
    <w:rPr>
      <w:rFonts w:ascii="Calibri" w:hAnsi="Calibri" w:cs="Arial"/>
      <w:color w:val="000000"/>
      <w:kern w:val="2"/>
      <w:sz w:val="22"/>
      <w:szCs w:val="22"/>
      <w:lang w:val="fr-FR" w:eastAsia="zh-CN"/>
      <w14:ligatures w14:val="standardContextual"/>
    </w:rPr>
    <w:tblPr>
      <w:tblStyleRowBandSize w:val="1"/>
      <w:tblStyleColBandSize w:val="1"/>
      <w:tblBorders>
        <w:top w:val="single" w:sz="8" w:space="0" w:color="FFC000"/>
        <w:bottom w:val="single" w:sz="8" w:space="0" w:color="FFC000"/>
      </w:tblBorders>
    </w:tblPr>
    <w:tblStylePr w:type="firstRow">
      <w:rPr>
        <w:rFonts w:ascii="Calibri Light" w:eastAsia="DengXian Light"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1">
    <w:name w:val="Medium List 1 - Accent 51"/>
    <w:basedOn w:val="TableNormal"/>
    <w:next w:val="MediumList1-Accent5"/>
    <w:uiPriority w:val="65"/>
    <w:semiHidden/>
    <w:unhideWhenUsed/>
    <w:rsid w:val="00A97992"/>
    <w:rPr>
      <w:rFonts w:ascii="Calibri" w:hAnsi="Calibri" w:cs="Arial"/>
      <w:color w:val="000000"/>
      <w:kern w:val="2"/>
      <w:sz w:val="22"/>
      <w:szCs w:val="22"/>
      <w:lang w:val="fr-FR" w:eastAsia="zh-CN"/>
      <w14:ligatures w14:val="standardContextual"/>
    </w:rPr>
    <w:tblPr>
      <w:tblStyleRowBandSize w:val="1"/>
      <w:tblStyleColBandSize w:val="1"/>
      <w:tblBorders>
        <w:top w:val="single" w:sz="8" w:space="0" w:color="5B9BD5"/>
        <w:bottom w:val="single" w:sz="8" w:space="0" w:color="5B9BD5"/>
      </w:tblBorders>
    </w:tblPr>
    <w:tblStylePr w:type="firstRow">
      <w:rPr>
        <w:rFonts w:ascii="Calibri Light" w:eastAsia="DengXian Light"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1">
    <w:name w:val="Medium List 1 - Accent 61"/>
    <w:basedOn w:val="TableNormal"/>
    <w:next w:val="MediumList1-Accent6"/>
    <w:uiPriority w:val="65"/>
    <w:semiHidden/>
    <w:unhideWhenUsed/>
    <w:rsid w:val="00A97992"/>
    <w:rPr>
      <w:rFonts w:ascii="Calibri" w:hAnsi="Calibri" w:cs="Arial"/>
      <w:color w:val="000000"/>
      <w:kern w:val="2"/>
      <w:sz w:val="22"/>
      <w:szCs w:val="22"/>
      <w:lang w:val="fr-FR" w:eastAsia="zh-CN"/>
      <w14:ligatures w14:val="standardContextual"/>
    </w:rPr>
    <w:tblPr>
      <w:tblStyleRowBandSize w:val="1"/>
      <w:tblStyleColBandSize w:val="1"/>
      <w:tblBorders>
        <w:top w:val="single" w:sz="8" w:space="0" w:color="70AD47"/>
        <w:bottom w:val="single" w:sz="8" w:space="0" w:color="70AD47"/>
      </w:tblBorders>
    </w:tblPr>
    <w:tblStylePr w:type="firstRow">
      <w:rPr>
        <w:rFonts w:ascii="Calibri Light" w:eastAsia="DengXian Light"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1">
    <w:name w:val="Medium List 21"/>
    <w:basedOn w:val="TableNormal"/>
    <w:next w:val="MediumList2"/>
    <w:uiPriority w:val="66"/>
    <w:semiHidden/>
    <w:unhideWhenUsed/>
    <w:rsid w:val="00A97992"/>
    <w:rPr>
      <w:rFonts w:ascii="Calibri Light" w:eastAsia="DengXian Light" w:hAnsi="Calibri Light"/>
      <w:color w:val="000000"/>
      <w:kern w:val="2"/>
      <w:sz w:val="22"/>
      <w:szCs w:val="22"/>
      <w:lang w:val="fr-FR" w:eastAsia="zh-CN"/>
      <w14:ligatures w14:val="standardContextu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A97992"/>
    <w:rPr>
      <w:rFonts w:ascii="Calibri Light" w:eastAsia="DengXian Light" w:hAnsi="Calibri Light"/>
      <w:color w:val="000000"/>
      <w:kern w:val="2"/>
      <w:sz w:val="22"/>
      <w:szCs w:val="22"/>
      <w:lang w:val="fr-FR" w:eastAsia="zh-CN"/>
      <w14:ligatures w14:val="standardContextual"/>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A97992"/>
    <w:rPr>
      <w:rFonts w:ascii="Calibri Light" w:eastAsia="DengXian Light" w:hAnsi="Calibri Light"/>
      <w:color w:val="000000"/>
      <w:kern w:val="2"/>
      <w:sz w:val="22"/>
      <w:szCs w:val="22"/>
      <w:lang w:val="fr-FR" w:eastAsia="zh-CN"/>
      <w14:ligatures w14:val="standardContextual"/>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A97992"/>
    <w:rPr>
      <w:rFonts w:ascii="Calibri Light" w:eastAsia="DengXian Light" w:hAnsi="Calibri Light"/>
      <w:color w:val="000000"/>
      <w:kern w:val="2"/>
      <w:sz w:val="22"/>
      <w:szCs w:val="22"/>
      <w:lang w:val="fr-FR" w:eastAsia="zh-CN"/>
      <w14:ligatures w14:val="standardContextual"/>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A97992"/>
    <w:rPr>
      <w:rFonts w:ascii="Calibri Light" w:eastAsia="DengXian Light" w:hAnsi="Calibri Light"/>
      <w:color w:val="000000"/>
      <w:kern w:val="2"/>
      <w:sz w:val="22"/>
      <w:szCs w:val="22"/>
      <w:lang w:val="fr-FR" w:eastAsia="zh-CN"/>
      <w14:ligatures w14:val="standardContextual"/>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A97992"/>
    <w:rPr>
      <w:rFonts w:ascii="Calibri Light" w:eastAsia="DengXian Light" w:hAnsi="Calibri Light"/>
      <w:color w:val="000000"/>
      <w:kern w:val="2"/>
      <w:sz w:val="22"/>
      <w:szCs w:val="22"/>
      <w:lang w:val="fr-FR" w:eastAsia="zh-CN"/>
      <w14:ligatures w14:val="standardContextual"/>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A97992"/>
    <w:rPr>
      <w:rFonts w:ascii="Calibri Light" w:eastAsia="DengXian Light" w:hAnsi="Calibri Light"/>
      <w:color w:val="000000"/>
      <w:kern w:val="2"/>
      <w:sz w:val="22"/>
      <w:szCs w:val="22"/>
      <w:lang w:val="fr-FR" w:eastAsia="zh-CN"/>
      <w14:ligatures w14:val="standardContextual"/>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A97992"/>
    <w:rPr>
      <w:rFonts w:ascii="Calibri" w:hAnsi="Calibri" w:cs="Arial"/>
      <w:kern w:val="2"/>
      <w:sz w:val="22"/>
      <w:szCs w:val="22"/>
      <w:lang w:val="fr-FR" w:eastAsia="zh-CN"/>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A97992"/>
    <w:rPr>
      <w:color w:val="2B579A"/>
      <w:shd w:val="clear" w:color="auto" w:fill="E1DFDD"/>
      <w:lang w:bidi="ar-SA"/>
    </w:rPr>
  </w:style>
  <w:style w:type="paragraph" w:customStyle="1" w:styleId="MessageHeader1">
    <w:name w:val="Message Header1"/>
    <w:basedOn w:val="Normal"/>
    <w:next w:val="MessageHeader"/>
    <w:link w:val="MessageHeaderChar"/>
    <w:unhideWhenUsed/>
    <w:rsid w:val="00A9799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rPr>
  </w:style>
  <w:style w:type="character" w:customStyle="1" w:styleId="MessageHeaderChar">
    <w:name w:val="Message Header Char"/>
    <w:basedOn w:val="DefaultParagraphFont"/>
    <w:link w:val="MessageHeader1"/>
    <w:rsid w:val="00A97992"/>
    <w:rPr>
      <w:rFonts w:ascii="Calibri Light" w:eastAsia="DengXian Light" w:hAnsi="Calibri Light" w:cs="Times New Roman"/>
      <w:kern w:val="0"/>
      <w:sz w:val="20"/>
      <w:szCs w:val="20"/>
      <w:shd w:val="pct20" w:color="auto" w:fill="auto"/>
      <w:lang w:val="en-GB" w:eastAsia="en-US" w:bidi="ar-SA"/>
      <w14:ligatures w14:val="none"/>
    </w:rPr>
  </w:style>
  <w:style w:type="paragraph" w:styleId="NormalIndent">
    <w:name w:val="Normal Indent"/>
    <w:basedOn w:val="Normal"/>
    <w:unhideWhenUsed/>
    <w:rsid w:val="00A97992"/>
    <w:pPr>
      <w:ind w:left="708"/>
    </w:pPr>
    <w:rPr>
      <w:rFonts w:eastAsia="Times New Roman"/>
    </w:rPr>
  </w:style>
  <w:style w:type="paragraph" w:styleId="NoteHeading">
    <w:name w:val="Note Heading"/>
    <w:basedOn w:val="Normal"/>
    <w:next w:val="Normal"/>
    <w:link w:val="NoteHeadingChar"/>
    <w:unhideWhenUsed/>
    <w:rsid w:val="00A97992"/>
    <w:rPr>
      <w:rFonts w:eastAsia="Times New Roman"/>
    </w:rPr>
  </w:style>
  <w:style w:type="character" w:customStyle="1" w:styleId="NoteHeadingChar">
    <w:name w:val="Note Heading Char"/>
    <w:basedOn w:val="DefaultParagraphFont"/>
    <w:link w:val="NoteHeading"/>
    <w:rsid w:val="00A97992"/>
    <w:rPr>
      <w:rFonts w:eastAsia="Times New Roman"/>
      <w:lang w:val="en-GB"/>
    </w:rPr>
  </w:style>
  <w:style w:type="table" w:customStyle="1" w:styleId="PlainTable11">
    <w:name w:val="Plain Table 11"/>
    <w:basedOn w:val="TableNormal"/>
    <w:next w:val="PlainTable1"/>
    <w:uiPriority w:val="41"/>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uiPriority w:val="42"/>
    <w:rsid w:val="00A97992"/>
    <w:rPr>
      <w:rFonts w:ascii="Calibri" w:hAnsi="Calibri" w:cs="Arial"/>
      <w:kern w:val="2"/>
      <w:sz w:val="22"/>
      <w:szCs w:val="22"/>
      <w:lang w:val="fr-FR" w:eastAsia="zh-CN"/>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uiPriority w:val="43"/>
    <w:rsid w:val="00A97992"/>
    <w:rPr>
      <w:rFonts w:ascii="Calibri" w:hAnsi="Calibri" w:cs="Arial"/>
      <w:kern w:val="2"/>
      <w:sz w:val="22"/>
      <w:szCs w:val="22"/>
      <w:lang w:val="fr-FR" w:eastAsia="zh-CN"/>
      <w14:ligatures w14:val="standardContextual"/>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A97992"/>
    <w:rPr>
      <w:rFonts w:ascii="Calibri" w:hAnsi="Calibri" w:cs="Arial"/>
      <w:kern w:val="2"/>
      <w:sz w:val="22"/>
      <w:szCs w:val="22"/>
      <w:lang w:val="fr-FR" w:eastAsia="zh-CN"/>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uiPriority w:val="45"/>
    <w:rsid w:val="00A97992"/>
    <w:rPr>
      <w:rFonts w:ascii="Calibri" w:hAnsi="Calibri" w:cs="Arial"/>
      <w:kern w:val="2"/>
      <w:sz w:val="22"/>
      <w:szCs w:val="22"/>
      <w:lang w:val="fr-FR" w:eastAsia="zh-CN"/>
      <w14:ligatures w14:val="standardContextual"/>
    </w:rPr>
    <w:tblPr>
      <w:tblStyleRowBandSize w:val="1"/>
      <w:tblStyleColBandSize w:val="1"/>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A97992"/>
    <w:rPr>
      <w:rFonts w:ascii="Consolas" w:eastAsia="Times New Roman" w:hAnsi="Consolas"/>
      <w:sz w:val="21"/>
      <w:szCs w:val="21"/>
    </w:rPr>
  </w:style>
  <w:style w:type="character" w:customStyle="1" w:styleId="PlainTextChar">
    <w:name w:val="Plain Text Char"/>
    <w:basedOn w:val="DefaultParagraphFont"/>
    <w:link w:val="PlainText"/>
    <w:rsid w:val="00A97992"/>
    <w:rPr>
      <w:rFonts w:ascii="Consolas" w:eastAsia="Times New Roman" w:hAnsi="Consolas"/>
      <w:sz w:val="21"/>
      <w:szCs w:val="21"/>
      <w:lang w:val="en-GB"/>
    </w:rPr>
  </w:style>
  <w:style w:type="paragraph" w:customStyle="1" w:styleId="Quote1">
    <w:name w:val="Quote1"/>
    <w:basedOn w:val="Normal"/>
    <w:next w:val="Normal"/>
    <w:uiPriority w:val="29"/>
    <w:qFormat/>
    <w:rsid w:val="00A97992"/>
    <w:pPr>
      <w:spacing w:before="200" w:after="160"/>
      <w:ind w:left="864" w:right="864"/>
      <w:jc w:val="center"/>
    </w:pPr>
    <w:rPr>
      <w:rFonts w:eastAsia="Times New Roman"/>
      <w:i/>
      <w:iCs/>
      <w:color w:val="404040"/>
    </w:rPr>
  </w:style>
  <w:style w:type="character" w:customStyle="1" w:styleId="QuoteChar">
    <w:name w:val="Quote Char"/>
    <w:basedOn w:val="DefaultParagraphFont"/>
    <w:link w:val="Quote"/>
    <w:uiPriority w:val="29"/>
    <w:rsid w:val="00A97992"/>
    <w:rPr>
      <w:rFonts w:ascii="Times New Roman" w:eastAsia="Times New Roman" w:hAnsi="Times New Roman" w:cs="Times New Roman"/>
      <w:i/>
      <w:iCs/>
      <w:color w:val="404040"/>
      <w:kern w:val="0"/>
      <w:sz w:val="20"/>
      <w:szCs w:val="20"/>
      <w:lang w:val="en-GB" w:eastAsia="en-US" w:bidi="ar-SA"/>
      <w14:ligatures w14:val="none"/>
    </w:rPr>
  </w:style>
  <w:style w:type="paragraph" w:styleId="Salutation">
    <w:name w:val="Salutation"/>
    <w:basedOn w:val="Normal"/>
    <w:next w:val="Normal"/>
    <w:link w:val="SalutationChar"/>
    <w:unhideWhenUsed/>
    <w:rsid w:val="00A97992"/>
    <w:rPr>
      <w:rFonts w:eastAsia="Times New Roman"/>
    </w:rPr>
  </w:style>
  <w:style w:type="character" w:customStyle="1" w:styleId="SalutationChar">
    <w:name w:val="Salutation Char"/>
    <w:basedOn w:val="DefaultParagraphFont"/>
    <w:link w:val="Salutation"/>
    <w:rsid w:val="00A97992"/>
    <w:rPr>
      <w:rFonts w:eastAsia="Times New Roman"/>
      <w:lang w:val="en-GB"/>
    </w:rPr>
  </w:style>
  <w:style w:type="paragraph" w:styleId="Signature">
    <w:name w:val="Signature"/>
    <w:basedOn w:val="Normal"/>
    <w:link w:val="SignatureChar"/>
    <w:unhideWhenUsed/>
    <w:rsid w:val="00A97992"/>
    <w:pPr>
      <w:ind w:left="4252"/>
    </w:pPr>
    <w:rPr>
      <w:rFonts w:eastAsia="Times New Roman"/>
    </w:rPr>
  </w:style>
  <w:style w:type="character" w:customStyle="1" w:styleId="SignatureChar">
    <w:name w:val="Signature Char"/>
    <w:basedOn w:val="DefaultParagraphFont"/>
    <w:link w:val="Signature"/>
    <w:rsid w:val="00A97992"/>
    <w:rPr>
      <w:rFonts w:eastAsia="Times New Roman"/>
      <w:lang w:val="en-GB"/>
    </w:rPr>
  </w:style>
  <w:style w:type="character" w:styleId="SmartHyperlink">
    <w:name w:val="Smart Hyperlink"/>
    <w:basedOn w:val="DefaultParagraphFont"/>
    <w:uiPriority w:val="99"/>
    <w:semiHidden/>
    <w:unhideWhenUsed/>
    <w:rsid w:val="00A97992"/>
    <w:rPr>
      <w:u w:val="dotted"/>
      <w:lang w:bidi="ar-SA"/>
    </w:rPr>
  </w:style>
  <w:style w:type="character" w:styleId="SmartLink">
    <w:name w:val="Smart Link"/>
    <w:basedOn w:val="DefaultParagraphFont"/>
    <w:uiPriority w:val="99"/>
    <w:semiHidden/>
    <w:unhideWhenUsed/>
    <w:rsid w:val="00A97992"/>
    <w:rPr>
      <w:color w:val="0000FF"/>
      <w:u w:val="single"/>
      <w:shd w:val="clear" w:color="auto" w:fill="F3F2F1"/>
      <w:lang w:bidi="ar-SA"/>
    </w:rPr>
  </w:style>
  <w:style w:type="character" w:styleId="Strong">
    <w:name w:val="Strong"/>
    <w:basedOn w:val="DefaultParagraphFont"/>
    <w:qFormat/>
    <w:rsid w:val="00A97992"/>
    <w:rPr>
      <w:b/>
      <w:bCs/>
      <w:lang w:bidi="ar-SA"/>
    </w:rPr>
  </w:style>
  <w:style w:type="paragraph" w:customStyle="1" w:styleId="Subtitle1">
    <w:name w:val="Subtitle1"/>
    <w:basedOn w:val="Normal"/>
    <w:next w:val="Normal"/>
    <w:qFormat/>
    <w:rsid w:val="00A97992"/>
    <w:pPr>
      <w:numPr>
        <w:ilvl w:val="1"/>
      </w:numPr>
      <w:spacing w:after="160"/>
    </w:pPr>
    <w:rPr>
      <w:rFonts w:ascii="Calibri" w:hAnsi="Calibri" w:cs="Arial"/>
      <w:color w:val="5A5A5A"/>
      <w:spacing w:val="15"/>
      <w:sz w:val="22"/>
      <w:szCs w:val="22"/>
    </w:rPr>
  </w:style>
  <w:style w:type="character" w:customStyle="1" w:styleId="SubtitleChar">
    <w:name w:val="Subtitle Char"/>
    <w:basedOn w:val="DefaultParagraphFont"/>
    <w:link w:val="Subtitle"/>
    <w:rsid w:val="00A97992"/>
    <w:rPr>
      <w:color w:val="5A5A5A"/>
      <w:spacing w:val="15"/>
      <w:kern w:val="0"/>
      <w:lang w:val="en-GB" w:eastAsia="en-US" w:bidi="ar-SA"/>
      <w14:ligatures w14:val="none"/>
    </w:rPr>
  </w:style>
  <w:style w:type="character" w:customStyle="1" w:styleId="SubtleEmphasis1">
    <w:name w:val="Subtle Emphasis1"/>
    <w:basedOn w:val="DefaultParagraphFont"/>
    <w:uiPriority w:val="19"/>
    <w:qFormat/>
    <w:rsid w:val="00A97992"/>
    <w:rPr>
      <w:i/>
      <w:iCs/>
      <w:color w:val="404040"/>
      <w:lang w:bidi="ar-SA"/>
    </w:rPr>
  </w:style>
  <w:style w:type="character" w:customStyle="1" w:styleId="SubtleReference1">
    <w:name w:val="Subtle Reference1"/>
    <w:basedOn w:val="DefaultParagraphFont"/>
    <w:uiPriority w:val="31"/>
    <w:qFormat/>
    <w:rsid w:val="00A97992"/>
    <w:rPr>
      <w:smallCaps/>
      <w:color w:val="5A5A5A"/>
      <w:lang w:bidi="ar-SA"/>
    </w:rPr>
  </w:style>
  <w:style w:type="table" w:styleId="Table3Deffects1">
    <w:name w:val="Table 3D effects 1"/>
    <w:basedOn w:val="TableNormal"/>
    <w:semiHidden/>
    <w:unhideWhenUsed/>
    <w:rsid w:val="00A97992"/>
    <w:pPr>
      <w:bidi/>
      <w:spacing w:after="120" w:line="360" w:lineRule="exact"/>
    </w:pPr>
    <w:rPr>
      <w:rFonts w:ascii="Calibri" w:hAnsi="Calibri" w:cs="Arial"/>
      <w:kern w:val="2"/>
      <w:sz w:val="22"/>
      <w:szCs w:val="22"/>
      <w:lang w:val="fr-FR" w:eastAsia="zh-CN"/>
      <w14:ligatures w14:val="standardContextu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A97992"/>
    <w:pPr>
      <w:bidi/>
      <w:spacing w:after="120" w:line="360" w:lineRule="exact"/>
    </w:pPr>
    <w:rPr>
      <w:rFonts w:ascii="Calibri" w:hAnsi="Calibri" w:cs="Arial"/>
      <w:kern w:val="2"/>
      <w:sz w:val="22"/>
      <w:szCs w:val="22"/>
      <w:lang w:val="fr-FR" w:eastAsia="zh-CN"/>
      <w14:ligatures w14:val="standardContextu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A97992"/>
    <w:pPr>
      <w:bidi/>
      <w:spacing w:after="120" w:line="360" w:lineRule="exact"/>
    </w:pPr>
    <w:rPr>
      <w:rFonts w:ascii="Calibri" w:hAnsi="Calibri" w:cs="Arial"/>
      <w:kern w:val="2"/>
      <w:sz w:val="22"/>
      <w:szCs w:val="22"/>
      <w:lang w:val="fr-FR" w:eastAsia="zh-CN"/>
      <w14:ligatures w14:val="standardContextu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A97992"/>
    <w:pPr>
      <w:bidi/>
      <w:spacing w:after="120" w:line="360" w:lineRule="exact"/>
    </w:pPr>
    <w:rPr>
      <w:rFonts w:ascii="Calibri" w:hAnsi="Calibri" w:cs="Arial"/>
      <w:kern w:val="2"/>
      <w:sz w:val="22"/>
      <w:szCs w:val="22"/>
      <w:lang w:val="fr-FR" w:eastAsia="zh-CN"/>
      <w14:ligatures w14:val="standardContextu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A97992"/>
    <w:pPr>
      <w:bidi/>
      <w:spacing w:after="120" w:line="360" w:lineRule="exact"/>
    </w:pPr>
    <w:rPr>
      <w:rFonts w:ascii="Calibri" w:hAnsi="Calibri" w:cs="Arial"/>
      <w:kern w:val="2"/>
      <w:sz w:val="22"/>
      <w:szCs w:val="22"/>
      <w:lang w:val="fr-FR" w:eastAsia="zh-CN"/>
      <w14:ligatures w14:val="standardContextu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A97992"/>
    <w:pPr>
      <w:bidi/>
      <w:spacing w:after="120" w:line="360" w:lineRule="exact"/>
    </w:pPr>
    <w:rPr>
      <w:rFonts w:ascii="Calibri" w:hAnsi="Calibri" w:cs="Arial"/>
      <w:color w:val="000080"/>
      <w:kern w:val="2"/>
      <w:sz w:val="22"/>
      <w:szCs w:val="22"/>
      <w:lang w:val="fr-FR" w:eastAsia="zh-CN"/>
      <w14:ligatures w14:val="standardContextua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A97992"/>
    <w:pPr>
      <w:bidi/>
      <w:spacing w:after="120" w:line="360" w:lineRule="exact"/>
    </w:pPr>
    <w:rPr>
      <w:rFonts w:ascii="Calibri" w:hAnsi="Calibri" w:cs="Arial"/>
      <w:kern w:val="2"/>
      <w:sz w:val="22"/>
      <w:szCs w:val="22"/>
      <w:lang w:val="fr-FR" w:eastAsia="zh-CN"/>
      <w14:ligatures w14:val="standardContextu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A97992"/>
    <w:pPr>
      <w:bidi/>
      <w:spacing w:after="120" w:line="360" w:lineRule="exact"/>
    </w:pPr>
    <w:rPr>
      <w:rFonts w:ascii="Calibri" w:hAnsi="Calibri" w:cs="Arial"/>
      <w:color w:val="FFFFFF"/>
      <w:kern w:val="2"/>
      <w:sz w:val="22"/>
      <w:szCs w:val="22"/>
      <w:lang w:val="fr-FR" w:eastAsia="zh-CN"/>
      <w14:ligatures w14:val="standardContextua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A97992"/>
    <w:pPr>
      <w:bidi/>
      <w:spacing w:after="120" w:line="360" w:lineRule="exact"/>
    </w:pPr>
    <w:rPr>
      <w:rFonts w:ascii="Calibri" w:hAnsi="Calibri" w:cs="Arial"/>
      <w:kern w:val="2"/>
      <w:sz w:val="22"/>
      <w:szCs w:val="22"/>
      <w:lang w:val="fr-FR" w:eastAsia="zh-CN"/>
      <w14:ligatures w14:val="standardContextu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A97992"/>
    <w:pPr>
      <w:bidi/>
      <w:spacing w:after="120" w:line="360" w:lineRule="exact"/>
    </w:pPr>
    <w:rPr>
      <w:rFonts w:ascii="Calibri" w:hAnsi="Calibri" w:cs="Arial"/>
      <w:kern w:val="2"/>
      <w:sz w:val="22"/>
      <w:szCs w:val="22"/>
      <w:lang w:val="fr-FR" w:eastAsia="zh-CN"/>
      <w14:ligatures w14:val="standardContextu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A97992"/>
    <w:pPr>
      <w:bidi/>
      <w:spacing w:after="120" w:line="360" w:lineRule="exact"/>
    </w:pPr>
    <w:rPr>
      <w:rFonts w:ascii="Calibri" w:hAnsi="Calibri" w:cs="Arial"/>
      <w:b/>
      <w:bCs/>
      <w:kern w:val="2"/>
      <w:sz w:val="22"/>
      <w:szCs w:val="22"/>
      <w:lang w:val="fr-FR" w:eastAsia="zh-CN"/>
      <w14:ligatures w14:val="standardContextua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A97992"/>
    <w:pPr>
      <w:bidi/>
      <w:spacing w:after="120" w:line="360" w:lineRule="exact"/>
    </w:pPr>
    <w:rPr>
      <w:rFonts w:ascii="Calibri" w:hAnsi="Calibri" w:cs="Arial"/>
      <w:b/>
      <w:bCs/>
      <w:kern w:val="2"/>
      <w:sz w:val="22"/>
      <w:szCs w:val="22"/>
      <w:lang w:val="fr-FR" w:eastAsia="zh-CN"/>
      <w14:ligatures w14:val="standardContextua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A97992"/>
    <w:pPr>
      <w:bidi/>
      <w:spacing w:after="120" w:line="360" w:lineRule="exact"/>
    </w:pPr>
    <w:rPr>
      <w:rFonts w:ascii="Calibri" w:hAnsi="Calibri" w:cs="Arial"/>
      <w:b/>
      <w:bCs/>
      <w:kern w:val="2"/>
      <w:sz w:val="22"/>
      <w:szCs w:val="22"/>
      <w:lang w:val="fr-FR" w:eastAsia="zh-CN"/>
      <w14:ligatures w14:val="standardContextua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A97992"/>
    <w:pPr>
      <w:bidi/>
      <w:spacing w:after="120" w:line="360" w:lineRule="exact"/>
    </w:pPr>
    <w:rPr>
      <w:rFonts w:ascii="Calibri" w:hAnsi="Calibri" w:cs="Arial"/>
      <w:kern w:val="2"/>
      <w:sz w:val="22"/>
      <w:szCs w:val="22"/>
      <w:lang w:val="fr-FR" w:eastAsia="zh-CN"/>
      <w14:ligatures w14:val="standardContextu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A97992"/>
    <w:pPr>
      <w:bidi/>
      <w:spacing w:after="120" w:line="360" w:lineRule="exact"/>
    </w:pPr>
    <w:rPr>
      <w:rFonts w:ascii="Calibri" w:hAnsi="Calibri" w:cs="Arial"/>
      <w:kern w:val="2"/>
      <w:sz w:val="22"/>
      <w:szCs w:val="22"/>
      <w:lang w:val="fr-FR" w:eastAsia="zh-CN"/>
      <w14:ligatures w14:val="standardContextu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A97992"/>
    <w:pPr>
      <w:bidi/>
      <w:spacing w:after="120" w:line="360" w:lineRule="exact"/>
    </w:pPr>
    <w:rPr>
      <w:rFonts w:ascii="Calibri" w:hAnsi="Calibri" w:cs="Arial"/>
      <w:kern w:val="2"/>
      <w:sz w:val="22"/>
      <w:szCs w:val="22"/>
      <w:lang w:val="fr-FR" w:eastAsia="zh-CN"/>
      <w14:ligatures w14:val="standardContextu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A97992"/>
    <w:pPr>
      <w:bidi/>
      <w:spacing w:after="120" w:line="360" w:lineRule="exact"/>
    </w:pPr>
    <w:rPr>
      <w:rFonts w:ascii="Calibri" w:hAnsi="Calibri" w:cs="Arial"/>
      <w:kern w:val="2"/>
      <w:sz w:val="22"/>
      <w:szCs w:val="22"/>
      <w:lang w:val="fr-FR" w:eastAsia="zh-CN"/>
      <w14:ligatures w14:val="standardContextu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unhideWhenUsed/>
    <w:rsid w:val="00A97992"/>
    <w:pPr>
      <w:bidi/>
      <w:spacing w:after="120" w:line="360" w:lineRule="exact"/>
    </w:pPr>
    <w:rPr>
      <w:rFonts w:ascii="Calibri" w:hAnsi="Calibri" w:cs="Arial"/>
      <w:kern w:val="2"/>
      <w:sz w:val="22"/>
      <w:szCs w:val="22"/>
      <w:lang w:val="fr-FR" w:eastAsia="zh-CN"/>
      <w14:ligatures w14:val="standardContextu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unhideWhenUsed/>
    <w:rsid w:val="00A97992"/>
    <w:pPr>
      <w:bidi/>
      <w:spacing w:after="120" w:line="360" w:lineRule="exact"/>
    </w:pPr>
    <w:rPr>
      <w:rFonts w:ascii="Calibri" w:hAnsi="Calibri" w:cs="Arial"/>
      <w:kern w:val="2"/>
      <w:sz w:val="22"/>
      <w:szCs w:val="22"/>
      <w:lang w:val="fr-FR" w:eastAsia="zh-CN"/>
      <w14:ligatures w14:val="standardContextu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A97992"/>
    <w:pPr>
      <w:bidi/>
      <w:spacing w:after="120" w:line="360" w:lineRule="exact"/>
    </w:pPr>
    <w:rPr>
      <w:rFonts w:ascii="Calibri" w:hAnsi="Calibri" w:cs="Arial"/>
      <w:kern w:val="2"/>
      <w:sz w:val="22"/>
      <w:szCs w:val="22"/>
      <w:lang w:val="fr-FR" w:eastAsia="zh-CN"/>
      <w14:ligatures w14:val="standardContextu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A97992"/>
    <w:pPr>
      <w:bidi/>
      <w:spacing w:after="120" w:line="360" w:lineRule="exact"/>
    </w:pPr>
    <w:rPr>
      <w:rFonts w:ascii="Calibri" w:hAnsi="Calibri" w:cs="Arial"/>
      <w:kern w:val="2"/>
      <w:sz w:val="22"/>
      <w:szCs w:val="22"/>
      <w:lang w:val="fr-FR" w:eastAsia="zh-CN"/>
      <w14:ligatures w14:val="standardContextu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A97992"/>
    <w:pPr>
      <w:bidi/>
      <w:spacing w:after="120" w:line="360" w:lineRule="exact"/>
    </w:pPr>
    <w:rPr>
      <w:rFonts w:ascii="Calibri" w:hAnsi="Calibri" w:cs="Arial"/>
      <w:kern w:val="2"/>
      <w:sz w:val="22"/>
      <w:szCs w:val="22"/>
      <w:lang w:val="fr-FR" w:eastAsia="zh-CN"/>
      <w14:ligatures w14:val="standardContextu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A97992"/>
    <w:pPr>
      <w:bidi/>
      <w:spacing w:after="120" w:line="360" w:lineRule="exact"/>
    </w:pPr>
    <w:rPr>
      <w:rFonts w:ascii="Calibri" w:hAnsi="Calibri" w:cs="Arial"/>
      <w:kern w:val="2"/>
      <w:sz w:val="22"/>
      <w:szCs w:val="22"/>
      <w:lang w:val="fr-FR" w:eastAsia="zh-CN"/>
      <w14:ligatures w14:val="standardContextu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A97992"/>
    <w:pPr>
      <w:bidi/>
      <w:spacing w:after="120" w:line="360" w:lineRule="exact"/>
    </w:pPr>
    <w:rPr>
      <w:rFonts w:ascii="Calibri" w:hAnsi="Calibri" w:cs="Arial"/>
      <w:b/>
      <w:bCs/>
      <w:kern w:val="2"/>
      <w:sz w:val="22"/>
      <w:szCs w:val="22"/>
      <w:lang w:val="fr-FR" w:eastAsia="zh-CN"/>
      <w14:ligatures w14:val="standardContextu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A97992"/>
    <w:pPr>
      <w:bidi/>
      <w:spacing w:after="120" w:line="360" w:lineRule="exact"/>
    </w:pPr>
    <w:rPr>
      <w:rFonts w:ascii="Calibri" w:hAnsi="Calibri" w:cs="Arial"/>
      <w:kern w:val="2"/>
      <w:sz w:val="22"/>
      <w:szCs w:val="22"/>
      <w:lang w:val="fr-FR" w:eastAsia="zh-CN"/>
      <w14:ligatures w14:val="standardContextu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next w:val="TableGridLight"/>
    <w:uiPriority w:val="40"/>
    <w:rsid w:val="00A97992"/>
    <w:rPr>
      <w:rFonts w:ascii="Calibri" w:hAnsi="Calibri" w:cs="Arial"/>
      <w:kern w:val="2"/>
      <w:sz w:val="22"/>
      <w:szCs w:val="22"/>
      <w:lang w:val="fr-FR" w:eastAsia="zh-CN"/>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semiHidden/>
    <w:unhideWhenUsed/>
    <w:rsid w:val="00A97992"/>
    <w:pPr>
      <w:bidi/>
      <w:spacing w:after="120" w:line="360" w:lineRule="exact"/>
    </w:pPr>
    <w:rPr>
      <w:rFonts w:ascii="Calibri" w:hAnsi="Calibri" w:cs="Arial"/>
      <w:kern w:val="2"/>
      <w:sz w:val="22"/>
      <w:szCs w:val="22"/>
      <w:lang w:val="fr-FR" w:eastAsia="zh-CN"/>
      <w14:ligatures w14:val="standardContextu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A97992"/>
    <w:pPr>
      <w:bidi/>
      <w:spacing w:after="120" w:line="360" w:lineRule="exact"/>
    </w:pPr>
    <w:rPr>
      <w:rFonts w:ascii="Calibri" w:hAnsi="Calibri" w:cs="Arial"/>
      <w:kern w:val="2"/>
      <w:sz w:val="22"/>
      <w:szCs w:val="22"/>
      <w:lang w:val="fr-FR" w:eastAsia="zh-CN"/>
      <w14:ligatures w14:val="standardContextu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A97992"/>
    <w:pPr>
      <w:bidi/>
      <w:spacing w:after="120" w:line="360" w:lineRule="exact"/>
    </w:pPr>
    <w:rPr>
      <w:rFonts w:ascii="Calibri" w:hAnsi="Calibri" w:cs="Arial"/>
      <w:kern w:val="2"/>
      <w:sz w:val="22"/>
      <w:szCs w:val="22"/>
      <w:lang w:val="fr-FR" w:eastAsia="zh-CN"/>
      <w14:ligatures w14:val="standardContextu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A97992"/>
    <w:pPr>
      <w:bidi/>
      <w:spacing w:after="120" w:line="360" w:lineRule="exact"/>
    </w:pPr>
    <w:rPr>
      <w:rFonts w:ascii="Calibri" w:hAnsi="Calibri" w:cs="Arial"/>
      <w:kern w:val="2"/>
      <w:sz w:val="22"/>
      <w:szCs w:val="22"/>
      <w:lang w:val="fr-FR" w:eastAsia="zh-CN"/>
      <w14:ligatures w14:val="standardContextu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A97992"/>
    <w:pPr>
      <w:bidi/>
      <w:spacing w:after="120" w:line="360" w:lineRule="exact"/>
    </w:pPr>
    <w:rPr>
      <w:rFonts w:ascii="Calibri" w:hAnsi="Calibri" w:cs="Arial"/>
      <w:kern w:val="2"/>
      <w:sz w:val="22"/>
      <w:szCs w:val="22"/>
      <w:lang w:val="fr-FR" w:eastAsia="zh-CN"/>
      <w14:ligatures w14:val="standardContextu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A97992"/>
    <w:pPr>
      <w:bidi/>
      <w:spacing w:after="120" w:line="360" w:lineRule="exact"/>
    </w:pPr>
    <w:rPr>
      <w:rFonts w:ascii="Calibri" w:hAnsi="Calibri" w:cs="Arial"/>
      <w:kern w:val="2"/>
      <w:sz w:val="22"/>
      <w:szCs w:val="22"/>
      <w:lang w:val="fr-FR" w:eastAsia="zh-CN"/>
      <w14:ligatures w14:val="standardContextu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A97992"/>
    <w:pPr>
      <w:bidi/>
      <w:spacing w:after="120" w:line="360" w:lineRule="exact"/>
    </w:pPr>
    <w:rPr>
      <w:rFonts w:ascii="Calibri" w:hAnsi="Calibri" w:cs="Arial"/>
      <w:kern w:val="2"/>
      <w:sz w:val="22"/>
      <w:szCs w:val="22"/>
      <w:lang w:val="fr-FR" w:eastAsia="zh-CN"/>
      <w14:ligatures w14:val="standardContextu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A97992"/>
    <w:pPr>
      <w:bidi/>
      <w:spacing w:after="120" w:line="360" w:lineRule="exact"/>
    </w:pPr>
    <w:rPr>
      <w:rFonts w:ascii="Calibri" w:hAnsi="Calibri" w:cs="Arial"/>
      <w:kern w:val="2"/>
      <w:sz w:val="22"/>
      <w:szCs w:val="22"/>
      <w:lang w:val="fr-FR" w:eastAsia="zh-CN"/>
      <w14:ligatures w14:val="standardContextu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A97992"/>
    <w:pPr>
      <w:ind w:left="240" w:hanging="240"/>
    </w:pPr>
    <w:rPr>
      <w:rFonts w:eastAsia="Times New Roman"/>
    </w:rPr>
  </w:style>
  <w:style w:type="table" w:styleId="TableProfessional">
    <w:name w:val="Table Professional"/>
    <w:basedOn w:val="TableNormal"/>
    <w:semiHidden/>
    <w:unhideWhenUsed/>
    <w:rsid w:val="00A97992"/>
    <w:pPr>
      <w:bidi/>
      <w:spacing w:after="120" w:line="360" w:lineRule="exact"/>
    </w:pPr>
    <w:rPr>
      <w:rFonts w:ascii="Calibri" w:hAnsi="Calibri" w:cs="Arial"/>
      <w:kern w:val="2"/>
      <w:sz w:val="22"/>
      <w:szCs w:val="22"/>
      <w:lang w:val="fr-FR" w:eastAsia="zh-CN"/>
      <w14:ligatures w14:val="standardContextu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A97992"/>
    <w:pPr>
      <w:bidi/>
      <w:spacing w:after="120" w:line="360" w:lineRule="exact"/>
    </w:pPr>
    <w:rPr>
      <w:rFonts w:ascii="Calibri" w:hAnsi="Calibri" w:cs="Arial"/>
      <w:kern w:val="2"/>
      <w:sz w:val="22"/>
      <w:szCs w:val="22"/>
      <w:lang w:val="fr-FR" w:eastAsia="zh-CN"/>
      <w14:ligatures w14:val="standardContextu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A97992"/>
    <w:pPr>
      <w:bidi/>
      <w:spacing w:after="120" w:line="360" w:lineRule="exact"/>
    </w:pPr>
    <w:rPr>
      <w:rFonts w:ascii="Calibri" w:hAnsi="Calibri" w:cs="Arial"/>
      <w:kern w:val="2"/>
      <w:sz w:val="22"/>
      <w:szCs w:val="22"/>
      <w:lang w:val="fr-FR" w:eastAsia="zh-CN"/>
      <w14:ligatures w14:val="standardContextu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A97992"/>
    <w:pPr>
      <w:bidi/>
      <w:spacing w:after="120" w:line="360" w:lineRule="exact"/>
    </w:pPr>
    <w:rPr>
      <w:rFonts w:ascii="Calibri" w:hAnsi="Calibri" w:cs="Arial"/>
      <w:kern w:val="2"/>
      <w:sz w:val="22"/>
      <w:szCs w:val="22"/>
      <w:lang w:val="fr-FR" w:eastAsia="zh-CN"/>
      <w14:ligatures w14:val="standardContextu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A97992"/>
    <w:pPr>
      <w:bidi/>
      <w:spacing w:after="120" w:line="360" w:lineRule="exact"/>
    </w:pPr>
    <w:rPr>
      <w:rFonts w:ascii="Calibri" w:hAnsi="Calibri" w:cs="Arial"/>
      <w:kern w:val="2"/>
      <w:sz w:val="22"/>
      <w:szCs w:val="22"/>
      <w:lang w:val="fr-FR" w:eastAsia="zh-CN"/>
      <w14:ligatures w14:val="standardContextu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A97992"/>
    <w:pPr>
      <w:bidi/>
      <w:spacing w:after="120" w:line="360" w:lineRule="exact"/>
    </w:pPr>
    <w:rPr>
      <w:rFonts w:ascii="Calibri" w:hAnsi="Calibri" w:cs="Arial"/>
      <w:kern w:val="2"/>
      <w:sz w:val="22"/>
      <w:szCs w:val="22"/>
      <w:lang w:val="fr-FR" w:eastAsia="zh-CN"/>
      <w14:ligatures w14:val="standardContextu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A97992"/>
    <w:pPr>
      <w:bidi/>
      <w:spacing w:after="120" w:line="360" w:lineRule="exact"/>
    </w:pPr>
    <w:rPr>
      <w:rFonts w:ascii="Calibri" w:hAnsi="Calibri" w:cs="Arial"/>
      <w:kern w:val="2"/>
      <w:sz w:val="22"/>
      <w:szCs w:val="22"/>
      <w:lang w:val="fr-FR"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A97992"/>
    <w:pPr>
      <w:bidi/>
      <w:spacing w:after="120" w:line="360" w:lineRule="exact"/>
    </w:pPr>
    <w:rPr>
      <w:rFonts w:ascii="Calibri" w:hAnsi="Calibri" w:cs="Arial"/>
      <w:kern w:val="2"/>
      <w:sz w:val="22"/>
      <w:szCs w:val="22"/>
      <w:lang w:val="fr-FR" w:eastAsia="zh-CN"/>
      <w14:ligatures w14:val="standardContextu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A97992"/>
    <w:pPr>
      <w:bidi/>
      <w:spacing w:after="120" w:line="360" w:lineRule="exact"/>
    </w:pPr>
    <w:rPr>
      <w:rFonts w:ascii="Calibri" w:hAnsi="Calibri" w:cs="Arial"/>
      <w:kern w:val="2"/>
      <w:sz w:val="22"/>
      <w:szCs w:val="22"/>
      <w:lang w:val="fr-FR" w:eastAsia="zh-CN"/>
      <w14:ligatures w14:val="standardContextu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A97992"/>
    <w:pPr>
      <w:bidi/>
      <w:spacing w:after="120" w:line="360" w:lineRule="exact"/>
    </w:pPr>
    <w:rPr>
      <w:rFonts w:ascii="Calibri" w:hAnsi="Calibri" w:cs="Arial"/>
      <w:kern w:val="2"/>
      <w:sz w:val="22"/>
      <w:szCs w:val="22"/>
      <w:lang w:val="fr-FR" w:eastAsia="zh-CN"/>
      <w14:ligatures w14:val="standardContextu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1">
    <w:name w:val="Title1"/>
    <w:basedOn w:val="Normal"/>
    <w:next w:val="Normal"/>
    <w:qFormat/>
    <w:rsid w:val="00A97992"/>
    <w:pPr>
      <w:contextualSpacing/>
    </w:pPr>
    <w:rPr>
      <w:rFonts w:ascii="Calibri Light" w:eastAsia="DengXian Light" w:hAnsi="Calibri Light"/>
      <w:spacing w:val="-10"/>
      <w:kern w:val="28"/>
      <w:sz w:val="56"/>
      <w:szCs w:val="56"/>
    </w:rPr>
  </w:style>
  <w:style w:type="character" w:customStyle="1" w:styleId="TitleChar">
    <w:name w:val="Title Char"/>
    <w:basedOn w:val="DefaultParagraphFont"/>
    <w:link w:val="Title"/>
    <w:rsid w:val="00A97992"/>
    <w:rPr>
      <w:rFonts w:ascii="Calibri Light" w:eastAsia="DengXian Light" w:hAnsi="Calibri Light" w:cs="Times New Roman"/>
      <w:spacing w:val="-10"/>
      <w:kern w:val="28"/>
      <w:sz w:val="56"/>
      <w:szCs w:val="56"/>
      <w:lang w:val="en-GB" w:eastAsia="en-US" w:bidi="ar-SA"/>
      <w14:ligatures w14:val="none"/>
    </w:rPr>
  </w:style>
  <w:style w:type="paragraph" w:customStyle="1" w:styleId="TOAHeading1">
    <w:name w:val="TOA Heading1"/>
    <w:basedOn w:val="Normal"/>
    <w:next w:val="Normal"/>
    <w:unhideWhenUsed/>
    <w:rsid w:val="00A97992"/>
    <w:pPr>
      <w:spacing w:before="120"/>
    </w:pPr>
    <w:rPr>
      <w:rFonts w:ascii="Calibri Light" w:eastAsia="DengXian Light" w:hAnsi="Calibri Light"/>
      <w:b/>
      <w:bCs/>
    </w:rPr>
  </w:style>
  <w:style w:type="paragraph" w:customStyle="1" w:styleId="TOCHeading1">
    <w:name w:val="TOC Heading1"/>
    <w:basedOn w:val="Heading1"/>
    <w:next w:val="Normal"/>
    <w:uiPriority w:val="39"/>
    <w:semiHidden/>
    <w:unhideWhenUsed/>
    <w:qFormat/>
    <w:rsid w:val="00A97992"/>
    <w:pPr>
      <w:keepLines/>
      <w:ind w:left="0" w:firstLine="0"/>
      <w:outlineLvl w:val="9"/>
    </w:pPr>
    <w:rPr>
      <w:rFonts w:ascii="Calibri Light" w:eastAsia="DengXian Light" w:hAnsi="Calibri Light"/>
      <w:b w:val="0"/>
      <w:color w:val="2F5496"/>
      <w:sz w:val="32"/>
      <w:szCs w:val="32"/>
    </w:rPr>
  </w:style>
  <w:style w:type="table" w:customStyle="1" w:styleId="TableGrid11">
    <w:name w:val="Table Grid11"/>
    <w:basedOn w:val="TableNormal"/>
    <w:next w:val="TableGrid"/>
    <w:rsid w:val="00A97992"/>
    <w:rPr>
      <w:rFonts w:eastAsia="SimSun"/>
      <w:lang w:val="fr-F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rmallist13">
    <w:name w:val="Normal_list13"/>
    <w:basedOn w:val="NoList"/>
    <w:rsid w:val="00A97992"/>
  </w:style>
  <w:style w:type="table" w:customStyle="1" w:styleId="TableGrid21">
    <w:name w:val="Table Grid21"/>
    <w:basedOn w:val="TableNormal"/>
    <w:next w:val="TableGrid"/>
    <w:rsid w:val="00A97992"/>
    <w:rPr>
      <w:rFonts w:eastAsia="SimSun"/>
      <w:lang w:val="fr-F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97992"/>
  </w:style>
  <w:style w:type="table" w:customStyle="1" w:styleId="Tabledocright11">
    <w:name w:val="Table_doc_right11"/>
    <w:basedOn w:val="TableNormal"/>
    <w:rsid w:val="00A97992"/>
    <w:pPr>
      <w:spacing w:before="40" w:after="40"/>
    </w:pPr>
    <w:rPr>
      <w:rFonts w:eastAsia="SimSun"/>
      <w:sz w:val="18"/>
      <w:szCs w:val="18"/>
      <w:lang w:val="en-GB" w:eastAsia="en-GB"/>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table" w:customStyle="1" w:styleId="Footertable11">
    <w:name w:val="Footer_table11"/>
    <w:basedOn w:val="TableNormal"/>
    <w:semiHidden/>
    <w:rsid w:val="00A97992"/>
    <w:rPr>
      <w:rFonts w:ascii="Arial" w:eastAsia="SimSun" w:hAnsi="Arial"/>
      <w:sz w:val="16"/>
      <w:lang w:val="en-GB" w:eastAsia="en-GB"/>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numbering" w:customStyle="1" w:styleId="NoList111">
    <w:name w:val="No List111"/>
    <w:next w:val="NoList"/>
    <w:uiPriority w:val="99"/>
    <w:semiHidden/>
    <w:unhideWhenUsed/>
    <w:rsid w:val="00A97992"/>
  </w:style>
  <w:style w:type="table" w:customStyle="1" w:styleId="AATable12">
    <w:name w:val="AA_Table12"/>
    <w:basedOn w:val="TableNormal"/>
    <w:semiHidden/>
    <w:rsid w:val="00A97992"/>
    <w:rPr>
      <w:rFonts w:eastAsia="Times New Roman"/>
      <w:lang w:val="en-GB" w:eastAsia="en-GB"/>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numbering" w:customStyle="1" w:styleId="Normallist111">
    <w:name w:val="Normal_list111"/>
    <w:basedOn w:val="NoList"/>
    <w:rsid w:val="00A97992"/>
    <w:pPr>
      <w:numPr>
        <w:numId w:val="17"/>
      </w:numPr>
    </w:pPr>
  </w:style>
  <w:style w:type="table" w:customStyle="1" w:styleId="TableGrid30">
    <w:name w:val="Table Grid3"/>
    <w:basedOn w:val="TableNormal"/>
    <w:next w:val="TableGrid"/>
    <w:rsid w:val="00A97992"/>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ATable21">
    <w:name w:val="AA_Table21"/>
    <w:basedOn w:val="TableNormal"/>
    <w:semiHidden/>
    <w:rsid w:val="00A97992"/>
    <w:rPr>
      <w:rFonts w:eastAsia="SimSun"/>
      <w:lang w:val="en-GB" w:eastAsia="en-GB"/>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numbering" w:customStyle="1" w:styleId="Normallist21">
    <w:name w:val="Normal_list21"/>
    <w:basedOn w:val="NoList"/>
    <w:rsid w:val="00A97992"/>
  </w:style>
  <w:style w:type="character" w:customStyle="1" w:styleId="UnresolvedMention3">
    <w:name w:val="Unresolved Mention3"/>
    <w:basedOn w:val="DefaultParagraphFont"/>
    <w:uiPriority w:val="99"/>
    <w:semiHidden/>
    <w:unhideWhenUsed/>
    <w:rsid w:val="00A97992"/>
    <w:rPr>
      <w:color w:val="605E5C"/>
      <w:shd w:val="clear" w:color="auto" w:fill="E1DFDD"/>
    </w:rPr>
  </w:style>
  <w:style w:type="table" w:customStyle="1" w:styleId="ColorfulGrid11">
    <w:name w:val="Colorful Grid11"/>
    <w:basedOn w:val="TableNormal"/>
    <w:next w:val="ColorfulGrid"/>
    <w:uiPriority w:val="73"/>
    <w:semiHidden/>
    <w:unhideWhenUsed/>
    <w:rsid w:val="00A97992"/>
    <w:rPr>
      <w:rFonts w:eastAsia="Times New Roman"/>
      <w:color w:val="000000"/>
      <w:lang w:val="en-GB" w:eastAsia="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1">
    <w:name w:val="Colorful Grid - Accent 111"/>
    <w:basedOn w:val="TableNormal"/>
    <w:next w:val="ColorfulGrid-Accent1"/>
    <w:uiPriority w:val="73"/>
    <w:semiHidden/>
    <w:unhideWhenUsed/>
    <w:rsid w:val="00A97992"/>
    <w:rPr>
      <w:rFonts w:eastAsia="Times New Roman"/>
      <w:color w:val="000000"/>
      <w:lang w:val="en-GB" w:eastAsia="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211">
    <w:name w:val="Colorful Grid - Accent 211"/>
    <w:basedOn w:val="TableNormal"/>
    <w:next w:val="ColorfulGrid-Accent2"/>
    <w:uiPriority w:val="73"/>
    <w:semiHidden/>
    <w:unhideWhenUsed/>
    <w:rsid w:val="00A97992"/>
    <w:rPr>
      <w:rFonts w:eastAsia="Times New Roman"/>
      <w:color w:val="000000"/>
      <w:lang w:val="en-GB" w:eastAsia="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1">
    <w:name w:val="Colorful Grid - Accent 311"/>
    <w:basedOn w:val="TableNormal"/>
    <w:next w:val="ColorfulGrid-Accent3"/>
    <w:uiPriority w:val="73"/>
    <w:semiHidden/>
    <w:unhideWhenUsed/>
    <w:rsid w:val="00A97992"/>
    <w:rPr>
      <w:rFonts w:eastAsia="Times New Roman"/>
      <w:color w:val="000000"/>
      <w:lang w:val="en-GB" w:eastAsia="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1">
    <w:name w:val="Colorful Grid - Accent 411"/>
    <w:basedOn w:val="TableNormal"/>
    <w:next w:val="ColorfulGrid-Accent4"/>
    <w:uiPriority w:val="73"/>
    <w:semiHidden/>
    <w:unhideWhenUsed/>
    <w:rsid w:val="00A97992"/>
    <w:rPr>
      <w:rFonts w:eastAsia="Times New Roman"/>
      <w:color w:val="000000"/>
      <w:lang w:val="en-GB" w:eastAsia="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1">
    <w:name w:val="Colorful Grid - Accent 511"/>
    <w:basedOn w:val="TableNormal"/>
    <w:next w:val="ColorfulGrid-Accent5"/>
    <w:uiPriority w:val="73"/>
    <w:semiHidden/>
    <w:unhideWhenUsed/>
    <w:rsid w:val="00A97992"/>
    <w:rPr>
      <w:rFonts w:eastAsia="Times New Roman"/>
      <w:color w:val="000000"/>
      <w:lang w:val="en-GB" w:eastAsia="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611">
    <w:name w:val="Colorful Grid - Accent 611"/>
    <w:basedOn w:val="TableNormal"/>
    <w:next w:val="ColorfulGrid-Accent6"/>
    <w:uiPriority w:val="73"/>
    <w:semiHidden/>
    <w:unhideWhenUsed/>
    <w:rsid w:val="00A97992"/>
    <w:rPr>
      <w:rFonts w:eastAsia="Times New Roman"/>
      <w:color w:val="000000"/>
      <w:lang w:val="en-GB" w:eastAsia="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List11">
    <w:name w:val="Colorful List11"/>
    <w:basedOn w:val="TableNormal"/>
    <w:next w:val="ColorfulList"/>
    <w:uiPriority w:val="72"/>
    <w:semiHidden/>
    <w:unhideWhenUsed/>
    <w:rsid w:val="00A97992"/>
    <w:rPr>
      <w:rFonts w:eastAsia="Times New Roman" w:cs="Simplified Arabic" w:hint="cs"/>
      <w:color w:val="000000"/>
      <w:lang w:val="en-GB" w:eastAsia="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1">
    <w:name w:val="Colorful List - Accent 111"/>
    <w:basedOn w:val="TableNormal"/>
    <w:next w:val="ColorfulList-Accent1"/>
    <w:uiPriority w:val="72"/>
    <w:semiHidden/>
    <w:unhideWhenUsed/>
    <w:rsid w:val="00A97992"/>
    <w:rPr>
      <w:rFonts w:eastAsia="Times New Roman" w:cs="Simplified Arabic" w:hint="cs"/>
      <w:color w:val="000000"/>
      <w:lang w:val="en-GB" w:eastAsia="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211">
    <w:name w:val="Colorful List - Accent 211"/>
    <w:basedOn w:val="TableNormal"/>
    <w:next w:val="ColorfulList-Accent2"/>
    <w:uiPriority w:val="72"/>
    <w:semiHidden/>
    <w:unhideWhenUsed/>
    <w:rsid w:val="00A97992"/>
    <w:rPr>
      <w:rFonts w:eastAsia="Times New Roman" w:cs="Simplified Arabic" w:hint="cs"/>
      <w:color w:val="000000"/>
      <w:lang w:val="en-GB" w:eastAsia="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1">
    <w:name w:val="Colorful List - Accent 311"/>
    <w:basedOn w:val="TableNormal"/>
    <w:next w:val="ColorfulList-Accent3"/>
    <w:uiPriority w:val="72"/>
    <w:semiHidden/>
    <w:unhideWhenUsed/>
    <w:rsid w:val="00A97992"/>
    <w:rPr>
      <w:rFonts w:eastAsia="Times New Roman" w:cs="Simplified Arabic" w:hint="cs"/>
      <w:color w:val="000000"/>
      <w:lang w:val="en-GB" w:eastAsia="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1">
    <w:name w:val="Colorful List - Accent 411"/>
    <w:basedOn w:val="TableNormal"/>
    <w:next w:val="ColorfulList-Accent4"/>
    <w:uiPriority w:val="72"/>
    <w:semiHidden/>
    <w:unhideWhenUsed/>
    <w:rsid w:val="00A97992"/>
    <w:rPr>
      <w:rFonts w:eastAsia="Times New Roman" w:cs="Simplified Arabic" w:hint="cs"/>
      <w:color w:val="000000"/>
      <w:lang w:val="en-GB" w:eastAsia="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1">
    <w:name w:val="Colorful List - Accent 511"/>
    <w:basedOn w:val="TableNormal"/>
    <w:next w:val="ColorfulList-Accent5"/>
    <w:uiPriority w:val="72"/>
    <w:semiHidden/>
    <w:unhideWhenUsed/>
    <w:rsid w:val="00A97992"/>
    <w:rPr>
      <w:rFonts w:eastAsia="Times New Roman" w:cs="Simplified Arabic" w:hint="cs"/>
      <w:color w:val="000000"/>
      <w:lang w:val="en-GB" w:eastAsia="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611">
    <w:name w:val="Colorful List - Accent 611"/>
    <w:basedOn w:val="TableNormal"/>
    <w:next w:val="ColorfulList-Accent6"/>
    <w:uiPriority w:val="72"/>
    <w:semiHidden/>
    <w:unhideWhenUsed/>
    <w:rsid w:val="00A97992"/>
    <w:rPr>
      <w:rFonts w:eastAsia="Times New Roman" w:cs="Simplified Arabic" w:hint="cs"/>
      <w:color w:val="000000"/>
      <w:lang w:val="en-GB" w:eastAsia="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11">
    <w:name w:val="Colorful Shading11"/>
    <w:basedOn w:val="TableNormal"/>
    <w:next w:val="ColorfulShading"/>
    <w:uiPriority w:val="71"/>
    <w:semiHidden/>
    <w:unhideWhenUsed/>
    <w:rsid w:val="00A97992"/>
    <w:rPr>
      <w:rFonts w:eastAsia="Times New Roman"/>
      <w:color w:val="000000"/>
      <w:lang w:val="en-GB" w:eastAsia="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1">
    <w:name w:val="Colorful Shading - Accent 111"/>
    <w:basedOn w:val="TableNormal"/>
    <w:next w:val="ColorfulShading-Accent1"/>
    <w:uiPriority w:val="71"/>
    <w:semiHidden/>
    <w:unhideWhenUsed/>
    <w:rsid w:val="00A97992"/>
    <w:rPr>
      <w:rFonts w:eastAsia="Times New Roman"/>
      <w:color w:val="000000"/>
      <w:lang w:val="en-GB" w:eastAsia="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211">
    <w:name w:val="Colorful Shading - Accent 211"/>
    <w:basedOn w:val="TableNormal"/>
    <w:next w:val="ColorfulShading-Accent2"/>
    <w:uiPriority w:val="71"/>
    <w:semiHidden/>
    <w:unhideWhenUsed/>
    <w:rsid w:val="00A97992"/>
    <w:rPr>
      <w:rFonts w:eastAsia="Times New Roman"/>
      <w:color w:val="000000"/>
      <w:lang w:val="en-GB" w:eastAsia="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1">
    <w:name w:val="Colorful Shading - Accent 311"/>
    <w:basedOn w:val="TableNormal"/>
    <w:next w:val="ColorfulShading-Accent3"/>
    <w:uiPriority w:val="71"/>
    <w:semiHidden/>
    <w:unhideWhenUsed/>
    <w:rsid w:val="00A97992"/>
    <w:rPr>
      <w:rFonts w:eastAsia="Times New Roman"/>
      <w:color w:val="000000"/>
      <w:lang w:val="en-GB" w:eastAsia="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1">
    <w:name w:val="Colorful Shading - Accent 411"/>
    <w:basedOn w:val="TableNormal"/>
    <w:next w:val="ColorfulShading-Accent4"/>
    <w:uiPriority w:val="71"/>
    <w:semiHidden/>
    <w:unhideWhenUsed/>
    <w:rsid w:val="00A97992"/>
    <w:rPr>
      <w:rFonts w:eastAsia="Times New Roman"/>
      <w:color w:val="000000"/>
      <w:lang w:val="en-GB" w:eastAsia="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1">
    <w:name w:val="Colorful Shading - Accent 511"/>
    <w:basedOn w:val="TableNormal"/>
    <w:next w:val="ColorfulShading-Accent5"/>
    <w:uiPriority w:val="71"/>
    <w:semiHidden/>
    <w:unhideWhenUsed/>
    <w:rsid w:val="00A97992"/>
    <w:rPr>
      <w:rFonts w:eastAsia="Times New Roman"/>
      <w:color w:val="000000"/>
      <w:lang w:val="en-GB" w:eastAsia="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611">
    <w:name w:val="Colorful Shading - Accent 611"/>
    <w:basedOn w:val="TableNormal"/>
    <w:next w:val="ColorfulShading-Accent6"/>
    <w:uiPriority w:val="71"/>
    <w:semiHidden/>
    <w:unhideWhenUsed/>
    <w:rsid w:val="00A97992"/>
    <w:rPr>
      <w:rFonts w:eastAsia="Times New Roman"/>
      <w:color w:val="000000"/>
      <w:lang w:val="en-GB" w:eastAsia="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DarkList11">
    <w:name w:val="Dark List11"/>
    <w:basedOn w:val="TableNormal"/>
    <w:next w:val="DarkList"/>
    <w:uiPriority w:val="70"/>
    <w:semiHidden/>
    <w:unhideWhenUsed/>
    <w:rsid w:val="00A97992"/>
    <w:rPr>
      <w:rFonts w:eastAsia="Times New Roman" w:cs="Simplified Arabic" w:hint="cs"/>
      <w:color w:val="FFFFFF"/>
      <w:lang w:val="en-GB" w:eastAsia="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1">
    <w:name w:val="Dark List - Accent 111"/>
    <w:basedOn w:val="TableNormal"/>
    <w:next w:val="DarkList-Accent1"/>
    <w:uiPriority w:val="70"/>
    <w:semiHidden/>
    <w:unhideWhenUsed/>
    <w:rsid w:val="00A97992"/>
    <w:rPr>
      <w:rFonts w:eastAsia="Times New Roman" w:cs="Simplified Arabic" w:hint="cs"/>
      <w:color w:val="FFFFFF"/>
      <w:lang w:val="en-GB" w:eastAsia="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211">
    <w:name w:val="Dark List - Accent 211"/>
    <w:basedOn w:val="TableNormal"/>
    <w:next w:val="DarkList-Accent2"/>
    <w:uiPriority w:val="70"/>
    <w:semiHidden/>
    <w:unhideWhenUsed/>
    <w:rsid w:val="00A97992"/>
    <w:rPr>
      <w:rFonts w:eastAsia="Times New Roman" w:cs="Simplified Arabic" w:hint="cs"/>
      <w:color w:val="FFFFFF"/>
      <w:lang w:val="en-GB" w:eastAsia="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1">
    <w:name w:val="Dark List - Accent 311"/>
    <w:basedOn w:val="TableNormal"/>
    <w:next w:val="DarkList-Accent3"/>
    <w:uiPriority w:val="70"/>
    <w:semiHidden/>
    <w:unhideWhenUsed/>
    <w:rsid w:val="00A97992"/>
    <w:rPr>
      <w:rFonts w:eastAsia="Times New Roman" w:cs="Simplified Arabic" w:hint="cs"/>
      <w:color w:val="FFFFFF"/>
      <w:lang w:val="en-GB" w:eastAsia="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1">
    <w:name w:val="Dark List - Accent 411"/>
    <w:basedOn w:val="TableNormal"/>
    <w:next w:val="DarkList-Accent4"/>
    <w:uiPriority w:val="70"/>
    <w:semiHidden/>
    <w:unhideWhenUsed/>
    <w:rsid w:val="00A97992"/>
    <w:rPr>
      <w:rFonts w:eastAsia="Times New Roman" w:cs="Simplified Arabic" w:hint="cs"/>
      <w:color w:val="FFFFFF"/>
      <w:lang w:val="en-GB" w:eastAsia="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1">
    <w:name w:val="Dark List - Accent 511"/>
    <w:basedOn w:val="TableNormal"/>
    <w:next w:val="DarkList-Accent5"/>
    <w:uiPriority w:val="70"/>
    <w:semiHidden/>
    <w:unhideWhenUsed/>
    <w:rsid w:val="00A97992"/>
    <w:rPr>
      <w:rFonts w:eastAsia="Times New Roman" w:cs="Simplified Arabic" w:hint="cs"/>
      <w:color w:val="FFFFFF"/>
      <w:lang w:val="en-GB" w:eastAsia="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611">
    <w:name w:val="Dark List - Accent 611"/>
    <w:basedOn w:val="TableNormal"/>
    <w:next w:val="DarkList-Accent6"/>
    <w:uiPriority w:val="70"/>
    <w:semiHidden/>
    <w:unhideWhenUsed/>
    <w:rsid w:val="00A97992"/>
    <w:rPr>
      <w:rFonts w:eastAsia="Times New Roman" w:cs="Simplified Arabic" w:hint="cs"/>
      <w:color w:val="FFFFFF"/>
      <w:lang w:val="en-GB" w:eastAsia="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GridTable1Light11">
    <w:name w:val="Grid Table 1 Light11"/>
    <w:basedOn w:val="TableNormal"/>
    <w:next w:val="GridTable1Light"/>
    <w:uiPriority w:val="46"/>
    <w:rsid w:val="00A97992"/>
    <w:rPr>
      <w:rFonts w:eastAsia="Times New Roman"/>
      <w:lang w:val="en-GB" w:eastAsia="en-GB"/>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next w:val="GridTable1Light-Accent1"/>
    <w:uiPriority w:val="46"/>
    <w:rsid w:val="00A97992"/>
    <w:rPr>
      <w:rFonts w:eastAsia="Times New Roman"/>
      <w:lang w:val="en-GB"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211">
    <w:name w:val="Grid Table 1 Light - Accent 211"/>
    <w:basedOn w:val="TableNormal"/>
    <w:next w:val="GridTable1Light-Accent2"/>
    <w:uiPriority w:val="46"/>
    <w:rsid w:val="00A97992"/>
    <w:rPr>
      <w:rFonts w:eastAsia="Times New Roman"/>
      <w:lang w:val="en-GB" w:eastAsia="en-GB"/>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1">
    <w:name w:val="Grid Table 1 Light - Accent 311"/>
    <w:basedOn w:val="TableNormal"/>
    <w:next w:val="GridTable1Light-Accent3"/>
    <w:uiPriority w:val="46"/>
    <w:rsid w:val="00A97992"/>
    <w:rPr>
      <w:rFonts w:eastAsia="Times New Roman"/>
      <w:lang w:val="en-GB" w:eastAsia="en-GB"/>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1">
    <w:name w:val="Grid Table 1 Light - Accent 411"/>
    <w:basedOn w:val="TableNormal"/>
    <w:next w:val="GridTable1Light-Accent4"/>
    <w:uiPriority w:val="46"/>
    <w:rsid w:val="00A97992"/>
    <w:rPr>
      <w:rFonts w:eastAsia="Times New Roman"/>
      <w:lang w:val="en-GB" w:eastAsia="en-GB"/>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next w:val="GridTable1Light-Accent5"/>
    <w:uiPriority w:val="46"/>
    <w:rsid w:val="00A97992"/>
    <w:rPr>
      <w:rFonts w:eastAsia="Times New Roman"/>
      <w:lang w:val="en-GB" w:eastAsia="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611">
    <w:name w:val="Grid Table 1 Light - Accent 611"/>
    <w:basedOn w:val="TableNormal"/>
    <w:next w:val="GridTable1Light-Accent6"/>
    <w:uiPriority w:val="46"/>
    <w:rsid w:val="00A97992"/>
    <w:rPr>
      <w:rFonts w:eastAsia="Times New Roman"/>
      <w:lang w:val="en-GB" w:eastAsia="en-GB"/>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11">
    <w:name w:val="Grid Table 211"/>
    <w:basedOn w:val="TableNormal"/>
    <w:next w:val="GridTable2"/>
    <w:uiPriority w:val="47"/>
    <w:rsid w:val="00A97992"/>
    <w:rPr>
      <w:rFonts w:eastAsia="Times New Roman"/>
      <w:lang w:val="en-GB" w:eastAsia="en-GB"/>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1">
    <w:name w:val="Grid Table 2 - Accent 111"/>
    <w:basedOn w:val="TableNormal"/>
    <w:next w:val="GridTable2-Accent1"/>
    <w:uiPriority w:val="47"/>
    <w:rsid w:val="00A97992"/>
    <w:rPr>
      <w:rFonts w:eastAsia="Times New Roman"/>
      <w:lang w:val="en-GB" w:eastAsia="en-GB"/>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211">
    <w:name w:val="Grid Table 2 - Accent 211"/>
    <w:basedOn w:val="TableNormal"/>
    <w:next w:val="GridTable2-Accent2"/>
    <w:uiPriority w:val="47"/>
    <w:rsid w:val="00A97992"/>
    <w:rPr>
      <w:rFonts w:eastAsia="Times New Roman"/>
      <w:lang w:val="en-GB" w:eastAsia="en-GB"/>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311">
    <w:name w:val="Grid Table 2 - Accent 311"/>
    <w:basedOn w:val="TableNormal"/>
    <w:next w:val="GridTable2-Accent3"/>
    <w:uiPriority w:val="47"/>
    <w:rsid w:val="00A97992"/>
    <w:rPr>
      <w:rFonts w:eastAsia="Times New Roman"/>
      <w:lang w:val="en-GB" w:eastAsia="en-GB"/>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411">
    <w:name w:val="Grid Table 2 - Accent 411"/>
    <w:basedOn w:val="TableNormal"/>
    <w:next w:val="GridTable2-Accent4"/>
    <w:uiPriority w:val="47"/>
    <w:rsid w:val="00A97992"/>
    <w:rPr>
      <w:rFonts w:eastAsia="Times New Roman"/>
      <w:lang w:val="en-GB" w:eastAsia="en-GB"/>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511">
    <w:name w:val="Grid Table 2 - Accent 511"/>
    <w:basedOn w:val="TableNormal"/>
    <w:next w:val="GridTable2-Accent5"/>
    <w:uiPriority w:val="47"/>
    <w:rsid w:val="00A97992"/>
    <w:rPr>
      <w:rFonts w:eastAsia="Times New Roman"/>
      <w:lang w:val="en-GB" w:eastAsia="en-GB"/>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611">
    <w:name w:val="Grid Table 2 - Accent 611"/>
    <w:basedOn w:val="TableNormal"/>
    <w:next w:val="GridTable2-Accent6"/>
    <w:uiPriority w:val="47"/>
    <w:rsid w:val="00A97992"/>
    <w:rPr>
      <w:rFonts w:eastAsia="Times New Roman"/>
      <w:lang w:val="en-GB" w:eastAsia="en-GB"/>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11">
    <w:name w:val="Grid Table 311"/>
    <w:basedOn w:val="TableNormal"/>
    <w:next w:val="GridTable3"/>
    <w:uiPriority w:val="48"/>
    <w:rsid w:val="00A97992"/>
    <w:rPr>
      <w:rFonts w:eastAsia="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1">
    <w:name w:val="Grid Table 3 - Accent 111"/>
    <w:basedOn w:val="TableNormal"/>
    <w:next w:val="GridTable3-Accent1"/>
    <w:uiPriority w:val="48"/>
    <w:rsid w:val="00A97992"/>
    <w:rPr>
      <w:rFonts w:eastAsia="Times New Roman"/>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211">
    <w:name w:val="Grid Table 3 - Accent 211"/>
    <w:basedOn w:val="TableNormal"/>
    <w:next w:val="GridTable3-Accent2"/>
    <w:uiPriority w:val="48"/>
    <w:rsid w:val="00A97992"/>
    <w:rPr>
      <w:rFonts w:eastAsia="Times New Roman"/>
      <w:lang w:val="en-GB" w:eastAsia="en-GB"/>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11">
    <w:name w:val="Grid Table 3 - Accent 311"/>
    <w:basedOn w:val="TableNormal"/>
    <w:next w:val="GridTable3-Accent3"/>
    <w:uiPriority w:val="48"/>
    <w:rsid w:val="00A97992"/>
    <w:rPr>
      <w:rFonts w:eastAsia="Times New Roman"/>
      <w:lang w:val="en-GB"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11">
    <w:name w:val="Grid Table 3 - Accent 411"/>
    <w:basedOn w:val="TableNormal"/>
    <w:next w:val="GridTable3-Accent4"/>
    <w:uiPriority w:val="48"/>
    <w:rsid w:val="00A97992"/>
    <w:rPr>
      <w:rFonts w:eastAsia="Times New Roman"/>
      <w:lang w:val="en-GB" w:eastAsia="en-GB"/>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11">
    <w:name w:val="Grid Table 3 - Accent 511"/>
    <w:basedOn w:val="TableNormal"/>
    <w:next w:val="GridTable3-Accent5"/>
    <w:uiPriority w:val="48"/>
    <w:rsid w:val="00A97992"/>
    <w:rPr>
      <w:rFonts w:eastAsia="Times New Roman"/>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611">
    <w:name w:val="Grid Table 3 - Accent 611"/>
    <w:basedOn w:val="TableNormal"/>
    <w:next w:val="GridTable3-Accent6"/>
    <w:uiPriority w:val="48"/>
    <w:rsid w:val="00A97992"/>
    <w:rPr>
      <w:rFonts w:eastAsia="Times New Roman"/>
      <w:lang w:val="en-GB" w:eastAsia="en-GB"/>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11">
    <w:name w:val="Grid Table 411"/>
    <w:basedOn w:val="TableNormal"/>
    <w:next w:val="GridTable4"/>
    <w:uiPriority w:val="49"/>
    <w:rsid w:val="00A97992"/>
    <w:rPr>
      <w:rFonts w:eastAsia="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1">
    <w:name w:val="Grid Table 4 - Accent 111"/>
    <w:basedOn w:val="TableNormal"/>
    <w:next w:val="GridTable4-Accent1"/>
    <w:uiPriority w:val="49"/>
    <w:rsid w:val="00A97992"/>
    <w:rPr>
      <w:rFonts w:eastAsia="Times New Roman"/>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211">
    <w:name w:val="Grid Table 4 - Accent 211"/>
    <w:basedOn w:val="TableNormal"/>
    <w:next w:val="GridTable4-Accent2"/>
    <w:uiPriority w:val="49"/>
    <w:rsid w:val="00A97992"/>
    <w:rPr>
      <w:rFonts w:eastAsia="Times New Roman"/>
      <w:lang w:val="en-GB" w:eastAsia="en-GB"/>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311">
    <w:name w:val="Grid Table 4 - Accent 311"/>
    <w:basedOn w:val="TableNormal"/>
    <w:next w:val="GridTable4-Accent3"/>
    <w:uiPriority w:val="49"/>
    <w:rsid w:val="00A97992"/>
    <w:rPr>
      <w:rFonts w:eastAsia="Times New Roman"/>
      <w:lang w:val="en-GB"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1">
    <w:name w:val="Grid Table 4 - Accent 411"/>
    <w:basedOn w:val="TableNormal"/>
    <w:next w:val="GridTable4-Accent4"/>
    <w:uiPriority w:val="49"/>
    <w:rsid w:val="00A97992"/>
    <w:rPr>
      <w:rFonts w:eastAsia="Times New Roman"/>
      <w:lang w:val="en-GB" w:eastAsia="en-GB"/>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1">
    <w:name w:val="Grid Table 4 - Accent 511"/>
    <w:basedOn w:val="TableNormal"/>
    <w:next w:val="GridTable4-Accent5"/>
    <w:uiPriority w:val="49"/>
    <w:rsid w:val="00A97992"/>
    <w:rPr>
      <w:rFonts w:eastAsia="Times New Roman"/>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611">
    <w:name w:val="Grid Table 4 - Accent 611"/>
    <w:basedOn w:val="TableNormal"/>
    <w:next w:val="GridTable4-Accent6"/>
    <w:uiPriority w:val="49"/>
    <w:rsid w:val="00A97992"/>
    <w:rPr>
      <w:rFonts w:eastAsia="Times New Roman"/>
      <w:lang w:val="en-GB" w:eastAsia="en-GB"/>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11">
    <w:name w:val="Grid Table 5 Dark11"/>
    <w:basedOn w:val="TableNormal"/>
    <w:next w:val="GridTable5Dark"/>
    <w:uiPriority w:val="50"/>
    <w:rsid w:val="00A97992"/>
    <w:rPr>
      <w:rFonts w:eastAsia="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1">
    <w:name w:val="Grid Table 5 Dark - Accent 111"/>
    <w:basedOn w:val="TableNormal"/>
    <w:next w:val="GridTable5Dark-Accent1"/>
    <w:uiPriority w:val="50"/>
    <w:rsid w:val="00A97992"/>
    <w:rPr>
      <w:rFonts w:eastAsia="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211">
    <w:name w:val="Grid Table 5 Dark - Accent 211"/>
    <w:basedOn w:val="TableNormal"/>
    <w:next w:val="GridTable5Dark-Accent2"/>
    <w:uiPriority w:val="50"/>
    <w:rsid w:val="00A97992"/>
    <w:rPr>
      <w:rFonts w:eastAsia="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311">
    <w:name w:val="Grid Table 5 Dark - Accent 311"/>
    <w:basedOn w:val="TableNormal"/>
    <w:next w:val="GridTable5Dark-Accent3"/>
    <w:uiPriority w:val="50"/>
    <w:rsid w:val="00A97992"/>
    <w:rPr>
      <w:rFonts w:eastAsia="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1">
    <w:name w:val="Grid Table 5 Dark - Accent 411"/>
    <w:basedOn w:val="TableNormal"/>
    <w:next w:val="GridTable5Dark-Accent4"/>
    <w:uiPriority w:val="50"/>
    <w:rsid w:val="00A97992"/>
    <w:rPr>
      <w:rFonts w:eastAsia="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511">
    <w:name w:val="Grid Table 5 Dark - Accent 511"/>
    <w:basedOn w:val="TableNormal"/>
    <w:next w:val="GridTable5Dark-Accent5"/>
    <w:uiPriority w:val="50"/>
    <w:rsid w:val="00A97992"/>
    <w:rPr>
      <w:rFonts w:eastAsia="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611">
    <w:name w:val="Grid Table 5 Dark - Accent 611"/>
    <w:basedOn w:val="TableNormal"/>
    <w:next w:val="GridTable5Dark-Accent6"/>
    <w:uiPriority w:val="50"/>
    <w:rsid w:val="00A97992"/>
    <w:rPr>
      <w:rFonts w:eastAsia="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11">
    <w:name w:val="Grid Table 6 Colorful11"/>
    <w:basedOn w:val="TableNormal"/>
    <w:next w:val="GridTable6Colorful"/>
    <w:uiPriority w:val="51"/>
    <w:rsid w:val="00A97992"/>
    <w:rPr>
      <w:rFonts w:eastAsia="Times New Roman"/>
      <w:color w:val="000000"/>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1">
    <w:name w:val="Grid Table 6 Colorful - Accent 111"/>
    <w:basedOn w:val="TableNormal"/>
    <w:next w:val="GridTable6Colorful-Accent1"/>
    <w:uiPriority w:val="51"/>
    <w:rsid w:val="00A97992"/>
    <w:rPr>
      <w:rFonts w:eastAsia="Times New Roman"/>
      <w:color w:val="2E74B5"/>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211">
    <w:name w:val="Grid Table 6 Colorful - Accent 211"/>
    <w:basedOn w:val="TableNormal"/>
    <w:next w:val="GridTable6Colorful-Accent2"/>
    <w:uiPriority w:val="51"/>
    <w:rsid w:val="00A97992"/>
    <w:rPr>
      <w:rFonts w:eastAsia="Times New Roman"/>
      <w:color w:val="C45911"/>
      <w:lang w:val="en-GB" w:eastAsia="en-GB"/>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311">
    <w:name w:val="Grid Table 6 Colorful - Accent 311"/>
    <w:basedOn w:val="TableNormal"/>
    <w:next w:val="GridTable6Colorful-Accent3"/>
    <w:uiPriority w:val="51"/>
    <w:rsid w:val="00A97992"/>
    <w:rPr>
      <w:rFonts w:eastAsia="Times New Roman"/>
      <w:color w:val="7B7B7B"/>
      <w:lang w:val="en-GB"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411">
    <w:name w:val="Grid Table 6 Colorful - Accent 411"/>
    <w:basedOn w:val="TableNormal"/>
    <w:next w:val="GridTable6Colorful-Accent4"/>
    <w:uiPriority w:val="51"/>
    <w:rsid w:val="00A97992"/>
    <w:rPr>
      <w:rFonts w:eastAsia="Times New Roman"/>
      <w:color w:val="BF8F00"/>
      <w:lang w:val="en-GB" w:eastAsia="en-GB"/>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511">
    <w:name w:val="Grid Table 6 Colorful - Accent 511"/>
    <w:basedOn w:val="TableNormal"/>
    <w:next w:val="GridTable6Colorful-Accent5"/>
    <w:uiPriority w:val="51"/>
    <w:rsid w:val="00A97992"/>
    <w:rPr>
      <w:rFonts w:eastAsia="Times New Roman"/>
      <w:color w:val="2F5496"/>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611">
    <w:name w:val="Grid Table 6 Colorful - Accent 611"/>
    <w:basedOn w:val="TableNormal"/>
    <w:next w:val="GridTable6Colorful-Accent6"/>
    <w:uiPriority w:val="51"/>
    <w:rsid w:val="00A97992"/>
    <w:rPr>
      <w:rFonts w:eastAsia="Times New Roman"/>
      <w:color w:val="538135"/>
      <w:lang w:val="en-GB" w:eastAsia="en-GB"/>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7Colorful11">
    <w:name w:val="Grid Table 7 Colorful11"/>
    <w:basedOn w:val="TableNormal"/>
    <w:next w:val="GridTable7Colorful"/>
    <w:uiPriority w:val="52"/>
    <w:rsid w:val="00A97992"/>
    <w:rPr>
      <w:rFonts w:eastAsia="Times New Roman"/>
      <w:color w:val="000000"/>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1">
    <w:name w:val="Grid Table 7 Colorful - Accent 111"/>
    <w:basedOn w:val="TableNormal"/>
    <w:next w:val="GridTable7Colorful-Accent1"/>
    <w:uiPriority w:val="52"/>
    <w:rsid w:val="00A97992"/>
    <w:rPr>
      <w:rFonts w:eastAsia="Times New Roman"/>
      <w:color w:val="2E74B5"/>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211">
    <w:name w:val="Grid Table 7 Colorful - Accent 211"/>
    <w:basedOn w:val="TableNormal"/>
    <w:next w:val="GridTable7Colorful-Accent2"/>
    <w:uiPriority w:val="52"/>
    <w:rsid w:val="00A97992"/>
    <w:rPr>
      <w:rFonts w:eastAsia="Times New Roman"/>
      <w:color w:val="C45911"/>
      <w:lang w:val="en-GB" w:eastAsia="en-GB"/>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11">
    <w:name w:val="Grid Table 7 Colorful - Accent 311"/>
    <w:basedOn w:val="TableNormal"/>
    <w:next w:val="GridTable7Colorful-Accent3"/>
    <w:uiPriority w:val="52"/>
    <w:rsid w:val="00A97992"/>
    <w:rPr>
      <w:rFonts w:eastAsia="Times New Roman"/>
      <w:color w:val="7B7B7B"/>
      <w:lang w:val="en-GB"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11">
    <w:name w:val="Grid Table 7 Colorful - Accent 411"/>
    <w:basedOn w:val="TableNormal"/>
    <w:next w:val="GridTable7Colorful-Accent4"/>
    <w:uiPriority w:val="52"/>
    <w:rsid w:val="00A97992"/>
    <w:rPr>
      <w:rFonts w:eastAsia="Times New Roman"/>
      <w:color w:val="BF8F00"/>
      <w:lang w:val="en-GB" w:eastAsia="en-GB"/>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11">
    <w:name w:val="Grid Table 7 Colorful - Accent 511"/>
    <w:basedOn w:val="TableNormal"/>
    <w:next w:val="GridTable7Colorful-Accent5"/>
    <w:uiPriority w:val="52"/>
    <w:rsid w:val="00A97992"/>
    <w:rPr>
      <w:rFonts w:eastAsia="Times New Roman"/>
      <w:color w:val="2F5496"/>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611">
    <w:name w:val="Grid Table 7 Colorful - Accent 611"/>
    <w:basedOn w:val="TableNormal"/>
    <w:next w:val="GridTable7Colorful-Accent6"/>
    <w:uiPriority w:val="52"/>
    <w:rsid w:val="00A97992"/>
    <w:rPr>
      <w:rFonts w:eastAsia="Times New Roman"/>
      <w:color w:val="538135"/>
      <w:lang w:val="en-GB" w:eastAsia="en-GB"/>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ghtGrid11">
    <w:name w:val="Light Grid11"/>
    <w:basedOn w:val="TableNormal"/>
    <w:next w:val="LightGrid"/>
    <w:uiPriority w:val="62"/>
    <w:semiHidden/>
    <w:unhideWhenUsed/>
    <w:rsid w:val="00A97992"/>
    <w:rPr>
      <w:rFonts w:eastAsia="Times New Roman"/>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DengXian Light"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1">
    <w:name w:val="Light Grid - Accent 111"/>
    <w:basedOn w:val="TableNormal"/>
    <w:next w:val="LightGrid-Accent1"/>
    <w:uiPriority w:val="62"/>
    <w:semiHidden/>
    <w:unhideWhenUsed/>
    <w:rsid w:val="00A97992"/>
    <w:rPr>
      <w:rFonts w:eastAsia="Times New Roman"/>
      <w:lang w:val="en-GB" w:eastAsia="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DengXian Light"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211">
    <w:name w:val="Light Grid - Accent 211"/>
    <w:basedOn w:val="TableNormal"/>
    <w:next w:val="LightGrid-Accent2"/>
    <w:uiPriority w:val="62"/>
    <w:semiHidden/>
    <w:unhideWhenUsed/>
    <w:rsid w:val="00A97992"/>
    <w:rPr>
      <w:rFonts w:eastAsia="Times New Roman"/>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DengXian Light"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1">
    <w:name w:val="Light Grid - Accent 311"/>
    <w:basedOn w:val="TableNormal"/>
    <w:next w:val="LightGrid-Accent3"/>
    <w:uiPriority w:val="62"/>
    <w:semiHidden/>
    <w:unhideWhenUsed/>
    <w:rsid w:val="00A97992"/>
    <w:rPr>
      <w:rFonts w:eastAsia="Times New Roman"/>
      <w:lang w:val="en-GB" w:eastAsia="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DengXian Light"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1">
    <w:name w:val="Light Grid - Accent 411"/>
    <w:basedOn w:val="TableNormal"/>
    <w:next w:val="LightGrid-Accent4"/>
    <w:uiPriority w:val="62"/>
    <w:semiHidden/>
    <w:unhideWhenUsed/>
    <w:rsid w:val="00A97992"/>
    <w:rPr>
      <w:rFonts w:eastAsia="Times New Roman"/>
      <w:lang w:val="en-GB" w:eastAsia="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DengXian Light"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11">
    <w:name w:val="Light Grid - Accent 511"/>
    <w:basedOn w:val="TableNormal"/>
    <w:next w:val="LightGrid-Accent5"/>
    <w:uiPriority w:val="62"/>
    <w:semiHidden/>
    <w:unhideWhenUsed/>
    <w:rsid w:val="00A97992"/>
    <w:rPr>
      <w:rFonts w:eastAsia="Times New Roman"/>
      <w:lang w:val="en-GB" w:eastAsia="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DengXian Light"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611">
    <w:name w:val="Light Grid - Accent 611"/>
    <w:basedOn w:val="TableNormal"/>
    <w:next w:val="LightGrid-Accent6"/>
    <w:uiPriority w:val="62"/>
    <w:semiHidden/>
    <w:unhideWhenUsed/>
    <w:rsid w:val="00A97992"/>
    <w:rPr>
      <w:rFonts w:eastAsia="Times New Roman"/>
      <w:lang w:val="en-GB" w:eastAsia="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DengXian Light"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11">
    <w:name w:val="Light List11"/>
    <w:basedOn w:val="TableNormal"/>
    <w:next w:val="LightList"/>
    <w:uiPriority w:val="61"/>
    <w:semiHidden/>
    <w:unhideWhenUsed/>
    <w:rsid w:val="00A97992"/>
    <w:rPr>
      <w:rFonts w:eastAsia="Times New Roman" w:cs="Simplified Arabic" w:hint="cs"/>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1">
    <w:name w:val="Light List - Accent 111"/>
    <w:basedOn w:val="TableNormal"/>
    <w:next w:val="LightList-Accent1"/>
    <w:uiPriority w:val="61"/>
    <w:semiHidden/>
    <w:unhideWhenUsed/>
    <w:rsid w:val="00A97992"/>
    <w:rPr>
      <w:rFonts w:eastAsia="Times New Roman" w:cs="Simplified Arabic" w:hint="cs"/>
      <w:lang w:val="en-GB" w:eastAsia="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211">
    <w:name w:val="Light List - Accent 211"/>
    <w:basedOn w:val="TableNormal"/>
    <w:next w:val="LightList-Accent2"/>
    <w:uiPriority w:val="61"/>
    <w:semiHidden/>
    <w:unhideWhenUsed/>
    <w:rsid w:val="00A97992"/>
    <w:rPr>
      <w:rFonts w:eastAsia="Times New Roman" w:cs="Simplified Arabic" w:hint="cs"/>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1">
    <w:name w:val="Light List - Accent 311"/>
    <w:basedOn w:val="TableNormal"/>
    <w:next w:val="LightList-Accent3"/>
    <w:uiPriority w:val="61"/>
    <w:semiHidden/>
    <w:unhideWhenUsed/>
    <w:rsid w:val="00A97992"/>
    <w:rPr>
      <w:rFonts w:eastAsia="Times New Roman" w:cs="Simplified Arabic" w:hint="cs"/>
      <w:lang w:val="en-GB" w:eastAsia="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1">
    <w:name w:val="Light List - Accent 411"/>
    <w:basedOn w:val="TableNormal"/>
    <w:next w:val="LightList-Accent4"/>
    <w:uiPriority w:val="61"/>
    <w:semiHidden/>
    <w:unhideWhenUsed/>
    <w:rsid w:val="00A97992"/>
    <w:rPr>
      <w:rFonts w:eastAsia="Times New Roman" w:cs="Simplified Arabic" w:hint="cs"/>
      <w:lang w:val="en-GB" w:eastAsia="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1">
    <w:name w:val="Light List - Accent 511"/>
    <w:basedOn w:val="TableNormal"/>
    <w:next w:val="LightList-Accent5"/>
    <w:uiPriority w:val="61"/>
    <w:semiHidden/>
    <w:unhideWhenUsed/>
    <w:rsid w:val="00A97992"/>
    <w:rPr>
      <w:rFonts w:eastAsia="Times New Roman" w:cs="Simplified Arabic" w:hint="cs"/>
      <w:lang w:val="en-GB" w:eastAsia="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611">
    <w:name w:val="Light List - Accent 611"/>
    <w:basedOn w:val="TableNormal"/>
    <w:next w:val="LightList-Accent6"/>
    <w:uiPriority w:val="61"/>
    <w:semiHidden/>
    <w:unhideWhenUsed/>
    <w:rsid w:val="00A97992"/>
    <w:rPr>
      <w:rFonts w:eastAsia="Times New Roman" w:cs="Simplified Arabic" w:hint="cs"/>
      <w:lang w:val="en-GB" w:eastAsia="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11">
    <w:name w:val="Light Shading11"/>
    <w:basedOn w:val="TableNormal"/>
    <w:next w:val="LightShading"/>
    <w:uiPriority w:val="60"/>
    <w:semiHidden/>
    <w:unhideWhenUsed/>
    <w:rsid w:val="00A97992"/>
    <w:rPr>
      <w:rFonts w:eastAsia="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TableNormal"/>
    <w:next w:val="LightShading-Accent1"/>
    <w:uiPriority w:val="60"/>
    <w:semiHidden/>
    <w:unhideWhenUsed/>
    <w:rsid w:val="00A97992"/>
    <w:rPr>
      <w:rFonts w:eastAsia="Times New Roman"/>
      <w:color w:val="2E74B5"/>
      <w:lang w:val="en-GB" w:eastAsia="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211">
    <w:name w:val="Light Shading - Accent 211"/>
    <w:basedOn w:val="TableNormal"/>
    <w:next w:val="LightShading-Accent2"/>
    <w:uiPriority w:val="60"/>
    <w:semiHidden/>
    <w:unhideWhenUsed/>
    <w:rsid w:val="00A97992"/>
    <w:rPr>
      <w:rFonts w:eastAsia="Times New Roman"/>
      <w:color w:val="C45911"/>
      <w:lang w:val="en-GB" w:eastAsia="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1">
    <w:name w:val="Light Shading - Accent 311"/>
    <w:basedOn w:val="TableNormal"/>
    <w:next w:val="LightShading-Accent3"/>
    <w:uiPriority w:val="60"/>
    <w:semiHidden/>
    <w:unhideWhenUsed/>
    <w:rsid w:val="00A97992"/>
    <w:rPr>
      <w:rFonts w:eastAsia="Times New Roman"/>
      <w:color w:val="7B7B7B"/>
      <w:lang w:val="en-GB" w:eastAsia="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1">
    <w:name w:val="Light Shading - Accent 411"/>
    <w:basedOn w:val="TableNormal"/>
    <w:next w:val="LightShading-Accent4"/>
    <w:uiPriority w:val="60"/>
    <w:semiHidden/>
    <w:unhideWhenUsed/>
    <w:rsid w:val="00A97992"/>
    <w:rPr>
      <w:rFonts w:eastAsia="Times New Roman"/>
      <w:color w:val="BF8F00"/>
      <w:lang w:val="en-GB" w:eastAsia="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11">
    <w:name w:val="Light Shading - Accent 511"/>
    <w:basedOn w:val="TableNormal"/>
    <w:next w:val="LightShading-Accent5"/>
    <w:uiPriority w:val="60"/>
    <w:semiHidden/>
    <w:unhideWhenUsed/>
    <w:rsid w:val="00A97992"/>
    <w:rPr>
      <w:rFonts w:eastAsia="Times New Roman"/>
      <w:color w:val="2F5496"/>
      <w:lang w:val="en-GB" w:eastAsia="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611">
    <w:name w:val="Light Shading - Accent 611"/>
    <w:basedOn w:val="TableNormal"/>
    <w:next w:val="LightShading-Accent6"/>
    <w:uiPriority w:val="60"/>
    <w:semiHidden/>
    <w:unhideWhenUsed/>
    <w:rsid w:val="00A97992"/>
    <w:rPr>
      <w:rFonts w:eastAsia="Times New Roman"/>
      <w:color w:val="538135"/>
      <w:lang w:val="en-GB" w:eastAsia="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ListTable1Light11">
    <w:name w:val="List Table 1 Light11"/>
    <w:basedOn w:val="TableNormal"/>
    <w:next w:val="ListTable1Light"/>
    <w:uiPriority w:val="46"/>
    <w:rsid w:val="00A97992"/>
    <w:rPr>
      <w:rFonts w:eastAsia="Times New Roman" w:cs="Simplified Arabic" w:hint="cs"/>
      <w:lang w:val="en-GB" w:eastAsia="en-GB"/>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1">
    <w:name w:val="List Table 1 Light - Accent 111"/>
    <w:basedOn w:val="TableNormal"/>
    <w:next w:val="ListTable1Light-Accent1"/>
    <w:uiPriority w:val="46"/>
    <w:rsid w:val="00A97992"/>
    <w:rPr>
      <w:rFonts w:eastAsia="Times New Roman" w:cs="Simplified Arabic" w:hint="cs"/>
      <w:lang w:val="en-GB" w:eastAsia="en-GB"/>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211">
    <w:name w:val="List Table 1 Light - Accent 211"/>
    <w:basedOn w:val="TableNormal"/>
    <w:next w:val="ListTable1Light-Accent2"/>
    <w:uiPriority w:val="46"/>
    <w:rsid w:val="00A97992"/>
    <w:rPr>
      <w:rFonts w:eastAsia="Times New Roman" w:cs="Simplified Arabic" w:hint="cs"/>
      <w:lang w:val="en-GB" w:eastAsia="en-GB"/>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1">
    <w:name w:val="List Table 1 Light - Accent 311"/>
    <w:basedOn w:val="TableNormal"/>
    <w:next w:val="ListTable1Light-Accent3"/>
    <w:uiPriority w:val="46"/>
    <w:rsid w:val="00A97992"/>
    <w:rPr>
      <w:rFonts w:eastAsia="Times New Roman" w:cs="Simplified Arabic" w:hint="cs"/>
      <w:lang w:val="en-GB" w:eastAsia="en-GB"/>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1">
    <w:name w:val="List Table 1 Light - Accent 411"/>
    <w:basedOn w:val="TableNormal"/>
    <w:next w:val="ListTable1Light-Accent4"/>
    <w:uiPriority w:val="46"/>
    <w:rsid w:val="00A97992"/>
    <w:rPr>
      <w:rFonts w:eastAsia="Times New Roman" w:cs="Simplified Arabic" w:hint="cs"/>
      <w:lang w:val="en-GB" w:eastAsia="en-GB"/>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1">
    <w:name w:val="List Table 1 Light - Accent 511"/>
    <w:basedOn w:val="TableNormal"/>
    <w:next w:val="ListTable1Light-Accent5"/>
    <w:uiPriority w:val="46"/>
    <w:rsid w:val="00A97992"/>
    <w:rPr>
      <w:rFonts w:eastAsia="Times New Roman" w:cs="Simplified Arabic" w:hint="cs"/>
      <w:lang w:val="en-GB" w:eastAsia="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611">
    <w:name w:val="List Table 1 Light - Accent 611"/>
    <w:basedOn w:val="TableNormal"/>
    <w:next w:val="ListTable1Light-Accent6"/>
    <w:uiPriority w:val="46"/>
    <w:rsid w:val="00A97992"/>
    <w:rPr>
      <w:rFonts w:eastAsia="Times New Roman" w:cs="Simplified Arabic" w:hint="cs"/>
      <w:lang w:val="en-GB" w:eastAsia="en-GB"/>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1">
    <w:name w:val="List Table 211"/>
    <w:basedOn w:val="TableNormal"/>
    <w:next w:val="ListTable2"/>
    <w:uiPriority w:val="47"/>
    <w:rsid w:val="00A97992"/>
    <w:rPr>
      <w:rFonts w:eastAsia="Times New Roman" w:cs="Simplified Arabic" w:hint="cs"/>
      <w:lang w:val="en-GB" w:eastAsia="en-GB"/>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1">
    <w:name w:val="List Table 2 - Accent 111"/>
    <w:basedOn w:val="TableNormal"/>
    <w:next w:val="ListTable2-Accent1"/>
    <w:uiPriority w:val="47"/>
    <w:rsid w:val="00A97992"/>
    <w:rPr>
      <w:rFonts w:eastAsia="Times New Roman" w:cs="Simplified Arabic" w:hint="cs"/>
      <w:lang w:val="en-GB" w:eastAsia="en-GB"/>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211">
    <w:name w:val="List Table 2 - Accent 211"/>
    <w:basedOn w:val="TableNormal"/>
    <w:next w:val="ListTable2-Accent2"/>
    <w:uiPriority w:val="47"/>
    <w:rsid w:val="00A97992"/>
    <w:rPr>
      <w:rFonts w:eastAsia="Times New Roman" w:cs="Simplified Arabic" w:hint="cs"/>
      <w:lang w:val="en-GB" w:eastAsia="en-GB"/>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1">
    <w:name w:val="List Table 2 - Accent 311"/>
    <w:basedOn w:val="TableNormal"/>
    <w:next w:val="ListTable2-Accent3"/>
    <w:uiPriority w:val="47"/>
    <w:rsid w:val="00A97992"/>
    <w:rPr>
      <w:rFonts w:eastAsia="Times New Roman" w:cs="Simplified Arabic" w:hint="cs"/>
      <w:lang w:val="en-GB" w:eastAsia="en-GB"/>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1">
    <w:name w:val="List Table 2 - Accent 411"/>
    <w:basedOn w:val="TableNormal"/>
    <w:next w:val="ListTable2-Accent4"/>
    <w:uiPriority w:val="47"/>
    <w:rsid w:val="00A97992"/>
    <w:rPr>
      <w:rFonts w:eastAsia="Times New Roman" w:cs="Simplified Arabic" w:hint="cs"/>
      <w:lang w:val="en-GB" w:eastAsia="en-GB"/>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1">
    <w:name w:val="List Table 2 - Accent 511"/>
    <w:basedOn w:val="TableNormal"/>
    <w:next w:val="ListTable2-Accent5"/>
    <w:uiPriority w:val="47"/>
    <w:rsid w:val="00A97992"/>
    <w:rPr>
      <w:rFonts w:eastAsia="Times New Roman" w:cs="Simplified Arabic" w:hint="cs"/>
      <w:lang w:val="en-GB" w:eastAsia="en-GB"/>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611">
    <w:name w:val="List Table 2 - Accent 611"/>
    <w:basedOn w:val="TableNormal"/>
    <w:next w:val="ListTable2-Accent6"/>
    <w:uiPriority w:val="47"/>
    <w:rsid w:val="00A97992"/>
    <w:rPr>
      <w:rFonts w:eastAsia="Times New Roman" w:cs="Simplified Arabic" w:hint="cs"/>
      <w:lang w:val="en-GB" w:eastAsia="en-GB"/>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11">
    <w:name w:val="List Table 311"/>
    <w:basedOn w:val="TableNormal"/>
    <w:next w:val="ListTable3"/>
    <w:uiPriority w:val="48"/>
    <w:rsid w:val="00A97992"/>
    <w:rPr>
      <w:rFonts w:eastAsia="Times New Roman" w:cs="Simplified Arabic" w:hint="cs"/>
      <w:lang w:val="en-GB" w:eastAsia="en-GB"/>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1">
    <w:name w:val="List Table 3 - Accent 111"/>
    <w:basedOn w:val="TableNormal"/>
    <w:next w:val="ListTable3-Accent1"/>
    <w:uiPriority w:val="48"/>
    <w:rsid w:val="00A97992"/>
    <w:rPr>
      <w:rFonts w:eastAsia="Times New Roman" w:cs="Simplified Arabic" w:hint="cs"/>
      <w:lang w:val="en-GB" w:eastAsia="en-GB"/>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211">
    <w:name w:val="List Table 3 - Accent 211"/>
    <w:basedOn w:val="TableNormal"/>
    <w:next w:val="ListTable3-Accent2"/>
    <w:uiPriority w:val="48"/>
    <w:rsid w:val="00A97992"/>
    <w:rPr>
      <w:rFonts w:eastAsia="Times New Roman" w:cs="Simplified Arabic" w:hint="cs"/>
      <w:lang w:val="en-GB" w:eastAsia="en-GB"/>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11">
    <w:name w:val="List Table 3 - Accent 311"/>
    <w:basedOn w:val="TableNormal"/>
    <w:next w:val="ListTable3-Accent3"/>
    <w:uiPriority w:val="48"/>
    <w:rsid w:val="00A97992"/>
    <w:rPr>
      <w:rFonts w:eastAsia="Times New Roman" w:cs="Simplified Arabic" w:hint="cs"/>
      <w:lang w:val="en-GB" w:eastAsia="en-GB"/>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11">
    <w:name w:val="List Table 3 - Accent 411"/>
    <w:basedOn w:val="TableNormal"/>
    <w:next w:val="ListTable3-Accent4"/>
    <w:uiPriority w:val="48"/>
    <w:rsid w:val="00A97992"/>
    <w:rPr>
      <w:rFonts w:eastAsia="Times New Roman" w:cs="Simplified Arabic" w:hint="cs"/>
      <w:lang w:val="en-GB" w:eastAsia="en-GB"/>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11">
    <w:name w:val="List Table 3 - Accent 511"/>
    <w:basedOn w:val="TableNormal"/>
    <w:next w:val="ListTable3-Accent5"/>
    <w:uiPriority w:val="48"/>
    <w:rsid w:val="00A97992"/>
    <w:rPr>
      <w:rFonts w:eastAsia="Times New Roman" w:cs="Simplified Arabic" w:hint="cs"/>
      <w:lang w:val="en-GB" w:eastAsia="en-GB"/>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611">
    <w:name w:val="List Table 3 - Accent 611"/>
    <w:basedOn w:val="TableNormal"/>
    <w:next w:val="ListTable3-Accent6"/>
    <w:uiPriority w:val="48"/>
    <w:rsid w:val="00A97992"/>
    <w:rPr>
      <w:rFonts w:eastAsia="Times New Roman" w:cs="Simplified Arabic" w:hint="cs"/>
      <w:lang w:val="en-GB" w:eastAsia="en-GB"/>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11">
    <w:name w:val="List Table 411"/>
    <w:basedOn w:val="TableNormal"/>
    <w:next w:val="ListTable4"/>
    <w:uiPriority w:val="49"/>
    <w:rsid w:val="00A97992"/>
    <w:rPr>
      <w:rFonts w:eastAsia="Times New Roman" w:cs="Simplified Arabic" w:hint="cs"/>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1">
    <w:name w:val="List Table 4 - Accent 111"/>
    <w:basedOn w:val="TableNormal"/>
    <w:next w:val="ListTable4-Accent1"/>
    <w:uiPriority w:val="49"/>
    <w:rsid w:val="00A97992"/>
    <w:rPr>
      <w:rFonts w:eastAsia="Times New Roman" w:cs="Simplified Arabic" w:hint="cs"/>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211">
    <w:name w:val="List Table 4 - Accent 211"/>
    <w:basedOn w:val="TableNormal"/>
    <w:next w:val="ListTable4-Accent2"/>
    <w:uiPriority w:val="49"/>
    <w:rsid w:val="00A97992"/>
    <w:rPr>
      <w:rFonts w:eastAsia="Times New Roman" w:cs="Simplified Arabic" w:hint="cs"/>
      <w:lang w:val="en-GB" w:eastAsia="en-GB"/>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311">
    <w:name w:val="List Table 4 - Accent 311"/>
    <w:basedOn w:val="TableNormal"/>
    <w:next w:val="ListTable4-Accent3"/>
    <w:uiPriority w:val="49"/>
    <w:rsid w:val="00A97992"/>
    <w:rPr>
      <w:rFonts w:eastAsia="Times New Roman" w:cs="Simplified Arabic" w:hint="cs"/>
      <w:lang w:val="en-GB"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411">
    <w:name w:val="List Table 4 - Accent 411"/>
    <w:basedOn w:val="TableNormal"/>
    <w:next w:val="ListTable4-Accent4"/>
    <w:uiPriority w:val="49"/>
    <w:rsid w:val="00A97992"/>
    <w:rPr>
      <w:rFonts w:eastAsia="Times New Roman" w:cs="Simplified Arabic" w:hint="cs"/>
      <w:lang w:val="en-GB" w:eastAsia="en-GB"/>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1">
    <w:name w:val="List Table 4 - Accent 511"/>
    <w:basedOn w:val="TableNormal"/>
    <w:next w:val="ListTable4-Accent5"/>
    <w:uiPriority w:val="49"/>
    <w:rsid w:val="00A97992"/>
    <w:rPr>
      <w:rFonts w:eastAsia="Times New Roman" w:cs="Simplified Arabic" w:hint="cs"/>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611">
    <w:name w:val="List Table 4 - Accent 611"/>
    <w:basedOn w:val="TableNormal"/>
    <w:next w:val="ListTable4-Accent6"/>
    <w:uiPriority w:val="49"/>
    <w:rsid w:val="00A97992"/>
    <w:rPr>
      <w:rFonts w:eastAsia="Times New Roman" w:cs="Simplified Arabic" w:hint="cs"/>
      <w:lang w:val="en-GB" w:eastAsia="en-GB"/>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5Dark11">
    <w:name w:val="List Table 5 Dark11"/>
    <w:basedOn w:val="TableNormal"/>
    <w:next w:val="ListTable5Dark"/>
    <w:uiPriority w:val="50"/>
    <w:rsid w:val="00A97992"/>
    <w:rPr>
      <w:rFonts w:eastAsia="Times New Roman" w:cs="Simplified Arabic" w:hint="cs"/>
      <w:color w:val="FFFFFF"/>
      <w:lang w:val="en-GB" w:eastAsia="en-GB"/>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1">
    <w:name w:val="List Table 5 Dark - Accent 111"/>
    <w:basedOn w:val="TableNormal"/>
    <w:next w:val="ListTable5Dark-Accent1"/>
    <w:uiPriority w:val="50"/>
    <w:rsid w:val="00A97992"/>
    <w:rPr>
      <w:rFonts w:eastAsia="Times New Roman" w:cs="Simplified Arabic" w:hint="cs"/>
      <w:color w:val="FFFFFF"/>
      <w:lang w:val="en-GB" w:eastAsia="en-GB"/>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1">
    <w:name w:val="List Table 5 Dark - Accent 211"/>
    <w:basedOn w:val="TableNormal"/>
    <w:next w:val="ListTable5Dark-Accent2"/>
    <w:uiPriority w:val="50"/>
    <w:rsid w:val="00A97992"/>
    <w:rPr>
      <w:rFonts w:eastAsia="Times New Roman" w:cs="Simplified Arabic" w:hint="cs"/>
      <w:color w:val="FFFFFF"/>
      <w:lang w:val="en-GB" w:eastAsia="en-GB"/>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1">
    <w:name w:val="List Table 5 Dark - Accent 311"/>
    <w:basedOn w:val="TableNormal"/>
    <w:next w:val="ListTable5Dark-Accent3"/>
    <w:uiPriority w:val="50"/>
    <w:rsid w:val="00A97992"/>
    <w:rPr>
      <w:rFonts w:eastAsia="Times New Roman" w:cs="Simplified Arabic" w:hint="cs"/>
      <w:color w:val="FFFFFF"/>
      <w:lang w:val="en-GB" w:eastAsia="en-GB"/>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1">
    <w:name w:val="List Table 5 Dark - Accent 411"/>
    <w:basedOn w:val="TableNormal"/>
    <w:next w:val="ListTable5Dark-Accent4"/>
    <w:uiPriority w:val="50"/>
    <w:rsid w:val="00A97992"/>
    <w:rPr>
      <w:rFonts w:eastAsia="Times New Roman" w:cs="Simplified Arabic" w:hint="cs"/>
      <w:color w:val="FFFFFF"/>
      <w:lang w:val="en-GB" w:eastAsia="en-GB"/>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1">
    <w:name w:val="List Table 5 Dark - Accent 511"/>
    <w:basedOn w:val="TableNormal"/>
    <w:next w:val="ListTable5Dark-Accent5"/>
    <w:uiPriority w:val="50"/>
    <w:rsid w:val="00A97992"/>
    <w:rPr>
      <w:rFonts w:eastAsia="Times New Roman" w:cs="Simplified Arabic" w:hint="cs"/>
      <w:color w:val="FFFFFF"/>
      <w:lang w:val="en-GB" w:eastAsia="en-GB"/>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1">
    <w:name w:val="List Table 5 Dark - Accent 611"/>
    <w:basedOn w:val="TableNormal"/>
    <w:next w:val="ListTable5Dark-Accent6"/>
    <w:uiPriority w:val="50"/>
    <w:rsid w:val="00A97992"/>
    <w:rPr>
      <w:rFonts w:eastAsia="Times New Roman" w:cs="Simplified Arabic" w:hint="cs"/>
      <w:color w:val="FFFFFF"/>
      <w:lang w:val="en-GB" w:eastAsia="en-GB"/>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1">
    <w:name w:val="List Table 6 Colorful11"/>
    <w:basedOn w:val="TableNormal"/>
    <w:next w:val="ListTable6Colorful"/>
    <w:uiPriority w:val="51"/>
    <w:rsid w:val="00A97992"/>
    <w:rPr>
      <w:rFonts w:eastAsia="Times New Roman" w:cs="Simplified Arabic" w:hint="cs"/>
      <w:color w:val="000000"/>
      <w:lang w:val="en-GB" w:eastAsia="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1">
    <w:name w:val="List Table 6 Colorful - Accent 111"/>
    <w:basedOn w:val="TableNormal"/>
    <w:next w:val="ListTable6Colorful-Accent1"/>
    <w:uiPriority w:val="51"/>
    <w:rsid w:val="00A97992"/>
    <w:rPr>
      <w:rFonts w:eastAsia="Times New Roman" w:cs="Simplified Arabic" w:hint="cs"/>
      <w:color w:val="2E74B5"/>
      <w:lang w:val="en-GB" w:eastAsia="en-GB"/>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211">
    <w:name w:val="List Table 6 Colorful - Accent 211"/>
    <w:basedOn w:val="TableNormal"/>
    <w:next w:val="ListTable6Colorful-Accent2"/>
    <w:uiPriority w:val="51"/>
    <w:rsid w:val="00A97992"/>
    <w:rPr>
      <w:rFonts w:eastAsia="Times New Roman" w:cs="Simplified Arabic" w:hint="cs"/>
      <w:color w:val="C45911"/>
      <w:lang w:val="en-GB" w:eastAsia="en-GB"/>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311">
    <w:name w:val="List Table 6 Colorful - Accent 311"/>
    <w:basedOn w:val="TableNormal"/>
    <w:next w:val="ListTable6Colorful-Accent3"/>
    <w:uiPriority w:val="51"/>
    <w:rsid w:val="00A97992"/>
    <w:rPr>
      <w:rFonts w:eastAsia="Times New Roman" w:cs="Simplified Arabic" w:hint="cs"/>
      <w:color w:val="7B7B7B"/>
      <w:lang w:val="en-GB" w:eastAsia="en-G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411">
    <w:name w:val="List Table 6 Colorful - Accent 411"/>
    <w:basedOn w:val="TableNormal"/>
    <w:next w:val="ListTable6Colorful-Accent4"/>
    <w:uiPriority w:val="51"/>
    <w:rsid w:val="00A97992"/>
    <w:rPr>
      <w:rFonts w:eastAsia="Times New Roman" w:cs="Simplified Arabic" w:hint="cs"/>
      <w:color w:val="BF8F00"/>
      <w:lang w:val="en-GB" w:eastAsia="en-GB"/>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1">
    <w:name w:val="List Table 6 Colorful - Accent 511"/>
    <w:basedOn w:val="TableNormal"/>
    <w:next w:val="ListTable6Colorful-Accent5"/>
    <w:uiPriority w:val="51"/>
    <w:rsid w:val="00A97992"/>
    <w:rPr>
      <w:rFonts w:eastAsia="Times New Roman" w:cs="Simplified Arabic" w:hint="cs"/>
      <w:color w:val="2F5496"/>
      <w:lang w:val="en-GB" w:eastAsia="en-GB"/>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611">
    <w:name w:val="List Table 6 Colorful - Accent 611"/>
    <w:basedOn w:val="TableNormal"/>
    <w:next w:val="ListTable6Colorful-Accent6"/>
    <w:uiPriority w:val="51"/>
    <w:rsid w:val="00A97992"/>
    <w:rPr>
      <w:rFonts w:eastAsia="Times New Roman" w:cs="Simplified Arabic" w:hint="cs"/>
      <w:color w:val="538135"/>
      <w:lang w:val="en-GB" w:eastAsia="en-GB"/>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7Colorful11">
    <w:name w:val="List Table 7 Colorful11"/>
    <w:basedOn w:val="TableNormal"/>
    <w:next w:val="ListTable7Colorful"/>
    <w:uiPriority w:val="52"/>
    <w:rsid w:val="00A97992"/>
    <w:rPr>
      <w:rFonts w:eastAsia="Times New Roman" w:cs="Simplified Arabic" w:hint="cs"/>
      <w:color w:val="000000"/>
      <w:lang w:val="en-GB" w:eastAsia="en-GB"/>
    </w:rPr>
    <w:tblPr>
      <w:tblStyleRowBandSize w:val="1"/>
      <w:tblStyleColBandSize w:val="1"/>
    </w:tblPr>
    <w:tblStylePr w:type="firstRow">
      <w:rPr>
        <w:rFonts w:ascii="Calibri Light" w:eastAsia="DengXian Light" w:hAnsi="Calibri Light" w:cs="Times New Roman"/>
        <w:i/>
        <w:iCs/>
        <w:sz w:val="26"/>
      </w:rPr>
      <w:tblPr/>
      <w:tcPr>
        <w:tcBorders>
          <w:bottom w:val="single" w:sz="4" w:space="0" w:color="000000"/>
        </w:tcBorders>
        <w:shd w:val="clear" w:color="auto" w:fill="FFFFFF"/>
      </w:tcPr>
    </w:tblStylePr>
    <w:tblStylePr w:type="lastRow">
      <w:rPr>
        <w:rFonts w:ascii="Calibri Light" w:eastAsia="DengXian Light"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000000"/>
        </w:tcBorders>
        <w:shd w:val="clear" w:color="auto" w:fill="FFFFFF"/>
      </w:tcPr>
    </w:tblStylePr>
    <w:tblStylePr w:type="lastCol">
      <w:rPr>
        <w:rFonts w:ascii="Calibri Light" w:eastAsia="DengXian Light"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1">
    <w:name w:val="List Table 7 Colorful - Accent 111"/>
    <w:basedOn w:val="TableNormal"/>
    <w:next w:val="ListTable7Colorful-Accent1"/>
    <w:uiPriority w:val="52"/>
    <w:rsid w:val="00A97992"/>
    <w:rPr>
      <w:rFonts w:eastAsia="Times New Roman" w:cs="Simplified Arabic" w:hint="cs"/>
      <w:color w:val="2E74B5"/>
      <w:lang w:val="en-GB" w:eastAsia="en-GB"/>
    </w:rPr>
    <w:tblPr>
      <w:tblStyleRowBandSize w:val="1"/>
      <w:tblStyleColBandSize w:val="1"/>
    </w:tblPr>
    <w:tblStylePr w:type="firstRow">
      <w:rPr>
        <w:rFonts w:ascii="Calibri Light" w:eastAsia="DengXian Light" w:hAnsi="Calibri Light" w:cs="Times New Roman"/>
        <w:i/>
        <w:iCs/>
        <w:sz w:val="26"/>
      </w:rPr>
      <w:tblPr/>
      <w:tcPr>
        <w:tcBorders>
          <w:bottom w:val="single" w:sz="4" w:space="0" w:color="5B9BD5"/>
        </w:tcBorders>
        <w:shd w:val="clear" w:color="auto" w:fill="FFFFFF"/>
      </w:tcPr>
    </w:tblStylePr>
    <w:tblStylePr w:type="lastRow">
      <w:rPr>
        <w:rFonts w:ascii="Calibri Light" w:eastAsia="DengXian Light"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5B9BD5"/>
        </w:tcBorders>
        <w:shd w:val="clear" w:color="auto" w:fill="FFFFFF"/>
      </w:tcPr>
    </w:tblStylePr>
    <w:tblStylePr w:type="lastCol">
      <w:rPr>
        <w:rFonts w:ascii="Calibri Light" w:eastAsia="DengXian Light"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1">
    <w:name w:val="List Table 7 Colorful - Accent 211"/>
    <w:basedOn w:val="TableNormal"/>
    <w:next w:val="ListTable7Colorful-Accent2"/>
    <w:uiPriority w:val="52"/>
    <w:rsid w:val="00A97992"/>
    <w:rPr>
      <w:rFonts w:eastAsia="Times New Roman" w:cs="Simplified Arabic" w:hint="cs"/>
      <w:color w:val="C45911"/>
      <w:lang w:val="en-GB" w:eastAsia="en-GB"/>
    </w:rPr>
    <w:tblPr>
      <w:tblStyleRowBandSize w:val="1"/>
      <w:tblStyleColBandSize w:val="1"/>
    </w:tblPr>
    <w:tblStylePr w:type="firstRow">
      <w:rPr>
        <w:rFonts w:ascii="Calibri Light" w:eastAsia="DengXian Light" w:hAnsi="Calibri Light" w:cs="Times New Roman"/>
        <w:i/>
        <w:iCs/>
        <w:sz w:val="26"/>
      </w:rPr>
      <w:tblPr/>
      <w:tcPr>
        <w:tcBorders>
          <w:bottom w:val="single" w:sz="4" w:space="0" w:color="ED7D31"/>
        </w:tcBorders>
        <w:shd w:val="clear" w:color="auto" w:fill="FFFFFF"/>
      </w:tcPr>
    </w:tblStylePr>
    <w:tblStylePr w:type="lastRow">
      <w:rPr>
        <w:rFonts w:ascii="Calibri Light" w:eastAsia="DengXian Light"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ED7D31"/>
        </w:tcBorders>
        <w:shd w:val="clear" w:color="auto" w:fill="FFFFFF"/>
      </w:tcPr>
    </w:tblStylePr>
    <w:tblStylePr w:type="lastCol">
      <w:rPr>
        <w:rFonts w:ascii="Calibri Light" w:eastAsia="DengXian Light"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1">
    <w:name w:val="List Table 7 Colorful - Accent 311"/>
    <w:basedOn w:val="TableNormal"/>
    <w:next w:val="ListTable7Colorful-Accent3"/>
    <w:uiPriority w:val="52"/>
    <w:rsid w:val="00A97992"/>
    <w:rPr>
      <w:rFonts w:eastAsia="Times New Roman" w:cs="Simplified Arabic" w:hint="cs"/>
      <w:color w:val="7B7B7B"/>
      <w:lang w:val="en-GB" w:eastAsia="en-GB"/>
    </w:rPr>
    <w:tblPr>
      <w:tblStyleRowBandSize w:val="1"/>
      <w:tblStyleColBandSize w:val="1"/>
    </w:tblPr>
    <w:tblStylePr w:type="firstRow">
      <w:rPr>
        <w:rFonts w:ascii="Calibri Light" w:eastAsia="DengXian Light" w:hAnsi="Calibri Light" w:cs="Times New Roman"/>
        <w:i/>
        <w:iCs/>
        <w:sz w:val="26"/>
      </w:rPr>
      <w:tblPr/>
      <w:tcPr>
        <w:tcBorders>
          <w:bottom w:val="single" w:sz="4" w:space="0" w:color="A5A5A5"/>
        </w:tcBorders>
        <w:shd w:val="clear" w:color="auto" w:fill="FFFFFF"/>
      </w:tcPr>
    </w:tblStylePr>
    <w:tblStylePr w:type="lastRow">
      <w:rPr>
        <w:rFonts w:ascii="Calibri Light" w:eastAsia="DengXian Light"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A5A5A5"/>
        </w:tcBorders>
        <w:shd w:val="clear" w:color="auto" w:fill="FFFFFF"/>
      </w:tcPr>
    </w:tblStylePr>
    <w:tblStylePr w:type="lastCol">
      <w:rPr>
        <w:rFonts w:ascii="Calibri Light" w:eastAsia="DengXian Light"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1">
    <w:name w:val="List Table 7 Colorful - Accent 411"/>
    <w:basedOn w:val="TableNormal"/>
    <w:next w:val="ListTable7Colorful-Accent4"/>
    <w:uiPriority w:val="52"/>
    <w:rsid w:val="00A97992"/>
    <w:rPr>
      <w:rFonts w:eastAsia="Times New Roman" w:cs="Simplified Arabic" w:hint="cs"/>
      <w:color w:val="BF8F00"/>
      <w:lang w:val="en-GB" w:eastAsia="en-GB"/>
    </w:rPr>
    <w:tblPr>
      <w:tblStyleRowBandSize w:val="1"/>
      <w:tblStyleColBandSize w:val="1"/>
    </w:tblPr>
    <w:tblStylePr w:type="firstRow">
      <w:rPr>
        <w:rFonts w:ascii="Calibri Light" w:eastAsia="DengXian Light" w:hAnsi="Calibri Light" w:cs="Times New Roman"/>
        <w:i/>
        <w:iCs/>
        <w:sz w:val="26"/>
      </w:rPr>
      <w:tblPr/>
      <w:tcPr>
        <w:tcBorders>
          <w:bottom w:val="single" w:sz="4" w:space="0" w:color="FFC000"/>
        </w:tcBorders>
        <w:shd w:val="clear" w:color="auto" w:fill="FFFFFF"/>
      </w:tcPr>
    </w:tblStylePr>
    <w:tblStylePr w:type="lastRow">
      <w:rPr>
        <w:rFonts w:ascii="Calibri Light" w:eastAsia="DengXian Light"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FFC000"/>
        </w:tcBorders>
        <w:shd w:val="clear" w:color="auto" w:fill="FFFFFF"/>
      </w:tcPr>
    </w:tblStylePr>
    <w:tblStylePr w:type="lastCol">
      <w:rPr>
        <w:rFonts w:ascii="Calibri Light" w:eastAsia="DengXian Light"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1">
    <w:name w:val="List Table 7 Colorful - Accent 511"/>
    <w:basedOn w:val="TableNormal"/>
    <w:next w:val="ListTable7Colorful-Accent5"/>
    <w:uiPriority w:val="52"/>
    <w:rsid w:val="00A97992"/>
    <w:rPr>
      <w:rFonts w:eastAsia="Times New Roman" w:cs="Simplified Arabic" w:hint="cs"/>
      <w:color w:val="2F5496"/>
      <w:lang w:val="en-GB" w:eastAsia="en-GB"/>
    </w:rPr>
    <w:tblPr>
      <w:tblStyleRowBandSize w:val="1"/>
      <w:tblStyleColBandSize w:val="1"/>
    </w:tblPr>
    <w:tblStylePr w:type="firstRow">
      <w:rPr>
        <w:rFonts w:ascii="Calibri Light" w:eastAsia="DengXian Light" w:hAnsi="Calibri Light" w:cs="Times New Roman"/>
        <w:i/>
        <w:iCs/>
        <w:sz w:val="26"/>
      </w:rPr>
      <w:tblPr/>
      <w:tcPr>
        <w:tcBorders>
          <w:bottom w:val="single" w:sz="4" w:space="0" w:color="4472C4"/>
        </w:tcBorders>
        <w:shd w:val="clear" w:color="auto" w:fill="FFFFFF"/>
      </w:tcPr>
    </w:tblStylePr>
    <w:tblStylePr w:type="lastRow">
      <w:rPr>
        <w:rFonts w:ascii="Calibri Light" w:eastAsia="DengXian Light"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4472C4"/>
        </w:tcBorders>
        <w:shd w:val="clear" w:color="auto" w:fill="FFFFFF"/>
      </w:tcPr>
    </w:tblStylePr>
    <w:tblStylePr w:type="lastCol">
      <w:rPr>
        <w:rFonts w:ascii="Calibri Light" w:eastAsia="DengXian Light"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1">
    <w:name w:val="List Table 7 Colorful - Accent 611"/>
    <w:basedOn w:val="TableNormal"/>
    <w:next w:val="ListTable7Colorful-Accent6"/>
    <w:uiPriority w:val="52"/>
    <w:rsid w:val="00A97992"/>
    <w:rPr>
      <w:rFonts w:eastAsia="Times New Roman" w:cs="Simplified Arabic" w:hint="cs"/>
      <w:color w:val="538135"/>
      <w:lang w:val="en-GB" w:eastAsia="en-GB"/>
    </w:rPr>
    <w:tblPr>
      <w:tblStyleRowBandSize w:val="1"/>
      <w:tblStyleColBandSize w:val="1"/>
    </w:tblPr>
    <w:tblStylePr w:type="firstRow">
      <w:rPr>
        <w:rFonts w:ascii="Calibri Light" w:eastAsia="DengXian Light" w:hAnsi="Calibri Light" w:cs="Times New Roman"/>
        <w:i/>
        <w:iCs/>
        <w:sz w:val="26"/>
      </w:rPr>
      <w:tblPr/>
      <w:tcPr>
        <w:tcBorders>
          <w:bottom w:val="single" w:sz="4" w:space="0" w:color="70AD47"/>
        </w:tcBorders>
        <w:shd w:val="clear" w:color="auto" w:fill="FFFFFF"/>
      </w:tcPr>
    </w:tblStylePr>
    <w:tblStylePr w:type="lastRow">
      <w:rPr>
        <w:rFonts w:ascii="Calibri Light" w:eastAsia="DengXian Light"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0AD47"/>
        </w:tcBorders>
        <w:shd w:val="clear" w:color="auto" w:fill="FFFFFF"/>
      </w:tcPr>
    </w:tblStylePr>
    <w:tblStylePr w:type="lastCol">
      <w:rPr>
        <w:rFonts w:ascii="Calibri Light" w:eastAsia="DengXian Light"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11">
    <w:name w:val="Medium Grid 111"/>
    <w:basedOn w:val="TableNormal"/>
    <w:next w:val="MediumGrid1"/>
    <w:uiPriority w:val="67"/>
    <w:semiHidden/>
    <w:unhideWhenUsed/>
    <w:rsid w:val="00A97992"/>
    <w:rPr>
      <w:rFonts w:eastAsia="Times New Roman"/>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1">
    <w:name w:val="Medium Grid 1 - Accent 111"/>
    <w:basedOn w:val="TableNormal"/>
    <w:next w:val="MediumGrid1-Accent1"/>
    <w:uiPriority w:val="67"/>
    <w:semiHidden/>
    <w:unhideWhenUsed/>
    <w:rsid w:val="00A97992"/>
    <w:rPr>
      <w:rFonts w:eastAsia="Times New Roman"/>
      <w:lang w:val="en-GB" w:eastAsia="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211">
    <w:name w:val="Medium Grid 1 - Accent 211"/>
    <w:basedOn w:val="TableNormal"/>
    <w:next w:val="MediumGrid1-Accent2"/>
    <w:uiPriority w:val="67"/>
    <w:semiHidden/>
    <w:unhideWhenUsed/>
    <w:rsid w:val="00A97992"/>
    <w:rPr>
      <w:rFonts w:eastAsia="Times New Roman"/>
      <w:lang w:val="en-GB" w:eastAsia="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11">
    <w:name w:val="Medium Grid 1 - Accent 311"/>
    <w:basedOn w:val="TableNormal"/>
    <w:next w:val="MediumGrid1-Accent3"/>
    <w:uiPriority w:val="67"/>
    <w:semiHidden/>
    <w:unhideWhenUsed/>
    <w:rsid w:val="00A97992"/>
    <w:rPr>
      <w:rFonts w:eastAsia="Times New Roman"/>
      <w:lang w:val="en-GB" w:eastAsia="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1">
    <w:name w:val="Medium Grid 1 - Accent 411"/>
    <w:basedOn w:val="TableNormal"/>
    <w:next w:val="MediumGrid1-Accent4"/>
    <w:uiPriority w:val="67"/>
    <w:semiHidden/>
    <w:unhideWhenUsed/>
    <w:rsid w:val="00A97992"/>
    <w:rPr>
      <w:rFonts w:eastAsia="Times New Roman"/>
      <w:lang w:val="en-GB" w:eastAsia="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11">
    <w:name w:val="Medium Grid 1 - Accent 511"/>
    <w:basedOn w:val="TableNormal"/>
    <w:next w:val="MediumGrid1-Accent5"/>
    <w:uiPriority w:val="67"/>
    <w:semiHidden/>
    <w:unhideWhenUsed/>
    <w:rsid w:val="00A97992"/>
    <w:rPr>
      <w:rFonts w:eastAsia="Times New Roman"/>
      <w:lang w:val="en-GB" w:eastAsia="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611">
    <w:name w:val="Medium Grid 1 - Accent 611"/>
    <w:basedOn w:val="TableNormal"/>
    <w:next w:val="MediumGrid1-Accent6"/>
    <w:uiPriority w:val="67"/>
    <w:semiHidden/>
    <w:unhideWhenUsed/>
    <w:rsid w:val="00A97992"/>
    <w:rPr>
      <w:rFonts w:eastAsia="Times New Roman"/>
      <w:lang w:val="en-GB" w:eastAsia="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211">
    <w:name w:val="Medium Grid 211"/>
    <w:basedOn w:val="TableNormal"/>
    <w:next w:val="MediumGrid2"/>
    <w:uiPriority w:val="68"/>
    <w:semiHidden/>
    <w:unhideWhenUsed/>
    <w:rsid w:val="00A97992"/>
    <w:rPr>
      <w:rFonts w:ascii="Calibri Light" w:eastAsia="DengXian Light" w:hAnsi="Calibri Light"/>
      <w:color w:val="00000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1">
    <w:name w:val="Medium Grid 2 - Accent 111"/>
    <w:basedOn w:val="TableNormal"/>
    <w:next w:val="MediumGrid2-Accent1"/>
    <w:uiPriority w:val="68"/>
    <w:semiHidden/>
    <w:unhideWhenUsed/>
    <w:rsid w:val="00A97992"/>
    <w:rPr>
      <w:rFonts w:ascii="Calibri Light" w:eastAsia="DengXian Light" w:hAnsi="Calibri Light"/>
      <w:color w:val="000000"/>
      <w:lang w:val="en-GB" w:eastAsia="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211">
    <w:name w:val="Medium Grid 2 - Accent 211"/>
    <w:basedOn w:val="TableNormal"/>
    <w:next w:val="MediumGrid2-Accent2"/>
    <w:uiPriority w:val="68"/>
    <w:semiHidden/>
    <w:unhideWhenUsed/>
    <w:rsid w:val="00A97992"/>
    <w:rPr>
      <w:rFonts w:ascii="Calibri Light" w:eastAsia="DengXian Light" w:hAnsi="Calibri Light"/>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11">
    <w:name w:val="Medium Grid 2 - Accent 311"/>
    <w:basedOn w:val="TableNormal"/>
    <w:next w:val="MediumGrid2-Accent3"/>
    <w:uiPriority w:val="68"/>
    <w:semiHidden/>
    <w:unhideWhenUsed/>
    <w:rsid w:val="00A97992"/>
    <w:rPr>
      <w:rFonts w:ascii="Calibri Light" w:eastAsia="DengXian Light" w:hAnsi="Calibri Light"/>
      <w:color w:val="000000"/>
      <w:lang w:val="en-GB" w:eastAsia="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1">
    <w:name w:val="Medium Grid 2 - Accent 411"/>
    <w:basedOn w:val="TableNormal"/>
    <w:next w:val="MediumGrid2-Accent4"/>
    <w:uiPriority w:val="68"/>
    <w:semiHidden/>
    <w:unhideWhenUsed/>
    <w:rsid w:val="00A97992"/>
    <w:rPr>
      <w:rFonts w:ascii="Calibri Light" w:eastAsia="DengXian Light" w:hAnsi="Calibri Light"/>
      <w:color w:val="000000"/>
      <w:lang w:val="en-GB" w:eastAsia="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11">
    <w:name w:val="Medium Grid 2 - Accent 511"/>
    <w:basedOn w:val="TableNormal"/>
    <w:next w:val="MediumGrid2-Accent5"/>
    <w:uiPriority w:val="68"/>
    <w:semiHidden/>
    <w:unhideWhenUsed/>
    <w:rsid w:val="00A97992"/>
    <w:rPr>
      <w:rFonts w:ascii="Calibri Light" w:eastAsia="DengXian Light" w:hAnsi="Calibri Light"/>
      <w:color w:val="000000"/>
      <w:lang w:val="en-GB" w:eastAsia="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611">
    <w:name w:val="Medium Grid 2 - Accent 611"/>
    <w:basedOn w:val="TableNormal"/>
    <w:next w:val="MediumGrid2-Accent6"/>
    <w:uiPriority w:val="68"/>
    <w:semiHidden/>
    <w:unhideWhenUsed/>
    <w:rsid w:val="00A97992"/>
    <w:rPr>
      <w:rFonts w:ascii="Calibri Light" w:eastAsia="DengXian Light" w:hAnsi="Calibri Light"/>
      <w:color w:val="000000"/>
      <w:lang w:val="en-GB" w:eastAsia="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11">
    <w:name w:val="Medium Grid 311"/>
    <w:basedOn w:val="TableNormal"/>
    <w:next w:val="MediumGrid3"/>
    <w:uiPriority w:val="69"/>
    <w:semiHidden/>
    <w:unhideWhenUsed/>
    <w:rsid w:val="00A97992"/>
    <w:rPr>
      <w:rFonts w:eastAsia="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1">
    <w:name w:val="Medium Grid 3 - Accent 111"/>
    <w:basedOn w:val="TableNormal"/>
    <w:next w:val="MediumGrid3-Accent1"/>
    <w:uiPriority w:val="69"/>
    <w:semiHidden/>
    <w:unhideWhenUsed/>
    <w:rsid w:val="00A97992"/>
    <w:rPr>
      <w:rFonts w:eastAsia="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211">
    <w:name w:val="Medium Grid 3 - Accent 211"/>
    <w:basedOn w:val="TableNormal"/>
    <w:next w:val="MediumGrid3-Accent2"/>
    <w:uiPriority w:val="69"/>
    <w:semiHidden/>
    <w:unhideWhenUsed/>
    <w:rsid w:val="00A97992"/>
    <w:rPr>
      <w:rFonts w:eastAsia="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11">
    <w:name w:val="Medium Grid 3 - Accent 311"/>
    <w:basedOn w:val="TableNormal"/>
    <w:next w:val="MediumGrid3-Accent3"/>
    <w:uiPriority w:val="69"/>
    <w:semiHidden/>
    <w:unhideWhenUsed/>
    <w:rsid w:val="00A97992"/>
    <w:rPr>
      <w:rFonts w:eastAsia="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1">
    <w:name w:val="Medium Grid 3 - Accent 411"/>
    <w:basedOn w:val="TableNormal"/>
    <w:next w:val="MediumGrid3-Accent4"/>
    <w:uiPriority w:val="69"/>
    <w:semiHidden/>
    <w:unhideWhenUsed/>
    <w:rsid w:val="00A97992"/>
    <w:rPr>
      <w:rFonts w:eastAsia="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ediumGrid3-Accent511">
    <w:name w:val="Medium Grid 3 - Accent 511"/>
    <w:basedOn w:val="TableNormal"/>
    <w:next w:val="MediumGrid3-Accent5"/>
    <w:uiPriority w:val="69"/>
    <w:semiHidden/>
    <w:unhideWhenUsed/>
    <w:rsid w:val="00A97992"/>
    <w:rPr>
      <w:rFonts w:eastAsia="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611">
    <w:name w:val="Medium Grid 3 - Accent 611"/>
    <w:basedOn w:val="TableNormal"/>
    <w:next w:val="MediumGrid3-Accent6"/>
    <w:uiPriority w:val="69"/>
    <w:semiHidden/>
    <w:unhideWhenUsed/>
    <w:rsid w:val="00A97992"/>
    <w:rPr>
      <w:rFonts w:eastAsia="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11">
    <w:name w:val="Medium List 111"/>
    <w:basedOn w:val="TableNormal"/>
    <w:next w:val="MediumList1"/>
    <w:uiPriority w:val="65"/>
    <w:semiHidden/>
    <w:unhideWhenUsed/>
    <w:rsid w:val="00A97992"/>
    <w:rPr>
      <w:rFonts w:eastAsia="Times New Roman" w:cs="Simplified Arabic" w:hint="cs"/>
      <w:color w:val="000000"/>
      <w:lang w:val="en-GB" w:eastAsia="en-GB"/>
    </w:rPr>
    <w:tblPr>
      <w:tblStyleRowBandSize w:val="1"/>
      <w:tblStyleColBandSize w:val="1"/>
      <w:tblBorders>
        <w:top w:val="single" w:sz="8" w:space="0" w:color="000000"/>
        <w:bottom w:val="single" w:sz="8" w:space="0" w:color="000000"/>
      </w:tblBorders>
    </w:tblPr>
    <w:tblStylePr w:type="firstRow">
      <w:rPr>
        <w:rFonts w:ascii="Calibri Light" w:eastAsia="DengXian Light"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1">
    <w:name w:val="Medium List 1 - Accent 111"/>
    <w:basedOn w:val="TableNormal"/>
    <w:next w:val="MediumList1-Accent1"/>
    <w:uiPriority w:val="65"/>
    <w:semiHidden/>
    <w:unhideWhenUsed/>
    <w:rsid w:val="00A97992"/>
    <w:rPr>
      <w:rFonts w:eastAsia="Times New Roman" w:cs="Simplified Arabic" w:hint="cs"/>
      <w:color w:val="000000"/>
      <w:lang w:val="en-GB" w:eastAsia="en-GB"/>
    </w:rPr>
    <w:tblPr>
      <w:tblStyleRowBandSize w:val="1"/>
      <w:tblStyleColBandSize w:val="1"/>
      <w:tblBorders>
        <w:top w:val="single" w:sz="8" w:space="0" w:color="5B9BD5"/>
        <w:bottom w:val="single" w:sz="8" w:space="0" w:color="5B9BD5"/>
      </w:tblBorders>
    </w:tblPr>
    <w:tblStylePr w:type="firstRow">
      <w:rPr>
        <w:rFonts w:ascii="Calibri Light" w:eastAsia="DengXian Light"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211">
    <w:name w:val="Medium List 1 - Accent 211"/>
    <w:basedOn w:val="TableNormal"/>
    <w:next w:val="MediumList1-Accent2"/>
    <w:uiPriority w:val="65"/>
    <w:semiHidden/>
    <w:unhideWhenUsed/>
    <w:rsid w:val="00A97992"/>
    <w:rPr>
      <w:rFonts w:eastAsia="Times New Roman" w:cs="Simplified Arabic" w:hint="cs"/>
      <w:color w:val="000000"/>
      <w:lang w:val="en-GB" w:eastAsia="en-GB"/>
    </w:rPr>
    <w:tblPr>
      <w:tblStyleRowBandSize w:val="1"/>
      <w:tblStyleColBandSize w:val="1"/>
      <w:tblBorders>
        <w:top w:val="single" w:sz="8" w:space="0" w:color="ED7D31"/>
        <w:bottom w:val="single" w:sz="8" w:space="0" w:color="ED7D31"/>
      </w:tblBorders>
    </w:tblPr>
    <w:tblStylePr w:type="firstRow">
      <w:rPr>
        <w:rFonts w:ascii="Calibri Light" w:eastAsia="DengXian Light"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11">
    <w:name w:val="Medium List 1 - Accent 311"/>
    <w:basedOn w:val="TableNormal"/>
    <w:next w:val="MediumList1-Accent3"/>
    <w:uiPriority w:val="65"/>
    <w:semiHidden/>
    <w:unhideWhenUsed/>
    <w:rsid w:val="00A97992"/>
    <w:rPr>
      <w:rFonts w:eastAsia="Times New Roman" w:cs="Simplified Arabic" w:hint="cs"/>
      <w:color w:val="000000"/>
      <w:lang w:val="en-GB" w:eastAsia="en-GB"/>
    </w:rPr>
    <w:tblPr>
      <w:tblStyleRowBandSize w:val="1"/>
      <w:tblStyleColBandSize w:val="1"/>
      <w:tblBorders>
        <w:top w:val="single" w:sz="8" w:space="0" w:color="A5A5A5"/>
        <w:bottom w:val="single" w:sz="8" w:space="0" w:color="A5A5A5"/>
      </w:tblBorders>
    </w:tblPr>
    <w:tblStylePr w:type="firstRow">
      <w:rPr>
        <w:rFonts w:ascii="Calibri Light" w:eastAsia="DengXian Light"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1">
    <w:name w:val="Medium List 1 - Accent 411"/>
    <w:basedOn w:val="TableNormal"/>
    <w:next w:val="MediumList1-Accent4"/>
    <w:uiPriority w:val="65"/>
    <w:semiHidden/>
    <w:unhideWhenUsed/>
    <w:rsid w:val="00A97992"/>
    <w:rPr>
      <w:rFonts w:eastAsia="Times New Roman" w:cs="Simplified Arabic" w:hint="cs"/>
      <w:color w:val="000000"/>
      <w:lang w:val="en-GB" w:eastAsia="en-GB"/>
    </w:rPr>
    <w:tblPr>
      <w:tblStyleRowBandSize w:val="1"/>
      <w:tblStyleColBandSize w:val="1"/>
      <w:tblBorders>
        <w:top w:val="single" w:sz="8" w:space="0" w:color="FFC000"/>
        <w:bottom w:val="single" w:sz="8" w:space="0" w:color="FFC000"/>
      </w:tblBorders>
    </w:tblPr>
    <w:tblStylePr w:type="firstRow">
      <w:rPr>
        <w:rFonts w:ascii="Calibri Light" w:eastAsia="DengXian Light"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11">
    <w:name w:val="Medium List 1 - Accent 511"/>
    <w:basedOn w:val="TableNormal"/>
    <w:next w:val="MediumList1-Accent5"/>
    <w:uiPriority w:val="65"/>
    <w:semiHidden/>
    <w:unhideWhenUsed/>
    <w:rsid w:val="00A97992"/>
    <w:rPr>
      <w:rFonts w:eastAsia="Times New Roman" w:cs="Simplified Arabic" w:hint="cs"/>
      <w:color w:val="000000"/>
      <w:lang w:val="en-GB" w:eastAsia="en-GB"/>
    </w:rPr>
    <w:tblPr>
      <w:tblStyleRowBandSize w:val="1"/>
      <w:tblStyleColBandSize w:val="1"/>
      <w:tblBorders>
        <w:top w:val="single" w:sz="8" w:space="0" w:color="4472C4"/>
        <w:bottom w:val="single" w:sz="8" w:space="0" w:color="4472C4"/>
      </w:tblBorders>
    </w:tblPr>
    <w:tblStylePr w:type="firstRow">
      <w:rPr>
        <w:rFonts w:ascii="Calibri Light" w:eastAsia="DengXian Light"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611">
    <w:name w:val="Medium List 1 - Accent 611"/>
    <w:basedOn w:val="TableNormal"/>
    <w:next w:val="MediumList1-Accent6"/>
    <w:uiPriority w:val="65"/>
    <w:semiHidden/>
    <w:unhideWhenUsed/>
    <w:rsid w:val="00A97992"/>
    <w:rPr>
      <w:rFonts w:eastAsia="Times New Roman" w:cs="Simplified Arabic" w:hint="cs"/>
      <w:color w:val="000000"/>
      <w:lang w:val="en-GB" w:eastAsia="en-GB"/>
    </w:rPr>
    <w:tblPr>
      <w:tblStyleRowBandSize w:val="1"/>
      <w:tblStyleColBandSize w:val="1"/>
      <w:tblBorders>
        <w:top w:val="single" w:sz="8" w:space="0" w:color="70AD47"/>
        <w:bottom w:val="single" w:sz="8" w:space="0" w:color="70AD47"/>
      </w:tblBorders>
    </w:tblPr>
    <w:tblStylePr w:type="firstRow">
      <w:rPr>
        <w:rFonts w:ascii="Calibri Light" w:eastAsia="DengXian Light"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11">
    <w:name w:val="Medium List 211"/>
    <w:basedOn w:val="TableNormal"/>
    <w:next w:val="MediumList2"/>
    <w:uiPriority w:val="66"/>
    <w:semiHidden/>
    <w:unhideWhenUsed/>
    <w:rsid w:val="00A97992"/>
    <w:rPr>
      <w:rFonts w:eastAsia="Times New Roman" w:cs="Simplified Arabic" w:hint="cs"/>
      <w:color w:val="00000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1">
    <w:name w:val="Medium List 2 - Accent 111"/>
    <w:basedOn w:val="TableNormal"/>
    <w:next w:val="MediumList2-Accent1"/>
    <w:uiPriority w:val="66"/>
    <w:semiHidden/>
    <w:unhideWhenUsed/>
    <w:rsid w:val="00A97992"/>
    <w:rPr>
      <w:rFonts w:eastAsia="Times New Roman" w:cs="Simplified Arabic" w:hint="cs"/>
      <w:color w:val="000000"/>
      <w:lang w:val="en-GB" w:eastAsia="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211">
    <w:name w:val="Medium List 2 - Accent 211"/>
    <w:basedOn w:val="TableNormal"/>
    <w:next w:val="MediumList2-Accent2"/>
    <w:uiPriority w:val="66"/>
    <w:semiHidden/>
    <w:unhideWhenUsed/>
    <w:rsid w:val="00A97992"/>
    <w:rPr>
      <w:rFonts w:eastAsia="Times New Roman" w:cs="Simplified Arabic" w:hint="cs"/>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11">
    <w:name w:val="Medium List 2 - Accent 311"/>
    <w:basedOn w:val="TableNormal"/>
    <w:next w:val="MediumList2-Accent3"/>
    <w:uiPriority w:val="66"/>
    <w:semiHidden/>
    <w:unhideWhenUsed/>
    <w:rsid w:val="00A97992"/>
    <w:rPr>
      <w:rFonts w:eastAsia="Times New Roman" w:cs="Simplified Arabic" w:hint="cs"/>
      <w:color w:val="000000"/>
      <w:lang w:val="en-GB" w:eastAsia="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1">
    <w:name w:val="Medium List 2 - Accent 411"/>
    <w:basedOn w:val="TableNormal"/>
    <w:next w:val="MediumList2-Accent4"/>
    <w:uiPriority w:val="66"/>
    <w:semiHidden/>
    <w:unhideWhenUsed/>
    <w:rsid w:val="00A97992"/>
    <w:rPr>
      <w:rFonts w:eastAsia="Times New Roman" w:cs="Simplified Arabic" w:hint="cs"/>
      <w:color w:val="000000"/>
      <w:lang w:val="en-GB" w:eastAsia="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11">
    <w:name w:val="Medium List 2 - Accent 511"/>
    <w:basedOn w:val="TableNormal"/>
    <w:next w:val="MediumList2-Accent5"/>
    <w:uiPriority w:val="66"/>
    <w:semiHidden/>
    <w:unhideWhenUsed/>
    <w:rsid w:val="00A97992"/>
    <w:rPr>
      <w:rFonts w:eastAsia="Times New Roman" w:cs="Simplified Arabic" w:hint="cs"/>
      <w:color w:val="000000"/>
      <w:lang w:val="en-GB" w:eastAsia="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611">
    <w:name w:val="Medium List 2 - Accent 611"/>
    <w:basedOn w:val="TableNormal"/>
    <w:next w:val="MediumList2-Accent6"/>
    <w:uiPriority w:val="66"/>
    <w:semiHidden/>
    <w:unhideWhenUsed/>
    <w:rsid w:val="00A97992"/>
    <w:rPr>
      <w:rFonts w:eastAsia="Times New Roman" w:cs="Simplified Arabic" w:hint="cs"/>
      <w:color w:val="000000"/>
      <w:lang w:val="en-GB" w:eastAsia="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11">
    <w:name w:val="Medium Shading 111"/>
    <w:basedOn w:val="TableNormal"/>
    <w:next w:val="MediumShading1"/>
    <w:uiPriority w:val="63"/>
    <w:semiHidden/>
    <w:unhideWhenUsed/>
    <w:rsid w:val="00A97992"/>
    <w:rPr>
      <w:rFonts w:eastAsia="Times New Roman"/>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1">
    <w:name w:val="Medium Shading 1 - Accent 111"/>
    <w:basedOn w:val="TableNormal"/>
    <w:next w:val="MediumShading1-Accent1"/>
    <w:uiPriority w:val="63"/>
    <w:semiHidden/>
    <w:unhideWhenUsed/>
    <w:rsid w:val="00A97992"/>
    <w:rPr>
      <w:rFonts w:eastAsia="Times New Roman"/>
      <w:lang w:val="en-GB" w:eastAsia="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211">
    <w:name w:val="Medium Shading 1 - Accent 211"/>
    <w:basedOn w:val="TableNormal"/>
    <w:next w:val="MediumShading1-Accent2"/>
    <w:uiPriority w:val="63"/>
    <w:semiHidden/>
    <w:unhideWhenUsed/>
    <w:rsid w:val="00A97992"/>
    <w:rPr>
      <w:rFonts w:eastAsia="Times New Roman"/>
      <w:lang w:val="en-GB" w:eastAsia="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1">
    <w:name w:val="Medium Shading 1 - Accent 311"/>
    <w:basedOn w:val="TableNormal"/>
    <w:next w:val="MediumShading1-Accent3"/>
    <w:uiPriority w:val="63"/>
    <w:semiHidden/>
    <w:unhideWhenUsed/>
    <w:rsid w:val="00A97992"/>
    <w:rPr>
      <w:rFonts w:eastAsia="Times New Roman"/>
      <w:lang w:val="en-GB" w:eastAsia="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1">
    <w:name w:val="Medium Shading 1 - Accent 411"/>
    <w:basedOn w:val="TableNormal"/>
    <w:next w:val="MediumShading1-Accent4"/>
    <w:uiPriority w:val="63"/>
    <w:semiHidden/>
    <w:unhideWhenUsed/>
    <w:rsid w:val="00A97992"/>
    <w:rPr>
      <w:rFonts w:eastAsia="Times New Roman"/>
      <w:lang w:val="en-GB" w:eastAsia="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1">
    <w:name w:val="Medium Shading 1 - Accent 511"/>
    <w:basedOn w:val="TableNormal"/>
    <w:next w:val="MediumShading1-Accent5"/>
    <w:uiPriority w:val="63"/>
    <w:semiHidden/>
    <w:unhideWhenUsed/>
    <w:rsid w:val="00A97992"/>
    <w:rPr>
      <w:rFonts w:eastAsia="Times New Roman"/>
      <w:lang w:val="en-GB" w:eastAsia="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611">
    <w:name w:val="Medium Shading 1 - Accent 611"/>
    <w:basedOn w:val="TableNormal"/>
    <w:next w:val="MediumShading1-Accent6"/>
    <w:uiPriority w:val="63"/>
    <w:semiHidden/>
    <w:unhideWhenUsed/>
    <w:rsid w:val="00A97992"/>
    <w:rPr>
      <w:rFonts w:eastAsia="Times New Roman"/>
      <w:lang w:val="en-GB" w:eastAsia="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1">
    <w:name w:val="Medium Shading 211"/>
    <w:basedOn w:val="TableNormal"/>
    <w:next w:val="MediumShading2"/>
    <w:uiPriority w:val="64"/>
    <w:semiHidden/>
    <w:unhideWhenUsed/>
    <w:rsid w:val="00A97992"/>
    <w:rPr>
      <w:rFonts w:eastAsia="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basedOn w:val="TableNormal"/>
    <w:next w:val="MediumShading2-Accent1"/>
    <w:uiPriority w:val="64"/>
    <w:semiHidden/>
    <w:unhideWhenUsed/>
    <w:rsid w:val="00A97992"/>
    <w:rPr>
      <w:rFonts w:eastAsia="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1">
    <w:name w:val="Medium Shading 2 - Accent 211"/>
    <w:basedOn w:val="TableNormal"/>
    <w:next w:val="MediumShading2-Accent2"/>
    <w:uiPriority w:val="64"/>
    <w:semiHidden/>
    <w:unhideWhenUsed/>
    <w:rsid w:val="00A97992"/>
    <w:rPr>
      <w:rFonts w:eastAsia="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1">
    <w:name w:val="Medium Shading 2 - Accent 311"/>
    <w:basedOn w:val="TableNormal"/>
    <w:next w:val="MediumShading2-Accent3"/>
    <w:uiPriority w:val="64"/>
    <w:semiHidden/>
    <w:unhideWhenUsed/>
    <w:rsid w:val="00A97992"/>
    <w:rPr>
      <w:rFonts w:eastAsia="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1">
    <w:name w:val="Medium Shading 2 - Accent 411"/>
    <w:basedOn w:val="TableNormal"/>
    <w:next w:val="MediumShading2-Accent4"/>
    <w:uiPriority w:val="64"/>
    <w:semiHidden/>
    <w:unhideWhenUsed/>
    <w:rsid w:val="00A97992"/>
    <w:rPr>
      <w:rFonts w:eastAsia="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1">
    <w:name w:val="Medium Shading 2 - Accent 511"/>
    <w:basedOn w:val="TableNormal"/>
    <w:next w:val="MediumShading2-Accent5"/>
    <w:uiPriority w:val="64"/>
    <w:semiHidden/>
    <w:unhideWhenUsed/>
    <w:rsid w:val="00A97992"/>
    <w:rPr>
      <w:rFonts w:eastAsia="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1">
    <w:name w:val="Medium Shading 2 - Accent 611"/>
    <w:basedOn w:val="TableNormal"/>
    <w:next w:val="MediumShading2-Accent6"/>
    <w:uiPriority w:val="64"/>
    <w:semiHidden/>
    <w:unhideWhenUsed/>
    <w:rsid w:val="00A97992"/>
    <w:rPr>
      <w:rFonts w:eastAsia="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PlainTable111">
    <w:name w:val="Plain Table 111"/>
    <w:basedOn w:val="TableNormal"/>
    <w:next w:val="PlainTable1"/>
    <w:uiPriority w:val="41"/>
    <w:rsid w:val="00A97992"/>
    <w:rPr>
      <w:rFonts w:eastAsia="Times New Roman"/>
      <w:lang w:val="en-GB"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next w:val="PlainTable2"/>
    <w:uiPriority w:val="42"/>
    <w:rsid w:val="00A97992"/>
    <w:rPr>
      <w:rFonts w:eastAsia="Times New Roman"/>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1">
    <w:name w:val="Plain Table 311"/>
    <w:basedOn w:val="TableNormal"/>
    <w:next w:val="PlainTable3"/>
    <w:uiPriority w:val="43"/>
    <w:rsid w:val="00A97992"/>
    <w:rPr>
      <w:rFonts w:eastAsia="Times New Roman"/>
      <w:lang w:val="en-GB" w:eastAsia="en-GB"/>
    </w:rPr>
    <w:tblPr>
      <w:tblStyleRowBandSize w:val="1"/>
      <w:tblStyleColBandSize w:val="1"/>
    </w:tblPr>
    <w:tblStylePr w:type="firstRow">
      <w:rPr>
        <w:b/>
        <w:bCs/>
      </w:rPr>
      <w:tblPr/>
      <w:tcPr>
        <w:tcBorders>
          <w:bottom w:val="single" w:sz="4" w:space="0" w:color="7F7F7F"/>
        </w:tcBorders>
      </w:tcPr>
    </w:tblStylePr>
    <w:tblStylePr w:type="lastRow">
      <w:rPr>
        <w:b/>
        <w:bCs/>
      </w:rPr>
      <w:tblPr/>
      <w:tcPr>
        <w:tcBorders>
          <w:top w:val="nil"/>
        </w:tcBorders>
      </w:tcPr>
    </w:tblStylePr>
    <w:tblStylePr w:type="firstCol">
      <w:rPr>
        <w:b/>
        <w:bCs/>
      </w:rPr>
      <w:tblPr/>
      <w:tcPr>
        <w:tcBorders>
          <w:right w:val="single" w:sz="4" w:space="0" w:color="7F7F7F"/>
        </w:tcBorders>
      </w:tcPr>
    </w:tblStylePr>
    <w:tblStylePr w:type="lastCol">
      <w:rPr>
        <w:b/>
        <w:bC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next w:val="PlainTable4"/>
    <w:uiPriority w:val="44"/>
    <w:rsid w:val="00A97992"/>
    <w:rPr>
      <w:rFonts w:eastAsia="Times New Roman"/>
      <w:lang w:val="en-GB"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1">
    <w:name w:val="Plain Table 511"/>
    <w:basedOn w:val="TableNormal"/>
    <w:next w:val="PlainTable5"/>
    <w:uiPriority w:val="45"/>
    <w:rsid w:val="00A97992"/>
    <w:rPr>
      <w:rFonts w:eastAsia="Times New Roman"/>
      <w:lang w:val="en-GB" w:eastAsia="en-GB"/>
    </w:rPr>
    <w:tblPr>
      <w:tblStyleRowBandSize w:val="1"/>
      <w:tblStyleColBandSize w:val="1"/>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3Deffects11">
    <w:name w:val="Table 3D effects 11"/>
    <w:basedOn w:val="TableNormal"/>
    <w:next w:val="Table3Deffects1"/>
    <w:semiHidden/>
    <w:unhideWhenUsed/>
    <w:rsid w:val="00A97992"/>
    <w:pPr>
      <w:tabs>
        <w:tab w:val="left" w:pos="1247"/>
        <w:tab w:val="left" w:pos="1814"/>
        <w:tab w:val="left" w:pos="2381"/>
        <w:tab w:val="left" w:pos="2948"/>
        <w:tab w:val="left" w:pos="3515"/>
      </w:tabs>
    </w:pPr>
    <w:rPr>
      <w:rFonts w:eastAsia="Times New Roman"/>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unhideWhenUsed/>
    <w:rsid w:val="00A97992"/>
    <w:pPr>
      <w:tabs>
        <w:tab w:val="left" w:pos="1247"/>
        <w:tab w:val="left" w:pos="1814"/>
        <w:tab w:val="left" w:pos="2381"/>
        <w:tab w:val="left" w:pos="2948"/>
        <w:tab w:val="left" w:pos="3515"/>
      </w:tabs>
    </w:pPr>
    <w:rPr>
      <w:rFonts w:eastAsia="Times New Roman"/>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unhideWhenUsed/>
    <w:rsid w:val="00A97992"/>
    <w:pPr>
      <w:tabs>
        <w:tab w:val="left" w:pos="1247"/>
        <w:tab w:val="left" w:pos="1814"/>
        <w:tab w:val="left" w:pos="2381"/>
        <w:tab w:val="left" w:pos="2948"/>
        <w:tab w:val="left" w:pos="3515"/>
      </w:tabs>
    </w:pPr>
    <w:rPr>
      <w:rFonts w:eastAsia="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unhideWhenUsed/>
    <w:rsid w:val="00A97992"/>
    <w:pPr>
      <w:tabs>
        <w:tab w:val="left" w:pos="1247"/>
        <w:tab w:val="left" w:pos="1814"/>
        <w:tab w:val="left" w:pos="2381"/>
        <w:tab w:val="left" w:pos="2948"/>
        <w:tab w:val="left" w:pos="3515"/>
      </w:tabs>
    </w:pPr>
    <w:rPr>
      <w:rFonts w:eastAsia="Times New Roman"/>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unhideWhenUsed/>
    <w:rsid w:val="00A97992"/>
    <w:pPr>
      <w:tabs>
        <w:tab w:val="left" w:pos="1247"/>
        <w:tab w:val="left" w:pos="1814"/>
        <w:tab w:val="left" w:pos="2381"/>
        <w:tab w:val="left" w:pos="2948"/>
        <w:tab w:val="left" w:pos="3515"/>
      </w:tabs>
    </w:pPr>
    <w:rPr>
      <w:rFonts w:eastAsia="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unhideWhenUsed/>
    <w:rsid w:val="00A97992"/>
    <w:pPr>
      <w:tabs>
        <w:tab w:val="left" w:pos="1247"/>
        <w:tab w:val="left" w:pos="1814"/>
        <w:tab w:val="left" w:pos="2381"/>
        <w:tab w:val="left" w:pos="2948"/>
        <w:tab w:val="left" w:pos="3515"/>
      </w:tabs>
    </w:pPr>
    <w:rPr>
      <w:rFonts w:eastAsia="Times New Roman"/>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unhideWhenUsed/>
    <w:rsid w:val="00A97992"/>
    <w:pPr>
      <w:tabs>
        <w:tab w:val="left" w:pos="1247"/>
        <w:tab w:val="left" w:pos="1814"/>
        <w:tab w:val="left" w:pos="2381"/>
        <w:tab w:val="left" w:pos="2948"/>
        <w:tab w:val="left" w:pos="3515"/>
      </w:tabs>
    </w:pPr>
    <w:rPr>
      <w:rFonts w:eastAsia="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unhideWhenUsed/>
    <w:rsid w:val="00A97992"/>
    <w:pPr>
      <w:tabs>
        <w:tab w:val="left" w:pos="1247"/>
        <w:tab w:val="left" w:pos="1814"/>
        <w:tab w:val="left" w:pos="2381"/>
        <w:tab w:val="left" w:pos="2948"/>
        <w:tab w:val="left" w:pos="3515"/>
      </w:tabs>
    </w:pPr>
    <w:rPr>
      <w:rFonts w:eastAsia="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unhideWhenUsed/>
    <w:rsid w:val="00A97992"/>
    <w:pPr>
      <w:tabs>
        <w:tab w:val="left" w:pos="1247"/>
        <w:tab w:val="left" w:pos="1814"/>
        <w:tab w:val="left" w:pos="2381"/>
        <w:tab w:val="left" w:pos="2948"/>
        <w:tab w:val="left" w:pos="3515"/>
      </w:tabs>
    </w:pPr>
    <w:rPr>
      <w:rFonts w:eastAsia="Times New Roman"/>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unhideWhenUsed/>
    <w:rsid w:val="00A97992"/>
    <w:pPr>
      <w:tabs>
        <w:tab w:val="left" w:pos="1247"/>
        <w:tab w:val="left" w:pos="1814"/>
        <w:tab w:val="left" w:pos="2381"/>
        <w:tab w:val="left" w:pos="2948"/>
        <w:tab w:val="left" w:pos="3515"/>
      </w:tabs>
    </w:pPr>
    <w:rPr>
      <w:rFonts w:eastAsia="Times New Roman"/>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unhideWhenUsed/>
    <w:rsid w:val="00A97992"/>
    <w:pPr>
      <w:tabs>
        <w:tab w:val="left" w:pos="1247"/>
        <w:tab w:val="left" w:pos="1814"/>
        <w:tab w:val="left" w:pos="2381"/>
        <w:tab w:val="left" w:pos="2948"/>
        <w:tab w:val="left" w:pos="3515"/>
      </w:tabs>
    </w:pPr>
    <w:rPr>
      <w:rFonts w:eastAsia="Times New Roman"/>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unhideWhenUsed/>
    <w:rsid w:val="00A97992"/>
    <w:pPr>
      <w:tabs>
        <w:tab w:val="left" w:pos="1247"/>
        <w:tab w:val="left" w:pos="1814"/>
        <w:tab w:val="left" w:pos="2381"/>
        <w:tab w:val="left" w:pos="2948"/>
        <w:tab w:val="left" w:pos="3515"/>
      </w:tabs>
    </w:pPr>
    <w:rPr>
      <w:rFonts w:eastAsia="Times New Roman"/>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unhideWhenUsed/>
    <w:rsid w:val="00A97992"/>
    <w:pPr>
      <w:tabs>
        <w:tab w:val="left" w:pos="1247"/>
        <w:tab w:val="left" w:pos="1814"/>
        <w:tab w:val="left" w:pos="2381"/>
        <w:tab w:val="left" w:pos="2948"/>
        <w:tab w:val="left" w:pos="3515"/>
      </w:tabs>
    </w:pPr>
    <w:rPr>
      <w:rFonts w:eastAsia="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unhideWhenUsed/>
    <w:rsid w:val="00A97992"/>
    <w:pPr>
      <w:tabs>
        <w:tab w:val="left" w:pos="1247"/>
        <w:tab w:val="left" w:pos="1814"/>
        <w:tab w:val="left" w:pos="2381"/>
        <w:tab w:val="left" w:pos="2948"/>
        <w:tab w:val="left" w:pos="3515"/>
      </w:tabs>
    </w:pPr>
    <w:rPr>
      <w:rFonts w:eastAsia="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unhideWhenUsed/>
    <w:rsid w:val="00A97992"/>
    <w:pPr>
      <w:tabs>
        <w:tab w:val="left" w:pos="1247"/>
        <w:tab w:val="left" w:pos="1814"/>
        <w:tab w:val="left" w:pos="2381"/>
        <w:tab w:val="left" w:pos="2948"/>
        <w:tab w:val="left" w:pos="3515"/>
      </w:tabs>
    </w:pPr>
    <w:rPr>
      <w:rFonts w:eastAsia="Times New Roman"/>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unhideWhenUsed/>
    <w:rsid w:val="00A97992"/>
    <w:pPr>
      <w:tabs>
        <w:tab w:val="left" w:pos="1247"/>
        <w:tab w:val="left" w:pos="1814"/>
        <w:tab w:val="left" w:pos="2381"/>
        <w:tab w:val="left" w:pos="2948"/>
        <w:tab w:val="left" w:pos="3515"/>
      </w:tabs>
    </w:pPr>
    <w:rPr>
      <w:rFonts w:eastAsia="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unhideWhenUsed/>
    <w:rsid w:val="00A97992"/>
    <w:pPr>
      <w:tabs>
        <w:tab w:val="left" w:pos="1247"/>
        <w:tab w:val="left" w:pos="1814"/>
        <w:tab w:val="left" w:pos="2381"/>
        <w:tab w:val="left" w:pos="2948"/>
        <w:tab w:val="left" w:pos="3515"/>
      </w:tabs>
    </w:pPr>
    <w:rPr>
      <w:rFonts w:eastAsia="Times New Roma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semiHidden/>
    <w:unhideWhenUsed/>
    <w:rsid w:val="00A97992"/>
    <w:pPr>
      <w:tabs>
        <w:tab w:val="left" w:pos="1247"/>
        <w:tab w:val="left" w:pos="1814"/>
        <w:tab w:val="left" w:pos="2381"/>
        <w:tab w:val="left" w:pos="2948"/>
        <w:tab w:val="left" w:pos="3515"/>
      </w:tabs>
    </w:pPr>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semiHidden/>
    <w:unhideWhenUsed/>
    <w:rsid w:val="00A97992"/>
    <w:pPr>
      <w:tabs>
        <w:tab w:val="left" w:pos="1247"/>
        <w:tab w:val="left" w:pos="1814"/>
        <w:tab w:val="left" w:pos="2381"/>
        <w:tab w:val="left" w:pos="2948"/>
        <w:tab w:val="left" w:pos="3515"/>
      </w:tabs>
    </w:pPr>
    <w:rPr>
      <w:rFonts w:eastAsia="Times New Roman"/>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unhideWhenUsed/>
    <w:rsid w:val="00A97992"/>
    <w:pPr>
      <w:tabs>
        <w:tab w:val="left" w:pos="1247"/>
        <w:tab w:val="left" w:pos="1814"/>
        <w:tab w:val="left" w:pos="2381"/>
        <w:tab w:val="left" w:pos="2948"/>
        <w:tab w:val="left" w:pos="3515"/>
      </w:tabs>
    </w:pPr>
    <w:rPr>
      <w:rFonts w:eastAsia="Times New Roma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unhideWhenUsed/>
    <w:rsid w:val="00A97992"/>
    <w:pPr>
      <w:tabs>
        <w:tab w:val="left" w:pos="1247"/>
        <w:tab w:val="left" w:pos="1814"/>
        <w:tab w:val="left" w:pos="2381"/>
        <w:tab w:val="left" w:pos="2948"/>
        <w:tab w:val="left" w:pos="3515"/>
      </w:tabs>
    </w:pPr>
    <w:rPr>
      <w:rFonts w:eastAsia="Times New Roman"/>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unhideWhenUsed/>
    <w:rsid w:val="00A97992"/>
    <w:pPr>
      <w:tabs>
        <w:tab w:val="left" w:pos="1247"/>
        <w:tab w:val="left" w:pos="1814"/>
        <w:tab w:val="left" w:pos="2381"/>
        <w:tab w:val="left" w:pos="2948"/>
        <w:tab w:val="left" w:pos="3515"/>
      </w:tabs>
    </w:pPr>
    <w:rPr>
      <w:rFonts w:eastAsia="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unhideWhenUsed/>
    <w:rsid w:val="00A97992"/>
    <w:pPr>
      <w:tabs>
        <w:tab w:val="left" w:pos="1247"/>
        <w:tab w:val="left" w:pos="1814"/>
        <w:tab w:val="left" w:pos="2381"/>
        <w:tab w:val="left" w:pos="2948"/>
        <w:tab w:val="left" w:pos="3515"/>
      </w:tabs>
    </w:pPr>
    <w:rPr>
      <w:rFonts w:eastAsia="Times New Roman"/>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unhideWhenUsed/>
    <w:rsid w:val="00A97992"/>
    <w:pPr>
      <w:tabs>
        <w:tab w:val="left" w:pos="1247"/>
        <w:tab w:val="left" w:pos="1814"/>
        <w:tab w:val="left" w:pos="2381"/>
        <w:tab w:val="left" w:pos="2948"/>
        <w:tab w:val="left" w:pos="3515"/>
      </w:tabs>
    </w:pPr>
    <w:rPr>
      <w:rFonts w:eastAsia="Times New Roman"/>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unhideWhenUsed/>
    <w:rsid w:val="00A97992"/>
    <w:pPr>
      <w:tabs>
        <w:tab w:val="left" w:pos="1247"/>
        <w:tab w:val="left" w:pos="1814"/>
        <w:tab w:val="left" w:pos="2381"/>
        <w:tab w:val="left" w:pos="2948"/>
        <w:tab w:val="left" w:pos="3515"/>
      </w:tabs>
    </w:pPr>
    <w:rPr>
      <w:rFonts w:eastAsia="Times New Roman"/>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1">
    <w:name w:val="Table Grid Light11"/>
    <w:basedOn w:val="TableNormal"/>
    <w:next w:val="TableGridLight"/>
    <w:uiPriority w:val="40"/>
    <w:rsid w:val="00A97992"/>
    <w:rPr>
      <w:rFonts w:eastAsia="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List11">
    <w:name w:val="Table List 11"/>
    <w:basedOn w:val="TableNormal"/>
    <w:next w:val="TableList1"/>
    <w:semiHidden/>
    <w:unhideWhenUsed/>
    <w:rsid w:val="00A97992"/>
    <w:pPr>
      <w:tabs>
        <w:tab w:val="left" w:pos="1247"/>
        <w:tab w:val="left" w:pos="1814"/>
        <w:tab w:val="left" w:pos="2381"/>
        <w:tab w:val="left" w:pos="2948"/>
        <w:tab w:val="left" w:pos="3515"/>
      </w:tabs>
    </w:pPr>
    <w:rPr>
      <w:rFonts w:eastAsia="Times New Roman" w:cs="Simplified Arabic" w:hint="cs"/>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unhideWhenUsed/>
    <w:rsid w:val="00A97992"/>
    <w:pPr>
      <w:tabs>
        <w:tab w:val="left" w:pos="1247"/>
        <w:tab w:val="left" w:pos="1814"/>
        <w:tab w:val="left" w:pos="2381"/>
        <w:tab w:val="left" w:pos="2948"/>
        <w:tab w:val="left" w:pos="3515"/>
      </w:tabs>
    </w:pPr>
    <w:rPr>
      <w:rFonts w:eastAsia="Times New Roman" w:cs="Simplified Arabic" w:hint="cs"/>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unhideWhenUsed/>
    <w:rsid w:val="00A97992"/>
    <w:pPr>
      <w:tabs>
        <w:tab w:val="left" w:pos="1247"/>
        <w:tab w:val="left" w:pos="1814"/>
        <w:tab w:val="left" w:pos="2381"/>
        <w:tab w:val="left" w:pos="2948"/>
        <w:tab w:val="left" w:pos="3515"/>
      </w:tabs>
    </w:pPr>
    <w:rPr>
      <w:rFonts w:eastAsia="Times New Roman" w:cs="Simplified Arabic" w:hint="cs"/>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unhideWhenUsed/>
    <w:rsid w:val="00A97992"/>
    <w:pPr>
      <w:tabs>
        <w:tab w:val="left" w:pos="1247"/>
        <w:tab w:val="left" w:pos="1814"/>
        <w:tab w:val="left" w:pos="2381"/>
        <w:tab w:val="left" w:pos="2948"/>
        <w:tab w:val="left" w:pos="3515"/>
      </w:tabs>
    </w:pPr>
    <w:rPr>
      <w:rFonts w:eastAsia="Times New Roman" w:cs="Simplified Arabic" w:hint="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unhideWhenUsed/>
    <w:rsid w:val="00A97992"/>
    <w:pPr>
      <w:tabs>
        <w:tab w:val="left" w:pos="1247"/>
        <w:tab w:val="left" w:pos="1814"/>
        <w:tab w:val="left" w:pos="2381"/>
        <w:tab w:val="left" w:pos="2948"/>
        <w:tab w:val="left" w:pos="3515"/>
      </w:tabs>
    </w:pPr>
    <w:rPr>
      <w:rFonts w:eastAsia="Times New Roman" w:cs="Simplified Arabic" w:hint="cs"/>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unhideWhenUsed/>
    <w:rsid w:val="00A97992"/>
    <w:pPr>
      <w:tabs>
        <w:tab w:val="left" w:pos="1247"/>
        <w:tab w:val="left" w:pos="1814"/>
        <w:tab w:val="left" w:pos="2381"/>
        <w:tab w:val="left" w:pos="2948"/>
        <w:tab w:val="left" w:pos="3515"/>
      </w:tabs>
    </w:pPr>
    <w:rPr>
      <w:rFonts w:eastAsia="Times New Roman" w:cs="Simplified Arabic" w:hint="cs"/>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unhideWhenUsed/>
    <w:rsid w:val="00A97992"/>
    <w:pPr>
      <w:tabs>
        <w:tab w:val="left" w:pos="1247"/>
        <w:tab w:val="left" w:pos="1814"/>
        <w:tab w:val="left" w:pos="2381"/>
        <w:tab w:val="left" w:pos="2948"/>
        <w:tab w:val="left" w:pos="3515"/>
      </w:tabs>
    </w:pPr>
    <w:rPr>
      <w:rFonts w:eastAsia="Times New Roman" w:cs="Simplified Arabic" w:hint="cs"/>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unhideWhenUsed/>
    <w:rsid w:val="00A97992"/>
    <w:pPr>
      <w:tabs>
        <w:tab w:val="left" w:pos="1247"/>
        <w:tab w:val="left" w:pos="1814"/>
        <w:tab w:val="left" w:pos="2381"/>
        <w:tab w:val="left" w:pos="2948"/>
        <w:tab w:val="left" w:pos="3515"/>
      </w:tabs>
    </w:pPr>
    <w:rPr>
      <w:rFonts w:eastAsia="Times New Roman" w:cs="Simplified Arabic" w:hint="cs"/>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unhideWhenUsed/>
    <w:rsid w:val="00A97992"/>
    <w:pPr>
      <w:tabs>
        <w:tab w:val="left" w:pos="1247"/>
        <w:tab w:val="left" w:pos="1814"/>
        <w:tab w:val="left" w:pos="2381"/>
        <w:tab w:val="left" w:pos="2948"/>
        <w:tab w:val="left" w:pos="3515"/>
      </w:tabs>
    </w:pPr>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unhideWhenUsed/>
    <w:rsid w:val="00A97992"/>
    <w:pPr>
      <w:tabs>
        <w:tab w:val="left" w:pos="1247"/>
        <w:tab w:val="left" w:pos="1814"/>
        <w:tab w:val="left" w:pos="2381"/>
        <w:tab w:val="left" w:pos="2948"/>
        <w:tab w:val="left" w:pos="3515"/>
      </w:tabs>
    </w:pPr>
    <w:rPr>
      <w:rFonts w:eastAsia="Times New Roman"/>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unhideWhenUsed/>
    <w:rsid w:val="00A97992"/>
    <w:pPr>
      <w:tabs>
        <w:tab w:val="left" w:pos="1247"/>
        <w:tab w:val="left" w:pos="1814"/>
        <w:tab w:val="left" w:pos="2381"/>
        <w:tab w:val="left" w:pos="2948"/>
        <w:tab w:val="left" w:pos="3515"/>
      </w:tabs>
    </w:pPr>
    <w:rPr>
      <w:rFonts w:eastAsia="Times New Roman"/>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unhideWhenUsed/>
    <w:rsid w:val="00A97992"/>
    <w:pPr>
      <w:tabs>
        <w:tab w:val="left" w:pos="1247"/>
        <w:tab w:val="left" w:pos="1814"/>
        <w:tab w:val="left" w:pos="2381"/>
        <w:tab w:val="left" w:pos="2948"/>
        <w:tab w:val="left" w:pos="3515"/>
      </w:tabs>
    </w:pPr>
    <w:rPr>
      <w:rFonts w:eastAsia="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unhideWhenUsed/>
    <w:rsid w:val="00A97992"/>
    <w:pPr>
      <w:tabs>
        <w:tab w:val="left" w:pos="1247"/>
        <w:tab w:val="left" w:pos="1814"/>
        <w:tab w:val="left" w:pos="2381"/>
        <w:tab w:val="left" w:pos="2948"/>
        <w:tab w:val="left" w:pos="3515"/>
      </w:tabs>
    </w:pPr>
    <w:rPr>
      <w:rFonts w:eastAsia="Times New Roman"/>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unhideWhenUsed/>
    <w:rsid w:val="00A97992"/>
    <w:pPr>
      <w:tabs>
        <w:tab w:val="left" w:pos="1247"/>
        <w:tab w:val="left" w:pos="1814"/>
        <w:tab w:val="left" w:pos="2381"/>
        <w:tab w:val="left" w:pos="2948"/>
        <w:tab w:val="left" w:pos="3515"/>
      </w:tabs>
    </w:pPr>
    <w:rPr>
      <w:rFonts w:eastAsia="Times New Roman"/>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unhideWhenUsed/>
    <w:rsid w:val="00A97992"/>
    <w:pPr>
      <w:tabs>
        <w:tab w:val="left" w:pos="1247"/>
        <w:tab w:val="left" w:pos="1814"/>
        <w:tab w:val="left" w:pos="2381"/>
        <w:tab w:val="left" w:pos="2948"/>
        <w:tab w:val="left" w:pos="3515"/>
      </w:tabs>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unhideWhenUsed/>
    <w:rsid w:val="00A97992"/>
    <w:pPr>
      <w:tabs>
        <w:tab w:val="left" w:pos="1247"/>
        <w:tab w:val="left" w:pos="1814"/>
        <w:tab w:val="left" w:pos="2381"/>
        <w:tab w:val="left" w:pos="2948"/>
        <w:tab w:val="left" w:pos="3515"/>
      </w:tabs>
    </w:pPr>
    <w:rPr>
      <w:rFonts w:eastAsia="Times New Roman"/>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unhideWhenUsed/>
    <w:rsid w:val="00A97992"/>
    <w:pPr>
      <w:tabs>
        <w:tab w:val="left" w:pos="1247"/>
        <w:tab w:val="left" w:pos="1814"/>
        <w:tab w:val="left" w:pos="2381"/>
        <w:tab w:val="left" w:pos="2948"/>
        <w:tab w:val="left" w:pos="3515"/>
      </w:tabs>
    </w:pPr>
    <w:rPr>
      <w:rFonts w:eastAsia="Times New Roman"/>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unhideWhenUsed/>
    <w:rsid w:val="00A97992"/>
    <w:pPr>
      <w:tabs>
        <w:tab w:val="left" w:pos="1247"/>
        <w:tab w:val="left" w:pos="1814"/>
        <w:tab w:val="left" w:pos="2381"/>
        <w:tab w:val="left" w:pos="2948"/>
        <w:tab w:val="left" w:pos="3515"/>
      </w:tabs>
    </w:pPr>
    <w:rPr>
      <w:rFonts w:eastAsia="Times New Roman"/>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Text0">
    <w:name w:val="A_Text0"/>
    <w:basedOn w:val="AText"/>
    <w:next w:val="AText"/>
    <w:qFormat/>
    <w:rsid w:val="00A97992"/>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numbering" w:customStyle="1" w:styleId="Normallist41">
    <w:name w:val="Normal_list41"/>
    <w:rsid w:val="00A97992"/>
    <w:pPr>
      <w:numPr>
        <w:numId w:val="18"/>
      </w:numPr>
    </w:pPr>
  </w:style>
  <w:style w:type="paragraph" w:customStyle="1" w:styleId="Default">
    <w:name w:val="Default"/>
    <w:rsid w:val="00A97992"/>
    <w:pPr>
      <w:autoSpaceDE w:val="0"/>
      <w:autoSpaceDN w:val="0"/>
      <w:adjustRightInd w:val="0"/>
    </w:pPr>
    <w:rPr>
      <w:rFonts w:ascii="Courier New" w:eastAsia="Times New Roman" w:hAnsi="Courier New" w:cs="Courier New"/>
      <w:color w:val="000000"/>
      <w:sz w:val="24"/>
      <w:szCs w:val="24"/>
      <w:lang w:val="en-GB" w:eastAsia="en-GB"/>
    </w:rPr>
  </w:style>
  <w:style w:type="character" w:customStyle="1" w:styleId="UnresolvedMention4">
    <w:name w:val="Unresolved Mention4"/>
    <w:basedOn w:val="DefaultParagraphFont"/>
    <w:uiPriority w:val="99"/>
    <w:unhideWhenUsed/>
    <w:rsid w:val="00A97992"/>
    <w:rPr>
      <w:color w:val="605E5C"/>
      <w:shd w:val="clear" w:color="auto" w:fill="E1DFDD"/>
    </w:rPr>
  </w:style>
  <w:style w:type="character" w:customStyle="1" w:styleId="date-display-range">
    <w:name w:val="date-display-range"/>
    <w:basedOn w:val="DefaultParagraphFont"/>
    <w:rsid w:val="00A97992"/>
  </w:style>
  <w:style w:type="paragraph" w:customStyle="1" w:styleId="normalnumber0">
    <w:name w:val="normalnumber"/>
    <w:basedOn w:val="Normal"/>
    <w:rsid w:val="00A97992"/>
    <w:pPr>
      <w:tabs>
        <w:tab w:val="clear" w:pos="1247"/>
        <w:tab w:val="clear" w:pos="1814"/>
        <w:tab w:val="clear" w:pos="2381"/>
        <w:tab w:val="clear" w:pos="2948"/>
        <w:tab w:val="clear" w:pos="3515"/>
      </w:tabs>
      <w:spacing w:after="120"/>
      <w:ind w:left="1248"/>
    </w:pPr>
    <w:rPr>
      <w:rFonts w:eastAsia="Calibri" w:cs="Simplified Arabic" w:hint="cs"/>
      <w:sz w:val="22"/>
      <w:szCs w:val="22"/>
      <w:lang w:eastAsia="en-GB"/>
    </w:rPr>
  </w:style>
  <w:style w:type="paragraph" w:customStyle="1" w:styleId="pf0">
    <w:name w:val="pf0"/>
    <w:basedOn w:val="Normal"/>
    <w:rsid w:val="00A97992"/>
    <w:pPr>
      <w:tabs>
        <w:tab w:val="clear" w:pos="1247"/>
        <w:tab w:val="clear" w:pos="1814"/>
        <w:tab w:val="clear" w:pos="2381"/>
        <w:tab w:val="clear" w:pos="2948"/>
        <w:tab w:val="clear" w:pos="3515"/>
      </w:tabs>
      <w:spacing w:before="100" w:beforeAutospacing="1" w:after="100" w:afterAutospacing="1"/>
    </w:pPr>
    <w:rPr>
      <w:rFonts w:eastAsia="Times New Roman" w:cs="Simplified Arabic" w:hint="cs"/>
      <w:sz w:val="24"/>
      <w:szCs w:val="24"/>
      <w:lang w:eastAsia="en-GB"/>
    </w:rPr>
  </w:style>
  <w:style w:type="character" w:customStyle="1" w:styleId="cf11">
    <w:name w:val="cf11"/>
    <w:basedOn w:val="DefaultParagraphFont"/>
    <w:rsid w:val="00A97992"/>
    <w:rPr>
      <w:rFonts w:ascii="Segoe UI" w:hAnsi="Segoe UI" w:cs="Segoe UI" w:hint="default"/>
      <w:sz w:val="18"/>
      <w:szCs w:val="18"/>
    </w:rPr>
  </w:style>
  <w:style w:type="numbering" w:customStyle="1" w:styleId="Normallist31">
    <w:name w:val="Normal_list31"/>
    <w:basedOn w:val="NoList"/>
    <w:rsid w:val="00A97992"/>
  </w:style>
  <w:style w:type="numbering" w:customStyle="1" w:styleId="Normallist5">
    <w:name w:val="Normal_list5"/>
    <w:basedOn w:val="NoList"/>
    <w:rsid w:val="00A97992"/>
  </w:style>
  <w:style w:type="paragraph" w:styleId="BlockText">
    <w:name w:val="Block Text"/>
    <w:basedOn w:val="Normal"/>
    <w:semiHidden/>
    <w:unhideWhenUsed/>
    <w:rsid w:val="00A9799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table" w:styleId="ColorfulGrid">
    <w:name w:val="Colorful Grid"/>
    <w:basedOn w:val="TableNormal"/>
    <w:uiPriority w:val="73"/>
    <w:semiHidden/>
    <w:unhideWhenUsed/>
    <w:rsid w:val="00A9799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9799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9799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9799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9799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9799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9799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9799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9799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9799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9799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9799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9799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9799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9799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9799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9799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9799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9799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9799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9799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9799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9799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9799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9799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9799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9799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9799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semiHidden/>
    <w:unhideWhenUsed/>
    <w:rsid w:val="00A9799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A97992"/>
    <w:rPr>
      <w:rFonts w:asciiTheme="majorHAnsi" w:eastAsiaTheme="majorEastAsia" w:hAnsiTheme="majorHAnsi" w:cstheme="majorBidi"/>
    </w:rPr>
  </w:style>
  <w:style w:type="table" w:styleId="GridTable1Light">
    <w:name w:val="Grid Table 1 Light"/>
    <w:basedOn w:val="TableNormal"/>
    <w:uiPriority w:val="46"/>
    <w:rsid w:val="00A979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9799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9799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9799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9799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9799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9799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9799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9799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9799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9799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97992"/>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9799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97992"/>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9799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9799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9799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9799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9799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9799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9799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9799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9799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9799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9799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9799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9799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9799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9799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9799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9799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9799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9799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9799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9799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9799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9799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9799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9799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9799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9799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9799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9799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9799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9799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9799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9799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9799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9799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IntenseEmphasis">
    <w:name w:val="Intense Emphasis"/>
    <w:basedOn w:val="DefaultParagraphFont"/>
    <w:uiPriority w:val="21"/>
    <w:qFormat/>
    <w:rsid w:val="00A97992"/>
    <w:rPr>
      <w:i/>
      <w:iCs/>
      <w:color w:val="4F81BD" w:themeColor="accent1"/>
    </w:rPr>
  </w:style>
  <w:style w:type="paragraph" w:styleId="IntenseQuote">
    <w:name w:val="Intense Quote"/>
    <w:basedOn w:val="Normal"/>
    <w:next w:val="Normal"/>
    <w:link w:val="IntenseQuoteChar"/>
    <w:uiPriority w:val="30"/>
    <w:qFormat/>
    <w:rsid w:val="00A97992"/>
    <w:pPr>
      <w:pBdr>
        <w:top w:val="single" w:sz="4" w:space="10" w:color="4F81BD" w:themeColor="accent1"/>
        <w:bottom w:val="single" w:sz="4" w:space="10" w:color="4F81BD" w:themeColor="accent1"/>
      </w:pBdr>
      <w:spacing w:before="360" w:after="360"/>
      <w:ind w:left="864" w:right="864"/>
      <w:jc w:val="center"/>
    </w:pPr>
    <w:rPr>
      <w:rFonts w:eastAsia="Times New Roman"/>
      <w:i/>
      <w:iCs/>
      <w:color w:val="4472C4"/>
    </w:rPr>
  </w:style>
  <w:style w:type="character" w:customStyle="1" w:styleId="IntenseQuoteChar1">
    <w:name w:val="Intense Quote Char1"/>
    <w:basedOn w:val="DefaultParagraphFont"/>
    <w:uiPriority w:val="30"/>
    <w:rsid w:val="00A97992"/>
    <w:rPr>
      <w:i/>
      <w:iCs/>
      <w:color w:val="4F81BD" w:themeColor="accent1"/>
      <w:lang w:val="en-GB"/>
    </w:rPr>
  </w:style>
  <w:style w:type="character" w:styleId="IntenseReference">
    <w:name w:val="Intense Reference"/>
    <w:basedOn w:val="DefaultParagraphFont"/>
    <w:uiPriority w:val="32"/>
    <w:qFormat/>
    <w:rsid w:val="00A97992"/>
    <w:rPr>
      <w:b/>
      <w:bCs/>
      <w:smallCaps/>
      <w:color w:val="4F81BD" w:themeColor="accent1"/>
      <w:spacing w:val="5"/>
    </w:rPr>
  </w:style>
  <w:style w:type="table" w:styleId="LightGrid">
    <w:name w:val="Light Grid"/>
    <w:basedOn w:val="TableNormal"/>
    <w:uiPriority w:val="62"/>
    <w:semiHidden/>
    <w:unhideWhenUsed/>
    <w:rsid w:val="00A9799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9799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9799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9799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9799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9799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9799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9799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9799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9799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9799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9799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9799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9799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9799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9799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9799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9799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9799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9799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9799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A9799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9799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9799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9799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97992"/>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97992"/>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97992"/>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9799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9799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9799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9799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97992"/>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97992"/>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97992"/>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9799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9799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9799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9799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9799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9799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9799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9799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9799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9799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9799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9799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9799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9799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9799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9799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97992"/>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97992"/>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97992"/>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97992"/>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97992"/>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9799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9799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9799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9799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9799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97992"/>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97992"/>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9799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9799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9799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9799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9799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9799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9799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A9799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9799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9799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9799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9799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9799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9799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9799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9799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9799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9799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9799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9799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9799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979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979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979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979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979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979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979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9799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9799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9799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9799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9799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9799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9799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9799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9799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9799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9799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9799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9799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9799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9799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9799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9799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9799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9799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9799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9799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979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979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979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979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979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979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979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1"/>
    <w:rsid w:val="00A9799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rsid w:val="00A97992"/>
    <w:rPr>
      <w:rFonts w:asciiTheme="majorHAnsi" w:eastAsiaTheme="majorEastAsia" w:hAnsiTheme="majorHAnsi" w:cstheme="majorBidi"/>
      <w:sz w:val="24"/>
      <w:szCs w:val="24"/>
      <w:shd w:val="pct20" w:color="auto" w:fill="auto"/>
      <w:lang w:val="en-GB"/>
    </w:rPr>
  </w:style>
  <w:style w:type="table" w:styleId="PlainTable1">
    <w:name w:val="Plain Table 1"/>
    <w:basedOn w:val="TableNormal"/>
    <w:uiPriority w:val="41"/>
    <w:rsid w:val="00A9799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9799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9799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9799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9799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A97992"/>
    <w:pPr>
      <w:spacing w:before="200" w:after="160"/>
      <w:ind w:left="864" w:right="864"/>
      <w:jc w:val="center"/>
    </w:pPr>
    <w:rPr>
      <w:rFonts w:eastAsia="Times New Roman"/>
      <w:i/>
      <w:iCs/>
      <w:color w:val="404040"/>
    </w:rPr>
  </w:style>
  <w:style w:type="character" w:customStyle="1" w:styleId="QuoteChar1">
    <w:name w:val="Quote Char1"/>
    <w:basedOn w:val="DefaultParagraphFont"/>
    <w:uiPriority w:val="29"/>
    <w:rsid w:val="00A97992"/>
    <w:rPr>
      <w:i/>
      <w:iCs/>
      <w:color w:val="404040" w:themeColor="text1" w:themeTint="BF"/>
      <w:lang w:val="en-GB"/>
    </w:rPr>
  </w:style>
  <w:style w:type="paragraph" w:styleId="Subtitle">
    <w:name w:val="Subtitle"/>
    <w:basedOn w:val="Normal"/>
    <w:next w:val="Normal"/>
    <w:link w:val="SubtitleChar"/>
    <w:qFormat/>
    <w:rsid w:val="00A97992"/>
    <w:pPr>
      <w:numPr>
        <w:ilvl w:val="1"/>
      </w:numPr>
      <w:spacing w:after="160"/>
    </w:pPr>
    <w:rPr>
      <w:color w:val="5A5A5A"/>
      <w:spacing w:val="15"/>
    </w:rPr>
  </w:style>
  <w:style w:type="character" w:customStyle="1" w:styleId="SubtitleChar1">
    <w:name w:val="Subtitle Char1"/>
    <w:basedOn w:val="DefaultParagraphFont"/>
    <w:rsid w:val="00A97992"/>
    <w:rPr>
      <w:rFonts w:asciiTheme="minorHAnsi" w:hAnsiTheme="minorHAnsi" w:cstheme="minorBidi"/>
      <w:color w:val="5A5A5A" w:themeColor="text1" w:themeTint="A5"/>
      <w:spacing w:val="15"/>
      <w:sz w:val="22"/>
      <w:szCs w:val="22"/>
      <w:lang w:val="en-GB"/>
    </w:rPr>
  </w:style>
  <w:style w:type="character" w:styleId="SubtleEmphasis">
    <w:name w:val="Subtle Emphasis"/>
    <w:basedOn w:val="DefaultParagraphFont"/>
    <w:uiPriority w:val="19"/>
    <w:qFormat/>
    <w:rsid w:val="00A97992"/>
    <w:rPr>
      <w:i/>
      <w:iCs/>
      <w:color w:val="404040" w:themeColor="text1" w:themeTint="BF"/>
    </w:rPr>
  </w:style>
  <w:style w:type="character" w:styleId="SubtleReference">
    <w:name w:val="Subtle Reference"/>
    <w:basedOn w:val="DefaultParagraphFont"/>
    <w:uiPriority w:val="31"/>
    <w:qFormat/>
    <w:rsid w:val="00A97992"/>
    <w:rPr>
      <w:smallCaps/>
      <w:color w:val="5A5A5A" w:themeColor="text1" w:themeTint="A5"/>
    </w:rPr>
  </w:style>
  <w:style w:type="table" w:styleId="TableGridLight">
    <w:name w:val="Grid Table Light"/>
    <w:basedOn w:val="TableNormal"/>
    <w:uiPriority w:val="40"/>
    <w:rsid w:val="00A9799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qFormat/>
    <w:rsid w:val="00A97992"/>
    <w:pPr>
      <w:contextualSpacing/>
    </w:pPr>
    <w:rPr>
      <w:rFonts w:ascii="Calibri Light" w:eastAsia="DengXian Light" w:hAnsi="Calibri Light"/>
      <w:spacing w:val="-10"/>
      <w:kern w:val="28"/>
      <w:sz w:val="56"/>
      <w:szCs w:val="56"/>
    </w:rPr>
  </w:style>
  <w:style w:type="character" w:customStyle="1" w:styleId="TitleChar1">
    <w:name w:val="Title Char1"/>
    <w:basedOn w:val="DefaultParagraphFont"/>
    <w:rsid w:val="00A97992"/>
    <w:rPr>
      <w:rFonts w:asciiTheme="majorHAnsi" w:eastAsiaTheme="majorEastAsia" w:hAnsiTheme="majorHAnsi" w:cstheme="majorBidi"/>
      <w:spacing w:val="-10"/>
      <w:kern w:val="28"/>
      <w:sz w:val="56"/>
      <w:szCs w:val="56"/>
      <w:lang w:val="en-GB"/>
    </w:rPr>
  </w:style>
  <w:style w:type="paragraph" w:customStyle="1" w:styleId="Footer-jobnumber">
    <w:name w:val="Footer-jobnumber"/>
    <w:basedOn w:val="Normal-pool"/>
    <w:qFormat/>
    <w:rsid w:val="006B5973"/>
    <w:pPr>
      <w:tabs>
        <w:tab w:val="clear" w:pos="624"/>
        <w:tab w:val="clear" w:pos="1247"/>
        <w:tab w:val="clear" w:pos="1814"/>
        <w:tab w:val="clear" w:pos="2381"/>
        <w:tab w:val="clear" w:pos="2948"/>
        <w:tab w:val="clear" w:pos="3515"/>
        <w:tab w:val="clear" w:pos="4082"/>
        <w:tab w:val="left" w:pos="1701"/>
      </w:tabs>
    </w:pPr>
    <w:rPr>
      <w:rFonts w:eastAsia="Times New Roman"/>
      <w:lang w:val="fr-FR" w:eastAsia="zh-CN"/>
    </w:rPr>
  </w:style>
  <w:style w:type="paragraph" w:customStyle="1" w:styleId="Footnote-Separator">
    <w:name w:val="Footnote-Separator"/>
    <w:basedOn w:val="Normal-pool"/>
    <w:next w:val="Normal"/>
    <w:unhideWhenUsed/>
    <w:rsid w:val="006B5973"/>
    <w:pPr>
      <w:tabs>
        <w:tab w:val="clear" w:pos="1814"/>
        <w:tab w:val="clear" w:pos="2381"/>
        <w:tab w:val="clear" w:pos="2948"/>
        <w:tab w:val="clear" w:pos="3515"/>
        <w:tab w:val="clear" w:pos="4082"/>
        <w:tab w:val="left" w:pos="1871"/>
        <w:tab w:val="left" w:pos="2495"/>
        <w:tab w:val="left" w:pos="3119"/>
        <w:tab w:val="left" w:pos="3742"/>
        <w:tab w:val="left" w:pos="4366"/>
        <w:tab w:val="left" w:pos="4990"/>
      </w:tabs>
      <w:spacing w:before="60"/>
      <w:ind w:left="624"/>
    </w:pPr>
    <w:rPr>
      <w:sz w:val="18"/>
      <w:lang w:val="fr-FR" w:eastAsia="zh-CN"/>
    </w:rPr>
  </w:style>
  <w:style w:type="paragraph" w:styleId="Caption">
    <w:name w:val="caption"/>
    <w:basedOn w:val="Normal"/>
    <w:next w:val="Normal"/>
    <w:unhideWhenUsed/>
    <w:qFormat/>
    <w:rsid w:val="006B5973"/>
    <w:pPr>
      <w:spacing w:after="200"/>
    </w:pPr>
    <w:rPr>
      <w:rFonts w:eastAsia="SimSun" w:cs="Simplified Arabic" w:hint="cs"/>
      <w:i/>
      <w:iCs/>
      <w:color w:val="1F497D" w:themeColor="text2"/>
      <w:sz w:val="18"/>
      <w:szCs w:val="18"/>
      <w:lang w:val="fr-FR" w:eastAsia="zh-CN"/>
    </w:rPr>
  </w:style>
  <w:style w:type="paragraph" w:styleId="IndexHeading">
    <w:name w:val="index heading"/>
    <w:basedOn w:val="Normal"/>
    <w:next w:val="Index1"/>
    <w:semiHidden/>
    <w:unhideWhenUsed/>
    <w:rsid w:val="006B5973"/>
    <w:rPr>
      <w:rFonts w:asciiTheme="majorHAnsi" w:eastAsiaTheme="majorEastAsia" w:hAnsiTheme="majorHAnsi" w:cstheme="majorBidi" w:hint="cs"/>
      <w:b/>
      <w:bCs/>
      <w:szCs w:val="30"/>
      <w:lang w:val="fr-FR" w:eastAsia="zh-CN"/>
    </w:rPr>
  </w:style>
  <w:style w:type="paragraph" w:styleId="TOAHeading">
    <w:name w:val="toa heading"/>
    <w:basedOn w:val="Normal"/>
    <w:next w:val="Normal"/>
    <w:unhideWhenUsed/>
    <w:rsid w:val="006B5973"/>
    <w:pPr>
      <w:spacing w:before="120"/>
    </w:pPr>
    <w:rPr>
      <w:rFonts w:asciiTheme="majorHAnsi" w:eastAsiaTheme="majorEastAsia" w:hAnsiTheme="majorHAnsi" w:cstheme="majorBidi" w:hint="cs"/>
      <w:b/>
      <w:bCs/>
      <w:sz w:val="24"/>
      <w:szCs w:val="24"/>
      <w:lang w:val="fr-FR" w:eastAsia="zh-CN"/>
    </w:rPr>
  </w:style>
  <w:style w:type="paragraph" w:styleId="TOCHeading">
    <w:name w:val="TOC Heading"/>
    <w:basedOn w:val="Heading1"/>
    <w:next w:val="Normal"/>
    <w:uiPriority w:val="39"/>
    <w:semiHidden/>
    <w:unhideWhenUsed/>
    <w:qFormat/>
    <w:rsid w:val="006B5973"/>
    <w:pPr>
      <w:keepLines/>
      <w:tabs>
        <w:tab w:val="clear" w:pos="1814"/>
        <w:tab w:val="clear" w:pos="2381"/>
        <w:tab w:val="clear" w:pos="2948"/>
        <w:tab w:val="clear" w:pos="3515"/>
        <w:tab w:val="left" w:pos="624"/>
        <w:tab w:val="left" w:pos="1871"/>
        <w:tab w:val="left" w:pos="2495"/>
        <w:tab w:val="left" w:pos="3119"/>
        <w:tab w:val="left" w:pos="3742"/>
        <w:tab w:val="left" w:pos="4366"/>
      </w:tabs>
      <w:adjustRightInd w:val="0"/>
      <w:snapToGrid w:val="0"/>
      <w:ind w:left="0" w:firstLine="0"/>
      <w:outlineLvl w:val="9"/>
    </w:pPr>
    <w:rPr>
      <w:rFonts w:asciiTheme="majorHAnsi" w:eastAsiaTheme="majorEastAsia" w:hAnsiTheme="majorHAnsi" w:cstheme="majorBidi" w:hint="cs"/>
      <w:b w:val="0"/>
      <w:color w:val="365F91" w:themeColor="accent1" w:themeShade="BF"/>
      <w:sz w:val="32"/>
      <w:szCs w:val="32"/>
      <w:lang w:val="fr-FR" w:eastAsia="zh-CN"/>
    </w:rPr>
  </w:style>
  <w:style w:type="paragraph" w:customStyle="1" w:styleId="ColorfulShading-Accent12">
    <w:name w:val="Colorful Shading - Accent 12"/>
    <w:hidden/>
    <w:uiPriority w:val="99"/>
    <w:semiHidden/>
    <w:rsid w:val="006B5973"/>
    <w:rPr>
      <w:rFonts w:ascii="Calibri" w:eastAsia="SimSun" w:hAnsi="Calibri"/>
      <w:sz w:val="22"/>
      <w:szCs w:val="22"/>
      <w:lang w:val="fr-FR" w:eastAsia="zh-CN"/>
    </w:rPr>
  </w:style>
  <w:style w:type="character" w:customStyle="1" w:styleId="UnresolvedMention11">
    <w:name w:val="Unresolved Mention11"/>
    <w:basedOn w:val="DefaultParagraphFont"/>
    <w:uiPriority w:val="99"/>
    <w:semiHidden/>
    <w:unhideWhenUsed/>
    <w:rsid w:val="006B5973"/>
    <w:rPr>
      <w:color w:val="605E5C"/>
      <w:shd w:val="clear" w:color="auto" w:fill="E1DFDD"/>
    </w:rPr>
  </w:style>
  <w:style w:type="character" w:customStyle="1" w:styleId="span11">
    <w:name w:val="span11"/>
    <w:basedOn w:val="DefaultParagraphFont"/>
    <w:rsid w:val="006B5973"/>
  </w:style>
  <w:style w:type="character" w:customStyle="1" w:styleId="CH3Char">
    <w:name w:val="CH3 Char"/>
    <w:link w:val="CH3"/>
    <w:rsid w:val="006B5973"/>
    <w:rPr>
      <w:b/>
    </w:rPr>
  </w:style>
  <w:style w:type="character" w:customStyle="1" w:styleId="findhit">
    <w:name w:val="findhit"/>
    <w:basedOn w:val="DefaultParagraphFont"/>
    <w:rsid w:val="006B5973"/>
    <w:rPr>
      <w:rFonts w:cs="Times New Roman"/>
    </w:rPr>
  </w:style>
  <w:style w:type="paragraph" w:customStyle="1" w:styleId="xl63">
    <w:name w:val="xl63"/>
    <w:basedOn w:val="Normal"/>
    <w:rsid w:val="006B5973"/>
    <w:pPr>
      <w:tabs>
        <w:tab w:val="clear" w:pos="1247"/>
        <w:tab w:val="clear" w:pos="1814"/>
        <w:tab w:val="clear" w:pos="2381"/>
        <w:tab w:val="clear" w:pos="2948"/>
        <w:tab w:val="clear" w:pos="3515"/>
      </w:tabs>
      <w:spacing w:before="100" w:beforeAutospacing="1" w:after="100" w:afterAutospacing="1"/>
    </w:pPr>
    <w:rPr>
      <w:rFonts w:eastAsia="SimSun" w:cs="Simplified Arabic" w:hint="cs"/>
      <w:szCs w:val="30"/>
      <w:lang w:val="fr-FR" w:eastAsia="zh-CN"/>
    </w:rPr>
  </w:style>
  <w:style w:type="paragraph" w:customStyle="1" w:styleId="xl64">
    <w:name w:val="xl64"/>
    <w:basedOn w:val="Normal"/>
    <w:rsid w:val="006B5973"/>
    <w:pPr>
      <w:tabs>
        <w:tab w:val="clear" w:pos="1247"/>
        <w:tab w:val="clear" w:pos="1814"/>
        <w:tab w:val="clear" w:pos="2381"/>
        <w:tab w:val="clear" w:pos="2948"/>
        <w:tab w:val="clear" w:pos="3515"/>
      </w:tabs>
      <w:spacing w:before="100" w:beforeAutospacing="1" w:after="100" w:afterAutospacing="1"/>
    </w:pPr>
    <w:rPr>
      <w:rFonts w:eastAsia="SimSun" w:cs="Simplified Arabic" w:hint="cs"/>
      <w:szCs w:val="30"/>
      <w:lang w:val="fr-FR" w:eastAsia="zh-CN"/>
    </w:rPr>
  </w:style>
  <w:style w:type="paragraph" w:customStyle="1" w:styleId="xl65">
    <w:name w:val="xl65"/>
    <w:basedOn w:val="Normal"/>
    <w:rsid w:val="006B5973"/>
    <w:pPr>
      <w:tabs>
        <w:tab w:val="clear" w:pos="1247"/>
        <w:tab w:val="clear" w:pos="1814"/>
        <w:tab w:val="clear" w:pos="2381"/>
        <w:tab w:val="clear" w:pos="2948"/>
        <w:tab w:val="clear" w:pos="3515"/>
      </w:tabs>
      <w:spacing w:before="100" w:beforeAutospacing="1" w:after="100" w:afterAutospacing="1"/>
      <w:jc w:val="center"/>
    </w:pPr>
    <w:rPr>
      <w:rFonts w:eastAsia="SimSun" w:cs="Simplified Arabic" w:hint="cs"/>
      <w:b/>
      <w:bCs/>
      <w:szCs w:val="30"/>
      <w:lang w:val="fr-FR" w:eastAsia="zh-CN"/>
    </w:rPr>
  </w:style>
  <w:style w:type="paragraph" w:customStyle="1" w:styleId="xl66">
    <w:name w:val="xl66"/>
    <w:basedOn w:val="Normal"/>
    <w:rsid w:val="006B5973"/>
    <w:pP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Cs w:val="30"/>
      <w:lang w:val="fr-FR" w:eastAsia="zh-CN"/>
    </w:rPr>
  </w:style>
  <w:style w:type="paragraph" w:customStyle="1" w:styleId="xl67">
    <w:name w:val="xl67"/>
    <w:basedOn w:val="Normal"/>
    <w:rsid w:val="006B5973"/>
    <w:pP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Cs w:val="30"/>
      <w:lang w:val="fr-FR" w:eastAsia="zh-CN"/>
    </w:rPr>
  </w:style>
  <w:style w:type="paragraph" w:customStyle="1" w:styleId="xl68">
    <w:name w:val="xl68"/>
    <w:basedOn w:val="Normal"/>
    <w:rsid w:val="006B5973"/>
    <w:pP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Cs w:val="30"/>
      <w:lang w:val="fr-FR" w:eastAsia="zh-CN"/>
    </w:rPr>
  </w:style>
  <w:style w:type="paragraph" w:customStyle="1" w:styleId="xl69">
    <w:name w:val="xl69"/>
    <w:basedOn w:val="Normal"/>
    <w:rsid w:val="006B5973"/>
    <w:pP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color w:val="000000"/>
      <w:szCs w:val="30"/>
      <w:lang w:val="fr-FR" w:eastAsia="zh-CN"/>
    </w:rPr>
  </w:style>
  <w:style w:type="paragraph" w:customStyle="1" w:styleId="xl70">
    <w:name w:val="xl70"/>
    <w:basedOn w:val="Normal"/>
    <w:rsid w:val="006B5973"/>
    <w:pP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color w:val="000000"/>
      <w:szCs w:val="30"/>
      <w:lang w:val="fr-FR" w:eastAsia="zh-CN"/>
    </w:rPr>
  </w:style>
  <w:style w:type="paragraph" w:customStyle="1" w:styleId="xl71">
    <w:name w:val="xl71"/>
    <w:basedOn w:val="Normal"/>
    <w:rsid w:val="006B5973"/>
    <w:pP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Cs w:val="30"/>
      <w:lang w:val="fr-FR" w:eastAsia="zh-CN"/>
    </w:rPr>
  </w:style>
  <w:style w:type="paragraph" w:customStyle="1" w:styleId="xl72">
    <w:name w:val="xl72"/>
    <w:basedOn w:val="Normal"/>
    <w:rsid w:val="006B5973"/>
    <w:pPr>
      <w:tabs>
        <w:tab w:val="clear" w:pos="1247"/>
        <w:tab w:val="clear" w:pos="1814"/>
        <w:tab w:val="clear" w:pos="2381"/>
        <w:tab w:val="clear" w:pos="2948"/>
        <w:tab w:val="clear" w:pos="3515"/>
      </w:tabs>
      <w:spacing w:before="100" w:beforeAutospacing="1" w:after="100" w:afterAutospacing="1"/>
    </w:pPr>
    <w:rPr>
      <w:rFonts w:eastAsia="SimSun" w:cs="Simplified Arabic" w:hint="cs"/>
      <w:b/>
      <w:bCs/>
      <w:szCs w:val="30"/>
      <w:lang w:val="fr-FR" w:eastAsia="zh-CN"/>
    </w:rPr>
  </w:style>
  <w:style w:type="paragraph" w:customStyle="1" w:styleId="xl73">
    <w:name w:val="xl73"/>
    <w:basedOn w:val="Normal"/>
    <w:rsid w:val="006B5973"/>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jc w:val="center"/>
      <w:textAlignment w:val="top"/>
    </w:pPr>
    <w:rPr>
      <w:rFonts w:eastAsia="SimSun" w:cs="Simplified Arabic" w:hint="cs"/>
      <w:b/>
      <w:bCs/>
      <w:szCs w:val="30"/>
      <w:lang w:val="fr-FR" w:eastAsia="zh-CN"/>
    </w:rPr>
  </w:style>
  <w:style w:type="paragraph" w:customStyle="1" w:styleId="xl74">
    <w:name w:val="xl74"/>
    <w:basedOn w:val="Normal"/>
    <w:rsid w:val="006B5973"/>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i/>
      <w:iCs/>
      <w:szCs w:val="30"/>
      <w:lang w:val="fr-FR" w:eastAsia="zh-CN"/>
    </w:rPr>
  </w:style>
  <w:style w:type="paragraph" w:customStyle="1" w:styleId="xl75">
    <w:name w:val="xl75"/>
    <w:basedOn w:val="Normal"/>
    <w:rsid w:val="006B5973"/>
    <w:pPr>
      <w:tabs>
        <w:tab w:val="clear" w:pos="1247"/>
        <w:tab w:val="clear" w:pos="1814"/>
        <w:tab w:val="clear" w:pos="2381"/>
        <w:tab w:val="clear" w:pos="2948"/>
        <w:tab w:val="clear" w:pos="3515"/>
      </w:tabs>
      <w:spacing w:before="100" w:beforeAutospacing="1" w:after="100" w:afterAutospacing="1"/>
    </w:pPr>
    <w:rPr>
      <w:rFonts w:eastAsia="SimSun" w:cs="Simplified Arabic" w:hint="cs"/>
      <w:szCs w:val="30"/>
      <w:lang w:val="fr-FR" w:eastAsia="zh-CN"/>
    </w:rPr>
  </w:style>
  <w:style w:type="paragraph" w:customStyle="1" w:styleId="xl76">
    <w:name w:val="xl76"/>
    <w:basedOn w:val="Normal"/>
    <w:rsid w:val="006B5973"/>
    <w:pPr>
      <w:tabs>
        <w:tab w:val="clear" w:pos="1247"/>
        <w:tab w:val="clear" w:pos="1814"/>
        <w:tab w:val="clear" w:pos="2381"/>
        <w:tab w:val="clear" w:pos="2948"/>
        <w:tab w:val="clear" w:pos="3515"/>
      </w:tabs>
      <w:spacing w:before="100" w:beforeAutospacing="1" w:after="100" w:afterAutospacing="1"/>
    </w:pPr>
    <w:rPr>
      <w:rFonts w:eastAsia="SimSun" w:cs="Simplified Arabic" w:hint="cs"/>
      <w:szCs w:val="30"/>
      <w:lang w:val="fr-FR" w:eastAsia="zh-CN"/>
    </w:rPr>
  </w:style>
  <w:style w:type="paragraph" w:customStyle="1" w:styleId="xl77">
    <w:name w:val="xl77"/>
    <w:basedOn w:val="Normal"/>
    <w:rsid w:val="006B5973"/>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Cs w:val="30"/>
      <w:lang w:val="fr-FR" w:eastAsia="zh-CN"/>
    </w:rPr>
  </w:style>
  <w:style w:type="paragraph" w:customStyle="1" w:styleId="xl78">
    <w:name w:val="xl78"/>
    <w:basedOn w:val="Normal"/>
    <w:rsid w:val="006B5973"/>
    <w:pPr>
      <w:pBdr>
        <w:top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Cs w:val="30"/>
      <w:lang w:val="fr-FR" w:eastAsia="zh-CN"/>
    </w:rPr>
  </w:style>
  <w:style w:type="paragraph" w:customStyle="1" w:styleId="xl79">
    <w:name w:val="xl79"/>
    <w:basedOn w:val="Normal"/>
    <w:rsid w:val="006B5973"/>
    <w:pPr>
      <w:pBdr>
        <w:top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Cs w:val="30"/>
      <w:lang w:val="fr-FR" w:eastAsia="zh-CN"/>
    </w:rPr>
  </w:style>
  <w:style w:type="paragraph" w:customStyle="1" w:styleId="xl80">
    <w:name w:val="xl80"/>
    <w:basedOn w:val="Normal"/>
    <w:rsid w:val="006B5973"/>
    <w:pP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8"/>
      <w:szCs w:val="18"/>
      <w:lang w:val="fr-FR" w:eastAsia="zh-CN"/>
    </w:rPr>
  </w:style>
  <w:style w:type="paragraph" w:customStyle="1" w:styleId="xl81">
    <w:name w:val="xl81"/>
    <w:basedOn w:val="Normal"/>
    <w:rsid w:val="006B5973"/>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2">
    <w:name w:val="xl82"/>
    <w:basedOn w:val="Normal"/>
    <w:rsid w:val="006B5973"/>
    <w:pPr>
      <w:pBdr>
        <w:top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8"/>
      <w:szCs w:val="18"/>
      <w:lang w:val="fr-FR" w:eastAsia="zh-CN"/>
    </w:rPr>
  </w:style>
  <w:style w:type="paragraph" w:customStyle="1" w:styleId="xl83">
    <w:name w:val="xl83"/>
    <w:basedOn w:val="Normal"/>
    <w:rsid w:val="006B5973"/>
    <w:pPr>
      <w:pBdr>
        <w:top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8"/>
      <w:szCs w:val="18"/>
      <w:lang w:val="fr-FR" w:eastAsia="zh-CN"/>
    </w:rPr>
  </w:style>
  <w:style w:type="paragraph" w:customStyle="1" w:styleId="AAAConvName">
    <w:name w:val="AAA_ConvName"/>
    <w:basedOn w:val="Normal"/>
    <w:next w:val="Normal"/>
    <w:semiHidden/>
    <w:rsid w:val="006B5973"/>
    <w:pPr>
      <w:tabs>
        <w:tab w:val="clear" w:pos="1247"/>
        <w:tab w:val="clear" w:pos="1814"/>
        <w:tab w:val="clear" w:pos="2381"/>
        <w:tab w:val="clear" w:pos="2948"/>
        <w:tab w:val="clear" w:pos="3515"/>
      </w:tabs>
      <w:spacing w:after="240"/>
    </w:pPr>
    <w:rPr>
      <w:rFonts w:ascii="Arial" w:eastAsia="SimSun" w:hAnsi="Arial" w:cs="Simplified Arabic" w:hint="cs"/>
      <w:b/>
      <w:sz w:val="28"/>
      <w:szCs w:val="30"/>
      <w:lang w:val="fr-FR" w:eastAsia="zh-CN"/>
    </w:rPr>
  </w:style>
  <w:style w:type="paragraph" w:customStyle="1" w:styleId="AAAText">
    <w:name w:val="AAA_Text"/>
    <w:basedOn w:val="Normal"/>
    <w:semiHidden/>
    <w:rsid w:val="006B5973"/>
    <w:pPr>
      <w:tabs>
        <w:tab w:val="clear" w:pos="1247"/>
        <w:tab w:val="clear" w:pos="1814"/>
        <w:tab w:val="clear" w:pos="2381"/>
        <w:tab w:val="clear" w:pos="2948"/>
        <w:tab w:val="clear" w:pos="3515"/>
      </w:tabs>
      <w:spacing w:before="120" w:after="120"/>
    </w:pPr>
    <w:rPr>
      <w:rFonts w:eastAsia="SimSun" w:cs="Simplified Arabic" w:hint="cs"/>
      <w:szCs w:val="30"/>
      <w:lang w:val="fr-FR" w:eastAsia="zh-CN"/>
    </w:rPr>
  </w:style>
  <w:style w:type="paragraph" w:customStyle="1" w:styleId="AAATwoLetters">
    <w:name w:val="AAA_TwoLetters"/>
    <w:basedOn w:val="Normal"/>
    <w:next w:val="Normal"/>
    <w:semiHidden/>
    <w:rsid w:val="006B5973"/>
    <w:pPr>
      <w:tabs>
        <w:tab w:val="clear" w:pos="1247"/>
        <w:tab w:val="clear" w:pos="1814"/>
        <w:tab w:val="clear" w:pos="2381"/>
        <w:tab w:val="clear" w:pos="2948"/>
        <w:tab w:val="clear" w:pos="3515"/>
      </w:tabs>
      <w:jc w:val="right"/>
    </w:pPr>
    <w:rPr>
      <w:rFonts w:ascii="Arial" w:eastAsia="SimSun" w:hAnsi="Arial" w:cs="Arial" w:hint="cs"/>
      <w:b/>
      <w:sz w:val="64"/>
      <w:szCs w:val="64"/>
      <w:lang w:val="fr-FR" w:eastAsia="zh-CN"/>
    </w:rPr>
  </w:style>
  <w:style w:type="paragraph" w:customStyle="1" w:styleId="AAAUnitedNations">
    <w:name w:val="AAA_United_Nations"/>
    <w:basedOn w:val="Normal"/>
    <w:next w:val="Normal"/>
    <w:semiHidden/>
    <w:rsid w:val="006B5973"/>
    <w:pPr>
      <w:tabs>
        <w:tab w:val="clear" w:pos="1247"/>
        <w:tab w:val="clear" w:pos="1814"/>
        <w:tab w:val="clear" w:pos="2381"/>
        <w:tab w:val="clear" w:pos="2948"/>
        <w:tab w:val="clear" w:pos="3515"/>
      </w:tabs>
    </w:pPr>
    <w:rPr>
      <w:rFonts w:ascii="Arial" w:eastAsia="SimSun" w:hAnsi="Arial" w:cs="Times New Roman Bold" w:hint="cs"/>
      <w:b/>
      <w:color w:val="000000"/>
      <w:sz w:val="27"/>
      <w:szCs w:val="30"/>
      <w:lang w:val="fr-FR" w:eastAsia="zh-CN"/>
    </w:rPr>
  </w:style>
  <w:style w:type="numbering" w:customStyle="1" w:styleId="Listeactuelle61">
    <w:name w:val="Liste actuelle61"/>
    <w:uiPriority w:val="99"/>
    <w:rsid w:val="006B5973"/>
    <w:pPr>
      <w:numPr>
        <w:numId w:val="80"/>
      </w:numPr>
    </w:pPr>
  </w:style>
  <w:style w:type="numbering" w:customStyle="1" w:styleId="Listeactuelle67">
    <w:name w:val="Liste actuelle67"/>
    <w:uiPriority w:val="99"/>
    <w:rsid w:val="006B5973"/>
    <w:pPr>
      <w:numPr>
        <w:numId w:val="86"/>
      </w:numPr>
    </w:pPr>
  </w:style>
  <w:style w:type="numbering" w:customStyle="1" w:styleId="Listeactuelle16">
    <w:name w:val="Liste actuelle16"/>
    <w:uiPriority w:val="99"/>
    <w:rsid w:val="006B5973"/>
    <w:pPr>
      <w:numPr>
        <w:numId w:val="35"/>
      </w:numPr>
    </w:pPr>
  </w:style>
  <w:style w:type="numbering" w:customStyle="1" w:styleId="Listeactuelle49">
    <w:name w:val="Liste actuelle49"/>
    <w:uiPriority w:val="99"/>
    <w:rsid w:val="006B5973"/>
    <w:pPr>
      <w:numPr>
        <w:numId w:val="68"/>
      </w:numPr>
    </w:pPr>
  </w:style>
  <w:style w:type="numbering" w:customStyle="1" w:styleId="Listeactuelle70">
    <w:name w:val="Liste actuelle70"/>
    <w:uiPriority w:val="99"/>
    <w:rsid w:val="006B5973"/>
    <w:pPr>
      <w:numPr>
        <w:numId w:val="89"/>
      </w:numPr>
    </w:pPr>
  </w:style>
  <w:style w:type="numbering" w:customStyle="1" w:styleId="Listeactuelle1">
    <w:name w:val="Liste actuelle1"/>
    <w:uiPriority w:val="99"/>
    <w:rsid w:val="006B5973"/>
    <w:pPr>
      <w:numPr>
        <w:numId w:val="20"/>
      </w:numPr>
    </w:pPr>
  </w:style>
  <w:style w:type="numbering" w:customStyle="1" w:styleId="Listeactuelle2">
    <w:name w:val="Liste actuelle2"/>
    <w:uiPriority w:val="99"/>
    <w:rsid w:val="006B5973"/>
    <w:pPr>
      <w:numPr>
        <w:numId w:val="21"/>
      </w:numPr>
    </w:pPr>
  </w:style>
  <w:style w:type="numbering" w:customStyle="1" w:styleId="Listeactuelle26">
    <w:name w:val="Liste actuelle26"/>
    <w:uiPriority w:val="99"/>
    <w:rsid w:val="006B5973"/>
    <w:pPr>
      <w:numPr>
        <w:numId w:val="45"/>
      </w:numPr>
    </w:pPr>
  </w:style>
  <w:style w:type="numbering" w:customStyle="1" w:styleId="Listeactuelle68">
    <w:name w:val="Liste actuelle68"/>
    <w:uiPriority w:val="99"/>
    <w:rsid w:val="006B5973"/>
    <w:pPr>
      <w:numPr>
        <w:numId w:val="87"/>
      </w:numPr>
    </w:pPr>
  </w:style>
  <w:style w:type="numbering" w:customStyle="1" w:styleId="Listeactuelle66">
    <w:name w:val="Liste actuelle66"/>
    <w:uiPriority w:val="99"/>
    <w:rsid w:val="006B5973"/>
    <w:pPr>
      <w:numPr>
        <w:numId w:val="85"/>
      </w:numPr>
    </w:pPr>
  </w:style>
  <w:style w:type="numbering" w:customStyle="1" w:styleId="Listeactuelle63">
    <w:name w:val="Liste actuelle63"/>
    <w:uiPriority w:val="99"/>
    <w:rsid w:val="006B5973"/>
    <w:pPr>
      <w:numPr>
        <w:numId w:val="82"/>
      </w:numPr>
    </w:pPr>
  </w:style>
  <w:style w:type="numbering" w:customStyle="1" w:styleId="Listeactuelle13">
    <w:name w:val="Liste actuelle13"/>
    <w:uiPriority w:val="99"/>
    <w:rsid w:val="006B5973"/>
    <w:pPr>
      <w:numPr>
        <w:numId w:val="32"/>
      </w:numPr>
    </w:pPr>
  </w:style>
  <w:style w:type="numbering" w:customStyle="1" w:styleId="Listeactuelle89">
    <w:name w:val="Liste actuelle89"/>
    <w:uiPriority w:val="99"/>
    <w:rsid w:val="006B5973"/>
    <w:pPr>
      <w:numPr>
        <w:numId w:val="108"/>
      </w:numPr>
    </w:pPr>
  </w:style>
  <w:style w:type="numbering" w:customStyle="1" w:styleId="Listeactuelle18">
    <w:name w:val="Liste actuelle18"/>
    <w:uiPriority w:val="99"/>
    <w:rsid w:val="006B5973"/>
    <w:pPr>
      <w:numPr>
        <w:numId w:val="37"/>
      </w:numPr>
    </w:pPr>
  </w:style>
  <w:style w:type="numbering" w:customStyle="1" w:styleId="Listeactuelle72">
    <w:name w:val="Liste actuelle72"/>
    <w:uiPriority w:val="99"/>
    <w:rsid w:val="006B5973"/>
    <w:pPr>
      <w:numPr>
        <w:numId w:val="91"/>
      </w:numPr>
    </w:pPr>
  </w:style>
  <w:style w:type="numbering" w:customStyle="1" w:styleId="Listeactuelle5">
    <w:name w:val="Liste actuelle5"/>
    <w:uiPriority w:val="99"/>
    <w:rsid w:val="006B5973"/>
    <w:pPr>
      <w:numPr>
        <w:numId w:val="24"/>
      </w:numPr>
    </w:pPr>
  </w:style>
  <w:style w:type="numbering" w:customStyle="1" w:styleId="Listeactuelle55">
    <w:name w:val="Liste actuelle55"/>
    <w:uiPriority w:val="99"/>
    <w:rsid w:val="006B5973"/>
    <w:pPr>
      <w:numPr>
        <w:numId w:val="74"/>
      </w:numPr>
    </w:pPr>
  </w:style>
  <w:style w:type="numbering" w:customStyle="1" w:styleId="Listeactuelle78">
    <w:name w:val="Liste actuelle78"/>
    <w:uiPriority w:val="99"/>
    <w:rsid w:val="006B5973"/>
    <w:pPr>
      <w:numPr>
        <w:numId w:val="97"/>
      </w:numPr>
    </w:pPr>
  </w:style>
  <w:style w:type="numbering" w:customStyle="1" w:styleId="Listeactuelle64">
    <w:name w:val="Liste actuelle64"/>
    <w:uiPriority w:val="99"/>
    <w:rsid w:val="006B5973"/>
    <w:pPr>
      <w:numPr>
        <w:numId w:val="83"/>
      </w:numPr>
    </w:pPr>
  </w:style>
  <w:style w:type="numbering" w:customStyle="1" w:styleId="Listeactuelle76">
    <w:name w:val="Liste actuelle76"/>
    <w:uiPriority w:val="99"/>
    <w:rsid w:val="006B5973"/>
    <w:pPr>
      <w:numPr>
        <w:numId w:val="95"/>
      </w:numPr>
    </w:pPr>
  </w:style>
  <w:style w:type="numbering" w:customStyle="1" w:styleId="Listeactuelle32">
    <w:name w:val="Liste actuelle32"/>
    <w:uiPriority w:val="99"/>
    <w:rsid w:val="006B5973"/>
    <w:pPr>
      <w:numPr>
        <w:numId w:val="51"/>
      </w:numPr>
    </w:pPr>
  </w:style>
  <w:style w:type="numbering" w:customStyle="1" w:styleId="Listeactuelle59">
    <w:name w:val="Liste actuelle59"/>
    <w:uiPriority w:val="99"/>
    <w:rsid w:val="006B5973"/>
    <w:pPr>
      <w:numPr>
        <w:numId w:val="78"/>
      </w:numPr>
    </w:pPr>
  </w:style>
  <w:style w:type="numbering" w:customStyle="1" w:styleId="Listeactuelle30">
    <w:name w:val="Liste actuelle30"/>
    <w:uiPriority w:val="99"/>
    <w:rsid w:val="006B5973"/>
    <w:pPr>
      <w:numPr>
        <w:numId w:val="49"/>
      </w:numPr>
    </w:pPr>
  </w:style>
  <w:style w:type="numbering" w:customStyle="1" w:styleId="Listeactuelle3">
    <w:name w:val="Liste actuelle3"/>
    <w:uiPriority w:val="99"/>
    <w:rsid w:val="006B5973"/>
    <w:pPr>
      <w:numPr>
        <w:numId w:val="22"/>
      </w:numPr>
    </w:pPr>
  </w:style>
  <w:style w:type="numbering" w:customStyle="1" w:styleId="Listeactuelle51">
    <w:name w:val="Liste actuelle51"/>
    <w:uiPriority w:val="99"/>
    <w:rsid w:val="006B5973"/>
    <w:pPr>
      <w:numPr>
        <w:numId w:val="70"/>
      </w:numPr>
    </w:pPr>
  </w:style>
  <w:style w:type="numbering" w:customStyle="1" w:styleId="Listeactuelle46">
    <w:name w:val="Liste actuelle46"/>
    <w:uiPriority w:val="99"/>
    <w:rsid w:val="006B5973"/>
    <w:pPr>
      <w:numPr>
        <w:numId w:val="65"/>
      </w:numPr>
    </w:pPr>
  </w:style>
  <w:style w:type="numbering" w:customStyle="1" w:styleId="Listeactuelle40">
    <w:name w:val="Liste actuelle40"/>
    <w:uiPriority w:val="99"/>
    <w:rsid w:val="006B5973"/>
    <w:pPr>
      <w:numPr>
        <w:numId w:val="59"/>
      </w:numPr>
    </w:pPr>
  </w:style>
  <w:style w:type="numbering" w:customStyle="1" w:styleId="Listeactuelle60">
    <w:name w:val="Liste actuelle60"/>
    <w:uiPriority w:val="99"/>
    <w:rsid w:val="006B5973"/>
    <w:pPr>
      <w:numPr>
        <w:numId w:val="79"/>
      </w:numPr>
    </w:pPr>
  </w:style>
  <w:style w:type="numbering" w:customStyle="1" w:styleId="Listeactuelle91">
    <w:name w:val="Liste actuelle91"/>
    <w:uiPriority w:val="99"/>
    <w:rsid w:val="006B5973"/>
    <w:pPr>
      <w:numPr>
        <w:numId w:val="110"/>
      </w:numPr>
    </w:pPr>
  </w:style>
  <w:style w:type="numbering" w:customStyle="1" w:styleId="Listeactuelle11">
    <w:name w:val="Liste actuelle11"/>
    <w:uiPriority w:val="99"/>
    <w:rsid w:val="006B5973"/>
    <w:pPr>
      <w:numPr>
        <w:numId w:val="30"/>
      </w:numPr>
    </w:pPr>
  </w:style>
  <w:style w:type="numbering" w:customStyle="1" w:styleId="Listeactuelle29">
    <w:name w:val="Liste actuelle29"/>
    <w:uiPriority w:val="99"/>
    <w:rsid w:val="006B5973"/>
    <w:pPr>
      <w:numPr>
        <w:numId w:val="48"/>
      </w:numPr>
    </w:pPr>
  </w:style>
  <w:style w:type="numbering" w:customStyle="1" w:styleId="Listeactuelle77">
    <w:name w:val="Liste actuelle77"/>
    <w:uiPriority w:val="99"/>
    <w:rsid w:val="006B5973"/>
    <w:pPr>
      <w:numPr>
        <w:numId w:val="96"/>
      </w:numPr>
    </w:pPr>
  </w:style>
  <w:style w:type="numbering" w:customStyle="1" w:styleId="Listeactuelle8">
    <w:name w:val="Liste actuelle8"/>
    <w:uiPriority w:val="99"/>
    <w:rsid w:val="006B5973"/>
    <w:pPr>
      <w:numPr>
        <w:numId w:val="27"/>
      </w:numPr>
    </w:pPr>
  </w:style>
  <w:style w:type="numbering" w:customStyle="1" w:styleId="Listeactuelle81">
    <w:name w:val="Liste actuelle81"/>
    <w:uiPriority w:val="99"/>
    <w:rsid w:val="006B5973"/>
    <w:pPr>
      <w:numPr>
        <w:numId w:val="100"/>
      </w:numPr>
    </w:pPr>
  </w:style>
  <w:style w:type="numbering" w:customStyle="1" w:styleId="Listeactuelle43">
    <w:name w:val="Liste actuelle43"/>
    <w:uiPriority w:val="99"/>
    <w:rsid w:val="006B5973"/>
    <w:pPr>
      <w:numPr>
        <w:numId w:val="62"/>
      </w:numPr>
    </w:pPr>
  </w:style>
  <w:style w:type="numbering" w:customStyle="1" w:styleId="Listeactuelle21">
    <w:name w:val="Liste actuelle21"/>
    <w:uiPriority w:val="99"/>
    <w:rsid w:val="006B5973"/>
    <w:pPr>
      <w:numPr>
        <w:numId w:val="40"/>
      </w:numPr>
    </w:pPr>
  </w:style>
  <w:style w:type="numbering" w:customStyle="1" w:styleId="Listeactuelle47">
    <w:name w:val="Liste actuelle47"/>
    <w:uiPriority w:val="99"/>
    <w:rsid w:val="006B5973"/>
    <w:pPr>
      <w:numPr>
        <w:numId w:val="66"/>
      </w:numPr>
    </w:pPr>
  </w:style>
  <w:style w:type="numbering" w:customStyle="1" w:styleId="Listeactuelle85">
    <w:name w:val="Liste actuelle85"/>
    <w:uiPriority w:val="99"/>
    <w:rsid w:val="006B5973"/>
    <w:pPr>
      <w:numPr>
        <w:numId w:val="104"/>
      </w:numPr>
    </w:pPr>
  </w:style>
  <w:style w:type="numbering" w:customStyle="1" w:styleId="Listeactuelle6">
    <w:name w:val="Liste actuelle6"/>
    <w:uiPriority w:val="99"/>
    <w:rsid w:val="006B5973"/>
    <w:pPr>
      <w:numPr>
        <w:numId w:val="25"/>
      </w:numPr>
    </w:pPr>
  </w:style>
  <w:style w:type="numbering" w:customStyle="1" w:styleId="Listeactuelle80">
    <w:name w:val="Liste actuelle80"/>
    <w:uiPriority w:val="99"/>
    <w:rsid w:val="006B5973"/>
    <w:pPr>
      <w:numPr>
        <w:numId w:val="99"/>
      </w:numPr>
    </w:pPr>
  </w:style>
  <w:style w:type="numbering" w:customStyle="1" w:styleId="Listeactuelle17">
    <w:name w:val="Liste actuelle17"/>
    <w:uiPriority w:val="99"/>
    <w:rsid w:val="006B5973"/>
    <w:pPr>
      <w:numPr>
        <w:numId w:val="36"/>
      </w:numPr>
    </w:pPr>
  </w:style>
  <w:style w:type="numbering" w:customStyle="1" w:styleId="Listeactuelle15">
    <w:name w:val="Liste actuelle15"/>
    <w:uiPriority w:val="99"/>
    <w:rsid w:val="006B5973"/>
    <w:pPr>
      <w:numPr>
        <w:numId w:val="34"/>
      </w:numPr>
    </w:pPr>
  </w:style>
  <w:style w:type="numbering" w:customStyle="1" w:styleId="Listeactuelle28">
    <w:name w:val="Liste actuelle28"/>
    <w:uiPriority w:val="99"/>
    <w:rsid w:val="006B5973"/>
    <w:pPr>
      <w:numPr>
        <w:numId w:val="47"/>
      </w:numPr>
    </w:pPr>
  </w:style>
  <w:style w:type="numbering" w:customStyle="1" w:styleId="Listeactuelle23">
    <w:name w:val="Liste actuelle23"/>
    <w:uiPriority w:val="99"/>
    <w:rsid w:val="006B5973"/>
    <w:pPr>
      <w:numPr>
        <w:numId w:val="42"/>
      </w:numPr>
    </w:pPr>
  </w:style>
  <w:style w:type="numbering" w:customStyle="1" w:styleId="Listeactuelle14">
    <w:name w:val="Liste actuelle14"/>
    <w:uiPriority w:val="99"/>
    <w:rsid w:val="006B5973"/>
    <w:pPr>
      <w:numPr>
        <w:numId w:val="33"/>
      </w:numPr>
    </w:pPr>
  </w:style>
  <w:style w:type="numbering" w:customStyle="1" w:styleId="Listeactuelle79">
    <w:name w:val="Liste actuelle79"/>
    <w:uiPriority w:val="99"/>
    <w:rsid w:val="006B5973"/>
    <w:pPr>
      <w:numPr>
        <w:numId w:val="98"/>
      </w:numPr>
    </w:pPr>
  </w:style>
  <w:style w:type="numbering" w:customStyle="1" w:styleId="Listeactuelle20">
    <w:name w:val="Liste actuelle20"/>
    <w:uiPriority w:val="99"/>
    <w:rsid w:val="006B5973"/>
    <w:pPr>
      <w:numPr>
        <w:numId w:val="39"/>
      </w:numPr>
    </w:pPr>
  </w:style>
  <w:style w:type="numbering" w:customStyle="1" w:styleId="Listeactuelle27">
    <w:name w:val="Liste actuelle27"/>
    <w:uiPriority w:val="99"/>
    <w:rsid w:val="006B5973"/>
    <w:pPr>
      <w:numPr>
        <w:numId w:val="46"/>
      </w:numPr>
    </w:pPr>
  </w:style>
  <w:style w:type="numbering" w:customStyle="1" w:styleId="Listeactuelle44">
    <w:name w:val="Liste actuelle44"/>
    <w:uiPriority w:val="99"/>
    <w:rsid w:val="006B5973"/>
    <w:pPr>
      <w:numPr>
        <w:numId w:val="63"/>
      </w:numPr>
    </w:pPr>
  </w:style>
  <w:style w:type="numbering" w:customStyle="1" w:styleId="Listeactuelle22">
    <w:name w:val="Liste actuelle22"/>
    <w:uiPriority w:val="99"/>
    <w:rsid w:val="006B5973"/>
    <w:pPr>
      <w:numPr>
        <w:numId w:val="41"/>
      </w:numPr>
    </w:pPr>
  </w:style>
  <w:style w:type="numbering" w:customStyle="1" w:styleId="Listeactuelle84">
    <w:name w:val="Liste actuelle84"/>
    <w:uiPriority w:val="99"/>
    <w:rsid w:val="006B5973"/>
    <w:pPr>
      <w:numPr>
        <w:numId w:val="103"/>
      </w:numPr>
    </w:pPr>
  </w:style>
  <w:style w:type="numbering" w:customStyle="1" w:styleId="Listeactuelle42">
    <w:name w:val="Liste actuelle42"/>
    <w:uiPriority w:val="99"/>
    <w:rsid w:val="006B5973"/>
    <w:pPr>
      <w:numPr>
        <w:numId w:val="61"/>
      </w:numPr>
    </w:pPr>
  </w:style>
  <w:style w:type="numbering" w:customStyle="1" w:styleId="Listeactuelle58">
    <w:name w:val="Liste actuelle58"/>
    <w:uiPriority w:val="99"/>
    <w:rsid w:val="006B5973"/>
    <w:pPr>
      <w:numPr>
        <w:numId w:val="77"/>
      </w:numPr>
    </w:pPr>
  </w:style>
  <w:style w:type="numbering" w:customStyle="1" w:styleId="Listeactuelle33">
    <w:name w:val="Liste actuelle33"/>
    <w:uiPriority w:val="99"/>
    <w:rsid w:val="006B5973"/>
    <w:pPr>
      <w:numPr>
        <w:numId w:val="52"/>
      </w:numPr>
    </w:pPr>
  </w:style>
  <w:style w:type="numbering" w:customStyle="1" w:styleId="Listeactuelle71">
    <w:name w:val="Liste actuelle71"/>
    <w:uiPriority w:val="99"/>
    <w:rsid w:val="006B5973"/>
    <w:pPr>
      <w:numPr>
        <w:numId w:val="90"/>
      </w:numPr>
    </w:pPr>
  </w:style>
  <w:style w:type="numbering" w:customStyle="1" w:styleId="Listeactuelle74">
    <w:name w:val="Liste actuelle74"/>
    <w:uiPriority w:val="99"/>
    <w:rsid w:val="006B5973"/>
    <w:pPr>
      <w:numPr>
        <w:numId w:val="93"/>
      </w:numPr>
    </w:pPr>
  </w:style>
  <w:style w:type="numbering" w:customStyle="1" w:styleId="Listeactuelle54">
    <w:name w:val="Liste actuelle54"/>
    <w:uiPriority w:val="99"/>
    <w:rsid w:val="006B5973"/>
    <w:pPr>
      <w:numPr>
        <w:numId w:val="73"/>
      </w:numPr>
    </w:pPr>
  </w:style>
  <w:style w:type="numbering" w:customStyle="1" w:styleId="Listeactuelle86">
    <w:name w:val="Liste actuelle86"/>
    <w:uiPriority w:val="99"/>
    <w:rsid w:val="006B5973"/>
    <w:pPr>
      <w:numPr>
        <w:numId w:val="105"/>
      </w:numPr>
    </w:pPr>
  </w:style>
  <w:style w:type="numbering" w:customStyle="1" w:styleId="Listeactuelle87">
    <w:name w:val="Liste actuelle87"/>
    <w:uiPriority w:val="99"/>
    <w:rsid w:val="006B5973"/>
    <w:pPr>
      <w:numPr>
        <w:numId w:val="106"/>
      </w:numPr>
    </w:pPr>
  </w:style>
  <w:style w:type="numbering" w:customStyle="1" w:styleId="Listeactuelle36">
    <w:name w:val="Liste actuelle36"/>
    <w:uiPriority w:val="99"/>
    <w:rsid w:val="006B5973"/>
    <w:pPr>
      <w:numPr>
        <w:numId w:val="55"/>
      </w:numPr>
    </w:pPr>
  </w:style>
  <w:style w:type="numbering" w:customStyle="1" w:styleId="Listeactuelle41">
    <w:name w:val="Liste actuelle41"/>
    <w:uiPriority w:val="99"/>
    <w:rsid w:val="006B5973"/>
    <w:pPr>
      <w:numPr>
        <w:numId w:val="60"/>
      </w:numPr>
    </w:pPr>
  </w:style>
  <w:style w:type="numbering" w:customStyle="1" w:styleId="Listeactuelle57">
    <w:name w:val="Liste actuelle57"/>
    <w:uiPriority w:val="99"/>
    <w:rsid w:val="006B5973"/>
    <w:pPr>
      <w:numPr>
        <w:numId w:val="76"/>
      </w:numPr>
    </w:pPr>
  </w:style>
  <w:style w:type="numbering" w:customStyle="1" w:styleId="Listeactuelle9">
    <w:name w:val="Liste actuelle9"/>
    <w:uiPriority w:val="99"/>
    <w:rsid w:val="006B5973"/>
    <w:pPr>
      <w:numPr>
        <w:numId w:val="28"/>
      </w:numPr>
    </w:pPr>
  </w:style>
  <w:style w:type="numbering" w:customStyle="1" w:styleId="Listeactuelle37">
    <w:name w:val="Liste actuelle37"/>
    <w:uiPriority w:val="99"/>
    <w:rsid w:val="006B5973"/>
    <w:pPr>
      <w:numPr>
        <w:numId w:val="56"/>
      </w:numPr>
    </w:pPr>
  </w:style>
  <w:style w:type="numbering" w:customStyle="1" w:styleId="Listeactuelle73">
    <w:name w:val="Liste actuelle73"/>
    <w:uiPriority w:val="99"/>
    <w:rsid w:val="006B5973"/>
    <w:pPr>
      <w:numPr>
        <w:numId w:val="92"/>
      </w:numPr>
    </w:pPr>
  </w:style>
  <w:style w:type="numbering" w:customStyle="1" w:styleId="Listeactuelle10">
    <w:name w:val="Liste actuelle10"/>
    <w:uiPriority w:val="99"/>
    <w:rsid w:val="006B5973"/>
    <w:pPr>
      <w:numPr>
        <w:numId w:val="29"/>
      </w:numPr>
    </w:pPr>
  </w:style>
  <w:style w:type="numbering" w:customStyle="1" w:styleId="Listeactuelle48">
    <w:name w:val="Liste actuelle48"/>
    <w:uiPriority w:val="99"/>
    <w:rsid w:val="006B5973"/>
    <w:pPr>
      <w:numPr>
        <w:numId w:val="67"/>
      </w:numPr>
    </w:pPr>
  </w:style>
  <w:style w:type="numbering" w:customStyle="1" w:styleId="Listeactuelle82">
    <w:name w:val="Liste actuelle82"/>
    <w:uiPriority w:val="99"/>
    <w:rsid w:val="006B5973"/>
    <w:pPr>
      <w:numPr>
        <w:numId w:val="101"/>
      </w:numPr>
    </w:pPr>
  </w:style>
  <w:style w:type="numbering" w:customStyle="1" w:styleId="Listeactuelle39">
    <w:name w:val="Liste actuelle39"/>
    <w:uiPriority w:val="99"/>
    <w:rsid w:val="006B5973"/>
    <w:pPr>
      <w:numPr>
        <w:numId w:val="58"/>
      </w:numPr>
    </w:pPr>
  </w:style>
  <w:style w:type="numbering" w:customStyle="1" w:styleId="Listeactuelle31">
    <w:name w:val="Liste actuelle31"/>
    <w:uiPriority w:val="99"/>
    <w:rsid w:val="006B5973"/>
    <w:pPr>
      <w:numPr>
        <w:numId w:val="50"/>
      </w:numPr>
    </w:pPr>
  </w:style>
  <w:style w:type="numbering" w:customStyle="1" w:styleId="Listeactuelle62">
    <w:name w:val="Liste actuelle62"/>
    <w:uiPriority w:val="99"/>
    <w:rsid w:val="006B5973"/>
    <w:pPr>
      <w:numPr>
        <w:numId w:val="81"/>
      </w:numPr>
    </w:pPr>
  </w:style>
  <w:style w:type="numbering" w:customStyle="1" w:styleId="Listeactuelle25">
    <w:name w:val="Liste actuelle25"/>
    <w:uiPriority w:val="99"/>
    <w:rsid w:val="006B5973"/>
    <w:pPr>
      <w:numPr>
        <w:numId w:val="44"/>
      </w:numPr>
    </w:pPr>
  </w:style>
  <w:style w:type="numbering" w:customStyle="1" w:styleId="Listeactuelle53">
    <w:name w:val="Liste actuelle53"/>
    <w:uiPriority w:val="99"/>
    <w:rsid w:val="006B5973"/>
    <w:pPr>
      <w:numPr>
        <w:numId w:val="72"/>
      </w:numPr>
    </w:pPr>
  </w:style>
  <w:style w:type="numbering" w:customStyle="1" w:styleId="Listeactuelle7">
    <w:name w:val="Liste actuelle7"/>
    <w:uiPriority w:val="99"/>
    <w:rsid w:val="006B5973"/>
    <w:pPr>
      <w:numPr>
        <w:numId w:val="26"/>
      </w:numPr>
    </w:pPr>
  </w:style>
  <w:style w:type="numbering" w:customStyle="1" w:styleId="Listeactuelle75">
    <w:name w:val="Liste actuelle75"/>
    <w:uiPriority w:val="99"/>
    <w:rsid w:val="006B5973"/>
    <w:pPr>
      <w:numPr>
        <w:numId w:val="94"/>
      </w:numPr>
    </w:pPr>
  </w:style>
  <w:style w:type="numbering" w:customStyle="1" w:styleId="Listeactuelle24">
    <w:name w:val="Liste actuelle24"/>
    <w:uiPriority w:val="99"/>
    <w:rsid w:val="006B5973"/>
    <w:pPr>
      <w:numPr>
        <w:numId w:val="43"/>
      </w:numPr>
    </w:pPr>
  </w:style>
  <w:style w:type="numbering" w:customStyle="1" w:styleId="Listeactuelle38">
    <w:name w:val="Liste actuelle38"/>
    <w:uiPriority w:val="99"/>
    <w:rsid w:val="006B5973"/>
    <w:pPr>
      <w:numPr>
        <w:numId w:val="57"/>
      </w:numPr>
    </w:pPr>
  </w:style>
  <w:style w:type="numbering" w:customStyle="1" w:styleId="Listeactuelle88">
    <w:name w:val="Liste actuelle88"/>
    <w:uiPriority w:val="99"/>
    <w:rsid w:val="006B5973"/>
    <w:pPr>
      <w:numPr>
        <w:numId w:val="107"/>
      </w:numPr>
    </w:pPr>
  </w:style>
  <w:style w:type="numbering" w:customStyle="1" w:styleId="Listeactuelle4">
    <w:name w:val="Liste actuelle4"/>
    <w:uiPriority w:val="99"/>
    <w:rsid w:val="006B5973"/>
    <w:pPr>
      <w:numPr>
        <w:numId w:val="23"/>
      </w:numPr>
    </w:pPr>
  </w:style>
  <w:style w:type="numbering" w:customStyle="1" w:styleId="Listeactuelle83">
    <w:name w:val="Liste actuelle83"/>
    <w:uiPriority w:val="99"/>
    <w:rsid w:val="006B5973"/>
    <w:pPr>
      <w:numPr>
        <w:numId w:val="102"/>
      </w:numPr>
    </w:pPr>
  </w:style>
  <w:style w:type="numbering" w:customStyle="1" w:styleId="Listeactuelle50">
    <w:name w:val="Liste actuelle50"/>
    <w:uiPriority w:val="99"/>
    <w:rsid w:val="006B5973"/>
    <w:pPr>
      <w:numPr>
        <w:numId w:val="69"/>
      </w:numPr>
    </w:pPr>
  </w:style>
  <w:style w:type="numbering" w:customStyle="1" w:styleId="Listeactuelle12">
    <w:name w:val="Liste actuelle12"/>
    <w:uiPriority w:val="99"/>
    <w:rsid w:val="006B5973"/>
    <w:pPr>
      <w:numPr>
        <w:numId w:val="31"/>
      </w:numPr>
    </w:pPr>
  </w:style>
  <w:style w:type="numbering" w:customStyle="1" w:styleId="Listeactuelle52">
    <w:name w:val="Liste actuelle52"/>
    <w:uiPriority w:val="99"/>
    <w:rsid w:val="006B5973"/>
    <w:pPr>
      <w:numPr>
        <w:numId w:val="71"/>
      </w:numPr>
    </w:pPr>
  </w:style>
  <w:style w:type="numbering" w:customStyle="1" w:styleId="Listeactuelle90">
    <w:name w:val="Liste actuelle90"/>
    <w:uiPriority w:val="99"/>
    <w:rsid w:val="006B5973"/>
    <w:pPr>
      <w:numPr>
        <w:numId w:val="109"/>
      </w:numPr>
    </w:pPr>
  </w:style>
  <w:style w:type="numbering" w:customStyle="1" w:styleId="Listeactuelle19">
    <w:name w:val="Liste actuelle19"/>
    <w:uiPriority w:val="99"/>
    <w:rsid w:val="006B5973"/>
    <w:pPr>
      <w:numPr>
        <w:numId w:val="38"/>
      </w:numPr>
    </w:pPr>
  </w:style>
  <w:style w:type="numbering" w:customStyle="1" w:styleId="Listeactuelle35">
    <w:name w:val="Liste actuelle35"/>
    <w:uiPriority w:val="99"/>
    <w:rsid w:val="006B5973"/>
    <w:pPr>
      <w:numPr>
        <w:numId w:val="54"/>
      </w:numPr>
    </w:pPr>
  </w:style>
  <w:style w:type="numbering" w:customStyle="1" w:styleId="Listeactuelle56">
    <w:name w:val="Liste actuelle56"/>
    <w:uiPriority w:val="99"/>
    <w:rsid w:val="006B5973"/>
    <w:pPr>
      <w:numPr>
        <w:numId w:val="75"/>
      </w:numPr>
    </w:pPr>
  </w:style>
  <w:style w:type="numbering" w:customStyle="1" w:styleId="Listeactuelle34">
    <w:name w:val="Liste actuelle34"/>
    <w:uiPriority w:val="99"/>
    <w:rsid w:val="006B5973"/>
    <w:pPr>
      <w:numPr>
        <w:numId w:val="53"/>
      </w:numPr>
    </w:pPr>
  </w:style>
  <w:style w:type="numbering" w:customStyle="1" w:styleId="Listeactuelle69">
    <w:name w:val="Liste actuelle69"/>
    <w:uiPriority w:val="99"/>
    <w:rsid w:val="006B5973"/>
    <w:pPr>
      <w:numPr>
        <w:numId w:val="88"/>
      </w:numPr>
    </w:pPr>
  </w:style>
  <w:style w:type="numbering" w:customStyle="1" w:styleId="Listeactuelle65">
    <w:name w:val="Liste actuelle65"/>
    <w:uiPriority w:val="99"/>
    <w:rsid w:val="006B5973"/>
    <w:pPr>
      <w:numPr>
        <w:numId w:val="84"/>
      </w:numPr>
    </w:pPr>
  </w:style>
  <w:style w:type="numbering" w:customStyle="1" w:styleId="Listeactuelle45">
    <w:name w:val="Liste actuelle45"/>
    <w:uiPriority w:val="99"/>
    <w:rsid w:val="006B5973"/>
    <w:pPr>
      <w:numPr>
        <w:numId w:val="64"/>
      </w:numPr>
    </w:pPr>
  </w:style>
  <w:style w:type="numbering" w:customStyle="1" w:styleId="WWOutlineListStyle5">
    <w:name w:val="WW_OutlineListStyle_5"/>
    <w:basedOn w:val="NoList"/>
    <w:rsid w:val="006B5973"/>
    <w:pPr>
      <w:numPr>
        <w:numId w:val="111"/>
      </w:numPr>
    </w:pPr>
  </w:style>
  <w:style w:type="character" w:customStyle="1" w:styleId="ContentControls">
    <w:name w:val="ContentControls"/>
    <w:basedOn w:val="DefaultParagraphFont"/>
    <w:uiPriority w:val="1"/>
    <w:rsid w:val="006B5973"/>
    <w:rPr>
      <w:rFonts w:eastAsiaTheme="minorEastAsia"/>
      <w:color w:val="000000" w:themeColor="text1"/>
    </w:rPr>
  </w:style>
  <w:style w:type="table" w:customStyle="1" w:styleId="ColorfulShading-Accent13">
    <w:name w:val="Colorful Shading - Accent 13"/>
    <w:basedOn w:val="TableNormal"/>
    <w:next w:val="ColorfulShading-Accent1"/>
    <w:uiPriority w:val="71"/>
    <w:semiHidden/>
    <w:unhideWhenUsed/>
    <w:rsid w:val="006B5973"/>
    <w:rPr>
      <w:rFonts w:eastAsia="SimSun"/>
      <w:color w:val="000000" w:themeColor="text1"/>
      <w:lang w:val="fr-FR" w:eastAsia="zh-CN"/>
    </w:rPr>
    <w:tblPr>
      <w:tblStyleRowBandSize w:val="1"/>
      <w:tblStyleColBandSize w:val="1"/>
    </w:tblPr>
    <w:tcPr>
      <w:tcBorders>
        <w:top w:val="nil"/>
        <w:left w:val="nil"/>
        <w:bottom w:val="nil"/>
        <w:right w:val="nil"/>
      </w:tcBorders>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character" w:customStyle="1" w:styleId="tgc">
    <w:name w:val="_tgc"/>
    <w:rsid w:val="006B5973"/>
  </w:style>
  <w:style w:type="paragraph" w:customStyle="1" w:styleId="Normal-num">
    <w:name w:val="Normal-num"/>
    <w:basedOn w:val="Normal"/>
    <w:next w:val="Normal"/>
    <w:rsid w:val="006B5973"/>
    <w:pPr>
      <w:numPr>
        <w:numId w:val="118"/>
      </w:numPr>
      <w:tabs>
        <w:tab w:val="clear" w:pos="1247"/>
        <w:tab w:val="clear" w:pos="1814"/>
        <w:tab w:val="clear" w:pos="1855"/>
        <w:tab w:val="clear" w:pos="2381"/>
        <w:tab w:val="clear" w:pos="2948"/>
        <w:tab w:val="clear" w:pos="3515"/>
        <w:tab w:val="num" w:pos="360"/>
      </w:tabs>
      <w:suppressAutoHyphens/>
      <w:spacing w:after="120"/>
      <w:ind w:left="0" w:firstLine="0"/>
    </w:pPr>
    <w:rPr>
      <w:rFonts w:eastAsia="SimSun" w:cs="Simplified Arabic" w:hint="cs"/>
      <w:szCs w:val="22"/>
      <w:lang w:val="fr-FR" w:eastAsia="zh-CN"/>
    </w:rPr>
  </w:style>
  <w:style w:type="paragraph" w:customStyle="1" w:styleId="Anxhead">
    <w:name w:val="Anx head"/>
    <w:basedOn w:val="Normal"/>
    <w:rsid w:val="006B5973"/>
    <w:pPr>
      <w:tabs>
        <w:tab w:val="clear" w:pos="1247"/>
        <w:tab w:val="clear" w:pos="1814"/>
        <w:tab w:val="clear" w:pos="2381"/>
        <w:tab w:val="clear" w:pos="2948"/>
        <w:tab w:val="clear" w:pos="3515"/>
      </w:tabs>
    </w:pPr>
    <w:rPr>
      <w:rFonts w:eastAsia="SimSun" w:cs="Simplified Arabic" w:hint="cs"/>
      <w:b/>
      <w:bCs/>
      <w:sz w:val="28"/>
      <w:szCs w:val="22"/>
      <w:lang w:val="fr-FR" w:eastAsia="zh-CN"/>
    </w:rPr>
  </w:style>
  <w:style w:type="paragraph" w:customStyle="1" w:styleId="Anxsubhead">
    <w:name w:val="Anx subhead"/>
    <w:basedOn w:val="Normal"/>
    <w:rsid w:val="006B5973"/>
    <w:pPr>
      <w:tabs>
        <w:tab w:val="clear" w:pos="1814"/>
        <w:tab w:val="clear" w:pos="2381"/>
        <w:tab w:val="clear" w:pos="2948"/>
        <w:tab w:val="clear" w:pos="3515"/>
      </w:tabs>
      <w:ind w:left="1247"/>
    </w:pPr>
    <w:rPr>
      <w:rFonts w:eastAsia="SimSun" w:cs="Simplified Arabic" w:hint="cs"/>
      <w:b/>
      <w:bCs/>
      <w:sz w:val="24"/>
      <w:szCs w:val="24"/>
      <w:lang w:val="fr-FR" w:eastAsia="zh-CN"/>
    </w:rPr>
  </w:style>
  <w:style w:type="paragraph" w:customStyle="1" w:styleId="Anxtitle">
    <w:name w:val="Anx title"/>
    <w:basedOn w:val="Normal"/>
    <w:rsid w:val="006B5973"/>
    <w:pPr>
      <w:tabs>
        <w:tab w:val="clear" w:pos="1247"/>
        <w:tab w:val="clear" w:pos="1814"/>
        <w:tab w:val="clear" w:pos="2381"/>
        <w:tab w:val="clear" w:pos="2948"/>
        <w:tab w:val="clear" w:pos="3515"/>
      </w:tabs>
      <w:ind w:left="1247"/>
    </w:pPr>
    <w:rPr>
      <w:rFonts w:eastAsia="SimSun" w:cs="Simplified Arabic" w:hint="cs"/>
      <w:b/>
      <w:bCs/>
      <w:sz w:val="28"/>
      <w:szCs w:val="26"/>
      <w:lang w:val="fr-FR" w:eastAsia="zh-CN"/>
    </w:rPr>
  </w:style>
  <w:style w:type="paragraph" w:customStyle="1" w:styleId="Paralevel1">
    <w:name w:val="Para level1"/>
    <w:basedOn w:val="Normal"/>
    <w:link w:val="Paralevel1Char"/>
    <w:uiPriority w:val="99"/>
    <w:rsid w:val="006B5973"/>
    <w:pPr>
      <w:numPr>
        <w:numId w:val="119"/>
      </w:numPr>
      <w:tabs>
        <w:tab w:val="clear" w:pos="360"/>
        <w:tab w:val="clear" w:pos="1247"/>
        <w:tab w:val="clear" w:pos="1814"/>
        <w:tab w:val="clear" w:pos="2381"/>
        <w:tab w:val="clear" w:pos="2948"/>
        <w:tab w:val="clear" w:pos="3515"/>
      </w:tabs>
      <w:spacing w:after="120"/>
    </w:pPr>
    <w:rPr>
      <w:rFonts w:eastAsia="SimSun" w:cs="Simplified Arabic"/>
      <w:szCs w:val="30"/>
      <w:lang w:val="fr-FR" w:eastAsia="zh-CN"/>
    </w:rPr>
  </w:style>
  <w:style w:type="paragraph" w:customStyle="1" w:styleId="Paralevel2">
    <w:name w:val="Para level2"/>
    <w:basedOn w:val="Paralevel1"/>
    <w:rsid w:val="006B5973"/>
    <w:pPr>
      <w:numPr>
        <w:numId w:val="120"/>
      </w:numPr>
      <w:tabs>
        <w:tab w:val="clear" w:pos="938"/>
        <w:tab w:val="num" w:pos="360"/>
        <w:tab w:val="num" w:pos="567"/>
        <w:tab w:val="num" w:pos="643"/>
      </w:tabs>
      <w:ind w:firstLine="0"/>
    </w:pPr>
  </w:style>
  <w:style w:type="paragraph" w:customStyle="1" w:styleId="Paralevel3">
    <w:name w:val="Para level3"/>
    <w:basedOn w:val="Paralevel2"/>
    <w:rsid w:val="006B5973"/>
    <w:pPr>
      <w:numPr>
        <w:numId w:val="121"/>
      </w:numPr>
      <w:tabs>
        <w:tab w:val="clear" w:pos="938"/>
        <w:tab w:val="clear" w:pos="2892"/>
        <w:tab w:val="num" w:pos="360"/>
        <w:tab w:val="num" w:pos="567"/>
        <w:tab w:val="num" w:pos="926"/>
      </w:tabs>
      <w:ind w:left="0" w:firstLine="0"/>
    </w:pPr>
  </w:style>
  <w:style w:type="paragraph" w:customStyle="1" w:styleId="Subtitle0">
    <w:name w:val="Sub title"/>
    <w:basedOn w:val="Heading2"/>
    <w:rsid w:val="006B5973"/>
    <w:pPr>
      <w:tabs>
        <w:tab w:val="clear" w:pos="1814"/>
        <w:tab w:val="clear" w:pos="2381"/>
        <w:tab w:val="clear" w:pos="2948"/>
        <w:tab w:val="clear" w:pos="3515"/>
      </w:tabs>
      <w:spacing w:before="0"/>
      <w:ind w:firstLine="0"/>
    </w:pPr>
    <w:rPr>
      <w:rFonts w:eastAsia="Times New Roman" w:cs="Simplified Arabic" w:hint="cs"/>
      <w:sz w:val="24"/>
      <w:szCs w:val="25"/>
      <w:lang w:val="fr-FR" w:eastAsia="zh-CN"/>
    </w:rPr>
  </w:style>
  <w:style w:type="paragraph" w:customStyle="1" w:styleId="Level1">
    <w:name w:val="Level1"/>
    <w:basedOn w:val="Normal"/>
    <w:rsid w:val="006B5973"/>
    <w:pPr>
      <w:tabs>
        <w:tab w:val="clear" w:pos="1247"/>
        <w:tab w:val="clear" w:pos="1814"/>
        <w:tab w:val="clear" w:pos="2381"/>
        <w:tab w:val="clear" w:pos="2948"/>
        <w:tab w:val="clear" w:pos="3515"/>
        <w:tab w:val="left" w:pos="578"/>
        <w:tab w:val="left" w:pos="1157"/>
      </w:tabs>
      <w:spacing w:after="240"/>
    </w:pPr>
    <w:rPr>
      <w:rFonts w:eastAsia="SimSun" w:cs="Simplified Arabic" w:hint="cs"/>
      <w:szCs w:val="30"/>
      <w:lang w:val="fr-FR" w:eastAsia="zh-CN"/>
    </w:rPr>
  </w:style>
  <w:style w:type="character" w:customStyle="1" w:styleId="Heading2Char1">
    <w:name w:val="Heading 2 Char1"/>
    <w:aliases w:val="SubPara (a) Char1,Heading 2 Char Char,Heading 2 Char1 Char Char,Heading 2 Char Char Char Char,SubPara (a) Char Char Char Char,Heading 2 Char1 Char Char Char Char,Heading 2 Char Char Char Char Char Char,SubPara (a) Char Char"/>
    <w:rsid w:val="006B5973"/>
    <w:rPr>
      <w:b/>
      <w:sz w:val="24"/>
      <w:szCs w:val="24"/>
    </w:rPr>
  </w:style>
  <w:style w:type="paragraph" w:customStyle="1" w:styleId="T1">
    <w:name w:val="T1"/>
    <w:basedOn w:val="Header"/>
    <w:rsid w:val="006B5973"/>
    <w:pPr>
      <w:tabs>
        <w:tab w:val="clear" w:pos="1247"/>
        <w:tab w:val="clear" w:pos="1814"/>
        <w:tab w:val="clear" w:pos="2381"/>
        <w:tab w:val="clear" w:pos="2948"/>
        <w:tab w:val="clear" w:pos="3515"/>
        <w:tab w:val="clear" w:pos="4536"/>
        <w:tab w:val="clear" w:pos="9072"/>
      </w:tabs>
      <w:spacing w:after="120" w:line="240" w:lineRule="atLeast"/>
      <w:jc w:val="both"/>
    </w:pPr>
    <w:rPr>
      <w:rFonts w:ascii="Arial" w:eastAsia="SimSun" w:hAnsi="Arial" w:cs="Arial" w:hint="cs"/>
      <w:b/>
      <w:bCs/>
      <w:sz w:val="24"/>
      <w:szCs w:val="24"/>
      <w:lang w:val="fr-FR" w:eastAsia="zh-CN"/>
    </w:rPr>
  </w:style>
  <w:style w:type="character" w:customStyle="1" w:styleId="style2">
    <w:name w:val="style2"/>
    <w:basedOn w:val="DefaultParagraphFont"/>
    <w:rsid w:val="006B5973"/>
  </w:style>
  <w:style w:type="paragraph" w:customStyle="1" w:styleId="Level2">
    <w:name w:val="Level2"/>
    <w:basedOn w:val="Normal"/>
    <w:autoRedefine/>
    <w:rsid w:val="006B5973"/>
    <w:pPr>
      <w:numPr>
        <w:numId w:val="122"/>
      </w:numPr>
      <w:tabs>
        <w:tab w:val="clear" w:pos="938"/>
        <w:tab w:val="clear" w:pos="1247"/>
        <w:tab w:val="clear" w:pos="1814"/>
        <w:tab w:val="clear" w:pos="2381"/>
        <w:tab w:val="clear" w:pos="2948"/>
        <w:tab w:val="clear" w:pos="3515"/>
        <w:tab w:val="num" w:pos="360"/>
        <w:tab w:val="left" w:pos="578"/>
        <w:tab w:val="left" w:pos="1157"/>
      </w:tabs>
      <w:spacing w:after="240" w:line="288" w:lineRule="auto"/>
      <w:ind w:firstLine="0"/>
    </w:pPr>
    <w:rPr>
      <w:rFonts w:eastAsia="SimSun" w:cs="Simplified Arabic" w:hint="cs"/>
      <w:szCs w:val="30"/>
      <w:lang w:val="fr-FR" w:eastAsia="zh-CN"/>
    </w:rPr>
  </w:style>
  <w:style w:type="paragraph" w:customStyle="1" w:styleId="Level3">
    <w:name w:val="Level3"/>
    <w:basedOn w:val="Level2"/>
    <w:autoRedefine/>
    <w:rsid w:val="006B5973"/>
    <w:pPr>
      <w:keepNext/>
      <w:keepLines/>
      <w:numPr>
        <w:numId w:val="0"/>
      </w:numPr>
      <w:tabs>
        <w:tab w:val="clear" w:pos="578"/>
        <w:tab w:val="clear" w:pos="1157"/>
        <w:tab w:val="num" w:pos="938"/>
      </w:tabs>
      <w:spacing w:before="60" w:after="60" w:line="240" w:lineRule="auto"/>
    </w:pPr>
    <w:rPr>
      <w:i/>
      <w:sz w:val="18"/>
    </w:rPr>
  </w:style>
  <w:style w:type="paragraph" w:customStyle="1" w:styleId="H1">
    <w:name w:val="_ H_1"/>
    <w:basedOn w:val="Normal"/>
    <w:next w:val="Normal"/>
    <w:rsid w:val="006B5973"/>
    <w:pPr>
      <w:keepNext/>
      <w:keepLines/>
      <w:tabs>
        <w:tab w:val="clear" w:pos="1247"/>
        <w:tab w:val="clear" w:pos="1814"/>
        <w:tab w:val="clear" w:pos="2381"/>
        <w:tab w:val="clear" w:pos="2948"/>
        <w:tab w:val="clear" w:pos="3515"/>
      </w:tabs>
      <w:suppressAutoHyphens/>
      <w:spacing w:line="270" w:lineRule="exact"/>
      <w:outlineLvl w:val="0"/>
    </w:pPr>
    <w:rPr>
      <w:rFonts w:eastAsia="SimSun" w:cs="Simplified Arabic" w:hint="cs"/>
      <w:b/>
      <w:spacing w:val="4"/>
      <w:w w:val="103"/>
      <w:kern w:val="14"/>
      <w:sz w:val="24"/>
      <w:szCs w:val="34"/>
      <w:lang w:val="fr-FR" w:eastAsia="zh-CN"/>
    </w:rPr>
  </w:style>
  <w:style w:type="paragraph" w:customStyle="1" w:styleId="HeadingSub">
    <w:name w:val="Heading: Sub"/>
    <w:basedOn w:val="Normal"/>
    <w:rsid w:val="006B5973"/>
    <w:pPr>
      <w:widowControl w:val="0"/>
      <w:tabs>
        <w:tab w:val="clear" w:pos="1247"/>
        <w:tab w:val="clear" w:pos="1814"/>
        <w:tab w:val="clear" w:pos="2381"/>
        <w:tab w:val="clear" w:pos="2948"/>
        <w:tab w:val="clear" w:pos="3515"/>
      </w:tabs>
      <w:spacing w:line="240" w:lineRule="exact"/>
      <w:ind w:left="567" w:hanging="567"/>
    </w:pPr>
    <w:rPr>
      <w:rFonts w:ascii="Futura" w:eastAsia="SimSun" w:hAnsi="Futura" w:cs="Simplified Arabic" w:hint="cs"/>
      <w:color w:val="000000"/>
      <w:szCs w:val="30"/>
      <w:lang w:val="fr-FR" w:eastAsia="zh-CN"/>
    </w:rPr>
  </w:style>
  <w:style w:type="paragraph" w:customStyle="1" w:styleId="Footnote">
    <w:name w:val="Footnote"/>
    <w:basedOn w:val="Normal"/>
    <w:rsid w:val="006B5973"/>
    <w:pPr>
      <w:tabs>
        <w:tab w:val="clear" w:pos="1247"/>
        <w:tab w:val="clear" w:pos="1814"/>
        <w:tab w:val="clear" w:pos="2381"/>
        <w:tab w:val="clear" w:pos="2948"/>
        <w:tab w:val="clear" w:pos="3515"/>
      </w:tabs>
      <w:spacing w:line="200" w:lineRule="exact"/>
      <w:ind w:left="426" w:hanging="426"/>
    </w:pPr>
    <w:rPr>
      <w:rFonts w:ascii="Times" w:eastAsia="SimSun" w:hAnsi="Times" w:cs="Simplified Arabic" w:hint="cs"/>
      <w:color w:val="000000"/>
      <w:sz w:val="16"/>
      <w:szCs w:val="30"/>
      <w:lang w:val="fr-FR" w:eastAsia="zh-CN"/>
    </w:rPr>
  </w:style>
  <w:style w:type="paragraph" w:customStyle="1" w:styleId="HeadingSection">
    <w:name w:val="Heading: Section"/>
    <w:basedOn w:val="Normal"/>
    <w:rsid w:val="006B5973"/>
    <w:pPr>
      <w:widowControl w:val="0"/>
      <w:tabs>
        <w:tab w:val="clear" w:pos="1247"/>
        <w:tab w:val="clear" w:pos="1814"/>
        <w:tab w:val="clear" w:pos="2381"/>
        <w:tab w:val="clear" w:pos="2948"/>
        <w:tab w:val="clear" w:pos="3515"/>
        <w:tab w:val="left" w:pos="3969"/>
      </w:tabs>
      <w:spacing w:line="360" w:lineRule="exact"/>
      <w:ind w:left="1701" w:hanging="1701"/>
    </w:pPr>
    <w:rPr>
      <w:rFonts w:ascii="H Futura Heavy" w:eastAsia="SimSun" w:hAnsi="H Futura Heavy" w:cs="Simplified Arabic" w:hint="cs"/>
      <w:color w:val="000000"/>
      <w:sz w:val="24"/>
      <w:szCs w:val="30"/>
      <w:lang w:val="fr-FR" w:eastAsia="zh-CN"/>
    </w:rPr>
  </w:style>
  <w:style w:type="paragraph" w:customStyle="1" w:styleId="HeadingChapterNumber">
    <w:name w:val="Heading: Chapter Number"/>
    <w:basedOn w:val="HeadingSection"/>
    <w:rsid w:val="006B5973"/>
    <w:pPr>
      <w:pBdr>
        <w:bottom w:val="single" w:sz="6" w:space="1" w:color="auto"/>
      </w:pBdr>
      <w:spacing w:line="480" w:lineRule="exact"/>
      <w:ind w:left="1134" w:right="1126" w:firstLine="0"/>
      <w:jc w:val="center"/>
    </w:pPr>
    <w:rPr>
      <w:sz w:val="36"/>
    </w:rPr>
  </w:style>
  <w:style w:type="character" w:customStyle="1" w:styleId="yiv315943952343535721-12072011">
    <w:name w:val="yiv315943952343535721-12072011"/>
    <w:rsid w:val="006B5973"/>
    <w:rPr>
      <w:rFonts w:ascii="Times New Roman" w:hAnsi="Times New Roman"/>
    </w:rPr>
  </w:style>
  <w:style w:type="character" w:customStyle="1" w:styleId="Paralevel1Char">
    <w:name w:val="Para level1 Char"/>
    <w:link w:val="Paralevel1"/>
    <w:uiPriority w:val="99"/>
    <w:rsid w:val="006B5973"/>
    <w:rPr>
      <w:rFonts w:eastAsia="SimSun" w:cs="Simplified Arabic"/>
      <w:szCs w:val="30"/>
      <w:lang w:val="fr-FR" w:eastAsia="zh-CN"/>
    </w:rPr>
  </w:style>
  <w:style w:type="character" w:customStyle="1" w:styleId="Paralevel1CharChar">
    <w:name w:val="Para level1 Char Char"/>
    <w:rsid w:val="006B5973"/>
    <w:rPr>
      <w:bCs/>
      <w:color w:val="000000"/>
      <w:sz w:val="22"/>
      <w:szCs w:val="22"/>
    </w:rPr>
  </w:style>
  <w:style w:type="paragraph" w:customStyle="1" w:styleId="Bullets">
    <w:name w:val="Bullets"/>
    <w:basedOn w:val="Normal"/>
    <w:rsid w:val="006B5973"/>
    <w:pPr>
      <w:numPr>
        <w:numId w:val="123"/>
      </w:numPr>
      <w:tabs>
        <w:tab w:val="clear" w:pos="1247"/>
        <w:tab w:val="clear" w:pos="1814"/>
        <w:tab w:val="clear" w:pos="2381"/>
        <w:tab w:val="clear" w:pos="2948"/>
        <w:tab w:val="clear" w:pos="3515"/>
        <w:tab w:val="num" w:pos="360"/>
      </w:tabs>
      <w:ind w:left="0" w:firstLine="0"/>
    </w:pPr>
    <w:rPr>
      <w:rFonts w:ascii="Cambria" w:eastAsia="Cambria" w:hAnsi="Cambria" w:cs="Simplified Arabic" w:hint="cs"/>
      <w:sz w:val="24"/>
      <w:szCs w:val="24"/>
      <w:lang w:val="fr-FR" w:eastAsia="zh-CN"/>
    </w:rPr>
  </w:style>
  <w:style w:type="paragraph" w:customStyle="1" w:styleId="ColorfulList-Accent12">
    <w:name w:val="Colorful List - Accent 12"/>
    <w:basedOn w:val="Normal"/>
    <w:qFormat/>
    <w:rsid w:val="006B5973"/>
    <w:pPr>
      <w:ind w:left="720"/>
      <w:contextualSpacing/>
    </w:pPr>
    <w:rPr>
      <w:rFonts w:eastAsia="SimSun" w:cs="Simplified Arabic" w:hint="cs"/>
      <w:sz w:val="24"/>
      <w:szCs w:val="30"/>
      <w:lang w:val="fr-FR" w:eastAsia="zh-CN"/>
    </w:rPr>
  </w:style>
  <w:style w:type="paragraph" w:customStyle="1" w:styleId="font6">
    <w:name w:val="font6"/>
    <w:basedOn w:val="Normal"/>
    <w:rsid w:val="006B5973"/>
    <w:pPr>
      <w:tabs>
        <w:tab w:val="clear" w:pos="1247"/>
        <w:tab w:val="clear" w:pos="1814"/>
        <w:tab w:val="clear" w:pos="2381"/>
        <w:tab w:val="clear" w:pos="2948"/>
        <w:tab w:val="clear" w:pos="3515"/>
      </w:tabs>
      <w:spacing w:before="100" w:beforeAutospacing="1" w:after="100" w:afterAutospacing="1"/>
    </w:pPr>
    <w:rPr>
      <w:rFonts w:ascii="Arial Narrow" w:eastAsia="SimSun" w:hAnsi="Arial Narrow" w:cs="Simplified Arabic" w:hint="cs"/>
      <w:b/>
      <w:bCs/>
      <w:szCs w:val="30"/>
      <w:lang w:val="fr-FR" w:eastAsia="zh-CN"/>
    </w:rPr>
  </w:style>
  <w:style w:type="character" w:customStyle="1" w:styleId="yshortcuts">
    <w:name w:val="yshortcuts"/>
    <w:basedOn w:val="DefaultParagraphFont"/>
    <w:rsid w:val="006B5973"/>
  </w:style>
  <w:style w:type="character" w:customStyle="1" w:styleId="FootnoteCharacters">
    <w:name w:val="Footnote Characters"/>
    <w:uiPriority w:val="99"/>
    <w:rsid w:val="006B5973"/>
    <w:rPr>
      <w:rFonts w:ascii="@MS Mincho" w:eastAsia="@MS Mincho"/>
      <w:color w:val="auto"/>
      <w:sz w:val="18"/>
      <w:vertAlign w:val="superscript"/>
    </w:rPr>
  </w:style>
  <w:style w:type="paragraph" w:customStyle="1" w:styleId="xl84">
    <w:name w:val="xl84"/>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eastAsia="SimSun" w:hAnsi="Arial" w:cs="Arial" w:hint="cs"/>
      <w:b/>
      <w:bCs/>
      <w:sz w:val="24"/>
      <w:szCs w:val="24"/>
      <w:lang w:val="fr-FR" w:eastAsia="zh-CN"/>
    </w:rPr>
  </w:style>
  <w:style w:type="paragraph" w:customStyle="1" w:styleId="xl85">
    <w:name w:val="xl85"/>
    <w:basedOn w:val="Normal"/>
    <w:rsid w:val="006B5973"/>
    <w:pPr>
      <w:pBdr>
        <w:top w:val="single" w:sz="4" w:space="0" w:color="auto"/>
        <w:left w:val="single" w:sz="4" w:space="0" w:color="auto"/>
        <w:bottom w:val="single" w:sz="4" w:space="0" w:color="auto"/>
        <w:right w:val="single" w:sz="12"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eastAsia="SimSun" w:hAnsi="Arial" w:cs="Arial" w:hint="cs"/>
      <w:b/>
      <w:bCs/>
      <w:sz w:val="24"/>
      <w:szCs w:val="24"/>
      <w:lang w:val="fr-FR" w:eastAsia="zh-CN"/>
    </w:rPr>
  </w:style>
  <w:style w:type="paragraph" w:customStyle="1" w:styleId="xl86">
    <w:name w:val="xl86"/>
    <w:basedOn w:val="Normal"/>
    <w:rsid w:val="006B5973"/>
    <w:pPr>
      <w:pBdr>
        <w:left w:val="single" w:sz="12" w:space="9"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100" w:firstLine="100"/>
    </w:pPr>
    <w:rPr>
      <w:rFonts w:ascii="Arial Narrow" w:eastAsia="SimSun" w:hAnsi="Arial Narrow" w:cs="Simplified Arabic" w:hint="cs"/>
      <w:sz w:val="24"/>
      <w:szCs w:val="24"/>
      <w:lang w:val="fr-FR" w:eastAsia="zh-CN"/>
    </w:rPr>
  </w:style>
  <w:style w:type="paragraph" w:customStyle="1" w:styleId="xl87">
    <w:name w:val="xl87"/>
    <w:basedOn w:val="Normal"/>
    <w:rsid w:val="006B5973"/>
    <w:pPr>
      <w:pBdr>
        <w:top w:val="single" w:sz="4" w:space="0" w:color="auto"/>
        <w:left w:val="single" w:sz="12" w:space="9"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100" w:firstLine="100"/>
    </w:pPr>
    <w:rPr>
      <w:rFonts w:ascii="Arial Narrow" w:eastAsia="SimSun" w:hAnsi="Arial Narrow" w:cs="Simplified Arabic" w:hint="cs"/>
      <w:sz w:val="24"/>
      <w:szCs w:val="24"/>
      <w:lang w:val="fr-FR" w:eastAsia="zh-CN"/>
    </w:rPr>
  </w:style>
  <w:style w:type="paragraph" w:customStyle="1" w:styleId="xl88">
    <w:name w:val="xl88"/>
    <w:basedOn w:val="Normal"/>
    <w:rsid w:val="006B5973"/>
    <w:pPr>
      <w:pBdr>
        <w:top w:val="single" w:sz="4" w:space="0" w:color="auto"/>
        <w:left w:val="single" w:sz="12" w:space="9"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100" w:firstLine="100"/>
    </w:pPr>
    <w:rPr>
      <w:rFonts w:ascii="Arial Narrow" w:eastAsia="SimSun" w:hAnsi="Arial Narrow" w:cs="Simplified Arabic" w:hint="cs"/>
      <w:color w:val="000000"/>
      <w:sz w:val="24"/>
      <w:szCs w:val="24"/>
      <w:lang w:val="fr-FR" w:eastAsia="zh-CN"/>
    </w:rPr>
  </w:style>
  <w:style w:type="paragraph" w:customStyle="1" w:styleId="xl89">
    <w:name w:val="xl89"/>
    <w:basedOn w:val="Normal"/>
    <w:rsid w:val="006B5973"/>
    <w:pPr>
      <w:pBdr>
        <w:top w:val="single" w:sz="4" w:space="0" w:color="auto"/>
        <w:left w:val="single" w:sz="12" w:space="9"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100" w:firstLine="100"/>
    </w:pPr>
    <w:rPr>
      <w:rFonts w:ascii="Arial Narrow" w:eastAsia="SimSun" w:hAnsi="Arial Narrow" w:cs="Simplified Arabic" w:hint="cs"/>
      <w:color w:val="000000"/>
      <w:sz w:val="24"/>
      <w:szCs w:val="24"/>
      <w:lang w:val="fr-FR" w:eastAsia="zh-CN"/>
    </w:rPr>
  </w:style>
  <w:style w:type="paragraph" w:customStyle="1" w:styleId="xl90">
    <w:name w:val="xl90"/>
    <w:basedOn w:val="Normal"/>
    <w:rsid w:val="006B5973"/>
    <w:pPr>
      <w:pBdr>
        <w:top w:val="single" w:sz="4" w:space="0" w:color="auto"/>
        <w:left w:val="single" w:sz="12" w:space="9" w:color="auto"/>
        <w:bottom w:val="single" w:sz="4" w:space="0" w:color="auto"/>
      </w:pBdr>
      <w:shd w:val="clear" w:color="auto" w:fill="FFFFFF"/>
      <w:tabs>
        <w:tab w:val="clear" w:pos="1247"/>
        <w:tab w:val="clear" w:pos="1814"/>
        <w:tab w:val="clear" w:pos="2381"/>
        <w:tab w:val="clear" w:pos="2948"/>
        <w:tab w:val="clear" w:pos="3515"/>
      </w:tabs>
      <w:spacing w:before="100" w:beforeAutospacing="1" w:after="100" w:afterAutospacing="1"/>
      <w:ind w:firstLineChars="100" w:firstLine="100"/>
    </w:pPr>
    <w:rPr>
      <w:rFonts w:ascii="Arial Narrow" w:eastAsia="SimSun" w:hAnsi="Arial Narrow" w:cs="Simplified Arabic" w:hint="cs"/>
      <w:color w:val="000000"/>
      <w:sz w:val="24"/>
      <w:szCs w:val="24"/>
      <w:lang w:val="fr-FR" w:eastAsia="zh-CN"/>
    </w:rPr>
  </w:style>
  <w:style w:type="paragraph" w:customStyle="1" w:styleId="xl91">
    <w:name w:val="xl91"/>
    <w:basedOn w:val="Normal"/>
    <w:rsid w:val="006B5973"/>
    <w:pPr>
      <w:pBdr>
        <w:top w:val="single" w:sz="4" w:space="0" w:color="auto"/>
        <w:left w:val="single" w:sz="12" w:space="9" w:color="auto"/>
      </w:pBdr>
      <w:tabs>
        <w:tab w:val="clear" w:pos="1247"/>
        <w:tab w:val="clear" w:pos="1814"/>
        <w:tab w:val="clear" w:pos="2381"/>
        <w:tab w:val="clear" w:pos="2948"/>
        <w:tab w:val="clear" w:pos="3515"/>
      </w:tabs>
      <w:spacing w:before="100" w:beforeAutospacing="1" w:after="100" w:afterAutospacing="1"/>
      <w:ind w:firstLineChars="100" w:firstLine="100"/>
    </w:pPr>
    <w:rPr>
      <w:rFonts w:ascii="Arial Narrow" w:eastAsia="SimSun" w:hAnsi="Arial Narrow" w:cs="Simplified Arabic" w:hint="cs"/>
      <w:color w:val="000000"/>
      <w:sz w:val="24"/>
      <w:szCs w:val="24"/>
      <w:lang w:val="fr-FR" w:eastAsia="zh-CN"/>
    </w:rPr>
  </w:style>
  <w:style w:type="paragraph" w:customStyle="1" w:styleId="xl92">
    <w:name w:val="xl92"/>
    <w:basedOn w:val="Normal"/>
    <w:rsid w:val="006B5973"/>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ascii="Arial Narrow" w:eastAsia="SimSun" w:hAnsi="Arial Narrow" w:cs="Simplified Arabic" w:hint="cs"/>
      <w:b/>
      <w:bCs/>
      <w:sz w:val="24"/>
      <w:szCs w:val="24"/>
      <w:lang w:val="fr-FR" w:eastAsia="zh-CN"/>
    </w:rPr>
  </w:style>
  <w:style w:type="paragraph" w:customStyle="1" w:styleId="xl93">
    <w:name w:val="xl93"/>
    <w:basedOn w:val="Normal"/>
    <w:rsid w:val="006B5973"/>
    <w:pPr>
      <w:pBdr>
        <w:left w:val="single" w:sz="4" w:space="0" w:color="auto"/>
        <w:bottom w:val="single" w:sz="4" w:space="0" w:color="auto"/>
      </w:pBdr>
      <w:shd w:val="clear" w:color="auto" w:fill="FFFFFF"/>
      <w:tabs>
        <w:tab w:val="clear" w:pos="1247"/>
        <w:tab w:val="clear" w:pos="1814"/>
        <w:tab w:val="clear" w:pos="2381"/>
        <w:tab w:val="clear" w:pos="2948"/>
        <w:tab w:val="clear" w:pos="3515"/>
      </w:tabs>
      <w:spacing w:before="100" w:beforeAutospacing="1" w:after="100" w:afterAutospacing="1"/>
    </w:pPr>
    <w:rPr>
      <w:rFonts w:ascii="Arial Narrow" w:eastAsia="SimSun" w:hAnsi="Arial Narrow" w:cs="Simplified Arabic" w:hint="cs"/>
      <w:b/>
      <w:bCs/>
      <w:sz w:val="24"/>
      <w:szCs w:val="24"/>
      <w:lang w:val="fr-FR" w:eastAsia="zh-CN"/>
    </w:rPr>
  </w:style>
  <w:style w:type="paragraph" w:customStyle="1" w:styleId="xl94">
    <w:name w:val="xl94"/>
    <w:basedOn w:val="Normal"/>
    <w:rsid w:val="006B5973"/>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pPr>
    <w:rPr>
      <w:rFonts w:ascii="Arial Narrow" w:eastAsia="SimSun" w:hAnsi="Arial Narrow" w:cs="Simplified Arabic" w:hint="cs"/>
      <w:b/>
      <w:bCs/>
      <w:sz w:val="24"/>
      <w:szCs w:val="24"/>
      <w:lang w:val="fr-FR" w:eastAsia="zh-CN"/>
    </w:rPr>
  </w:style>
  <w:style w:type="paragraph" w:customStyle="1" w:styleId="xl95">
    <w:name w:val="xl95"/>
    <w:basedOn w:val="Normal"/>
    <w:rsid w:val="006B5973"/>
    <w:pPr>
      <w:pBdr>
        <w:top w:val="single" w:sz="4" w:space="0" w:color="auto"/>
        <w:left w:val="single" w:sz="12" w:space="9"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100" w:firstLine="100"/>
    </w:pPr>
    <w:rPr>
      <w:rFonts w:ascii="Arial Narrow" w:eastAsia="SimSun" w:hAnsi="Arial Narrow" w:cs="Simplified Arabic" w:hint="cs"/>
      <w:sz w:val="24"/>
      <w:szCs w:val="24"/>
      <w:lang w:val="fr-FR" w:eastAsia="zh-CN"/>
    </w:rPr>
  </w:style>
  <w:style w:type="paragraph" w:customStyle="1" w:styleId="xl96">
    <w:name w:val="xl96"/>
    <w:basedOn w:val="Normal"/>
    <w:rsid w:val="006B5973"/>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pPr>
    <w:rPr>
      <w:rFonts w:ascii="Arial Narrow" w:eastAsia="SimSun" w:hAnsi="Arial Narrow" w:cs="Simplified Arabic" w:hint="cs"/>
      <w:b/>
      <w:bCs/>
      <w:sz w:val="24"/>
      <w:szCs w:val="24"/>
      <w:lang w:val="fr-FR" w:eastAsia="zh-CN"/>
    </w:rPr>
  </w:style>
  <w:style w:type="paragraph" w:customStyle="1" w:styleId="xl97">
    <w:name w:val="xl97"/>
    <w:basedOn w:val="Normal"/>
    <w:rsid w:val="006B5973"/>
    <w:pPr>
      <w:pBdr>
        <w:right w:val="single" w:sz="4" w:space="0" w:color="auto"/>
      </w:pBdr>
      <w:tabs>
        <w:tab w:val="clear" w:pos="1247"/>
        <w:tab w:val="clear" w:pos="1814"/>
        <w:tab w:val="clear" w:pos="2381"/>
        <w:tab w:val="clear" w:pos="2948"/>
        <w:tab w:val="clear" w:pos="3515"/>
      </w:tabs>
      <w:spacing w:before="100" w:beforeAutospacing="1" w:after="100" w:afterAutospacing="1"/>
      <w:jc w:val="right"/>
    </w:pPr>
    <w:rPr>
      <w:rFonts w:ascii="Arial Narrow" w:eastAsia="SimSun" w:hAnsi="Arial Narrow" w:cs="Simplified Arabic" w:hint="cs"/>
      <w:b/>
      <w:bCs/>
      <w:sz w:val="24"/>
      <w:szCs w:val="24"/>
      <w:lang w:val="fr-FR" w:eastAsia="zh-CN"/>
    </w:rPr>
  </w:style>
  <w:style w:type="paragraph" w:customStyle="1" w:styleId="font5">
    <w:name w:val="font5"/>
    <w:basedOn w:val="Normal"/>
    <w:rsid w:val="006B5973"/>
    <w:pP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font7">
    <w:name w:val="font7"/>
    <w:basedOn w:val="Normal"/>
    <w:rsid w:val="006B5973"/>
    <w:pPr>
      <w:tabs>
        <w:tab w:val="clear" w:pos="1247"/>
        <w:tab w:val="clear" w:pos="1814"/>
        <w:tab w:val="clear" w:pos="2381"/>
        <w:tab w:val="clear" w:pos="2948"/>
        <w:tab w:val="clear" w:pos="3515"/>
      </w:tabs>
      <w:spacing w:before="100" w:beforeAutospacing="1" w:after="100" w:afterAutospacing="1"/>
    </w:pPr>
    <w:rPr>
      <w:rFonts w:eastAsia="SimSun" w:cs="Simplified Arabic" w:hint="cs"/>
      <w:color w:val="000000"/>
      <w:sz w:val="18"/>
      <w:szCs w:val="18"/>
      <w:lang w:val="fr-FR" w:eastAsia="zh-CN"/>
    </w:rPr>
  </w:style>
  <w:style w:type="paragraph" w:customStyle="1" w:styleId="font8">
    <w:name w:val="font8"/>
    <w:basedOn w:val="Normal"/>
    <w:rsid w:val="006B5973"/>
    <w:pPr>
      <w:tabs>
        <w:tab w:val="clear" w:pos="1247"/>
        <w:tab w:val="clear" w:pos="1814"/>
        <w:tab w:val="clear" w:pos="2381"/>
        <w:tab w:val="clear" w:pos="2948"/>
        <w:tab w:val="clear" w:pos="3515"/>
      </w:tabs>
      <w:spacing w:before="100" w:beforeAutospacing="1" w:after="100" w:afterAutospacing="1"/>
    </w:pPr>
    <w:rPr>
      <w:rFonts w:eastAsia="SimSun" w:cs="Simplified Arabic" w:hint="cs"/>
      <w:b/>
      <w:bCs/>
      <w:color w:val="000000"/>
      <w:sz w:val="18"/>
      <w:szCs w:val="18"/>
      <w:lang w:val="fr-FR" w:eastAsia="zh-CN"/>
    </w:rPr>
  </w:style>
  <w:style w:type="paragraph" w:customStyle="1" w:styleId="font9">
    <w:name w:val="font9"/>
    <w:basedOn w:val="Normal"/>
    <w:rsid w:val="006B5973"/>
    <w:pP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98">
    <w:name w:val="xl98"/>
    <w:basedOn w:val="Normal"/>
    <w:rsid w:val="006B5973"/>
    <w:pPr>
      <w:shd w:val="clear" w:color="auto" w:fill="FFFFFF"/>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99">
    <w:name w:val="xl99"/>
    <w:basedOn w:val="Normal"/>
    <w:rsid w:val="006B5973"/>
    <w:pP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0">
    <w:name w:val="xl100"/>
    <w:basedOn w:val="Normal"/>
    <w:rsid w:val="006B5973"/>
    <w:pP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01">
    <w:name w:val="xl101"/>
    <w:basedOn w:val="Normal"/>
    <w:rsid w:val="006B5973"/>
    <w:pP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i/>
      <w:iCs/>
      <w:sz w:val="18"/>
      <w:szCs w:val="18"/>
      <w:lang w:val="fr-FR" w:eastAsia="zh-CN"/>
    </w:rPr>
  </w:style>
  <w:style w:type="paragraph" w:customStyle="1" w:styleId="xl102">
    <w:name w:val="xl102"/>
    <w:basedOn w:val="Normal"/>
    <w:rsid w:val="006B5973"/>
    <w:pPr>
      <w:tabs>
        <w:tab w:val="clear" w:pos="1247"/>
        <w:tab w:val="clear" w:pos="1814"/>
        <w:tab w:val="clear" w:pos="2381"/>
        <w:tab w:val="clear" w:pos="2948"/>
        <w:tab w:val="clear" w:pos="3515"/>
      </w:tabs>
      <w:spacing w:before="100" w:beforeAutospacing="1" w:after="100" w:afterAutospacing="1"/>
    </w:pPr>
    <w:rPr>
      <w:rFonts w:eastAsia="SimSun" w:cs="Simplified Arabic" w:hint="cs"/>
      <w:b/>
      <w:bCs/>
      <w:sz w:val="18"/>
      <w:szCs w:val="18"/>
      <w:lang w:val="fr-FR" w:eastAsia="zh-CN"/>
    </w:rPr>
  </w:style>
  <w:style w:type="paragraph" w:customStyle="1" w:styleId="xl103">
    <w:name w:val="xl103"/>
    <w:basedOn w:val="Normal"/>
    <w:rsid w:val="006B5973"/>
    <w:pPr>
      <w:shd w:val="clear" w:color="auto" w:fill="FFFFFF"/>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color w:val="000000"/>
      <w:sz w:val="18"/>
      <w:szCs w:val="18"/>
      <w:lang w:val="fr-FR" w:eastAsia="zh-CN"/>
    </w:rPr>
  </w:style>
  <w:style w:type="paragraph" w:customStyle="1" w:styleId="xl104">
    <w:name w:val="xl104"/>
    <w:basedOn w:val="Normal"/>
    <w:rsid w:val="006B5973"/>
    <w:pP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5">
    <w:name w:val="xl105"/>
    <w:basedOn w:val="Normal"/>
    <w:rsid w:val="006B5973"/>
    <w:pP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color w:val="000000"/>
      <w:sz w:val="18"/>
      <w:szCs w:val="18"/>
      <w:lang w:val="fr-FR" w:eastAsia="zh-CN"/>
    </w:rPr>
  </w:style>
  <w:style w:type="paragraph" w:customStyle="1" w:styleId="xl106">
    <w:name w:val="xl106"/>
    <w:basedOn w:val="Normal"/>
    <w:rsid w:val="006B5973"/>
    <w:pP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i/>
      <w:iCs/>
      <w:sz w:val="18"/>
      <w:szCs w:val="18"/>
      <w:lang w:val="fr-FR" w:eastAsia="zh-CN"/>
    </w:rPr>
  </w:style>
  <w:style w:type="paragraph" w:customStyle="1" w:styleId="xl107">
    <w:name w:val="xl107"/>
    <w:basedOn w:val="Normal"/>
    <w:rsid w:val="006B5973"/>
    <w:pP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i/>
      <w:iCs/>
      <w:sz w:val="18"/>
      <w:szCs w:val="18"/>
      <w:lang w:val="fr-FR" w:eastAsia="zh-CN"/>
    </w:rPr>
  </w:style>
  <w:style w:type="paragraph" w:customStyle="1" w:styleId="xl108">
    <w:name w:val="xl108"/>
    <w:basedOn w:val="Normal"/>
    <w:rsid w:val="006B5973"/>
    <w:pP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i/>
      <w:iCs/>
      <w:sz w:val="18"/>
      <w:szCs w:val="18"/>
      <w:lang w:val="fr-FR" w:eastAsia="zh-CN"/>
    </w:rPr>
  </w:style>
  <w:style w:type="paragraph" w:customStyle="1" w:styleId="xl109">
    <w:name w:val="xl109"/>
    <w:basedOn w:val="Normal"/>
    <w:rsid w:val="006B5973"/>
    <w:pP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color w:val="000000"/>
      <w:sz w:val="18"/>
      <w:szCs w:val="18"/>
      <w:lang w:val="fr-FR" w:eastAsia="zh-CN"/>
    </w:rPr>
  </w:style>
  <w:style w:type="paragraph" w:customStyle="1" w:styleId="xl110">
    <w:name w:val="xl110"/>
    <w:basedOn w:val="Normal"/>
    <w:rsid w:val="006B5973"/>
    <w:pPr>
      <w:tabs>
        <w:tab w:val="clear" w:pos="1247"/>
        <w:tab w:val="clear" w:pos="1814"/>
        <w:tab w:val="clear" w:pos="2381"/>
        <w:tab w:val="clear" w:pos="2948"/>
        <w:tab w:val="clear" w:pos="3515"/>
      </w:tabs>
      <w:spacing w:before="100" w:beforeAutospacing="1" w:after="100" w:afterAutospacing="1"/>
    </w:pPr>
    <w:rPr>
      <w:rFonts w:eastAsia="SimSun" w:cs="Simplified Arabic" w:hint="cs"/>
      <w:b/>
      <w:bCs/>
      <w:color w:val="000000"/>
      <w:sz w:val="18"/>
      <w:szCs w:val="18"/>
      <w:lang w:val="fr-FR" w:eastAsia="zh-CN"/>
    </w:rPr>
  </w:style>
  <w:style w:type="paragraph" w:customStyle="1" w:styleId="xl111">
    <w:name w:val="xl111"/>
    <w:basedOn w:val="Normal"/>
    <w:rsid w:val="006B5973"/>
    <w:pP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color w:val="000000"/>
      <w:sz w:val="18"/>
      <w:szCs w:val="18"/>
      <w:lang w:val="fr-FR" w:eastAsia="zh-CN"/>
    </w:rPr>
  </w:style>
  <w:style w:type="paragraph" w:customStyle="1" w:styleId="xl112">
    <w:name w:val="xl112"/>
    <w:basedOn w:val="Normal"/>
    <w:rsid w:val="006B5973"/>
    <w:pPr>
      <w:shd w:val="clear" w:color="auto" w:fill="FFFFFF"/>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3">
    <w:name w:val="xl113"/>
    <w:basedOn w:val="Normal"/>
    <w:rsid w:val="006B5973"/>
    <w:pP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b/>
      <w:bCs/>
      <w:sz w:val="18"/>
      <w:szCs w:val="18"/>
      <w:lang w:val="fr-FR" w:eastAsia="zh-CN"/>
    </w:rPr>
  </w:style>
  <w:style w:type="paragraph" w:customStyle="1" w:styleId="xl114">
    <w:name w:val="xl114"/>
    <w:basedOn w:val="Normal"/>
    <w:rsid w:val="006B5973"/>
    <w:pP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5">
    <w:name w:val="xl115"/>
    <w:basedOn w:val="Normal"/>
    <w:rsid w:val="006B5973"/>
    <w:pP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color w:val="000000"/>
      <w:sz w:val="18"/>
      <w:szCs w:val="18"/>
      <w:lang w:val="fr-FR" w:eastAsia="zh-CN"/>
    </w:rPr>
  </w:style>
  <w:style w:type="paragraph" w:customStyle="1" w:styleId="xl116">
    <w:name w:val="xl116"/>
    <w:basedOn w:val="Normal"/>
    <w:rsid w:val="006B5973"/>
    <w:pP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color w:val="000000"/>
      <w:sz w:val="18"/>
      <w:szCs w:val="18"/>
      <w:lang w:val="fr-FR" w:eastAsia="zh-CN"/>
    </w:rPr>
  </w:style>
  <w:style w:type="paragraph" w:customStyle="1" w:styleId="xl117">
    <w:name w:val="xl117"/>
    <w:basedOn w:val="Normal"/>
    <w:rsid w:val="006B5973"/>
    <w:pP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color w:val="000000"/>
      <w:sz w:val="18"/>
      <w:szCs w:val="18"/>
      <w:lang w:val="fr-FR" w:eastAsia="zh-CN"/>
    </w:rPr>
  </w:style>
  <w:style w:type="paragraph" w:customStyle="1" w:styleId="xl118">
    <w:name w:val="xl118"/>
    <w:basedOn w:val="Normal"/>
    <w:rsid w:val="006B5973"/>
    <w:pP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9">
    <w:name w:val="xl119"/>
    <w:basedOn w:val="Normal"/>
    <w:rsid w:val="006B5973"/>
    <w:pP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20">
    <w:name w:val="xl120"/>
    <w:basedOn w:val="Normal"/>
    <w:rsid w:val="006B5973"/>
    <w:pP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21">
    <w:name w:val="xl121"/>
    <w:basedOn w:val="Normal"/>
    <w:rsid w:val="006B5973"/>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eastAsia="SimSun" w:hAnsi="Arial" w:cs="Arial" w:hint="cs"/>
      <w:sz w:val="24"/>
      <w:szCs w:val="24"/>
      <w:lang w:val="fr-FR" w:eastAsia="zh-CN"/>
    </w:rPr>
  </w:style>
  <w:style w:type="paragraph" w:customStyle="1" w:styleId="xl122">
    <w:name w:val="xl122"/>
    <w:basedOn w:val="Normal"/>
    <w:rsid w:val="006B5973"/>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eastAsia="SimSun" w:hAnsi="Arial" w:cs="Arial" w:hint="cs"/>
      <w:sz w:val="24"/>
      <w:szCs w:val="24"/>
      <w:lang w:val="fr-FR" w:eastAsia="zh-CN"/>
    </w:rPr>
  </w:style>
  <w:style w:type="paragraph" w:customStyle="1" w:styleId="xl123">
    <w:name w:val="xl123"/>
    <w:basedOn w:val="Normal"/>
    <w:rsid w:val="006B5973"/>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pPr>
    <w:rPr>
      <w:rFonts w:eastAsia="SimSun" w:cs="Simplified Arabic" w:hint="cs"/>
      <w:sz w:val="24"/>
      <w:szCs w:val="24"/>
      <w:lang w:val="fr-FR" w:eastAsia="zh-CN"/>
    </w:rPr>
  </w:style>
  <w:style w:type="paragraph" w:customStyle="1" w:styleId="xl124">
    <w:name w:val="xl124"/>
    <w:basedOn w:val="Normal"/>
    <w:rsid w:val="006B5973"/>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24"/>
      <w:szCs w:val="24"/>
      <w:lang w:val="fr-FR" w:eastAsia="zh-CN"/>
    </w:rPr>
  </w:style>
  <w:style w:type="paragraph" w:customStyle="1" w:styleId="xl125">
    <w:name w:val="xl125"/>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ascii="Arial" w:eastAsia="SimSun" w:hAnsi="Arial" w:cs="Arial" w:hint="cs"/>
      <w:sz w:val="24"/>
      <w:szCs w:val="24"/>
      <w:lang w:val="fr-FR" w:eastAsia="zh-CN"/>
    </w:rPr>
  </w:style>
  <w:style w:type="paragraph" w:customStyle="1" w:styleId="xl126">
    <w:name w:val="xl126"/>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eastAsia="SimSun" w:hAnsi="Arial" w:cs="Arial" w:hint="cs"/>
      <w:sz w:val="24"/>
      <w:szCs w:val="24"/>
      <w:lang w:val="fr-FR" w:eastAsia="zh-CN"/>
    </w:rPr>
  </w:style>
  <w:style w:type="paragraph" w:customStyle="1" w:styleId="xl127">
    <w:name w:val="xl127"/>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eastAsia="SimSun" w:hAnsi="Arial" w:cs="Arial" w:hint="cs"/>
      <w:color w:val="DD0806"/>
      <w:sz w:val="24"/>
      <w:szCs w:val="24"/>
      <w:lang w:val="fr-FR" w:eastAsia="zh-CN"/>
    </w:rPr>
  </w:style>
  <w:style w:type="paragraph" w:customStyle="1" w:styleId="xl128">
    <w:name w:val="xl128"/>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eastAsia="SimSun" w:hAnsi="Arial" w:cs="Arial" w:hint="cs"/>
      <w:sz w:val="24"/>
      <w:szCs w:val="24"/>
      <w:lang w:val="fr-FR" w:eastAsia="zh-CN"/>
    </w:rPr>
  </w:style>
  <w:style w:type="paragraph" w:customStyle="1" w:styleId="xl129">
    <w:name w:val="xl129"/>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eastAsia="SimSun" w:hAnsi="Arial" w:cs="Arial" w:hint="cs"/>
      <w:sz w:val="24"/>
      <w:szCs w:val="24"/>
      <w:lang w:val="fr-FR" w:eastAsia="zh-CN"/>
    </w:rPr>
  </w:style>
  <w:style w:type="paragraph" w:customStyle="1" w:styleId="xl130">
    <w:name w:val="xl130"/>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eastAsia="SimSun" w:hAnsi="Arial" w:cs="Arial" w:hint="cs"/>
      <w:sz w:val="24"/>
      <w:szCs w:val="24"/>
      <w:lang w:val="fr-FR" w:eastAsia="zh-CN"/>
    </w:rPr>
  </w:style>
  <w:style w:type="paragraph" w:customStyle="1" w:styleId="xl131">
    <w:name w:val="xl131"/>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ascii="Arial" w:eastAsia="SimSun" w:hAnsi="Arial" w:cs="Arial" w:hint="cs"/>
      <w:color w:val="000000"/>
      <w:sz w:val="24"/>
      <w:szCs w:val="24"/>
      <w:lang w:val="fr-FR" w:eastAsia="zh-CN"/>
    </w:rPr>
  </w:style>
  <w:style w:type="paragraph" w:customStyle="1" w:styleId="xl132">
    <w:name w:val="xl132"/>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eastAsia="SimSun" w:hAnsi="Arial" w:cs="Arial" w:hint="cs"/>
      <w:color w:val="000000"/>
      <w:sz w:val="24"/>
      <w:szCs w:val="24"/>
      <w:lang w:val="fr-FR" w:eastAsia="zh-CN"/>
    </w:rPr>
  </w:style>
  <w:style w:type="paragraph" w:customStyle="1" w:styleId="xl133">
    <w:name w:val="xl133"/>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ascii="Arial" w:eastAsia="SimSun" w:hAnsi="Arial" w:cs="Arial" w:hint="cs"/>
      <w:sz w:val="24"/>
      <w:szCs w:val="24"/>
      <w:lang w:val="fr-FR" w:eastAsia="zh-CN"/>
    </w:rPr>
  </w:style>
  <w:style w:type="paragraph" w:customStyle="1" w:styleId="xl134">
    <w:name w:val="xl134"/>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eastAsia="SimSun" w:hAnsi="Arial" w:cs="Arial" w:hint="cs"/>
      <w:sz w:val="24"/>
      <w:szCs w:val="24"/>
      <w:lang w:val="fr-FR" w:eastAsia="zh-CN"/>
    </w:rPr>
  </w:style>
  <w:style w:type="paragraph" w:customStyle="1" w:styleId="xl135">
    <w:name w:val="xl135"/>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eastAsia="SimSun" w:hAnsi="Arial" w:cs="Arial" w:hint="cs"/>
      <w:color w:val="DD0806"/>
      <w:sz w:val="24"/>
      <w:szCs w:val="24"/>
      <w:lang w:val="fr-FR" w:eastAsia="zh-CN"/>
    </w:rPr>
  </w:style>
  <w:style w:type="paragraph" w:customStyle="1" w:styleId="xl136">
    <w:name w:val="xl136"/>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eastAsia="SimSun" w:hAnsi="Arial" w:cs="Arial" w:hint="cs"/>
      <w:sz w:val="24"/>
      <w:szCs w:val="24"/>
      <w:lang w:val="fr-FR" w:eastAsia="zh-CN"/>
    </w:rPr>
  </w:style>
  <w:style w:type="paragraph" w:customStyle="1" w:styleId="xl137">
    <w:name w:val="xl137"/>
    <w:basedOn w:val="Normal"/>
    <w:rsid w:val="006B5973"/>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eastAsia="SimSun" w:hAnsi="Arial" w:cs="Arial" w:hint="cs"/>
      <w:sz w:val="24"/>
      <w:szCs w:val="24"/>
      <w:lang w:val="fr-FR" w:eastAsia="zh-CN"/>
    </w:rPr>
  </w:style>
  <w:style w:type="paragraph" w:customStyle="1" w:styleId="xl138">
    <w:name w:val="xl138"/>
    <w:basedOn w:val="Normal"/>
    <w:rsid w:val="006B5973"/>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pPr>
    <w:rPr>
      <w:rFonts w:ascii="Arial" w:eastAsia="SimSun" w:hAnsi="Arial" w:cs="Arial" w:hint="cs"/>
      <w:sz w:val="24"/>
      <w:szCs w:val="24"/>
      <w:lang w:val="fr-FR" w:eastAsia="zh-CN"/>
    </w:rPr>
  </w:style>
  <w:style w:type="paragraph" w:customStyle="1" w:styleId="xl139">
    <w:name w:val="xl139"/>
    <w:basedOn w:val="Normal"/>
    <w:rsid w:val="006B5973"/>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eastAsia="SimSun" w:hAnsi="Arial" w:cs="Arial" w:hint="cs"/>
      <w:color w:val="DD0806"/>
      <w:sz w:val="24"/>
      <w:szCs w:val="24"/>
      <w:lang w:val="fr-FR" w:eastAsia="zh-CN"/>
    </w:rPr>
  </w:style>
  <w:style w:type="paragraph" w:customStyle="1" w:styleId="xl140">
    <w:name w:val="xl140"/>
    <w:basedOn w:val="Normal"/>
    <w:rsid w:val="006B5973"/>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eastAsia="SimSun" w:hAnsi="Arial" w:cs="Arial" w:hint="cs"/>
      <w:sz w:val="24"/>
      <w:szCs w:val="24"/>
      <w:lang w:val="fr-FR" w:eastAsia="zh-CN"/>
    </w:rPr>
  </w:style>
  <w:style w:type="paragraph" w:customStyle="1" w:styleId="xl141">
    <w:name w:val="xl141"/>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eastAsia="SimSun" w:hAnsi="Arial" w:cs="Arial" w:hint="cs"/>
      <w:sz w:val="24"/>
      <w:szCs w:val="24"/>
      <w:lang w:val="fr-FR" w:eastAsia="zh-CN"/>
    </w:rPr>
  </w:style>
  <w:style w:type="paragraph" w:customStyle="1" w:styleId="xl142">
    <w:name w:val="xl142"/>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eastAsia="SimSun" w:hAnsi="Arial" w:cs="Arial" w:hint="cs"/>
      <w:i/>
      <w:iCs/>
      <w:sz w:val="24"/>
      <w:szCs w:val="24"/>
      <w:lang w:val="fr-FR" w:eastAsia="zh-CN"/>
    </w:rPr>
  </w:style>
  <w:style w:type="paragraph" w:customStyle="1" w:styleId="xl143">
    <w:name w:val="xl143"/>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eastAsia="SimSun" w:hAnsi="Arial" w:cs="Arial" w:hint="cs"/>
      <w:i/>
      <w:iCs/>
      <w:sz w:val="24"/>
      <w:szCs w:val="24"/>
      <w:lang w:val="fr-FR" w:eastAsia="zh-CN"/>
    </w:rPr>
  </w:style>
  <w:style w:type="paragraph" w:customStyle="1" w:styleId="xl144">
    <w:name w:val="xl144"/>
    <w:basedOn w:val="Normal"/>
    <w:rsid w:val="006B5973"/>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eastAsia="SimSun" w:hAnsi="Arial" w:cs="Arial" w:hint="cs"/>
      <w:color w:val="000000"/>
      <w:sz w:val="24"/>
      <w:szCs w:val="24"/>
      <w:lang w:val="fr-FR" w:eastAsia="zh-CN"/>
    </w:rPr>
  </w:style>
  <w:style w:type="paragraph" w:customStyle="1" w:styleId="xl145">
    <w:name w:val="xl145"/>
    <w:basedOn w:val="Normal"/>
    <w:rsid w:val="006B5973"/>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eastAsia="SimSun" w:hAnsi="Arial" w:cs="Arial" w:hint="cs"/>
      <w:color w:val="000000"/>
      <w:sz w:val="24"/>
      <w:szCs w:val="24"/>
      <w:lang w:val="fr-FR" w:eastAsia="zh-CN"/>
    </w:rPr>
  </w:style>
  <w:style w:type="paragraph" w:customStyle="1" w:styleId="xl146">
    <w:name w:val="xl146"/>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24"/>
      <w:szCs w:val="24"/>
      <w:lang w:val="fr-FR" w:eastAsia="zh-CN"/>
    </w:rPr>
  </w:style>
  <w:style w:type="paragraph" w:customStyle="1" w:styleId="xl147">
    <w:name w:val="xl147"/>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24"/>
      <w:szCs w:val="24"/>
      <w:lang w:val="fr-FR" w:eastAsia="zh-CN"/>
    </w:rPr>
  </w:style>
  <w:style w:type="paragraph" w:customStyle="1" w:styleId="xl148">
    <w:name w:val="xl148"/>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24"/>
      <w:szCs w:val="24"/>
      <w:lang w:val="fr-FR" w:eastAsia="zh-CN"/>
    </w:rPr>
  </w:style>
  <w:style w:type="paragraph" w:customStyle="1" w:styleId="xl149">
    <w:name w:val="xl149"/>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24"/>
      <w:szCs w:val="24"/>
      <w:lang w:val="fr-FR" w:eastAsia="zh-CN"/>
    </w:rPr>
  </w:style>
  <w:style w:type="paragraph" w:customStyle="1" w:styleId="xl150">
    <w:name w:val="xl150"/>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eastAsia="SimSun" w:hAnsi="Arial" w:cs="Arial" w:hint="cs"/>
      <w:color w:val="000000"/>
      <w:sz w:val="24"/>
      <w:szCs w:val="24"/>
      <w:lang w:val="fr-FR" w:eastAsia="zh-CN"/>
    </w:rPr>
  </w:style>
  <w:style w:type="paragraph" w:customStyle="1" w:styleId="xl151">
    <w:name w:val="xl151"/>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eastAsia="SimSun" w:hAnsi="Arial" w:cs="Arial" w:hint="cs"/>
      <w:i/>
      <w:iCs/>
      <w:sz w:val="24"/>
      <w:szCs w:val="24"/>
      <w:lang w:val="fr-FR" w:eastAsia="zh-CN"/>
    </w:rPr>
  </w:style>
  <w:style w:type="paragraph" w:customStyle="1" w:styleId="xl152">
    <w:name w:val="xl152"/>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eastAsia="SimSun" w:hAnsi="Arial" w:cs="Arial" w:hint="cs"/>
      <w:color w:val="DD0806"/>
      <w:sz w:val="24"/>
      <w:szCs w:val="24"/>
      <w:lang w:val="fr-FR" w:eastAsia="zh-CN"/>
    </w:rPr>
  </w:style>
  <w:style w:type="paragraph" w:customStyle="1" w:styleId="xl153">
    <w:name w:val="xl153"/>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eastAsia="SimSun" w:hAnsi="Arial" w:cs="Arial" w:hint="cs"/>
      <w:i/>
      <w:iCs/>
      <w:sz w:val="24"/>
      <w:szCs w:val="24"/>
      <w:lang w:val="fr-FR" w:eastAsia="zh-CN"/>
    </w:rPr>
  </w:style>
  <w:style w:type="paragraph" w:customStyle="1" w:styleId="xl154">
    <w:name w:val="xl154"/>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pPr>
    <w:rPr>
      <w:rFonts w:ascii="Arial" w:eastAsia="SimSun" w:hAnsi="Arial" w:cs="Arial" w:hint="cs"/>
      <w:sz w:val="24"/>
      <w:szCs w:val="24"/>
      <w:lang w:val="fr-FR" w:eastAsia="zh-CN"/>
    </w:rPr>
  </w:style>
  <w:style w:type="paragraph" w:customStyle="1" w:styleId="xl155">
    <w:name w:val="xl155"/>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eastAsia="SimSun" w:hAnsi="Arial" w:cs="Arial" w:hint="cs"/>
      <w:sz w:val="24"/>
      <w:szCs w:val="24"/>
      <w:lang w:val="fr-FR" w:eastAsia="zh-CN"/>
    </w:rPr>
  </w:style>
  <w:style w:type="paragraph" w:customStyle="1" w:styleId="xl156">
    <w:name w:val="xl156"/>
    <w:basedOn w:val="Normal"/>
    <w:rsid w:val="006B5973"/>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eastAsia="SimSun" w:hAnsi="Arial" w:cs="Arial" w:hint="cs"/>
      <w:i/>
      <w:iCs/>
      <w:sz w:val="24"/>
      <w:szCs w:val="24"/>
      <w:lang w:val="fr-FR" w:eastAsia="zh-CN"/>
    </w:rPr>
  </w:style>
  <w:style w:type="paragraph" w:customStyle="1" w:styleId="xl157">
    <w:name w:val="xl157"/>
    <w:basedOn w:val="Normal"/>
    <w:rsid w:val="006B5973"/>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eastAsia="SimSun" w:hAnsi="Arial" w:cs="Arial" w:hint="cs"/>
      <w:color w:val="DD0806"/>
      <w:sz w:val="24"/>
      <w:szCs w:val="24"/>
      <w:lang w:val="fr-FR" w:eastAsia="zh-CN"/>
    </w:rPr>
  </w:style>
  <w:style w:type="paragraph" w:customStyle="1" w:styleId="xl158">
    <w:name w:val="xl158"/>
    <w:basedOn w:val="Normal"/>
    <w:rsid w:val="006B5973"/>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eastAsia="SimSun" w:hAnsi="Arial" w:cs="Arial" w:hint="cs"/>
      <w:i/>
      <w:iCs/>
      <w:sz w:val="24"/>
      <w:szCs w:val="24"/>
      <w:lang w:val="fr-FR" w:eastAsia="zh-CN"/>
    </w:rPr>
  </w:style>
  <w:style w:type="paragraph" w:customStyle="1" w:styleId="xl159">
    <w:name w:val="xl159"/>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eastAsia="SimSun" w:hAnsi="Arial" w:cs="Arial" w:hint="cs"/>
      <w:sz w:val="24"/>
      <w:szCs w:val="24"/>
      <w:lang w:val="fr-FR" w:eastAsia="zh-CN"/>
    </w:rPr>
  </w:style>
  <w:style w:type="paragraph" w:customStyle="1" w:styleId="xl160">
    <w:name w:val="xl160"/>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eastAsia="SimSun" w:hAnsi="Arial" w:cs="Arial" w:hint="cs"/>
      <w:color w:val="DD0806"/>
      <w:sz w:val="24"/>
      <w:szCs w:val="24"/>
      <w:lang w:val="fr-FR" w:eastAsia="zh-CN"/>
    </w:rPr>
  </w:style>
  <w:style w:type="paragraph" w:customStyle="1" w:styleId="xl161">
    <w:name w:val="xl161"/>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eastAsia="SimSun" w:hAnsi="Arial" w:cs="Arial" w:hint="cs"/>
      <w:sz w:val="24"/>
      <w:szCs w:val="24"/>
      <w:lang w:val="fr-FR" w:eastAsia="zh-CN"/>
    </w:rPr>
  </w:style>
  <w:style w:type="paragraph" w:customStyle="1" w:styleId="xl162">
    <w:name w:val="xl162"/>
    <w:basedOn w:val="Normal"/>
    <w:rsid w:val="006B5973"/>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eastAsia="SimSun" w:hAnsi="Arial" w:cs="Arial" w:hint="cs"/>
      <w:color w:val="000000"/>
      <w:sz w:val="24"/>
      <w:szCs w:val="24"/>
      <w:lang w:val="fr-FR" w:eastAsia="zh-CN"/>
    </w:rPr>
  </w:style>
  <w:style w:type="paragraph" w:customStyle="1" w:styleId="xl163">
    <w:name w:val="xl163"/>
    <w:basedOn w:val="Normal"/>
    <w:rsid w:val="006B5973"/>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24"/>
      <w:szCs w:val="24"/>
      <w:lang w:val="fr-FR" w:eastAsia="zh-CN"/>
    </w:rPr>
  </w:style>
  <w:style w:type="paragraph" w:customStyle="1" w:styleId="xl164">
    <w:name w:val="xl164"/>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eastAsia="SimSun" w:hAnsi="Arial" w:cs="Arial" w:hint="cs"/>
      <w:color w:val="000000"/>
      <w:sz w:val="24"/>
      <w:szCs w:val="24"/>
      <w:lang w:val="fr-FR" w:eastAsia="zh-CN"/>
    </w:rPr>
  </w:style>
  <w:style w:type="paragraph" w:customStyle="1" w:styleId="xl165">
    <w:name w:val="xl165"/>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eastAsia="SimSun" w:hAnsi="Arial" w:cs="Arial" w:hint="cs"/>
      <w:color w:val="000000"/>
      <w:sz w:val="24"/>
      <w:szCs w:val="24"/>
      <w:lang w:val="fr-FR" w:eastAsia="zh-CN"/>
    </w:rPr>
  </w:style>
  <w:style w:type="paragraph" w:customStyle="1" w:styleId="xl166">
    <w:name w:val="xl166"/>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24"/>
      <w:szCs w:val="24"/>
      <w:lang w:val="fr-FR" w:eastAsia="zh-CN"/>
    </w:rPr>
  </w:style>
  <w:style w:type="paragraph" w:customStyle="1" w:styleId="xl167">
    <w:name w:val="xl167"/>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24"/>
      <w:szCs w:val="24"/>
      <w:lang w:val="fr-FR" w:eastAsia="zh-CN"/>
    </w:rPr>
  </w:style>
  <w:style w:type="paragraph" w:customStyle="1" w:styleId="xl168">
    <w:name w:val="xl168"/>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eastAsia="SimSun" w:hAnsi="Arial" w:cs="Arial" w:hint="cs"/>
      <w:b/>
      <w:bCs/>
      <w:sz w:val="24"/>
      <w:szCs w:val="24"/>
      <w:lang w:val="fr-FR" w:eastAsia="zh-CN"/>
    </w:rPr>
  </w:style>
  <w:style w:type="paragraph" w:customStyle="1" w:styleId="xl169">
    <w:name w:val="xl169"/>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eastAsia="SimSun" w:hAnsi="Arial" w:cs="Arial" w:hint="cs"/>
      <w:i/>
      <w:iCs/>
      <w:sz w:val="24"/>
      <w:szCs w:val="24"/>
      <w:lang w:val="fr-FR" w:eastAsia="zh-CN"/>
    </w:rPr>
  </w:style>
  <w:style w:type="paragraph" w:customStyle="1" w:styleId="xl170">
    <w:name w:val="xl170"/>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pPr>
    <w:rPr>
      <w:rFonts w:eastAsia="SimSun" w:cs="Simplified Arabic" w:hint="cs"/>
      <w:sz w:val="24"/>
      <w:szCs w:val="24"/>
      <w:lang w:val="fr-FR" w:eastAsia="zh-CN"/>
    </w:rPr>
  </w:style>
  <w:style w:type="paragraph" w:customStyle="1" w:styleId="xl171">
    <w:name w:val="xl171"/>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24"/>
      <w:szCs w:val="24"/>
      <w:lang w:val="fr-FR" w:eastAsia="zh-CN"/>
    </w:rPr>
  </w:style>
  <w:style w:type="paragraph" w:customStyle="1" w:styleId="xl172">
    <w:name w:val="xl172"/>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24"/>
      <w:szCs w:val="24"/>
      <w:lang w:val="fr-FR" w:eastAsia="zh-CN"/>
    </w:rPr>
  </w:style>
  <w:style w:type="paragraph" w:customStyle="1" w:styleId="xl173">
    <w:name w:val="xl173"/>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24"/>
      <w:szCs w:val="24"/>
      <w:lang w:val="fr-FR" w:eastAsia="zh-CN"/>
    </w:rPr>
  </w:style>
  <w:style w:type="paragraph" w:customStyle="1" w:styleId="xl174">
    <w:name w:val="xl174"/>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24"/>
      <w:szCs w:val="24"/>
      <w:lang w:val="fr-FR" w:eastAsia="zh-CN"/>
    </w:rPr>
  </w:style>
  <w:style w:type="paragraph" w:customStyle="1" w:styleId="xl175">
    <w:name w:val="xl175"/>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24"/>
      <w:szCs w:val="24"/>
      <w:lang w:val="fr-FR" w:eastAsia="zh-CN"/>
    </w:rPr>
  </w:style>
  <w:style w:type="paragraph" w:customStyle="1" w:styleId="xl176">
    <w:name w:val="xl176"/>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24"/>
      <w:szCs w:val="24"/>
      <w:lang w:val="fr-FR" w:eastAsia="zh-CN"/>
    </w:rPr>
  </w:style>
  <w:style w:type="paragraph" w:customStyle="1" w:styleId="xl177">
    <w:name w:val="xl177"/>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24"/>
      <w:szCs w:val="24"/>
      <w:lang w:val="fr-FR" w:eastAsia="zh-CN"/>
    </w:rPr>
  </w:style>
  <w:style w:type="paragraph" w:customStyle="1" w:styleId="xl178">
    <w:name w:val="xl178"/>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eastAsia="SimSun" w:hAnsi="Arial" w:cs="Arial" w:hint="cs"/>
      <w:b/>
      <w:bCs/>
      <w:sz w:val="24"/>
      <w:szCs w:val="24"/>
      <w:lang w:val="fr-FR" w:eastAsia="zh-CN"/>
    </w:rPr>
  </w:style>
  <w:style w:type="paragraph" w:customStyle="1" w:styleId="xl179">
    <w:name w:val="xl179"/>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eastAsia="SimSun" w:hAnsi="Arial" w:cs="Arial" w:hint="cs"/>
      <w:color w:val="DD0806"/>
      <w:sz w:val="24"/>
      <w:szCs w:val="24"/>
      <w:lang w:val="fr-FR" w:eastAsia="zh-CN"/>
    </w:rPr>
  </w:style>
  <w:style w:type="paragraph" w:customStyle="1" w:styleId="xl180">
    <w:name w:val="xl180"/>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eastAsia="SimSun" w:hAnsi="Arial" w:cs="Arial" w:hint="cs"/>
      <w:b/>
      <w:bCs/>
      <w:i/>
      <w:iCs/>
      <w:sz w:val="24"/>
      <w:szCs w:val="24"/>
      <w:lang w:val="fr-FR" w:eastAsia="zh-CN"/>
    </w:rPr>
  </w:style>
  <w:style w:type="paragraph" w:customStyle="1" w:styleId="xl181">
    <w:name w:val="xl181"/>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eastAsia="SimSun" w:hAnsi="Arial" w:cs="Arial" w:hint="cs"/>
      <w:b/>
      <w:bCs/>
      <w:sz w:val="24"/>
      <w:szCs w:val="24"/>
      <w:lang w:val="fr-FR" w:eastAsia="zh-CN"/>
    </w:rPr>
  </w:style>
  <w:style w:type="paragraph" w:customStyle="1" w:styleId="xl182">
    <w:name w:val="xl182"/>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ascii="Arial" w:eastAsia="SimSun" w:hAnsi="Arial" w:cs="Arial" w:hint="cs"/>
      <w:sz w:val="24"/>
      <w:szCs w:val="24"/>
      <w:lang w:val="fr-FR" w:eastAsia="zh-CN"/>
    </w:rPr>
  </w:style>
  <w:style w:type="paragraph" w:customStyle="1" w:styleId="xl183">
    <w:name w:val="xl183"/>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ascii="Arial" w:eastAsia="SimSun" w:hAnsi="Arial" w:cs="Arial" w:hint="cs"/>
      <w:color w:val="000000"/>
      <w:sz w:val="24"/>
      <w:szCs w:val="24"/>
      <w:lang w:val="fr-FR" w:eastAsia="zh-CN"/>
    </w:rPr>
  </w:style>
  <w:style w:type="paragraph" w:customStyle="1" w:styleId="xl184">
    <w:name w:val="xl184"/>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24"/>
      <w:szCs w:val="24"/>
      <w:lang w:val="fr-FR" w:eastAsia="zh-CN"/>
    </w:rPr>
  </w:style>
  <w:style w:type="paragraph" w:customStyle="1" w:styleId="xl185">
    <w:name w:val="xl185"/>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24"/>
      <w:szCs w:val="24"/>
      <w:lang w:val="fr-FR" w:eastAsia="zh-CN"/>
    </w:rPr>
  </w:style>
  <w:style w:type="paragraph" w:customStyle="1" w:styleId="xl186">
    <w:name w:val="xl186"/>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pPr>
    <w:rPr>
      <w:rFonts w:ascii="Arial" w:eastAsia="SimSun" w:hAnsi="Arial" w:cs="Arial" w:hint="cs"/>
      <w:b/>
      <w:bCs/>
      <w:sz w:val="24"/>
      <w:szCs w:val="24"/>
      <w:lang w:val="fr-FR" w:eastAsia="zh-CN"/>
    </w:rPr>
  </w:style>
  <w:style w:type="paragraph" w:customStyle="1" w:styleId="xl187">
    <w:name w:val="xl187"/>
    <w:basedOn w:val="Normal"/>
    <w:rsid w:val="006B5973"/>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ascii="Arial" w:eastAsia="SimSun" w:hAnsi="Arial" w:cs="Arial" w:hint="cs"/>
      <w:b/>
      <w:bCs/>
      <w:sz w:val="24"/>
      <w:szCs w:val="24"/>
      <w:lang w:val="fr-FR" w:eastAsia="zh-CN"/>
    </w:rPr>
  </w:style>
  <w:style w:type="paragraph" w:customStyle="1" w:styleId="xl188">
    <w:name w:val="xl188"/>
    <w:basedOn w:val="Normal"/>
    <w:rsid w:val="006B5973"/>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eastAsia="SimSun" w:hAnsi="Arial" w:cs="Arial" w:hint="cs"/>
      <w:b/>
      <w:bCs/>
      <w:sz w:val="24"/>
      <w:szCs w:val="24"/>
      <w:lang w:val="fr-FR" w:eastAsia="zh-CN"/>
    </w:rPr>
  </w:style>
  <w:style w:type="numbering" w:customStyle="1" w:styleId="NoList12">
    <w:name w:val="No List12"/>
    <w:next w:val="NoList"/>
    <w:uiPriority w:val="99"/>
    <w:semiHidden/>
    <w:unhideWhenUsed/>
    <w:rsid w:val="006B5973"/>
  </w:style>
  <w:style w:type="numbering" w:customStyle="1" w:styleId="WWOutlineListStyle6">
    <w:name w:val="WW_OutlineListStyle_6"/>
    <w:basedOn w:val="NoList"/>
    <w:rsid w:val="006B5973"/>
    <w:pPr>
      <w:numPr>
        <w:numId w:val="112"/>
      </w:numPr>
    </w:pPr>
  </w:style>
  <w:style w:type="numbering" w:customStyle="1" w:styleId="WWOutlineListStyle4">
    <w:name w:val="WW_OutlineListStyle_4"/>
    <w:basedOn w:val="NoList"/>
    <w:rsid w:val="006B5973"/>
    <w:pPr>
      <w:numPr>
        <w:numId w:val="113"/>
      </w:numPr>
    </w:pPr>
  </w:style>
  <w:style w:type="numbering" w:customStyle="1" w:styleId="WWOutlineListStyle3">
    <w:name w:val="WW_OutlineListStyle_3"/>
    <w:basedOn w:val="NoList"/>
    <w:rsid w:val="006B5973"/>
    <w:pPr>
      <w:numPr>
        <w:numId w:val="114"/>
      </w:numPr>
    </w:pPr>
  </w:style>
  <w:style w:type="numbering" w:customStyle="1" w:styleId="WWOutlineListStyle2">
    <w:name w:val="WW_OutlineListStyle_2"/>
    <w:basedOn w:val="NoList"/>
    <w:rsid w:val="006B5973"/>
    <w:pPr>
      <w:numPr>
        <w:numId w:val="115"/>
      </w:numPr>
    </w:pPr>
  </w:style>
  <w:style w:type="numbering" w:customStyle="1" w:styleId="WWOutlineListStyle1">
    <w:name w:val="WW_OutlineListStyle_1"/>
    <w:basedOn w:val="NoList"/>
    <w:rsid w:val="006B5973"/>
    <w:pPr>
      <w:numPr>
        <w:numId w:val="116"/>
      </w:numPr>
    </w:pPr>
  </w:style>
  <w:style w:type="numbering" w:customStyle="1" w:styleId="WWOutlineListStyle">
    <w:name w:val="WW_OutlineListStyle"/>
    <w:basedOn w:val="NoList"/>
    <w:rsid w:val="006B5973"/>
    <w:pPr>
      <w:numPr>
        <w:numId w:val="117"/>
      </w:numPr>
    </w:pPr>
  </w:style>
  <w:style w:type="paragraph" w:customStyle="1" w:styleId="Body">
    <w:name w:val="Body"/>
    <w:rsid w:val="006B5973"/>
    <w:pPr>
      <w:pBdr>
        <w:top w:val="nil"/>
        <w:left w:val="nil"/>
        <w:bottom w:val="nil"/>
        <w:right w:val="nil"/>
        <w:between w:val="nil"/>
        <w:bar w:val="nil"/>
      </w:pBdr>
    </w:pPr>
    <w:rPr>
      <w:rFonts w:ascii="Cambria" w:eastAsia="Cambria" w:hAnsi="Cambria" w:cs="Cambria"/>
      <w:color w:val="000000"/>
      <w:sz w:val="24"/>
      <w:szCs w:val="24"/>
      <w:u w:color="000000"/>
      <w:bdr w:val="nil"/>
      <w:lang w:val="fr-FR" w:eastAsia="zh-CN"/>
    </w:rPr>
  </w:style>
  <w:style w:type="numbering" w:customStyle="1" w:styleId="ImportedStyle1">
    <w:name w:val="Imported Style 1"/>
    <w:rsid w:val="006B5973"/>
  </w:style>
  <w:style w:type="character" w:customStyle="1" w:styleId="endnoterefe">
    <w:name w:val="endnote refe"/>
    <w:rsid w:val="006B5973"/>
    <w:rPr>
      <w:rFonts w:ascii="Courier" w:hAnsi="Courier"/>
      <w:noProof w:val="0"/>
      <w:sz w:val="24"/>
      <w:vertAlign w:val="superscript"/>
    </w:rPr>
  </w:style>
  <w:style w:type="paragraph" w:customStyle="1" w:styleId="footnotetex">
    <w:name w:val="footnote tex"/>
    <w:rsid w:val="006B5973"/>
    <w:pPr>
      <w:widowControl w:val="0"/>
      <w:tabs>
        <w:tab w:val="left" w:pos="-720"/>
      </w:tabs>
      <w:suppressAutoHyphens/>
      <w:overflowPunct w:val="0"/>
      <w:autoSpaceDE w:val="0"/>
      <w:autoSpaceDN w:val="0"/>
      <w:adjustRightInd w:val="0"/>
      <w:textAlignment w:val="baseline"/>
    </w:pPr>
    <w:rPr>
      <w:rFonts w:ascii="Courier" w:eastAsia="Times New Roman" w:hAnsi="Courier"/>
      <w:sz w:val="24"/>
      <w:lang w:val="fr-FR" w:eastAsia="zh-CN"/>
    </w:rPr>
  </w:style>
  <w:style w:type="character" w:customStyle="1" w:styleId="footnoteref">
    <w:name w:val="footnote ref"/>
    <w:rsid w:val="006B5973"/>
    <w:rPr>
      <w:rFonts w:ascii="Courier" w:hAnsi="Courier"/>
      <w:noProof w:val="0"/>
      <w:sz w:val="24"/>
      <w:vertAlign w:val="superscript"/>
    </w:rPr>
  </w:style>
  <w:style w:type="paragraph" w:customStyle="1" w:styleId="MSNormal">
    <w:name w:val="MSNormal"/>
    <w:rsid w:val="006B5973"/>
    <w:pPr>
      <w:widowControl w:val="0"/>
      <w:tabs>
        <w:tab w:val="left" w:pos="0"/>
      </w:tabs>
      <w:suppressAutoHyphens/>
      <w:overflowPunct w:val="0"/>
      <w:autoSpaceDE w:val="0"/>
      <w:autoSpaceDN w:val="0"/>
      <w:adjustRightInd w:val="0"/>
      <w:textAlignment w:val="baseline"/>
    </w:pPr>
    <w:rPr>
      <w:rFonts w:ascii="Arial" w:eastAsia="Times New Roman" w:hAnsi="Arial"/>
      <w:sz w:val="24"/>
      <w:lang w:val="fr-FR" w:eastAsia="zh-CN"/>
    </w:rPr>
  </w:style>
  <w:style w:type="character" w:customStyle="1" w:styleId="Document8">
    <w:name w:val="Document 8"/>
    <w:rsid w:val="006B5973"/>
  </w:style>
  <w:style w:type="character" w:customStyle="1" w:styleId="Document4">
    <w:name w:val="Document 4"/>
    <w:rsid w:val="006B5973"/>
    <w:rPr>
      <w:b/>
      <w:i/>
      <w:sz w:val="24"/>
    </w:rPr>
  </w:style>
  <w:style w:type="character" w:customStyle="1" w:styleId="Document6">
    <w:name w:val="Document 6"/>
    <w:rsid w:val="006B5973"/>
  </w:style>
  <w:style w:type="character" w:customStyle="1" w:styleId="Document5">
    <w:name w:val="Document 5"/>
    <w:rsid w:val="006B5973"/>
  </w:style>
  <w:style w:type="character" w:customStyle="1" w:styleId="Document2">
    <w:name w:val="Document 2"/>
    <w:rsid w:val="006B5973"/>
    <w:rPr>
      <w:rFonts w:ascii="Courier" w:hAnsi="Courier"/>
      <w:noProof w:val="0"/>
      <w:sz w:val="24"/>
    </w:rPr>
  </w:style>
  <w:style w:type="character" w:customStyle="1" w:styleId="Document7">
    <w:name w:val="Document 7"/>
    <w:rsid w:val="006B5973"/>
  </w:style>
  <w:style w:type="character" w:customStyle="1" w:styleId="Bibliogrphy">
    <w:name w:val="Bibliogrphy"/>
    <w:rsid w:val="006B5973"/>
  </w:style>
  <w:style w:type="character" w:customStyle="1" w:styleId="RightPar1">
    <w:name w:val="Right Par 1"/>
    <w:rsid w:val="006B5973"/>
  </w:style>
  <w:style w:type="character" w:customStyle="1" w:styleId="RightPar2">
    <w:name w:val="Right Par 2"/>
    <w:rsid w:val="006B5973"/>
  </w:style>
  <w:style w:type="character" w:customStyle="1" w:styleId="Document3">
    <w:name w:val="Document 3"/>
    <w:rsid w:val="006B5973"/>
    <w:rPr>
      <w:rFonts w:ascii="Courier" w:hAnsi="Courier"/>
      <w:noProof w:val="0"/>
      <w:sz w:val="24"/>
    </w:rPr>
  </w:style>
  <w:style w:type="character" w:customStyle="1" w:styleId="RightPar3">
    <w:name w:val="Right Par 3"/>
    <w:rsid w:val="006B5973"/>
  </w:style>
  <w:style w:type="character" w:customStyle="1" w:styleId="RightPar4">
    <w:name w:val="Right Par 4"/>
    <w:rsid w:val="006B5973"/>
  </w:style>
  <w:style w:type="character" w:customStyle="1" w:styleId="RightPar5">
    <w:name w:val="Right Par 5"/>
    <w:rsid w:val="006B5973"/>
  </w:style>
  <w:style w:type="character" w:customStyle="1" w:styleId="RightPar6">
    <w:name w:val="Right Par 6"/>
    <w:rsid w:val="006B5973"/>
  </w:style>
  <w:style w:type="character" w:customStyle="1" w:styleId="RightPar7">
    <w:name w:val="Right Par 7"/>
    <w:rsid w:val="006B5973"/>
  </w:style>
  <w:style w:type="character" w:customStyle="1" w:styleId="RightPar8">
    <w:name w:val="Right Par 8"/>
    <w:rsid w:val="006B5973"/>
  </w:style>
  <w:style w:type="paragraph" w:customStyle="1" w:styleId="Document1">
    <w:name w:val="Document 1"/>
    <w:rsid w:val="006B5973"/>
    <w:pPr>
      <w:keepNext/>
      <w:keepLines/>
      <w:widowControl w:val="0"/>
      <w:tabs>
        <w:tab w:val="left" w:pos="-720"/>
      </w:tabs>
      <w:suppressAutoHyphens/>
      <w:overflowPunct w:val="0"/>
      <w:autoSpaceDE w:val="0"/>
      <w:autoSpaceDN w:val="0"/>
      <w:adjustRightInd w:val="0"/>
      <w:textAlignment w:val="baseline"/>
    </w:pPr>
    <w:rPr>
      <w:rFonts w:ascii="Courier" w:eastAsia="Times New Roman" w:hAnsi="Courier"/>
      <w:sz w:val="24"/>
      <w:lang w:val="fr-FR" w:eastAsia="zh-CN"/>
    </w:rPr>
  </w:style>
  <w:style w:type="character" w:customStyle="1" w:styleId="TechInit">
    <w:name w:val="Tech Init"/>
    <w:rsid w:val="006B5973"/>
    <w:rPr>
      <w:rFonts w:ascii="Courier" w:hAnsi="Courier"/>
      <w:noProof w:val="0"/>
      <w:sz w:val="24"/>
    </w:rPr>
  </w:style>
  <w:style w:type="character" w:customStyle="1" w:styleId="Technical5">
    <w:name w:val="Technical 5"/>
    <w:rsid w:val="006B5973"/>
  </w:style>
  <w:style w:type="character" w:customStyle="1" w:styleId="Technical6">
    <w:name w:val="Technical 6"/>
    <w:rsid w:val="006B5973"/>
  </w:style>
  <w:style w:type="character" w:customStyle="1" w:styleId="Technical2">
    <w:name w:val="Technical 2"/>
    <w:rsid w:val="006B5973"/>
    <w:rPr>
      <w:rFonts w:ascii="Courier" w:hAnsi="Courier"/>
      <w:noProof w:val="0"/>
      <w:sz w:val="24"/>
    </w:rPr>
  </w:style>
  <w:style w:type="character" w:customStyle="1" w:styleId="Technical3">
    <w:name w:val="Technical 3"/>
    <w:rsid w:val="006B5973"/>
    <w:rPr>
      <w:rFonts w:ascii="Courier" w:hAnsi="Courier"/>
      <w:noProof w:val="0"/>
      <w:sz w:val="24"/>
    </w:rPr>
  </w:style>
  <w:style w:type="character" w:customStyle="1" w:styleId="Technical4">
    <w:name w:val="Technical 4"/>
    <w:rsid w:val="006B5973"/>
  </w:style>
  <w:style w:type="character" w:customStyle="1" w:styleId="Technical1">
    <w:name w:val="Technical 1"/>
    <w:rsid w:val="006B5973"/>
    <w:rPr>
      <w:rFonts w:ascii="Courier" w:hAnsi="Courier"/>
      <w:noProof w:val="0"/>
      <w:sz w:val="24"/>
    </w:rPr>
  </w:style>
  <w:style w:type="character" w:customStyle="1" w:styleId="Technical7">
    <w:name w:val="Technical 7"/>
    <w:rsid w:val="006B5973"/>
  </w:style>
  <w:style w:type="character" w:customStyle="1" w:styleId="Technical8">
    <w:name w:val="Technical 8"/>
    <w:rsid w:val="006B5973"/>
  </w:style>
  <w:style w:type="paragraph" w:customStyle="1" w:styleId="font0">
    <w:name w:val="font0"/>
    <w:basedOn w:val="Normal"/>
    <w:rsid w:val="006B5973"/>
    <w:pPr>
      <w:tabs>
        <w:tab w:val="clear" w:pos="1247"/>
        <w:tab w:val="clear" w:pos="1814"/>
        <w:tab w:val="clear" w:pos="2381"/>
        <w:tab w:val="clear" w:pos="2948"/>
        <w:tab w:val="clear" w:pos="3515"/>
      </w:tabs>
      <w:spacing w:before="100" w:beforeAutospacing="1" w:after="100" w:afterAutospacing="1"/>
    </w:pPr>
    <w:rPr>
      <w:rFonts w:ascii="Arial" w:eastAsia="SimSun" w:hAnsi="Arial" w:cs="Arial" w:hint="cs"/>
      <w:sz w:val="18"/>
      <w:szCs w:val="18"/>
      <w:lang w:val="fr-FR" w:eastAsia="zh-CN"/>
    </w:rPr>
  </w:style>
  <w:style w:type="paragraph" w:customStyle="1" w:styleId="font10">
    <w:name w:val="font10"/>
    <w:basedOn w:val="Normal"/>
    <w:rsid w:val="006B5973"/>
    <w:pPr>
      <w:tabs>
        <w:tab w:val="clear" w:pos="1247"/>
        <w:tab w:val="clear" w:pos="1814"/>
        <w:tab w:val="clear" w:pos="2381"/>
        <w:tab w:val="clear" w:pos="2948"/>
        <w:tab w:val="clear" w:pos="3515"/>
      </w:tabs>
      <w:spacing w:before="100" w:beforeAutospacing="1" w:after="100" w:afterAutospacing="1"/>
    </w:pPr>
    <w:rPr>
      <w:rFonts w:ascii="Arial" w:eastAsia="SimSun" w:hAnsi="Arial" w:cs="Arial" w:hint="cs"/>
      <w:b/>
      <w:bCs/>
      <w:color w:val="FF0000"/>
      <w:sz w:val="18"/>
      <w:szCs w:val="18"/>
      <w:u w:val="single"/>
      <w:lang w:val="fr-FR" w:eastAsia="zh-CN"/>
    </w:rPr>
  </w:style>
  <w:style w:type="paragraph" w:customStyle="1" w:styleId="font11">
    <w:name w:val="font11"/>
    <w:basedOn w:val="Normal"/>
    <w:rsid w:val="006B5973"/>
    <w:pPr>
      <w:tabs>
        <w:tab w:val="clear" w:pos="1247"/>
        <w:tab w:val="clear" w:pos="1814"/>
        <w:tab w:val="clear" w:pos="2381"/>
        <w:tab w:val="clear" w:pos="2948"/>
        <w:tab w:val="clear" w:pos="3515"/>
      </w:tabs>
      <w:spacing w:before="100" w:beforeAutospacing="1" w:after="100" w:afterAutospacing="1"/>
    </w:pPr>
    <w:rPr>
      <w:rFonts w:ascii="Arial" w:eastAsia="SimSun" w:hAnsi="Arial" w:cs="Arial" w:hint="cs"/>
      <w:color w:val="FF0000"/>
      <w:szCs w:val="30"/>
      <w:lang w:val="fr-FR" w:eastAsia="zh-CN"/>
    </w:rPr>
  </w:style>
  <w:style w:type="paragraph" w:customStyle="1" w:styleId="font12">
    <w:name w:val="font12"/>
    <w:basedOn w:val="Normal"/>
    <w:rsid w:val="006B5973"/>
    <w:pPr>
      <w:tabs>
        <w:tab w:val="clear" w:pos="1247"/>
        <w:tab w:val="clear" w:pos="1814"/>
        <w:tab w:val="clear" w:pos="2381"/>
        <w:tab w:val="clear" w:pos="2948"/>
        <w:tab w:val="clear" w:pos="3515"/>
      </w:tabs>
      <w:spacing w:before="100" w:beforeAutospacing="1" w:after="100" w:afterAutospacing="1"/>
    </w:pPr>
    <w:rPr>
      <w:rFonts w:ascii="Arial" w:eastAsia="SimSun" w:hAnsi="Arial" w:cs="Arial" w:hint="cs"/>
      <w:color w:val="FF0000"/>
      <w:szCs w:val="30"/>
      <w:lang w:val="fr-FR" w:eastAsia="zh-CN"/>
    </w:rPr>
  </w:style>
  <w:style w:type="paragraph" w:customStyle="1" w:styleId="xl189">
    <w:name w:val="xl189"/>
    <w:basedOn w:val="Normal"/>
    <w:rsid w:val="006B5973"/>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pPr>
    <w:rPr>
      <w:rFonts w:eastAsia="SimSun" w:cs="Simplified Arabic" w:hint="cs"/>
      <w:color w:val="FF0000"/>
      <w:sz w:val="24"/>
      <w:szCs w:val="24"/>
      <w:lang w:val="fr-FR" w:eastAsia="zh-CN"/>
    </w:rPr>
  </w:style>
  <w:style w:type="paragraph" w:customStyle="1" w:styleId="xl190">
    <w:name w:val="xl190"/>
    <w:basedOn w:val="Normal"/>
    <w:rsid w:val="006B5973"/>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jc w:val="center"/>
    </w:pPr>
    <w:rPr>
      <w:rFonts w:eastAsia="SimSun" w:cs="Simplified Arabic" w:hint="cs"/>
      <w:color w:val="FF0000"/>
      <w:sz w:val="24"/>
      <w:szCs w:val="24"/>
      <w:lang w:val="fr-FR" w:eastAsia="zh-CN"/>
    </w:rPr>
  </w:style>
  <w:style w:type="paragraph" w:customStyle="1" w:styleId="xl191">
    <w:name w:val="xl191"/>
    <w:basedOn w:val="Normal"/>
    <w:rsid w:val="006B5973"/>
    <w:pPr>
      <w:pBdr>
        <w:top w:val="double" w:sz="6" w:space="0" w:color="auto"/>
        <w:left w:val="single" w:sz="4" w:space="0" w:color="auto"/>
      </w:pBdr>
      <w:tabs>
        <w:tab w:val="clear" w:pos="1247"/>
        <w:tab w:val="clear" w:pos="1814"/>
        <w:tab w:val="clear" w:pos="2381"/>
        <w:tab w:val="clear" w:pos="2948"/>
        <w:tab w:val="clear" w:pos="3515"/>
      </w:tabs>
      <w:spacing w:before="100" w:beforeAutospacing="1" w:after="100" w:afterAutospacing="1"/>
      <w:jc w:val="center"/>
    </w:pPr>
    <w:rPr>
      <w:rFonts w:eastAsia="SimSun" w:cs="Simplified Arabic" w:hint="cs"/>
      <w:color w:val="FF0000"/>
      <w:sz w:val="24"/>
      <w:szCs w:val="24"/>
      <w:lang w:val="fr-FR" w:eastAsia="zh-CN"/>
    </w:rPr>
  </w:style>
  <w:style w:type="paragraph" w:customStyle="1" w:styleId="xl192">
    <w:name w:val="xl192"/>
    <w:basedOn w:val="Normal"/>
    <w:rsid w:val="006B5973"/>
    <w:pPr>
      <w:pBdr>
        <w:left w:val="single" w:sz="4" w:space="0" w:color="auto"/>
        <w:bottom w:val="double" w:sz="6" w:space="0" w:color="auto"/>
      </w:pBdr>
      <w:tabs>
        <w:tab w:val="clear" w:pos="1247"/>
        <w:tab w:val="clear" w:pos="1814"/>
        <w:tab w:val="clear" w:pos="2381"/>
        <w:tab w:val="clear" w:pos="2948"/>
        <w:tab w:val="clear" w:pos="3515"/>
      </w:tabs>
      <w:spacing w:before="100" w:beforeAutospacing="1" w:after="100" w:afterAutospacing="1"/>
      <w:jc w:val="center"/>
    </w:pPr>
    <w:rPr>
      <w:rFonts w:eastAsia="SimSun" w:cs="Simplified Arabic" w:hint="cs"/>
      <w:color w:val="FF0000"/>
      <w:sz w:val="24"/>
      <w:szCs w:val="24"/>
      <w:lang w:val="fr-FR" w:eastAsia="zh-CN"/>
    </w:rPr>
  </w:style>
  <w:style w:type="paragraph" w:customStyle="1" w:styleId="xl193">
    <w:name w:val="xl193"/>
    <w:basedOn w:val="Normal"/>
    <w:rsid w:val="006B5973"/>
    <w:pPr>
      <w:pBdr>
        <w:top w:val="single" w:sz="8" w:space="0" w:color="auto"/>
        <w:left w:val="single" w:sz="4" w:space="0" w:color="auto"/>
        <w:bottom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color w:val="FF0000"/>
      <w:sz w:val="24"/>
      <w:szCs w:val="24"/>
      <w:lang w:val="fr-FR" w:eastAsia="zh-CN"/>
    </w:rPr>
  </w:style>
  <w:style w:type="paragraph" w:customStyle="1" w:styleId="xl194">
    <w:name w:val="xl194"/>
    <w:basedOn w:val="Normal"/>
    <w:rsid w:val="006B5973"/>
    <w:pPr>
      <w:pBdr>
        <w:top w:val="single" w:sz="4" w:space="0" w:color="auto"/>
        <w:left w:val="single" w:sz="4" w:space="0" w:color="auto"/>
        <w:bottom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color w:val="FF0000"/>
      <w:sz w:val="24"/>
      <w:szCs w:val="24"/>
      <w:lang w:val="fr-FR" w:eastAsia="zh-CN"/>
    </w:rPr>
  </w:style>
  <w:style w:type="paragraph" w:customStyle="1" w:styleId="xl195">
    <w:name w:val="xl195"/>
    <w:basedOn w:val="Normal"/>
    <w:rsid w:val="006B5973"/>
    <w:pPr>
      <w:pBdr>
        <w:top w:val="single" w:sz="4" w:space="0" w:color="auto"/>
        <w:left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color w:val="FF0000"/>
      <w:sz w:val="24"/>
      <w:szCs w:val="24"/>
      <w:lang w:val="fr-FR" w:eastAsia="zh-CN"/>
    </w:rPr>
  </w:style>
  <w:style w:type="paragraph" w:customStyle="1" w:styleId="xl196">
    <w:name w:val="xl196"/>
    <w:basedOn w:val="Normal"/>
    <w:rsid w:val="006B5973"/>
    <w:pPr>
      <w:pBdr>
        <w:top w:val="double" w:sz="6" w:space="0" w:color="auto"/>
        <w:left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color w:val="FF0000"/>
      <w:sz w:val="24"/>
      <w:szCs w:val="24"/>
      <w:lang w:val="fr-FR" w:eastAsia="zh-CN"/>
    </w:rPr>
  </w:style>
  <w:style w:type="paragraph" w:customStyle="1" w:styleId="xl197">
    <w:name w:val="xl197"/>
    <w:basedOn w:val="Normal"/>
    <w:rsid w:val="006B5973"/>
    <w:pPr>
      <w:pBdr>
        <w:left w:val="single" w:sz="4" w:space="0" w:color="auto"/>
        <w:bottom w:val="double" w:sz="6" w:space="0" w:color="auto"/>
        <w:right w:val="double" w:sz="6"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color w:val="FF0000"/>
      <w:sz w:val="24"/>
      <w:szCs w:val="24"/>
      <w:lang w:val="fr-FR" w:eastAsia="zh-CN"/>
    </w:rPr>
  </w:style>
  <w:style w:type="paragraph" w:customStyle="1" w:styleId="xl198">
    <w:name w:val="xl198"/>
    <w:basedOn w:val="Normal"/>
    <w:rsid w:val="006B5973"/>
    <w:pPr>
      <w:pBdr>
        <w:top w:val="double" w:sz="6" w:space="0" w:color="auto"/>
        <w:left w:val="double" w:sz="6"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24"/>
      <w:szCs w:val="24"/>
      <w:lang w:val="fr-FR" w:eastAsia="zh-CN"/>
    </w:rPr>
  </w:style>
  <w:style w:type="paragraph" w:customStyle="1" w:styleId="xl199">
    <w:name w:val="xl199"/>
    <w:basedOn w:val="Normal"/>
    <w:rsid w:val="006B5973"/>
    <w:pPr>
      <w:pBdr>
        <w:top w:val="double" w:sz="6"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24"/>
      <w:szCs w:val="24"/>
      <w:lang w:val="fr-FR" w:eastAsia="zh-CN"/>
    </w:rPr>
  </w:style>
  <w:style w:type="paragraph" w:customStyle="1" w:styleId="xl200">
    <w:name w:val="xl200"/>
    <w:basedOn w:val="Normal"/>
    <w:rsid w:val="006B5973"/>
    <w:pPr>
      <w:pBdr>
        <w:top w:val="single" w:sz="4" w:space="0" w:color="auto"/>
        <w:left w:val="double" w:sz="6"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24"/>
      <w:szCs w:val="24"/>
      <w:lang w:val="fr-FR" w:eastAsia="zh-CN"/>
    </w:rPr>
  </w:style>
  <w:style w:type="paragraph" w:customStyle="1" w:styleId="xl201">
    <w:name w:val="xl201"/>
    <w:basedOn w:val="Normal"/>
    <w:rsid w:val="006B5973"/>
    <w:pPr>
      <w:pBdr>
        <w:top w:val="single" w:sz="4" w:space="0" w:color="auto"/>
        <w:left w:val="double" w:sz="6" w:space="0" w:color="auto"/>
        <w:bottom w:val="double" w:sz="6"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24"/>
      <w:szCs w:val="24"/>
      <w:lang w:val="fr-FR" w:eastAsia="zh-CN"/>
    </w:rPr>
  </w:style>
  <w:style w:type="paragraph" w:customStyle="1" w:styleId="xl202">
    <w:name w:val="xl202"/>
    <w:basedOn w:val="Normal"/>
    <w:rsid w:val="006B5973"/>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24"/>
      <w:szCs w:val="24"/>
      <w:lang w:val="fr-FR" w:eastAsia="zh-CN"/>
    </w:rPr>
  </w:style>
  <w:style w:type="paragraph" w:customStyle="1" w:styleId="xl203">
    <w:name w:val="xl203"/>
    <w:basedOn w:val="Normal"/>
    <w:rsid w:val="006B5973"/>
    <w:pPr>
      <w:pBdr>
        <w:top w:val="double" w:sz="6"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pPr>
    <w:rPr>
      <w:rFonts w:eastAsia="SimSun" w:cs="Simplified Arabic" w:hint="cs"/>
      <w:sz w:val="24"/>
      <w:szCs w:val="24"/>
      <w:lang w:val="fr-FR" w:eastAsia="zh-CN"/>
    </w:rPr>
  </w:style>
  <w:style w:type="paragraph" w:customStyle="1" w:styleId="xl204">
    <w:name w:val="xl204"/>
    <w:basedOn w:val="Normal"/>
    <w:rsid w:val="006B5973"/>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pPr>
    <w:rPr>
      <w:rFonts w:eastAsia="SimSun" w:cs="Simplified Arabic" w:hint="cs"/>
      <w:sz w:val="24"/>
      <w:szCs w:val="24"/>
      <w:lang w:val="fr-FR" w:eastAsia="zh-CN"/>
    </w:rPr>
  </w:style>
  <w:style w:type="paragraph" w:customStyle="1" w:styleId="xl205">
    <w:name w:val="xl205"/>
    <w:basedOn w:val="Normal"/>
    <w:rsid w:val="006B5973"/>
    <w:pPr>
      <w:pBdr>
        <w:top w:val="double" w:sz="6" w:space="0" w:color="auto"/>
        <w:left w:val="single" w:sz="4" w:space="0" w:color="auto"/>
        <w:bottom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24"/>
      <w:szCs w:val="24"/>
      <w:lang w:val="fr-FR" w:eastAsia="zh-CN"/>
    </w:rPr>
  </w:style>
  <w:style w:type="paragraph" w:customStyle="1" w:styleId="xl206">
    <w:name w:val="xl206"/>
    <w:basedOn w:val="Normal"/>
    <w:rsid w:val="006B5973"/>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color w:val="FF0000"/>
      <w:sz w:val="24"/>
      <w:szCs w:val="24"/>
      <w:lang w:val="fr-FR" w:eastAsia="zh-CN"/>
    </w:rPr>
  </w:style>
  <w:style w:type="paragraph" w:customStyle="1" w:styleId="xl207">
    <w:name w:val="xl207"/>
    <w:basedOn w:val="Normal"/>
    <w:rsid w:val="006B5973"/>
    <w:pPr>
      <w:pBdr>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color w:val="FF0000"/>
      <w:sz w:val="24"/>
      <w:szCs w:val="24"/>
      <w:lang w:val="fr-FR" w:eastAsia="zh-CN"/>
    </w:rPr>
  </w:style>
  <w:style w:type="paragraph" w:customStyle="1" w:styleId="xl208">
    <w:name w:val="xl208"/>
    <w:basedOn w:val="Normal"/>
    <w:rsid w:val="006B5973"/>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color w:val="FF0000"/>
      <w:sz w:val="24"/>
      <w:szCs w:val="24"/>
      <w:lang w:val="fr-FR" w:eastAsia="zh-CN"/>
    </w:rPr>
  </w:style>
  <w:style w:type="paragraph" w:customStyle="1" w:styleId="xl209">
    <w:name w:val="xl209"/>
    <w:basedOn w:val="Normal"/>
    <w:rsid w:val="006B5973"/>
    <w:pPr>
      <w:pBdr>
        <w:top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color w:val="FF0000"/>
      <w:sz w:val="24"/>
      <w:szCs w:val="24"/>
      <w:lang w:val="fr-FR" w:eastAsia="zh-CN"/>
    </w:rPr>
  </w:style>
  <w:style w:type="paragraph" w:customStyle="1" w:styleId="xl210">
    <w:name w:val="xl210"/>
    <w:basedOn w:val="Normal"/>
    <w:rsid w:val="006B5973"/>
    <w:pPr>
      <w:pBdr>
        <w:lef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sz w:val="24"/>
      <w:szCs w:val="24"/>
      <w:lang w:val="fr-FR" w:eastAsia="zh-CN"/>
    </w:rPr>
  </w:style>
  <w:style w:type="paragraph" w:customStyle="1" w:styleId="xl211">
    <w:name w:val="xl211"/>
    <w:basedOn w:val="Normal"/>
    <w:rsid w:val="006B5973"/>
    <w:pPr>
      <w:pBdr>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sz w:val="24"/>
      <w:szCs w:val="24"/>
      <w:lang w:val="fr-FR" w:eastAsia="zh-CN"/>
    </w:rPr>
  </w:style>
  <w:style w:type="paragraph" w:customStyle="1" w:styleId="xl212">
    <w:name w:val="xl212"/>
    <w:basedOn w:val="Normal"/>
    <w:rsid w:val="006B5973"/>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sz w:val="24"/>
      <w:szCs w:val="24"/>
      <w:lang w:val="fr-FR" w:eastAsia="zh-CN"/>
    </w:rPr>
  </w:style>
  <w:style w:type="paragraph" w:customStyle="1" w:styleId="xl213">
    <w:name w:val="xl213"/>
    <w:basedOn w:val="Normal"/>
    <w:rsid w:val="006B5973"/>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sz w:val="24"/>
      <w:szCs w:val="24"/>
      <w:lang w:val="fr-FR" w:eastAsia="zh-CN"/>
    </w:rPr>
  </w:style>
  <w:style w:type="paragraph" w:customStyle="1" w:styleId="xl214">
    <w:name w:val="xl214"/>
    <w:basedOn w:val="Normal"/>
    <w:rsid w:val="006B5973"/>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pPr>
    <w:rPr>
      <w:rFonts w:eastAsia="SimSun" w:cs="Simplified Arabic" w:hint="cs"/>
      <w:sz w:val="24"/>
      <w:szCs w:val="24"/>
      <w:lang w:val="fr-FR" w:eastAsia="zh-CN"/>
    </w:rPr>
  </w:style>
  <w:style w:type="paragraph" w:customStyle="1" w:styleId="xl215">
    <w:name w:val="xl215"/>
    <w:basedOn w:val="Normal"/>
    <w:rsid w:val="006B5973"/>
    <w:pPr>
      <w:pBdr>
        <w:top w:val="double" w:sz="6"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b/>
      <w:bCs/>
      <w:color w:val="FF0000"/>
      <w:sz w:val="24"/>
      <w:szCs w:val="24"/>
      <w:lang w:val="fr-FR" w:eastAsia="zh-CN"/>
    </w:rPr>
  </w:style>
  <w:style w:type="paragraph" w:customStyle="1" w:styleId="xl216">
    <w:name w:val="xl216"/>
    <w:basedOn w:val="Normal"/>
    <w:rsid w:val="006B5973"/>
    <w:pPr>
      <w:pBdr>
        <w:top w:val="single" w:sz="4" w:space="0" w:color="auto"/>
        <w:left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jc w:val="center"/>
    </w:pPr>
    <w:rPr>
      <w:rFonts w:eastAsia="SimSun" w:cs="Simplified Arabic" w:hint="cs"/>
      <w:sz w:val="24"/>
      <w:szCs w:val="24"/>
      <w:lang w:val="fr-FR" w:eastAsia="zh-CN"/>
    </w:rPr>
  </w:style>
  <w:style w:type="paragraph" w:customStyle="1" w:styleId="xl217">
    <w:name w:val="xl217"/>
    <w:basedOn w:val="Normal"/>
    <w:rsid w:val="006B5973"/>
    <w:pPr>
      <w:pBdr>
        <w:left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jc w:val="center"/>
    </w:pPr>
    <w:rPr>
      <w:rFonts w:eastAsia="SimSun" w:cs="Simplified Arabic" w:hint="cs"/>
      <w:sz w:val="24"/>
      <w:szCs w:val="24"/>
      <w:lang w:val="fr-FR" w:eastAsia="zh-CN"/>
    </w:rPr>
  </w:style>
  <w:style w:type="paragraph" w:customStyle="1" w:styleId="xl218">
    <w:name w:val="xl218"/>
    <w:basedOn w:val="Normal"/>
    <w:rsid w:val="006B5973"/>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pPr>
    <w:rPr>
      <w:rFonts w:eastAsia="SimSun" w:cs="Simplified Arabic" w:hint="cs"/>
      <w:sz w:val="24"/>
      <w:szCs w:val="24"/>
      <w:lang w:val="fr-FR" w:eastAsia="zh-CN"/>
    </w:rPr>
  </w:style>
  <w:style w:type="paragraph" w:customStyle="1" w:styleId="xl219">
    <w:name w:val="xl219"/>
    <w:basedOn w:val="Normal"/>
    <w:rsid w:val="006B5973"/>
    <w:pPr>
      <w:pBdr>
        <w:right w:val="double" w:sz="6"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sz w:val="24"/>
      <w:szCs w:val="24"/>
      <w:lang w:val="fr-FR" w:eastAsia="zh-CN"/>
    </w:rPr>
  </w:style>
  <w:style w:type="paragraph" w:customStyle="1" w:styleId="xl220">
    <w:name w:val="xl220"/>
    <w:basedOn w:val="Normal"/>
    <w:rsid w:val="006B5973"/>
    <w:pPr>
      <w:pBdr>
        <w:bottom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sz w:val="24"/>
      <w:szCs w:val="24"/>
      <w:lang w:val="fr-FR" w:eastAsia="zh-CN"/>
    </w:rPr>
  </w:style>
  <w:style w:type="paragraph" w:customStyle="1" w:styleId="xl221">
    <w:name w:val="xl221"/>
    <w:basedOn w:val="Normal"/>
    <w:rsid w:val="006B5973"/>
    <w:pPr>
      <w:pBdr>
        <w:left w:val="double" w:sz="6"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sz w:val="24"/>
      <w:szCs w:val="24"/>
      <w:lang w:val="fr-FR" w:eastAsia="zh-CN"/>
    </w:rPr>
  </w:style>
  <w:style w:type="paragraph" w:customStyle="1" w:styleId="xl222">
    <w:name w:val="xl222"/>
    <w:basedOn w:val="Normal"/>
    <w:rsid w:val="006B5973"/>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sz w:val="24"/>
      <w:szCs w:val="24"/>
      <w:lang w:val="fr-FR" w:eastAsia="zh-CN"/>
    </w:rPr>
  </w:style>
  <w:style w:type="paragraph" w:customStyle="1" w:styleId="xl223">
    <w:name w:val="xl223"/>
    <w:basedOn w:val="Normal"/>
    <w:rsid w:val="006B5973"/>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color w:val="FF0000"/>
      <w:sz w:val="24"/>
      <w:szCs w:val="24"/>
      <w:lang w:val="fr-FR" w:eastAsia="zh-CN"/>
    </w:rPr>
  </w:style>
  <w:style w:type="paragraph" w:customStyle="1" w:styleId="xl224">
    <w:name w:val="xl224"/>
    <w:basedOn w:val="Normal"/>
    <w:rsid w:val="006B5973"/>
    <w:pPr>
      <w:pBdr>
        <w:left w:val="double" w:sz="6"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color w:val="FF0000"/>
      <w:sz w:val="24"/>
      <w:szCs w:val="24"/>
      <w:lang w:val="fr-FR" w:eastAsia="zh-CN"/>
    </w:rPr>
  </w:style>
  <w:style w:type="paragraph" w:customStyle="1" w:styleId="xl225">
    <w:name w:val="xl225"/>
    <w:basedOn w:val="Normal"/>
    <w:rsid w:val="006B5973"/>
    <w:pPr>
      <w:pBdr>
        <w:top w:val="double" w:sz="6"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24"/>
      <w:szCs w:val="24"/>
      <w:lang w:val="fr-FR" w:eastAsia="zh-CN"/>
    </w:rPr>
  </w:style>
  <w:style w:type="paragraph" w:customStyle="1" w:styleId="xl226">
    <w:name w:val="xl226"/>
    <w:basedOn w:val="Normal"/>
    <w:rsid w:val="006B5973"/>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24"/>
      <w:szCs w:val="24"/>
      <w:lang w:val="fr-FR" w:eastAsia="zh-CN"/>
    </w:rPr>
  </w:style>
  <w:style w:type="paragraph" w:customStyle="1" w:styleId="xl227">
    <w:name w:val="xl227"/>
    <w:basedOn w:val="Normal"/>
    <w:rsid w:val="006B5973"/>
    <w:pPr>
      <w:pBdr>
        <w:top w:val="double" w:sz="6"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24"/>
      <w:szCs w:val="24"/>
      <w:lang w:val="fr-FR" w:eastAsia="zh-CN"/>
    </w:rPr>
  </w:style>
  <w:style w:type="paragraph" w:customStyle="1" w:styleId="xl228">
    <w:name w:val="xl228"/>
    <w:basedOn w:val="Normal"/>
    <w:rsid w:val="006B5973"/>
    <w:pPr>
      <w:tabs>
        <w:tab w:val="clear" w:pos="1247"/>
        <w:tab w:val="clear" w:pos="1814"/>
        <w:tab w:val="clear" w:pos="2381"/>
        <w:tab w:val="clear" w:pos="2948"/>
        <w:tab w:val="clear" w:pos="3515"/>
      </w:tabs>
      <w:spacing w:before="100" w:beforeAutospacing="1" w:after="100" w:afterAutospacing="1"/>
    </w:pPr>
    <w:rPr>
      <w:rFonts w:eastAsia="SimSun" w:cs="Simplified Arabic" w:hint="cs"/>
      <w:sz w:val="24"/>
      <w:szCs w:val="24"/>
      <w:lang w:val="fr-FR" w:eastAsia="zh-CN"/>
    </w:rPr>
  </w:style>
  <w:style w:type="paragraph" w:customStyle="1" w:styleId="xl229">
    <w:name w:val="xl229"/>
    <w:basedOn w:val="Normal"/>
    <w:rsid w:val="006B5973"/>
    <w:pPr>
      <w:pBdr>
        <w:lef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color w:val="FF0000"/>
      <w:sz w:val="24"/>
      <w:szCs w:val="24"/>
      <w:lang w:val="fr-FR" w:eastAsia="zh-CN"/>
    </w:rPr>
  </w:style>
  <w:style w:type="paragraph" w:customStyle="1" w:styleId="xl230">
    <w:name w:val="xl230"/>
    <w:basedOn w:val="Normal"/>
    <w:rsid w:val="006B5973"/>
    <w:pPr>
      <w:pBdr>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color w:val="FF0000"/>
      <w:sz w:val="24"/>
      <w:szCs w:val="24"/>
      <w:lang w:val="fr-FR" w:eastAsia="zh-CN"/>
    </w:rPr>
  </w:style>
  <w:style w:type="paragraph" w:customStyle="1" w:styleId="xl231">
    <w:name w:val="xl231"/>
    <w:basedOn w:val="Normal"/>
    <w:rsid w:val="006B5973"/>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color w:val="FF0000"/>
      <w:sz w:val="24"/>
      <w:szCs w:val="24"/>
      <w:lang w:val="fr-FR" w:eastAsia="zh-CN"/>
    </w:rPr>
  </w:style>
  <w:style w:type="paragraph" w:customStyle="1" w:styleId="xl232">
    <w:name w:val="xl232"/>
    <w:basedOn w:val="Normal"/>
    <w:rsid w:val="006B5973"/>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color w:val="FF0000"/>
      <w:sz w:val="24"/>
      <w:szCs w:val="24"/>
      <w:lang w:val="fr-FR" w:eastAsia="zh-CN"/>
    </w:rPr>
  </w:style>
  <w:style w:type="paragraph" w:customStyle="1" w:styleId="xl233">
    <w:name w:val="xl233"/>
    <w:basedOn w:val="Normal"/>
    <w:rsid w:val="006B5973"/>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pPr>
    <w:rPr>
      <w:rFonts w:eastAsia="SimSun" w:cs="Simplified Arabic" w:hint="cs"/>
      <w:color w:val="FF0000"/>
      <w:sz w:val="24"/>
      <w:szCs w:val="24"/>
      <w:lang w:val="fr-FR" w:eastAsia="zh-CN"/>
    </w:rPr>
  </w:style>
  <w:style w:type="paragraph" w:customStyle="1" w:styleId="xl234">
    <w:name w:val="xl234"/>
    <w:basedOn w:val="Normal"/>
    <w:rsid w:val="006B5973"/>
    <w:pPr>
      <w:pBdr>
        <w:right w:val="double" w:sz="6"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color w:val="FF0000"/>
      <w:sz w:val="24"/>
      <w:szCs w:val="24"/>
      <w:lang w:val="fr-FR" w:eastAsia="zh-CN"/>
    </w:rPr>
  </w:style>
  <w:style w:type="paragraph" w:customStyle="1" w:styleId="xl235">
    <w:name w:val="xl235"/>
    <w:basedOn w:val="Normal"/>
    <w:rsid w:val="006B5973"/>
    <w:pPr>
      <w:pBdr>
        <w:bottom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color w:val="FF0000"/>
      <w:sz w:val="24"/>
      <w:szCs w:val="24"/>
      <w:lang w:val="fr-FR" w:eastAsia="zh-CN"/>
    </w:rPr>
  </w:style>
  <w:style w:type="paragraph" w:customStyle="1" w:styleId="xl236">
    <w:name w:val="xl236"/>
    <w:basedOn w:val="Normal"/>
    <w:rsid w:val="006B5973"/>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pPr>
    <w:rPr>
      <w:rFonts w:eastAsia="SimSun" w:cs="Simplified Arabic" w:hint="cs"/>
      <w:color w:val="FF0000"/>
      <w:sz w:val="24"/>
      <w:szCs w:val="24"/>
      <w:lang w:val="fr-FR" w:eastAsia="zh-CN"/>
    </w:rPr>
  </w:style>
  <w:style w:type="paragraph" w:customStyle="1" w:styleId="xl237">
    <w:name w:val="xl237"/>
    <w:basedOn w:val="Normal"/>
    <w:rsid w:val="006B5973"/>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pPr>
    <w:rPr>
      <w:rFonts w:eastAsia="SimSun" w:cs="Simplified Arabic" w:hint="cs"/>
      <w:color w:val="FF0000"/>
      <w:sz w:val="24"/>
      <w:szCs w:val="24"/>
      <w:lang w:val="fr-FR" w:eastAsia="zh-CN"/>
    </w:rPr>
  </w:style>
  <w:style w:type="paragraph" w:customStyle="1" w:styleId="xl238">
    <w:name w:val="xl238"/>
    <w:basedOn w:val="Normal"/>
    <w:rsid w:val="006B5973"/>
    <w:pPr>
      <w:pBdr>
        <w:top w:val="single" w:sz="4" w:space="0" w:color="auto"/>
        <w:left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jc w:val="center"/>
    </w:pPr>
    <w:rPr>
      <w:rFonts w:eastAsia="SimSun" w:cs="Simplified Arabic" w:hint="cs"/>
      <w:color w:val="FF0000"/>
      <w:sz w:val="24"/>
      <w:szCs w:val="24"/>
      <w:lang w:val="fr-FR" w:eastAsia="zh-CN"/>
    </w:rPr>
  </w:style>
  <w:style w:type="paragraph" w:customStyle="1" w:styleId="xl239">
    <w:name w:val="xl239"/>
    <w:basedOn w:val="Normal"/>
    <w:rsid w:val="006B5973"/>
    <w:pPr>
      <w:pBdr>
        <w:left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jc w:val="center"/>
    </w:pPr>
    <w:rPr>
      <w:rFonts w:eastAsia="SimSun" w:cs="Simplified Arabic" w:hint="cs"/>
      <w:color w:val="FF0000"/>
      <w:sz w:val="24"/>
      <w:szCs w:val="24"/>
      <w:lang w:val="fr-FR" w:eastAsia="zh-CN"/>
    </w:rPr>
  </w:style>
  <w:style w:type="paragraph" w:customStyle="1" w:styleId="xl240">
    <w:name w:val="xl240"/>
    <w:basedOn w:val="Normal"/>
    <w:rsid w:val="006B5973"/>
    <w:pPr>
      <w:pBdr>
        <w:top w:val="double" w:sz="6"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color w:val="FF0000"/>
      <w:sz w:val="24"/>
      <w:szCs w:val="24"/>
      <w:lang w:val="fr-FR" w:eastAsia="zh-CN"/>
    </w:rPr>
  </w:style>
  <w:style w:type="paragraph" w:customStyle="1" w:styleId="xl241">
    <w:name w:val="xl241"/>
    <w:basedOn w:val="Normal"/>
    <w:rsid w:val="006B5973"/>
    <w:pPr>
      <w:tabs>
        <w:tab w:val="clear" w:pos="1247"/>
        <w:tab w:val="clear" w:pos="1814"/>
        <w:tab w:val="clear" w:pos="2381"/>
        <w:tab w:val="clear" w:pos="2948"/>
        <w:tab w:val="clear" w:pos="3515"/>
      </w:tabs>
      <w:spacing w:before="100" w:beforeAutospacing="1" w:after="100" w:afterAutospacing="1"/>
    </w:pPr>
    <w:rPr>
      <w:rFonts w:eastAsia="SimSun" w:cs="Simplified Arabic" w:hint="cs"/>
      <w:color w:val="FF0000"/>
      <w:sz w:val="24"/>
      <w:szCs w:val="24"/>
      <w:lang w:val="fr-FR" w:eastAsia="zh-CN"/>
    </w:rPr>
  </w:style>
  <w:style w:type="paragraph" w:customStyle="1" w:styleId="xl242">
    <w:name w:val="xl242"/>
    <w:basedOn w:val="Normal"/>
    <w:rsid w:val="006B5973"/>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24"/>
      <w:szCs w:val="24"/>
      <w:lang w:val="fr-FR" w:eastAsia="zh-CN"/>
    </w:rPr>
  </w:style>
  <w:style w:type="paragraph" w:customStyle="1" w:styleId="xl243">
    <w:name w:val="xl243"/>
    <w:basedOn w:val="Normal"/>
    <w:rsid w:val="006B5973"/>
    <w:pPr>
      <w:pBdr>
        <w:top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24"/>
      <w:szCs w:val="24"/>
      <w:lang w:val="fr-FR" w:eastAsia="zh-CN"/>
    </w:rPr>
  </w:style>
  <w:style w:type="paragraph" w:customStyle="1" w:styleId="xl244">
    <w:name w:val="xl244"/>
    <w:basedOn w:val="Normal"/>
    <w:rsid w:val="006B5973"/>
    <w:pPr>
      <w:pBdr>
        <w:lef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24"/>
      <w:szCs w:val="24"/>
      <w:lang w:val="fr-FR" w:eastAsia="zh-CN"/>
    </w:rPr>
  </w:style>
  <w:style w:type="paragraph" w:customStyle="1" w:styleId="xl245">
    <w:name w:val="xl245"/>
    <w:basedOn w:val="Normal"/>
    <w:rsid w:val="006B5973"/>
    <w:pPr>
      <w:pBdr>
        <w:right w:val="double" w:sz="6"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24"/>
      <w:szCs w:val="24"/>
      <w:lang w:val="fr-FR" w:eastAsia="zh-CN"/>
    </w:rPr>
  </w:style>
  <w:style w:type="paragraph" w:customStyle="1" w:styleId="xl246">
    <w:name w:val="xl246"/>
    <w:basedOn w:val="Normal"/>
    <w:rsid w:val="006B5973"/>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24"/>
      <w:szCs w:val="24"/>
      <w:lang w:val="fr-FR" w:eastAsia="zh-CN"/>
    </w:rPr>
  </w:style>
  <w:style w:type="paragraph" w:customStyle="1" w:styleId="xl247">
    <w:name w:val="xl247"/>
    <w:basedOn w:val="Normal"/>
    <w:rsid w:val="006B5973"/>
    <w:pPr>
      <w:pBdr>
        <w:bottom w:val="single" w:sz="4" w:space="0" w:color="auto"/>
        <w:right w:val="double" w:sz="6"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24"/>
      <w:szCs w:val="24"/>
      <w:lang w:val="fr-FR" w:eastAsia="zh-CN"/>
    </w:rPr>
  </w:style>
  <w:style w:type="paragraph" w:customStyle="1" w:styleId="xl248">
    <w:name w:val="xl248"/>
    <w:basedOn w:val="Normal"/>
    <w:rsid w:val="006B5973"/>
    <w:pPr>
      <w:pBdr>
        <w:left w:val="double" w:sz="6"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sz w:val="24"/>
      <w:szCs w:val="24"/>
      <w:lang w:val="fr-FR" w:eastAsia="zh-CN"/>
    </w:rPr>
  </w:style>
  <w:style w:type="paragraph" w:customStyle="1" w:styleId="xl249">
    <w:name w:val="xl249"/>
    <w:basedOn w:val="Normal"/>
    <w:rsid w:val="006B5973"/>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sz w:val="24"/>
      <w:szCs w:val="24"/>
      <w:lang w:val="fr-FR" w:eastAsia="zh-CN"/>
    </w:rPr>
  </w:style>
  <w:style w:type="paragraph" w:customStyle="1" w:styleId="font13">
    <w:name w:val="font13"/>
    <w:basedOn w:val="Normal"/>
    <w:rsid w:val="006B5973"/>
    <w:pPr>
      <w:tabs>
        <w:tab w:val="clear" w:pos="1247"/>
        <w:tab w:val="clear" w:pos="1814"/>
        <w:tab w:val="clear" w:pos="2381"/>
        <w:tab w:val="clear" w:pos="2948"/>
        <w:tab w:val="clear" w:pos="3515"/>
      </w:tabs>
      <w:spacing w:before="100" w:beforeAutospacing="1" w:after="100" w:afterAutospacing="1"/>
    </w:pPr>
    <w:rPr>
      <w:rFonts w:ascii="Arial" w:eastAsia="SimSun" w:hAnsi="Arial" w:cs="Arial" w:hint="cs"/>
      <w:color w:val="FF0000"/>
      <w:szCs w:val="30"/>
      <w:lang w:val="fr-FR" w:eastAsia="zh-CN"/>
    </w:rPr>
  </w:style>
  <w:style w:type="paragraph" w:customStyle="1" w:styleId="font14">
    <w:name w:val="font14"/>
    <w:basedOn w:val="Normal"/>
    <w:rsid w:val="006B5973"/>
    <w:pPr>
      <w:tabs>
        <w:tab w:val="clear" w:pos="1247"/>
        <w:tab w:val="clear" w:pos="1814"/>
        <w:tab w:val="clear" w:pos="2381"/>
        <w:tab w:val="clear" w:pos="2948"/>
        <w:tab w:val="clear" w:pos="3515"/>
      </w:tabs>
      <w:spacing w:before="100" w:beforeAutospacing="1" w:after="100" w:afterAutospacing="1"/>
    </w:pPr>
    <w:rPr>
      <w:rFonts w:ascii="Arial" w:eastAsia="SimSun" w:hAnsi="Arial" w:cs="Arial" w:hint="cs"/>
      <w:b/>
      <w:bCs/>
      <w:color w:val="FF0000"/>
      <w:sz w:val="18"/>
      <w:szCs w:val="18"/>
      <w:lang w:val="fr-FR" w:eastAsia="zh-CN"/>
    </w:rPr>
  </w:style>
  <w:style w:type="table" w:customStyle="1" w:styleId="Tabledocright3">
    <w:name w:val="Table_doc_right3"/>
    <w:basedOn w:val="TableNormal"/>
    <w:rsid w:val="006B5973"/>
    <w:pPr>
      <w:spacing w:before="40" w:after="40"/>
    </w:pPr>
    <w:rPr>
      <w:rFonts w:eastAsia="SimSun"/>
      <w:sz w:val="18"/>
      <w:szCs w:val="18"/>
      <w:lang w:val="fr-FR" w:eastAsia="zh-CN"/>
    </w:rPr>
    <w:tblPr/>
  </w:style>
  <w:style w:type="table" w:customStyle="1" w:styleId="Footertable3">
    <w:name w:val="Footer_table3"/>
    <w:basedOn w:val="TableNormal"/>
    <w:semiHidden/>
    <w:rsid w:val="006B5973"/>
    <w:rPr>
      <w:rFonts w:ascii="Arial" w:eastAsia="SimSun" w:hAnsi="Arial"/>
      <w:sz w:val="16"/>
      <w:lang w:val="fr-FR" w:eastAsia="zh-CN"/>
    </w:rPr>
    <w:tblPr/>
  </w:style>
  <w:style w:type="table" w:customStyle="1" w:styleId="AATable3">
    <w:name w:val="AA_Table3"/>
    <w:basedOn w:val="TableNormal"/>
    <w:rsid w:val="006B5973"/>
    <w:rPr>
      <w:rFonts w:eastAsia="SimSun"/>
      <w:lang w:val="fr-FR" w:eastAsia="zh-CN"/>
    </w:rPr>
    <w:tblPr>
      <w:tblStyleRowBandSize w:val="1"/>
      <w:tblStyleColBandSize w:val="1"/>
      <w:jc w:val="right"/>
    </w:tblPr>
    <w:trPr>
      <w:jc w:val="right"/>
    </w:trPr>
    <w:tcPr>
      <w:tcBorders>
        <w:bottom w:val="single" w:sz="4" w:space="0" w:color="auto"/>
      </w:tcBorders>
    </w:tc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table" w:customStyle="1" w:styleId="ColorfulList2">
    <w:name w:val="Colorful List2"/>
    <w:basedOn w:val="TableNormal"/>
    <w:next w:val="ColorfulList"/>
    <w:uiPriority w:val="72"/>
    <w:semiHidden/>
    <w:unhideWhenUsed/>
    <w:rsid w:val="006B5973"/>
    <w:rPr>
      <w:rFonts w:eastAsia="SimSun" w:cs="Simplified Arabic" w:hint="cs"/>
      <w:color w:val="000000" w:themeColor="text1"/>
      <w:lang w:val="fr-FR" w:eastAsia="zh-CN"/>
    </w:rPr>
    <w:tblPr>
      <w:tblStyleColBandSize w:val="1"/>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customStyle="1" w:styleId="ColorfulList-Accent13">
    <w:name w:val="Colorful List - Accent 13"/>
    <w:basedOn w:val="TableNormal"/>
    <w:next w:val="ColorfulList-Accent1"/>
    <w:uiPriority w:val="72"/>
    <w:semiHidden/>
    <w:unhideWhenUsed/>
    <w:rsid w:val="006B5973"/>
    <w:rPr>
      <w:rFonts w:eastAsia="SimSun" w:cs="Simplified Arabic" w:hint="cs"/>
      <w:color w:val="000000" w:themeColor="text1"/>
      <w:lang w:val="fr-FR" w:eastAsia="zh-CN"/>
    </w:rPr>
    <w:tblPr>
      <w:tblStyleColBandSize w:val="1"/>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customStyle="1" w:styleId="ColorfulList-Accent22">
    <w:name w:val="Colorful List - Accent 22"/>
    <w:basedOn w:val="TableNormal"/>
    <w:next w:val="ColorfulList-Accent2"/>
    <w:uiPriority w:val="72"/>
    <w:semiHidden/>
    <w:unhideWhenUsed/>
    <w:rsid w:val="006B5973"/>
    <w:rPr>
      <w:rFonts w:eastAsia="SimSun" w:cs="Simplified Arabic" w:hint="cs"/>
      <w:color w:val="000000" w:themeColor="text1"/>
      <w:lang w:val="fr-FR" w:eastAsia="zh-CN"/>
    </w:rPr>
    <w:tblPr>
      <w:tblStyleColBandSize w:val="1"/>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customStyle="1" w:styleId="ColorfulList-Accent32">
    <w:name w:val="Colorful List - Accent 32"/>
    <w:basedOn w:val="TableNormal"/>
    <w:next w:val="ColorfulList-Accent3"/>
    <w:uiPriority w:val="72"/>
    <w:semiHidden/>
    <w:unhideWhenUsed/>
    <w:rsid w:val="006B5973"/>
    <w:rPr>
      <w:rFonts w:eastAsia="SimSun" w:cs="Simplified Arabic" w:hint="cs"/>
      <w:color w:val="000000" w:themeColor="text1"/>
      <w:lang w:val="fr-FR" w:eastAsia="zh-CN"/>
    </w:rPr>
    <w:tblPr>
      <w:tblStyleColBandSize w:val="1"/>
    </w:tblPr>
    <w:tblStylePr w:type="firstRow">
      <w:rPr>
        <w:b/>
        <w:bCs/>
        <w:color w:val="FFFFFF" w:themeColor="background1"/>
      </w:rPr>
    </w:tblStylePr>
    <w:tblStylePr w:type="lastRow">
      <w:rPr>
        <w:b/>
        <w:bCs/>
        <w:color w:val="664E82" w:themeColor="accent4" w:themeShade="CC"/>
      </w:rPr>
    </w:tblStylePr>
    <w:tblStylePr w:type="firstCol">
      <w:rPr>
        <w:b/>
        <w:bCs/>
      </w:rPr>
    </w:tblStylePr>
    <w:tblStylePr w:type="lastCol">
      <w:rPr>
        <w:b/>
        <w:bCs/>
      </w:rPr>
    </w:tblStylePr>
  </w:style>
  <w:style w:type="table" w:customStyle="1" w:styleId="ColorfulList-Accent42">
    <w:name w:val="Colorful List - Accent 42"/>
    <w:basedOn w:val="TableNormal"/>
    <w:next w:val="ColorfulList-Accent4"/>
    <w:uiPriority w:val="72"/>
    <w:semiHidden/>
    <w:unhideWhenUsed/>
    <w:rsid w:val="006B5973"/>
    <w:rPr>
      <w:rFonts w:eastAsia="SimSun" w:cs="Simplified Arabic" w:hint="cs"/>
      <w:color w:val="000000" w:themeColor="text1"/>
      <w:lang w:val="fr-FR" w:eastAsia="zh-CN"/>
    </w:rPr>
    <w:tblPr>
      <w:tblStyleRowBandSize w:val="1"/>
      <w:tblStyleColBandSize w:val="1"/>
    </w:tblPr>
    <w:tcPr>
      <w:tcBorders>
        <w:top w:val="nil"/>
        <w:left w:val="nil"/>
        <w:bottom w:val="nil"/>
        <w:right w:val="nil"/>
      </w:tcBorders>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customStyle="1" w:styleId="ColorfulList-Accent52">
    <w:name w:val="Colorful List - Accent 52"/>
    <w:basedOn w:val="TableNormal"/>
    <w:next w:val="ColorfulList-Accent5"/>
    <w:uiPriority w:val="72"/>
    <w:semiHidden/>
    <w:unhideWhenUsed/>
    <w:rsid w:val="006B5973"/>
    <w:rPr>
      <w:rFonts w:eastAsia="SimSun" w:cs="Simplified Arabic" w:hint="cs"/>
      <w:color w:val="000000" w:themeColor="text1"/>
      <w:lang w:val="fr-FR" w:eastAsia="zh-CN"/>
    </w:rPr>
    <w:tblPr>
      <w:tblStyleRowBandSize w:val="1"/>
      <w:tblStyleColBandSize w:val="1"/>
    </w:tblPr>
    <w:tcPr>
      <w:tcBorders>
        <w:top w:val="nil"/>
        <w:left w:val="nil"/>
        <w:bottom w:val="nil"/>
        <w:right w:val="nil"/>
      </w:tcBorders>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customStyle="1" w:styleId="ColorfulList-Accent62">
    <w:name w:val="Colorful List - Accent 62"/>
    <w:basedOn w:val="TableNormal"/>
    <w:next w:val="ColorfulList-Accent6"/>
    <w:uiPriority w:val="72"/>
    <w:semiHidden/>
    <w:unhideWhenUsed/>
    <w:rsid w:val="006B5973"/>
    <w:rPr>
      <w:rFonts w:eastAsia="SimSun" w:cs="Simplified Arabic" w:hint="cs"/>
      <w:color w:val="000000" w:themeColor="text1"/>
      <w:lang w:val="fr-FR" w:eastAsia="zh-CN"/>
    </w:rPr>
    <w:tblPr>
      <w:tblStyleRowBandSize w:val="1"/>
      <w:tblStyleColBandSize w:val="1"/>
    </w:tblPr>
    <w:tcPr>
      <w:tcBorders>
        <w:top w:val="nil"/>
        <w:left w:val="nil"/>
        <w:bottom w:val="nil"/>
        <w:right w:val="nil"/>
      </w:tcBorders>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customStyle="1" w:styleId="ColorfulShading2">
    <w:name w:val="Colorful Shading2"/>
    <w:basedOn w:val="TableNormal"/>
    <w:next w:val="ColorfulShading"/>
    <w:uiPriority w:val="71"/>
    <w:semiHidden/>
    <w:unhideWhenUsed/>
    <w:rsid w:val="006B5973"/>
    <w:rPr>
      <w:rFonts w:eastAsia="SimSun"/>
      <w:color w:val="000000" w:themeColor="text1"/>
      <w:lang w:val="fr-FR" w:eastAsia="zh-CN"/>
    </w:rPr>
    <w:tblPr>
      <w:tblStyleRowBandSize w:val="1"/>
      <w:tblStyleColBandSize w:val="1"/>
    </w:tblPr>
    <w:tcPr>
      <w:tcBorders>
        <w:top w:val="nil"/>
        <w:left w:val="nil"/>
        <w:bottom w:val="nil"/>
        <w:right w:val="nil"/>
      </w:tcBorders>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ColorfulShading-Accent14">
    <w:name w:val="Colorful Shading - Accent 14"/>
    <w:basedOn w:val="TableNormal"/>
    <w:next w:val="ColorfulShading-Accent1"/>
    <w:uiPriority w:val="71"/>
    <w:semiHidden/>
    <w:unhideWhenUsed/>
    <w:rsid w:val="006B5973"/>
    <w:rPr>
      <w:rFonts w:eastAsia="SimSun"/>
      <w:color w:val="000000" w:themeColor="text1"/>
      <w:lang w:val="fr-FR" w:eastAsia="zh-CN"/>
    </w:rPr>
    <w:tblPr>
      <w:tblStyleRowBandSize w:val="1"/>
      <w:tblStyleColBandSize w:val="1"/>
    </w:tblPr>
    <w:tcPr>
      <w:tcBorders>
        <w:top w:val="nil"/>
        <w:left w:val="nil"/>
        <w:bottom w:val="nil"/>
        <w:right w:val="nil"/>
      </w:tcBorders>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ColorfulShading-Accent22">
    <w:name w:val="Colorful Shading - Accent 22"/>
    <w:basedOn w:val="TableNormal"/>
    <w:next w:val="ColorfulShading-Accent2"/>
    <w:uiPriority w:val="71"/>
    <w:semiHidden/>
    <w:unhideWhenUsed/>
    <w:rsid w:val="006B5973"/>
    <w:rPr>
      <w:rFonts w:eastAsia="SimSun"/>
      <w:color w:val="000000" w:themeColor="text1"/>
      <w:lang w:val="fr-FR" w:eastAsia="zh-CN"/>
    </w:rPr>
    <w:tblPr>
      <w:tblStyleRowBandSize w:val="1"/>
      <w:tblStyleColBandSize w:val="1"/>
    </w:tblPr>
    <w:tcPr>
      <w:tcBorders>
        <w:top w:val="nil"/>
        <w:left w:val="nil"/>
        <w:bottom w:val="nil"/>
        <w:right w:val="nil"/>
      </w:tcBorders>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ColorfulShading-Accent32">
    <w:name w:val="Colorful Shading - Accent 32"/>
    <w:basedOn w:val="TableNormal"/>
    <w:next w:val="ColorfulShading-Accent3"/>
    <w:uiPriority w:val="71"/>
    <w:semiHidden/>
    <w:unhideWhenUsed/>
    <w:rsid w:val="006B5973"/>
    <w:rPr>
      <w:rFonts w:eastAsia="SimSun"/>
      <w:color w:val="000000" w:themeColor="text1"/>
      <w:lang w:val="fr-FR" w:eastAsia="zh-CN"/>
    </w:rPr>
    <w:tblPr>
      <w:tblStyleRowBandSize w:val="1"/>
      <w:tblStyleColBandSize w:val="1"/>
    </w:tblPr>
    <w:tcPr>
      <w:tcBorders>
        <w:top w:val="nil"/>
        <w:left w:val="nil"/>
        <w:bottom w:val="nil"/>
        <w:right w:val="nil"/>
      </w:tcBorders>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StylePr>
    <w:tblStylePr w:type="lastCol">
      <w:rPr>
        <w:color w:val="FFFFFF" w:themeColor="background1"/>
      </w:rPr>
    </w:tblStylePr>
  </w:style>
  <w:style w:type="table" w:customStyle="1" w:styleId="ColorfulShading-Accent42">
    <w:name w:val="Colorful Shading - Accent 42"/>
    <w:basedOn w:val="TableNormal"/>
    <w:next w:val="ColorfulShading-Accent4"/>
    <w:uiPriority w:val="71"/>
    <w:semiHidden/>
    <w:unhideWhenUsed/>
    <w:rsid w:val="006B5973"/>
    <w:rPr>
      <w:rFonts w:eastAsia="SimSun"/>
      <w:color w:val="000000" w:themeColor="text1"/>
      <w:lang w:val="fr-FR" w:eastAsia="zh-CN"/>
    </w:rPr>
    <w:tblPr>
      <w:tblStyleRowBandSize w:val="1"/>
      <w:tblStyleColBandSize w:val="1"/>
    </w:tblPr>
    <w:tcPr>
      <w:tcBorders>
        <w:top w:val="nil"/>
        <w:left w:val="nil"/>
        <w:bottom w:val="nil"/>
        <w:right w:val="nil"/>
      </w:tcBorders>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ColorfulShading-Accent52">
    <w:name w:val="Colorful Shading - Accent 52"/>
    <w:basedOn w:val="TableNormal"/>
    <w:next w:val="ColorfulShading-Accent5"/>
    <w:uiPriority w:val="71"/>
    <w:semiHidden/>
    <w:unhideWhenUsed/>
    <w:rsid w:val="006B5973"/>
    <w:rPr>
      <w:rFonts w:eastAsia="SimSun"/>
      <w:color w:val="000000" w:themeColor="text1"/>
      <w:lang w:val="fr-FR" w:eastAsia="zh-CN"/>
    </w:rPr>
    <w:tblPr>
      <w:tblStyleRowBandSize w:val="1"/>
      <w:tblStyleColBandSize w:val="1"/>
    </w:tblPr>
    <w:tcPr>
      <w:tcBorders>
        <w:top w:val="nil"/>
        <w:left w:val="nil"/>
        <w:bottom w:val="nil"/>
        <w:right w:val="nil"/>
      </w:tcBorders>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ColorfulShading-Accent62">
    <w:name w:val="Colorful Shading - Accent 62"/>
    <w:basedOn w:val="TableNormal"/>
    <w:next w:val="ColorfulShading-Accent6"/>
    <w:uiPriority w:val="71"/>
    <w:semiHidden/>
    <w:unhideWhenUsed/>
    <w:rsid w:val="006B5973"/>
    <w:rPr>
      <w:rFonts w:eastAsia="SimSun"/>
      <w:color w:val="000000" w:themeColor="text1"/>
      <w:lang w:val="fr-FR" w:eastAsia="zh-CN"/>
    </w:rPr>
    <w:tblPr>
      <w:tblStyleRowBandSize w:val="1"/>
      <w:tblStyleColBandSize w:val="1"/>
    </w:tblPr>
    <w:tcPr>
      <w:tcBorders>
        <w:top w:val="nil"/>
        <w:left w:val="nil"/>
        <w:bottom w:val="nil"/>
        <w:right w:val="nil"/>
      </w:tcBorders>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DarkList2">
    <w:name w:val="Dark List2"/>
    <w:basedOn w:val="TableNormal"/>
    <w:next w:val="DarkList"/>
    <w:uiPriority w:val="70"/>
    <w:semiHidden/>
    <w:unhideWhenUsed/>
    <w:rsid w:val="006B5973"/>
    <w:rPr>
      <w:rFonts w:eastAsia="SimSun" w:cs="Simplified Arabic" w:hint="cs"/>
      <w:color w:val="FFFFFF" w:themeColor="background1"/>
      <w:lang w:val="fr-FR" w:eastAsia="zh-CN"/>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customStyle="1" w:styleId="DarkList-Accent12">
    <w:name w:val="Dark List - Accent 12"/>
    <w:basedOn w:val="TableNormal"/>
    <w:next w:val="DarkList-Accent1"/>
    <w:uiPriority w:val="70"/>
    <w:semiHidden/>
    <w:unhideWhenUsed/>
    <w:rsid w:val="006B5973"/>
    <w:rPr>
      <w:rFonts w:eastAsia="SimSun" w:cs="Simplified Arabic" w:hint="cs"/>
      <w:color w:val="FFFFFF" w:themeColor="background1"/>
      <w:lang w:val="fr-FR" w:eastAsia="zh-CN"/>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customStyle="1" w:styleId="DarkList-Accent22">
    <w:name w:val="Dark List - Accent 22"/>
    <w:basedOn w:val="TableNormal"/>
    <w:next w:val="DarkList-Accent2"/>
    <w:uiPriority w:val="70"/>
    <w:semiHidden/>
    <w:unhideWhenUsed/>
    <w:rsid w:val="006B5973"/>
    <w:rPr>
      <w:rFonts w:eastAsia="SimSun" w:cs="Simplified Arabic" w:hint="cs"/>
      <w:color w:val="FFFFFF" w:themeColor="background1"/>
      <w:lang w:val="fr-FR" w:eastAsia="zh-CN"/>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customStyle="1" w:styleId="DarkList-Accent32">
    <w:name w:val="Dark List - Accent 32"/>
    <w:basedOn w:val="TableNormal"/>
    <w:next w:val="DarkList-Accent3"/>
    <w:uiPriority w:val="70"/>
    <w:semiHidden/>
    <w:unhideWhenUsed/>
    <w:rsid w:val="006B5973"/>
    <w:rPr>
      <w:rFonts w:eastAsia="SimSun" w:cs="Simplified Arabic" w:hint="cs"/>
      <w:color w:val="FFFFFF" w:themeColor="background1"/>
      <w:lang w:val="fr-FR" w:eastAsia="zh-CN"/>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customStyle="1" w:styleId="DarkList-Accent42">
    <w:name w:val="Dark List - Accent 42"/>
    <w:basedOn w:val="TableNormal"/>
    <w:next w:val="DarkList-Accent4"/>
    <w:uiPriority w:val="70"/>
    <w:semiHidden/>
    <w:unhideWhenUsed/>
    <w:rsid w:val="006B5973"/>
    <w:rPr>
      <w:rFonts w:eastAsia="SimSun" w:cs="Simplified Arabic" w:hint="cs"/>
      <w:color w:val="FFFFFF" w:themeColor="background1"/>
      <w:lang w:val="fr-FR" w:eastAsia="zh-CN"/>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customStyle="1" w:styleId="DarkList-Accent52">
    <w:name w:val="Dark List - Accent 52"/>
    <w:basedOn w:val="TableNormal"/>
    <w:next w:val="DarkList-Accent5"/>
    <w:uiPriority w:val="70"/>
    <w:semiHidden/>
    <w:unhideWhenUsed/>
    <w:rsid w:val="006B5973"/>
    <w:rPr>
      <w:rFonts w:eastAsia="SimSun" w:cs="Simplified Arabic" w:hint="cs"/>
      <w:color w:val="FFFFFF" w:themeColor="background1"/>
      <w:lang w:val="fr-FR" w:eastAsia="zh-CN"/>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customStyle="1" w:styleId="DarkList-Accent62">
    <w:name w:val="Dark List - Accent 62"/>
    <w:basedOn w:val="TableNormal"/>
    <w:next w:val="DarkList-Accent6"/>
    <w:uiPriority w:val="70"/>
    <w:semiHidden/>
    <w:unhideWhenUsed/>
    <w:rsid w:val="006B5973"/>
    <w:rPr>
      <w:rFonts w:eastAsia="SimSun" w:cs="Simplified Arabic" w:hint="cs"/>
      <w:color w:val="FFFFFF" w:themeColor="background1"/>
      <w:lang w:val="fr-FR" w:eastAsia="zh-CN"/>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customStyle="1" w:styleId="GridTable1Light2">
    <w:name w:val="Grid Table 1 Light2"/>
    <w:basedOn w:val="TableNormal"/>
    <w:next w:val="GridTable1Light"/>
    <w:uiPriority w:val="46"/>
    <w:rsid w:val="006B5973"/>
    <w:rPr>
      <w:rFonts w:eastAsia="SimSun"/>
      <w:lang w:val="fr-FR" w:eastAsia="zh-CN"/>
    </w:rPr>
    <w:tblPr>
      <w:tblStyleRowBandSize w:val="1"/>
      <w:tblStyleColBandSize w:val="1"/>
    </w:tblPr>
    <w:tcPr>
      <w:tcBorders>
        <w:top w:val="double" w:sz="2" w:space="0" w:color="666666" w:themeColor="text1" w:themeTint="99"/>
      </w:tcBorders>
    </w:tcPr>
    <w:tblStylePr w:type="firstRow">
      <w:rPr>
        <w:b/>
        <w:bCs/>
      </w:rPr>
      <w:tblPr/>
      <w:tcPr>
        <w:tcBorders>
          <w:bottom w:val="single" w:sz="12" w:space="0" w:color="666666" w:themeColor="text1" w:themeTint="99"/>
        </w:tcBorders>
      </w:tcPr>
    </w:tblStylePr>
    <w:tblStylePr w:type="lastRow">
      <w:rPr>
        <w:b/>
        <w:bCs/>
      </w:rPr>
    </w:tblStylePr>
    <w:tblStylePr w:type="firstCol">
      <w:rPr>
        <w:b/>
        <w:bCs/>
      </w:rPr>
    </w:tblStylePr>
    <w:tblStylePr w:type="lastCol">
      <w:rPr>
        <w:b/>
        <w:bCs/>
      </w:rPr>
    </w:tblStylePr>
  </w:style>
  <w:style w:type="table" w:customStyle="1" w:styleId="GridTable1Light-Accent12">
    <w:name w:val="Grid Table 1 Light - Accent 12"/>
    <w:basedOn w:val="TableNormal"/>
    <w:next w:val="GridTable1Light-Accent1"/>
    <w:uiPriority w:val="46"/>
    <w:rsid w:val="006B5973"/>
    <w:rPr>
      <w:rFonts w:eastAsia="SimSun"/>
      <w:lang w:val="fr-FR" w:eastAsia="zh-CN"/>
    </w:rPr>
    <w:tblPr>
      <w:tblStyleRowBandSize w:val="1"/>
      <w:tblStyleColBandSize w:val="1"/>
    </w:tblPr>
    <w:tcPr>
      <w:tcBorders>
        <w:top w:val="double" w:sz="2" w:space="0" w:color="95B3D7" w:themeColor="accent1" w:themeTint="99"/>
      </w:tcBorders>
    </w:tcPr>
    <w:tblStylePr w:type="firstRow">
      <w:rPr>
        <w:b/>
        <w:bCs/>
      </w:rPr>
      <w:tblPr/>
      <w:tcPr>
        <w:tcBorders>
          <w:bottom w:val="single" w:sz="12" w:space="0" w:color="95B3D7" w:themeColor="accent1" w:themeTint="99"/>
        </w:tcBorders>
      </w:tcPr>
    </w:tblStylePr>
    <w:tblStylePr w:type="lastRow">
      <w:rPr>
        <w:b/>
        <w:bCs/>
      </w:rPr>
    </w:tblStylePr>
    <w:tblStylePr w:type="firstCol">
      <w:rPr>
        <w:b/>
        <w:bCs/>
      </w:rPr>
    </w:tblStylePr>
    <w:tblStylePr w:type="lastCol">
      <w:rPr>
        <w:b/>
        <w:bCs/>
      </w:rPr>
    </w:tblStylePr>
  </w:style>
  <w:style w:type="table" w:customStyle="1" w:styleId="GridTable1Light-Accent22">
    <w:name w:val="Grid Table 1 Light - Accent 22"/>
    <w:basedOn w:val="TableNormal"/>
    <w:next w:val="GridTable1Light-Accent2"/>
    <w:uiPriority w:val="46"/>
    <w:rsid w:val="006B5973"/>
    <w:rPr>
      <w:rFonts w:eastAsia="SimSun"/>
      <w:lang w:val="fr-FR" w:eastAsia="zh-CN"/>
    </w:rPr>
    <w:tblPr>
      <w:tblStyleRowBandSize w:val="1"/>
      <w:tblStyleColBandSize w:val="1"/>
    </w:tblPr>
    <w:tcPr>
      <w:tcBorders>
        <w:top w:val="double" w:sz="2" w:space="0" w:color="D99594" w:themeColor="accent2" w:themeTint="99"/>
      </w:tcBorders>
    </w:tcPr>
    <w:tblStylePr w:type="firstRow">
      <w:rPr>
        <w:b/>
        <w:bCs/>
      </w:rPr>
      <w:tblPr/>
      <w:tcPr>
        <w:tcBorders>
          <w:bottom w:val="single" w:sz="12" w:space="0" w:color="D99594" w:themeColor="accent2" w:themeTint="99"/>
        </w:tcBorders>
      </w:tcPr>
    </w:tblStylePr>
    <w:tblStylePr w:type="lastRow">
      <w:rPr>
        <w:b/>
        <w:bCs/>
      </w:rPr>
    </w:tblStylePr>
    <w:tblStylePr w:type="firstCol">
      <w:rPr>
        <w:b/>
        <w:bCs/>
      </w:rPr>
    </w:tblStylePr>
    <w:tblStylePr w:type="lastCol">
      <w:rPr>
        <w:b/>
        <w:bCs/>
      </w:rPr>
    </w:tblStylePr>
  </w:style>
  <w:style w:type="table" w:customStyle="1" w:styleId="GridTable1Light-Accent32">
    <w:name w:val="Grid Table 1 Light - Accent 32"/>
    <w:basedOn w:val="TableNormal"/>
    <w:next w:val="GridTable1Light-Accent3"/>
    <w:uiPriority w:val="46"/>
    <w:rsid w:val="006B5973"/>
    <w:rPr>
      <w:rFonts w:eastAsia="SimSun"/>
      <w:lang w:val="fr-FR" w:eastAsia="zh-CN"/>
    </w:rPr>
    <w:tblPr>
      <w:tblStyleRowBandSize w:val="1"/>
      <w:tblStyleColBandSize w:val="1"/>
    </w:tblPr>
    <w:tcPr>
      <w:tcBorders>
        <w:top w:val="double" w:sz="2" w:space="0" w:color="C2D69B" w:themeColor="accent3" w:themeTint="99"/>
      </w:tcBorders>
    </w:tcPr>
    <w:tblStylePr w:type="firstRow">
      <w:rPr>
        <w:b/>
        <w:bCs/>
      </w:rPr>
      <w:tblPr/>
      <w:tcPr>
        <w:tcBorders>
          <w:bottom w:val="single" w:sz="12" w:space="0" w:color="C2D69B" w:themeColor="accent3" w:themeTint="99"/>
        </w:tcBorders>
      </w:tcPr>
    </w:tblStylePr>
    <w:tblStylePr w:type="lastRow">
      <w:rPr>
        <w:b/>
        <w:bCs/>
      </w:rPr>
    </w:tblStylePr>
    <w:tblStylePr w:type="firstCol">
      <w:rPr>
        <w:b/>
        <w:bCs/>
      </w:rPr>
    </w:tblStylePr>
    <w:tblStylePr w:type="lastCol">
      <w:rPr>
        <w:b/>
        <w:bCs/>
      </w:rPr>
    </w:tblStylePr>
  </w:style>
  <w:style w:type="table" w:customStyle="1" w:styleId="GridTable1Light-Accent42">
    <w:name w:val="Grid Table 1 Light - Accent 42"/>
    <w:basedOn w:val="TableNormal"/>
    <w:next w:val="GridTable1Light-Accent4"/>
    <w:uiPriority w:val="46"/>
    <w:rsid w:val="006B5973"/>
    <w:rPr>
      <w:rFonts w:eastAsia="SimSun"/>
      <w:lang w:val="fr-FR" w:eastAsia="zh-CN"/>
    </w:rPr>
    <w:tblPr>
      <w:tblStyleRowBandSize w:val="1"/>
      <w:tblStyleColBandSize w:val="1"/>
    </w:tblPr>
    <w:tcPr>
      <w:tcBorders>
        <w:top w:val="double" w:sz="2" w:space="0" w:color="B2A1C7" w:themeColor="accent4" w:themeTint="99"/>
      </w:tcBorders>
    </w:tcPr>
    <w:tblStylePr w:type="firstRow">
      <w:rPr>
        <w:b/>
        <w:bCs/>
      </w:rPr>
      <w:tblPr/>
      <w:tcPr>
        <w:tcBorders>
          <w:bottom w:val="single" w:sz="12" w:space="0" w:color="B2A1C7" w:themeColor="accent4" w:themeTint="99"/>
        </w:tcBorders>
      </w:tcPr>
    </w:tblStylePr>
    <w:tblStylePr w:type="lastRow">
      <w:rPr>
        <w:b/>
        <w:bCs/>
      </w:r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6B5973"/>
    <w:rPr>
      <w:rFonts w:eastAsia="SimSun"/>
      <w:lang w:val="fr-FR" w:eastAsia="zh-CN"/>
    </w:rPr>
    <w:tblPr>
      <w:tblStyleRowBandSize w:val="1"/>
      <w:tblStyleColBandSize w:val="1"/>
    </w:tblPr>
    <w:tcPr>
      <w:tcBorders>
        <w:top w:val="double" w:sz="2" w:space="0" w:color="92CDDC" w:themeColor="accent5" w:themeTint="99"/>
      </w:tcBorders>
    </w:tcPr>
    <w:tblStylePr w:type="firstRow">
      <w:rPr>
        <w:b/>
        <w:bCs/>
      </w:rPr>
      <w:tblPr/>
      <w:tcPr>
        <w:tcBorders>
          <w:bottom w:val="single" w:sz="12" w:space="0" w:color="92CDDC" w:themeColor="accent5" w:themeTint="99"/>
        </w:tcBorders>
      </w:tcPr>
    </w:tblStylePr>
    <w:tblStylePr w:type="lastRow">
      <w:rPr>
        <w:b/>
        <w:bCs/>
      </w:rPr>
    </w:tblStylePr>
    <w:tblStylePr w:type="firstCol">
      <w:rPr>
        <w:b/>
        <w:bCs/>
      </w:rPr>
    </w:tblStylePr>
    <w:tblStylePr w:type="lastCol">
      <w:rPr>
        <w:b/>
        <w:bCs/>
      </w:rPr>
    </w:tblStylePr>
  </w:style>
  <w:style w:type="table" w:customStyle="1" w:styleId="GridTable1Light-Accent62">
    <w:name w:val="Grid Table 1 Light - Accent 62"/>
    <w:basedOn w:val="TableNormal"/>
    <w:next w:val="GridTable1Light-Accent6"/>
    <w:uiPriority w:val="46"/>
    <w:rsid w:val="006B5973"/>
    <w:rPr>
      <w:rFonts w:eastAsia="SimSun"/>
      <w:lang w:val="fr-FR" w:eastAsia="zh-CN"/>
    </w:rPr>
    <w:tblPr>
      <w:tblStyleRowBandSize w:val="1"/>
      <w:tblStyleColBandSize w:val="1"/>
    </w:tblPr>
    <w:tcPr>
      <w:tcBorders>
        <w:top w:val="double" w:sz="2" w:space="0" w:color="FABF8F" w:themeColor="accent6" w:themeTint="99"/>
      </w:tcBorders>
    </w:tcPr>
    <w:tblStylePr w:type="firstRow">
      <w:rPr>
        <w:b/>
        <w:bCs/>
      </w:rPr>
      <w:tblPr/>
      <w:tcPr>
        <w:tcBorders>
          <w:bottom w:val="single" w:sz="12" w:space="0" w:color="FABF8F" w:themeColor="accent6" w:themeTint="99"/>
        </w:tcBorders>
      </w:tcPr>
    </w:tblStylePr>
    <w:tblStylePr w:type="lastRow">
      <w:rPr>
        <w:b/>
        <w:bCs/>
      </w:rPr>
    </w:tblStylePr>
    <w:tblStylePr w:type="firstCol">
      <w:rPr>
        <w:b/>
        <w:bCs/>
      </w:rPr>
    </w:tblStylePr>
    <w:tblStylePr w:type="lastCol">
      <w:rPr>
        <w:b/>
        <w:bCs/>
      </w:rPr>
    </w:tblStylePr>
  </w:style>
  <w:style w:type="table" w:customStyle="1" w:styleId="GridTable22">
    <w:name w:val="Grid Table 22"/>
    <w:basedOn w:val="TableNormal"/>
    <w:next w:val="GridTable2"/>
    <w:uiPriority w:val="47"/>
    <w:rsid w:val="006B5973"/>
    <w:rPr>
      <w:rFonts w:eastAsia="SimSun"/>
      <w:lang w:val="fr-FR" w:eastAsia="zh-CN"/>
    </w:rPr>
    <w:tblPr>
      <w:tblStyleRowBandSize w:val="1"/>
      <w:tblStyleColBandSize w:val="1"/>
    </w:tblPr>
    <w:tcPr>
      <w:tcBorders>
        <w:top w:val="double" w:sz="2" w:space="0" w:color="666666" w:themeColor="text1" w:themeTint="99"/>
        <w:bottom w:val="nil"/>
      </w:tcBorders>
      <w:shd w:val="clear" w:color="auto" w:fill="CCCCCC" w:themeFill="text1" w:themeFillTint="33"/>
    </w:tc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customStyle="1" w:styleId="GridTable2-Accent12">
    <w:name w:val="Grid Table 2 - Accent 12"/>
    <w:basedOn w:val="TableNormal"/>
    <w:next w:val="GridTable2-Accent1"/>
    <w:uiPriority w:val="47"/>
    <w:rsid w:val="006B5973"/>
    <w:rPr>
      <w:rFonts w:eastAsia="SimSun"/>
      <w:lang w:val="fr-FR" w:eastAsia="zh-CN"/>
    </w:rPr>
    <w:tblPr>
      <w:tblStyleRowBandSize w:val="1"/>
      <w:tblStyleColBandSize w:val="1"/>
    </w:tblPr>
    <w:tcPr>
      <w:tcBorders>
        <w:top w:val="double" w:sz="2" w:space="0" w:color="95B3D7" w:themeColor="accent1" w:themeTint="99"/>
        <w:bottom w:val="nil"/>
      </w:tcBorders>
      <w:shd w:val="clear" w:color="auto" w:fill="DBE5F1" w:themeFill="accent1" w:themeFillTint="33"/>
    </w:tc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customStyle="1" w:styleId="GridTable2-Accent22">
    <w:name w:val="Grid Table 2 - Accent 22"/>
    <w:basedOn w:val="TableNormal"/>
    <w:next w:val="GridTable2-Accent2"/>
    <w:uiPriority w:val="47"/>
    <w:rsid w:val="006B5973"/>
    <w:rPr>
      <w:rFonts w:eastAsia="SimSun"/>
      <w:lang w:val="fr-FR" w:eastAsia="zh-CN"/>
    </w:rPr>
    <w:tblPr>
      <w:tblStyleRowBandSize w:val="1"/>
      <w:tblStyleColBandSize w:val="1"/>
    </w:tblPr>
    <w:tcPr>
      <w:tcBorders>
        <w:top w:val="double" w:sz="2" w:space="0" w:color="D99594" w:themeColor="accent2" w:themeTint="99"/>
        <w:bottom w:val="nil"/>
      </w:tcBorders>
      <w:shd w:val="clear" w:color="auto" w:fill="F2DBDB" w:themeFill="accent2" w:themeFillTint="33"/>
    </w:tc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customStyle="1" w:styleId="GridTable2-Accent32">
    <w:name w:val="Grid Table 2 - Accent 32"/>
    <w:basedOn w:val="TableNormal"/>
    <w:next w:val="GridTable2-Accent3"/>
    <w:uiPriority w:val="47"/>
    <w:rsid w:val="006B5973"/>
    <w:rPr>
      <w:rFonts w:eastAsia="SimSun"/>
      <w:lang w:val="fr-FR" w:eastAsia="zh-CN"/>
    </w:rPr>
    <w:tblPr>
      <w:tblStyleRowBandSize w:val="1"/>
      <w:tblStyleColBandSize w:val="1"/>
    </w:tblPr>
    <w:tcPr>
      <w:tcBorders>
        <w:top w:val="double" w:sz="2" w:space="0" w:color="C2D69B" w:themeColor="accent3" w:themeTint="99"/>
        <w:bottom w:val="nil"/>
      </w:tcBorders>
      <w:shd w:val="clear" w:color="auto" w:fill="EAF1DD" w:themeFill="accent3" w:themeFillTint="33"/>
    </w:tc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customStyle="1" w:styleId="GridTable2-Accent42">
    <w:name w:val="Grid Table 2 - Accent 42"/>
    <w:basedOn w:val="TableNormal"/>
    <w:next w:val="GridTable2-Accent4"/>
    <w:uiPriority w:val="47"/>
    <w:rsid w:val="006B5973"/>
    <w:rPr>
      <w:rFonts w:eastAsia="SimSun"/>
      <w:lang w:val="fr-FR" w:eastAsia="zh-CN"/>
    </w:rPr>
    <w:tblPr>
      <w:tblStyleRowBandSize w:val="1"/>
      <w:tblStyleColBandSize w:val="1"/>
    </w:tblPr>
    <w:tcPr>
      <w:tcBorders>
        <w:top w:val="double" w:sz="2" w:space="0" w:color="B2A1C7" w:themeColor="accent4" w:themeTint="99"/>
        <w:bottom w:val="nil"/>
      </w:tcBorders>
      <w:shd w:val="clear" w:color="auto" w:fill="E5DFEC" w:themeFill="accent4" w:themeFillTint="33"/>
    </w:tc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customStyle="1" w:styleId="GridTable2-Accent52">
    <w:name w:val="Grid Table 2 - Accent 52"/>
    <w:basedOn w:val="TableNormal"/>
    <w:next w:val="GridTable2-Accent5"/>
    <w:uiPriority w:val="47"/>
    <w:rsid w:val="006B5973"/>
    <w:rPr>
      <w:rFonts w:eastAsia="SimSun"/>
      <w:lang w:val="fr-FR" w:eastAsia="zh-CN"/>
    </w:rPr>
    <w:tblPr>
      <w:tblStyleRowBandSize w:val="1"/>
      <w:tblStyleColBandSize w:val="1"/>
    </w:tblPr>
    <w:tcPr>
      <w:tcBorders>
        <w:top w:val="double" w:sz="2" w:space="0" w:color="92CDDC" w:themeColor="accent5" w:themeTint="99"/>
        <w:bottom w:val="nil"/>
      </w:tcBorders>
      <w:shd w:val="clear" w:color="auto" w:fill="DAEEF3" w:themeFill="accent5" w:themeFillTint="33"/>
    </w:tc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customStyle="1" w:styleId="GridTable2-Accent62">
    <w:name w:val="Grid Table 2 - Accent 62"/>
    <w:basedOn w:val="TableNormal"/>
    <w:next w:val="GridTable2-Accent6"/>
    <w:uiPriority w:val="47"/>
    <w:rsid w:val="006B5973"/>
    <w:rPr>
      <w:rFonts w:eastAsia="SimSun"/>
      <w:lang w:val="fr-FR" w:eastAsia="zh-CN"/>
    </w:rPr>
    <w:tblPr>
      <w:tblStyleRowBandSize w:val="1"/>
      <w:tblStyleColBandSize w:val="1"/>
    </w:tblPr>
    <w:tcPr>
      <w:tcBorders>
        <w:top w:val="double" w:sz="2" w:space="0" w:color="FABF8F" w:themeColor="accent6" w:themeTint="99"/>
        <w:bottom w:val="nil"/>
      </w:tcBorders>
      <w:shd w:val="clear" w:color="auto" w:fill="FDE9D9" w:themeFill="accent6" w:themeFillTint="33"/>
    </w:tc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customStyle="1" w:styleId="GridTable32">
    <w:name w:val="Grid Table 32"/>
    <w:basedOn w:val="TableNormal"/>
    <w:next w:val="GridTable3"/>
    <w:uiPriority w:val="48"/>
    <w:rsid w:val="006B5973"/>
    <w:rPr>
      <w:rFonts w:eastAsia="SimSun"/>
      <w:lang w:val="fr-FR" w:eastAsia="zh-CN"/>
    </w:rPr>
    <w:tblPr>
      <w:tblStyleRowBandSize w:val="1"/>
      <w:tblStyleColBandSize w:val="1"/>
    </w:tblPr>
    <w:tcPr>
      <w:tcBorders>
        <w:top w:val="nil"/>
        <w:left w:val="nil"/>
        <w:bottom w:val="nil"/>
        <w:right w:val="nil"/>
      </w:tcBorders>
      <w:shd w:val="clear" w:color="auto" w:fill="CCCCCC" w:themeFill="tex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StylePr>
    <w:tblStylePr w:type="lastCol">
      <w:rPr>
        <w:i/>
        <w:iCs/>
      </w:r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2">
    <w:name w:val="Grid Table 3 - Accent 12"/>
    <w:basedOn w:val="TableNormal"/>
    <w:next w:val="GridTable3-Accent1"/>
    <w:uiPriority w:val="48"/>
    <w:rsid w:val="006B5973"/>
    <w:rPr>
      <w:rFonts w:eastAsia="SimSun"/>
      <w:lang w:val="fr-FR" w:eastAsia="zh-CN"/>
    </w:rPr>
    <w:tblPr>
      <w:tblStyleRowBandSize w:val="1"/>
      <w:tblStyleColBandSize w:val="1"/>
    </w:tblPr>
    <w:tcPr>
      <w:tcBorders>
        <w:top w:val="nil"/>
        <w:left w:val="nil"/>
        <w:bottom w:val="nil"/>
        <w:right w:val="nil"/>
      </w:tcBorders>
      <w:shd w:val="clear" w:color="auto" w:fill="DBE5F1" w:themeFill="accen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StylePr>
    <w:tblStylePr w:type="lastCol">
      <w:rPr>
        <w:i/>
        <w:iCs/>
      </w:r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2">
    <w:name w:val="Grid Table 3 - Accent 22"/>
    <w:basedOn w:val="TableNormal"/>
    <w:next w:val="GridTable3-Accent2"/>
    <w:uiPriority w:val="48"/>
    <w:rsid w:val="006B5973"/>
    <w:rPr>
      <w:rFonts w:eastAsia="SimSun"/>
      <w:lang w:val="fr-FR" w:eastAsia="zh-CN"/>
    </w:rPr>
    <w:tblPr>
      <w:tblStyleRowBandSize w:val="1"/>
      <w:tblStyleColBandSize w:val="1"/>
    </w:tblPr>
    <w:tcPr>
      <w:tcBorders>
        <w:top w:val="nil"/>
        <w:left w:val="nil"/>
        <w:bottom w:val="nil"/>
        <w:right w:val="nil"/>
      </w:tcBorders>
      <w:shd w:val="clear" w:color="auto" w:fill="F2DBDB"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StylePr>
    <w:tblStylePr w:type="lastCol">
      <w:rPr>
        <w:i/>
        <w:iCs/>
      </w:r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2">
    <w:name w:val="Grid Table 3 - Accent 32"/>
    <w:basedOn w:val="TableNormal"/>
    <w:next w:val="GridTable3-Accent3"/>
    <w:uiPriority w:val="48"/>
    <w:rsid w:val="006B5973"/>
    <w:rPr>
      <w:rFonts w:eastAsia="SimSun"/>
      <w:lang w:val="fr-FR" w:eastAsia="zh-CN"/>
    </w:rPr>
    <w:tblPr>
      <w:tblStyleRowBandSize w:val="1"/>
      <w:tblStyleColBandSize w:val="1"/>
    </w:tblPr>
    <w:tcPr>
      <w:tcBorders>
        <w:top w:val="nil"/>
        <w:left w:val="nil"/>
        <w:bottom w:val="nil"/>
        <w:right w:val="nil"/>
      </w:tcBorders>
      <w:shd w:val="clear" w:color="auto" w:fill="EAF1DD" w:themeFill="accent3"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StylePr>
    <w:tblStylePr w:type="lastCol">
      <w:rPr>
        <w:i/>
        <w:iCs/>
      </w:r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2">
    <w:name w:val="Grid Table 3 - Accent 42"/>
    <w:basedOn w:val="TableNormal"/>
    <w:next w:val="GridTable3-Accent4"/>
    <w:uiPriority w:val="48"/>
    <w:rsid w:val="006B5973"/>
    <w:rPr>
      <w:rFonts w:eastAsia="SimSun"/>
      <w:lang w:val="fr-FR" w:eastAsia="zh-CN"/>
    </w:rPr>
    <w:tblPr>
      <w:tblStyleRowBandSize w:val="1"/>
      <w:tblStyleColBandSize w:val="1"/>
    </w:tblPr>
    <w:tcPr>
      <w:tcBorders>
        <w:top w:val="nil"/>
        <w:left w:val="nil"/>
        <w:bottom w:val="nil"/>
        <w:right w:val="nil"/>
      </w:tcBorders>
      <w:shd w:val="clear" w:color="auto" w:fill="E5DFEC" w:themeFill="accent4"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StylePr>
    <w:tblStylePr w:type="lastCol">
      <w:rPr>
        <w:i/>
        <w:iCs/>
      </w:r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2">
    <w:name w:val="Grid Table 3 - Accent 52"/>
    <w:basedOn w:val="TableNormal"/>
    <w:next w:val="GridTable3-Accent5"/>
    <w:uiPriority w:val="48"/>
    <w:rsid w:val="006B5973"/>
    <w:rPr>
      <w:rFonts w:eastAsia="SimSun"/>
      <w:lang w:val="fr-FR" w:eastAsia="zh-CN"/>
    </w:rPr>
    <w:tblPr>
      <w:tblStyleRowBandSize w:val="1"/>
      <w:tblStyleColBandSize w:val="1"/>
    </w:tblPr>
    <w:tcPr>
      <w:tcBorders>
        <w:top w:val="nil"/>
        <w:left w:val="nil"/>
        <w:bottom w:val="nil"/>
        <w:right w:val="nil"/>
      </w:tcBorders>
      <w:shd w:val="clear" w:color="auto" w:fill="DAEEF3" w:themeFill="accent5"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StylePr>
    <w:tblStylePr w:type="lastCol">
      <w:rPr>
        <w:i/>
        <w:iCs/>
      </w:r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2">
    <w:name w:val="Grid Table 3 - Accent 62"/>
    <w:basedOn w:val="TableNormal"/>
    <w:next w:val="GridTable3-Accent6"/>
    <w:uiPriority w:val="48"/>
    <w:rsid w:val="006B5973"/>
    <w:rPr>
      <w:rFonts w:eastAsia="SimSun"/>
      <w:lang w:val="fr-FR" w:eastAsia="zh-CN"/>
    </w:rPr>
    <w:tblPr>
      <w:tblStyleRowBandSize w:val="1"/>
      <w:tblStyleColBandSize w:val="1"/>
    </w:tblPr>
    <w:tcPr>
      <w:tcBorders>
        <w:top w:val="nil"/>
        <w:left w:val="nil"/>
        <w:bottom w:val="nil"/>
        <w:right w:val="nil"/>
      </w:tcBorders>
      <w:shd w:val="clear" w:color="auto" w:fill="FDE9D9" w:themeFill="accent6"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StylePr>
    <w:tblStylePr w:type="lastCol">
      <w:rPr>
        <w:i/>
        <w:iCs/>
      </w:r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2">
    <w:name w:val="Grid Table 42"/>
    <w:basedOn w:val="TableNormal"/>
    <w:next w:val="GridTable4"/>
    <w:uiPriority w:val="49"/>
    <w:rsid w:val="006B5973"/>
    <w:rPr>
      <w:rFonts w:eastAsia="SimSun"/>
      <w:lang w:val="fr-FR" w:eastAsia="zh-CN"/>
    </w:rPr>
    <w:tblPr>
      <w:tblStyleRowBandSize w:val="1"/>
      <w:tblStyleColBandSize w:val="1"/>
    </w:tblPr>
    <w:tcPr>
      <w:tcBorders>
        <w:right w:val="single" w:sz="4" w:space="0" w:color="000000" w:themeColor="text1"/>
      </w:tcBorders>
      <w:shd w:val="clear" w:color="auto" w:fill="CCCCCC" w:themeFill="text1"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12">
    <w:name w:val="Grid Table 4 - Accent 12"/>
    <w:basedOn w:val="TableNormal"/>
    <w:next w:val="GridTable4-Accent1"/>
    <w:uiPriority w:val="49"/>
    <w:rsid w:val="006B5973"/>
    <w:rPr>
      <w:rFonts w:eastAsia="SimSun"/>
      <w:lang w:val="fr-FR" w:eastAsia="zh-CN"/>
    </w:rPr>
    <w:tblPr>
      <w:tblStyleRowBandSize w:val="1"/>
      <w:tblStyleColBandSize w:val="1"/>
    </w:tblPr>
    <w:tcPr>
      <w:tcBorders>
        <w:right w:val="single" w:sz="4" w:space="0" w:color="4F81BD" w:themeColor="accent1"/>
      </w:tcBorders>
      <w:shd w:val="clear" w:color="auto" w:fill="DBE5F1" w:themeFill="accent1"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22">
    <w:name w:val="Grid Table 4 - Accent 22"/>
    <w:basedOn w:val="TableNormal"/>
    <w:next w:val="GridTable4-Accent2"/>
    <w:uiPriority w:val="49"/>
    <w:rsid w:val="006B5973"/>
    <w:rPr>
      <w:rFonts w:eastAsia="SimSun"/>
      <w:lang w:val="fr-FR" w:eastAsia="zh-CN"/>
    </w:rPr>
    <w:tblPr>
      <w:tblStyleRowBandSize w:val="1"/>
      <w:tblStyleColBandSize w:val="1"/>
    </w:tblPr>
    <w:tcPr>
      <w:tcBorders>
        <w:right w:val="single" w:sz="4" w:space="0" w:color="C0504D" w:themeColor="accent2"/>
      </w:tcBorders>
      <w:shd w:val="clear" w:color="auto" w:fill="F2DBDB" w:themeFill="accent2"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32">
    <w:name w:val="Grid Table 4 - Accent 32"/>
    <w:basedOn w:val="TableNormal"/>
    <w:next w:val="GridTable4-Accent3"/>
    <w:uiPriority w:val="49"/>
    <w:rsid w:val="006B5973"/>
    <w:rPr>
      <w:rFonts w:eastAsia="SimSun"/>
      <w:lang w:val="fr-FR" w:eastAsia="zh-CN"/>
    </w:rPr>
    <w:tblPr>
      <w:tblStyleRowBandSize w:val="1"/>
      <w:tblStyleColBandSize w:val="1"/>
    </w:tblPr>
    <w:tcPr>
      <w:tcBorders>
        <w:right w:val="single" w:sz="4" w:space="0" w:color="9BBB59" w:themeColor="accent3"/>
      </w:tcBorders>
      <w:shd w:val="clear" w:color="auto" w:fill="EAF1DD" w:themeFill="accent3"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42">
    <w:name w:val="Grid Table 4 - Accent 42"/>
    <w:basedOn w:val="TableNormal"/>
    <w:next w:val="GridTable4-Accent4"/>
    <w:uiPriority w:val="49"/>
    <w:rsid w:val="006B5973"/>
    <w:rPr>
      <w:rFonts w:eastAsia="SimSun"/>
      <w:lang w:val="fr-FR" w:eastAsia="zh-CN"/>
    </w:rPr>
    <w:tblPr>
      <w:tblStyleRowBandSize w:val="1"/>
      <w:tblStyleColBandSize w:val="1"/>
    </w:tblPr>
    <w:tcPr>
      <w:tcBorders>
        <w:right w:val="single" w:sz="4" w:space="0" w:color="8064A2" w:themeColor="accent4"/>
      </w:tcBorders>
      <w:shd w:val="clear" w:color="auto" w:fill="E5DFEC" w:themeFill="accent4"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52">
    <w:name w:val="Grid Table 4 - Accent 52"/>
    <w:basedOn w:val="TableNormal"/>
    <w:next w:val="GridTable4-Accent5"/>
    <w:uiPriority w:val="49"/>
    <w:rsid w:val="006B5973"/>
    <w:rPr>
      <w:rFonts w:eastAsia="SimSun"/>
      <w:lang w:val="fr-FR" w:eastAsia="zh-CN"/>
    </w:rPr>
    <w:tblPr>
      <w:tblStyleRowBandSize w:val="1"/>
      <w:tblStyleColBandSize w:val="1"/>
    </w:tblPr>
    <w:tcPr>
      <w:tcBorders>
        <w:right w:val="single" w:sz="4" w:space="0" w:color="4BACC6" w:themeColor="accent5"/>
      </w:tcBorders>
      <w:shd w:val="clear" w:color="auto" w:fill="DAEEF3" w:themeFill="accent5"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62">
    <w:name w:val="Grid Table 4 - Accent 62"/>
    <w:basedOn w:val="TableNormal"/>
    <w:next w:val="GridTable4-Accent6"/>
    <w:uiPriority w:val="49"/>
    <w:rsid w:val="006B5973"/>
    <w:rPr>
      <w:rFonts w:eastAsia="SimSun"/>
      <w:lang w:val="fr-FR" w:eastAsia="zh-CN"/>
    </w:rPr>
    <w:tblPr>
      <w:tblStyleRowBandSize w:val="1"/>
      <w:tblStyleColBandSize w:val="1"/>
    </w:tblPr>
    <w:tcPr>
      <w:tcBorders>
        <w:right w:val="single" w:sz="4" w:space="0" w:color="F79646" w:themeColor="accent6"/>
      </w:tcBorders>
      <w:shd w:val="clear" w:color="auto" w:fill="FDE9D9" w:themeFill="accent6"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5Dark2">
    <w:name w:val="Grid Table 5 Dark2"/>
    <w:basedOn w:val="TableNormal"/>
    <w:next w:val="GridTable5Dark"/>
    <w:uiPriority w:val="50"/>
    <w:rsid w:val="006B5973"/>
    <w:rPr>
      <w:rFonts w:eastAsia="SimSun"/>
      <w:lang w:val="fr-FR" w:eastAsia="zh-CN"/>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StylePr>
    <w:tblStylePr w:type="lastCol">
      <w:rPr>
        <w:b/>
        <w:bCs/>
        <w:color w:val="FFFFFF" w:themeColor="background1"/>
      </w:rPr>
    </w:tblStylePr>
  </w:style>
  <w:style w:type="table" w:customStyle="1" w:styleId="GridTable5Dark-Accent12">
    <w:name w:val="Grid Table 5 Dark - Accent 12"/>
    <w:basedOn w:val="TableNormal"/>
    <w:next w:val="GridTable5Dark-Accent1"/>
    <w:uiPriority w:val="50"/>
    <w:rsid w:val="006B5973"/>
    <w:rPr>
      <w:rFonts w:eastAsia="SimSun"/>
      <w:lang w:val="fr-FR" w:eastAsia="zh-CN"/>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StylePr>
    <w:tblStylePr w:type="lastCol">
      <w:rPr>
        <w:b/>
        <w:bCs/>
        <w:color w:val="FFFFFF" w:themeColor="background1"/>
      </w:rPr>
    </w:tblStylePr>
  </w:style>
  <w:style w:type="table" w:customStyle="1" w:styleId="GridTable5Dark-Accent22">
    <w:name w:val="Grid Table 5 Dark - Accent 22"/>
    <w:basedOn w:val="TableNormal"/>
    <w:next w:val="GridTable5Dark-Accent2"/>
    <w:uiPriority w:val="50"/>
    <w:rsid w:val="006B5973"/>
    <w:rPr>
      <w:rFonts w:eastAsia="SimSun"/>
      <w:lang w:val="fr-FR" w:eastAsia="zh-CN"/>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StylePr>
    <w:tblStylePr w:type="lastCol">
      <w:rPr>
        <w:b/>
        <w:bCs/>
        <w:color w:val="FFFFFF" w:themeColor="background1"/>
      </w:rPr>
    </w:tblStylePr>
  </w:style>
  <w:style w:type="table" w:customStyle="1" w:styleId="GridTable5Dark-Accent32">
    <w:name w:val="Grid Table 5 Dark - Accent 32"/>
    <w:basedOn w:val="TableNormal"/>
    <w:next w:val="GridTable5Dark-Accent3"/>
    <w:uiPriority w:val="50"/>
    <w:rsid w:val="006B5973"/>
    <w:rPr>
      <w:rFonts w:eastAsia="SimSun"/>
      <w:lang w:val="fr-FR" w:eastAsia="zh-CN"/>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StylePr>
    <w:tblStylePr w:type="lastCol">
      <w:rPr>
        <w:b/>
        <w:bCs/>
        <w:color w:val="FFFFFF" w:themeColor="background1"/>
      </w:rPr>
    </w:tblStylePr>
  </w:style>
  <w:style w:type="table" w:customStyle="1" w:styleId="GridTable5Dark-Accent42">
    <w:name w:val="Grid Table 5 Dark - Accent 42"/>
    <w:basedOn w:val="TableNormal"/>
    <w:next w:val="GridTable5Dark-Accent4"/>
    <w:uiPriority w:val="50"/>
    <w:rsid w:val="006B5973"/>
    <w:rPr>
      <w:rFonts w:eastAsia="SimSun"/>
      <w:lang w:val="fr-FR" w:eastAsia="zh-CN"/>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StylePr>
    <w:tblStylePr w:type="lastCol">
      <w:rPr>
        <w:b/>
        <w:bCs/>
        <w:color w:val="FFFFFF" w:themeColor="background1"/>
      </w:rPr>
    </w:tblStylePr>
  </w:style>
  <w:style w:type="table" w:customStyle="1" w:styleId="GridTable5Dark-Accent52">
    <w:name w:val="Grid Table 5 Dark - Accent 52"/>
    <w:basedOn w:val="TableNormal"/>
    <w:next w:val="GridTable5Dark-Accent5"/>
    <w:uiPriority w:val="50"/>
    <w:rsid w:val="006B5973"/>
    <w:rPr>
      <w:rFonts w:eastAsia="SimSun"/>
      <w:lang w:val="fr-FR" w:eastAsia="zh-CN"/>
    </w:rPr>
    <w:tblPr>
      <w:tblStyleRowBandSize w:val="1"/>
      <w:tblStyleColBandSize w:val="1"/>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style>
  <w:style w:type="table" w:customStyle="1" w:styleId="GridTable5Dark-Accent62">
    <w:name w:val="Grid Table 5 Dark - Accent 62"/>
    <w:basedOn w:val="TableNormal"/>
    <w:next w:val="GridTable5Dark-Accent6"/>
    <w:uiPriority w:val="50"/>
    <w:rsid w:val="006B5973"/>
    <w:rPr>
      <w:rFonts w:eastAsia="SimSun"/>
      <w:lang w:val="fr-FR" w:eastAsia="zh-CN"/>
    </w:rPr>
    <w:tblPr>
      <w:tblStyleRowBandSize w:val="1"/>
      <w:tblStyleColBandSize w:val="1"/>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style>
  <w:style w:type="table" w:customStyle="1" w:styleId="LightGrid2">
    <w:name w:val="Light Grid2"/>
    <w:basedOn w:val="TableNormal"/>
    <w:next w:val="LightGrid"/>
    <w:uiPriority w:val="62"/>
    <w:semiHidden/>
    <w:unhideWhenUsed/>
    <w:rsid w:val="006B5973"/>
    <w:rPr>
      <w:rFonts w:eastAsia="SimSun"/>
      <w:lang w:val="fr-FR" w:eastAsia="zh-CN"/>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2">
    <w:name w:val="Light Grid - Accent 12"/>
    <w:basedOn w:val="TableNormal"/>
    <w:next w:val="LightGrid-Accent1"/>
    <w:uiPriority w:val="62"/>
    <w:semiHidden/>
    <w:unhideWhenUsed/>
    <w:rsid w:val="006B5973"/>
    <w:rPr>
      <w:rFonts w:eastAsia="SimSun"/>
      <w:lang w:val="fr-FR" w:eastAsia="zh-CN"/>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22">
    <w:name w:val="Light Grid - Accent 22"/>
    <w:basedOn w:val="TableNormal"/>
    <w:next w:val="LightGrid-Accent2"/>
    <w:uiPriority w:val="62"/>
    <w:semiHidden/>
    <w:unhideWhenUsed/>
    <w:rsid w:val="006B5973"/>
    <w:rPr>
      <w:rFonts w:eastAsia="SimSun"/>
      <w:lang w:val="fr-FR" w:eastAsia="zh-CN"/>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32">
    <w:name w:val="Light Grid - Accent 32"/>
    <w:basedOn w:val="TableNormal"/>
    <w:next w:val="LightGrid-Accent3"/>
    <w:uiPriority w:val="62"/>
    <w:semiHidden/>
    <w:unhideWhenUsed/>
    <w:rsid w:val="006B5973"/>
    <w:rPr>
      <w:rFonts w:eastAsia="SimSun"/>
      <w:lang w:val="fr-FR" w:eastAsia="zh-CN"/>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Accent42">
    <w:name w:val="Light Grid - Accent 42"/>
    <w:basedOn w:val="TableNormal"/>
    <w:next w:val="LightGrid-Accent4"/>
    <w:uiPriority w:val="62"/>
    <w:semiHidden/>
    <w:unhideWhenUsed/>
    <w:rsid w:val="006B5973"/>
    <w:rPr>
      <w:rFonts w:eastAsia="SimSun"/>
      <w:lang w:val="fr-FR" w:eastAsia="zh-CN"/>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52">
    <w:name w:val="Light Grid - Accent 52"/>
    <w:basedOn w:val="TableNormal"/>
    <w:next w:val="LightGrid-Accent5"/>
    <w:uiPriority w:val="62"/>
    <w:semiHidden/>
    <w:unhideWhenUsed/>
    <w:rsid w:val="006B5973"/>
    <w:rPr>
      <w:rFonts w:eastAsia="SimSun"/>
      <w:lang w:val="fr-FR" w:eastAsia="zh-CN"/>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Accent62">
    <w:name w:val="Light Grid - Accent 62"/>
    <w:basedOn w:val="TableNormal"/>
    <w:next w:val="LightGrid-Accent6"/>
    <w:uiPriority w:val="62"/>
    <w:semiHidden/>
    <w:unhideWhenUsed/>
    <w:rsid w:val="006B5973"/>
    <w:rPr>
      <w:rFonts w:eastAsia="SimSun"/>
      <w:lang w:val="fr-FR" w:eastAsia="zh-CN"/>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2">
    <w:name w:val="Light List2"/>
    <w:basedOn w:val="TableNormal"/>
    <w:next w:val="LightList"/>
    <w:uiPriority w:val="61"/>
    <w:semiHidden/>
    <w:unhideWhenUsed/>
    <w:rsid w:val="006B5973"/>
    <w:rPr>
      <w:rFonts w:eastAsia="SimSun" w:cs="Simplified Arabic" w:hint="cs"/>
      <w:lang w:val="fr-FR" w:eastAsia="zh-CN"/>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2">
    <w:name w:val="Light List - Accent 12"/>
    <w:basedOn w:val="TableNormal"/>
    <w:next w:val="LightList-Accent1"/>
    <w:uiPriority w:val="61"/>
    <w:semiHidden/>
    <w:unhideWhenUsed/>
    <w:rsid w:val="006B5973"/>
    <w:rPr>
      <w:rFonts w:eastAsia="SimSun" w:cs="Simplified Arabic" w:hint="cs"/>
      <w:lang w:val="fr-FR" w:eastAsia="zh-CN"/>
    </w:r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2">
    <w:name w:val="Light List - Accent 22"/>
    <w:basedOn w:val="TableNormal"/>
    <w:next w:val="LightList-Accent2"/>
    <w:uiPriority w:val="61"/>
    <w:semiHidden/>
    <w:unhideWhenUsed/>
    <w:rsid w:val="006B5973"/>
    <w:rPr>
      <w:rFonts w:eastAsia="SimSun" w:cs="Simplified Arabic" w:hint="cs"/>
      <w:lang w:val="fr-FR" w:eastAsia="zh-CN"/>
    </w:rPr>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2">
    <w:name w:val="Light List - Accent 32"/>
    <w:basedOn w:val="TableNormal"/>
    <w:next w:val="LightList-Accent3"/>
    <w:uiPriority w:val="61"/>
    <w:semiHidden/>
    <w:unhideWhenUsed/>
    <w:rsid w:val="006B5973"/>
    <w:rPr>
      <w:rFonts w:eastAsia="SimSun" w:cs="Simplified Arabic" w:hint="cs"/>
      <w:lang w:val="fr-FR" w:eastAsia="zh-CN"/>
    </w:rPr>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42">
    <w:name w:val="Light List - Accent 42"/>
    <w:basedOn w:val="TableNormal"/>
    <w:next w:val="LightList-Accent4"/>
    <w:uiPriority w:val="61"/>
    <w:semiHidden/>
    <w:unhideWhenUsed/>
    <w:rsid w:val="006B5973"/>
    <w:rPr>
      <w:rFonts w:eastAsia="SimSun" w:cs="Simplified Arabic" w:hint="cs"/>
      <w:lang w:val="fr-FR" w:eastAsia="zh-CN"/>
    </w:rPr>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2">
    <w:name w:val="Light List - Accent 52"/>
    <w:basedOn w:val="TableNormal"/>
    <w:next w:val="LightList-Accent5"/>
    <w:uiPriority w:val="61"/>
    <w:semiHidden/>
    <w:unhideWhenUsed/>
    <w:rsid w:val="006B5973"/>
    <w:rPr>
      <w:rFonts w:eastAsia="SimSun" w:cs="Simplified Arabic" w:hint="cs"/>
      <w:lang w:val="fr-FR" w:eastAsia="zh-CN"/>
    </w:rPr>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2">
    <w:name w:val="Light List - Accent 62"/>
    <w:basedOn w:val="TableNormal"/>
    <w:next w:val="LightList-Accent6"/>
    <w:uiPriority w:val="61"/>
    <w:semiHidden/>
    <w:unhideWhenUsed/>
    <w:rsid w:val="006B5973"/>
    <w:rPr>
      <w:rFonts w:eastAsia="SimSun" w:cs="Simplified Arabic" w:hint="cs"/>
      <w:lang w:val="fr-FR" w:eastAsia="zh-CN"/>
    </w:r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2">
    <w:name w:val="Light Shading2"/>
    <w:basedOn w:val="TableNormal"/>
    <w:next w:val="LightShading"/>
    <w:uiPriority w:val="60"/>
    <w:semiHidden/>
    <w:unhideWhenUsed/>
    <w:rsid w:val="006B5973"/>
    <w:rPr>
      <w:rFonts w:eastAsia="SimSun"/>
      <w:color w:val="000000" w:themeColor="text1" w:themeShade="BF"/>
      <w:lang w:val="fr-FR" w:eastAsia="zh-CN"/>
    </w:rPr>
    <w:tblPr>
      <w:tblStyleRowBandSize w:val="1"/>
      <w:tblStyleColBandSize w:val="1"/>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2">
    <w:name w:val="Light Shading - Accent 12"/>
    <w:basedOn w:val="TableNormal"/>
    <w:next w:val="LightShading-Accent1"/>
    <w:uiPriority w:val="60"/>
    <w:semiHidden/>
    <w:unhideWhenUsed/>
    <w:rsid w:val="006B5973"/>
    <w:rPr>
      <w:rFonts w:eastAsia="SimSun"/>
      <w:color w:val="365F91" w:themeColor="accent1" w:themeShade="BF"/>
      <w:lang w:val="fr-FR" w:eastAsia="zh-CN"/>
    </w:rPr>
    <w:tblPr>
      <w:tblStyleRowBandSize w:val="1"/>
      <w:tblStyleColBandSize w:val="1"/>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2">
    <w:name w:val="Light Shading - Accent 22"/>
    <w:basedOn w:val="TableNormal"/>
    <w:next w:val="LightShading-Accent2"/>
    <w:uiPriority w:val="60"/>
    <w:semiHidden/>
    <w:unhideWhenUsed/>
    <w:rsid w:val="006B5973"/>
    <w:rPr>
      <w:rFonts w:eastAsia="SimSun"/>
      <w:color w:val="943634" w:themeColor="accent2" w:themeShade="BF"/>
      <w:lang w:val="fr-FR" w:eastAsia="zh-CN"/>
    </w:rPr>
    <w:tblPr>
      <w:tblStyleRowBandSize w:val="1"/>
      <w:tblStyleColBandSize w:val="1"/>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2">
    <w:name w:val="Light Shading - Accent 32"/>
    <w:basedOn w:val="TableNormal"/>
    <w:next w:val="LightShading-Accent3"/>
    <w:uiPriority w:val="60"/>
    <w:semiHidden/>
    <w:unhideWhenUsed/>
    <w:rsid w:val="006B5973"/>
    <w:rPr>
      <w:rFonts w:eastAsia="SimSun"/>
      <w:color w:val="76923C" w:themeColor="accent3" w:themeShade="BF"/>
      <w:lang w:val="fr-FR" w:eastAsia="zh-CN"/>
    </w:rPr>
    <w:tblPr>
      <w:tblStyleRowBandSize w:val="1"/>
      <w:tblStyleColBandSize w:val="1"/>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2">
    <w:name w:val="Light Shading - Accent 42"/>
    <w:basedOn w:val="TableNormal"/>
    <w:next w:val="LightShading-Accent4"/>
    <w:uiPriority w:val="60"/>
    <w:semiHidden/>
    <w:unhideWhenUsed/>
    <w:rsid w:val="006B5973"/>
    <w:rPr>
      <w:rFonts w:eastAsia="SimSun"/>
      <w:color w:val="5F497A" w:themeColor="accent4" w:themeShade="BF"/>
      <w:lang w:val="fr-FR" w:eastAsia="zh-CN"/>
    </w:rPr>
    <w:tblPr>
      <w:tblStyleRowBandSize w:val="1"/>
      <w:tblStyleColBandSize w:val="1"/>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2">
    <w:name w:val="Light Shading - Accent 52"/>
    <w:basedOn w:val="TableNormal"/>
    <w:next w:val="LightShading-Accent5"/>
    <w:uiPriority w:val="60"/>
    <w:semiHidden/>
    <w:unhideWhenUsed/>
    <w:rsid w:val="006B5973"/>
    <w:rPr>
      <w:rFonts w:eastAsia="SimSun"/>
      <w:color w:val="31849B" w:themeColor="accent5" w:themeShade="BF"/>
      <w:lang w:val="fr-FR" w:eastAsia="zh-CN"/>
    </w:rPr>
    <w:tblPr>
      <w:tblStyleRowBandSize w:val="1"/>
      <w:tblStyleColBandSize w:val="1"/>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62">
    <w:name w:val="Light Shading - Accent 62"/>
    <w:basedOn w:val="TableNormal"/>
    <w:next w:val="LightShading-Accent6"/>
    <w:uiPriority w:val="60"/>
    <w:semiHidden/>
    <w:unhideWhenUsed/>
    <w:rsid w:val="006B5973"/>
    <w:rPr>
      <w:rFonts w:eastAsia="SimSun"/>
      <w:color w:val="E36C0A" w:themeColor="accent6" w:themeShade="BF"/>
      <w:lang w:val="fr-FR" w:eastAsia="zh-CN"/>
    </w:rPr>
    <w:tblPr>
      <w:tblStyleRowBandSize w:val="1"/>
      <w:tblStyleColBandSize w:val="1"/>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stTable22">
    <w:name w:val="List Table 22"/>
    <w:basedOn w:val="TableNormal"/>
    <w:next w:val="ListTable2"/>
    <w:uiPriority w:val="47"/>
    <w:rsid w:val="006B5973"/>
    <w:rPr>
      <w:rFonts w:eastAsia="SimSun" w:cs="Simplified Arabic" w:hint="cs"/>
      <w:lang w:val="fr-FR" w:eastAsia="zh-CN"/>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12">
    <w:name w:val="List Table 2 - Accent 12"/>
    <w:basedOn w:val="TableNormal"/>
    <w:next w:val="ListTable2-Accent1"/>
    <w:uiPriority w:val="47"/>
    <w:rsid w:val="006B5973"/>
    <w:rPr>
      <w:rFonts w:eastAsia="SimSun" w:cs="Simplified Arabic" w:hint="cs"/>
      <w:lang w:val="fr-FR" w:eastAsia="zh-CN"/>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22">
    <w:name w:val="List Table 2 - Accent 22"/>
    <w:basedOn w:val="TableNormal"/>
    <w:next w:val="ListTable2-Accent2"/>
    <w:uiPriority w:val="47"/>
    <w:rsid w:val="006B5973"/>
    <w:rPr>
      <w:rFonts w:eastAsia="SimSun" w:cs="Simplified Arabic" w:hint="cs"/>
      <w:lang w:val="fr-FR" w:eastAsia="zh-CN"/>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32">
    <w:name w:val="List Table 2 - Accent 32"/>
    <w:basedOn w:val="TableNormal"/>
    <w:next w:val="ListTable2-Accent3"/>
    <w:uiPriority w:val="47"/>
    <w:rsid w:val="006B5973"/>
    <w:rPr>
      <w:rFonts w:eastAsia="SimSun" w:cs="Simplified Arabic" w:hint="cs"/>
      <w:lang w:val="fr-FR" w:eastAsia="zh-CN"/>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42">
    <w:name w:val="List Table 2 - Accent 42"/>
    <w:basedOn w:val="TableNormal"/>
    <w:next w:val="ListTable2-Accent4"/>
    <w:uiPriority w:val="47"/>
    <w:rsid w:val="006B5973"/>
    <w:rPr>
      <w:rFonts w:eastAsia="SimSun" w:cs="Simplified Arabic" w:hint="cs"/>
      <w:lang w:val="fr-FR" w:eastAsia="zh-CN"/>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52">
    <w:name w:val="List Table 2 - Accent 52"/>
    <w:basedOn w:val="TableNormal"/>
    <w:next w:val="ListTable2-Accent5"/>
    <w:uiPriority w:val="47"/>
    <w:rsid w:val="006B5973"/>
    <w:rPr>
      <w:rFonts w:eastAsia="SimSun" w:cs="Simplified Arabic" w:hint="cs"/>
      <w:lang w:val="fr-FR" w:eastAsia="zh-CN"/>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62">
    <w:name w:val="List Table 2 - Accent 62"/>
    <w:basedOn w:val="TableNormal"/>
    <w:next w:val="ListTable2-Accent6"/>
    <w:uiPriority w:val="47"/>
    <w:rsid w:val="006B5973"/>
    <w:rPr>
      <w:rFonts w:eastAsia="SimSun" w:cs="Simplified Arabic" w:hint="cs"/>
      <w:lang w:val="fr-FR" w:eastAsia="zh-CN"/>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5Dark2">
    <w:name w:val="List Table 5 Dark2"/>
    <w:basedOn w:val="TableNormal"/>
    <w:next w:val="ListTable5Dark"/>
    <w:uiPriority w:val="50"/>
    <w:rsid w:val="006B5973"/>
    <w:rPr>
      <w:rFonts w:eastAsia="SimSun" w:cs="Simplified Arabic" w:hint="cs"/>
      <w:color w:val="FFFFFF" w:themeColor="background1"/>
      <w:lang w:val="fr-FR" w:eastAsia="zh-CN"/>
    </w:rPr>
    <w:tblPr>
      <w:tblStyleRowBandSize w:val="1"/>
      <w:tblStyleColBandSize w:val="1"/>
    </w:tblPr>
    <w:tcPr>
      <w:tcBorders>
        <w:top w:val="single" w:sz="4" w:space="0" w:color="FFFFFF" w:themeColor="background1"/>
        <w:bottom w:val="single" w:sz="4" w:space="0" w:color="FFFFFF" w:themeColor="background1"/>
      </w:tcBorders>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2">
    <w:name w:val="List Table 5 Dark - Accent 12"/>
    <w:basedOn w:val="TableNormal"/>
    <w:next w:val="ListTable5Dark-Accent1"/>
    <w:uiPriority w:val="50"/>
    <w:rsid w:val="006B5973"/>
    <w:rPr>
      <w:rFonts w:eastAsia="SimSun" w:cs="Simplified Arabic" w:hint="cs"/>
      <w:color w:val="FFFFFF" w:themeColor="background1"/>
      <w:lang w:val="fr-FR" w:eastAsia="zh-CN"/>
    </w:rPr>
    <w:tblPr>
      <w:tblStyleRowBandSize w:val="1"/>
      <w:tblStyleColBandSize w:val="1"/>
    </w:tblPr>
    <w:tcPr>
      <w:tcBorders>
        <w:top w:val="single" w:sz="4" w:space="0" w:color="FFFFFF" w:themeColor="background1"/>
        <w:bottom w:val="single" w:sz="4" w:space="0" w:color="FFFFFF" w:themeColor="background1"/>
      </w:tcBorders>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2">
    <w:name w:val="List Table 5 Dark - Accent 22"/>
    <w:basedOn w:val="TableNormal"/>
    <w:next w:val="ListTable5Dark-Accent2"/>
    <w:uiPriority w:val="50"/>
    <w:rsid w:val="006B5973"/>
    <w:rPr>
      <w:rFonts w:eastAsia="SimSun" w:cs="Simplified Arabic" w:hint="cs"/>
      <w:color w:val="FFFFFF" w:themeColor="background1"/>
      <w:lang w:val="fr-FR" w:eastAsia="zh-CN"/>
    </w:rPr>
    <w:tblPr>
      <w:tblStyleRowBandSize w:val="1"/>
      <w:tblStyleColBandSize w:val="1"/>
    </w:tblPr>
    <w:tcPr>
      <w:tcBorders>
        <w:top w:val="single" w:sz="4" w:space="0" w:color="FFFFFF" w:themeColor="background1"/>
        <w:bottom w:val="single" w:sz="4" w:space="0" w:color="FFFFFF" w:themeColor="background1"/>
      </w:tcBorders>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2">
    <w:name w:val="List Table 5 Dark - Accent 32"/>
    <w:basedOn w:val="TableNormal"/>
    <w:next w:val="ListTable5Dark-Accent3"/>
    <w:uiPriority w:val="50"/>
    <w:rsid w:val="006B5973"/>
    <w:rPr>
      <w:rFonts w:eastAsia="SimSun" w:cs="Simplified Arabic" w:hint="cs"/>
      <w:color w:val="FFFFFF" w:themeColor="background1"/>
      <w:lang w:val="fr-FR" w:eastAsia="zh-CN"/>
    </w:rPr>
    <w:tblPr>
      <w:tblStyleRowBandSize w:val="1"/>
      <w:tblStyleColBandSize w:val="1"/>
    </w:tblPr>
    <w:tcPr>
      <w:tcBorders>
        <w:top w:val="single" w:sz="4" w:space="0" w:color="FFFFFF" w:themeColor="background1"/>
        <w:bottom w:val="single" w:sz="4" w:space="0" w:color="FFFFFF" w:themeColor="background1"/>
      </w:tcBorders>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2">
    <w:name w:val="List Table 5 Dark - Accent 42"/>
    <w:basedOn w:val="TableNormal"/>
    <w:next w:val="ListTable5Dark-Accent4"/>
    <w:uiPriority w:val="50"/>
    <w:rsid w:val="006B5973"/>
    <w:rPr>
      <w:rFonts w:eastAsia="SimSun" w:cs="Simplified Arabic" w:hint="cs"/>
      <w:color w:val="FFFFFF" w:themeColor="background1"/>
      <w:lang w:val="fr-FR" w:eastAsia="zh-CN"/>
    </w:rPr>
    <w:tblPr>
      <w:tblStyleRowBandSize w:val="1"/>
      <w:tblStyleColBandSize w:val="1"/>
    </w:tblPr>
    <w:tcPr>
      <w:tcBorders>
        <w:top w:val="single" w:sz="4" w:space="0" w:color="FFFFFF" w:themeColor="background1"/>
        <w:bottom w:val="single" w:sz="4" w:space="0" w:color="FFFFFF" w:themeColor="background1"/>
      </w:tcBorders>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2">
    <w:name w:val="List Table 5 Dark - Accent 52"/>
    <w:basedOn w:val="TableNormal"/>
    <w:next w:val="ListTable5Dark-Accent5"/>
    <w:uiPriority w:val="50"/>
    <w:rsid w:val="006B5973"/>
    <w:rPr>
      <w:rFonts w:eastAsia="SimSun" w:cs="Simplified Arabic" w:hint="cs"/>
      <w:color w:val="FFFFFF" w:themeColor="background1"/>
      <w:lang w:val="fr-FR" w:eastAsia="zh-CN"/>
    </w:rPr>
    <w:tblPr>
      <w:tblStyleRowBandSize w:val="1"/>
      <w:tblStyleColBandSize w:val="1"/>
    </w:tblPr>
    <w:tcPr>
      <w:tcBorders>
        <w:top w:val="single" w:sz="4" w:space="0" w:color="FFFFFF" w:themeColor="background1"/>
        <w:bottom w:val="single" w:sz="4" w:space="0" w:color="FFFFFF" w:themeColor="background1"/>
      </w:tcBorders>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2">
    <w:name w:val="List Table 5 Dark - Accent 62"/>
    <w:basedOn w:val="TableNormal"/>
    <w:next w:val="ListTable5Dark-Accent6"/>
    <w:uiPriority w:val="50"/>
    <w:rsid w:val="006B5973"/>
    <w:rPr>
      <w:rFonts w:eastAsia="SimSun" w:cs="Simplified Arabic" w:hint="cs"/>
      <w:color w:val="FFFFFF" w:themeColor="background1"/>
      <w:lang w:val="fr-FR" w:eastAsia="zh-CN"/>
    </w:rPr>
    <w:tblPr>
      <w:tblStyleRowBandSize w:val="1"/>
      <w:tblStyleColBandSize w:val="1"/>
    </w:tblPr>
    <w:tcPr>
      <w:tcBorders>
        <w:top w:val="single" w:sz="4" w:space="0" w:color="FFFFFF" w:themeColor="background1"/>
        <w:bottom w:val="single" w:sz="4" w:space="0" w:color="FFFFFF" w:themeColor="background1"/>
      </w:tcBorders>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2">
    <w:name w:val="List Table 7 Colorful2"/>
    <w:basedOn w:val="TableNormal"/>
    <w:next w:val="ListTable7Colorful"/>
    <w:uiPriority w:val="52"/>
    <w:rsid w:val="006B5973"/>
    <w:rPr>
      <w:rFonts w:eastAsia="SimSun" w:cs="Simplified Arabic" w:hint="cs"/>
      <w:color w:val="000000" w:themeColor="text1"/>
      <w:lang w:val="fr-FR" w:eastAsia="zh-CN"/>
    </w:rPr>
    <w:tblPr>
      <w:tblStyleRowBandSize w:val="1"/>
      <w:tblStyleColBandSize w:val="1"/>
    </w:tblPr>
    <w:tcPr>
      <w:tcBorders>
        <w:left w:val="single" w:sz="4" w:space="0" w:color="000000" w:themeColor="text1"/>
        <w:right w:val="single" w:sz="4" w:space="0" w:color="000000" w:themeColor="text1"/>
      </w:tcBorders>
      <w:shd w:val="clear" w:color="auto" w:fill="CCCCCC" w:themeFill="text1" w:themeFillTint="33"/>
    </w:tc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2">
    <w:name w:val="List Table 7 Colorful - Accent 12"/>
    <w:basedOn w:val="TableNormal"/>
    <w:next w:val="ListTable7Colorful-Accent1"/>
    <w:uiPriority w:val="52"/>
    <w:rsid w:val="006B5973"/>
    <w:rPr>
      <w:rFonts w:eastAsia="SimSun" w:cs="Simplified Arabic" w:hint="cs"/>
      <w:color w:val="365F91" w:themeColor="accent1" w:themeShade="BF"/>
      <w:lang w:val="fr-FR" w:eastAsia="zh-CN"/>
    </w:rPr>
    <w:tblPr>
      <w:tblStyleRowBandSize w:val="1"/>
      <w:tblStyleColBandSize w:val="1"/>
    </w:tblPr>
    <w:tcPr>
      <w:tcBorders>
        <w:top w:val="single" w:sz="4" w:space="0" w:color="4F81BD" w:themeColor="accent1"/>
        <w:left w:val="single" w:sz="4" w:space="0" w:color="4F81BD" w:themeColor="accent1"/>
      </w:tcBorders>
      <w:shd w:val="clear" w:color="auto" w:fill="DBE5F1" w:themeFill="accent1" w:themeFillTint="33"/>
    </w:tc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2">
    <w:name w:val="List Table 7 Colorful - Accent 22"/>
    <w:basedOn w:val="TableNormal"/>
    <w:next w:val="ListTable7Colorful-Accent2"/>
    <w:uiPriority w:val="52"/>
    <w:rsid w:val="006B5973"/>
    <w:rPr>
      <w:rFonts w:eastAsia="SimSun" w:cs="Simplified Arabic" w:hint="cs"/>
      <w:color w:val="943634" w:themeColor="accent2" w:themeShade="BF"/>
      <w:lang w:val="fr-FR" w:eastAsia="zh-CN"/>
    </w:rPr>
    <w:tblPr>
      <w:tblStyleRowBandSize w:val="1"/>
      <w:tblStyleColBandSize w:val="1"/>
    </w:tblPr>
    <w:tcPr>
      <w:tcBorders>
        <w:top w:val="single" w:sz="4" w:space="0" w:color="C0504D" w:themeColor="accent2"/>
        <w:left w:val="single" w:sz="4" w:space="0" w:color="C0504D" w:themeColor="accent2"/>
      </w:tcBorders>
      <w:shd w:val="clear" w:color="auto" w:fill="F2DBDB" w:themeFill="accent2" w:themeFillTint="33"/>
    </w:tc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2">
    <w:name w:val="List Table 7 Colorful - Accent 32"/>
    <w:basedOn w:val="TableNormal"/>
    <w:next w:val="ListTable7Colorful-Accent3"/>
    <w:uiPriority w:val="52"/>
    <w:rsid w:val="006B5973"/>
    <w:rPr>
      <w:rFonts w:eastAsia="SimSun" w:cs="Simplified Arabic" w:hint="cs"/>
      <w:color w:val="76923C" w:themeColor="accent3" w:themeShade="BF"/>
      <w:lang w:val="fr-FR" w:eastAsia="zh-CN"/>
    </w:rPr>
    <w:tblPr>
      <w:tblStyleRowBandSize w:val="1"/>
      <w:tblStyleColBandSize w:val="1"/>
    </w:tblPr>
    <w:tcPr>
      <w:tcBorders>
        <w:top w:val="single" w:sz="4" w:space="0" w:color="9BBB59" w:themeColor="accent3"/>
        <w:left w:val="single" w:sz="4" w:space="0" w:color="9BBB59" w:themeColor="accent3"/>
      </w:tcBorders>
      <w:shd w:val="clear" w:color="auto" w:fill="EAF1DD" w:themeFill="accent3" w:themeFillTint="33"/>
    </w:tc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2">
    <w:name w:val="List Table 7 Colorful - Accent 42"/>
    <w:basedOn w:val="TableNormal"/>
    <w:next w:val="ListTable7Colorful-Accent4"/>
    <w:uiPriority w:val="52"/>
    <w:rsid w:val="006B5973"/>
    <w:rPr>
      <w:rFonts w:eastAsia="SimSun" w:cs="Simplified Arabic" w:hint="cs"/>
      <w:color w:val="5F497A" w:themeColor="accent4" w:themeShade="BF"/>
      <w:lang w:val="fr-FR" w:eastAsia="zh-CN"/>
    </w:rPr>
    <w:tblPr>
      <w:tblStyleRowBandSize w:val="1"/>
      <w:tblStyleColBandSize w:val="1"/>
    </w:tblPr>
    <w:tcPr>
      <w:tcBorders>
        <w:top w:val="single" w:sz="4" w:space="0" w:color="8064A2" w:themeColor="accent4"/>
        <w:left w:val="single" w:sz="4" w:space="0" w:color="8064A2" w:themeColor="accent4"/>
      </w:tcBorders>
      <w:shd w:val="clear" w:color="auto" w:fill="E5DFEC" w:themeFill="accent4" w:themeFillTint="33"/>
    </w:tc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2">
    <w:name w:val="List Table 7 Colorful - Accent 52"/>
    <w:basedOn w:val="TableNormal"/>
    <w:next w:val="ListTable7Colorful-Accent5"/>
    <w:uiPriority w:val="52"/>
    <w:rsid w:val="006B5973"/>
    <w:rPr>
      <w:rFonts w:eastAsia="SimSun" w:cs="Simplified Arabic" w:hint="cs"/>
      <w:color w:val="31849B" w:themeColor="accent5" w:themeShade="BF"/>
      <w:lang w:val="fr-FR" w:eastAsia="zh-CN"/>
    </w:rPr>
    <w:tblPr>
      <w:tblStyleRowBandSize w:val="1"/>
      <w:tblStyleColBandSize w:val="1"/>
    </w:tblPr>
    <w:tcPr>
      <w:tcBorders>
        <w:top w:val="single" w:sz="4" w:space="0" w:color="4BACC6" w:themeColor="accent5"/>
        <w:left w:val="single" w:sz="4" w:space="0" w:color="4BACC6" w:themeColor="accent5"/>
      </w:tcBorders>
      <w:shd w:val="clear" w:color="auto" w:fill="DAEEF3" w:themeFill="accent5" w:themeFillTint="33"/>
    </w:tc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2">
    <w:name w:val="List Table 7 Colorful - Accent 62"/>
    <w:basedOn w:val="TableNormal"/>
    <w:next w:val="ListTable7Colorful-Accent6"/>
    <w:uiPriority w:val="52"/>
    <w:rsid w:val="006B5973"/>
    <w:rPr>
      <w:rFonts w:eastAsia="SimSun" w:cs="Simplified Arabic" w:hint="cs"/>
      <w:color w:val="E36C0A" w:themeColor="accent6" w:themeShade="BF"/>
      <w:lang w:val="fr-FR" w:eastAsia="zh-CN"/>
    </w:rPr>
    <w:tblPr>
      <w:tblStyleRowBandSize w:val="1"/>
      <w:tblStyleColBandSize w:val="1"/>
    </w:tblPr>
    <w:tcPr>
      <w:tcBorders>
        <w:top w:val="single" w:sz="4" w:space="0" w:color="F79646" w:themeColor="accent6"/>
        <w:left w:val="single" w:sz="4" w:space="0" w:color="F79646" w:themeColor="accent6"/>
      </w:tcBorders>
      <w:shd w:val="clear" w:color="auto" w:fill="FDE9D9" w:themeFill="accent6" w:themeFillTint="33"/>
    </w:tc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2">
    <w:name w:val="Medium Grid 12"/>
    <w:basedOn w:val="TableNormal"/>
    <w:next w:val="MediumGrid1"/>
    <w:uiPriority w:val="67"/>
    <w:semiHidden/>
    <w:unhideWhenUsed/>
    <w:rsid w:val="006B5973"/>
    <w:rPr>
      <w:rFonts w:eastAsia="SimSun"/>
      <w:lang w:val="fr-FR" w:eastAsia="zh-CN"/>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style>
  <w:style w:type="table" w:customStyle="1" w:styleId="MediumGrid1-Accent12">
    <w:name w:val="Medium Grid 1 - Accent 12"/>
    <w:basedOn w:val="TableNormal"/>
    <w:next w:val="MediumGrid1-Accent1"/>
    <w:uiPriority w:val="67"/>
    <w:semiHidden/>
    <w:unhideWhenUsed/>
    <w:rsid w:val="006B5973"/>
    <w:rPr>
      <w:rFonts w:eastAsia="SimSun"/>
      <w:lang w:val="fr-FR" w:eastAsia="zh-CN"/>
    </w:rPr>
    <w:tblPr>
      <w:tblStyleRowBandSize w:val="1"/>
      <w:tblStyleColBandSize w:val="1"/>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style>
  <w:style w:type="table" w:customStyle="1" w:styleId="MediumGrid1-Accent22">
    <w:name w:val="Medium Grid 1 - Accent 22"/>
    <w:basedOn w:val="TableNormal"/>
    <w:next w:val="MediumGrid1-Accent2"/>
    <w:uiPriority w:val="67"/>
    <w:semiHidden/>
    <w:unhideWhenUsed/>
    <w:rsid w:val="006B5973"/>
    <w:rPr>
      <w:rFonts w:eastAsia="SimSun"/>
      <w:lang w:val="fr-FR" w:eastAsia="zh-CN"/>
    </w:rPr>
    <w:tblPr>
      <w:tblStyleRowBandSize w:val="1"/>
      <w:tblStyleColBandSize w:val="1"/>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style>
  <w:style w:type="table" w:customStyle="1" w:styleId="MediumGrid1-Accent32">
    <w:name w:val="Medium Grid 1 - Accent 32"/>
    <w:basedOn w:val="TableNormal"/>
    <w:next w:val="MediumGrid1-Accent3"/>
    <w:uiPriority w:val="67"/>
    <w:semiHidden/>
    <w:unhideWhenUsed/>
    <w:rsid w:val="006B5973"/>
    <w:rPr>
      <w:rFonts w:eastAsia="SimSun"/>
      <w:lang w:val="fr-FR" w:eastAsia="zh-CN"/>
    </w:rPr>
    <w:tblPr>
      <w:tblStyleRowBandSize w:val="1"/>
      <w:tblStyleColBandSize w:val="1"/>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style>
  <w:style w:type="table" w:customStyle="1" w:styleId="MediumGrid1-Accent42">
    <w:name w:val="Medium Grid 1 - Accent 42"/>
    <w:basedOn w:val="TableNormal"/>
    <w:next w:val="MediumGrid1-Accent4"/>
    <w:uiPriority w:val="67"/>
    <w:semiHidden/>
    <w:unhideWhenUsed/>
    <w:rsid w:val="006B5973"/>
    <w:rPr>
      <w:rFonts w:eastAsia="SimSun"/>
      <w:lang w:val="fr-FR" w:eastAsia="zh-CN"/>
    </w:rPr>
    <w:tblPr>
      <w:tblStyleRowBandSize w:val="1"/>
      <w:tblStyleColBandSize w:val="1"/>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style>
  <w:style w:type="table" w:customStyle="1" w:styleId="MediumGrid1-Accent52">
    <w:name w:val="Medium Grid 1 - Accent 52"/>
    <w:basedOn w:val="TableNormal"/>
    <w:next w:val="MediumGrid1-Accent5"/>
    <w:uiPriority w:val="67"/>
    <w:semiHidden/>
    <w:unhideWhenUsed/>
    <w:rsid w:val="006B5973"/>
    <w:rPr>
      <w:rFonts w:eastAsia="SimSun"/>
      <w:lang w:val="fr-FR" w:eastAsia="zh-CN"/>
    </w:rPr>
    <w:tblPr>
      <w:tblStyleRowBandSize w:val="1"/>
      <w:tblStyleColBandSize w:val="1"/>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style>
  <w:style w:type="table" w:customStyle="1" w:styleId="MediumGrid1-Accent62">
    <w:name w:val="Medium Grid 1 - Accent 62"/>
    <w:basedOn w:val="TableNormal"/>
    <w:next w:val="MediumGrid1-Accent6"/>
    <w:uiPriority w:val="67"/>
    <w:semiHidden/>
    <w:unhideWhenUsed/>
    <w:rsid w:val="006B5973"/>
    <w:rPr>
      <w:rFonts w:eastAsia="SimSun"/>
      <w:lang w:val="fr-FR" w:eastAsia="zh-CN"/>
    </w:rPr>
    <w:tblPr>
      <w:tblStyleRowBandSize w:val="1"/>
      <w:tblStyleColBandSize w:val="1"/>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style>
  <w:style w:type="table" w:customStyle="1" w:styleId="MediumGrid22">
    <w:name w:val="Medium Grid 22"/>
    <w:basedOn w:val="TableNormal"/>
    <w:next w:val="MediumGrid2"/>
    <w:uiPriority w:val="68"/>
    <w:semiHidden/>
    <w:unhideWhenUsed/>
    <w:rsid w:val="006B5973"/>
    <w:rPr>
      <w:rFonts w:asciiTheme="majorHAnsi" w:eastAsiaTheme="majorEastAsia" w:hAnsiTheme="majorHAnsi" w:cstheme="majorBidi"/>
      <w:color w:val="000000" w:themeColor="text1"/>
      <w:lang w:val="fr-FR" w:eastAsia="zh-CN"/>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nwCell">
      <w:tblPr/>
      <w:tcPr>
        <w:shd w:val="clear" w:color="auto" w:fill="FFFFFF" w:themeFill="background1"/>
      </w:tcPr>
    </w:tblStylePr>
  </w:style>
  <w:style w:type="table" w:customStyle="1" w:styleId="MediumGrid2-Accent12">
    <w:name w:val="Medium Grid 2 - Accent 12"/>
    <w:basedOn w:val="TableNormal"/>
    <w:next w:val="MediumGrid2-Accent1"/>
    <w:uiPriority w:val="68"/>
    <w:semiHidden/>
    <w:unhideWhenUsed/>
    <w:rsid w:val="006B5973"/>
    <w:rPr>
      <w:rFonts w:asciiTheme="majorHAnsi" w:eastAsiaTheme="majorEastAsia" w:hAnsiTheme="majorHAnsi" w:cstheme="majorBidi"/>
      <w:color w:val="000000" w:themeColor="text1"/>
      <w:lang w:val="fr-FR" w:eastAsia="zh-CN"/>
    </w:rPr>
    <w:tblPr>
      <w:tblStyleRowBandSize w:val="1"/>
      <w:tblStyleColBandSize w:val="1"/>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nwCell">
      <w:tblPr/>
      <w:tcPr>
        <w:shd w:val="clear" w:color="auto" w:fill="FFFFFF" w:themeFill="background1"/>
      </w:tcPr>
    </w:tblStylePr>
  </w:style>
  <w:style w:type="table" w:customStyle="1" w:styleId="MediumGrid2-Accent22">
    <w:name w:val="Medium Grid 2 - Accent 22"/>
    <w:basedOn w:val="TableNormal"/>
    <w:next w:val="MediumGrid2-Accent2"/>
    <w:uiPriority w:val="68"/>
    <w:semiHidden/>
    <w:unhideWhenUsed/>
    <w:rsid w:val="006B5973"/>
    <w:rPr>
      <w:rFonts w:asciiTheme="majorHAnsi" w:eastAsiaTheme="majorEastAsia" w:hAnsiTheme="majorHAnsi" w:cstheme="majorBidi"/>
      <w:color w:val="000000" w:themeColor="text1"/>
      <w:lang w:val="fr-FR" w:eastAsia="zh-CN"/>
    </w:rPr>
    <w:tblPr>
      <w:tblStyleRowBandSize w:val="1"/>
      <w:tblStyleColBandSize w:val="1"/>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nwCell">
      <w:tblPr/>
      <w:tcPr>
        <w:shd w:val="clear" w:color="auto" w:fill="FFFFFF" w:themeFill="background1"/>
      </w:tcPr>
    </w:tblStylePr>
  </w:style>
  <w:style w:type="table" w:customStyle="1" w:styleId="MediumGrid2-Accent32">
    <w:name w:val="Medium Grid 2 - Accent 32"/>
    <w:basedOn w:val="TableNormal"/>
    <w:next w:val="MediumGrid2-Accent3"/>
    <w:uiPriority w:val="68"/>
    <w:semiHidden/>
    <w:unhideWhenUsed/>
    <w:rsid w:val="006B5973"/>
    <w:rPr>
      <w:rFonts w:asciiTheme="majorHAnsi" w:eastAsiaTheme="majorEastAsia" w:hAnsiTheme="majorHAnsi" w:cstheme="majorBidi"/>
      <w:color w:val="000000" w:themeColor="text1"/>
      <w:lang w:val="fr-FR" w:eastAsia="zh-CN"/>
    </w:rPr>
    <w:tblPr>
      <w:tblStyleRowBandSize w:val="1"/>
      <w:tblStyleColBandSize w:val="1"/>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nwCell">
      <w:tblPr/>
      <w:tcPr>
        <w:shd w:val="clear" w:color="auto" w:fill="FFFFFF" w:themeFill="background1"/>
      </w:tcPr>
    </w:tblStylePr>
  </w:style>
  <w:style w:type="table" w:customStyle="1" w:styleId="MediumGrid2-Accent42">
    <w:name w:val="Medium Grid 2 - Accent 42"/>
    <w:basedOn w:val="TableNormal"/>
    <w:next w:val="MediumGrid2-Accent4"/>
    <w:uiPriority w:val="68"/>
    <w:semiHidden/>
    <w:unhideWhenUsed/>
    <w:rsid w:val="006B5973"/>
    <w:rPr>
      <w:rFonts w:asciiTheme="majorHAnsi" w:eastAsiaTheme="majorEastAsia" w:hAnsiTheme="majorHAnsi" w:cstheme="majorBidi"/>
      <w:color w:val="000000" w:themeColor="text1"/>
      <w:lang w:val="fr-FR" w:eastAsia="zh-CN"/>
    </w:rPr>
    <w:tblPr>
      <w:tblStyleRowBandSize w:val="1"/>
      <w:tblStyleColBandSize w:val="1"/>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nwCell">
      <w:tblPr/>
      <w:tcPr>
        <w:shd w:val="clear" w:color="auto" w:fill="FFFFFF" w:themeFill="background1"/>
      </w:tcPr>
    </w:tblStylePr>
  </w:style>
  <w:style w:type="table" w:customStyle="1" w:styleId="MediumGrid2-Accent52">
    <w:name w:val="Medium Grid 2 - Accent 52"/>
    <w:basedOn w:val="TableNormal"/>
    <w:next w:val="MediumGrid2-Accent5"/>
    <w:uiPriority w:val="68"/>
    <w:semiHidden/>
    <w:unhideWhenUsed/>
    <w:rsid w:val="006B5973"/>
    <w:rPr>
      <w:rFonts w:asciiTheme="majorHAnsi" w:eastAsiaTheme="majorEastAsia" w:hAnsiTheme="majorHAnsi" w:cstheme="majorBidi"/>
      <w:color w:val="000000" w:themeColor="text1"/>
      <w:lang w:val="fr-FR" w:eastAsia="zh-CN"/>
    </w:rPr>
    <w:tblPr>
      <w:tblStyleRowBandSize w:val="1"/>
      <w:tblStyleColBandSize w:val="1"/>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nwCell">
      <w:tblPr/>
      <w:tcPr>
        <w:shd w:val="clear" w:color="auto" w:fill="FFFFFF" w:themeFill="background1"/>
      </w:tcPr>
    </w:tblStylePr>
  </w:style>
  <w:style w:type="table" w:customStyle="1" w:styleId="MediumGrid2-Accent62">
    <w:name w:val="Medium Grid 2 - Accent 62"/>
    <w:basedOn w:val="TableNormal"/>
    <w:next w:val="MediumGrid2-Accent6"/>
    <w:uiPriority w:val="68"/>
    <w:semiHidden/>
    <w:unhideWhenUsed/>
    <w:rsid w:val="006B5973"/>
    <w:rPr>
      <w:rFonts w:asciiTheme="majorHAnsi" w:eastAsiaTheme="majorEastAsia" w:hAnsiTheme="majorHAnsi" w:cstheme="majorBidi"/>
      <w:color w:val="000000" w:themeColor="text1"/>
      <w:lang w:val="fr-FR" w:eastAsia="zh-CN"/>
    </w:rPr>
    <w:tblPr>
      <w:tblStyleRowBandSize w:val="1"/>
      <w:tblStyleColBandSize w:val="1"/>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nwCell">
      <w:tblPr/>
      <w:tcPr>
        <w:shd w:val="clear" w:color="auto" w:fill="FFFFFF" w:themeFill="background1"/>
      </w:tcPr>
    </w:tblStylePr>
  </w:style>
  <w:style w:type="table" w:customStyle="1" w:styleId="MediumGrid32">
    <w:name w:val="Medium Grid 32"/>
    <w:basedOn w:val="TableNormal"/>
    <w:next w:val="MediumGrid3"/>
    <w:uiPriority w:val="69"/>
    <w:semiHidden/>
    <w:unhideWhenUsed/>
    <w:rsid w:val="006B5973"/>
    <w:rPr>
      <w:rFonts w:eastAsia="SimSun"/>
      <w:lang w:val="fr-FR" w:eastAsia="zh-CN"/>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style>
  <w:style w:type="table" w:customStyle="1" w:styleId="MediumGrid3-Accent12">
    <w:name w:val="Medium Grid 3 - Accent 12"/>
    <w:basedOn w:val="TableNormal"/>
    <w:next w:val="MediumGrid3-Accent1"/>
    <w:uiPriority w:val="69"/>
    <w:semiHidden/>
    <w:unhideWhenUsed/>
    <w:rsid w:val="006B5973"/>
    <w:rPr>
      <w:rFonts w:eastAsia="SimSun"/>
      <w:lang w:val="fr-FR" w:eastAsia="zh-CN"/>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style>
  <w:style w:type="table" w:customStyle="1" w:styleId="MediumGrid3-Accent22">
    <w:name w:val="Medium Grid 3 - Accent 22"/>
    <w:basedOn w:val="TableNormal"/>
    <w:next w:val="MediumGrid3-Accent2"/>
    <w:uiPriority w:val="69"/>
    <w:semiHidden/>
    <w:unhideWhenUsed/>
    <w:rsid w:val="006B5973"/>
    <w:rPr>
      <w:rFonts w:eastAsia="SimSun"/>
      <w:lang w:val="fr-FR" w:eastAsia="zh-CN"/>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style>
  <w:style w:type="table" w:customStyle="1" w:styleId="MediumGrid3-Accent32">
    <w:name w:val="Medium Grid 3 - Accent 32"/>
    <w:basedOn w:val="TableNormal"/>
    <w:next w:val="MediumGrid3-Accent3"/>
    <w:uiPriority w:val="69"/>
    <w:semiHidden/>
    <w:unhideWhenUsed/>
    <w:rsid w:val="006B5973"/>
    <w:rPr>
      <w:rFonts w:eastAsia="SimSun"/>
      <w:lang w:val="fr-FR" w:eastAsia="zh-CN"/>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style>
  <w:style w:type="table" w:customStyle="1" w:styleId="MediumGrid3-Accent42">
    <w:name w:val="Medium Grid 3 - Accent 42"/>
    <w:basedOn w:val="TableNormal"/>
    <w:next w:val="MediumGrid3-Accent4"/>
    <w:uiPriority w:val="69"/>
    <w:semiHidden/>
    <w:unhideWhenUsed/>
    <w:rsid w:val="006B5973"/>
    <w:rPr>
      <w:rFonts w:eastAsia="SimSun"/>
      <w:lang w:val="fr-FR" w:eastAsia="zh-CN"/>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style>
  <w:style w:type="table" w:customStyle="1" w:styleId="MediumGrid3-Accent52">
    <w:name w:val="Medium Grid 3 - Accent 52"/>
    <w:basedOn w:val="TableNormal"/>
    <w:next w:val="MediumGrid3-Accent5"/>
    <w:uiPriority w:val="69"/>
    <w:semiHidden/>
    <w:unhideWhenUsed/>
    <w:rsid w:val="006B5973"/>
    <w:rPr>
      <w:rFonts w:eastAsia="SimSun"/>
      <w:lang w:val="fr-FR" w:eastAsia="zh-CN"/>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style>
  <w:style w:type="table" w:customStyle="1" w:styleId="MediumGrid3-Accent62">
    <w:name w:val="Medium Grid 3 - Accent 62"/>
    <w:basedOn w:val="TableNormal"/>
    <w:next w:val="MediumGrid3-Accent6"/>
    <w:uiPriority w:val="69"/>
    <w:semiHidden/>
    <w:unhideWhenUsed/>
    <w:rsid w:val="006B5973"/>
    <w:rPr>
      <w:rFonts w:eastAsia="SimSun"/>
      <w:lang w:val="fr-FR" w:eastAsia="zh-CN"/>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style>
  <w:style w:type="table" w:customStyle="1" w:styleId="MediumList12">
    <w:name w:val="Medium List 12"/>
    <w:basedOn w:val="TableNormal"/>
    <w:next w:val="MediumList1"/>
    <w:uiPriority w:val="65"/>
    <w:semiHidden/>
    <w:unhideWhenUsed/>
    <w:rsid w:val="006B5973"/>
    <w:rPr>
      <w:rFonts w:eastAsia="SimSun" w:cs="Simplified Arabic" w:hint="cs"/>
      <w:color w:val="000000" w:themeColor="text1"/>
      <w:lang w:val="fr-FR" w:eastAsia="zh-CN"/>
    </w:rPr>
    <w:tblPr>
      <w:tblStyleRowBandSize w:val="1"/>
      <w:tblStyleColBandSize w:val="1"/>
    </w:tblPr>
    <w:tcPr>
      <w:tcBorders>
        <w:top w:val="single" w:sz="8" w:space="0" w:color="000000" w:themeColor="text1"/>
        <w:bottom w:val="single" w:sz="8" w:space="0" w:color="000000" w:themeColor="text1"/>
      </w:tcBorders>
      <w:shd w:val="clear" w:color="auto" w:fill="C0C0C0" w:themeFill="text1"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customStyle="1" w:styleId="MediumList1-Accent12">
    <w:name w:val="Medium List 1 - Accent 12"/>
    <w:basedOn w:val="TableNormal"/>
    <w:next w:val="MediumList1-Accent1"/>
    <w:uiPriority w:val="65"/>
    <w:semiHidden/>
    <w:unhideWhenUsed/>
    <w:rsid w:val="006B5973"/>
    <w:rPr>
      <w:rFonts w:eastAsia="SimSun" w:cs="Simplified Arabic" w:hint="cs"/>
      <w:color w:val="000000" w:themeColor="text1"/>
      <w:lang w:val="fr-FR" w:eastAsia="zh-CN"/>
    </w:rPr>
    <w:tblPr>
      <w:tblStyleRowBandSize w:val="1"/>
      <w:tblStyleColBandSize w:val="1"/>
    </w:tblPr>
    <w:tcPr>
      <w:tcBorders>
        <w:top w:val="single" w:sz="8" w:space="0" w:color="4F81BD" w:themeColor="accent1"/>
        <w:bottom w:val="single" w:sz="8" w:space="0" w:color="4F81BD" w:themeColor="accent1"/>
      </w:tcBorders>
      <w:shd w:val="clear" w:color="auto" w:fill="D3DFEE" w:themeFill="accent1"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customStyle="1" w:styleId="MediumList1-Accent22">
    <w:name w:val="Medium List 1 - Accent 22"/>
    <w:basedOn w:val="TableNormal"/>
    <w:next w:val="MediumList1-Accent2"/>
    <w:uiPriority w:val="65"/>
    <w:semiHidden/>
    <w:unhideWhenUsed/>
    <w:rsid w:val="006B5973"/>
    <w:rPr>
      <w:rFonts w:eastAsia="SimSun" w:cs="Simplified Arabic" w:hint="cs"/>
      <w:color w:val="000000" w:themeColor="text1"/>
      <w:lang w:val="fr-FR" w:eastAsia="zh-CN"/>
    </w:rPr>
    <w:tblPr>
      <w:tblStyleRowBandSize w:val="1"/>
      <w:tblStyleColBandSize w:val="1"/>
    </w:tblPr>
    <w:tcPr>
      <w:tcBorders>
        <w:top w:val="single" w:sz="8" w:space="0" w:color="C0504D" w:themeColor="accent2"/>
        <w:bottom w:val="single" w:sz="8" w:space="0" w:color="C0504D" w:themeColor="accent2"/>
      </w:tcBorders>
      <w:shd w:val="clear" w:color="auto" w:fill="EFD3D2" w:themeFill="accent2"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customStyle="1" w:styleId="MediumList1-Accent32">
    <w:name w:val="Medium List 1 - Accent 32"/>
    <w:basedOn w:val="TableNormal"/>
    <w:next w:val="MediumList1-Accent3"/>
    <w:uiPriority w:val="65"/>
    <w:semiHidden/>
    <w:unhideWhenUsed/>
    <w:rsid w:val="006B5973"/>
    <w:rPr>
      <w:rFonts w:eastAsia="SimSun" w:cs="Simplified Arabic" w:hint="cs"/>
      <w:color w:val="000000" w:themeColor="text1"/>
      <w:lang w:val="fr-FR" w:eastAsia="zh-CN"/>
    </w:rPr>
    <w:tblPr>
      <w:tblStyleRowBandSize w:val="1"/>
      <w:tblStyleColBandSize w:val="1"/>
    </w:tblPr>
    <w:tcPr>
      <w:tcBorders>
        <w:top w:val="nil"/>
        <w:bottom w:val="single" w:sz="8" w:space="0" w:color="9BBB59" w:themeColor="accent3"/>
      </w:tcBorders>
      <w:shd w:val="clear" w:color="auto" w:fill="E6EED5" w:themeFill="accent3"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customStyle="1" w:styleId="MediumList1-Accent42">
    <w:name w:val="Medium List 1 - Accent 42"/>
    <w:basedOn w:val="TableNormal"/>
    <w:next w:val="MediumList1-Accent4"/>
    <w:uiPriority w:val="65"/>
    <w:semiHidden/>
    <w:unhideWhenUsed/>
    <w:rsid w:val="006B5973"/>
    <w:rPr>
      <w:rFonts w:eastAsia="SimSun" w:cs="Simplified Arabic" w:hint="cs"/>
      <w:color w:val="000000" w:themeColor="text1"/>
      <w:lang w:val="fr-FR" w:eastAsia="zh-CN"/>
    </w:rPr>
    <w:tblPr>
      <w:tblStyleRowBandSize w:val="1"/>
      <w:tblStyleColBandSize w:val="1"/>
    </w:tblPr>
    <w:tcPr>
      <w:tcBorders>
        <w:top w:val="nil"/>
        <w:bottom w:val="single" w:sz="8" w:space="0" w:color="8064A2" w:themeColor="accent4"/>
      </w:tcBorders>
      <w:shd w:val="clear" w:color="auto" w:fill="DFD8E8" w:themeFill="accent4"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customStyle="1" w:styleId="MediumList1-Accent52">
    <w:name w:val="Medium List 1 - Accent 52"/>
    <w:basedOn w:val="TableNormal"/>
    <w:next w:val="MediumList1-Accent5"/>
    <w:uiPriority w:val="65"/>
    <w:semiHidden/>
    <w:unhideWhenUsed/>
    <w:rsid w:val="006B5973"/>
    <w:rPr>
      <w:rFonts w:eastAsia="SimSun" w:cs="Simplified Arabic" w:hint="cs"/>
      <w:color w:val="000000" w:themeColor="text1"/>
      <w:lang w:val="fr-FR" w:eastAsia="zh-CN"/>
    </w:rPr>
    <w:tblPr>
      <w:tblStyleRowBandSize w:val="1"/>
      <w:tblStyleColBandSize w:val="1"/>
    </w:tblPr>
    <w:tcPr>
      <w:tcBorders>
        <w:top w:val="nil"/>
        <w:bottom w:val="single" w:sz="8" w:space="0" w:color="4BACC6" w:themeColor="accent5"/>
      </w:tcBorders>
      <w:shd w:val="clear" w:color="auto" w:fill="D2EAF1" w:themeFill="accent5"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customStyle="1" w:styleId="MediumList1-Accent62">
    <w:name w:val="Medium List 1 - Accent 62"/>
    <w:basedOn w:val="TableNormal"/>
    <w:next w:val="MediumList1-Accent6"/>
    <w:uiPriority w:val="65"/>
    <w:semiHidden/>
    <w:unhideWhenUsed/>
    <w:rsid w:val="006B5973"/>
    <w:rPr>
      <w:rFonts w:eastAsia="SimSun" w:cs="Simplified Arabic" w:hint="cs"/>
      <w:color w:val="000000" w:themeColor="text1"/>
      <w:lang w:val="fr-FR" w:eastAsia="zh-CN"/>
    </w:rPr>
    <w:tblPr>
      <w:tblStyleRowBandSize w:val="1"/>
      <w:tblStyleColBandSize w:val="1"/>
    </w:tblPr>
    <w:tcPr>
      <w:tcBorders>
        <w:top w:val="nil"/>
        <w:bottom w:val="single" w:sz="8" w:space="0" w:color="F79646" w:themeColor="accent6"/>
      </w:tcBorders>
      <w:shd w:val="clear" w:color="auto" w:fill="FDE4D0" w:themeFill="accent6"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customStyle="1" w:styleId="MediumList22">
    <w:name w:val="Medium List 22"/>
    <w:basedOn w:val="TableNormal"/>
    <w:next w:val="MediumList2"/>
    <w:uiPriority w:val="66"/>
    <w:semiHidden/>
    <w:unhideWhenUsed/>
    <w:rsid w:val="006B5973"/>
    <w:rPr>
      <w:rFonts w:eastAsia="SimSun" w:cs="Simplified Arabic" w:hint="cs"/>
      <w:color w:val="000000" w:themeColor="text1"/>
      <w:lang w:val="fr-FR" w:eastAsia="zh-CN"/>
    </w:rPr>
    <w:tblPr>
      <w:tblStyleRowBandSize w:val="1"/>
      <w:tblStyleColBandSize w:val="1"/>
    </w:tblPr>
    <w:tcPr>
      <w:tcBorders>
        <w:left w:val="nil"/>
        <w:right w:val="nil"/>
      </w:tcBorders>
      <w:shd w:val="clear" w:color="auto" w:fill="C0C0C0" w:themeFill="text1" w:themeFillTint="3F"/>
    </w:tc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2">
    <w:name w:val="Medium List 2 - Accent 12"/>
    <w:basedOn w:val="TableNormal"/>
    <w:next w:val="MediumList2-Accent1"/>
    <w:uiPriority w:val="66"/>
    <w:semiHidden/>
    <w:unhideWhenUsed/>
    <w:rsid w:val="006B5973"/>
    <w:rPr>
      <w:rFonts w:eastAsia="SimSun" w:cs="Simplified Arabic" w:hint="cs"/>
      <w:color w:val="000000" w:themeColor="text1"/>
      <w:lang w:val="fr-FR" w:eastAsia="zh-CN"/>
    </w:rPr>
    <w:tblPr>
      <w:tblStyleRowBandSize w:val="1"/>
      <w:tblStyleColBandSize w:val="1"/>
    </w:tblPr>
    <w:tcPr>
      <w:tcBorders>
        <w:left w:val="nil"/>
        <w:right w:val="nil"/>
      </w:tcBorders>
      <w:shd w:val="clear" w:color="auto" w:fill="D3DFEE" w:themeFill="accent1" w:themeFillTint="3F"/>
    </w:tc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2">
    <w:name w:val="Medium List 2 - Accent 22"/>
    <w:basedOn w:val="TableNormal"/>
    <w:next w:val="MediumList2-Accent2"/>
    <w:uiPriority w:val="66"/>
    <w:semiHidden/>
    <w:unhideWhenUsed/>
    <w:rsid w:val="006B5973"/>
    <w:rPr>
      <w:rFonts w:eastAsia="SimSun" w:cs="Simplified Arabic" w:hint="cs"/>
      <w:color w:val="000000" w:themeColor="text1"/>
      <w:lang w:val="fr-FR" w:eastAsia="zh-CN"/>
    </w:rPr>
    <w:tblPr>
      <w:tblStyleRowBandSize w:val="1"/>
      <w:tblStyleColBandSize w:val="1"/>
    </w:tblPr>
    <w:tcPr>
      <w:tcBorders>
        <w:top w:val="nil"/>
        <w:left w:val="nil"/>
        <w:bottom w:val="nil"/>
        <w:right w:val="nil"/>
      </w:tcBorders>
      <w:shd w:val="clear" w:color="auto" w:fill="EFD3D2" w:themeFill="accent2" w:themeFillTint="3F"/>
    </w:tc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2">
    <w:name w:val="Medium List 2 - Accent 32"/>
    <w:basedOn w:val="TableNormal"/>
    <w:next w:val="MediumList2-Accent3"/>
    <w:uiPriority w:val="66"/>
    <w:semiHidden/>
    <w:unhideWhenUsed/>
    <w:rsid w:val="006B5973"/>
    <w:rPr>
      <w:rFonts w:eastAsia="SimSun" w:cs="Simplified Arabic" w:hint="cs"/>
      <w:color w:val="000000" w:themeColor="text1"/>
      <w:lang w:val="fr-FR" w:eastAsia="zh-CN"/>
    </w:rPr>
    <w:tblPr>
      <w:tblStyleRowBandSize w:val="1"/>
      <w:tblStyleColBandSize w:val="1"/>
    </w:tblPr>
    <w:tcPr>
      <w:tcBorders>
        <w:left w:val="nil"/>
        <w:right w:val="nil"/>
      </w:tcBorders>
      <w:shd w:val="clear" w:color="auto" w:fill="E6EED5" w:themeFill="accent3" w:themeFillTint="3F"/>
    </w:tc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2">
    <w:name w:val="Medium List 2 - Accent 42"/>
    <w:basedOn w:val="TableNormal"/>
    <w:next w:val="MediumList2-Accent4"/>
    <w:uiPriority w:val="66"/>
    <w:semiHidden/>
    <w:unhideWhenUsed/>
    <w:rsid w:val="006B5973"/>
    <w:rPr>
      <w:rFonts w:eastAsia="SimSun" w:cs="Simplified Arabic" w:hint="cs"/>
      <w:color w:val="000000" w:themeColor="text1"/>
      <w:lang w:val="fr-FR" w:eastAsia="zh-CN"/>
    </w:rPr>
    <w:tblPr>
      <w:tblStyleRowBandSize w:val="1"/>
      <w:tblStyleColBandSize w:val="1"/>
    </w:tblPr>
    <w:tcPr>
      <w:tcBorders>
        <w:left w:val="nil"/>
        <w:right w:val="nil"/>
      </w:tcBorders>
      <w:shd w:val="clear" w:color="auto" w:fill="DFD8E8" w:themeFill="accent4" w:themeFillTint="3F"/>
    </w:tc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2">
    <w:name w:val="Medium List 2 - Accent 52"/>
    <w:basedOn w:val="TableNormal"/>
    <w:next w:val="MediumList2-Accent5"/>
    <w:uiPriority w:val="66"/>
    <w:semiHidden/>
    <w:unhideWhenUsed/>
    <w:rsid w:val="006B5973"/>
    <w:rPr>
      <w:rFonts w:eastAsia="SimSun" w:cs="Simplified Arabic" w:hint="cs"/>
      <w:color w:val="000000" w:themeColor="text1"/>
      <w:lang w:val="fr-FR" w:eastAsia="zh-CN"/>
    </w:rPr>
    <w:tblPr>
      <w:tblStyleRowBandSize w:val="1"/>
      <w:tblStyleColBandSize w:val="1"/>
    </w:tblPr>
    <w:tcPr>
      <w:tcBorders>
        <w:left w:val="nil"/>
        <w:right w:val="nil"/>
      </w:tcBorders>
      <w:shd w:val="clear" w:color="auto" w:fill="D2EAF1" w:themeFill="accent5" w:themeFillTint="3F"/>
    </w:tc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2">
    <w:name w:val="Medium List 2 - Accent 62"/>
    <w:basedOn w:val="TableNormal"/>
    <w:next w:val="MediumList2-Accent6"/>
    <w:uiPriority w:val="66"/>
    <w:semiHidden/>
    <w:unhideWhenUsed/>
    <w:rsid w:val="006B5973"/>
    <w:rPr>
      <w:rFonts w:eastAsia="SimSun" w:cs="Simplified Arabic" w:hint="cs"/>
      <w:color w:val="000000" w:themeColor="text1"/>
      <w:lang w:val="fr-FR" w:eastAsia="zh-CN"/>
    </w:rPr>
    <w:tblPr>
      <w:tblStyleRowBandSize w:val="1"/>
      <w:tblStyleColBandSize w:val="1"/>
    </w:tblPr>
    <w:tcPr>
      <w:tcBorders>
        <w:left w:val="nil"/>
        <w:right w:val="nil"/>
      </w:tcBorders>
      <w:shd w:val="clear" w:color="auto" w:fill="FDE4D0" w:themeFill="accent6" w:themeFillTint="3F"/>
    </w:tc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22">
    <w:name w:val="Medium Shading 22"/>
    <w:basedOn w:val="TableNormal"/>
    <w:next w:val="MediumShading2"/>
    <w:uiPriority w:val="64"/>
    <w:semiHidden/>
    <w:unhideWhenUsed/>
    <w:rsid w:val="006B5973"/>
    <w:rPr>
      <w:rFonts w:eastAsia="SimSun"/>
      <w:lang w:val="fr-FR" w:eastAsia="zh-CN"/>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next w:val="MediumShading2-Accent1"/>
    <w:uiPriority w:val="64"/>
    <w:semiHidden/>
    <w:unhideWhenUsed/>
    <w:rsid w:val="006B5973"/>
    <w:rPr>
      <w:rFonts w:eastAsia="SimSun"/>
      <w:lang w:val="fr-FR" w:eastAsia="zh-CN"/>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TableNormal"/>
    <w:next w:val="MediumShading2-Accent2"/>
    <w:uiPriority w:val="64"/>
    <w:semiHidden/>
    <w:unhideWhenUsed/>
    <w:rsid w:val="006B5973"/>
    <w:rPr>
      <w:rFonts w:eastAsia="SimSun"/>
      <w:lang w:val="fr-FR" w:eastAsia="zh-CN"/>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TableNormal"/>
    <w:next w:val="MediumShading2-Accent3"/>
    <w:uiPriority w:val="64"/>
    <w:semiHidden/>
    <w:unhideWhenUsed/>
    <w:rsid w:val="006B5973"/>
    <w:rPr>
      <w:rFonts w:eastAsia="SimSun"/>
      <w:lang w:val="fr-FR" w:eastAsia="zh-CN"/>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2">
    <w:name w:val="Medium Shading 2 - Accent 42"/>
    <w:basedOn w:val="TableNormal"/>
    <w:next w:val="MediumShading2-Accent4"/>
    <w:uiPriority w:val="64"/>
    <w:semiHidden/>
    <w:unhideWhenUsed/>
    <w:rsid w:val="006B5973"/>
    <w:rPr>
      <w:rFonts w:eastAsia="SimSun"/>
      <w:lang w:val="fr-FR" w:eastAsia="zh-CN"/>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TableNormal"/>
    <w:next w:val="MediumShading2-Accent5"/>
    <w:uiPriority w:val="64"/>
    <w:semiHidden/>
    <w:unhideWhenUsed/>
    <w:rsid w:val="006B5973"/>
    <w:rPr>
      <w:rFonts w:eastAsia="SimSun"/>
      <w:lang w:val="fr-FR" w:eastAsia="zh-CN"/>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TableNormal"/>
    <w:next w:val="MediumShading2-Accent6"/>
    <w:uiPriority w:val="64"/>
    <w:semiHidden/>
    <w:unhideWhenUsed/>
    <w:rsid w:val="006B5973"/>
    <w:rPr>
      <w:rFonts w:eastAsia="SimSun"/>
      <w:lang w:val="fr-FR" w:eastAsia="zh-CN"/>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2">
    <w:name w:val="Plain Table 12"/>
    <w:basedOn w:val="TableNormal"/>
    <w:next w:val="PlainTable1"/>
    <w:uiPriority w:val="41"/>
    <w:rsid w:val="006B5973"/>
    <w:rPr>
      <w:rFonts w:eastAsia="SimSun"/>
      <w:lang w:val="fr-FR" w:eastAsia="zh-CN"/>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2">
    <w:name w:val="Plain Table 22"/>
    <w:basedOn w:val="TableNormal"/>
    <w:next w:val="PlainTable2"/>
    <w:uiPriority w:val="42"/>
    <w:rsid w:val="006B5973"/>
    <w:rPr>
      <w:rFonts w:eastAsia="SimSun"/>
      <w:lang w:val="fr-FR" w:eastAsia="zh-CN"/>
    </w:rPr>
    <w:tblPr>
      <w:tblStyleRowBandSize w:val="1"/>
      <w:tblStyleColBandSize w:val="1"/>
    </w:tblPr>
    <w:tcPr>
      <w:tcBorders>
        <w:top w:val="single" w:sz="4" w:space="0" w:color="7F7F7F" w:themeColor="text1" w:themeTint="80"/>
        <w:bottom w:val="single" w:sz="4" w:space="0" w:color="7F7F7F" w:themeColor="text1" w:themeTint="80"/>
      </w:tcBorders>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style>
  <w:style w:type="table" w:customStyle="1" w:styleId="PlainTable52">
    <w:name w:val="Plain Table 52"/>
    <w:basedOn w:val="TableNormal"/>
    <w:next w:val="PlainTable5"/>
    <w:uiPriority w:val="45"/>
    <w:rsid w:val="006B5973"/>
    <w:rPr>
      <w:rFonts w:eastAsia="SimSun"/>
      <w:lang w:val="fr-FR" w:eastAsia="zh-CN"/>
    </w:rPr>
    <w:tblPr>
      <w:tblStyleRowBandSize w:val="1"/>
      <w:tblStyleColBandSize w:val="1"/>
    </w:tblPr>
    <w:tcPr>
      <w:tcBorders>
        <w:top w:val="single" w:sz="4" w:space="0" w:color="7F7F7F" w:themeColor="text1" w:themeTint="80"/>
        <w:right w:val="single" w:sz="4" w:space="0" w:color="7F7F7F" w:themeColor="text1" w:themeTint="80"/>
      </w:tcBorders>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3Deffects12">
    <w:name w:val="Table 3D effects 12"/>
    <w:basedOn w:val="TableNormal"/>
    <w:next w:val="Table3Deffects1"/>
    <w:semiHidden/>
    <w:unhideWhenUsed/>
    <w:rsid w:val="006B5973"/>
    <w:pPr>
      <w:tabs>
        <w:tab w:val="left" w:pos="624"/>
        <w:tab w:val="left" w:pos="1247"/>
        <w:tab w:val="left" w:pos="1871"/>
        <w:tab w:val="left" w:pos="2495"/>
        <w:tab w:val="left" w:pos="3119"/>
        <w:tab w:val="left" w:pos="3742"/>
        <w:tab w:val="left" w:pos="4366"/>
      </w:tabs>
      <w:adjustRightInd w:val="0"/>
      <w:snapToGrid w:val="0"/>
    </w:pPr>
    <w:rPr>
      <w:rFonts w:eastAsia="SimSun"/>
      <w:lang w:val="fr-FR" w:eastAsia="zh-CN"/>
    </w:r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semiHidden/>
    <w:unhideWhenUsed/>
    <w:rsid w:val="006B5973"/>
    <w:pPr>
      <w:tabs>
        <w:tab w:val="left" w:pos="624"/>
        <w:tab w:val="left" w:pos="1247"/>
        <w:tab w:val="left" w:pos="1871"/>
        <w:tab w:val="left" w:pos="2495"/>
        <w:tab w:val="left" w:pos="3119"/>
        <w:tab w:val="left" w:pos="3742"/>
        <w:tab w:val="left" w:pos="4366"/>
      </w:tabs>
      <w:adjustRightInd w:val="0"/>
      <w:snapToGrid w:val="0"/>
    </w:pPr>
    <w:rPr>
      <w:rFonts w:eastAsia="SimSun"/>
      <w:lang w:val="fr-FR" w:eastAsia="zh-CN"/>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semiHidden/>
    <w:unhideWhenUsed/>
    <w:rsid w:val="006B5973"/>
    <w:pPr>
      <w:tabs>
        <w:tab w:val="left" w:pos="624"/>
        <w:tab w:val="left" w:pos="1247"/>
        <w:tab w:val="left" w:pos="1871"/>
        <w:tab w:val="left" w:pos="2495"/>
        <w:tab w:val="left" w:pos="3119"/>
        <w:tab w:val="left" w:pos="3742"/>
        <w:tab w:val="left" w:pos="4366"/>
      </w:tabs>
      <w:adjustRightInd w:val="0"/>
      <w:snapToGrid w:val="0"/>
    </w:pPr>
    <w:rPr>
      <w:rFonts w:eastAsia="SimSun"/>
      <w:lang w:val="fr-FR" w:eastAsia="zh-CN"/>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semiHidden/>
    <w:unhideWhenUsed/>
    <w:rsid w:val="006B5973"/>
    <w:pPr>
      <w:tabs>
        <w:tab w:val="left" w:pos="624"/>
        <w:tab w:val="left" w:pos="1247"/>
        <w:tab w:val="left" w:pos="1871"/>
        <w:tab w:val="left" w:pos="2495"/>
        <w:tab w:val="left" w:pos="3119"/>
        <w:tab w:val="left" w:pos="3742"/>
        <w:tab w:val="left" w:pos="4366"/>
      </w:tabs>
      <w:adjustRightInd w:val="0"/>
      <w:snapToGrid w:val="0"/>
    </w:pPr>
    <w:rPr>
      <w:rFonts w:eastAsia="SimSun"/>
      <w:lang w:val="fr-FR" w:eastAsia="zh-CN"/>
    </w:r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customStyle="1" w:styleId="TableClassic22">
    <w:name w:val="Table Classic 22"/>
    <w:basedOn w:val="TableNormal"/>
    <w:next w:val="TableClassic2"/>
    <w:semiHidden/>
    <w:unhideWhenUsed/>
    <w:rsid w:val="006B5973"/>
    <w:pPr>
      <w:tabs>
        <w:tab w:val="left" w:pos="624"/>
        <w:tab w:val="left" w:pos="1247"/>
        <w:tab w:val="left" w:pos="1871"/>
        <w:tab w:val="left" w:pos="2495"/>
        <w:tab w:val="left" w:pos="3119"/>
        <w:tab w:val="left" w:pos="3742"/>
        <w:tab w:val="left" w:pos="4366"/>
      </w:tabs>
      <w:adjustRightInd w:val="0"/>
      <w:snapToGrid w:val="0"/>
    </w:pPr>
    <w:rPr>
      <w:rFonts w:eastAsia="SimSun"/>
      <w:lang w:val="fr-FR" w:eastAsia="zh-CN"/>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42">
    <w:name w:val="Table Classic 42"/>
    <w:basedOn w:val="TableNormal"/>
    <w:next w:val="TableClassic4"/>
    <w:semiHidden/>
    <w:unhideWhenUsed/>
    <w:rsid w:val="006B5973"/>
    <w:pPr>
      <w:tabs>
        <w:tab w:val="left" w:pos="624"/>
        <w:tab w:val="left" w:pos="1247"/>
        <w:tab w:val="left" w:pos="1871"/>
        <w:tab w:val="left" w:pos="2495"/>
        <w:tab w:val="left" w:pos="3119"/>
        <w:tab w:val="left" w:pos="3742"/>
        <w:tab w:val="left" w:pos="4366"/>
      </w:tabs>
      <w:adjustRightInd w:val="0"/>
      <w:snapToGrid w:val="0"/>
    </w:pPr>
    <w:rPr>
      <w:rFonts w:eastAsia="SimSun"/>
      <w:lang w:val="fr-FR" w:eastAsia="zh-CN"/>
    </w:r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StylePr>
    <w:tblStylePr w:type="swCell">
      <w:rPr>
        <w:color w:val="000080"/>
      </w:rPr>
    </w:tblStylePr>
  </w:style>
  <w:style w:type="table" w:customStyle="1" w:styleId="TableColorful22">
    <w:name w:val="Table Colorful 22"/>
    <w:basedOn w:val="TableNormal"/>
    <w:next w:val="TableColorful2"/>
    <w:semiHidden/>
    <w:unhideWhenUsed/>
    <w:rsid w:val="006B5973"/>
    <w:pPr>
      <w:tabs>
        <w:tab w:val="left" w:pos="624"/>
        <w:tab w:val="left" w:pos="1247"/>
        <w:tab w:val="left" w:pos="1871"/>
        <w:tab w:val="left" w:pos="2495"/>
        <w:tab w:val="left" w:pos="3119"/>
        <w:tab w:val="left" w:pos="3742"/>
        <w:tab w:val="left" w:pos="4366"/>
      </w:tabs>
      <w:adjustRightInd w:val="0"/>
      <w:snapToGrid w:val="0"/>
    </w:pPr>
    <w:rPr>
      <w:rFonts w:eastAsia="SimSun"/>
      <w:lang w:val="fr-FR" w:eastAsia="zh-CN"/>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customStyle="1" w:styleId="TableColumns12">
    <w:name w:val="Table Columns 12"/>
    <w:basedOn w:val="TableNormal"/>
    <w:next w:val="TableColumns1"/>
    <w:semiHidden/>
    <w:unhideWhenUsed/>
    <w:rsid w:val="006B5973"/>
    <w:pPr>
      <w:tabs>
        <w:tab w:val="left" w:pos="624"/>
        <w:tab w:val="left" w:pos="1247"/>
        <w:tab w:val="left" w:pos="1871"/>
        <w:tab w:val="left" w:pos="2495"/>
        <w:tab w:val="left" w:pos="3119"/>
        <w:tab w:val="left" w:pos="3742"/>
        <w:tab w:val="left" w:pos="4366"/>
      </w:tabs>
      <w:adjustRightInd w:val="0"/>
      <w:snapToGrid w:val="0"/>
    </w:pPr>
    <w:rPr>
      <w:rFonts w:eastAsia="SimSun"/>
      <w:b/>
      <w:bCs/>
      <w:lang w:val="fr-FR" w:eastAsia="zh-CN"/>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semiHidden/>
    <w:unhideWhenUsed/>
    <w:rsid w:val="006B5973"/>
    <w:pPr>
      <w:tabs>
        <w:tab w:val="left" w:pos="624"/>
        <w:tab w:val="left" w:pos="1247"/>
        <w:tab w:val="left" w:pos="1871"/>
        <w:tab w:val="left" w:pos="2495"/>
        <w:tab w:val="left" w:pos="3119"/>
        <w:tab w:val="left" w:pos="3742"/>
        <w:tab w:val="left" w:pos="4366"/>
      </w:tabs>
      <w:adjustRightInd w:val="0"/>
      <w:snapToGrid w:val="0"/>
    </w:pPr>
    <w:rPr>
      <w:rFonts w:eastAsia="SimSun"/>
      <w:b/>
      <w:bCs/>
      <w:lang w:val="fr-FR" w:eastAsia="zh-CN"/>
    </w:rPr>
    <w:tblPr>
      <w:tblStyleColBandSize w:val="1"/>
    </w:tbl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StylePr>
    <w:tblStylePr w:type="swCell">
      <w:rPr>
        <w:b/>
        <w:bCs/>
      </w:rPr>
    </w:tblStylePr>
  </w:style>
  <w:style w:type="table" w:customStyle="1" w:styleId="TableColumns42">
    <w:name w:val="Table Columns 42"/>
    <w:basedOn w:val="TableNormal"/>
    <w:next w:val="TableColumns4"/>
    <w:semiHidden/>
    <w:unhideWhenUsed/>
    <w:rsid w:val="006B5973"/>
    <w:pPr>
      <w:tabs>
        <w:tab w:val="left" w:pos="624"/>
        <w:tab w:val="left" w:pos="1247"/>
        <w:tab w:val="left" w:pos="1871"/>
        <w:tab w:val="left" w:pos="2495"/>
        <w:tab w:val="left" w:pos="3119"/>
        <w:tab w:val="left" w:pos="3742"/>
        <w:tab w:val="left" w:pos="4366"/>
      </w:tabs>
      <w:adjustRightInd w:val="0"/>
      <w:snapToGrid w:val="0"/>
    </w:pPr>
    <w:rPr>
      <w:rFonts w:eastAsia="SimSun"/>
      <w:lang w:val="fr-FR" w:eastAsia="zh-CN"/>
    </w:r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customStyle="1" w:styleId="TableColumns52">
    <w:name w:val="Table Columns 52"/>
    <w:basedOn w:val="TableNormal"/>
    <w:next w:val="TableColumns5"/>
    <w:semiHidden/>
    <w:unhideWhenUsed/>
    <w:rsid w:val="006B5973"/>
    <w:pPr>
      <w:tabs>
        <w:tab w:val="left" w:pos="624"/>
        <w:tab w:val="left" w:pos="1247"/>
        <w:tab w:val="left" w:pos="1871"/>
        <w:tab w:val="left" w:pos="2495"/>
        <w:tab w:val="left" w:pos="3119"/>
        <w:tab w:val="left" w:pos="3742"/>
        <w:tab w:val="left" w:pos="4366"/>
      </w:tabs>
      <w:adjustRightInd w:val="0"/>
      <w:snapToGrid w:val="0"/>
    </w:pPr>
    <w:rPr>
      <w:rFonts w:eastAsia="SimSun"/>
      <w:lang w:val="fr-FR" w:eastAsia="zh-CN"/>
    </w:r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customStyle="1" w:styleId="TableGrid62">
    <w:name w:val="Table Grid 62"/>
    <w:basedOn w:val="TableNormal"/>
    <w:next w:val="TableGrid6"/>
    <w:semiHidden/>
    <w:unhideWhenUsed/>
    <w:rsid w:val="006B5973"/>
    <w:pPr>
      <w:tabs>
        <w:tab w:val="left" w:pos="624"/>
        <w:tab w:val="left" w:pos="1247"/>
        <w:tab w:val="left" w:pos="1871"/>
        <w:tab w:val="left" w:pos="2495"/>
        <w:tab w:val="left" w:pos="3119"/>
        <w:tab w:val="left" w:pos="3742"/>
        <w:tab w:val="left" w:pos="4366"/>
      </w:tabs>
      <w:adjustRightInd w:val="0"/>
      <w:snapToGrid w:val="0"/>
    </w:pPr>
    <w:rPr>
      <w:rFonts w:eastAsia="SimSun"/>
      <w:lang w:val="fr-FR" w:eastAsia="zh-CN"/>
    </w:r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semiHidden/>
    <w:unhideWhenUsed/>
    <w:rsid w:val="006B5973"/>
    <w:pPr>
      <w:tabs>
        <w:tab w:val="left" w:pos="624"/>
        <w:tab w:val="left" w:pos="1247"/>
        <w:tab w:val="left" w:pos="1871"/>
        <w:tab w:val="left" w:pos="2495"/>
        <w:tab w:val="left" w:pos="3119"/>
        <w:tab w:val="left" w:pos="3742"/>
        <w:tab w:val="left" w:pos="4366"/>
      </w:tabs>
      <w:adjustRightInd w:val="0"/>
      <w:snapToGrid w:val="0"/>
    </w:pPr>
    <w:rPr>
      <w:rFonts w:eastAsia="SimSun"/>
      <w:b/>
      <w:bCs/>
      <w:lang w:val="fr-FR" w:eastAsia="zh-CN"/>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semiHidden/>
    <w:unhideWhenUsed/>
    <w:rsid w:val="006B5973"/>
    <w:pPr>
      <w:tabs>
        <w:tab w:val="left" w:pos="624"/>
        <w:tab w:val="left" w:pos="1247"/>
        <w:tab w:val="left" w:pos="1871"/>
        <w:tab w:val="left" w:pos="2495"/>
        <w:tab w:val="left" w:pos="3119"/>
        <w:tab w:val="left" w:pos="3742"/>
        <w:tab w:val="left" w:pos="4366"/>
      </w:tabs>
      <w:adjustRightInd w:val="0"/>
      <w:snapToGrid w:val="0"/>
    </w:pPr>
    <w:rPr>
      <w:rFonts w:eastAsia="SimSun"/>
      <w:lang w:val="fr-FR" w:eastAsia="zh-CN"/>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customStyle="1" w:styleId="TableList12">
    <w:name w:val="Table List 12"/>
    <w:basedOn w:val="TableNormal"/>
    <w:next w:val="TableList1"/>
    <w:semiHidden/>
    <w:unhideWhenUsed/>
    <w:rsid w:val="006B5973"/>
    <w:pPr>
      <w:tabs>
        <w:tab w:val="left" w:pos="624"/>
        <w:tab w:val="left" w:pos="1247"/>
        <w:tab w:val="left" w:pos="1871"/>
        <w:tab w:val="left" w:pos="2495"/>
        <w:tab w:val="left" w:pos="3119"/>
        <w:tab w:val="left" w:pos="3742"/>
        <w:tab w:val="left" w:pos="4366"/>
      </w:tabs>
      <w:adjustRightInd w:val="0"/>
      <w:snapToGrid w:val="0"/>
    </w:pPr>
    <w:rPr>
      <w:rFonts w:eastAsia="SimSun" w:cs="Simplified Arabic" w:hint="cs"/>
      <w:lang w:val="fr-FR" w:eastAsia="zh-CN"/>
    </w:rPr>
    <w:tblPr>
      <w:tblStyleRowBandSize w:val="1"/>
    </w:tblPr>
    <w:tcPr>
      <w:tcBorders>
        <w:top w:val="single" w:sz="6" w:space="0" w:color="000000"/>
      </w:tcBorders>
      <w:shd w:val="solid" w:color="C0C0C0" w:fill="FFFFFF"/>
    </w:tcPr>
    <w:tblStylePr w:type="firstRow">
      <w:rPr>
        <w:b/>
        <w:bCs/>
        <w:i/>
        <w:iCs/>
        <w:color w:val="800000"/>
      </w:rPr>
    </w:tblStylePr>
    <w:tblStylePr w:type="band1Horz">
      <w:rPr>
        <w:color w:val="auto"/>
      </w:rPr>
    </w:tblStylePr>
    <w:tblStylePr w:type="band2Horz">
      <w:rPr>
        <w:color w:val="auto"/>
      </w:rPr>
    </w:tblStylePr>
    <w:tblStylePr w:type="swCell">
      <w:rPr>
        <w:b/>
        <w:bCs/>
      </w:rPr>
    </w:tblStylePr>
  </w:style>
  <w:style w:type="table" w:customStyle="1" w:styleId="TableList22">
    <w:name w:val="Table List 22"/>
    <w:basedOn w:val="TableNormal"/>
    <w:next w:val="TableList2"/>
    <w:semiHidden/>
    <w:unhideWhenUsed/>
    <w:rsid w:val="006B5973"/>
    <w:pPr>
      <w:tabs>
        <w:tab w:val="left" w:pos="624"/>
        <w:tab w:val="left" w:pos="1247"/>
        <w:tab w:val="left" w:pos="1871"/>
        <w:tab w:val="left" w:pos="2495"/>
        <w:tab w:val="left" w:pos="3119"/>
        <w:tab w:val="left" w:pos="3742"/>
        <w:tab w:val="left" w:pos="4366"/>
      </w:tabs>
      <w:adjustRightInd w:val="0"/>
      <w:snapToGrid w:val="0"/>
    </w:pPr>
    <w:rPr>
      <w:rFonts w:eastAsia="SimSun" w:cs="Simplified Arabic" w:hint="cs"/>
      <w:lang w:val="fr-FR" w:eastAsia="zh-CN"/>
    </w:rPr>
    <w:tblPr>
      <w:tblStyleRowBandSize w:val="2"/>
    </w:tblPr>
    <w:tblStylePr w:type="firstRow">
      <w:rPr>
        <w:b/>
        <w:bCs/>
        <w:color w:val="FFFFFF"/>
      </w:rPr>
    </w:tblStylePr>
    <w:tblStylePr w:type="band1Horz">
      <w:rPr>
        <w:color w:val="auto"/>
      </w:rPr>
    </w:tblStylePr>
    <w:tblStylePr w:type="band2Horz">
      <w:rPr>
        <w:color w:val="auto"/>
      </w:rPr>
    </w:tblStylePr>
    <w:tblStylePr w:type="swCell">
      <w:rPr>
        <w:b/>
        <w:bCs/>
      </w:rPr>
    </w:tblStylePr>
  </w:style>
  <w:style w:type="table" w:customStyle="1" w:styleId="TableList32">
    <w:name w:val="Table List 32"/>
    <w:basedOn w:val="TableNormal"/>
    <w:next w:val="TableList3"/>
    <w:semiHidden/>
    <w:unhideWhenUsed/>
    <w:rsid w:val="006B5973"/>
    <w:pPr>
      <w:tabs>
        <w:tab w:val="left" w:pos="624"/>
        <w:tab w:val="left" w:pos="1247"/>
        <w:tab w:val="left" w:pos="1871"/>
        <w:tab w:val="left" w:pos="2495"/>
        <w:tab w:val="left" w:pos="3119"/>
        <w:tab w:val="left" w:pos="3742"/>
        <w:tab w:val="left" w:pos="4366"/>
      </w:tabs>
      <w:adjustRightInd w:val="0"/>
      <w:snapToGrid w:val="0"/>
    </w:pPr>
    <w:rPr>
      <w:rFonts w:eastAsia="SimSun" w:cs="Simplified Arabic" w:hint="cs"/>
      <w:lang w:val="fr-FR" w:eastAsia="zh-CN"/>
    </w:rP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62">
    <w:name w:val="Table List 62"/>
    <w:basedOn w:val="TableNormal"/>
    <w:next w:val="TableList6"/>
    <w:semiHidden/>
    <w:unhideWhenUsed/>
    <w:rsid w:val="006B5973"/>
    <w:pPr>
      <w:tabs>
        <w:tab w:val="left" w:pos="624"/>
        <w:tab w:val="left" w:pos="1247"/>
        <w:tab w:val="left" w:pos="1871"/>
        <w:tab w:val="left" w:pos="2495"/>
        <w:tab w:val="left" w:pos="3119"/>
        <w:tab w:val="left" w:pos="3742"/>
        <w:tab w:val="left" w:pos="4366"/>
      </w:tabs>
      <w:adjustRightInd w:val="0"/>
      <w:snapToGrid w:val="0"/>
    </w:pPr>
    <w:rPr>
      <w:rFonts w:eastAsia="SimSun" w:cs="Simplified Arabic" w:hint="cs"/>
      <w:lang w:val="fr-FR" w:eastAsia="zh-CN"/>
    </w:rPr>
    <w:tblPr>
      <w:tblStyleRowBandSize w:val="1"/>
    </w:tblPr>
    <w:tcPr>
      <w:tcBorders>
        <w:bottom w:val="single" w:sz="12" w:space="0" w:color="000000"/>
        <w:right w:val="single" w:sz="12" w:space="0" w:color="000000"/>
      </w:tcBorders>
      <w:shd w:val="pct50" w:color="000000" w:fill="FFFFFF"/>
    </w:tcPr>
    <w:tblStylePr w:type="firstRow">
      <w:rPr>
        <w:b/>
        <w:bCs/>
      </w:rPr>
    </w:tblStylePr>
    <w:tblStylePr w:type="firstCol">
      <w:rPr>
        <w:b/>
        <w:bCs/>
      </w:rPr>
    </w:tblStylePr>
  </w:style>
  <w:style w:type="table" w:customStyle="1" w:styleId="TableList72">
    <w:name w:val="Table List 72"/>
    <w:basedOn w:val="TableNormal"/>
    <w:next w:val="TableList7"/>
    <w:semiHidden/>
    <w:unhideWhenUsed/>
    <w:rsid w:val="006B5973"/>
    <w:pPr>
      <w:tabs>
        <w:tab w:val="left" w:pos="624"/>
        <w:tab w:val="left" w:pos="1247"/>
        <w:tab w:val="left" w:pos="1871"/>
        <w:tab w:val="left" w:pos="2495"/>
        <w:tab w:val="left" w:pos="3119"/>
        <w:tab w:val="left" w:pos="3742"/>
        <w:tab w:val="left" w:pos="4366"/>
      </w:tabs>
      <w:adjustRightInd w:val="0"/>
      <w:snapToGrid w:val="0"/>
    </w:pPr>
    <w:rPr>
      <w:rFonts w:eastAsia="SimSun" w:cs="Simplified Arabic" w:hint="cs"/>
      <w:lang w:val="fr-FR" w:eastAsia="zh-CN"/>
    </w:rPr>
    <w:tblPr>
      <w:tblStyleRowBandSize w:val="1"/>
    </w:tblPr>
    <w:tcPr>
      <w:tcBorders>
        <w:bottom w:val="single" w:sz="12" w:space="0" w:color="008000"/>
      </w:tcBorders>
      <w:shd w:val="pct20" w:color="000000" w:fill="FFFFFF"/>
    </w:tcPr>
    <w:tblStylePr w:type="firstRow">
      <w:rPr>
        <w:b/>
        <w:bCs/>
      </w:rPr>
    </w:tblStylePr>
    <w:tblStylePr w:type="lastRow">
      <w:rPr>
        <w:b/>
        <w:bCs/>
      </w:rPr>
    </w:tblStylePr>
    <w:tblStylePr w:type="firstCol">
      <w:rPr>
        <w:b/>
        <w:bCs/>
      </w:rPr>
    </w:tblStylePr>
    <w:tblStylePr w:type="lastCol">
      <w:rPr>
        <w:b/>
        <w:bCs/>
      </w:rPr>
    </w:tblStylePr>
    <w:tblStylePr w:type="band1Horz">
      <w:rPr>
        <w:color w:val="auto"/>
      </w:rPr>
    </w:tblStylePr>
  </w:style>
  <w:style w:type="table" w:customStyle="1" w:styleId="TableList82">
    <w:name w:val="Table List 82"/>
    <w:basedOn w:val="TableNormal"/>
    <w:next w:val="TableList8"/>
    <w:semiHidden/>
    <w:unhideWhenUsed/>
    <w:rsid w:val="006B5973"/>
    <w:pPr>
      <w:tabs>
        <w:tab w:val="left" w:pos="624"/>
        <w:tab w:val="left" w:pos="1247"/>
        <w:tab w:val="left" w:pos="1871"/>
        <w:tab w:val="left" w:pos="2495"/>
        <w:tab w:val="left" w:pos="3119"/>
        <w:tab w:val="left" w:pos="3742"/>
        <w:tab w:val="left" w:pos="4366"/>
      </w:tabs>
      <w:adjustRightInd w:val="0"/>
      <w:snapToGrid w:val="0"/>
    </w:pPr>
    <w:rPr>
      <w:rFonts w:eastAsia="SimSun" w:cs="Simplified Arabic" w:hint="cs"/>
      <w:lang w:val="fr-FR" w:eastAsia="zh-CN"/>
    </w:rPr>
    <w:tblPr>
      <w:tblStyleRowBandSize w:val="1"/>
    </w:tblPr>
    <w:tcPr>
      <w:tcBorders>
        <w:bottom w:val="single" w:sz="6" w:space="0" w:color="000000"/>
      </w:tcBorders>
      <w:shd w:val="pct25" w:color="FFFF00" w:fill="FFFFFF"/>
    </w:tc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table" w:customStyle="1" w:styleId="TableSimple12">
    <w:name w:val="Table Simple 12"/>
    <w:basedOn w:val="TableNormal"/>
    <w:next w:val="TableSimple1"/>
    <w:semiHidden/>
    <w:unhideWhenUsed/>
    <w:rsid w:val="006B5973"/>
    <w:pPr>
      <w:tabs>
        <w:tab w:val="left" w:pos="624"/>
        <w:tab w:val="left" w:pos="1247"/>
        <w:tab w:val="left" w:pos="1871"/>
        <w:tab w:val="left" w:pos="2495"/>
        <w:tab w:val="left" w:pos="3119"/>
        <w:tab w:val="left" w:pos="3742"/>
        <w:tab w:val="left" w:pos="4366"/>
      </w:tabs>
      <w:adjustRightInd w:val="0"/>
      <w:snapToGrid w:val="0"/>
    </w:pPr>
    <w:rPr>
      <w:rFonts w:eastAsia="SimSun"/>
      <w:lang w:val="fr-FR" w:eastAsia="zh-CN"/>
    </w:rPr>
    <w:tblPr/>
    <w:tcPr>
      <w:tcBorders>
        <w:top w:val="single" w:sz="6" w:space="0" w:color="008000"/>
      </w:tcBorders>
      <w:shd w:val="clear" w:color="auto" w:fill="auto"/>
    </w:tcPr>
    <w:tblStylePr w:type="firstRow">
      <w:tblPr/>
      <w:tcPr>
        <w:tcBorders>
          <w:bottom w:val="single" w:sz="6" w:space="0" w:color="008000"/>
          <w:tl2br w:val="none" w:sz="0" w:space="0" w:color="auto"/>
          <w:tr2bl w:val="none" w:sz="0" w:space="0" w:color="auto"/>
        </w:tcBorders>
      </w:tcPr>
    </w:tblStylePr>
  </w:style>
  <w:style w:type="table" w:customStyle="1" w:styleId="TableSimple32">
    <w:name w:val="Table Simple 32"/>
    <w:basedOn w:val="TableNormal"/>
    <w:next w:val="TableSimple3"/>
    <w:semiHidden/>
    <w:unhideWhenUsed/>
    <w:rsid w:val="006B5973"/>
    <w:pPr>
      <w:tabs>
        <w:tab w:val="left" w:pos="624"/>
        <w:tab w:val="left" w:pos="1247"/>
        <w:tab w:val="left" w:pos="1871"/>
        <w:tab w:val="left" w:pos="2495"/>
        <w:tab w:val="left" w:pos="3119"/>
        <w:tab w:val="left" w:pos="3742"/>
        <w:tab w:val="left" w:pos="4366"/>
      </w:tabs>
      <w:adjustRightInd w:val="0"/>
      <w:snapToGrid w:val="0"/>
    </w:pPr>
    <w:rPr>
      <w:rFonts w:eastAsia="SimSun"/>
      <w:lang w:val="fr-FR" w:eastAsia="zh-CN"/>
    </w:rPr>
    <w:tblPr/>
    <w:tcPr>
      <w:shd w:val="clear" w:color="auto" w:fill="auto"/>
    </w:tcPr>
    <w:tblStylePr w:type="firstRow">
      <w:rPr>
        <w:b/>
        <w:bCs/>
        <w:color w:val="FFFFFF"/>
      </w:rPr>
    </w:tblStylePr>
  </w:style>
  <w:style w:type="table" w:customStyle="1" w:styleId="TableSubtle12">
    <w:name w:val="Table Subtle 12"/>
    <w:basedOn w:val="TableNormal"/>
    <w:next w:val="TableSubtle1"/>
    <w:semiHidden/>
    <w:unhideWhenUsed/>
    <w:rsid w:val="006B5973"/>
    <w:pPr>
      <w:tabs>
        <w:tab w:val="left" w:pos="624"/>
        <w:tab w:val="left" w:pos="1247"/>
        <w:tab w:val="left" w:pos="1871"/>
        <w:tab w:val="left" w:pos="2495"/>
        <w:tab w:val="left" w:pos="3119"/>
        <w:tab w:val="left" w:pos="3742"/>
        <w:tab w:val="left" w:pos="4366"/>
      </w:tabs>
      <w:adjustRightInd w:val="0"/>
      <w:snapToGrid w:val="0"/>
    </w:pPr>
    <w:rPr>
      <w:rFonts w:eastAsia="SimSun"/>
      <w:lang w:val="fr-FR" w:eastAsia="zh-CN"/>
    </w:rPr>
    <w:tblPr>
      <w:tblStyleRowBandSize w:val="1"/>
    </w:tblPr>
    <w:tcPr>
      <w:tcBorders>
        <w:left w:val="single" w:sz="12" w:space="0" w:color="000000"/>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12743">
      <w:bodyDiv w:val="1"/>
      <w:marLeft w:val="0"/>
      <w:marRight w:val="0"/>
      <w:marTop w:val="0"/>
      <w:marBottom w:val="0"/>
      <w:divBdr>
        <w:top w:val="none" w:sz="0" w:space="0" w:color="auto"/>
        <w:left w:val="none" w:sz="0" w:space="0" w:color="auto"/>
        <w:bottom w:val="none" w:sz="0" w:space="0" w:color="auto"/>
        <w:right w:val="none" w:sz="0" w:space="0" w:color="auto"/>
      </w:divBdr>
    </w:div>
    <w:div w:id="442461265">
      <w:bodyDiv w:val="1"/>
      <w:marLeft w:val="0"/>
      <w:marRight w:val="0"/>
      <w:marTop w:val="0"/>
      <w:marBottom w:val="0"/>
      <w:divBdr>
        <w:top w:val="none" w:sz="0" w:space="0" w:color="auto"/>
        <w:left w:val="none" w:sz="0" w:space="0" w:color="auto"/>
        <w:bottom w:val="none" w:sz="0" w:space="0" w:color="auto"/>
        <w:right w:val="none" w:sz="0" w:space="0" w:color="auto"/>
      </w:divBdr>
      <w:divsChild>
        <w:div w:id="1472021597">
          <w:marLeft w:val="0"/>
          <w:marRight w:val="0"/>
          <w:marTop w:val="0"/>
          <w:marBottom w:val="300"/>
          <w:divBdr>
            <w:top w:val="none" w:sz="0" w:space="0" w:color="auto"/>
            <w:left w:val="none" w:sz="0" w:space="0" w:color="auto"/>
            <w:bottom w:val="none" w:sz="0" w:space="0" w:color="auto"/>
            <w:right w:val="none" w:sz="0" w:space="0" w:color="auto"/>
          </w:divBdr>
          <w:divsChild>
            <w:div w:id="368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761242">
      <w:bodyDiv w:val="1"/>
      <w:marLeft w:val="0"/>
      <w:marRight w:val="0"/>
      <w:marTop w:val="0"/>
      <w:marBottom w:val="0"/>
      <w:divBdr>
        <w:top w:val="none" w:sz="0" w:space="0" w:color="auto"/>
        <w:left w:val="none" w:sz="0" w:space="0" w:color="auto"/>
        <w:bottom w:val="none" w:sz="0" w:space="0" w:color="auto"/>
        <w:right w:val="none" w:sz="0" w:space="0" w:color="auto"/>
      </w:divBdr>
    </w:div>
    <w:div w:id="834304562">
      <w:bodyDiv w:val="1"/>
      <w:marLeft w:val="0"/>
      <w:marRight w:val="0"/>
      <w:marTop w:val="0"/>
      <w:marBottom w:val="0"/>
      <w:divBdr>
        <w:top w:val="none" w:sz="0" w:space="0" w:color="auto"/>
        <w:left w:val="none" w:sz="0" w:space="0" w:color="auto"/>
        <w:bottom w:val="none" w:sz="0" w:space="0" w:color="auto"/>
        <w:right w:val="none" w:sz="0" w:space="0" w:color="auto"/>
      </w:divBdr>
      <w:divsChild>
        <w:div w:id="1856311664">
          <w:marLeft w:val="0"/>
          <w:marRight w:val="0"/>
          <w:marTop w:val="0"/>
          <w:marBottom w:val="300"/>
          <w:divBdr>
            <w:top w:val="none" w:sz="0" w:space="0" w:color="auto"/>
            <w:left w:val="none" w:sz="0" w:space="0" w:color="auto"/>
            <w:bottom w:val="none" w:sz="0" w:space="0" w:color="auto"/>
            <w:right w:val="none" w:sz="0" w:space="0" w:color="auto"/>
          </w:divBdr>
          <w:divsChild>
            <w:div w:id="177343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04092">
      <w:bodyDiv w:val="1"/>
      <w:marLeft w:val="0"/>
      <w:marRight w:val="0"/>
      <w:marTop w:val="0"/>
      <w:marBottom w:val="0"/>
      <w:divBdr>
        <w:top w:val="none" w:sz="0" w:space="0" w:color="auto"/>
        <w:left w:val="none" w:sz="0" w:space="0" w:color="auto"/>
        <w:bottom w:val="none" w:sz="0" w:space="0" w:color="auto"/>
        <w:right w:val="none" w:sz="0" w:space="0" w:color="auto"/>
      </w:divBdr>
      <w:divsChild>
        <w:div w:id="840505353">
          <w:marLeft w:val="0"/>
          <w:marRight w:val="0"/>
          <w:marTop w:val="0"/>
          <w:marBottom w:val="300"/>
          <w:divBdr>
            <w:top w:val="none" w:sz="0" w:space="0" w:color="auto"/>
            <w:left w:val="none" w:sz="0" w:space="0" w:color="auto"/>
            <w:bottom w:val="none" w:sz="0" w:space="0" w:color="auto"/>
            <w:right w:val="none" w:sz="0" w:space="0" w:color="auto"/>
          </w:divBdr>
          <w:divsChild>
            <w:div w:id="157253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53032">
      <w:bodyDiv w:val="1"/>
      <w:marLeft w:val="0"/>
      <w:marRight w:val="0"/>
      <w:marTop w:val="0"/>
      <w:marBottom w:val="0"/>
      <w:divBdr>
        <w:top w:val="none" w:sz="0" w:space="0" w:color="auto"/>
        <w:left w:val="none" w:sz="0" w:space="0" w:color="auto"/>
        <w:bottom w:val="none" w:sz="0" w:space="0" w:color="auto"/>
        <w:right w:val="none" w:sz="0" w:space="0" w:color="auto"/>
      </w:divBdr>
    </w:div>
    <w:div w:id="1368215424">
      <w:bodyDiv w:val="1"/>
      <w:marLeft w:val="0"/>
      <w:marRight w:val="0"/>
      <w:marTop w:val="0"/>
      <w:marBottom w:val="0"/>
      <w:divBdr>
        <w:top w:val="none" w:sz="0" w:space="0" w:color="auto"/>
        <w:left w:val="none" w:sz="0" w:space="0" w:color="auto"/>
        <w:bottom w:val="none" w:sz="0" w:space="0" w:color="auto"/>
        <w:right w:val="none" w:sz="0" w:space="0" w:color="auto"/>
      </w:divBdr>
      <w:divsChild>
        <w:div w:id="1048799583">
          <w:marLeft w:val="0"/>
          <w:marRight w:val="0"/>
          <w:marTop w:val="0"/>
          <w:marBottom w:val="300"/>
          <w:divBdr>
            <w:top w:val="none" w:sz="0" w:space="0" w:color="auto"/>
            <w:left w:val="none" w:sz="0" w:space="0" w:color="auto"/>
            <w:bottom w:val="none" w:sz="0" w:space="0" w:color="auto"/>
            <w:right w:val="none" w:sz="0" w:space="0" w:color="auto"/>
          </w:divBdr>
          <w:divsChild>
            <w:div w:id="110349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9087">
      <w:bodyDiv w:val="1"/>
      <w:marLeft w:val="0"/>
      <w:marRight w:val="0"/>
      <w:marTop w:val="0"/>
      <w:marBottom w:val="0"/>
      <w:divBdr>
        <w:top w:val="none" w:sz="0" w:space="0" w:color="auto"/>
        <w:left w:val="none" w:sz="0" w:space="0" w:color="auto"/>
        <w:bottom w:val="none" w:sz="0" w:space="0" w:color="auto"/>
        <w:right w:val="none" w:sz="0" w:space="0" w:color="auto"/>
      </w:divBdr>
    </w:div>
    <w:div w:id="1697272531">
      <w:bodyDiv w:val="1"/>
      <w:marLeft w:val="0"/>
      <w:marRight w:val="0"/>
      <w:marTop w:val="0"/>
      <w:marBottom w:val="0"/>
      <w:divBdr>
        <w:top w:val="none" w:sz="0" w:space="0" w:color="auto"/>
        <w:left w:val="none" w:sz="0" w:space="0" w:color="auto"/>
        <w:bottom w:val="none" w:sz="0" w:space="0" w:color="auto"/>
        <w:right w:val="none" w:sz="0" w:space="0" w:color="auto"/>
      </w:divBdr>
    </w:div>
    <w:div w:id="178796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icao.int/sites/default/files/Meetings/a42/Documents/Resolutions/a42_res_prov_en.pdf" TargetMode="External"/><Relationship Id="rId1" Type="http://schemas.openxmlformats.org/officeDocument/2006/relationships/hyperlink" Target="https://www.icao.int/sites/default/files/Meetings/a42/Documents/Resolutions/a42_res_prov_a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ASSAN8\OneDrive%20-%20United%20Nations\Arabic\2022\A-22-OZONE\A-22-OzL.Pro.EXMOP\2022-UNEP-OZL-PRO-ExMOP-5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5D4F860D66614BADA8AE4A931E72AB" ma:contentTypeVersion="17" ma:contentTypeDescription="Create a new document." ma:contentTypeScope="" ma:versionID="8733261fdf4657191484ba21d070e41a">
  <xsd:schema xmlns:xsd="http://www.w3.org/2001/XMLSchema" xmlns:xs="http://www.w3.org/2001/XMLSchema" xmlns:p="http://schemas.microsoft.com/office/2006/metadata/properties" xmlns:ns2="3db09683-50ee-412d-9d3f-013dd3b9fb66" xmlns:ns3="835e1463-96b8-4cc0-9914-ea16108bd78b" xmlns:ns4="985ec44e-1bab-4c0b-9df0-6ba128686fc9" targetNamespace="http://schemas.microsoft.com/office/2006/metadata/properties" ma:root="true" ma:fieldsID="72aeb72b3f25827748ee11fed712955f" ns2:_="" ns3:_="" ns4:_="">
    <xsd:import namespace="3db09683-50ee-412d-9d3f-013dd3b9fb66"/>
    <xsd:import namespace="835e1463-96b8-4cc0-9914-ea16108bd78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09683-50ee-412d-9d3f-013dd3b9fb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e1463-96b8-4cc0-9914-ea16108bd7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6f4a234-4967-42fb-b9b4-faaa56284462}" ma:internalName="TaxCatchAll" ma:showField="CatchAllData" ma:web="835e1463-96b8-4cc0-9914-ea16108bd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db09683-50ee-412d-9d3f-013dd3b9fb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DC8E7C-0535-4DCB-BE21-075A3CD91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09683-50ee-412d-9d3f-013dd3b9fb66"/>
    <ds:schemaRef ds:uri="835e1463-96b8-4cc0-9914-ea16108bd78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B2566F-DEC3-4E34-82F3-E6801308A1FB}">
  <ds:schemaRefs>
    <ds:schemaRef ds:uri="http://schemas.microsoft.com/office/2006/metadata/longProperties"/>
  </ds:schemaRefs>
</ds:datastoreItem>
</file>

<file path=customXml/itemProps3.xml><?xml version="1.0" encoding="utf-8"?>
<ds:datastoreItem xmlns:ds="http://schemas.openxmlformats.org/officeDocument/2006/customXml" ds:itemID="{F79A7C64-F924-4DBA-BB88-2309853B0FD0}">
  <ds:schemaRefs>
    <ds:schemaRef ds:uri="http://schemas.openxmlformats.org/officeDocument/2006/bibliography"/>
  </ds:schemaRefs>
</ds:datastoreItem>
</file>

<file path=customXml/itemProps4.xml><?xml version="1.0" encoding="utf-8"?>
<ds:datastoreItem xmlns:ds="http://schemas.openxmlformats.org/officeDocument/2006/customXml" ds:itemID="{B7409023-3E26-471F-A51D-2D74E1D455D0}">
  <ds:schemaRefs>
    <ds:schemaRef ds:uri="http://schemas.microsoft.com/sharepoint/v3/contenttype/forms"/>
  </ds:schemaRefs>
</ds:datastoreItem>
</file>

<file path=customXml/itemProps5.xml><?xml version="1.0" encoding="utf-8"?>
<ds:datastoreItem xmlns:ds="http://schemas.openxmlformats.org/officeDocument/2006/customXml" ds:itemID="{31F59066-E2AC-4CF1-ADA2-5C34B4E05513}">
  <ds:schemaRefs>
    <ds:schemaRef ds:uri="http://schemas.microsoft.com/office/2006/metadata/properties"/>
    <ds:schemaRef ds:uri="http://schemas.microsoft.com/office/infopath/2007/PartnerControls"/>
    <ds:schemaRef ds:uri="985ec44e-1bab-4c0b-9df0-6ba128686fc9"/>
    <ds:schemaRef ds:uri="3db09683-50ee-412d-9d3f-013dd3b9fb66"/>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2022-UNEP-OZL-PRO-ExMOP-5_AR</Template>
  <TotalTime>81</TotalTime>
  <Pages>28</Pages>
  <Words>9380</Words>
  <Characters>53469</Characters>
  <Application>Microsoft Office Word</Application>
  <DocSecurity>0</DocSecurity>
  <PresentationFormat>EN_AR</PresentationFormat>
  <Lines>445</Lines>
  <Paragraphs>125</Paragraphs>
  <ScaleCrop>false</ScaleCrop>
  <HeadingPairs>
    <vt:vector size="2" baseType="variant">
      <vt:variant>
        <vt:lpstr>Title</vt:lpstr>
      </vt:variant>
      <vt:variant>
        <vt:i4>1</vt:i4>
      </vt:variant>
    </vt:vector>
  </HeadingPairs>
  <TitlesOfParts>
    <vt:vector size="1" baseType="lpstr">
      <vt:lpstr>K2511897-a-OzL-Pro-37-1</vt:lpstr>
    </vt:vector>
  </TitlesOfParts>
  <Company>HP</Company>
  <LinksUpToDate>false</LinksUpToDate>
  <CharactersWithSpaces>62724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K2511897-a-OzL-Pro-37-1</dc:title>
  <dc:creator>Sara Abousalama</dc:creator>
  <cp:lastModifiedBy>Julius Njenga</cp:lastModifiedBy>
  <cp:revision>14</cp:revision>
  <cp:lastPrinted>2026-02-20T10:53:00Z</cp:lastPrinted>
  <dcterms:created xsi:type="dcterms:W3CDTF">2026-02-20T07:26:00Z</dcterms:created>
  <dcterms:modified xsi:type="dcterms:W3CDTF">2026-03-17T13:26:00Z</dcterms:modified>
  <cp:category>UNEP-OZL-PRO-ExMOP</cp:category>
  <cp:contentStatus>1</cp:contentStatus>
  <dc:language>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Excellink">
    <vt:lpwstr>, </vt:lpwstr>
  </property>
  <property fmtid="{D5CDD505-2E9C-101B-9397-08002B2CF9AE}" pid="4" name="Order Number">
    <vt:lpwstr>11.0000000000000</vt:lpwstr>
  </property>
  <property fmtid="{D5CDD505-2E9C-101B-9397-08002B2CF9AE}" pid="5" name="Document Tilte">
    <vt:lpwstr>Provisional agenda</vt:lpwstr>
  </property>
  <property fmtid="{D5CDD505-2E9C-101B-9397-08002B2CF9AE}" pid="6" name="Hide">
    <vt:lpwstr/>
  </property>
  <property fmtid="{D5CDD505-2E9C-101B-9397-08002B2CF9AE}" pid="7" name="ContentTypeId">
    <vt:lpwstr>0x010100E35D4F860D66614BADA8AE4A931E72AB</vt:lpwstr>
  </property>
  <property fmtid="{D5CDD505-2E9C-101B-9397-08002B2CF9AE}" pid="8" name="MediaServiceImageTags">
    <vt:lpwstr/>
  </property>
</Properties>
</file>