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CA2365" w:rsidRPr="00CA2365" w14:paraId="56755C2B" w14:textId="77777777" w:rsidTr="006646B0">
        <w:trPr>
          <w:trHeight w:val="850"/>
        </w:trPr>
        <w:tc>
          <w:tcPr>
            <w:tcW w:w="1559" w:type="dxa"/>
          </w:tcPr>
          <w:p w14:paraId="183D8C34" w14:textId="7FD54AC3" w:rsidR="00CA2365" w:rsidRPr="00CA2365" w:rsidRDefault="00CA2365" w:rsidP="00CA2365">
            <w:pPr>
              <w:tabs>
                <w:tab w:val="clear" w:pos="1247"/>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20" w:after="20" w:line="240" w:lineRule="auto"/>
              <w:jc w:val="left"/>
              <w:rPr>
                <w:rFonts w:ascii="Arial" w:eastAsiaTheme="minorEastAsia" w:hAnsi="Arial" w:cs="Times New Roman Bold"/>
                <w:b/>
                <w:caps/>
                <w:color w:val="000000" w:themeColor="text1"/>
                <w:sz w:val="27"/>
                <w:szCs w:val="20"/>
                <w:lang w:val="en-GB" w:eastAsia="en-US"/>
              </w:rPr>
            </w:pPr>
            <w:r w:rsidRPr="00CA2365">
              <w:rPr>
                <w:rFonts w:eastAsia="SimHei"/>
                <w:b/>
                <w:color w:val="000000"/>
                <w:sz w:val="32"/>
                <w:szCs w:val="32"/>
                <w:lang w:val="zh-CN"/>
              </w:rPr>
              <w:t>联合国</w:t>
            </w:r>
          </w:p>
        </w:tc>
        <w:tc>
          <w:tcPr>
            <w:tcW w:w="6520" w:type="dxa"/>
          </w:tcPr>
          <w:p w14:paraId="0C3865AF" w14:textId="2132BB6A"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r w:rsidRPr="00CA2365">
              <w:rPr>
                <w:noProof/>
                <w:sz w:val="20"/>
                <w:szCs w:val="20"/>
              </w:rPr>
              <w:drawing>
                <wp:anchor distT="0" distB="0" distL="114300" distR="114300" simplePos="0" relativeHeight="251658240" behindDoc="0" locked="0" layoutInCell="1" allowOverlap="0" wp14:anchorId="324C9AF0" wp14:editId="3FE0C354">
                  <wp:simplePos x="0" y="0"/>
                  <wp:positionH relativeFrom="margin">
                    <wp:posOffset>-2540</wp:posOffset>
                  </wp:positionH>
                  <wp:positionV relativeFrom="paragraph">
                    <wp:posOffset>3175</wp:posOffset>
                  </wp:positionV>
                  <wp:extent cx="1306800" cy="572400"/>
                  <wp:effectExtent l="0" t="0" r="8255" b="0"/>
                  <wp:wrapNone/>
                  <wp:docPr id="814114451" name="Picture 81411445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1417" w:type="dxa"/>
          </w:tcPr>
          <w:p w14:paraId="6AA1A64A"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r>
    </w:tbl>
    <w:p w14:paraId="6F5DBE0D"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ook w:val="0000" w:firstRow="0" w:lastRow="0" w:firstColumn="0" w:lastColumn="0" w:noHBand="0" w:noVBand="0"/>
      </w:tblPr>
      <w:tblGrid>
        <w:gridCol w:w="6378"/>
        <w:gridCol w:w="3118"/>
      </w:tblGrid>
      <w:tr w:rsidR="00CA2365" w:rsidRPr="00CA2365" w14:paraId="1AD95291" w14:textId="77777777" w:rsidTr="006646B0">
        <w:trPr>
          <w:trHeight w:val="340"/>
        </w:trPr>
        <w:tc>
          <w:tcPr>
            <w:tcW w:w="3358" w:type="pct"/>
            <w:vAlign w:val="bottom"/>
          </w:tcPr>
          <w:p w14:paraId="7A50F028"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c>
          <w:tcPr>
            <w:tcW w:w="1642" w:type="pct"/>
            <w:noWrap/>
            <w:vAlign w:val="bottom"/>
          </w:tcPr>
          <w:p w14:paraId="0E1A1D0E" w14:textId="77777777" w:rsidR="00CA2365" w:rsidRPr="00CA2365" w:rsidRDefault="00CA2365" w:rsidP="00CA2365">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overflowPunct w:val="0"/>
              <w:spacing w:after="0" w:line="240" w:lineRule="auto"/>
              <w:jc w:val="left"/>
              <w:rPr>
                <w:rFonts w:eastAsia="SimSun"/>
                <w:sz w:val="20"/>
                <w:szCs w:val="20"/>
                <w:lang w:val="en-GB" w:eastAsia="en-US"/>
              </w:rPr>
            </w:pPr>
            <w:r w:rsidRPr="00CA2365">
              <w:rPr>
                <w:rFonts w:eastAsia="SimSun"/>
                <w:b/>
                <w:sz w:val="28"/>
                <w:szCs w:val="20"/>
                <w:lang w:val="en-GB" w:eastAsia="en-US"/>
              </w:rPr>
              <w:t>UNEP</w:t>
            </w:r>
            <w:r w:rsidRPr="00CA2365">
              <w:rPr>
                <w:rFonts w:eastAsia="SimSun"/>
                <w:sz w:val="20"/>
                <w:szCs w:val="20"/>
                <w:lang w:val="en-GB" w:eastAsia="en-US"/>
              </w:rPr>
              <w:t>/OzL.Pro.</w:t>
            </w:r>
            <w:bookmarkStart w:id="0" w:name="Symbol1A"/>
            <w:r w:rsidRPr="00CA2365">
              <w:rPr>
                <w:rFonts w:eastAsia="SimSun"/>
                <w:sz w:val="20"/>
                <w:szCs w:val="20"/>
                <w:lang w:val="en-GB" w:eastAsia="en-US"/>
              </w:rPr>
              <w:t>38</w:t>
            </w:r>
            <w:bookmarkStart w:id="1" w:name="Symbol1B"/>
            <w:bookmarkEnd w:id="0"/>
            <w:r w:rsidRPr="00CA2365">
              <w:rPr>
                <w:rFonts w:eastAsia="SimSun"/>
                <w:sz w:val="20"/>
                <w:szCs w:val="20"/>
                <w:lang w:val="en-GB" w:eastAsia="en-US"/>
              </w:rPr>
              <w:t>/1</w:t>
            </w:r>
            <w:bookmarkEnd w:id="1"/>
          </w:p>
        </w:tc>
      </w:tr>
    </w:tbl>
    <w:p w14:paraId="1E414C29"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CA2365" w:rsidRPr="00CA2365" w14:paraId="3CBE5D09" w14:textId="77777777" w:rsidTr="006646B0">
        <w:trPr>
          <w:trHeight w:val="2098"/>
        </w:trPr>
        <w:tc>
          <w:tcPr>
            <w:tcW w:w="5386" w:type="dxa"/>
          </w:tcPr>
          <w:p w14:paraId="4A137F4F" w14:textId="3D3455C2"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240" w:line="240" w:lineRule="auto"/>
              <w:jc w:val="left"/>
              <w:rPr>
                <w:rFonts w:ascii="Arial" w:eastAsiaTheme="minorEastAsia" w:hAnsi="Arial"/>
                <w:b/>
                <w:sz w:val="28"/>
                <w:szCs w:val="20"/>
                <w:lang w:val="en-GB"/>
              </w:rPr>
            </w:pPr>
            <w:r w:rsidRPr="00CA2365">
              <w:rPr>
                <w:rFonts w:eastAsia="SimHei"/>
                <w:b/>
                <w:color w:val="000000"/>
                <w:sz w:val="32"/>
                <w:szCs w:val="32"/>
                <w:lang w:val="zh-CN"/>
              </w:rPr>
              <w:t>关于消耗臭氧层物质的</w:t>
            </w:r>
            <w:r w:rsidRPr="00CA2365">
              <w:rPr>
                <w:rFonts w:eastAsia="SimHei"/>
                <w:b/>
                <w:color w:val="000000"/>
                <w:sz w:val="32"/>
                <w:szCs w:val="32"/>
                <w:lang w:val="zh-CN"/>
              </w:rPr>
              <w:br/>
            </w:r>
            <w:r w:rsidRPr="00CA2365">
              <w:rPr>
                <w:rFonts w:eastAsia="SimHei"/>
                <w:b/>
                <w:color w:val="000000"/>
                <w:sz w:val="32"/>
                <w:szCs w:val="32"/>
                <w:lang w:val="zh-CN"/>
              </w:rPr>
              <w:t>蒙特利尔议定书</w:t>
            </w:r>
          </w:p>
        </w:tc>
        <w:tc>
          <w:tcPr>
            <w:tcW w:w="992" w:type="dxa"/>
          </w:tcPr>
          <w:p w14:paraId="6907DF4D"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rPr>
            </w:pPr>
          </w:p>
        </w:tc>
        <w:tc>
          <w:tcPr>
            <w:tcW w:w="3118" w:type="dxa"/>
          </w:tcPr>
          <w:p w14:paraId="6E0E727F"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0" w:line="240" w:lineRule="auto"/>
              <w:jc w:val="left"/>
              <w:rPr>
                <w:rFonts w:eastAsiaTheme="minorEastAsia"/>
                <w:sz w:val="20"/>
                <w:szCs w:val="20"/>
                <w:lang w:val="en-GB" w:eastAsia="en-US"/>
              </w:rPr>
            </w:pPr>
            <w:r w:rsidRPr="00CA2365">
              <w:rPr>
                <w:rFonts w:eastAsiaTheme="minorEastAsia"/>
                <w:sz w:val="20"/>
                <w:szCs w:val="20"/>
                <w:lang w:val="en-GB" w:eastAsia="en-US"/>
              </w:rPr>
              <w:t xml:space="preserve">Distr.: General </w:t>
            </w:r>
          </w:p>
          <w:p w14:paraId="3B4B770F"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s>
              <w:overflowPunct w:val="0"/>
              <w:spacing w:line="240" w:lineRule="auto"/>
              <w:jc w:val="left"/>
              <w:rPr>
                <w:rFonts w:eastAsiaTheme="minorEastAsia"/>
                <w:sz w:val="20"/>
                <w:szCs w:val="20"/>
                <w:lang w:val="en-GB" w:eastAsia="en-US"/>
              </w:rPr>
            </w:pPr>
            <w:r w:rsidRPr="00CA2365">
              <w:rPr>
                <w:rFonts w:eastAsiaTheme="minorEastAsia"/>
                <w:sz w:val="20"/>
                <w:szCs w:val="20"/>
                <w:lang w:val="en-GB" w:eastAsia="en-US"/>
              </w:rPr>
              <w:t xml:space="preserve">10 August 2026 </w:t>
            </w:r>
          </w:p>
          <w:p w14:paraId="59235D47" w14:textId="1E3EC1C2"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0" w:line="240" w:lineRule="auto"/>
              <w:jc w:val="left"/>
              <w:rPr>
                <w:rFonts w:eastAsiaTheme="minorEastAsia"/>
                <w:sz w:val="20"/>
                <w:szCs w:val="20"/>
                <w:lang w:val="en-GB" w:eastAsia="en-US"/>
              </w:rPr>
            </w:pPr>
            <w:r w:rsidRPr="00CA2365">
              <w:rPr>
                <w:rFonts w:eastAsiaTheme="minorEastAsia" w:hint="eastAsia"/>
                <w:color w:val="000000"/>
                <w:sz w:val="20"/>
                <w:szCs w:val="20"/>
              </w:rPr>
              <w:t>Chinese</w:t>
            </w:r>
            <w:r w:rsidRPr="00CA2365">
              <w:rPr>
                <w:rFonts w:eastAsiaTheme="minorEastAsia"/>
                <w:color w:val="000000"/>
                <w:sz w:val="20"/>
                <w:szCs w:val="20"/>
              </w:rPr>
              <w:br/>
              <w:t>Original: English</w:t>
            </w:r>
          </w:p>
        </w:tc>
      </w:tr>
    </w:tbl>
    <w:p w14:paraId="6E03FFDA"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CA2365" w:rsidRPr="00CA2365" w14:paraId="08EE7603" w14:textId="77777777" w:rsidTr="006646B0">
        <w:trPr>
          <w:trHeight w:val="57"/>
        </w:trPr>
        <w:tc>
          <w:tcPr>
            <w:tcW w:w="5301" w:type="dxa"/>
          </w:tcPr>
          <w:p w14:paraId="6D16C967" w14:textId="77777777" w:rsidR="00CA2365" w:rsidRPr="00CA2365" w:rsidRDefault="00CA2365" w:rsidP="00CA2365">
            <w:pPr>
              <w:pStyle w:val="AATitle"/>
              <w:overflowPunct w:val="0"/>
              <w:rPr>
                <w:rFonts w:eastAsia="SimHei"/>
                <w:sz w:val="24"/>
                <w:szCs w:val="24"/>
                <w:lang w:eastAsia="zh-CN"/>
              </w:rPr>
            </w:pPr>
            <w:r w:rsidRPr="00CA2365">
              <w:rPr>
                <w:rFonts w:eastAsia="SimHei"/>
                <w:bCs/>
                <w:color w:val="000000"/>
                <w:sz w:val="24"/>
                <w:szCs w:val="24"/>
                <w:lang w:val="zh-CN" w:eastAsia="zh-CN"/>
              </w:rPr>
              <w:t>关于消耗臭氧层物质的蒙特利尔议定书</w:t>
            </w:r>
            <w:r w:rsidRPr="00CA2365">
              <w:rPr>
                <w:rFonts w:eastAsia="SimHei"/>
                <w:bCs/>
                <w:color w:val="000000"/>
                <w:sz w:val="24"/>
                <w:szCs w:val="24"/>
                <w:lang w:val="zh-CN" w:eastAsia="zh-CN"/>
              </w:rPr>
              <w:br/>
            </w:r>
            <w:r w:rsidRPr="00CA2365">
              <w:rPr>
                <w:rFonts w:eastAsia="SimHei"/>
                <w:bCs/>
                <w:color w:val="000000"/>
                <w:sz w:val="24"/>
                <w:szCs w:val="24"/>
                <w:lang w:val="zh-CN" w:eastAsia="zh-CN"/>
              </w:rPr>
              <w:t>缔约方第三十八次会议</w:t>
            </w:r>
          </w:p>
          <w:p w14:paraId="56BAD964" w14:textId="25D2679C"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r w:rsidRPr="00CA2365">
              <w:rPr>
                <w:rFonts w:eastAsia="SimSun"/>
                <w:color w:val="000000"/>
                <w:sz w:val="24"/>
                <w:szCs w:val="24"/>
                <w:lang w:val="zh-CN"/>
              </w:rPr>
              <w:t>2026</w:t>
            </w:r>
            <w:r w:rsidRPr="00CA2365">
              <w:rPr>
                <w:rFonts w:eastAsia="SimSun"/>
                <w:color w:val="000000"/>
                <w:sz w:val="24"/>
                <w:szCs w:val="24"/>
                <w:lang w:val="zh-CN"/>
              </w:rPr>
              <w:t>年</w:t>
            </w:r>
            <w:r w:rsidRPr="00CA2365">
              <w:rPr>
                <w:rFonts w:eastAsia="SimSun"/>
                <w:color w:val="000000"/>
                <w:sz w:val="24"/>
                <w:szCs w:val="24"/>
                <w:lang w:val="zh-CN"/>
              </w:rPr>
              <w:t>11</w:t>
            </w:r>
            <w:r w:rsidRPr="00CA2365">
              <w:rPr>
                <w:rFonts w:eastAsia="SimSun"/>
                <w:color w:val="000000"/>
                <w:sz w:val="24"/>
                <w:szCs w:val="24"/>
                <w:lang w:val="zh-CN"/>
              </w:rPr>
              <w:t>月</w:t>
            </w:r>
            <w:r w:rsidRPr="00CA2365">
              <w:rPr>
                <w:rFonts w:eastAsia="SimSun"/>
                <w:color w:val="000000"/>
                <w:sz w:val="24"/>
                <w:szCs w:val="24"/>
                <w:lang w:val="zh-CN"/>
              </w:rPr>
              <w:t>2</w:t>
            </w:r>
            <w:r w:rsidRPr="00CA2365">
              <w:rPr>
                <w:rFonts w:eastAsia="SimSun"/>
                <w:color w:val="000000"/>
                <w:sz w:val="24"/>
                <w:szCs w:val="24"/>
                <w:lang w:val="zh-CN"/>
              </w:rPr>
              <w:t>日至</w:t>
            </w:r>
            <w:r w:rsidRPr="00CA2365">
              <w:rPr>
                <w:rFonts w:eastAsia="SimSun"/>
                <w:color w:val="000000"/>
                <w:sz w:val="24"/>
                <w:szCs w:val="24"/>
                <w:lang w:val="zh-CN"/>
              </w:rPr>
              <w:t>6</w:t>
            </w:r>
            <w:r w:rsidRPr="00CA2365">
              <w:rPr>
                <w:rFonts w:eastAsia="SimSun"/>
                <w:color w:val="000000"/>
                <w:sz w:val="24"/>
                <w:szCs w:val="24"/>
                <w:lang w:val="zh-CN"/>
              </w:rPr>
              <w:t>日，基加利</w:t>
            </w:r>
          </w:p>
        </w:tc>
        <w:tc>
          <w:tcPr>
            <w:tcW w:w="4195" w:type="dxa"/>
          </w:tcPr>
          <w:p w14:paraId="5932B249" w14:textId="77777777" w:rsidR="00CA2365" w:rsidRPr="00CA2365" w:rsidRDefault="00CA2365" w:rsidP="00CA2365">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r>
    </w:tbl>
    <w:p w14:paraId="7354ADED" w14:textId="47B3AAD9" w:rsidR="00E37EC4" w:rsidRPr="00CA2365" w:rsidRDefault="00E37EC4" w:rsidP="00CA2365">
      <w:pPr>
        <w:pStyle w:val="BBTitle"/>
        <w:overflowPunct w:val="0"/>
        <w:rPr>
          <w:rFonts w:eastAsia="SimHei"/>
          <w:sz w:val="32"/>
          <w:szCs w:val="32"/>
        </w:rPr>
      </w:pPr>
      <w:proofErr w:type="spellStart"/>
      <w:r w:rsidRPr="00CA2365">
        <w:rPr>
          <w:rFonts w:eastAsia="SimHei"/>
          <w:bCs/>
          <w:sz w:val="32"/>
          <w:szCs w:val="32"/>
          <w:lang w:val="zh-CN"/>
        </w:rPr>
        <w:t>临时议程</w:t>
      </w:r>
      <w:proofErr w:type="spellEnd"/>
    </w:p>
    <w:p w14:paraId="12A14C38" w14:textId="77777777" w:rsidR="00E37EC4" w:rsidRPr="00CA2365" w:rsidRDefault="00E37EC4" w:rsidP="00CA2365">
      <w:pPr>
        <w:pStyle w:val="CH1"/>
        <w:overflowPunct w:val="0"/>
        <w:ind w:hanging="680"/>
        <w:rPr>
          <w:rFonts w:eastAsia="SimHei"/>
          <w:sz w:val="32"/>
          <w:szCs w:val="32"/>
          <w:lang w:eastAsia="zh-CN"/>
        </w:rPr>
      </w:pPr>
      <w:r w:rsidRPr="00CA2365">
        <w:rPr>
          <w:rFonts w:eastAsia="SimHei"/>
          <w:bCs/>
          <w:sz w:val="32"/>
          <w:szCs w:val="32"/>
          <w:lang w:val="zh-CN" w:eastAsia="zh-CN"/>
        </w:rPr>
        <w:t>一、</w:t>
      </w:r>
      <w:r w:rsidRPr="00CA2365">
        <w:rPr>
          <w:rFonts w:eastAsia="SimHei"/>
          <w:sz w:val="32"/>
          <w:szCs w:val="32"/>
          <w:lang w:val="zh-CN" w:eastAsia="zh-CN"/>
        </w:rPr>
        <w:tab/>
      </w:r>
      <w:r w:rsidRPr="00CA2365">
        <w:rPr>
          <w:rFonts w:eastAsia="SimHei"/>
          <w:bCs/>
          <w:sz w:val="32"/>
          <w:szCs w:val="32"/>
          <w:lang w:val="zh-CN" w:eastAsia="zh-CN"/>
        </w:rPr>
        <w:t>预备会议（</w:t>
      </w:r>
      <w:r w:rsidRPr="00CA2365">
        <w:rPr>
          <w:rFonts w:eastAsia="SimHei"/>
          <w:bCs/>
          <w:sz w:val="32"/>
          <w:szCs w:val="32"/>
          <w:lang w:val="zh-CN" w:eastAsia="zh-CN"/>
        </w:rPr>
        <w:t>2026</w:t>
      </w:r>
      <w:r w:rsidRPr="00CA2365">
        <w:rPr>
          <w:rFonts w:eastAsia="SimHei"/>
          <w:bCs/>
          <w:sz w:val="32"/>
          <w:szCs w:val="32"/>
          <w:lang w:val="zh-CN" w:eastAsia="zh-CN"/>
        </w:rPr>
        <w:t>年</w:t>
      </w:r>
      <w:r w:rsidRPr="00CA2365">
        <w:rPr>
          <w:rFonts w:eastAsia="SimHei"/>
          <w:bCs/>
          <w:sz w:val="32"/>
          <w:szCs w:val="32"/>
          <w:lang w:val="zh-CN" w:eastAsia="zh-CN"/>
        </w:rPr>
        <w:t>11</w:t>
      </w:r>
      <w:r w:rsidRPr="00CA2365">
        <w:rPr>
          <w:rFonts w:eastAsia="SimHei"/>
          <w:bCs/>
          <w:sz w:val="32"/>
          <w:szCs w:val="32"/>
          <w:lang w:val="zh-CN" w:eastAsia="zh-CN"/>
        </w:rPr>
        <w:t>月</w:t>
      </w:r>
      <w:r w:rsidRPr="00CA2365">
        <w:rPr>
          <w:rFonts w:eastAsia="SimHei"/>
          <w:bCs/>
          <w:sz w:val="32"/>
          <w:szCs w:val="32"/>
          <w:lang w:val="zh-CN" w:eastAsia="zh-CN"/>
        </w:rPr>
        <w:t>2</w:t>
      </w:r>
      <w:r w:rsidRPr="00CA2365">
        <w:rPr>
          <w:rFonts w:eastAsia="SimHei"/>
          <w:bCs/>
          <w:sz w:val="32"/>
          <w:szCs w:val="32"/>
          <w:lang w:val="zh-CN" w:eastAsia="zh-CN"/>
        </w:rPr>
        <w:t>日至</w:t>
      </w:r>
      <w:r w:rsidRPr="00CA2365">
        <w:rPr>
          <w:rFonts w:eastAsia="SimHei"/>
          <w:bCs/>
          <w:sz w:val="32"/>
          <w:szCs w:val="32"/>
          <w:lang w:val="zh-CN" w:eastAsia="zh-CN"/>
        </w:rPr>
        <w:t>4</w:t>
      </w:r>
      <w:r w:rsidRPr="00CA2365">
        <w:rPr>
          <w:rFonts w:eastAsia="SimHei"/>
          <w:bCs/>
          <w:sz w:val="32"/>
          <w:szCs w:val="32"/>
          <w:lang w:val="zh-CN" w:eastAsia="zh-CN"/>
        </w:rPr>
        <w:t>日）</w:t>
      </w:r>
    </w:p>
    <w:p w14:paraId="50F5C234"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预备会议开幕。</w:t>
      </w:r>
    </w:p>
    <w:p w14:paraId="7F283820"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组织事项：</w:t>
      </w:r>
    </w:p>
    <w:p w14:paraId="44FE31C4" w14:textId="77777777" w:rsidR="00E37EC4" w:rsidRPr="00CA2365" w:rsidRDefault="00E37EC4" w:rsidP="00CA2365">
      <w:pPr>
        <w:pStyle w:val="NormalNonumber"/>
        <w:numPr>
          <w:ilvl w:val="0"/>
          <w:numId w:val="1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CA2365">
        <w:rPr>
          <w:rFonts w:eastAsia="SimSun"/>
          <w:sz w:val="24"/>
          <w:szCs w:val="24"/>
          <w:lang w:val="zh-CN"/>
        </w:rPr>
        <w:t>通过预备会议议程；</w:t>
      </w:r>
    </w:p>
    <w:p w14:paraId="66C7F5B5" w14:textId="77777777" w:rsidR="00E37EC4" w:rsidRPr="00CA2365" w:rsidRDefault="00E37EC4" w:rsidP="00CA2365">
      <w:pPr>
        <w:pStyle w:val="NormalNonumber"/>
        <w:numPr>
          <w:ilvl w:val="0"/>
          <w:numId w:val="1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CA2365">
        <w:rPr>
          <w:rFonts w:eastAsia="SimSun"/>
          <w:sz w:val="24"/>
          <w:szCs w:val="24"/>
          <w:lang w:val="zh-CN"/>
        </w:rPr>
        <w:t>工作安排。</w:t>
      </w:r>
    </w:p>
    <w:p w14:paraId="202A01DD"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行政事项：</w:t>
      </w:r>
    </w:p>
    <w:p w14:paraId="06963E5A" w14:textId="77777777" w:rsidR="00E37EC4" w:rsidRPr="00CA2365" w:rsidRDefault="00E37EC4" w:rsidP="00CA2365">
      <w:pPr>
        <w:pStyle w:val="NormalNonumber"/>
        <w:numPr>
          <w:ilvl w:val="0"/>
          <w:numId w:val="19"/>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蒙特利尔议定书信托基金的预算以及财务报告；</w:t>
      </w:r>
    </w:p>
    <w:p w14:paraId="4CE2A59D" w14:textId="77777777" w:rsidR="00E37EC4" w:rsidRPr="00CA2365" w:rsidRDefault="00E37EC4" w:rsidP="00CA2365">
      <w:pPr>
        <w:pStyle w:val="NormalNonumber"/>
        <w:numPr>
          <w:ilvl w:val="0"/>
          <w:numId w:val="19"/>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审议蒙特利尔议定书下设各机构</w:t>
      </w:r>
      <w:r w:rsidRPr="00CA2365">
        <w:rPr>
          <w:rFonts w:eastAsia="SimSun"/>
          <w:sz w:val="24"/>
          <w:szCs w:val="24"/>
          <w:lang w:val="zh-CN" w:eastAsia="zh-CN"/>
        </w:rPr>
        <w:t>2027</w:t>
      </w:r>
      <w:r w:rsidRPr="00CA2365">
        <w:rPr>
          <w:rFonts w:eastAsia="SimSun"/>
          <w:sz w:val="24"/>
          <w:szCs w:val="24"/>
          <w:lang w:val="zh-CN" w:eastAsia="zh-CN"/>
        </w:rPr>
        <w:t>年度的成员构成：</w:t>
      </w:r>
    </w:p>
    <w:p w14:paraId="2DF8443D" w14:textId="77777777" w:rsidR="00E37EC4" w:rsidRPr="00CA2365" w:rsidRDefault="00E37EC4" w:rsidP="00CA2365">
      <w:pPr>
        <w:pStyle w:val="NormalNonumber"/>
        <w:numPr>
          <w:ilvl w:val="1"/>
          <w:numId w:val="26"/>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CA2365">
        <w:rPr>
          <w:rFonts w:eastAsia="SimSun"/>
          <w:sz w:val="24"/>
          <w:szCs w:val="24"/>
          <w:lang w:val="zh-CN" w:eastAsia="zh-CN"/>
        </w:rPr>
        <w:t>蒙特利尔议定书不遵守情事程序下设履行委员会的成员；</w:t>
      </w:r>
    </w:p>
    <w:p w14:paraId="285EA796" w14:textId="77777777" w:rsidR="00E37EC4" w:rsidRPr="00CA2365" w:rsidRDefault="00E37EC4" w:rsidP="00CA2365">
      <w:pPr>
        <w:pStyle w:val="NormalNonumber"/>
        <w:numPr>
          <w:ilvl w:val="1"/>
          <w:numId w:val="26"/>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CA2365">
        <w:rPr>
          <w:rFonts w:eastAsia="SimSun"/>
          <w:sz w:val="24"/>
          <w:szCs w:val="24"/>
          <w:lang w:val="zh-CN" w:eastAsia="zh-CN"/>
        </w:rPr>
        <w:t>执行蒙特利尔议定书多边基金执行委员会的成员；</w:t>
      </w:r>
    </w:p>
    <w:p w14:paraId="524FEDA6" w14:textId="3E337F82" w:rsidR="00E37EC4" w:rsidRPr="00CA2365" w:rsidRDefault="00E37EC4" w:rsidP="00CA2365">
      <w:pPr>
        <w:pStyle w:val="NormalNonumber"/>
        <w:numPr>
          <w:ilvl w:val="1"/>
          <w:numId w:val="26"/>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CA2365">
        <w:rPr>
          <w:rFonts w:eastAsia="SimSun"/>
          <w:sz w:val="24"/>
          <w:szCs w:val="24"/>
          <w:lang w:val="zh-CN" w:eastAsia="zh-CN"/>
        </w:rPr>
        <w:t>不限成员名额工作组共同主席。</w:t>
      </w:r>
    </w:p>
    <w:p w14:paraId="5F5CD012"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执行蒙特利尔议定书多边基金</w:t>
      </w:r>
      <w:r w:rsidRPr="00CA2365">
        <w:rPr>
          <w:rFonts w:eastAsia="SimSun"/>
          <w:sz w:val="24"/>
          <w:szCs w:val="24"/>
          <w:lang w:val="zh-CN" w:eastAsia="zh-CN"/>
        </w:rPr>
        <w:t>2027–2029</w:t>
      </w:r>
      <w:r w:rsidRPr="00CA2365">
        <w:rPr>
          <w:rFonts w:eastAsia="SimSun"/>
          <w:sz w:val="24"/>
          <w:szCs w:val="24"/>
          <w:lang w:val="zh-CN" w:eastAsia="zh-CN"/>
        </w:rPr>
        <w:t>三年期的充资工作：</w:t>
      </w:r>
    </w:p>
    <w:p w14:paraId="06A7296B" w14:textId="77777777" w:rsidR="00E37EC4" w:rsidRPr="00CA2365" w:rsidRDefault="00E37EC4" w:rsidP="00CA2365">
      <w:pPr>
        <w:numPr>
          <w:ilvl w:val="0"/>
          <w:numId w:val="24"/>
        </w:numPr>
        <w:tabs>
          <w:tab w:val="clear" w:pos="1247"/>
          <w:tab w:val="clear" w:pos="1814"/>
          <w:tab w:val="clear" w:pos="2381"/>
          <w:tab w:val="clear" w:pos="2948"/>
          <w:tab w:val="clear" w:pos="3515"/>
          <w:tab w:val="left" w:pos="624"/>
        </w:tabs>
        <w:overflowPunct w:val="0"/>
        <w:spacing w:line="240" w:lineRule="auto"/>
        <w:ind w:left="2495" w:hanging="624"/>
        <w:rPr>
          <w:rFonts w:eastAsia="SimSun"/>
          <w:sz w:val="24"/>
          <w:szCs w:val="24"/>
        </w:rPr>
      </w:pPr>
      <w:r w:rsidRPr="00CA2365">
        <w:rPr>
          <w:rFonts w:eastAsia="SimSun"/>
          <w:sz w:val="24"/>
          <w:szCs w:val="24"/>
          <w:lang w:val="zh-CN"/>
        </w:rPr>
        <w:t>技术和经济评估小组充资问题工作队的补充报告；</w:t>
      </w:r>
    </w:p>
    <w:p w14:paraId="55ECB068" w14:textId="77777777" w:rsidR="00E37EC4" w:rsidRPr="00CA2365" w:rsidRDefault="00E37EC4" w:rsidP="00CA2365">
      <w:pPr>
        <w:numPr>
          <w:ilvl w:val="0"/>
          <w:numId w:val="24"/>
        </w:numPr>
        <w:tabs>
          <w:tab w:val="clear" w:pos="1247"/>
          <w:tab w:val="clear" w:pos="1814"/>
          <w:tab w:val="clear" w:pos="2381"/>
          <w:tab w:val="clear" w:pos="2948"/>
          <w:tab w:val="clear" w:pos="3515"/>
          <w:tab w:val="left" w:pos="624"/>
        </w:tabs>
        <w:overflowPunct w:val="0"/>
        <w:spacing w:line="240" w:lineRule="auto"/>
        <w:ind w:left="2495" w:hanging="624"/>
        <w:rPr>
          <w:rFonts w:eastAsia="SimSun"/>
          <w:sz w:val="24"/>
          <w:szCs w:val="24"/>
        </w:rPr>
      </w:pPr>
      <w:r w:rsidRPr="00CA2365">
        <w:rPr>
          <w:rFonts w:eastAsia="SimSun"/>
          <w:sz w:val="24"/>
          <w:szCs w:val="24"/>
          <w:lang w:val="zh-CN"/>
        </w:rPr>
        <w:t>延长</w:t>
      </w:r>
      <w:r w:rsidRPr="00CA2365">
        <w:rPr>
          <w:rFonts w:eastAsia="SimSun"/>
          <w:sz w:val="24"/>
          <w:szCs w:val="24"/>
          <w:lang w:val="zh-CN"/>
        </w:rPr>
        <w:t>2027–2029</w:t>
      </w:r>
      <w:r w:rsidRPr="00CA2365">
        <w:rPr>
          <w:rFonts w:eastAsia="SimSun"/>
          <w:sz w:val="24"/>
          <w:szCs w:val="24"/>
          <w:lang w:val="zh-CN"/>
        </w:rPr>
        <w:t>三年期的固定汇率机制。</w:t>
      </w:r>
    </w:p>
    <w:p w14:paraId="77F24C0D" w14:textId="77777777" w:rsidR="006E74E3" w:rsidRPr="00CA2365" w:rsidRDefault="006E74E3"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进一步加强蒙特利尔议定书各机构（</w:t>
      </w:r>
      <w:r w:rsidRPr="00CA2365">
        <w:rPr>
          <w:rFonts w:eastAsia="SimSun"/>
          <w:sz w:val="24"/>
          <w:szCs w:val="24"/>
          <w:lang w:val="zh-CN" w:eastAsia="zh-CN"/>
        </w:rPr>
        <w:t>UNEP/OzL.Pro.37/9</w:t>
      </w:r>
      <w:r w:rsidRPr="00CA2365">
        <w:rPr>
          <w:rFonts w:eastAsia="SimSun"/>
          <w:sz w:val="24"/>
          <w:szCs w:val="24"/>
          <w:lang w:val="zh-CN" w:eastAsia="zh-CN"/>
        </w:rPr>
        <w:t>，第</w:t>
      </w:r>
      <w:r w:rsidRPr="00CA2365">
        <w:rPr>
          <w:rFonts w:eastAsia="SimSun"/>
          <w:sz w:val="24"/>
          <w:szCs w:val="24"/>
          <w:lang w:val="zh-CN" w:eastAsia="zh-CN"/>
        </w:rPr>
        <w:t>166</w:t>
      </w:r>
      <w:r w:rsidRPr="00CA2365">
        <w:rPr>
          <w:rFonts w:eastAsia="SimSun"/>
          <w:sz w:val="24"/>
          <w:szCs w:val="24"/>
          <w:lang w:val="zh-CN" w:eastAsia="zh-CN"/>
        </w:rPr>
        <w:t>段）。</w:t>
      </w:r>
    </w:p>
    <w:p w14:paraId="46BD8E93" w14:textId="77777777" w:rsidR="00D74BA5" w:rsidRPr="00CA2365" w:rsidRDefault="00D74BA5"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确保《蒙特利尔议定书》业务的可行性（第</w:t>
      </w:r>
      <w:r w:rsidRPr="00CA2365">
        <w:rPr>
          <w:rFonts w:eastAsia="SimSun"/>
          <w:sz w:val="24"/>
          <w:szCs w:val="24"/>
          <w:lang w:val="zh-CN" w:eastAsia="zh-CN"/>
        </w:rPr>
        <w:t>XXXVII/7</w:t>
      </w:r>
      <w:r w:rsidRPr="00CA2365">
        <w:rPr>
          <w:rFonts w:eastAsia="SimSun"/>
          <w:sz w:val="24"/>
          <w:szCs w:val="24"/>
          <w:lang w:val="zh-CN" w:eastAsia="zh-CN"/>
        </w:rPr>
        <w:t>号决定）。</w:t>
      </w:r>
    </w:p>
    <w:p w14:paraId="74386B02" w14:textId="2D596A8E"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氢氟碳化物</w:t>
      </w:r>
      <w:r w:rsidRPr="00CA2365">
        <w:rPr>
          <w:rFonts w:eastAsia="SimSun"/>
          <w:sz w:val="24"/>
          <w:szCs w:val="24"/>
          <w:lang w:val="zh-CN" w:eastAsia="zh-CN"/>
        </w:rPr>
        <w:t>-23</w:t>
      </w:r>
      <w:r w:rsidRPr="00CA2365">
        <w:rPr>
          <w:rFonts w:eastAsia="SimSun"/>
          <w:sz w:val="24"/>
          <w:szCs w:val="24"/>
          <w:lang w:val="zh-CN" w:eastAsia="zh-CN"/>
        </w:rPr>
        <w:t>（三氟甲烷）的排放（第</w:t>
      </w:r>
      <w:r w:rsidRPr="00CA2365">
        <w:rPr>
          <w:rFonts w:eastAsia="SimSun"/>
          <w:sz w:val="24"/>
          <w:szCs w:val="24"/>
          <w:lang w:val="zh-CN" w:eastAsia="zh-CN"/>
        </w:rPr>
        <w:t>XXXVII/2</w:t>
      </w:r>
      <w:r w:rsidRPr="00CA2365">
        <w:rPr>
          <w:rFonts w:eastAsia="SimSun"/>
          <w:sz w:val="24"/>
          <w:szCs w:val="24"/>
          <w:lang w:val="zh-CN" w:eastAsia="zh-CN"/>
        </w:rPr>
        <w:t>号决定）。</w:t>
      </w:r>
    </w:p>
    <w:p w14:paraId="336E14C7"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加强对《蒙特利尔议定书》所列受控物质的区域大气监测（第</w:t>
      </w:r>
      <w:r w:rsidRPr="00CA2365">
        <w:rPr>
          <w:rFonts w:eastAsia="SimSun"/>
          <w:sz w:val="24"/>
          <w:szCs w:val="24"/>
          <w:lang w:val="zh-CN" w:eastAsia="zh-CN"/>
        </w:rPr>
        <w:t>XXXVII/1</w:t>
      </w:r>
      <w:r w:rsidRPr="00CA2365">
        <w:rPr>
          <w:rFonts w:eastAsia="SimSun"/>
          <w:sz w:val="24"/>
          <w:szCs w:val="24"/>
          <w:lang w:val="zh-CN" w:eastAsia="zh-CN"/>
        </w:rPr>
        <w:t>号决定）。</w:t>
      </w:r>
    </w:p>
    <w:p w14:paraId="3C279964" w14:textId="77777777" w:rsidR="00E37EC4" w:rsidRPr="00CA2365" w:rsidRDefault="00E37EC4" w:rsidP="00B25A52">
      <w:pPr>
        <w:pStyle w:val="NormalNonumber"/>
        <w:keepNext/>
        <w:keepLines/>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lastRenderedPageBreak/>
        <w:t>技术和经济评估小组的组织事项：</w:t>
      </w:r>
    </w:p>
    <w:p w14:paraId="563454FD" w14:textId="77777777" w:rsidR="00E37EC4" w:rsidRPr="00CA2365" w:rsidRDefault="00E37EC4" w:rsidP="00B25A52">
      <w:pPr>
        <w:pStyle w:val="NormalNonumber"/>
        <w:keepNext/>
        <w:keepLines/>
        <w:numPr>
          <w:ilvl w:val="0"/>
          <w:numId w:val="21"/>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技术和经济评估小组及其各技术选择委员会组织安排的备选方案（第</w:t>
      </w:r>
      <w:r w:rsidRPr="00CA2365">
        <w:rPr>
          <w:rFonts w:eastAsia="SimSun"/>
          <w:sz w:val="24"/>
          <w:szCs w:val="24"/>
          <w:lang w:val="zh-CN" w:eastAsia="zh-CN"/>
        </w:rPr>
        <w:t>XXXV/20</w:t>
      </w:r>
      <w:r w:rsidRPr="00CA2365">
        <w:rPr>
          <w:rFonts w:eastAsia="SimSun"/>
          <w:sz w:val="24"/>
          <w:szCs w:val="24"/>
          <w:lang w:val="zh-CN" w:eastAsia="zh-CN"/>
        </w:rPr>
        <w:t>号决定）；</w:t>
      </w:r>
    </w:p>
    <w:p w14:paraId="30AD4893" w14:textId="77777777" w:rsidR="00E37EC4" w:rsidRPr="00CA2365" w:rsidRDefault="00E37EC4" w:rsidP="00CA2365">
      <w:pPr>
        <w:pStyle w:val="NormalNonumber"/>
        <w:numPr>
          <w:ilvl w:val="0"/>
          <w:numId w:val="21"/>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技术和经济评估小组的成员变动。</w:t>
      </w:r>
    </w:p>
    <w:p w14:paraId="01212F6D"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遵约和数据报告问题：履行委员会的工作和建议。</w:t>
      </w:r>
    </w:p>
    <w:p w14:paraId="71251495" w14:textId="5420F458"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阿塞拜疆执行《蒙特利尔议定书》第</w:t>
      </w:r>
      <w:r w:rsidRPr="00CA2365">
        <w:rPr>
          <w:rFonts w:eastAsia="SimSun"/>
          <w:sz w:val="24"/>
          <w:szCs w:val="24"/>
          <w:lang w:val="zh-CN" w:eastAsia="zh-CN"/>
        </w:rPr>
        <w:t>2J</w:t>
      </w:r>
      <w:r w:rsidRPr="00CA2365">
        <w:rPr>
          <w:rFonts w:eastAsia="SimSun"/>
          <w:sz w:val="24"/>
          <w:szCs w:val="24"/>
          <w:lang w:val="zh-CN" w:eastAsia="zh-CN"/>
        </w:rPr>
        <w:t>条第</w:t>
      </w:r>
      <w:r w:rsidRPr="00CA2365">
        <w:rPr>
          <w:rFonts w:eastAsia="SimSun"/>
          <w:sz w:val="24"/>
          <w:szCs w:val="24"/>
          <w:lang w:val="zh-CN" w:eastAsia="zh-CN"/>
        </w:rPr>
        <w:t>2</w:t>
      </w:r>
      <w:r w:rsidRPr="00CA2365">
        <w:rPr>
          <w:rFonts w:eastAsia="SimSun"/>
          <w:sz w:val="24"/>
          <w:szCs w:val="24"/>
          <w:lang w:val="zh-CN" w:eastAsia="zh-CN"/>
        </w:rPr>
        <w:t>和第</w:t>
      </w:r>
      <w:r w:rsidRPr="00CA2365">
        <w:rPr>
          <w:rFonts w:eastAsia="SimSun"/>
          <w:sz w:val="24"/>
          <w:szCs w:val="24"/>
          <w:lang w:val="zh-CN" w:eastAsia="zh-CN"/>
        </w:rPr>
        <w:t>4</w:t>
      </w:r>
      <w:r w:rsidRPr="00CA2365">
        <w:rPr>
          <w:rFonts w:eastAsia="SimSun"/>
          <w:sz w:val="24"/>
          <w:szCs w:val="24"/>
          <w:lang w:val="zh-CN" w:eastAsia="zh-CN"/>
        </w:rPr>
        <w:t>款的情况。</w:t>
      </w:r>
    </w:p>
    <w:p w14:paraId="36937A81"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中亚国家参加东欧国家组。</w:t>
      </w:r>
    </w:p>
    <w:p w14:paraId="52CF808D"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将巴勒斯坦国归类为按《蒙特利尔议定书》第</w:t>
      </w:r>
      <w:r w:rsidRPr="00CA2365">
        <w:rPr>
          <w:rFonts w:eastAsia="SimSun"/>
          <w:sz w:val="24"/>
          <w:szCs w:val="24"/>
          <w:lang w:val="zh-CN" w:eastAsia="zh-CN"/>
        </w:rPr>
        <w:t>5</w:t>
      </w:r>
      <w:r w:rsidRPr="00CA2365">
        <w:rPr>
          <w:rFonts w:eastAsia="SimSun"/>
          <w:sz w:val="24"/>
          <w:szCs w:val="24"/>
          <w:lang w:val="zh-CN" w:eastAsia="zh-CN"/>
        </w:rPr>
        <w:t>条第</w:t>
      </w:r>
      <w:r w:rsidRPr="00CA2365">
        <w:rPr>
          <w:rFonts w:eastAsia="SimSun"/>
          <w:sz w:val="24"/>
          <w:szCs w:val="24"/>
          <w:lang w:val="zh-CN" w:eastAsia="zh-CN"/>
        </w:rPr>
        <w:t>1</w:t>
      </w:r>
      <w:r w:rsidRPr="00CA2365">
        <w:rPr>
          <w:rFonts w:eastAsia="SimSun"/>
          <w:sz w:val="24"/>
          <w:szCs w:val="24"/>
          <w:lang w:val="zh-CN" w:eastAsia="zh-CN"/>
        </w:rPr>
        <w:t>款行事的缔约方，并获得多边基金的支助。</w:t>
      </w:r>
    </w:p>
    <w:p w14:paraId="7D838B51"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《基加利修正》的批准情况。</w:t>
      </w:r>
    </w:p>
    <w:p w14:paraId="3A84AA6C" w14:textId="77777777" w:rsidR="00E37EC4" w:rsidRPr="00CA2365" w:rsidRDefault="00E37EC4" w:rsidP="00CA2365">
      <w:pPr>
        <w:pStyle w:val="NormalNonumber"/>
        <w:numPr>
          <w:ilvl w:val="0"/>
          <w:numId w:val="16"/>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其他事项。</w:t>
      </w:r>
    </w:p>
    <w:p w14:paraId="0E8ABECA" w14:textId="2A13C704" w:rsidR="00E37EC4" w:rsidRPr="00CA2365" w:rsidRDefault="00E37EC4" w:rsidP="00CA2365">
      <w:pPr>
        <w:pStyle w:val="CH1"/>
        <w:overflowPunct w:val="0"/>
        <w:ind w:hanging="822"/>
        <w:rPr>
          <w:rFonts w:eastAsia="SimHei"/>
          <w:sz w:val="32"/>
          <w:szCs w:val="32"/>
          <w:lang w:eastAsia="zh-CN"/>
        </w:rPr>
      </w:pPr>
      <w:r w:rsidRPr="00CA2365">
        <w:rPr>
          <w:rFonts w:eastAsia="SimHei"/>
          <w:bCs/>
          <w:sz w:val="32"/>
          <w:szCs w:val="32"/>
          <w:lang w:val="zh-CN" w:eastAsia="zh-CN"/>
        </w:rPr>
        <w:t>二、</w:t>
      </w:r>
      <w:r w:rsidRPr="00CA2365">
        <w:rPr>
          <w:rFonts w:eastAsia="SimHei"/>
          <w:sz w:val="32"/>
          <w:szCs w:val="32"/>
          <w:lang w:val="zh-CN" w:eastAsia="zh-CN"/>
        </w:rPr>
        <w:tab/>
      </w:r>
      <w:r w:rsidRPr="00CA2365">
        <w:rPr>
          <w:rFonts w:eastAsia="SimHei"/>
          <w:bCs/>
          <w:sz w:val="32"/>
          <w:szCs w:val="32"/>
          <w:lang w:val="zh-CN" w:eastAsia="zh-CN"/>
        </w:rPr>
        <w:t>高级别会议（</w:t>
      </w:r>
      <w:r w:rsidRPr="00CA2365">
        <w:rPr>
          <w:rFonts w:eastAsia="SimHei"/>
          <w:bCs/>
          <w:sz w:val="32"/>
          <w:szCs w:val="32"/>
          <w:lang w:val="zh-CN" w:eastAsia="zh-CN"/>
        </w:rPr>
        <w:t>2026</w:t>
      </w:r>
      <w:r w:rsidRPr="00CA2365">
        <w:rPr>
          <w:rFonts w:eastAsia="SimHei"/>
          <w:bCs/>
          <w:sz w:val="32"/>
          <w:szCs w:val="32"/>
          <w:lang w:val="zh-CN" w:eastAsia="zh-CN"/>
        </w:rPr>
        <w:t>年</w:t>
      </w:r>
      <w:r w:rsidRPr="00CA2365">
        <w:rPr>
          <w:rFonts w:eastAsia="SimHei"/>
          <w:bCs/>
          <w:sz w:val="32"/>
          <w:szCs w:val="32"/>
          <w:lang w:val="zh-CN" w:eastAsia="zh-CN"/>
        </w:rPr>
        <w:t>11</w:t>
      </w:r>
      <w:r w:rsidRPr="00CA2365">
        <w:rPr>
          <w:rFonts w:eastAsia="SimHei"/>
          <w:bCs/>
          <w:sz w:val="32"/>
          <w:szCs w:val="32"/>
          <w:lang w:val="zh-CN" w:eastAsia="zh-CN"/>
        </w:rPr>
        <w:t>月</w:t>
      </w:r>
      <w:r w:rsidRPr="00CA2365">
        <w:rPr>
          <w:rFonts w:eastAsia="SimHei"/>
          <w:bCs/>
          <w:sz w:val="32"/>
          <w:szCs w:val="32"/>
          <w:lang w:val="zh-CN" w:eastAsia="zh-CN"/>
        </w:rPr>
        <w:t>5</w:t>
      </w:r>
      <w:r w:rsidRPr="00CA2365">
        <w:rPr>
          <w:rFonts w:eastAsia="SimHei"/>
          <w:bCs/>
          <w:sz w:val="32"/>
          <w:szCs w:val="32"/>
          <w:lang w:val="zh-CN" w:eastAsia="zh-CN"/>
        </w:rPr>
        <w:t>日和</w:t>
      </w:r>
      <w:r w:rsidRPr="00CA2365">
        <w:rPr>
          <w:rFonts w:eastAsia="SimHei"/>
          <w:bCs/>
          <w:sz w:val="32"/>
          <w:szCs w:val="32"/>
          <w:lang w:val="zh-CN" w:eastAsia="zh-CN"/>
        </w:rPr>
        <w:t>6</w:t>
      </w:r>
      <w:r w:rsidRPr="00CA2365">
        <w:rPr>
          <w:rFonts w:eastAsia="SimHei"/>
          <w:bCs/>
          <w:sz w:val="32"/>
          <w:szCs w:val="32"/>
          <w:lang w:val="zh-CN" w:eastAsia="zh-CN"/>
        </w:rPr>
        <w:t>日）</w:t>
      </w:r>
    </w:p>
    <w:p w14:paraId="7BC5FEC8"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高级别会议开幕：</w:t>
      </w:r>
    </w:p>
    <w:p w14:paraId="75CC2FB8" w14:textId="77777777" w:rsidR="00E37EC4" w:rsidRPr="00CA2365" w:rsidRDefault="00E37EC4" w:rsidP="00CA2365">
      <w:pPr>
        <w:pStyle w:val="NormalNonumber"/>
        <w:numPr>
          <w:ilvl w:val="0"/>
          <w:numId w:val="22"/>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蒙特利尔议定书缔约方第三十七次会议主席致辞；</w:t>
      </w:r>
    </w:p>
    <w:p w14:paraId="354FA9CB" w14:textId="77777777" w:rsidR="00E37EC4" w:rsidRPr="00CA2365" w:rsidRDefault="00E37EC4" w:rsidP="00CA2365">
      <w:pPr>
        <w:pStyle w:val="NormalNonumber"/>
        <w:numPr>
          <w:ilvl w:val="0"/>
          <w:numId w:val="22"/>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联合国环境规划署代表致辞；</w:t>
      </w:r>
    </w:p>
    <w:p w14:paraId="4C31A5A4" w14:textId="77777777" w:rsidR="00E37EC4" w:rsidRPr="00CA2365" w:rsidRDefault="00E37EC4" w:rsidP="00CA2365">
      <w:pPr>
        <w:pStyle w:val="NormalNonumber"/>
        <w:numPr>
          <w:ilvl w:val="0"/>
          <w:numId w:val="22"/>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CA2365">
        <w:rPr>
          <w:rFonts w:eastAsia="SimSun"/>
          <w:sz w:val="24"/>
          <w:szCs w:val="24"/>
          <w:lang w:val="zh-CN"/>
        </w:rPr>
        <w:t>卢旺达政府代表致辞。</w:t>
      </w:r>
    </w:p>
    <w:p w14:paraId="27AC56B4"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组织事项：</w:t>
      </w:r>
    </w:p>
    <w:p w14:paraId="1986EDDE" w14:textId="77777777" w:rsidR="00E37EC4" w:rsidRPr="00CA2365" w:rsidRDefault="00E37EC4" w:rsidP="00CA2365">
      <w:pPr>
        <w:pStyle w:val="NormalNonumber"/>
        <w:numPr>
          <w:ilvl w:val="0"/>
          <w:numId w:val="23"/>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CA2365">
        <w:rPr>
          <w:rFonts w:eastAsia="SimSun"/>
          <w:sz w:val="24"/>
          <w:szCs w:val="24"/>
          <w:lang w:val="zh-CN" w:eastAsia="zh-CN"/>
        </w:rPr>
        <w:t>选举蒙特利尔议定书缔约方第三十八次会议主席团成员；</w:t>
      </w:r>
      <w:bookmarkStart w:id="2" w:name="_Hlk204172695"/>
      <w:bookmarkEnd w:id="2"/>
    </w:p>
    <w:p w14:paraId="68601325" w14:textId="77777777" w:rsidR="00E37EC4" w:rsidRPr="00CA2365" w:rsidRDefault="00E37EC4" w:rsidP="00CA2365">
      <w:pPr>
        <w:pStyle w:val="NormalNonumber"/>
        <w:numPr>
          <w:ilvl w:val="0"/>
          <w:numId w:val="23"/>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CA2365">
        <w:rPr>
          <w:rFonts w:eastAsia="SimSun"/>
          <w:sz w:val="24"/>
          <w:szCs w:val="24"/>
          <w:lang w:val="zh-CN"/>
        </w:rPr>
        <w:t>通过高级别会议议程；</w:t>
      </w:r>
    </w:p>
    <w:p w14:paraId="48CB66CE" w14:textId="77777777" w:rsidR="00E37EC4" w:rsidRPr="00CA2365" w:rsidRDefault="00E37EC4" w:rsidP="00CA2365">
      <w:pPr>
        <w:pStyle w:val="NormalNonumber"/>
        <w:numPr>
          <w:ilvl w:val="0"/>
          <w:numId w:val="23"/>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CA2365">
        <w:rPr>
          <w:rFonts w:eastAsia="SimSun"/>
          <w:sz w:val="24"/>
          <w:szCs w:val="24"/>
          <w:lang w:val="zh-CN"/>
        </w:rPr>
        <w:t>工作安排；</w:t>
      </w:r>
    </w:p>
    <w:p w14:paraId="3E33CA0C" w14:textId="77777777" w:rsidR="00E37EC4" w:rsidRPr="00CA2365" w:rsidRDefault="00E37EC4" w:rsidP="00CA2365">
      <w:pPr>
        <w:pStyle w:val="NormalNonumber"/>
        <w:numPr>
          <w:ilvl w:val="0"/>
          <w:numId w:val="23"/>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CA2365">
        <w:rPr>
          <w:rFonts w:eastAsia="SimSun"/>
          <w:sz w:val="24"/>
          <w:szCs w:val="24"/>
          <w:lang w:val="zh-CN"/>
        </w:rPr>
        <w:t>与会代表的全权证书。</w:t>
      </w:r>
    </w:p>
    <w:p w14:paraId="63DB06B3"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各评估小组介绍其进度报告，包括任何新出现的问题。</w:t>
      </w:r>
    </w:p>
    <w:p w14:paraId="649CE0C9"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执行蒙特利尔议定书多边基金执行委员会主席介绍执行委员会、多边基金秘书处以及多边基金各执行机构的工作情况。</w:t>
      </w:r>
    </w:p>
    <w:p w14:paraId="71685E1A" w14:textId="2BC95E49"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各代表团团长发言和关键议题讨论。</w:t>
      </w:r>
    </w:p>
    <w:p w14:paraId="4BEEF88A"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预备会议共同主席的报告以及审议建议由缔约方第三十八次会议通过的决定。</w:t>
      </w:r>
    </w:p>
    <w:p w14:paraId="29C1B1F5"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蒙特利尔议定书缔约方第三十九次会议的日期和地点。</w:t>
      </w:r>
    </w:p>
    <w:p w14:paraId="06D4C618"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其他事项。</w:t>
      </w:r>
    </w:p>
    <w:p w14:paraId="2BC04223"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lang w:eastAsia="zh-CN"/>
        </w:rPr>
      </w:pPr>
      <w:r w:rsidRPr="00CA2365">
        <w:rPr>
          <w:rFonts w:eastAsia="SimSun"/>
          <w:sz w:val="24"/>
          <w:szCs w:val="24"/>
          <w:lang w:val="zh-CN" w:eastAsia="zh-CN"/>
        </w:rPr>
        <w:t>通过缔约方第三十八次会议的决定。</w:t>
      </w:r>
    </w:p>
    <w:p w14:paraId="09B61422"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通过会议报告。</w:t>
      </w:r>
    </w:p>
    <w:p w14:paraId="292F008B" w14:textId="77777777" w:rsidR="00E37EC4" w:rsidRPr="00CA2365" w:rsidRDefault="00E37EC4" w:rsidP="00CA2365">
      <w:pPr>
        <w:pStyle w:val="NormalNonumber"/>
        <w:numPr>
          <w:ilvl w:val="0"/>
          <w:numId w:val="17"/>
        </w:numPr>
        <w:tabs>
          <w:tab w:val="clear" w:pos="1247"/>
          <w:tab w:val="clear" w:pos="1871"/>
          <w:tab w:val="clear" w:pos="2495"/>
          <w:tab w:val="clear" w:pos="3119"/>
          <w:tab w:val="clear" w:pos="3742"/>
          <w:tab w:val="clear" w:pos="4366"/>
          <w:tab w:val="clear" w:pos="4990"/>
        </w:tabs>
        <w:overflowPunct w:val="0"/>
        <w:ind w:left="1871" w:hanging="624"/>
        <w:jc w:val="both"/>
        <w:rPr>
          <w:rFonts w:eastAsia="SimSun"/>
          <w:sz w:val="24"/>
          <w:szCs w:val="24"/>
        </w:rPr>
      </w:pPr>
      <w:r w:rsidRPr="00CA2365">
        <w:rPr>
          <w:rFonts w:eastAsia="SimSun"/>
          <w:sz w:val="24"/>
          <w:szCs w:val="24"/>
          <w:lang w:val="zh-CN"/>
        </w:rPr>
        <w:t>会议闭幕。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E37EC4" w:rsidRPr="00CA2365" w14:paraId="4E31198F" w14:textId="77777777" w:rsidTr="005C43D7">
        <w:trPr>
          <w:trHeight w:hRule="exact" w:val="624"/>
        </w:trPr>
        <w:tc>
          <w:tcPr>
            <w:tcW w:w="1897" w:type="dxa"/>
          </w:tcPr>
          <w:p w14:paraId="7D871CA1" w14:textId="77777777" w:rsidR="00E37EC4" w:rsidRPr="00CA2365" w:rsidRDefault="00E37EC4" w:rsidP="00CA2365">
            <w:pPr>
              <w:pStyle w:val="Normal-pool"/>
              <w:overflowPunct w:val="0"/>
              <w:spacing w:before="520"/>
              <w:jc w:val="both"/>
              <w:rPr>
                <w:rFonts w:eastAsia="SimSun"/>
                <w:sz w:val="24"/>
                <w:szCs w:val="24"/>
              </w:rPr>
            </w:pPr>
          </w:p>
        </w:tc>
        <w:tc>
          <w:tcPr>
            <w:tcW w:w="1897" w:type="dxa"/>
          </w:tcPr>
          <w:p w14:paraId="43624160" w14:textId="77777777" w:rsidR="00E37EC4" w:rsidRPr="00CA2365" w:rsidRDefault="00E37EC4" w:rsidP="00CA2365">
            <w:pPr>
              <w:pStyle w:val="Normal-pool"/>
              <w:overflowPunct w:val="0"/>
              <w:spacing w:before="520"/>
              <w:jc w:val="both"/>
              <w:rPr>
                <w:rFonts w:eastAsia="SimSun"/>
                <w:sz w:val="24"/>
                <w:szCs w:val="24"/>
              </w:rPr>
            </w:pPr>
          </w:p>
        </w:tc>
        <w:tc>
          <w:tcPr>
            <w:tcW w:w="1897" w:type="dxa"/>
            <w:tcBorders>
              <w:bottom w:val="single" w:sz="4" w:space="0" w:color="auto"/>
            </w:tcBorders>
          </w:tcPr>
          <w:p w14:paraId="2B72E781" w14:textId="77777777" w:rsidR="00E37EC4" w:rsidRPr="00CA2365" w:rsidRDefault="00E37EC4" w:rsidP="00CA2365">
            <w:pPr>
              <w:pStyle w:val="Normal-pool"/>
              <w:overflowPunct w:val="0"/>
              <w:spacing w:before="520"/>
              <w:jc w:val="both"/>
              <w:rPr>
                <w:rFonts w:eastAsia="SimSun"/>
                <w:sz w:val="24"/>
                <w:szCs w:val="24"/>
              </w:rPr>
            </w:pPr>
          </w:p>
        </w:tc>
        <w:tc>
          <w:tcPr>
            <w:tcW w:w="1898" w:type="dxa"/>
          </w:tcPr>
          <w:p w14:paraId="7227FB5B" w14:textId="77777777" w:rsidR="00E37EC4" w:rsidRPr="00CA2365" w:rsidRDefault="00E37EC4" w:rsidP="00CA2365">
            <w:pPr>
              <w:pStyle w:val="Normal-pool"/>
              <w:overflowPunct w:val="0"/>
              <w:spacing w:before="520"/>
              <w:jc w:val="both"/>
              <w:rPr>
                <w:rFonts w:eastAsia="SimSun"/>
                <w:sz w:val="24"/>
                <w:szCs w:val="24"/>
              </w:rPr>
            </w:pPr>
          </w:p>
        </w:tc>
        <w:tc>
          <w:tcPr>
            <w:tcW w:w="1898" w:type="dxa"/>
          </w:tcPr>
          <w:p w14:paraId="02E2B472" w14:textId="77777777" w:rsidR="00E37EC4" w:rsidRPr="00CA2365" w:rsidRDefault="00E37EC4" w:rsidP="00CA2365">
            <w:pPr>
              <w:pStyle w:val="Normal-pool"/>
              <w:overflowPunct w:val="0"/>
              <w:spacing w:before="520"/>
              <w:jc w:val="both"/>
              <w:rPr>
                <w:rFonts w:eastAsia="SimSun"/>
                <w:sz w:val="24"/>
                <w:szCs w:val="24"/>
              </w:rPr>
            </w:pPr>
          </w:p>
        </w:tc>
      </w:tr>
    </w:tbl>
    <w:p w14:paraId="1C4CFE0D" w14:textId="102611AD" w:rsidR="004801F9" w:rsidRPr="00CA2365" w:rsidRDefault="004801F9" w:rsidP="005C43D7">
      <w:pPr>
        <w:pStyle w:val="Normal-pool"/>
        <w:overflowPunct w:val="0"/>
        <w:jc w:val="both"/>
        <w:rPr>
          <w:rFonts w:eastAsia="SimSun"/>
          <w:sz w:val="24"/>
          <w:szCs w:val="24"/>
        </w:rPr>
      </w:pPr>
    </w:p>
    <w:sectPr w:rsidR="004801F9" w:rsidRPr="00CA2365" w:rsidSect="004801F9">
      <w:headerReference w:type="even" r:id="rId12"/>
      <w:headerReference w:type="default" r:id="rId13"/>
      <w:footerReference w:type="even" r:id="rId14"/>
      <w:footerReference w:type="default" r:id="rId15"/>
      <w:footerReference w:type="first" r:id="rId16"/>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10431" w14:textId="77777777" w:rsidR="00622064" w:rsidRPr="004801F9" w:rsidRDefault="00622064">
      <w:r w:rsidRPr="004801F9">
        <w:separator/>
      </w:r>
    </w:p>
  </w:endnote>
  <w:endnote w:type="continuationSeparator" w:id="0">
    <w:p w14:paraId="25FDD4A5" w14:textId="77777777" w:rsidR="00622064" w:rsidRPr="004801F9" w:rsidRDefault="00622064">
      <w:r w:rsidRPr="004801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6FB3" w14:textId="171096D9" w:rsidR="007A36F8" w:rsidRPr="00CA2365" w:rsidRDefault="004801F9" w:rsidP="004801F9">
    <w:pPr>
      <w:pStyle w:val="Footer-pool"/>
      <w:rPr>
        <w:sz w:val="20"/>
      </w:rPr>
    </w:pPr>
    <w:r w:rsidRPr="00CA2365">
      <w:rPr>
        <w:rStyle w:val="PageNumber"/>
        <w:b/>
        <w:sz w:val="20"/>
      </w:rPr>
      <w:fldChar w:fldCharType="begin"/>
    </w:r>
    <w:r w:rsidRPr="00CA2365">
      <w:rPr>
        <w:rStyle w:val="PageNumber"/>
        <w:b/>
        <w:sz w:val="20"/>
      </w:rPr>
      <w:instrText xml:space="preserve"> PAGE </w:instrText>
    </w:r>
    <w:r w:rsidRPr="00CA2365">
      <w:rPr>
        <w:rStyle w:val="PageNumber"/>
        <w:b/>
        <w:sz w:val="20"/>
      </w:rPr>
      <w:fldChar w:fldCharType="separate"/>
    </w:r>
    <w:r w:rsidRPr="00CA2365">
      <w:rPr>
        <w:rStyle w:val="PageNumber"/>
        <w:b/>
        <w:noProof/>
        <w:sz w:val="20"/>
      </w:rPr>
      <w:t>1</w:t>
    </w:r>
    <w:r w:rsidRPr="00CA2365">
      <w:rPr>
        <w:rStyle w:val="PageNumber"/>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D044" w14:textId="52588214" w:rsidR="007A36F8" w:rsidRPr="00CA2365" w:rsidRDefault="004801F9" w:rsidP="004801F9">
    <w:pPr>
      <w:pStyle w:val="Footer-pool"/>
      <w:jc w:val="right"/>
      <w:rPr>
        <w:b w:val="0"/>
        <w:bCs/>
        <w:sz w:val="20"/>
      </w:rPr>
    </w:pPr>
    <w:r w:rsidRPr="00CA2365">
      <w:rPr>
        <w:rStyle w:val="PageNumber"/>
        <w:b/>
        <w:bCs/>
        <w:sz w:val="20"/>
      </w:rPr>
      <w:fldChar w:fldCharType="begin"/>
    </w:r>
    <w:r w:rsidRPr="00CA2365">
      <w:rPr>
        <w:rStyle w:val="PageNumber"/>
        <w:b/>
        <w:bCs/>
        <w:sz w:val="20"/>
      </w:rPr>
      <w:instrText xml:space="preserve"> PAGE \* MERGEFORMAT </w:instrText>
    </w:r>
    <w:r w:rsidRPr="00CA2365">
      <w:rPr>
        <w:rStyle w:val="PageNumber"/>
        <w:b/>
        <w:bCs/>
        <w:sz w:val="20"/>
      </w:rPr>
      <w:fldChar w:fldCharType="separate"/>
    </w:r>
    <w:r w:rsidRPr="00CA2365">
      <w:rPr>
        <w:rStyle w:val="PageNumber"/>
        <w:b/>
        <w:bCs/>
        <w:noProof/>
        <w:sz w:val="20"/>
      </w:rPr>
      <w:t>1</w:t>
    </w:r>
    <w:r w:rsidRPr="00CA2365">
      <w:rPr>
        <w:rStyle w:val="PageNumber"/>
        <w:b/>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81F5" w14:textId="05929A4E" w:rsidR="004801F9" w:rsidRPr="009772AF" w:rsidRDefault="009772AF" w:rsidP="004801F9">
    <w:pPr>
      <w:pStyle w:val="Footer-jobnumber"/>
      <w:rPr>
        <w:rFonts w:eastAsiaTheme="minorEastAsia"/>
        <w:lang w:eastAsia="zh-CN"/>
      </w:rPr>
    </w:pPr>
    <w:bookmarkStart w:id="3" w:name="FooterJobDate"/>
    <w:r>
      <w:t>UNON_DCS_2611559[</w:t>
    </w:r>
    <w:r>
      <w:rPr>
        <w:rFonts w:eastAsiaTheme="minorEastAsia" w:hint="eastAsia"/>
        <w:lang w:eastAsia="zh-CN"/>
      </w:rPr>
      <w:t>C</w:t>
    </w:r>
    <w:r>
      <w:t>]</w:t>
    </w:r>
    <w:r>
      <w:tab/>
    </w:r>
    <w:r w:rsidR="00C11B88">
      <w:t>1709</w:t>
    </w:r>
    <w:r>
      <w:t>26</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5525C" w14:textId="77777777" w:rsidR="00622064" w:rsidRPr="004801F9" w:rsidRDefault="00622064" w:rsidP="00C70B49">
      <w:pPr>
        <w:pStyle w:val="Footnote-Separator"/>
        <w:rPr>
          <w:szCs w:val="18"/>
        </w:rPr>
      </w:pPr>
      <w:r w:rsidRPr="004801F9">
        <w:separator/>
      </w:r>
    </w:p>
  </w:footnote>
  <w:footnote w:type="continuationSeparator" w:id="0">
    <w:p w14:paraId="1D0E274E" w14:textId="77777777" w:rsidR="00622064" w:rsidRPr="004801F9" w:rsidRDefault="00622064" w:rsidP="00C70B49">
      <w:pPr>
        <w:pStyle w:val="Footnote-Separator"/>
      </w:pPr>
      <w:r w:rsidRPr="004801F9">
        <w:continuationSeparator/>
      </w:r>
    </w:p>
  </w:footnote>
  <w:footnote w:type="continuationNotice" w:id="1">
    <w:p w14:paraId="7116EB66" w14:textId="77777777" w:rsidR="00622064" w:rsidRPr="004801F9" w:rsidRDefault="00622064"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F858" w14:textId="712E6668" w:rsidR="007A36F8" w:rsidRPr="00CA2365" w:rsidRDefault="00BD0214" w:rsidP="00CA2365">
    <w:pPr>
      <w:pStyle w:val="Header-pool"/>
      <w:spacing w:line="240" w:lineRule="auto"/>
      <w:rPr>
        <w:sz w:val="20"/>
        <w:szCs w:val="20"/>
      </w:rPr>
    </w:pPr>
    <w:r w:rsidRPr="00CA2365">
      <w:rPr>
        <w:noProof/>
        <w:sz w:val="20"/>
        <w:szCs w:val="20"/>
      </w:rPr>
      <w:t>UNEP/OzL.Pro.38/1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D1931" w14:textId="5F0294CF" w:rsidR="007A36F8" w:rsidRPr="00CA2365" w:rsidRDefault="00E37EC4" w:rsidP="00CA2365">
    <w:pPr>
      <w:pStyle w:val="Header-pool"/>
      <w:spacing w:line="240" w:lineRule="auto"/>
      <w:jc w:val="right"/>
      <w:rPr>
        <w:sz w:val="20"/>
        <w:szCs w:val="20"/>
      </w:rPr>
    </w:pPr>
    <w:r w:rsidRPr="00CA2365">
      <w:rPr>
        <w:noProof/>
        <w:sz w:val="20"/>
        <w:szCs w:val="20"/>
      </w:rPr>
      <w:t>UNEP/OzL.Pro.38/</w:t>
    </w:r>
    <w:r w:rsidR="00CA2365">
      <w:rPr>
        <w:noProof/>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AA99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EEE9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003C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7002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2C5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14BB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0CE3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A8F4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7E6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F21E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19E3183"/>
    <w:multiLevelType w:val="hybridMultilevel"/>
    <w:tmpl w:val="48E4B66C"/>
    <w:lvl w:ilvl="0" w:tplc="FFFFFFFF">
      <w:start w:val="1"/>
      <w:numFmt w:val="lowerLetter"/>
      <w:lvlText w:val="(%1)"/>
      <w:lvlJc w:val="left"/>
      <w:pPr>
        <w:ind w:left="2591" w:hanging="360"/>
      </w:pPr>
      <w:rPr>
        <w:rFonts w:hint="default"/>
      </w:rPr>
    </w:lvl>
    <w:lvl w:ilvl="1" w:tplc="1D50D296">
      <w:start w:val="1"/>
      <w:numFmt w:val="chineseCountingThousand"/>
      <w:lvlText w:val="（%2）"/>
      <w:lvlJc w:val="left"/>
      <w:pPr>
        <w:ind w:left="4031" w:hanging="360"/>
      </w:pPr>
      <w:rPr>
        <w:rFonts w:ascii="SimSun" w:eastAsia="SimSun" w:hAnsi="SimSun" w:hint="eastAsia"/>
        <w:sz w:val="20"/>
      </w:r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2" w15:restartNumberingAfterBreak="0">
    <w:nsid w:val="048E6015"/>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2B4D743C"/>
    <w:multiLevelType w:val="hybridMultilevel"/>
    <w:tmpl w:val="3BBC2AD2"/>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FB07CCA"/>
    <w:multiLevelType w:val="hybridMultilevel"/>
    <w:tmpl w:val="1354F5F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421A321F"/>
    <w:multiLevelType w:val="hybridMultilevel"/>
    <w:tmpl w:val="3A868E6E"/>
    <w:lvl w:ilvl="0" w:tplc="ACC6B0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104256"/>
    <w:multiLevelType w:val="hybridMultilevel"/>
    <w:tmpl w:val="CE80A664"/>
    <w:lvl w:ilvl="0" w:tplc="FFFFFFFF">
      <w:start w:val="1"/>
      <w:numFmt w:val="lowerLetter"/>
      <w:lvlText w:val="(%1)"/>
      <w:lvlJc w:val="left"/>
      <w:pPr>
        <w:ind w:left="2591" w:hanging="360"/>
      </w:pPr>
      <w:rPr>
        <w:rFonts w:hint="default"/>
      </w:rPr>
    </w:lvl>
    <w:lvl w:ilvl="1" w:tplc="B95EBFE6">
      <w:start w:val="1"/>
      <w:numFmt w:val="lowerRoman"/>
      <w:lvlText w:val="(%2)"/>
      <w:lvlJc w:val="left"/>
      <w:pPr>
        <w:ind w:left="3311" w:hanging="360"/>
      </w:pPr>
      <w:rPr>
        <w:rFonts w:hint="default"/>
      </w:r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5C142790"/>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1" w15:restartNumberingAfterBreak="0">
    <w:nsid w:val="60D47054"/>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2" w15:restartNumberingAfterBreak="0">
    <w:nsid w:val="62ED7916"/>
    <w:multiLevelType w:val="hybridMultilevel"/>
    <w:tmpl w:val="42C8478E"/>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3" w15:restartNumberingAfterBreak="0">
    <w:nsid w:val="6E005415"/>
    <w:multiLevelType w:val="hybridMultilevel"/>
    <w:tmpl w:val="42C8478E"/>
    <w:lvl w:ilvl="0" w:tplc="FFFFFFFF">
      <w:start w:val="1"/>
      <w:numFmt w:val="lowerLetter"/>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9"/>
  </w:num>
  <w:num w:numId="2" w16cid:durableId="1242644713">
    <w:abstractNumId w:val="24"/>
  </w:num>
  <w:num w:numId="3" w16cid:durableId="1933662228">
    <w:abstractNumId w:val="15"/>
  </w:num>
  <w:num w:numId="4" w16cid:durableId="1991909117">
    <w:abstractNumId w:val="10"/>
  </w:num>
  <w:num w:numId="5" w16cid:durableId="1138956019">
    <w:abstractNumId w:val="13"/>
  </w:num>
  <w:num w:numId="6" w16cid:durableId="182985379">
    <w:abstractNumId w:val="9"/>
  </w:num>
  <w:num w:numId="7" w16cid:durableId="151676374">
    <w:abstractNumId w:val="7"/>
  </w:num>
  <w:num w:numId="8" w16cid:durableId="1210653322">
    <w:abstractNumId w:val="6"/>
  </w:num>
  <w:num w:numId="9" w16cid:durableId="414088981">
    <w:abstractNumId w:val="5"/>
  </w:num>
  <w:num w:numId="10" w16cid:durableId="1532062570">
    <w:abstractNumId w:val="4"/>
  </w:num>
  <w:num w:numId="11" w16cid:durableId="1799714778">
    <w:abstractNumId w:val="8"/>
  </w:num>
  <w:num w:numId="12" w16cid:durableId="288247716">
    <w:abstractNumId w:val="3"/>
  </w:num>
  <w:num w:numId="13" w16cid:durableId="831526245">
    <w:abstractNumId w:val="2"/>
  </w:num>
  <w:num w:numId="14" w16cid:durableId="2054233908">
    <w:abstractNumId w:val="1"/>
  </w:num>
  <w:num w:numId="15" w16cid:durableId="1141965515">
    <w:abstractNumId w:val="0"/>
  </w:num>
  <w:num w:numId="16" w16cid:durableId="1265454513">
    <w:abstractNumId w:val="16"/>
    <w:lvlOverride w:ilvl="0">
      <w:lvl w:ilvl="0" w:tplc="0809000F">
        <w:start w:val="1"/>
        <w:numFmt w:val="decimal"/>
        <w:lvlText w:val="%1."/>
        <w:lvlJc w:val="left"/>
        <w:pPr>
          <w:ind w:left="1967" w:hanging="360"/>
        </w:pPr>
      </w:lvl>
    </w:lvlOverride>
  </w:num>
  <w:num w:numId="17" w16cid:durableId="2071419692">
    <w:abstractNumId w:val="14"/>
    <w:lvlOverride w:ilvl="0">
      <w:lvl w:ilvl="0" w:tplc="FFFFFFFF">
        <w:start w:val="1"/>
        <w:numFmt w:val="decimal"/>
        <w:lvlText w:val="%1."/>
        <w:lvlJc w:val="left"/>
        <w:pPr>
          <w:ind w:left="1967" w:hanging="360"/>
        </w:pPr>
      </w:lvl>
    </w:lvlOverride>
  </w:num>
  <w:num w:numId="18" w16cid:durableId="122580054">
    <w:abstractNumId w:val="22"/>
    <w:lvlOverride w:ilvl="0">
      <w:lvl w:ilvl="0" w:tplc="BC602F18">
        <w:start w:val="1"/>
        <w:numFmt w:val="lowerLetter"/>
        <w:lvlText w:val="(%1)"/>
        <w:lvlJc w:val="left"/>
        <w:pPr>
          <w:ind w:left="2591" w:hanging="360"/>
        </w:pPr>
        <w:rPr>
          <w:rFonts w:hint="default"/>
        </w:rPr>
      </w:lvl>
    </w:lvlOverride>
  </w:num>
  <w:num w:numId="19" w16cid:durableId="426849348">
    <w:abstractNumId w:val="21"/>
    <w:lvlOverride w:ilvl="0">
      <w:lvl w:ilvl="0" w:tplc="FFFFFFFF">
        <w:start w:val="1"/>
        <w:numFmt w:val="lowerLetter"/>
        <w:lvlText w:val="(%1)"/>
        <w:lvlJc w:val="left"/>
        <w:pPr>
          <w:ind w:left="2591" w:hanging="360"/>
        </w:pPr>
        <w:rPr>
          <w:rFonts w:hint="default"/>
        </w:rPr>
      </w:lvl>
    </w:lvlOverride>
  </w:num>
  <w:num w:numId="20" w16cid:durableId="656768204">
    <w:abstractNumId w:val="18"/>
    <w:lvlOverride w:ilvl="0">
      <w:lvl w:ilvl="0" w:tplc="FFFFFFFF">
        <w:start w:val="1"/>
        <w:numFmt w:val="chineseCountingThousand"/>
        <w:lvlText w:val="（%1）"/>
        <w:lvlJc w:val="left"/>
        <w:pPr>
          <w:ind w:left="3311" w:hanging="360"/>
        </w:pPr>
        <w:rPr>
          <w:rFonts w:ascii="SimSun" w:eastAsia="SimSun" w:hAnsi="SimSun" w:hint="eastAsia"/>
          <w:sz w:val="20"/>
        </w:rPr>
      </w:lvl>
    </w:lvlOverride>
    <w:lvlOverride w:ilvl="1">
      <w:lvl w:ilvl="1" w:tplc="B95EBFE6">
        <w:start w:val="1"/>
        <w:numFmt w:val="lowerLetter"/>
        <w:lvlText w:val="%2."/>
        <w:lvlJc w:val="left"/>
        <w:pPr>
          <w:ind w:left="4031" w:hanging="360"/>
        </w:pPr>
      </w:lvl>
    </w:lvlOverride>
    <w:lvlOverride w:ilvl="2">
      <w:lvl w:ilvl="2" w:tplc="FFFFFFFF" w:tentative="1">
        <w:start w:val="1"/>
        <w:numFmt w:val="lowerRoman"/>
        <w:lvlText w:val="%3."/>
        <w:lvlJc w:val="right"/>
        <w:pPr>
          <w:ind w:left="4751" w:hanging="180"/>
        </w:pPr>
      </w:lvl>
    </w:lvlOverride>
    <w:lvlOverride w:ilvl="3">
      <w:lvl w:ilvl="3" w:tplc="FFFFFFFF" w:tentative="1">
        <w:start w:val="1"/>
        <w:numFmt w:val="decimal"/>
        <w:lvlText w:val="%4."/>
        <w:lvlJc w:val="left"/>
        <w:pPr>
          <w:ind w:left="5471" w:hanging="360"/>
        </w:pPr>
      </w:lvl>
    </w:lvlOverride>
    <w:lvlOverride w:ilvl="4">
      <w:lvl w:ilvl="4" w:tplc="FFFFFFFF" w:tentative="1">
        <w:start w:val="1"/>
        <w:numFmt w:val="lowerLetter"/>
        <w:lvlText w:val="%5."/>
        <w:lvlJc w:val="left"/>
        <w:pPr>
          <w:ind w:left="6191" w:hanging="360"/>
        </w:pPr>
      </w:lvl>
    </w:lvlOverride>
    <w:lvlOverride w:ilvl="5">
      <w:lvl w:ilvl="5" w:tplc="FFFFFFFF" w:tentative="1">
        <w:start w:val="1"/>
        <w:numFmt w:val="lowerRoman"/>
        <w:lvlText w:val="%6."/>
        <w:lvlJc w:val="right"/>
        <w:pPr>
          <w:ind w:left="6911" w:hanging="180"/>
        </w:pPr>
      </w:lvl>
    </w:lvlOverride>
    <w:lvlOverride w:ilvl="6">
      <w:lvl w:ilvl="6" w:tplc="FFFFFFFF" w:tentative="1">
        <w:start w:val="1"/>
        <w:numFmt w:val="decimal"/>
        <w:lvlText w:val="%7."/>
        <w:lvlJc w:val="left"/>
        <w:pPr>
          <w:ind w:left="7631" w:hanging="360"/>
        </w:pPr>
      </w:lvl>
    </w:lvlOverride>
    <w:lvlOverride w:ilvl="7">
      <w:lvl w:ilvl="7" w:tplc="FFFFFFFF" w:tentative="1">
        <w:start w:val="1"/>
        <w:numFmt w:val="lowerLetter"/>
        <w:lvlText w:val="%8."/>
        <w:lvlJc w:val="left"/>
        <w:pPr>
          <w:ind w:left="8351" w:hanging="360"/>
        </w:pPr>
      </w:lvl>
    </w:lvlOverride>
    <w:lvlOverride w:ilvl="8">
      <w:lvl w:ilvl="8" w:tplc="FFFFFFFF" w:tentative="1">
        <w:start w:val="1"/>
        <w:numFmt w:val="lowerRoman"/>
        <w:lvlText w:val="%9."/>
        <w:lvlJc w:val="right"/>
        <w:pPr>
          <w:ind w:left="9071" w:hanging="180"/>
        </w:pPr>
      </w:lvl>
    </w:lvlOverride>
  </w:num>
  <w:num w:numId="21" w16cid:durableId="1916282499">
    <w:abstractNumId w:val="20"/>
    <w:lvlOverride w:ilvl="0">
      <w:lvl w:ilvl="0" w:tplc="FFFFFFFF">
        <w:start w:val="1"/>
        <w:numFmt w:val="lowerLetter"/>
        <w:lvlText w:val="(%1)"/>
        <w:lvlJc w:val="left"/>
        <w:pPr>
          <w:ind w:left="2591" w:hanging="360"/>
        </w:pPr>
        <w:rPr>
          <w:rFonts w:hint="default"/>
        </w:rPr>
      </w:lvl>
    </w:lvlOverride>
  </w:num>
  <w:num w:numId="22" w16cid:durableId="1487284377">
    <w:abstractNumId w:val="12"/>
    <w:lvlOverride w:ilvl="0">
      <w:lvl w:ilvl="0" w:tplc="FFFFFFFF">
        <w:start w:val="1"/>
        <w:numFmt w:val="lowerLetter"/>
        <w:lvlText w:val="(%1)"/>
        <w:lvlJc w:val="left"/>
        <w:pPr>
          <w:ind w:left="2591" w:hanging="360"/>
        </w:pPr>
        <w:rPr>
          <w:rFonts w:hint="default"/>
        </w:rPr>
      </w:lvl>
    </w:lvlOverride>
  </w:num>
  <w:num w:numId="23" w16cid:durableId="1791701450">
    <w:abstractNumId w:val="23"/>
    <w:lvlOverride w:ilvl="0">
      <w:lvl w:ilvl="0" w:tplc="FFFFFFFF">
        <w:start w:val="1"/>
        <w:numFmt w:val="lowerLetter"/>
        <w:lvlText w:val="(%1)"/>
        <w:lvlJc w:val="left"/>
        <w:pPr>
          <w:ind w:left="2591" w:hanging="360"/>
        </w:pPr>
        <w:rPr>
          <w:rFonts w:hint="default"/>
        </w:rPr>
      </w:lvl>
    </w:lvlOverride>
  </w:num>
  <w:num w:numId="24" w16cid:durableId="593784707">
    <w:abstractNumId w:val="17"/>
    <w:lvlOverride w:ilvl="0">
      <w:lvl w:ilvl="0" w:tplc="ACC6B0B8">
        <w:start w:val="1"/>
        <w:numFmt w:val="lowerLetter"/>
        <w:lvlText w:val="(%1)"/>
        <w:lvlJc w:val="left"/>
        <w:pPr>
          <w:ind w:left="720" w:hanging="360"/>
        </w:pPr>
        <w:rPr>
          <w:rFonts w:hint="default"/>
        </w:rPr>
      </w:lvl>
    </w:lvlOverride>
  </w:num>
  <w:num w:numId="25" w16cid:durableId="1696690172">
    <w:abstractNumId w:val="18"/>
  </w:num>
  <w:num w:numId="26" w16cid:durableId="100921208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4096"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F9"/>
    <w:rsid w:val="000149E6"/>
    <w:rsid w:val="00016AF3"/>
    <w:rsid w:val="000208C8"/>
    <w:rsid w:val="000247B0"/>
    <w:rsid w:val="00025B81"/>
    <w:rsid w:val="00026997"/>
    <w:rsid w:val="00030142"/>
    <w:rsid w:val="00033E0B"/>
    <w:rsid w:val="00035EDE"/>
    <w:rsid w:val="0005048A"/>
    <w:rsid w:val="000509B4"/>
    <w:rsid w:val="00056B2C"/>
    <w:rsid w:val="0006035B"/>
    <w:rsid w:val="0007166E"/>
    <w:rsid w:val="00071886"/>
    <w:rsid w:val="000742BC"/>
    <w:rsid w:val="0008041D"/>
    <w:rsid w:val="00082A0C"/>
    <w:rsid w:val="00082DCD"/>
    <w:rsid w:val="00083504"/>
    <w:rsid w:val="0008710B"/>
    <w:rsid w:val="0009640C"/>
    <w:rsid w:val="000A200B"/>
    <w:rsid w:val="000A7D2D"/>
    <w:rsid w:val="000B21D5"/>
    <w:rsid w:val="000B22A2"/>
    <w:rsid w:val="000C2A52"/>
    <w:rsid w:val="000C46A9"/>
    <w:rsid w:val="000D33C0"/>
    <w:rsid w:val="000D5884"/>
    <w:rsid w:val="000D6941"/>
    <w:rsid w:val="000D71B6"/>
    <w:rsid w:val="000E0405"/>
    <w:rsid w:val="000F6CFF"/>
    <w:rsid w:val="00115F73"/>
    <w:rsid w:val="001202E3"/>
    <w:rsid w:val="00123699"/>
    <w:rsid w:val="0013059D"/>
    <w:rsid w:val="0014083A"/>
    <w:rsid w:val="00141A55"/>
    <w:rsid w:val="00141F2F"/>
    <w:rsid w:val="00142063"/>
    <w:rsid w:val="001446A3"/>
    <w:rsid w:val="00155395"/>
    <w:rsid w:val="00157CFF"/>
    <w:rsid w:val="00172E6C"/>
    <w:rsid w:val="00173D27"/>
    <w:rsid w:val="00174739"/>
    <w:rsid w:val="0018127C"/>
    <w:rsid w:val="00181EC8"/>
    <w:rsid w:val="00181FC0"/>
    <w:rsid w:val="00184349"/>
    <w:rsid w:val="0019161E"/>
    <w:rsid w:val="00191B91"/>
    <w:rsid w:val="00195F33"/>
    <w:rsid w:val="00197C63"/>
    <w:rsid w:val="001A5EE1"/>
    <w:rsid w:val="001A7FF9"/>
    <w:rsid w:val="001B1617"/>
    <w:rsid w:val="001B504B"/>
    <w:rsid w:val="001C29FC"/>
    <w:rsid w:val="001D3874"/>
    <w:rsid w:val="001D5344"/>
    <w:rsid w:val="001D7E75"/>
    <w:rsid w:val="001E22D1"/>
    <w:rsid w:val="001E56D2"/>
    <w:rsid w:val="001E7D56"/>
    <w:rsid w:val="001F75DE"/>
    <w:rsid w:val="00200D58"/>
    <w:rsid w:val="002013BE"/>
    <w:rsid w:val="00203A2B"/>
    <w:rsid w:val="002063A4"/>
    <w:rsid w:val="00206F97"/>
    <w:rsid w:val="0021145B"/>
    <w:rsid w:val="00214277"/>
    <w:rsid w:val="00215955"/>
    <w:rsid w:val="0022762D"/>
    <w:rsid w:val="00232303"/>
    <w:rsid w:val="00234806"/>
    <w:rsid w:val="002378D6"/>
    <w:rsid w:val="00243D36"/>
    <w:rsid w:val="00247707"/>
    <w:rsid w:val="002620F2"/>
    <w:rsid w:val="00263171"/>
    <w:rsid w:val="00265C69"/>
    <w:rsid w:val="00277919"/>
    <w:rsid w:val="002800B2"/>
    <w:rsid w:val="00286740"/>
    <w:rsid w:val="00287B42"/>
    <w:rsid w:val="002929D8"/>
    <w:rsid w:val="002935C2"/>
    <w:rsid w:val="002A237D"/>
    <w:rsid w:val="002A4C53"/>
    <w:rsid w:val="002B0672"/>
    <w:rsid w:val="002B1B4C"/>
    <w:rsid w:val="002B247F"/>
    <w:rsid w:val="002C145D"/>
    <w:rsid w:val="002C2C3E"/>
    <w:rsid w:val="002C533E"/>
    <w:rsid w:val="002C5525"/>
    <w:rsid w:val="002D027F"/>
    <w:rsid w:val="002D7A85"/>
    <w:rsid w:val="002D7B60"/>
    <w:rsid w:val="002E19D4"/>
    <w:rsid w:val="002F0362"/>
    <w:rsid w:val="002F4761"/>
    <w:rsid w:val="002F5C79"/>
    <w:rsid w:val="003019E2"/>
    <w:rsid w:val="0031413F"/>
    <w:rsid w:val="003148BB"/>
    <w:rsid w:val="00317976"/>
    <w:rsid w:val="00323885"/>
    <w:rsid w:val="00331475"/>
    <w:rsid w:val="00351A93"/>
    <w:rsid w:val="00355EA9"/>
    <w:rsid w:val="003578DE"/>
    <w:rsid w:val="00365F6B"/>
    <w:rsid w:val="00370BF9"/>
    <w:rsid w:val="00371340"/>
    <w:rsid w:val="003759E2"/>
    <w:rsid w:val="00385891"/>
    <w:rsid w:val="00386999"/>
    <w:rsid w:val="00390145"/>
    <w:rsid w:val="00394379"/>
    <w:rsid w:val="00396257"/>
    <w:rsid w:val="00397EB8"/>
    <w:rsid w:val="003A07AB"/>
    <w:rsid w:val="003A086E"/>
    <w:rsid w:val="003A37B8"/>
    <w:rsid w:val="003A4FD0"/>
    <w:rsid w:val="003A51BE"/>
    <w:rsid w:val="003A69D1"/>
    <w:rsid w:val="003A7705"/>
    <w:rsid w:val="003B1545"/>
    <w:rsid w:val="003C035E"/>
    <w:rsid w:val="003C3267"/>
    <w:rsid w:val="003C409D"/>
    <w:rsid w:val="003C5BA6"/>
    <w:rsid w:val="003D6253"/>
    <w:rsid w:val="003F0E85"/>
    <w:rsid w:val="00404CB5"/>
    <w:rsid w:val="00405251"/>
    <w:rsid w:val="00410C55"/>
    <w:rsid w:val="0041604D"/>
    <w:rsid w:val="00416854"/>
    <w:rsid w:val="00417725"/>
    <w:rsid w:val="0041779A"/>
    <w:rsid w:val="00417B99"/>
    <w:rsid w:val="004243EA"/>
    <w:rsid w:val="00437F26"/>
    <w:rsid w:val="0044328C"/>
    <w:rsid w:val="00444097"/>
    <w:rsid w:val="00445487"/>
    <w:rsid w:val="00454769"/>
    <w:rsid w:val="00456D58"/>
    <w:rsid w:val="00466991"/>
    <w:rsid w:val="0047064C"/>
    <w:rsid w:val="00474D90"/>
    <w:rsid w:val="00477AFF"/>
    <w:rsid w:val="004801F9"/>
    <w:rsid w:val="00481F0B"/>
    <w:rsid w:val="00495BFE"/>
    <w:rsid w:val="004A42E1"/>
    <w:rsid w:val="004B162C"/>
    <w:rsid w:val="004B6252"/>
    <w:rsid w:val="004C3DBE"/>
    <w:rsid w:val="004C5C96"/>
    <w:rsid w:val="004D06A4"/>
    <w:rsid w:val="004D60EA"/>
    <w:rsid w:val="004E59D4"/>
    <w:rsid w:val="004E79AC"/>
    <w:rsid w:val="004F1A81"/>
    <w:rsid w:val="00512AB5"/>
    <w:rsid w:val="005218D9"/>
    <w:rsid w:val="005243BB"/>
    <w:rsid w:val="00531D5D"/>
    <w:rsid w:val="00532E47"/>
    <w:rsid w:val="00535005"/>
    <w:rsid w:val="00536186"/>
    <w:rsid w:val="00536826"/>
    <w:rsid w:val="00544CBB"/>
    <w:rsid w:val="00550518"/>
    <w:rsid w:val="00552CD6"/>
    <w:rsid w:val="00555158"/>
    <w:rsid w:val="0057315F"/>
    <w:rsid w:val="00575DF1"/>
    <w:rsid w:val="00576104"/>
    <w:rsid w:val="005940BC"/>
    <w:rsid w:val="00594BA0"/>
    <w:rsid w:val="005B172A"/>
    <w:rsid w:val="005C43D7"/>
    <w:rsid w:val="005C67C8"/>
    <w:rsid w:val="005D0249"/>
    <w:rsid w:val="005D6E8C"/>
    <w:rsid w:val="005F100C"/>
    <w:rsid w:val="005F68DA"/>
    <w:rsid w:val="005F75E6"/>
    <w:rsid w:val="006014DD"/>
    <w:rsid w:val="0060773B"/>
    <w:rsid w:val="00607D94"/>
    <w:rsid w:val="006157B5"/>
    <w:rsid w:val="006172AA"/>
    <w:rsid w:val="00622064"/>
    <w:rsid w:val="00626FC6"/>
    <w:rsid w:val="006303B4"/>
    <w:rsid w:val="00633CEB"/>
    <w:rsid w:val="00633D3D"/>
    <w:rsid w:val="00633F3A"/>
    <w:rsid w:val="00640472"/>
    <w:rsid w:val="00641703"/>
    <w:rsid w:val="006431A6"/>
    <w:rsid w:val="006459F6"/>
    <w:rsid w:val="006501AD"/>
    <w:rsid w:val="00651BFA"/>
    <w:rsid w:val="006533B3"/>
    <w:rsid w:val="00663A80"/>
    <w:rsid w:val="00665A4B"/>
    <w:rsid w:val="006731FE"/>
    <w:rsid w:val="00692E2A"/>
    <w:rsid w:val="006A3A65"/>
    <w:rsid w:val="006A76F2"/>
    <w:rsid w:val="006C3DDA"/>
    <w:rsid w:val="006D3277"/>
    <w:rsid w:val="006D7EFB"/>
    <w:rsid w:val="006E6672"/>
    <w:rsid w:val="006E6722"/>
    <w:rsid w:val="006E74E3"/>
    <w:rsid w:val="006F10F1"/>
    <w:rsid w:val="007027B9"/>
    <w:rsid w:val="00707BA6"/>
    <w:rsid w:val="00713D8F"/>
    <w:rsid w:val="00715E88"/>
    <w:rsid w:val="0072508B"/>
    <w:rsid w:val="00732257"/>
    <w:rsid w:val="00733C97"/>
    <w:rsid w:val="00734CAA"/>
    <w:rsid w:val="00736583"/>
    <w:rsid w:val="00743939"/>
    <w:rsid w:val="0075473A"/>
    <w:rsid w:val="00755106"/>
    <w:rsid w:val="0075533C"/>
    <w:rsid w:val="00757581"/>
    <w:rsid w:val="007611A0"/>
    <w:rsid w:val="007658A0"/>
    <w:rsid w:val="00771992"/>
    <w:rsid w:val="00783907"/>
    <w:rsid w:val="00796D3F"/>
    <w:rsid w:val="007A13AE"/>
    <w:rsid w:val="007A1683"/>
    <w:rsid w:val="007A36F8"/>
    <w:rsid w:val="007A5C12"/>
    <w:rsid w:val="007A7CB0"/>
    <w:rsid w:val="007B68A3"/>
    <w:rsid w:val="007C2541"/>
    <w:rsid w:val="007D66A8"/>
    <w:rsid w:val="007D773D"/>
    <w:rsid w:val="007E003F"/>
    <w:rsid w:val="00802E72"/>
    <w:rsid w:val="00805F1D"/>
    <w:rsid w:val="008164F2"/>
    <w:rsid w:val="00821395"/>
    <w:rsid w:val="00830E26"/>
    <w:rsid w:val="00843576"/>
    <w:rsid w:val="00843B64"/>
    <w:rsid w:val="008440A4"/>
    <w:rsid w:val="008470BD"/>
    <w:rsid w:val="008478FC"/>
    <w:rsid w:val="0085704C"/>
    <w:rsid w:val="00867BFF"/>
    <w:rsid w:val="0088480A"/>
    <w:rsid w:val="0088757A"/>
    <w:rsid w:val="00893477"/>
    <w:rsid w:val="008957DD"/>
    <w:rsid w:val="00897D98"/>
    <w:rsid w:val="008A26B4"/>
    <w:rsid w:val="008A6DF2"/>
    <w:rsid w:val="008A7807"/>
    <w:rsid w:val="008B0D6B"/>
    <w:rsid w:val="008B3832"/>
    <w:rsid w:val="008B4CC9"/>
    <w:rsid w:val="008C13F0"/>
    <w:rsid w:val="008C1B8B"/>
    <w:rsid w:val="008C3C9D"/>
    <w:rsid w:val="008D3AE0"/>
    <w:rsid w:val="008D7C99"/>
    <w:rsid w:val="008E0FCB"/>
    <w:rsid w:val="00907D78"/>
    <w:rsid w:val="0092178C"/>
    <w:rsid w:val="0092493F"/>
    <w:rsid w:val="00930B88"/>
    <w:rsid w:val="009378DC"/>
    <w:rsid w:val="00940DCC"/>
    <w:rsid w:val="0094179A"/>
    <w:rsid w:val="0094459E"/>
    <w:rsid w:val="00944DBC"/>
    <w:rsid w:val="00950977"/>
    <w:rsid w:val="00951A7B"/>
    <w:rsid w:val="009564A6"/>
    <w:rsid w:val="00961A33"/>
    <w:rsid w:val="009628B9"/>
    <w:rsid w:val="00967621"/>
    <w:rsid w:val="00967E6A"/>
    <w:rsid w:val="009772AF"/>
    <w:rsid w:val="00980797"/>
    <w:rsid w:val="009935AC"/>
    <w:rsid w:val="009A6054"/>
    <w:rsid w:val="009B350F"/>
    <w:rsid w:val="009B4A0F"/>
    <w:rsid w:val="009C0FEC"/>
    <w:rsid w:val="009C11D2"/>
    <w:rsid w:val="009C6C70"/>
    <w:rsid w:val="009D0922"/>
    <w:rsid w:val="009D0B63"/>
    <w:rsid w:val="009E1A50"/>
    <w:rsid w:val="009E307E"/>
    <w:rsid w:val="009E47E3"/>
    <w:rsid w:val="00A03A4A"/>
    <w:rsid w:val="00A05142"/>
    <w:rsid w:val="00A07870"/>
    <w:rsid w:val="00A07F19"/>
    <w:rsid w:val="00A1348D"/>
    <w:rsid w:val="00A142D1"/>
    <w:rsid w:val="00A1489E"/>
    <w:rsid w:val="00A232EE"/>
    <w:rsid w:val="00A4175F"/>
    <w:rsid w:val="00A44411"/>
    <w:rsid w:val="00A469FA"/>
    <w:rsid w:val="00A50E94"/>
    <w:rsid w:val="00A55B01"/>
    <w:rsid w:val="00A56B5B"/>
    <w:rsid w:val="00A603FF"/>
    <w:rsid w:val="00A657DD"/>
    <w:rsid w:val="00A666A6"/>
    <w:rsid w:val="00A675FD"/>
    <w:rsid w:val="00A72437"/>
    <w:rsid w:val="00A80611"/>
    <w:rsid w:val="00A84B15"/>
    <w:rsid w:val="00A87016"/>
    <w:rsid w:val="00AB1F69"/>
    <w:rsid w:val="00AB5340"/>
    <w:rsid w:val="00AC010E"/>
    <w:rsid w:val="00AC01CC"/>
    <w:rsid w:val="00AC16B8"/>
    <w:rsid w:val="00AC7C96"/>
    <w:rsid w:val="00AE237D"/>
    <w:rsid w:val="00AE2A3D"/>
    <w:rsid w:val="00AE37AE"/>
    <w:rsid w:val="00AE502A"/>
    <w:rsid w:val="00AF0DF7"/>
    <w:rsid w:val="00AF7C07"/>
    <w:rsid w:val="00B17F5E"/>
    <w:rsid w:val="00B21F5C"/>
    <w:rsid w:val="00B22C93"/>
    <w:rsid w:val="00B2352B"/>
    <w:rsid w:val="00B259D6"/>
    <w:rsid w:val="00B25A52"/>
    <w:rsid w:val="00B27589"/>
    <w:rsid w:val="00B32A90"/>
    <w:rsid w:val="00B37EF9"/>
    <w:rsid w:val="00B405B7"/>
    <w:rsid w:val="00B45E6D"/>
    <w:rsid w:val="00B52222"/>
    <w:rsid w:val="00B523A2"/>
    <w:rsid w:val="00B54FE7"/>
    <w:rsid w:val="00B57C47"/>
    <w:rsid w:val="00B66901"/>
    <w:rsid w:val="00B71E6D"/>
    <w:rsid w:val="00B72070"/>
    <w:rsid w:val="00B76938"/>
    <w:rsid w:val="00B779E1"/>
    <w:rsid w:val="00B84935"/>
    <w:rsid w:val="00B859A3"/>
    <w:rsid w:val="00B91EE1"/>
    <w:rsid w:val="00BA0090"/>
    <w:rsid w:val="00BA1A67"/>
    <w:rsid w:val="00BB361D"/>
    <w:rsid w:val="00BB49DE"/>
    <w:rsid w:val="00BC07FE"/>
    <w:rsid w:val="00BD0163"/>
    <w:rsid w:val="00BD0214"/>
    <w:rsid w:val="00BD159E"/>
    <w:rsid w:val="00BD47F6"/>
    <w:rsid w:val="00BE5B5F"/>
    <w:rsid w:val="00C11B88"/>
    <w:rsid w:val="00C2529F"/>
    <w:rsid w:val="00C26F55"/>
    <w:rsid w:val="00C30C63"/>
    <w:rsid w:val="00C32B37"/>
    <w:rsid w:val="00C36B8B"/>
    <w:rsid w:val="00C47DBF"/>
    <w:rsid w:val="00C53666"/>
    <w:rsid w:val="00C552FF"/>
    <w:rsid w:val="00C558DA"/>
    <w:rsid w:val="00C55AF3"/>
    <w:rsid w:val="00C60713"/>
    <w:rsid w:val="00C70B49"/>
    <w:rsid w:val="00C75C7C"/>
    <w:rsid w:val="00C81951"/>
    <w:rsid w:val="00C83A8F"/>
    <w:rsid w:val="00C84759"/>
    <w:rsid w:val="00C86144"/>
    <w:rsid w:val="00C97578"/>
    <w:rsid w:val="00CA2365"/>
    <w:rsid w:val="00CA6C7F"/>
    <w:rsid w:val="00CA78AF"/>
    <w:rsid w:val="00CB6F8C"/>
    <w:rsid w:val="00CC0260"/>
    <w:rsid w:val="00CC10A6"/>
    <w:rsid w:val="00CD10CA"/>
    <w:rsid w:val="00CD5EB8"/>
    <w:rsid w:val="00CD6AC7"/>
    <w:rsid w:val="00CD7044"/>
    <w:rsid w:val="00CE08B9"/>
    <w:rsid w:val="00CE524C"/>
    <w:rsid w:val="00CF141F"/>
    <w:rsid w:val="00CF3E54"/>
    <w:rsid w:val="00CF4777"/>
    <w:rsid w:val="00CF5AF8"/>
    <w:rsid w:val="00D067BB"/>
    <w:rsid w:val="00D070CC"/>
    <w:rsid w:val="00D1352A"/>
    <w:rsid w:val="00D13EDE"/>
    <w:rsid w:val="00D169AF"/>
    <w:rsid w:val="00D25249"/>
    <w:rsid w:val="00D255A7"/>
    <w:rsid w:val="00D34E54"/>
    <w:rsid w:val="00D44172"/>
    <w:rsid w:val="00D526D8"/>
    <w:rsid w:val="00D63B8C"/>
    <w:rsid w:val="00D712FD"/>
    <w:rsid w:val="00D72CB6"/>
    <w:rsid w:val="00D739CC"/>
    <w:rsid w:val="00D74BA5"/>
    <w:rsid w:val="00D8093D"/>
    <w:rsid w:val="00D8108C"/>
    <w:rsid w:val="00D842AE"/>
    <w:rsid w:val="00D9211C"/>
    <w:rsid w:val="00D92DE0"/>
    <w:rsid w:val="00D92FEF"/>
    <w:rsid w:val="00D93A0F"/>
    <w:rsid w:val="00DA1BCA"/>
    <w:rsid w:val="00DA3FFA"/>
    <w:rsid w:val="00DA7299"/>
    <w:rsid w:val="00DB36B7"/>
    <w:rsid w:val="00DB3E23"/>
    <w:rsid w:val="00DC46FF"/>
    <w:rsid w:val="00DC5254"/>
    <w:rsid w:val="00DD1A4F"/>
    <w:rsid w:val="00DD3107"/>
    <w:rsid w:val="00DD5EFF"/>
    <w:rsid w:val="00DD7C2C"/>
    <w:rsid w:val="00DE6E55"/>
    <w:rsid w:val="00DF5660"/>
    <w:rsid w:val="00E0574F"/>
    <w:rsid w:val="00E06797"/>
    <w:rsid w:val="00E122BC"/>
    <w:rsid w:val="00E1265B"/>
    <w:rsid w:val="00E13B48"/>
    <w:rsid w:val="00E1404F"/>
    <w:rsid w:val="00E212EF"/>
    <w:rsid w:val="00E21C83"/>
    <w:rsid w:val="00E24ADA"/>
    <w:rsid w:val="00E256F6"/>
    <w:rsid w:val="00E32F59"/>
    <w:rsid w:val="00E37EC4"/>
    <w:rsid w:val="00E37F15"/>
    <w:rsid w:val="00E440CD"/>
    <w:rsid w:val="00E46D9A"/>
    <w:rsid w:val="00E509D1"/>
    <w:rsid w:val="00E55CAE"/>
    <w:rsid w:val="00E565FF"/>
    <w:rsid w:val="00E600D6"/>
    <w:rsid w:val="00E63C75"/>
    <w:rsid w:val="00E65388"/>
    <w:rsid w:val="00E67833"/>
    <w:rsid w:val="00E74ACB"/>
    <w:rsid w:val="00E80D3E"/>
    <w:rsid w:val="00E85B7D"/>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F03B69"/>
    <w:rsid w:val="00F07A50"/>
    <w:rsid w:val="00F113DA"/>
    <w:rsid w:val="00F23184"/>
    <w:rsid w:val="00F25F15"/>
    <w:rsid w:val="00F319FC"/>
    <w:rsid w:val="00F37DC8"/>
    <w:rsid w:val="00F439B3"/>
    <w:rsid w:val="00F45AA8"/>
    <w:rsid w:val="00F502DD"/>
    <w:rsid w:val="00F511D5"/>
    <w:rsid w:val="00F517D7"/>
    <w:rsid w:val="00F52A1B"/>
    <w:rsid w:val="00F55C61"/>
    <w:rsid w:val="00F638FC"/>
    <w:rsid w:val="00F650C3"/>
    <w:rsid w:val="00F65D85"/>
    <w:rsid w:val="00F7203C"/>
    <w:rsid w:val="00F75453"/>
    <w:rsid w:val="00F8091E"/>
    <w:rsid w:val="00F8615C"/>
    <w:rsid w:val="00F969E5"/>
    <w:rsid w:val="00F97AEE"/>
    <w:rsid w:val="00F97E54"/>
    <w:rsid w:val="00FA1C95"/>
    <w:rsid w:val="00FA6BB0"/>
    <w:rsid w:val="00FB1DFB"/>
    <w:rsid w:val="00FD2D77"/>
    <w:rsid w:val="00FD5860"/>
    <w:rsid w:val="00FE352D"/>
    <w:rsid w:val="00FE40EB"/>
    <w:rsid w:val="00FE4D02"/>
    <w:rsid w:val="00FE51C9"/>
    <w:rsid w:val="00FE634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6D125"/>
  <w15:chartTrackingRefBased/>
  <w15:docId w15:val="{C86DBB9E-1F19-4244-904C-7F15D23E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4801F9"/>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CH1"/>
    <w:next w:val="Normalnumber"/>
    <w:link w:val="Heading1Char"/>
    <w:rsid w:val="004801F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4801F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4801F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4801F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4801F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4801F9"/>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4801F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4801F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4801F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4801F9"/>
    <w:rPr>
      <w:rFonts w:ascii="Times New Roman" w:hAnsi="Times New Roman"/>
      <w:b/>
      <w:sz w:val="18"/>
      <w:lang w:val="en-GB"/>
    </w:rPr>
  </w:style>
  <w:style w:type="table" w:customStyle="1" w:styleId="Tabledocright">
    <w:name w:val="Table_doc_right"/>
    <w:basedOn w:val="TableNormal"/>
    <w:rsid w:val="004801F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4801F9"/>
    <w:pPr>
      <w:ind w:left="1000"/>
    </w:pPr>
    <w:rPr>
      <w:sz w:val="18"/>
      <w:szCs w:val="18"/>
    </w:rPr>
  </w:style>
  <w:style w:type="paragraph" w:styleId="TOC7">
    <w:name w:val="toc 7"/>
    <w:basedOn w:val="Normal"/>
    <w:next w:val="Normal"/>
    <w:autoRedefine/>
    <w:semiHidden/>
    <w:rsid w:val="004801F9"/>
    <w:pPr>
      <w:ind w:left="1200"/>
    </w:pPr>
    <w:rPr>
      <w:sz w:val="18"/>
      <w:szCs w:val="18"/>
    </w:rPr>
  </w:style>
  <w:style w:type="paragraph" w:styleId="TOC8">
    <w:name w:val="toc 8"/>
    <w:basedOn w:val="Normal"/>
    <w:next w:val="Normal"/>
    <w:autoRedefine/>
    <w:semiHidden/>
    <w:rsid w:val="004801F9"/>
    <w:pPr>
      <w:ind w:left="1400"/>
    </w:pPr>
    <w:rPr>
      <w:sz w:val="18"/>
      <w:szCs w:val="18"/>
    </w:rPr>
  </w:style>
  <w:style w:type="paragraph" w:styleId="TOC9">
    <w:name w:val="toc 9"/>
    <w:basedOn w:val="Normal"/>
    <w:next w:val="Normal"/>
    <w:autoRedefine/>
    <w:semiHidden/>
    <w:rsid w:val="004801F9"/>
    <w:pPr>
      <w:ind w:left="1600"/>
    </w:pPr>
    <w:rPr>
      <w:sz w:val="18"/>
      <w:szCs w:val="18"/>
    </w:rPr>
  </w:style>
  <w:style w:type="paragraph" w:customStyle="1" w:styleId="Titlefigure">
    <w:name w:val="Title_figure"/>
    <w:basedOn w:val="Titletable"/>
    <w:next w:val="NormalNonumber"/>
    <w:rsid w:val="004801F9"/>
    <w:pPr>
      <w:tabs>
        <w:tab w:val="clear" w:pos="4990"/>
      </w:tabs>
    </w:pPr>
    <w:rPr>
      <w:bCs w:val="0"/>
    </w:rPr>
  </w:style>
  <w:style w:type="paragraph" w:styleId="TableofFigures">
    <w:name w:val="table of figures"/>
    <w:basedOn w:val="Normal"/>
    <w:next w:val="Normal"/>
    <w:autoRedefine/>
    <w:semiHidden/>
    <w:rsid w:val="004801F9"/>
    <w:pPr>
      <w:ind w:left="1814" w:hanging="567"/>
    </w:pPr>
  </w:style>
  <w:style w:type="paragraph" w:customStyle="1" w:styleId="CH1">
    <w:name w:val="CH1"/>
    <w:basedOn w:val="Normal-pool"/>
    <w:next w:val="CH2"/>
    <w:qFormat/>
    <w:rsid w:val="004801F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4801F9"/>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4801F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4801F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4801F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4801F9"/>
    <w:pPr>
      <w:tabs>
        <w:tab w:val="left" w:pos="4321"/>
        <w:tab w:val="right" w:pos="8641"/>
      </w:tabs>
      <w:spacing w:before="60"/>
    </w:pPr>
    <w:rPr>
      <w:b/>
      <w:sz w:val="18"/>
    </w:rPr>
  </w:style>
  <w:style w:type="paragraph" w:customStyle="1" w:styleId="Footer-pool">
    <w:name w:val="Footer-pool"/>
    <w:basedOn w:val="Normal-pool"/>
    <w:next w:val="Normal-pool"/>
    <w:rsid w:val="004801F9"/>
    <w:pPr>
      <w:tabs>
        <w:tab w:val="right" w:pos="8641"/>
      </w:tabs>
      <w:spacing w:after="120"/>
    </w:pPr>
    <w:rPr>
      <w:b/>
      <w:sz w:val="18"/>
    </w:rPr>
  </w:style>
  <w:style w:type="paragraph" w:customStyle="1" w:styleId="Header-pool">
    <w:name w:val="Header-pool"/>
    <w:basedOn w:val="Normal"/>
    <w:next w:val="Normal"/>
    <w:rsid w:val="004801F9"/>
    <w:pPr>
      <w:pBdr>
        <w:bottom w:val="single" w:sz="4" w:space="1" w:color="auto"/>
      </w:pBdr>
      <w:tabs>
        <w:tab w:val="right" w:pos="9072"/>
      </w:tabs>
    </w:pPr>
    <w:rPr>
      <w:b/>
      <w:sz w:val="18"/>
    </w:rPr>
  </w:style>
  <w:style w:type="character" w:styleId="FootnoteReference">
    <w:name w:val="footnote reference"/>
    <w:unhideWhenUsed/>
    <w:rsid w:val="004801F9"/>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TableNormal"/>
    <w:semiHidden/>
    <w:rsid w:val="004801F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4801F9"/>
    <w:pPr>
      <w:keepNext/>
      <w:keepLines/>
      <w:suppressAutoHyphens/>
    </w:pPr>
    <w:rPr>
      <w:b/>
    </w:rPr>
  </w:style>
  <w:style w:type="paragraph" w:customStyle="1" w:styleId="AATitle2">
    <w:name w:val="AA_Title2"/>
    <w:basedOn w:val="AATitle"/>
    <w:rsid w:val="004801F9"/>
    <w:pPr>
      <w:keepNext w:val="0"/>
      <w:keepLines w:val="0"/>
      <w:tabs>
        <w:tab w:val="clear" w:pos="4990"/>
      </w:tabs>
      <w:spacing w:before="120" w:after="120"/>
    </w:pPr>
  </w:style>
  <w:style w:type="paragraph" w:customStyle="1" w:styleId="BBTitle">
    <w:name w:val="BB_Title"/>
    <w:basedOn w:val="Normal-pool"/>
    <w:link w:val="BBTitleChar"/>
    <w:qFormat/>
    <w:rsid w:val="004801F9"/>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4801F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4801F9"/>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4801F9"/>
    <w:rPr>
      <w:color w:val="0000FF"/>
      <w:u w:val="none"/>
      <w:lang w:val="en-GB"/>
    </w:rPr>
  </w:style>
  <w:style w:type="numbering" w:customStyle="1" w:styleId="Normallist">
    <w:name w:val="Normal_list"/>
    <w:basedOn w:val="NoList"/>
    <w:rsid w:val="004801F9"/>
    <w:pPr>
      <w:numPr>
        <w:numId w:val="1"/>
      </w:numPr>
    </w:pPr>
  </w:style>
  <w:style w:type="paragraph" w:customStyle="1" w:styleId="NormalNonumber">
    <w:name w:val="Normal_No_number"/>
    <w:basedOn w:val="Normal-pool"/>
    <w:qFormat/>
    <w:rsid w:val="004801F9"/>
    <w:pPr>
      <w:spacing w:after="120"/>
      <w:ind w:left="1247"/>
    </w:pPr>
  </w:style>
  <w:style w:type="paragraph" w:customStyle="1" w:styleId="Normalnumber">
    <w:name w:val="Normal_number"/>
    <w:basedOn w:val="Normal"/>
    <w:link w:val="NormalnumberChar"/>
    <w:rsid w:val="004801F9"/>
    <w:pPr>
      <w:numPr>
        <w:numId w:val="1"/>
      </w:numPr>
      <w:tabs>
        <w:tab w:val="clear" w:pos="624"/>
      </w:tabs>
      <w:ind w:left="1247"/>
    </w:pPr>
  </w:style>
  <w:style w:type="paragraph" w:customStyle="1" w:styleId="Titletable">
    <w:name w:val="Title_table"/>
    <w:basedOn w:val="Normal-pool"/>
    <w:next w:val="NormalNonumber"/>
    <w:rsid w:val="004801F9"/>
    <w:pPr>
      <w:keepNext/>
      <w:keepLines/>
      <w:suppressAutoHyphens/>
      <w:spacing w:after="60"/>
      <w:ind w:left="1247"/>
    </w:pPr>
    <w:rPr>
      <w:b/>
      <w:bCs/>
    </w:rPr>
  </w:style>
  <w:style w:type="paragraph" w:styleId="TOC1">
    <w:name w:val="toc 1"/>
    <w:basedOn w:val="Normal"/>
    <w:next w:val="Normal"/>
    <w:autoRedefine/>
    <w:uiPriority w:val="39"/>
    <w:unhideWhenUsed/>
    <w:rsid w:val="004801F9"/>
    <w:pPr>
      <w:tabs>
        <w:tab w:val="right" w:leader="dot" w:pos="9486"/>
      </w:tabs>
      <w:spacing w:before="240"/>
      <w:ind w:left="1984" w:hanging="737"/>
    </w:pPr>
    <w:rPr>
      <w:bCs/>
    </w:rPr>
  </w:style>
  <w:style w:type="paragraph" w:styleId="TOC2">
    <w:name w:val="toc 2"/>
    <w:basedOn w:val="Normal"/>
    <w:next w:val="Normal"/>
    <w:uiPriority w:val="39"/>
    <w:unhideWhenUsed/>
    <w:rsid w:val="004801F9"/>
    <w:pPr>
      <w:tabs>
        <w:tab w:val="right" w:leader="dot" w:pos="9486"/>
      </w:tabs>
      <w:spacing w:before="60"/>
      <w:ind w:left="2608" w:hanging="737"/>
    </w:pPr>
  </w:style>
  <w:style w:type="paragraph" w:styleId="TOC3">
    <w:name w:val="toc 3"/>
    <w:basedOn w:val="Normal"/>
    <w:next w:val="Normal"/>
    <w:uiPriority w:val="39"/>
    <w:unhideWhenUsed/>
    <w:rsid w:val="004801F9"/>
    <w:pPr>
      <w:tabs>
        <w:tab w:val="right" w:leader="dot" w:pos="9486"/>
      </w:tabs>
      <w:ind w:left="3232" w:hanging="737"/>
    </w:pPr>
    <w:rPr>
      <w:iCs/>
    </w:rPr>
  </w:style>
  <w:style w:type="paragraph" w:styleId="TOC4">
    <w:name w:val="toc 4"/>
    <w:basedOn w:val="Normal"/>
    <w:next w:val="Normal"/>
    <w:uiPriority w:val="39"/>
    <w:unhideWhenUsed/>
    <w:rsid w:val="004801F9"/>
    <w:pPr>
      <w:tabs>
        <w:tab w:val="left" w:pos="1000"/>
        <w:tab w:val="right" w:leader="dot" w:pos="9486"/>
      </w:tabs>
      <w:ind w:left="3856" w:hanging="737"/>
    </w:pPr>
    <w:rPr>
      <w:szCs w:val="18"/>
    </w:rPr>
  </w:style>
  <w:style w:type="paragraph" w:styleId="TOC5">
    <w:name w:val="toc 5"/>
    <w:basedOn w:val="Normal"/>
    <w:next w:val="Normal"/>
    <w:uiPriority w:val="39"/>
    <w:rsid w:val="004801F9"/>
    <w:pPr>
      <w:tabs>
        <w:tab w:val="right" w:leader="dot" w:pos="9486"/>
      </w:tabs>
      <w:ind w:left="4479" w:hanging="737"/>
    </w:pPr>
    <w:rPr>
      <w:sz w:val="18"/>
      <w:szCs w:val="18"/>
    </w:rPr>
  </w:style>
  <w:style w:type="paragraph" w:customStyle="1" w:styleId="ZZAnxheader">
    <w:name w:val="ZZ_Anx_header"/>
    <w:basedOn w:val="Normal-pool"/>
    <w:rsid w:val="004801F9"/>
    <w:rPr>
      <w:b/>
      <w:bCs/>
      <w:sz w:val="28"/>
      <w:szCs w:val="22"/>
    </w:rPr>
  </w:style>
  <w:style w:type="paragraph" w:customStyle="1" w:styleId="ZZAnxtitle">
    <w:name w:val="ZZ_Anx_title"/>
    <w:basedOn w:val="Normal-pool"/>
    <w:rsid w:val="004801F9"/>
    <w:pPr>
      <w:spacing w:before="360" w:after="120"/>
      <w:ind w:left="1247"/>
    </w:pPr>
    <w:rPr>
      <w:b/>
      <w:bCs/>
      <w:sz w:val="28"/>
      <w:szCs w:val="26"/>
    </w:rPr>
  </w:style>
  <w:style w:type="paragraph" w:styleId="NormalWeb">
    <w:name w:val="Normal (Web)"/>
    <w:basedOn w:val="Normal"/>
    <w:uiPriority w:val="99"/>
    <w:semiHidden/>
    <w:unhideWhenUsed/>
    <w:rsid w:val="004801F9"/>
    <w:pPr>
      <w:spacing w:before="100" w:beforeAutospacing="1" w:after="100" w:afterAutospacing="1"/>
    </w:pPr>
    <w:rPr>
      <w:rFonts w:eastAsiaTheme="minorEastAsia"/>
      <w:sz w:val="24"/>
      <w:szCs w:val="24"/>
    </w:rPr>
  </w:style>
  <w:style w:type="paragraph" w:customStyle="1" w:styleId="Normal-pool-Table">
    <w:name w:val="Normal-pool-Table"/>
    <w:basedOn w:val="Normal-pool"/>
    <w:rsid w:val="004801F9"/>
    <w:pPr>
      <w:spacing w:before="40" w:after="40"/>
    </w:pPr>
    <w:rPr>
      <w:sz w:val="18"/>
    </w:rPr>
  </w:style>
  <w:style w:type="paragraph" w:customStyle="1" w:styleId="Footnote-Text">
    <w:name w:val="Footnote-Text"/>
    <w:basedOn w:val="Normal-pool"/>
    <w:rsid w:val="004801F9"/>
    <w:pPr>
      <w:spacing w:before="20" w:after="40"/>
      <w:ind w:left="1247"/>
    </w:pPr>
    <w:rPr>
      <w:sz w:val="18"/>
    </w:rPr>
  </w:style>
  <w:style w:type="paragraph" w:customStyle="1" w:styleId="AConvName">
    <w:name w:val="A_ConvName"/>
    <w:basedOn w:val="Normal-pool"/>
    <w:next w:val="Normal-pool"/>
    <w:rsid w:val="004801F9"/>
    <w:pPr>
      <w:spacing w:before="120" w:after="240"/>
    </w:pPr>
    <w:rPr>
      <w:rFonts w:ascii="Arial" w:hAnsi="Arial"/>
      <w:b/>
      <w:sz w:val="28"/>
    </w:rPr>
  </w:style>
  <w:style w:type="paragraph" w:customStyle="1" w:styleId="ASymbol">
    <w:name w:val="A_Symbol"/>
    <w:basedOn w:val="Normal-pool"/>
    <w:rsid w:val="004801F9"/>
    <w:pPr>
      <w:tabs>
        <w:tab w:val="clear" w:pos="624"/>
        <w:tab w:val="clear" w:pos="1247"/>
        <w:tab w:val="right" w:pos="2920"/>
      </w:tabs>
    </w:pPr>
    <w:rPr>
      <w:rFonts w:eastAsia="SimSun"/>
    </w:rPr>
  </w:style>
  <w:style w:type="paragraph" w:customStyle="1" w:styleId="AText">
    <w:name w:val="A_Text"/>
    <w:basedOn w:val="Normal-pool"/>
    <w:rsid w:val="004801F9"/>
    <w:pPr>
      <w:spacing w:before="120"/>
    </w:pPr>
  </w:style>
  <w:style w:type="paragraph" w:customStyle="1" w:styleId="ATwoLetters">
    <w:name w:val="A_TwoLetters"/>
    <w:basedOn w:val="Normal-pool"/>
    <w:next w:val="Normal-pool"/>
    <w:rsid w:val="004801F9"/>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4801F9"/>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4801F9"/>
    <w:rPr>
      <w:rFonts w:ascii="Tahoma" w:hAnsi="Tahoma" w:cs="Tahoma"/>
      <w:sz w:val="16"/>
      <w:szCs w:val="16"/>
    </w:rPr>
  </w:style>
  <w:style w:type="character" w:customStyle="1" w:styleId="BalloonTextChar">
    <w:name w:val="Balloon Text Char"/>
    <w:basedOn w:val="DefaultParagraphFont"/>
    <w:link w:val="BalloonText"/>
    <w:rsid w:val="004801F9"/>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4801F9"/>
    <w:rPr>
      <w:rFonts w:ascii="Times New Roman" w:eastAsia="SimSun" w:hAnsi="Times New Roman"/>
      <w:sz w:val="6"/>
      <w:szCs w:val="16"/>
      <w:lang w:val="en-GB"/>
    </w:rPr>
  </w:style>
  <w:style w:type="paragraph" w:styleId="CommentText">
    <w:name w:val="annotation text"/>
    <w:basedOn w:val="Normal"/>
    <w:link w:val="CommentTextChar"/>
    <w:semiHidden/>
    <w:unhideWhenUsed/>
    <w:rsid w:val="004801F9"/>
  </w:style>
  <w:style w:type="character" w:customStyle="1" w:styleId="CommentTextChar">
    <w:name w:val="Comment Text Char"/>
    <w:basedOn w:val="DefaultParagraphFont"/>
    <w:link w:val="CommentText"/>
    <w:semiHidden/>
    <w:rsid w:val="004801F9"/>
    <w:rPr>
      <w:rFonts w:eastAsia="Times New Roman"/>
      <w:lang w:val="en-GB" w:eastAsia="en-US"/>
    </w:rPr>
  </w:style>
  <w:style w:type="paragraph" w:styleId="CommentSubject">
    <w:name w:val="annotation subject"/>
    <w:basedOn w:val="CommentText"/>
    <w:next w:val="CommentText"/>
    <w:link w:val="CommentSubjectChar"/>
    <w:semiHidden/>
    <w:unhideWhenUsed/>
    <w:rsid w:val="004801F9"/>
    <w:rPr>
      <w:b/>
      <w:bCs/>
    </w:rPr>
  </w:style>
  <w:style w:type="character" w:customStyle="1" w:styleId="CommentSubjectChar">
    <w:name w:val="Comment Subject Char"/>
    <w:basedOn w:val="CommentTextChar"/>
    <w:link w:val="CommentSubject"/>
    <w:semiHidden/>
    <w:rsid w:val="004801F9"/>
    <w:rPr>
      <w:rFonts w:eastAsia="Times New Roman"/>
      <w:b/>
      <w:bCs/>
      <w:lang w:val="en-GB" w:eastAsia="en-US"/>
    </w:rPr>
  </w:style>
  <w:style w:type="character" w:styleId="FollowedHyperlink">
    <w:name w:val="FollowedHyperlink"/>
    <w:uiPriority w:val="99"/>
    <w:semiHidden/>
    <w:rsid w:val="004801F9"/>
    <w:rPr>
      <w:color w:val="0000FF"/>
      <w:u w:val="none"/>
      <w:lang w:val="en-GB"/>
    </w:rPr>
  </w:style>
  <w:style w:type="character" w:customStyle="1" w:styleId="FooterChar">
    <w:name w:val="Footer Char"/>
    <w:basedOn w:val="DefaultParagraphFont"/>
    <w:link w:val="CH4"/>
    <w:rsid w:val="004801F9"/>
    <w:rPr>
      <w:rFonts w:eastAsia="Times New Roman"/>
      <w:b/>
      <w:lang w:val="en-GB" w:eastAsia="en-US"/>
    </w:rPr>
  </w:style>
  <w:style w:type="character" w:customStyle="1" w:styleId="HeaderChar">
    <w:name w:val="Header Char"/>
    <w:basedOn w:val="DefaultParagraphFont"/>
    <w:link w:val="Header"/>
    <w:semiHidden/>
    <w:rsid w:val="004801F9"/>
    <w:rPr>
      <w:rFonts w:eastAsia="Times New Roman"/>
      <w:b/>
      <w:sz w:val="18"/>
      <w:lang w:val="en-GB" w:eastAsia="en-US"/>
    </w:rPr>
  </w:style>
  <w:style w:type="character" w:customStyle="1" w:styleId="Heading1Char">
    <w:name w:val="Heading 1 Char"/>
    <w:basedOn w:val="DefaultParagraphFont"/>
    <w:link w:val="Heading1"/>
    <w:rsid w:val="004801F9"/>
    <w:rPr>
      <w:rFonts w:eastAsia="Times New Roman"/>
      <w:b/>
      <w:sz w:val="28"/>
      <w:szCs w:val="28"/>
      <w:lang w:val="en-GB" w:eastAsia="en-US"/>
    </w:rPr>
  </w:style>
  <w:style w:type="character" w:customStyle="1" w:styleId="Heading2Char">
    <w:name w:val="Heading 2 Char"/>
    <w:basedOn w:val="DefaultParagraphFont"/>
    <w:link w:val="Heading2"/>
    <w:rsid w:val="004801F9"/>
    <w:rPr>
      <w:rFonts w:eastAsia="Times New Roman"/>
      <w:b/>
      <w:sz w:val="24"/>
      <w:szCs w:val="24"/>
      <w:lang w:val="en-GB" w:eastAsia="en-US"/>
    </w:rPr>
  </w:style>
  <w:style w:type="character" w:customStyle="1" w:styleId="Heading3Char">
    <w:name w:val="Heading 3 Char"/>
    <w:basedOn w:val="DefaultParagraphFont"/>
    <w:link w:val="Heading3"/>
    <w:rsid w:val="004801F9"/>
    <w:rPr>
      <w:rFonts w:eastAsia="Times New Roman"/>
      <w:b/>
      <w:lang w:val="en-GB" w:eastAsia="en-US"/>
    </w:rPr>
  </w:style>
  <w:style w:type="character" w:customStyle="1" w:styleId="Heading4Char">
    <w:name w:val="Heading 4 Char"/>
    <w:basedOn w:val="DefaultParagraphFont"/>
    <w:link w:val="Heading4"/>
    <w:rsid w:val="004801F9"/>
    <w:rPr>
      <w:rFonts w:eastAsia="Times New Roman"/>
      <w:b/>
      <w:lang w:val="en-GB" w:eastAsia="en-US"/>
    </w:rPr>
  </w:style>
  <w:style w:type="character" w:customStyle="1" w:styleId="Heading5Char">
    <w:name w:val="Heading 5 Char"/>
    <w:basedOn w:val="DefaultParagraphFont"/>
    <w:link w:val="Heading5"/>
    <w:rsid w:val="004801F9"/>
    <w:rPr>
      <w:rFonts w:eastAsia="Times New Roman"/>
      <w:b/>
      <w:lang w:val="en-GB" w:eastAsia="en-US"/>
    </w:rPr>
  </w:style>
  <w:style w:type="character" w:customStyle="1" w:styleId="Heading6Char">
    <w:name w:val="Heading 6 Char"/>
    <w:basedOn w:val="DefaultParagraphFont"/>
    <w:link w:val="Heading6"/>
    <w:semiHidden/>
    <w:rsid w:val="004801F9"/>
    <w:rPr>
      <w:rFonts w:eastAsia="Times New Roman"/>
      <w:bCs/>
      <w:sz w:val="24"/>
      <w:lang w:val="en-GB" w:eastAsia="en-US"/>
    </w:rPr>
  </w:style>
  <w:style w:type="character" w:customStyle="1" w:styleId="Heading7Char">
    <w:name w:val="Heading 7 Char"/>
    <w:basedOn w:val="DefaultParagraphFont"/>
    <w:link w:val="Heading7"/>
    <w:semiHidden/>
    <w:rsid w:val="004801F9"/>
    <w:rPr>
      <w:rFonts w:eastAsia="Times New Roman"/>
      <w:b/>
      <w:snapToGrid w:val="0"/>
      <w:u w:val="single"/>
      <w:lang w:val="en-GB" w:eastAsia="en-US"/>
    </w:rPr>
  </w:style>
  <w:style w:type="character" w:customStyle="1" w:styleId="Heading8Char">
    <w:name w:val="Heading 8 Char"/>
    <w:basedOn w:val="DefaultParagraphFont"/>
    <w:link w:val="Heading8"/>
    <w:semiHidden/>
    <w:rsid w:val="004801F9"/>
    <w:rPr>
      <w:rFonts w:eastAsia="Times New Roman"/>
      <w:b/>
      <w:snapToGrid w:val="0"/>
      <w:u w:val="single"/>
      <w:lang w:val="en-GB" w:eastAsia="en-US"/>
    </w:rPr>
  </w:style>
  <w:style w:type="character" w:customStyle="1" w:styleId="Heading9Char">
    <w:name w:val="Heading 9 Char"/>
    <w:basedOn w:val="DefaultParagraphFont"/>
    <w:link w:val="Heading9"/>
    <w:semiHidden/>
    <w:rsid w:val="004801F9"/>
    <w:rPr>
      <w:rFonts w:eastAsia="Times New Roman"/>
      <w:snapToGrid w:val="0"/>
      <w:u w:val="single"/>
      <w:lang w:val="en-GB" w:eastAsia="en-US"/>
    </w:rPr>
  </w:style>
  <w:style w:type="paragraph" w:styleId="ListParagraph">
    <w:name w:val="List Paragraph"/>
    <w:basedOn w:val="Normal"/>
    <w:uiPriority w:val="34"/>
    <w:semiHidden/>
    <w:qFormat/>
    <w:rsid w:val="004801F9"/>
    <w:pPr>
      <w:ind w:left="720"/>
      <w:contextualSpacing/>
    </w:pPr>
  </w:style>
  <w:style w:type="paragraph" w:styleId="NoSpacing">
    <w:name w:val="No Spacing"/>
    <w:uiPriority w:val="1"/>
    <w:semiHidden/>
    <w:qFormat/>
    <w:rsid w:val="004801F9"/>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4801F9"/>
    <w:rPr>
      <w:rFonts w:eastAsia="Times New Roman"/>
      <w:lang w:val="en-GB" w:eastAsia="en-US"/>
    </w:rPr>
  </w:style>
  <w:style w:type="character" w:styleId="PlaceholderText">
    <w:name w:val="Placeholder Text"/>
    <w:basedOn w:val="DefaultParagraphFont"/>
    <w:uiPriority w:val="99"/>
    <w:semiHidden/>
    <w:rsid w:val="004801F9"/>
    <w:rPr>
      <w:color w:val="808080"/>
      <w:lang w:val="en-GB"/>
    </w:rPr>
  </w:style>
  <w:style w:type="table" w:styleId="TableGrid">
    <w:name w:val="Table Grid"/>
    <w:basedOn w:val="TableNormal"/>
    <w:rsid w:val="00480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4801F9"/>
    <w:pPr>
      <w:spacing w:before="120" w:after="240"/>
    </w:pPr>
  </w:style>
  <w:style w:type="character" w:customStyle="1" w:styleId="ALogoChar">
    <w:name w:val="A_Logo Char"/>
    <w:basedOn w:val="DefaultParagraphFont"/>
    <w:link w:val="ALogo"/>
    <w:rsid w:val="004801F9"/>
    <w:rPr>
      <w:rFonts w:eastAsia="Times New Roman"/>
      <w:lang w:val="en-GB" w:eastAsia="en-US"/>
    </w:rPr>
  </w:style>
  <w:style w:type="paragraph" w:customStyle="1" w:styleId="ASpacer">
    <w:name w:val="A_Spacer"/>
    <w:basedOn w:val="Normal-pool"/>
    <w:link w:val="ASpacerChar"/>
    <w:rsid w:val="004801F9"/>
    <w:rPr>
      <w:sz w:val="2"/>
    </w:rPr>
  </w:style>
  <w:style w:type="character" w:customStyle="1" w:styleId="ASpacerChar">
    <w:name w:val="A_Spacer Char"/>
    <w:basedOn w:val="DefaultParagraphFont"/>
    <w:link w:val="ASpacer"/>
    <w:rsid w:val="004801F9"/>
    <w:rPr>
      <w:rFonts w:eastAsia="Times New Roman"/>
      <w:sz w:val="2"/>
      <w:lang w:val="en-GB" w:eastAsia="en-US"/>
    </w:rPr>
  </w:style>
  <w:style w:type="paragraph" w:customStyle="1" w:styleId="AATitle1">
    <w:name w:val="AA_Title1"/>
    <w:basedOn w:val="Normal-pool"/>
    <w:rsid w:val="004801F9"/>
  </w:style>
  <w:style w:type="character" w:styleId="UnresolvedMention">
    <w:name w:val="Unresolved Mention"/>
    <w:basedOn w:val="DefaultParagraphFont"/>
    <w:uiPriority w:val="99"/>
    <w:semiHidden/>
    <w:rsid w:val="004801F9"/>
    <w:rPr>
      <w:color w:val="605E5C"/>
      <w:shd w:val="clear" w:color="auto" w:fill="E1DFDD"/>
      <w:lang w:val="en-GB"/>
    </w:rPr>
  </w:style>
  <w:style w:type="paragraph" w:customStyle="1" w:styleId="ANormal">
    <w:name w:val="A_Normal"/>
    <w:basedOn w:val="Normal-pool"/>
    <w:rsid w:val="004801F9"/>
  </w:style>
  <w:style w:type="paragraph" w:customStyle="1" w:styleId="AText0">
    <w:name w:val="A_Text0"/>
    <w:basedOn w:val="AText"/>
    <w:next w:val="AText"/>
    <w:rsid w:val="004801F9"/>
    <w:pPr>
      <w:tabs>
        <w:tab w:val="clear" w:pos="4990"/>
      </w:tabs>
      <w:spacing w:before="0" w:after="120"/>
    </w:pPr>
  </w:style>
  <w:style w:type="paragraph" w:styleId="Footer">
    <w:name w:val="footer"/>
    <w:basedOn w:val="Normal"/>
    <w:link w:val="FooterChar1"/>
    <w:unhideWhenUsed/>
    <w:rsid w:val="004801F9"/>
    <w:pPr>
      <w:tabs>
        <w:tab w:val="clear" w:pos="1247"/>
        <w:tab w:val="right" w:pos="8641"/>
      </w:tabs>
    </w:pPr>
    <w:rPr>
      <w:rFonts w:eastAsia="PMingLiU"/>
      <w:b/>
      <w:noProof/>
      <w:sz w:val="17"/>
    </w:rPr>
  </w:style>
  <w:style w:type="character" w:customStyle="1" w:styleId="FooterChar1">
    <w:name w:val="Footer Char1"/>
    <w:basedOn w:val="DefaultParagraphFont"/>
    <w:link w:val="Footer"/>
    <w:rsid w:val="004801F9"/>
    <w:rPr>
      <w:rFonts w:eastAsia="Times New Roman"/>
      <w:b/>
      <w:sz w:val="18"/>
      <w:lang w:val="en-GB" w:eastAsia="en-US"/>
    </w:rPr>
  </w:style>
  <w:style w:type="paragraph" w:customStyle="1" w:styleId="Normal-pool">
    <w:name w:val="Normal-pool"/>
    <w:link w:val="Normal-poolChar"/>
    <w:qFormat/>
    <w:rsid w:val="004801F9"/>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4801F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4801F9"/>
    <w:pPr>
      <w:spacing w:before="60"/>
      <w:ind w:left="624"/>
    </w:pPr>
    <w:rPr>
      <w:rFonts w:eastAsiaTheme="minorEastAsia"/>
      <w:sz w:val="18"/>
    </w:rPr>
  </w:style>
  <w:style w:type="paragraph" w:styleId="Bibliography">
    <w:name w:val="Bibliography"/>
    <w:basedOn w:val="Normal"/>
    <w:next w:val="Normal"/>
    <w:uiPriority w:val="37"/>
    <w:semiHidden/>
    <w:rsid w:val="004801F9"/>
  </w:style>
  <w:style w:type="paragraph" w:styleId="BlockText">
    <w:name w:val="Block Text"/>
    <w:basedOn w:val="Normal"/>
    <w:semiHidden/>
    <w:unhideWhenUsed/>
    <w:rsid w:val="004801F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801F9"/>
  </w:style>
  <w:style w:type="character" w:customStyle="1" w:styleId="BodyTextChar">
    <w:name w:val="Body Text Char"/>
    <w:basedOn w:val="DefaultParagraphFont"/>
    <w:link w:val="BodyText"/>
    <w:semiHidden/>
    <w:rsid w:val="004801F9"/>
    <w:rPr>
      <w:rFonts w:eastAsia="Times New Roman"/>
      <w:lang w:val="en-GB" w:eastAsia="en-US"/>
    </w:rPr>
  </w:style>
  <w:style w:type="paragraph" w:styleId="BodyText2">
    <w:name w:val="Body Text 2"/>
    <w:basedOn w:val="Normal"/>
    <w:link w:val="BodyText2Char"/>
    <w:semiHidden/>
    <w:unhideWhenUsed/>
    <w:rsid w:val="004801F9"/>
    <w:pPr>
      <w:spacing w:line="480" w:lineRule="auto"/>
    </w:pPr>
  </w:style>
  <w:style w:type="character" w:customStyle="1" w:styleId="BodyText2Char">
    <w:name w:val="Body Text 2 Char"/>
    <w:basedOn w:val="DefaultParagraphFont"/>
    <w:link w:val="BodyText2"/>
    <w:semiHidden/>
    <w:rsid w:val="004801F9"/>
    <w:rPr>
      <w:rFonts w:eastAsia="Times New Roman"/>
      <w:lang w:val="en-GB" w:eastAsia="en-US"/>
    </w:rPr>
  </w:style>
  <w:style w:type="paragraph" w:styleId="BodyText3">
    <w:name w:val="Body Text 3"/>
    <w:basedOn w:val="Normal"/>
    <w:link w:val="BodyText3Char"/>
    <w:semiHidden/>
    <w:unhideWhenUsed/>
    <w:rsid w:val="004801F9"/>
    <w:rPr>
      <w:sz w:val="16"/>
      <w:szCs w:val="16"/>
    </w:rPr>
  </w:style>
  <w:style w:type="character" w:customStyle="1" w:styleId="BodyText3Char">
    <w:name w:val="Body Text 3 Char"/>
    <w:basedOn w:val="DefaultParagraphFont"/>
    <w:link w:val="BodyText3"/>
    <w:semiHidden/>
    <w:rsid w:val="004801F9"/>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801F9"/>
    <w:pPr>
      <w:spacing w:after="0"/>
      <w:ind w:firstLine="360"/>
    </w:pPr>
  </w:style>
  <w:style w:type="character" w:customStyle="1" w:styleId="BodyTextFirstIndentChar">
    <w:name w:val="Body Text First Indent Char"/>
    <w:basedOn w:val="BodyTextChar"/>
    <w:link w:val="BodyTextFirstIndent"/>
    <w:semiHidden/>
    <w:rsid w:val="004801F9"/>
    <w:rPr>
      <w:rFonts w:eastAsia="Times New Roman"/>
      <w:lang w:val="en-GB" w:eastAsia="en-US"/>
    </w:rPr>
  </w:style>
  <w:style w:type="paragraph" w:styleId="BodyTextIndent">
    <w:name w:val="Body Text Indent"/>
    <w:basedOn w:val="Normal"/>
    <w:link w:val="BodyTextIndentChar"/>
    <w:semiHidden/>
    <w:unhideWhenUsed/>
    <w:rsid w:val="004801F9"/>
    <w:pPr>
      <w:ind w:left="283"/>
    </w:pPr>
  </w:style>
  <w:style w:type="character" w:customStyle="1" w:styleId="BodyTextIndentChar">
    <w:name w:val="Body Text Indent Char"/>
    <w:basedOn w:val="DefaultParagraphFont"/>
    <w:link w:val="BodyTextIndent"/>
    <w:semiHidden/>
    <w:rsid w:val="004801F9"/>
    <w:rPr>
      <w:rFonts w:eastAsia="Times New Roman"/>
      <w:lang w:val="en-GB" w:eastAsia="en-US"/>
    </w:rPr>
  </w:style>
  <w:style w:type="paragraph" w:styleId="BodyTextFirstIndent2">
    <w:name w:val="Body Text First Indent 2"/>
    <w:basedOn w:val="BodyTextIndent"/>
    <w:link w:val="BodyTextFirstIndent2Char"/>
    <w:semiHidden/>
    <w:unhideWhenUsed/>
    <w:rsid w:val="004801F9"/>
    <w:pPr>
      <w:spacing w:after="0"/>
      <w:ind w:left="360" w:firstLine="360"/>
    </w:pPr>
  </w:style>
  <w:style w:type="character" w:customStyle="1" w:styleId="BodyTextFirstIndent2Char">
    <w:name w:val="Body Text First Indent 2 Char"/>
    <w:basedOn w:val="BodyTextIndentChar"/>
    <w:link w:val="BodyTextFirstIndent2"/>
    <w:semiHidden/>
    <w:rsid w:val="004801F9"/>
    <w:rPr>
      <w:rFonts w:eastAsia="Times New Roman"/>
      <w:lang w:val="en-GB" w:eastAsia="en-US"/>
    </w:rPr>
  </w:style>
  <w:style w:type="paragraph" w:styleId="BodyTextIndent2">
    <w:name w:val="Body Text Indent 2"/>
    <w:basedOn w:val="Normal"/>
    <w:link w:val="BodyTextIndent2Char"/>
    <w:semiHidden/>
    <w:unhideWhenUsed/>
    <w:rsid w:val="004801F9"/>
    <w:pPr>
      <w:spacing w:line="480" w:lineRule="auto"/>
      <w:ind w:left="283"/>
    </w:pPr>
  </w:style>
  <w:style w:type="character" w:customStyle="1" w:styleId="BodyTextIndent2Char">
    <w:name w:val="Body Text Indent 2 Char"/>
    <w:basedOn w:val="DefaultParagraphFont"/>
    <w:link w:val="BodyTextIndent2"/>
    <w:semiHidden/>
    <w:rsid w:val="004801F9"/>
    <w:rPr>
      <w:rFonts w:eastAsia="Times New Roman"/>
      <w:lang w:val="en-GB" w:eastAsia="en-US"/>
    </w:rPr>
  </w:style>
  <w:style w:type="paragraph" w:styleId="BodyTextIndent3">
    <w:name w:val="Body Text Indent 3"/>
    <w:basedOn w:val="Normal"/>
    <w:link w:val="BodyTextIndent3Char"/>
    <w:semiHidden/>
    <w:unhideWhenUsed/>
    <w:rsid w:val="004801F9"/>
    <w:pPr>
      <w:ind w:left="283"/>
    </w:pPr>
    <w:rPr>
      <w:sz w:val="16"/>
      <w:szCs w:val="16"/>
    </w:rPr>
  </w:style>
  <w:style w:type="character" w:customStyle="1" w:styleId="BodyTextIndent3Char">
    <w:name w:val="Body Text Indent 3 Char"/>
    <w:basedOn w:val="DefaultParagraphFont"/>
    <w:link w:val="BodyTextIndent3"/>
    <w:semiHidden/>
    <w:rsid w:val="004801F9"/>
    <w:rPr>
      <w:rFonts w:eastAsia="Times New Roman"/>
      <w:sz w:val="16"/>
      <w:szCs w:val="16"/>
      <w:lang w:val="en-GB" w:eastAsia="en-US"/>
    </w:rPr>
  </w:style>
  <w:style w:type="character" w:styleId="BookTitle">
    <w:name w:val="Book Title"/>
    <w:basedOn w:val="DefaultParagraphFont"/>
    <w:uiPriority w:val="33"/>
    <w:semiHidden/>
    <w:qFormat/>
    <w:rsid w:val="004801F9"/>
    <w:rPr>
      <w:b/>
      <w:bCs/>
      <w:i/>
      <w:iCs/>
      <w:spacing w:val="5"/>
      <w:lang w:val="en-GB"/>
    </w:rPr>
  </w:style>
  <w:style w:type="paragraph" w:styleId="Caption">
    <w:name w:val="caption"/>
    <w:basedOn w:val="Normal"/>
    <w:next w:val="Normal"/>
    <w:semiHidden/>
    <w:unhideWhenUsed/>
    <w:qFormat/>
    <w:rsid w:val="004801F9"/>
    <w:pPr>
      <w:spacing w:after="200"/>
    </w:pPr>
    <w:rPr>
      <w:i/>
      <w:iCs/>
      <w:color w:val="1F497D" w:themeColor="text2"/>
      <w:sz w:val="18"/>
      <w:szCs w:val="18"/>
    </w:rPr>
  </w:style>
  <w:style w:type="paragraph" w:styleId="Closing">
    <w:name w:val="Closing"/>
    <w:basedOn w:val="Normal"/>
    <w:link w:val="ClosingChar"/>
    <w:semiHidden/>
    <w:unhideWhenUsed/>
    <w:rsid w:val="004801F9"/>
    <w:pPr>
      <w:ind w:left="4252"/>
    </w:pPr>
  </w:style>
  <w:style w:type="character" w:customStyle="1" w:styleId="ClosingChar">
    <w:name w:val="Closing Char"/>
    <w:basedOn w:val="DefaultParagraphFont"/>
    <w:link w:val="Closing"/>
    <w:semiHidden/>
    <w:rsid w:val="004801F9"/>
    <w:rPr>
      <w:rFonts w:eastAsia="Times New Roman"/>
      <w:lang w:val="en-GB" w:eastAsia="en-US"/>
    </w:rPr>
  </w:style>
  <w:style w:type="table" w:styleId="ColorfulGrid">
    <w:name w:val="Colorful Grid"/>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801F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801F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801F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801F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801F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801F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801F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801F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801F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801F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801F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801F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801F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801F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801F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801F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801F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801F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801F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801F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801F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801F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801F9"/>
  </w:style>
  <w:style w:type="character" w:customStyle="1" w:styleId="DateChar">
    <w:name w:val="Date Char"/>
    <w:basedOn w:val="DefaultParagraphFont"/>
    <w:link w:val="Date"/>
    <w:semiHidden/>
    <w:rsid w:val="004801F9"/>
    <w:rPr>
      <w:rFonts w:eastAsia="Times New Roman"/>
      <w:lang w:val="en-GB" w:eastAsia="en-US"/>
    </w:rPr>
  </w:style>
  <w:style w:type="paragraph" w:styleId="DocumentMap">
    <w:name w:val="Document Map"/>
    <w:basedOn w:val="Normal"/>
    <w:link w:val="DocumentMapChar"/>
    <w:semiHidden/>
    <w:unhideWhenUsed/>
    <w:rsid w:val="004801F9"/>
    <w:rPr>
      <w:rFonts w:ascii="Segoe UI" w:hAnsi="Segoe UI" w:cs="Segoe UI"/>
      <w:sz w:val="16"/>
      <w:szCs w:val="16"/>
    </w:rPr>
  </w:style>
  <w:style w:type="character" w:customStyle="1" w:styleId="DocumentMapChar">
    <w:name w:val="Document Map Char"/>
    <w:basedOn w:val="DefaultParagraphFont"/>
    <w:link w:val="DocumentMap"/>
    <w:semiHidden/>
    <w:rsid w:val="004801F9"/>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801F9"/>
  </w:style>
  <w:style w:type="character" w:customStyle="1" w:styleId="E-mailSignatureChar">
    <w:name w:val="E-mail Signature Char"/>
    <w:basedOn w:val="DefaultParagraphFont"/>
    <w:link w:val="E-mailSignature"/>
    <w:semiHidden/>
    <w:rsid w:val="004801F9"/>
    <w:rPr>
      <w:rFonts w:eastAsia="Times New Roman"/>
      <w:lang w:val="en-GB" w:eastAsia="en-US"/>
    </w:rPr>
  </w:style>
  <w:style w:type="character" w:styleId="Emphasis">
    <w:name w:val="Emphasis"/>
    <w:basedOn w:val="DefaultParagraphFont"/>
    <w:semiHidden/>
    <w:qFormat/>
    <w:rsid w:val="004801F9"/>
    <w:rPr>
      <w:i/>
      <w:iCs/>
      <w:lang w:val="en-GB"/>
    </w:rPr>
  </w:style>
  <w:style w:type="character" w:styleId="EndnoteReference">
    <w:name w:val="endnote reference"/>
    <w:basedOn w:val="FootnoteReference"/>
    <w:semiHidden/>
    <w:unhideWhenUsed/>
    <w:rsid w:val="004801F9"/>
    <w:rPr>
      <w:rFonts w:ascii="Times New Roman" w:eastAsia="SimSun" w:hAnsi="Times New Roman"/>
      <w:color w:val="000000"/>
      <w:spacing w:val="-7"/>
      <w:w w:val="130"/>
      <w:position w:val="-4"/>
      <w:sz w:val="20"/>
      <w:szCs w:val="18"/>
      <w:vertAlign w:val="superscript"/>
      <w:lang w:val="en-GB"/>
    </w:rPr>
  </w:style>
  <w:style w:type="paragraph" w:styleId="EndnoteText">
    <w:name w:val="endnote text"/>
    <w:basedOn w:val="FootnoteText"/>
    <w:link w:val="EndnoteTextChar"/>
    <w:semiHidden/>
    <w:unhideWhenUsed/>
    <w:rsid w:val="004801F9"/>
  </w:style>
  <w:style w:type="character" w:customStyle="1" w:styleId="EndnoteTextChar">
    <w:name w:val="Endnote Text Char"/>
    <w:basedOn w:val="DefaultParagraphFont"/>
    <w:link w:val="EndnoteText"/>
    <w:semiHidden/>
    <w:rsid w:val="004801F9"/>
    <w:rPr>
      <w:rFonts w:eastAsia="Times New Roman"/>
      <w:lang w:val="en-GB" w:eastAsia="en-US"/>
    </w:rPr>
  </w:style>
  <w:style w:type="paragraph" w:styleId="EnvelopeAddress">
    <w:name w:val="envelope address"/>
    <w:basedOn w:val="Normal"/>
    <w:semiHidden/>
    <w:unhideWhenUsed/>
    <w:rsid w:val="004801F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801F9"/>
    <w:rPr>
      <w:rFonts w:asciiTheme="majorHAnsi" w:eastAsiaTheme="majorEastAsia" w:hAnsiTheme="majorHAnsi" w:cstheme="majorBidi"/>
    </w:rPr>
  </w:style>
  <w:style w:type="paragraph" w:styleId="FootnoteText">
    <w:name w:val="footnote text"/>
    <w:basedOn w:val="Normal"/>
    <w:link w:val="FootnoteTextChar"/>
    <w:semiHidden/>
    <w:unhideWhenUsed/>
    <w:rsid w:val="004801F9"/>
    <w:pPr>
      <w:spacing w:after="0" w:line="210" w:lineRule="exact"/>
      <w:ind w:left="475" w:hanging="475"/>
      <w:jc w:val="left"/>
    </w:pPr>
    <w:rPr>
      <w:noProof/>
      <w:spacing w:val="5"/>
      <w:w w:val="104"/>
      <w:kern w:val="14"/>
      <w:sz w:val="18"/>
      <w:szCs w:val="20"/>
    </w:rPr>
  </w:style>
  <w:style w:type="character" w:customStyle="1" w:styleId="FootnoteTextChar">
    <w:name w:val="Footnote Text Char"/>
    <w:basedOn w:val="DefaultParagraphFont"/>
    <w:link w:val="FootnoteText"/>
    <w:semiHidden/>
    <w:rsid w:val="004801F9"/>
    <w:rPr>
      <w:rFonts w:eastAsia="Times New Roman"/>
      <w:lang w:val="en-GB" w:eastAsia="en-US"/>
    </w:rPr>
  </w:style>
  <w:style w:type="table" w:styleId="GridTable1Light">
    <w:name w:val="Grid Table 1 Light"/>
    <w:basedOn w:val="TableNormal"/>
    <w:uiPriority w:val="46"/>
    <w:rsid w:val="004801F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01F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801F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801F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801F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801F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801F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801F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801F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801F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801F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801F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801F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801F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8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80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801F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801F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801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801F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801F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8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80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801F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801F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801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801F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801F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801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801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801F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801F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801F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801F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801F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801F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801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801F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801F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801F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801F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801F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801F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801F9"/>
    <w:rPr>
      <w:color w:val="2B579A"/>
      <w:shd w:val="clear" w:color="auto" w:fill="E1DFDD"/>
      <w:lang w:val="en-GB"/>
    </w:rPr>
  </w:style>
  <w:style w:type="character" w:styleId="HTMLAcronym">
    <w:name w:val="HTML Acronym"/>
    <w:basedOn w:val="DefaultParagraphFont"/>
    <w:semiHidden/>
    <w:unhideWhenUsed/>
    <w:rsid w:val="004801F9"/>
    <w:rPr>
      <w:lang w:val="en-GB"/>
    </w:rPr>
  </w:style>
  <w:style w:type="paragraph" w:styleId="HTMLAddress">
    <w:name w:val="HTML Address"/>
    <w:basedOn w:val="Normal"/>
    <w:link w:val="HTMLAddressChar"/>
    <w:semiHidden/>
    <w:unhideWhenUsed/>
    <w:rsid w:val="004801F9"/>
    <w:rPr>
      <w:i/>
      <w:iCs/>
    </w:rPr>
  </w:style>
  <w:style w:type="character" w:customStyle="1" w:styleId="HTMLAddressChar">
    <w:name w:val="HTML Address Char"/>
    <w:basedOn w:val="DefaultParagraphFont"/>
    <w:link w:val="HTMLAddress"/>
    <w:semiHidden/>
    <w:rsid w:val="004801F9"/>
    <w:rPr>
      <w:rFonts w:eastAsia="Times New Roman"/>
      <w:i/>
      <w:iCs/>
      <w:lang w:val="en-GB" w:eastAsia="en-US"/>
    </w:rPr>
  </w:style>
  <w:style w:type="character" w:styleId="HTMLCite">
    <w:name w:val="HTML Cite"/>
    <w:basedOn w:val="DefaultParagraphFont"/>
    <w:semiHidden/>
    <w:unhideWhenUsed/>
    <w:rsid w:val="004801F9"/>
    <w:rPr>
      <w:i/>
      <w:iCs/>
      <w:lang w:val="en-GB"/>
    </w:rPr>
  </w:style>
  <w:style w:type="character" w:styleId="HTMLCode">
    <w:name w:val="HTML Code"/>
    <w:basedOn w:val="DefaultParagraphFont"/>
    <w:semiHidden/>
    <w:unhideWhenUsed/>
    <w:rsid w:val="004801F9"/>
    <w:rPr>
      <w:rFonts w:ascii="Consolas" w:hAnsi="Consolas" w:cs="Consolas"/>
      <w:sz w:val="20"/>
      <w:szCs w:val="20"/>
      <w:lang w:val="en-GB"/>
    </w:rPr>
  </w:style>
  <w:style w:type="character" w:styleId="HTMLDefinition">
    <w:name w:val="HTML Definition"/>
    <w:basedOn w:val="DefaultParagraphFont"/>
    <w:semiHidden/>
    <w:unhideWhenUsed/>
    <w:rsid w:val="004801F9"/>
    <w:rPr>
      <w:i/>
      <w:iCs/>
      <w:lang w:val="en-GB"/>
    </w:rPr>
  </w:style>
  <w:style w:type="character" w:styleId="HTMLKeyboard">
    <w:name w:val="HTML Keyboard"/>
    <w:basedOn w:val="DefaultParagraphFont"/>
    <w:semiHidden/>
    <w:unhideWhenUsed/>
    <w:rsid w:val="004801F9"/>
    <w:rPr>
      <w:rFonts w:ascii="Consolas" w:hAnsi="Consolas" w:cs="Consolas"/>
      <w:sz w:val="20"/>
      <w:szCs w:val="20"/>
      <w:lang w:val="en-GB"/>
    </w:rPr>
  </w:style>
  <w:style w:type="paragraph" w:styleId="HTMLPreformatted">
    <w:name w:val="HTML Preformatted"/>
    <w:basedOn w:val="Normal"/>
    <w:link w:val="HTMLPreformattedChar"/>
    <w:semiHidden/>
    <w:unhideWhenUsed/>
    <w:rsid w:val="004801F9"/>
    <w:rPr>
      <w:rFonts w:ascii="Consolas" w:hAnsi="Consolas" w:cs="Consolas"/>
    </w:rPr>
  </w:style>
  <w:style w:type="character" w:customStyle="1" w:styleId="HTMLPreformattedChar">
    <w:name w:val="HTML Preformatted Char"/>
    <w:basedOn w:val="DefaultParagraphFont"/>
    <w:link w:val="HTMLPreformatted"/>
    <w:semiHidden/>
    <w:rsid w:val="004801F9"/>
    <w:rPr>
      <w:rFonts w:ascii="Consolas" w:eastAsia="Times New Roman" w:hAnsi="Consolas" w:cs="Consolas"/>
      <w:lang w:val="en-GB" w:eastAsia="en-US"/>
    </w:rPr>
  </w:style>
  <w:style w:type="character" w:styleId="HTMLSample">
    <w:name w:val="HTML Sample"/>
    <w:basedOn w:val="DefaultParagraphFont"/>
    <w:semiHidden/>
    <w:unhideWhenUsed/>
    <w:rsid w:val="004801F9"/>
    <w:rPr>
      <w:rFonts w:ascii="Consolas" w:hAnsi="Consolas" w:cs="Consolas"/>
      <w:sz w:val="24"/>
      <w:szCs w:val="24"/>
      <w:lang w:val="en-GB"/>
    </w:rPr>
  </w:style>
  <w:style w:type="character" w:styleId="HTMLTypewriter">
    <w:name w:val="HTML Typewriter"/>
    <w:basedOn w:val="DefaultParagraphFont"/>
    <w:semiHidden/>
    <w:unhideWhenUsed/>
    <w:rsid w:val="004801F9"/>
    <w:rPr>
      <w:rFonts w:ascii="Consolas" w:hAnsi="Consolas" w:cs="Consolas"/>
      <w:sz w:val="20"/>
      <w:szCs w:val="20"/>
      <w:lang w:val="en-GB"/>
    </w:rPr>
  </w:style>
  <w:style w:type="character" w:styleId="HTMLVariable">
    <w:name w:val="HTML Variable"/>
    <w:basedOn w:val="DefaultParagraphFont"/>
    <w:semiHidden/>
    <w:unhideWhenUsed/>
    <w:rsid w:val="004801F9"/>
    <w:rPr>
      <w:i/>
      <w:iCs/>
      <w:lang w:val="en-GB"/>
    </w:rPr>
  </w:style>
  <w:style w:type="paragraph" w:styleId="Index1">
    <w:name w:val="index 1"/>
    <w:basedOn w:val="Normal"/>
    <w:next w:val="Normal"/>
    <w:autoRedefine/>
    <w:semiHidden/>
    <w:unhideWhenUsed/>
    <w:rsid w:val="004801F9"/>
    <w:pPr>
      <w:tabs>
        <w:tab w:val="clear" w:pos="1247"/>
      </w:tabs>
      <w:ind w:left="200" w:hanging="200"/>
    </w:pPr>
  </w:style>
  <w:style w:type="paragraph" w:styleId="Index2">
    <w:name w:val="index 2"/>
    <w:basedOn w:val="Normal"/>
    <w:next w:val="Normal"/>
    <w:autoRedefine/>
    <w:semiHidden/>
    <w:unhideWhenUsed/>
    <w:rsid w:val="004801F9"/>
    <w:pPr>
      <w:tabs>
        <w:tab w:val="clear" w:pos="1247"/>
      </w:tabs>
      <w:ind w:left="400" w:hanging="200"/>
    </w:pPr>
  </w:style>
  <w:style w:type="paragraph" w:styleId="Index3">
    <w:name w:val="index 3"/>
    <w:basedOn w:val="Normal"/>
    <w:next w:val="Normal"/>
    <w:autoRedefine/>
    <w:semiHidden/>
    <w:unhideWhenUsed/>
    <w:rsid w:val="004801F9"/>
    <w:pPr>
      <w:tabs>
        <w:tab w:val="clear" w:pos="1247"/>
      </w:tabs>
      <w:ind w:left="600" w:hanging="200"/>
    </w:pPr>
  </w:style>
  <w:style w:type="paragraph" w:styleId="Index4">
    <w:name w:val="index 4"/>
    <w:basedOn w:val="Normal"/>
    <w:next w:val="Normal"/>
    <w:autoRedefine/>
    <w:semiHidden/>
    <w:unhideWhenUsed/>
    <w:rsid w:val="004801F9"/>
    <w:pPr>
      <w:tabs>
        <w:tab w:val="clear" w:pos="1247"/>
      </w:tabs>
      <w:ind w:left="800" w:hanging="200"/>
    </w:pPr>
  </w:style>
  <w:style w:type="paragraph" w:styleId="Index5">
    <w:name w:val="index 5"/>
    <w:basedOn w:val="Normal"/>
    <w:next w:val="Normal"/>
    <w:autoRedefine/>
    <w:semiHidden/>
    <w:unhideWhenUsed/>
    <w:rsid w:val="004801F9"/>
    <w:pPr>
      <w:tabs>
        <w:tab w:val="clear" w:pos="1247"/>
      </w:tabs>
      <w:ind w:left="1000" w:hanging="200"/>
    </w:pPr>
  </w:style>
  <w:style w:type="paragraph" w:styleId="Index6">
    <w:name w:val="index 6"/>
    <w:basedOn w:val="Normal"/>
    <w:next w:val="Normal"/>
    <w:autoRedefine/>
    <w:semiHidden/>
    <w:unhideWhenUsed/>
    <w:rsid w:val="004801F9"/>
    <w:pPr>
      <w:tabs>
        <w:tab w:val="clear" w:pos="1247"/>
      </w:tabs>
      <w:ind w:left="1200" w:hanging="200"/>
    </w:pPr>
  </w:style>
  <w:style w:type="paragraph" w:styleId="Index7">
    <w:name w:val="index 7"/>
    <w:basedOn w:val="Normal"/>
    <w:next w:val="Normal"/>
    <w:autoRedefine/>
    <w:semiHidden/>
    <w:unhideWhenUsed/>
    <w:rsid w:val="004801F9"/>
    <w:pPr>
      <w:tabs>
        <w:tab w:val="clear" w:pos="1247"/>
      </w:tabs>
      <w:ind w:left="1400" w:hanging="200"/>
    </w:pPr>
  </w:style>
  <w:style w:type="paragraph" w:styleId="Index8">
    <w:name w:val="index 8"/>
    <w:basedOn w:val="Normal"/>
    <w:next w:val="Normal"/>
    <w:autoRedefine/>
    <w:semiHidden/>
    <w:unhideWhenUsed/>
    <w:rsid w:val="004801F9"/>
    <w:pPr>
      <w:tabs>
        <w:tab w:val="clear" w:pos="1247"/>
      </w:tabs>
      <w:ind w:left="1600" w:hanging="200"/>
    </w:pPr>
  </w:style>
  <w:style w:type="paragraph" w:styleId="Index9">
    <w:name w:val="index 9"/>
    <w:basedOn w:val="Normal"/>
    <w:next w:val="Normal"/>
    <w:autoRedefine/>
    <w:semiHidden/>
    <w:unhideWhenUsed/>
    <w:rsid w:val="004801F9"/>
    <w:pPr>
      <w:tabs>
        <w:tab w:val="clear" w:pos="1247"/>
      </w:tabs>
      <w:ind w:left="1800" w:hanging="200"/>
    </w:pPr>
  </w:style>
  <w:style w:type="paragraph" w:styleId="IndexHeading">
    <w:name w:val="index heading"/>
    <w:basedOn w:val="Normal"/>
    <w:next w:val="Index1"/>
    <w:semiHidden/>
    <w:unhideWhenUsed/>
    <w:rsid w:val="004801F9"/>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801F9"/>
    <w:rPr>
      <w:i/>
      <w:iCs/>
      <w:color w:val="4F81BD" w:themeColor="accent1"/>
      <w:lang w:val="en-GB"/>
    </w:rPr>
  </w:style>
  <w:style w:type="paragraph" w:styleId="IntenseQuote">
    <w:name w:val="Intense Quote"/>
    <w:basedOn w:val="Normal"/>
    <w:next w:val="Normal"/>
    <w:link w:val="IntenseQuoteChar"/>
    <w:uiPriority w:val="30"/>
    <w:semiHidden/>
    <w:qFormat/>
    <w:rsid w:val="004801F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801F9"/>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801F9"/>
    <w:rPr>
      <w:b/>
      <w:bCs/>
      <w:smallCaps/>
      <w:color w:val="4F81BD" w:themeColor="accent1"/>
      <w:spacing w:val="5"/>
      <w:lang w:val="en-GB"/>
    </w:rPr>
  </w:style>
  <w:style w:type="table" w:styleId="LightGrid">
    <w:name w:val="Light Grid"/>
    <w:basedOn w:val="TableNormal"/>
    <w:uiPriority w:val="62"/>
    <w:semiHidden/>
    <w:unhideWhenUsed/>
    <w:rsid w:val="004801F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801F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801F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801F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801F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801F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801F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801F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801F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801F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801F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801F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801F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801F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801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801F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801F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801F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801F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801F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801F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801F9"/>
    <w:rPr>
      <w:sz w:val="14"/>
      <w:lang w:val="en-GB"/>
    </w:rPr>
  </w:style>
  <w:style w:type="paragraph" w:styleId="List">
    <w:name w:val="List"/>
    <w:basedOn w:val="Normal"/>
    <w:semiHidden/>
    <w:unhideWhenUsed/>
    <w:rsid w:val="004801F9"/>
    <w:pPr>
      <w:ind w:left="283" w:hanging="283"/>
      <w:contextualSpacing/>
    </w:pPr>
  </w:style>
  <w:style w:type="paragraph" w:styleId="List2">
    <w:name w:val="List 2"/>
    <w:basedOn w:val="Normal"/>
    <w:semiHidden/>
    <w:unhideWhenUsed/>
    <w:rsid w:val="004801F9"/>
    <w:pPr>
      <w:ind w:left="566" w:hanging="283"/>
      <w:contextualSpacing/>
    </w:pPr>
  </w:style>
  <w:style w:type="paragraph" w:styleId="List3">
    <w:name w:val="List 3"/>
    <w:basedOn w:val="Normal"/>
    <w:semiHidden/>
    <w:unhideWhenUsed/>
    <w:rsid w:val="004801F9"/>
    <w:pPr>
      <w:ind w:left="849" w:hanging="283"/>
      <w:contextualSpacing/>
    </w:pPr>
  </w:style>
  <w:style w:type="paragraph" w:styleId="List4">
    <w:name w:val="List 4"/>
    <w:basedOn w:val="Normal"/>
    <w:semiHidden/>
    <w:unhideWhenUsed/>
    <w:rsid w:val="004801F9"/>
    <w:pPr>
      <w:ind w:left="1132" w:hanging="283"/>
      <w:contextualSpacing/>
    </w:pPr>
  </w:style>
  <w:style w:type="paragraph" w:styleId="List5">
    <w:name w:val="List 5"/>
    <w:basedOn w:val="Normal"/>
    <w:semiHidden/>
    <w:unhideWhenUsed/>
    <w:rsid w:val="004801F9"/>
    <w:pPr>
      <w:ind w:left="1415" w:hanging="283"/>
      <w:contextualSpacing/>
    </w:pPr>
  </w:style>
  <w:style w:type="paragraph" w:styleId="ListBullet">
    <w:name w:val="List Bullet"/>
    <w:basedOn w:val="Normal"/>
    <w:semiHidden/>
    <w:rsid w:val="004801F9"/>
    <w:pPr>
      <w:numPr>
        <w:numId w:val="6"/>
      </w:numPr>
      <w:contextualSpacing/>
    </w:pPr>
  </w:style>
  <w:style w:type="paragraph" w:styleId="ListBullet2">
    <w:name w:val="List Bullet 2"/>
    <w:basedOn w:val="Normal"/>
    <w:semiHidden/>
    <w:unhideWhenUsed/>
    <w:rsid w:val="004801F9"/>
    <w:pPr>
      <w:numPr>
        <w:numId w:val="7"/>
      </w:numPr>
      <w:contextualSpacing/>
    </w:pPr>
  </w:style>
  <w:style w:type="paragraph" w:styleId="ListBullet3">
    <w:name w:val="List Bullet 3"/>
    <w:basedOn w:val="Normal"/>
    <w:semiHidden/>
    <w:unhideWhenUsed/>
    <w:rsid w:val="004801F9"/>
    <w:pPr>
      <w:numPr>
        <w:numId w:val="8"/>
      </w:numPr>
      <w:contextualSpacing/>
    </w:pPr>
  </w:style>
  <w:style w:type="paragraph" w:styleId="ListBullet4">
    <w:name w:val="List Bullet 4"/>
    <w:basedOn w:val="Normal"/>
    <w:semiHidden/>
    <w:unhideWhenUsed/>
    <w:rsid w:val="004801F9"/>
    <w:pPr>
      <w:numPr>
        <w:numId w:val="9"/>
      </w:numPr>
      <w:contextualSpacing/>
    </w:pPr>
  </w:style>
  <w:style w:type="paragraph" w:styleId="ListBullet5">
    <w:name w:val="List Bullet 5"/>
    <w:basedOn w:val="Normal"/>
    <w:semiHidden/>
    <w:unhideWhenUsed/>
    <w:rsid w:val="004801F9"/>
    <w:pPr>
      <w:numPr>
        <w:numId w:val="10"/>
      </w:numPr>
      <w:contextualSpacing/>
    </w:pPr>
  </w:style>
  <w:style w:type="paragraph" w:styleId="ListContinue">
    <w:name w:val="List Continue"/>
    <w:basedOn w:val="Normal"/>
    <w:semiHidden/>
    <w:unhideWhenUsed/>
    <w:rsid w:val="004801F9"/>
    <w:pPr>
      <w:ind w:left="283"/>
      <w:contextualSpacing/>
    </w:pPr>
  </w:style>
  <w:style w:type="paragraph" w:styleId="ListContinue2">
    <w:name w:val="List Continue 2"/>
    <w:basedOn w:val="Normal"/>
    <w:semiHidden/>
    <w:unhideWhenUsed/>
    <w:rsid w:val="004801F9"/>
    <w:pPr>
      <w:ind w:left="566"/>
      <w:contextualSpacing/>
    </w:pPr>
  </w:style>
  <w:style w:type="paragraph" w:styleId="ListContinue3">
    <w:name w:val="List Continue 3"/>
    <w:basedOn w:val="Normal"/>
    <w:semiHidden/>
    <w:rsid w:val="004801F9"/>
    <w:pPr>
      <w:ind w:left="849"/>
      <w:contextualSpacing/>
    </w:pPr>
  </w:style>
  <w:style w:type="paragraph" w:styleId="ListContinue4">
    <w:name w:val="List Continue 4"/>
    <w:basedOn w:val="Normal"/>
    <w:semiHidden/>
    <w:rsid w:val="004801F9"/>
    <w:pPr>
      <w:ind w:left="1132"/>
      <w:contextualSpacing/>
    </w:pPr>
  </w:style>
  <w:style w:type="paragraph" w:styleId="ListContinue5">
    <w:name w:val="List Continue 5"/>
    <w:basedOn w:val="Normal"/>
    <w:semiHidden/>
    <w:rsid w:val="004801F9"/>
    <w:pPr>
      <w:ind w:left="1415"/>
      <w:contextualSpacing/>
    </w:pPr>
  </w:style>
  <w:style w:type="paragraph" w:styleId="ListNumber">
    <w:name w:val="List Number"/>
    <w:basedOn w:val="Normal"/>
    <w:semiHidden/>
    <w:rsid w:val="004801F9"/>
    <w:pPr>
      <w:numPr>
        <w:numId w:val="11"/>
      </w:numPr>
      <w:contextualSpacing/>
    </w:pPr>
  </w:style>
  <w:style w:type="paragraph" w:styleId="ListNumber2">
    <w:name w:val="List Number 2"/>
    <w:basedOn w:val="Normal"/>
    <w:semiHidden/>
    <w:unhideWhenUsed/>
    <w:rsid w:val="004801F9"/>
    <w:pPr>
      <w:numPr>
        <w:numId w:val="12"/>
      </w:numPr>
      <w:contextualSpacing/>
    </w:pPr>
  </w:style>
  <w:style w:type="paragraph" w:styleId="ListNumber3">
    <w:name w:val="List Number 3"/>
    <w:basedOn w:val="Normal"/>
    <w:semiHidden/>
    <w:unhideWhenUsed/>
    <w:rsid w:val="004801F9"/>
    <w:pPr>
      <w:numPr>
        <w:numId w:val="13"/>
      </w:numPr>
      <w:contextualSpacing/>
    </w:pPr>
  </w:style>
  <w:style w:type="paragraph" w:styleId="ListNumber4">
    <w:name w:val="List Number 4"/>
    <w:basedOn w:val="Normal"/>
    <w:semiHidden/>
    <w:unhideWhenUsed/>
    <w:rsid w:val="004801F9"/>
    <w:pPr>
      <w:numPr>
        <w:numId w:val="14"/>
      </w:numPr>
      <w:contextualSpacing/>
    </w:pPr>
  </w:style>
  <w:style w:type="paragraph" w:styleId="ListNumber5">
    <w:name w:val="List Number 5"/>
    <w:basedOn w:val="Normal"/>
    <w:semiHidden/>
    <w:unhideWhenUsed/>
    <w:rsid w:val="004801F9"/>
    <w:pPr>
      <w:numPr>
        <w:numId w:val="15"/>
      </w:numPr>
      <w:contextualSpacing/>
    </w:pPr>
  </w:style>
  <w:style w:type="table" w:styleId="ListTable1Light">
    <w:name w:val="List Table 1 Light"/>
    <w:basedOn w:val="TableNormal"/>
    <w:uiPriority w:val="46"/>
    <w:rsid w:val="004801F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801F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801F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801F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801F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801F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801F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801F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801F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801F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801F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801F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801F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801F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801F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801F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801F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801F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801F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801F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801F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801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801F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801F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801F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801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801F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801F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801F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801F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801F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801F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801F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801F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801F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801F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801F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801F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801F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801F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801F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801F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801F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801F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801F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801F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801F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801F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801F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801F9"/>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eastAsia="en-US"/>
    </w:rPr>
  </w:style>
  <w:style w:type="character" w:customStyle="1" w:styleId="MacroTextChar">
    <w:name w:val="Macro Text Char"/>
    <w:basedOn w:val="DefaultParagraphFont"/>
    <w:link w:val="MacroText"/>
    <w:semiHidden/>
    <w:rsid w:val="004801F9"/>
    <w:rPr>
      <w:rFonts w:ascii="Consolas" w:eastAsia="Times New Roman" w:hAnsi="Consolas" w:cs="Consolas"/>
      <w:lang w:val="en-GB" w:eastAsia="en-US"/>
    </w:rPr>
  </w:style>
  <w:style w:type="table" w:styleId="MediumGrid1">
    <w:name w:val="Medium Grid 1"/>
    <w:basedOn w:val="TableNormal"/>
    <w:uiPriority w:val="67"/>
    <w:semiHidden/>
    <w:unhideWhenUsed/>
    <w:rsid w:val="004801F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801F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801F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801F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801F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801F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801F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801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801F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801F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801F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801F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801F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801F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801F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801F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801F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801F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801F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801F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801F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801F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801F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801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801F9"/>
    <w:rPr>
      <w:color w:val="2B579A"/>
      <w:shd w:val="clear" w:color="auto" w:fill="E1DFDD"/>
      <w:lang w:val="en-GB"/>
    </w:rPr>
  </w:style>
  <w:style w:type="paragraph" w:styleId="MessageHeader">
    <w:name w:val="Message Header"/>
    <w:basedOn w:val="Normal"/>
    <w:link w:val="MessageHeaderChar"/>
    <w:semiHidden/>
    <w:rsid w:val="004801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801F9"/>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801F9"/>
    <w:pPr>
      <w:ind w:left="720"/>
    </w:pPr>
  </w:style>
  <w:style w:type="paragraph" w:styleId="NoteHeading">
    <w:name w:val="Note Heading"/>
    <w:basedOn w:val="Normal"/>
    <w:next w:val="Normal"/>
    <w:link w:val="NoteHeadingChar"/>
    <w:semiHidden/>
    <w:unhideWhenUsed/>
    <w:rsid w:val="004801F9"/>
  </w:style>
  <w:style w:type="character" w:customStyle="1" w:styleId="NoteHeadingChar">
    <w:name w:val="Note Heading Char"/>
    <w:basedOn w:val="DefaultParagraphFont"/>
    <w:link w:val="NoteHeading"/>
    <w:semiHidden/>
    <w:rsid w:val="004801F9"/>
    <w:rPr>
      <w:rFonts w:eastAsia="Times New Roman"/>
      <w:lang w:val="en-GB" w:eastAsia="en-US"/>
    </w:rPr>
  </w:style>
  <w:style w:type="table" w:styleId="PlainTable1">
    <w:name w:val="Plain Table 1"/>
    <w:basedOn w:val="TableNormal"/>
    <w:uiPriority w:val="41"/>
    <w:rsid w:val="004801F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801F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801F9"/>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801F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801F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801F9"/>
    <w:rPr>
      <w:rFonts w:ascii="Consolas" w:hAnsi="Consolas" w:cs="Consolas"/>
      <w:szCs w:val="21"/>
    </w:rPr>
  </w:style>
  <w:style w:type="character" w:customStyle="1" w:styleId="PlainTextChar">
    <w:name w:val="Plain Text Char"/>
    <w:basedOn w:val="DefaultParagraphFont"/>
    <w:link w:val="PlainText"/>
    <w:semiHidden/>
    <w:rsid w:val="004801F9"/>
    <w:rPr>
      <w:rFonts w:ascii="Consolas" w:eastAsia="Times New Roman" w:hAnsi="Consolas" w:cs="Consolas"/>
      <w:sz w:val="21"/>
      <w:szCs w:val="21"/>
      <w:lang w:val="en-GB" w:eastAsia="en-US"/>
    </w:rPr>
  </w:style>
  <w:style w:type="paragraph" w:styleId="Quote">
    <w:name w:val="Quote"/>
    <w:basedOn w:val="Normal"/>
    <w:next w:val="Normal"/>
    <w:link w:val="QuoteChar"/>
    <w:uiPriority w:val="29"/>
    <w:semiHidden/>
    <w:qFormat/>
    <w:rsid w:val="004801F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801F9"/>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801F9"/>
  </w:style>
  <w:style w:type="character" w:customStyle="1" w:styleId="SalutationChar">
    <w:name w:val="Salutation Char"/>
    <w:basedOn w:val="DefaultParagraphFont"/>
    <w:link w:val="Salutation"/>
    <w:semiHidden/>
    <w:rsid w:val="004801F9"/>
    <w:rPr>
      <w:rFonts w:eastAsia="Times New Roman"/>
      <w:lang w:val="en-GB" w:eastAsia="en-US"/>
    </w:rPr>
  </w:style>
  <w:style w:type="paragraph" w:styleId="Signature">
    <w:name w:val="Signature"/>
    <w:basedOn w:val="Normal"/>
    <w:link w:val="SignatureChar"/>
    <w:semiHidden/>
    <w:unhideWhenUsed/>
    <w:rsid w:val="004801F9"/>
    <w:pPr>
      <w:ind w:left="4252"/>
    </w:pPr>
  </w:style>
  <w:style w:type="character" w:customStyle="1" w:styleId="SignatureChar">
    <w:name w:val="Signature Char"/>
    <w:basedOn w:val="DefaultParagraphFont"/>
    <w:link w:val="Signature"/>
    <w:semiHidden/>
    <w:rsid w:val="004801F9"/>
    <w:rPr>
      <w:rFonts w:eastAsia="Times New Roman"/>
      <w:lang w:val="en-GB" w:eastAsia="en-US"/>
    </w:rPr>
  </w:style>
  <w:style w:type="character" w:styleId="SmartHyperlink">
    <w:name w:val="Smart Hyperlink"/>
    <w:basedOn w:val="DefaultParagraphFont"/>
    <w:uiPriority w:val="99"/>
    <w:semiHidden/>
    <w:rsid w:val="004801F9"/>
    <w:rPr>
      <w:u w:val="dotted"/>
      <w:lang w:val="en-GB"/>
    </w:rPr>
  </w:style>
  <w:style w:type="character" w:styleId="SmartLink">
    <w:name w:val="Smart Link"/>
    <w:basedOn w:val="DefaultParagraphFont"/>
    <w:uiPriority w:val="99"/>
    <w:semiHidden/>
    <w:unhideWhenUsed/>
    <w:rsid w:val="004801F9"/>
    <w:rPr>
      <w:color w:val="0000FF"/>
      <w:u w:val="single"/>
      <w:shd w:val="clear" w:color="auto" w:fill="F3F2F1"/>
      <w:lang w:val="en-GB"/>
    </w:rPr>
  </w:style>
  <w:style w:type="character" w:styleId="Strong">
    <w:name w:val="Strong"/>
    <w:basedOn w:val="DefaultParagraphFont"/>
    <w:semiHidden/>
    <w:qFormat/>
    <w:rsid w:val="004801F9"/>
    <w:rPr>
      <w:b/>
      <w:bCs/>
      <w:lang w:val="en-GB"/>
    </w:rPr>
  </w:style>
  <w:style w:type="paragraph" w:styleId="Subtitle">
    <w:name w:val="Subtitle"/>
    <w:basedOn w:val="Normal"/>
    <w:next w:val="Normal"/>
    <w:link w:val="SubtitleChar"/>
    <w:semiHidden/>
    <w:qFormat/>
    <w:rsid w:val="004801F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801F9"/>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801F9"/>
    <w:rPr>
      <w:i/>
      <w:iCs/>
      <w:color w:val="404040" w:themeColor="text1" w:themeTint="BF"/>
      <w:lang w:val="en-GB"/>
    </w:rPr>
  </w:style>
  <w:style w:type="character" w:styleId="SubtleReference">
    <w:name w:val="Subtle Reference"/>
    <w:basedOn w:val="DefaultParagraphFont"/>
    <w:uiPriority w:val="31"/>
    <w:semiHidden/>
    <w:qFormat/>
    <w:rsid w:val="004801F9"/>
    <w:rPr>
      <w:smallCaps/>
      <w:color w:val="5A5A5A" w:themeColor="text1" w:themeTint="A5"/>
      <w:lang w:val="en-GB"/>
    </w:rPr>
  </w:style>
  <w:style w:type="table" w:styleId="Table3Deffects1">
    <w:name w:val="Table 3D effects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801F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801F9"/>
    <w:pPr>
      <w:tabs>
        <w:tab w:val="clear" w:pos="1247"/>
      </w:tabs>
      <w:ind w:left="200" w:hanging="200"/>
    </w:pPr>
  </w:style>
  <w:style w:type="table" w:styleId="TableProfessional">
    <w:name w:val="Table Professional"/>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801F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801F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801F9"/>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801F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801F9"/>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E37EC4"/>
    <w:rPr>
      <w:rFonts w:eastAsia="Times New Roman"/>
      <w:lang w:val="en-GB" w:eastAsia="en-US"/>
    </w:rPr>
  </w:style>
  <w:style w:type="character" w:customStyle="1" w:styleId="BBTitleChar">
    <w:name w:val="BB_Title Char"/>
    <w:link w:val="BBTitle"/>
    <w:rsid w:val="00E37EC4"/>
    <w:rPr>
      <w:rFonts w:eastAsia="Times New Roman"/>
      <w:b/>
      <w:sz w:val="28"/>
      <w:szCs w:val="28"/>
      <w:lang w:val="en-GB" w:eastAsia="en-US"/>
    </w:rPr>
  </w:style>
  <w:style w:type="paragraph" w:styleId="Revision">
    <w:name w:val="Revision"/>
    <w:hidden/>
    <w:uiPriority w:val="99"/>
    <w:semiHidden/>
    <w:rsid w:val="00C86144"/>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7826c25-a33d-46f5-8024-83c354f6f1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6" ma:contentTypeDescription="Create a new document." ma:contentTypeScope="" ma:versionID="83c6f0ead310e14eeb9289c1aa9cc714">
  <xsd:schema xmlns:xsd="http://www.w3.org/2001/XMLSchema" xmlns:xs="http://www.w3.org/2001/XMLSchema" xmlns:p="http://schemas.microsoft.com/office/2006/metadata/properties" xmlns:ns2="f7826c25-a33d-46f5-8024-83c354f6f142" xmlns:ns3="43113008-2bbe-49de-a2b9-cf1459b7aef2" xmlns:ns4="985ec44e-1bab-4c0b-9df0-6ba128686fc9" targetNamespace="http://schemas.microsoft.com/office/2006/metadata/properties" ma:root="true" ma:fieldsID="77084455e3d936cbe21a002e553c3982" ns2:_="" ns3:_="" ns4:_="">
    <xsd:import namespace="f7826c25-a33d-46f5-8024-83c354f6f142"/>
    <xsd:import namespace="43113008-2bbe-49de-a2b9-cf1459b7aef2"/>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7992-1be3-4a92-8f7e-f89ec21b3cc5}" ma:internalName="TaxCatchAll" ma:showField="CatchAllData" ma:web="43113008-2bbe-49de-a2b9-cf1459b7a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f7826c25-a33d-46f5-8024-83c354f6f142"/>
  </ds:schemaRefs>
</ds:datastoreItem>
</file>

<file path=customXml/itemProps2.xml><?xml version="1.0" encoding="utf-8"?>
<ds:datastoreItem xmlns:ds="http://schemas.openxmlformats.org/officeDocument/2006/customXml" ds:itemID="{C368BE0C-752F-4E60-8573-186952EA5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TotalTime>
  <Pages>2</Pages>
  <Words>165</Words>
  <Characters>944</Characters>
  <Application>Microsoft Office Word</Application>
  <DocSecurity>0</DocSecurity>
  <PresentationFormat/>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jie.duan@un.org</dc:creator>
  <cp:keywords/>
  <dc:description/>
  <cp:lastModifiedBy>Jie Duan</cp:lastModifiedBy>
  <cp:revision>2</cp:revision>
  <cp:lastPrinted>2010-07-07T11:56:00Z</cp:lastPrinted>
  <dcterms:created xsi:type="dcterms:W3CDTF">2026-09-17T05:54:00Z</dcterms:created>
  <dcterms:modified xsi:type="dcterms:W3CDTF">2026-09-17T05:54:00Z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TranslatedWith">
    <vt:lpwstr>Mercury</vt:lpwstr>
  </property>
  <property fmtid="{D5CDD505-2E9C-101B-9397-08002B2CF9AE}" pid="12" name="GeneratedBy">
    <vt:lpwstr>yuyao.wang@un.org</vt:lpwstr>
  </property>
  <property fmtid="{D5CDD505-2E9C-101B-9397-08002B2CF9AE}" pid="13" name="GeneratedDate">
    <vt:lpwstr>08/21/2026 06:47:06</vt:lpwstr>
  </property>
  <property fmtid="{D5CDD505-2E9C-101B-9397-08002B2CF9AE}" pid="14" name="OriginalDocID">
    <vt:lpwstr>e6de20ae-6223-49eb-9fda-9021c492ad8f</vt:lpwstr>
  </property>
  <property fmtid="{D5CDD505-2E9C-101B-9397-08002B2CF9AE}" pid="15" name="ContentTypeId">
    <vt:lpwstr>0x01010076CF5481EDEAFA409DFC5D03919EC3CB</vt:lpwstr>
  </property>
</Properties>
</file>