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2835"/>
        <w:gridCol w:w="5244"/>
        <w:gridCol w:w="1417"/>
      </w:tblGrid>
      <w:tr w:rsidR="00D5673A" w:rsidRPr="00516BC8" w14:paraId="35498EDC" w14:textId="77777777" w:rsidTr="001057EF">
        <w:trPr>
          <w:trHeight w:val="850"/>
        </w:trPr>
        <w:tc>
          <w:tcPr>
            <w:tcW w:w="2835" w:type="dxa"/>
          </w:tcPr>
          <w:p w14:paraId="6398F997" w14:textId="0594AD10" w:rsidR="00D5673A" w:rsidRPr="00516BC8" w:rsidRDefault="009924B3" w:rsidP="001057EF">
            <w:pPr>
              <w:pStyle w:val="AUnitedNations"/>
              <w:tabs>
                <w:tab w:val="clear" w:pos="624"/>
                <w:tab w:val="clear" w:pos="1871"/>
                <w:tab w:val="clear" w:pos="2495"/>
                <w:tab w:val="clear" w:pos="3119"/>
                <w:tab w:val="clear" w:pos="3742"/>
                <w:tab w:val="clear" w:pos="4366"/>
                <w:tab w:val="clear" w:pos="4990"/>
              </w:tabs>
              <w:rPr>
                <w:rFonts w:eastAsiaTheme="minorEastAsia"/>
              </w:rPr>
            </w:pPr>
            <w:r w:rsidRPr="002A55D4">
              <w:t xml:space="preserve">ОРГАНИЗАЦИЯ </w:t>
            </w:r>
            <w:r w:rsidRPr="002A55D4">
              <w:br/>
              <w:t xml:space="preserve">ОБЪЕДИНЕННЫХ </w:t>
            </w:r>
            <w:r w:rsidRPr="002A55D4">
              <w:br/>
              <w:t>НАЦИЙ</w:t>
            </w:r>
          </w:p>
        </w:tc>
        <w:tc>
          <w:tcPr>
            <w:tcW w:w="5244" w:type="dxa"/>
          </w:tcPr>
          <w:p w14:paraId="7EAC08F1" w14:textId="425AA130" w:rsidR="00D5673A" w:rsidRPr="00516BC8" w:rsidRDefault="009924B3" w:rsidP="001057EF">
            <w:pPr>
              <w:pStyle w:val="Normal-pool"/>
              <w:tabs>
                <w:tab w:val="clear" w:pos="624"/>
                <w:tab w:val="clear" w:pos="1247"/>
                <w:tab w:val="clear" w:pos="1871"/>
                <w:tab w:val="clear" w:pos="2495"/>
                <w:tab w:val="clear" w:pos="3119"/>
                <w:tab w:val="clear" w:pos="3742"/>
                <w:tab w:val="clear" w:pos="4366"/>
                <w:tab w:val="clear" w:pos="4990"/>
              </w:tabs>
              <w:rPr>
                <w:rFonts w:eastAsiaTheme="minorEastAsia"/>
              </w:rPr>
            </w:pPr>
            <w:r w:rsidRPr="002A55D4">
              <w:rPr>
                <w:noProof/>
              </w:rPr>
              <w:drawing>
                <wp:anchor distT="0" distB="0" distL="114300" distR="114300" simplePos="0" relativeHeight="251706368" behindDoc="0" locked="0" layoutInCell="1" allowOverlap="1" wp14:anchorId="29E68EF2" wp14:editId="0D06B1F5">
                  <wp:simplePos x="0" y="0"/>
                  <wp:positionH relativeFrom="column">
                    <wp:posOffset>-635</wp:posOffset>
                  </wp:positionH>
                  <wp:positionV relativeFrom="paragraph">
                    <wp:posOffset>3175</wp:posOffset>
                  </wp:positionV>
                  <wp:extent cx="1269153" cy="573559"/>
                  <wp:effectExtent l="0" t="0" r="0" b="0"/>
                  <wp:wrapNone/>
                  <wp:docPr id="148573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36527" name=""/>
                          <pic:cNvPicPr/>
                        </pic:nvPicPr>
                        <pic:blipFill>
                          <a:blip r:embed="rId12">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8E005C1" w14:textId="77777777" w:rsidR="00D5673A" w:rsidRPr="00516BC8" w:rsidRDefault="00D5673A" w:rsidP="001057EF">
            <w:pPr>
              <w:pStyle w:val="Normal-pool"/>
              <w:tabs>
                <w:tab w:val="clear" w:pos="624"/>
                <w:tab w:val="clear" w:pos="1247"/>
                <w:tab w:val="clear" w:pos="1871"/>
                <w:tab w:val="clear" w:pos="2495"/>
                <w:tab w:val="clear" w:pos="3119"/>
                <w:tab w:val="clear" w:pos="3742"/>
                <w:tab w:val="clear" w:pos="4366"/>
                <w:tab w:val="clear" w:pos="4990"/>
              </w:tabs>
              <w:rPr>
                <w:rFonts w:eastAsiaTheme="minorEastAsia"/>
              </w:rPr>
            </w:pPr>
          </w:p>
        </w:tc>
      </w:tr>
    </w:tbl>
    <w:p w14:paraId="61FA6E47" w14:textId="77777777" w:rsidR="006533B3" w:rsidRPr="00516BC8" w:rsidRDefault="006533B3" w:rsidP="001057EF">
      <w:pPr>
        <w:pStyle w:val="ASpacer"/>
        <w:tabs>
          <w:tab w:val="clear" w:pos="624"/>
          <w:tab w:val="clear" w:pos="1247"/>
          <w:tab w:val="clear" w:pos="1871"/>
          <w:tab w:val="clear" w:pos="2495"/>
          <w:tab w:val="clear" w:pos="3119"/>
          <w:tab w:val="clear" w:pos="3742"/>
          <w:tab w:val="clear" w:pos="4366"/>
          <w:tab w:val="clear" w:pos="4990"/>
        </w:tabs>
        <w:rPr>
          <w:rFonts w:eastAsiaTheme="minorEastAsia"/>
        </w:rPr>
      </w:pPr>
    </w:p>
    <w:tbl>
      <w:tblPr>
        <w:tblW w:w="9496" w:type="dxa"/>
        <w:tblLayout w:type="fixed"/>
        <w:tblLook w:val="0000" w:firstRow="0" w:lastRow="0" w:firstColumn="0" w:lastColumn="0" w:noHBand="0" w:noVBand="0"/>
      </w:tblPr>
      <w:tblGrid>
        <w:gridCol w:w="6378"/>
        <w:gridCol w:w="3118"/>
      </w:tblGrid>
      <w:tr w:rsidR="00D5673A" w:rsidRPr="00516BC8" w14:paraId="29C9DC0D" w14:textId="77777777" w:rsidTr="00D5673A">
        <w:trPr>
          <w:trHeight w:val="340"/>
        </w:trPr>
        <w:tc>
          <w:tcPr>
            <w:tcW w:w="3358" w:type="pct"/>
            <w:vAlign w:val="bottom"/>
          </w:tcPr>
          <w:p w14:paraId="5F658A42" w14:textId="77777777" w:rsidR="00D5673A" w:rsidRPr="00516BC8" w:rsidRDefault="00D5673A" w:rsidP="001057EF">
            <w:pPr>
              <w:pStyle w:val="Normal-pool"/>
              <w:tabs>
                <w:tab w:val="clear" w:pos="624"/>
                <w:tab w:val="clear" w:pos="1247"/>
                <w:tab w:val="clear" w:pos="1871"/>
                <w:tab w:val="clear" w:pos="2495"/>
                <w:tab w:val="clear" w:pos="3119"/>
                <w:tab w:val="clear" w:pos="3742"/>
                <w:tab w:val="clear" w:pos="4366"/>
                <w:tab w:val="clear" w:pos="4990"/>
              </w:tabs>
              <w:rPr>
                <w:rFonts w:eastAsiaTheme="minorEastAsia"/>
              </w:rPr>
            </w:pPr>
          </w:p>
        </w:tc>
        <w:tc>
          <w:tcPr>
            <w:tcW w:w="1642" w:type="pct"/>
            <w:noWrap/>
            <w:vAlign w:val="bottom"/>
          </w:tcPr>
          <w:p w14:paraId="5575F877" w14:textId="77777777" w:rsidR="00D5673A" w:rsidRPr="00831161" w:rsidRDefault="00D5673A" w:rsidP="001057EF">
            <w:pPr>
              <w:pStyle w:val="ASymbol"/>
              <w:tabs>
                <w:tab w:val="clear" w:pos="1871"/>
                <w:tab w:val="clear" w:pos="2495"/>
                <w:tab w:val="clear" w:pos="2920"/>
                <w:tab w:val="clear" w:pos="3119"/>
                <w:tab w:val="clear" w:pos="3742"/>
                <w:tab w:val="clear" w:pos="4366"/>
                <w:tab w:val="clear" w:pos="4990"/>
              </w:tabs>
            </w:pPr>
            <w:r w:rsidRPr="001057EF">
              <w:rPr>
                <w:b/>
                <w:bCs/>
                <w:color w:val="000000"/>
                <w:sz w:val="28"/>
                <w:lang w:val="ru-RU"/>
              </w:rPr>
              <w:t>UNEP</w:t>
            </w:r>
            <w:r w:rsidRPr="001057EF">
              <w:rPr>
                <w:color w:val="000000"/>
                <w:lang w:val="ru-RU"/>
              </w:rPr>
              <w:t>/OzL.Pro.38/4</w:t>
            </w:r>
            <w:bookmarkStart w:id="0" w:name="Symbol1A"/>
            <w:bookmarkStart w:id="1" w:name="Symbol1B"/>
            <w:bookmarkEnd w:id="0"/>
            <w:bookmarkEnd w:id="1"/>
          </w:p>
        </w:tc>
      </w:tr>
    </w:tbl>
    <w:p w14:paraId="400BAB00" w14:textId="77777777" w:rsidR="00D5673A" w:rsidRPr="00516BC8" w:rsidRDefault="00D5673A" w:rsidP="001057EF">
      <w:pPr>
        <w:pStyle w:val="ASpacer"/>
        <w:tabs>
          <w:tab w:val="clear" w:pos="624"/>
          <w:tab w:val="clear" w:pos="1247"/>
          <w:tab w:val="clear" w:pos="1871"/>
          <w:tab w:val="clear" w:pos="2495"/>
          <w:tab w:val="clear" w:pos="3119"/>
          <w:tab w:val="clear" w:pos="3742"/>
          <w:tab w:val="clear" w:pos="4366"/>
          <w:tab w:val="clear" w:pos="4990"/>
        </w:tabs>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D5673A" w:rsidRPr="00516BC8" w14:paraId="1011325B" w14:textId="77777777" w:rsidTr="00D5673A">
        <w:trPr>
          <w:trHeight w:val="2098"/>
        </w:trPr>
        <w:tc>
          <w:tcPr>
            <w:tcW w:w="5386" w:type="dxa"/>
          </w:tcPr>
          <w:p w14:paraId="1AABF565" w14:textId="387853B8" w:rsidR="00D5673A" w:rsidRPr="001057EF" w:rsidRDefault="009924B3" w:rsidP="001057EF">
            <w:pPr>
              <w:pStyle w:val="AConvName"/>
              <w:tabs>
                <w:tab w:val="clear" w:pos="624"/>
                <w:tab w:val="clear" w:pos="1247"/>
                <w:tab w:val="clear" w:pos="1871"/>
                <w:tab w:val="clear" w:pos="2495"/>
                <w:tab w:val="clear" w:pos="3119"/>
                <w:tab w:val="clear" w:pos="3742"/>
                <w:tab w:val="clear" w:pos="4366"/>
                <w:tab w:val="clear" w:pos="4990"/>
              </w:tabs>
              <w:rPr>
                <w:rFonts w:eastAsiaTheme="minorEastAsia"/>
                <w:lang w:val="ru-RU"/>
              </w:rPr>
            </w:pPr>
            <w:r w:rsidRPr="001057EF">
              <w:rPr>
                <w:lang w:val="ru-RU"/>
              </w:rPr>
              <w:t xml:space="preserve">Монреальский протокол </w:t>
            </w:r>
            <w:r w:rsidRPr="001057EF">
              <w:rPr>
                <w:lang w:val="ru-RU"/>
              </w:rPr>
              <w:br/>
              <w:t xml:space="preserve">по веществам, разрушающим </w:t>
            </w:r>
            <w:r w:rsidRPr="001057EF">
              <w:rPr>
                <w:lang w:val="ru-RU"/>
              </w:rPr>
              <w:br/>
              <w:t>озоновый слой</w:t>
            </w:r>
          </w:p>
        </w:tc>
        <w:tc>
          <w:tcPr>
            <w:tcW w:w="992" w:type="dxa"/>
          </w:tcPr>
          <w:p w14:paraId="51F1E7BA" w14:textId="77777777" w:rsidR="00D5673A" w:rsidRPr="003B3A79" w:rsidRDefault="00D5673A" w:rsidP="001057EF">
            <w:pPr>
              <w:pStyle w:val="Normal-pool"/>
              <w:tabs>
                <w:tab w:val="clear" w:pos="624"/>
                <w:tab w:val="clear" w:pos="1247"/>
                <w:tab w:val="clear" w:pos="1871"/>
                <w:tab w:val="clear" w:pos="2495"/>
                <w:tab w:val="clear" w:pos="3119"/>
                <w:tab w:val="clear" w:pos="3742"/>
                <w:tab w:val="clear" w:pos="4366"/>
                <w:tab w:val="clear" w:pos="4990"/>
              </w:tabs>
              <w:rPr>
                <w:rFonts w:eastAsiaTheme="minorEastAsia"/>
                <w:lang w:val="ru-RU"/>
              </w:rPr>
            </w:pPr>
          </w:p>
        </w:tc>
        <w:tc>
          <w:tcPr>
            <w:tcW w:w="3118" w:type="dxa"/>
          </w:tcPr>
          <w:p w14:paraId="4853A1B6" w14:textId="25A857E8" w:rsidR="00D5673A" w:rsidRPr="00516BC8" w:rsidRDefault="00D5673A" w:rsidP="001057EF">
            <w:pPr>
              <w:pStyle w:val="AText"/>
              <w:tabs>
                <w:tab w:val="clear" w:pos="624"/>
                <w:tab w:val="clear" w:pos="1247"/>
                <w:tab w:val="clear" w:pos="1871"/>
                <w:tab w:val="clear" w:pos="2495"/>
                <w:tab w:val="clear" w:pos="3119"/>
                <w:tab w:val="clear" w:pos="3742"/>
                <w:tab w:val="clear" w:pos="4366"/>
                <w:tab w:val="clear" w:pos="4990"/>
              </w:tabs>
              <w:rPr>
                <w:rFonts w:eastAsiaTheme="minorEastAsia"/>
              </w:rPr>
            </w:pPr>
            <w:r w:rsidRPr="00516BC8">
              <w:rPr>
                <w:rFonts w:eastAsiaTheme="minorEastAsia"/>
                <w:color w:val="000000"/>
              </w:rPr>
              <w:t xml:space="preserve">Distr.: </w:t>
            </w:r>
            <w:bookmarkStart w:id="2" w:name="Distribution"/>
            <w:r w:rsidR="00F61DC9" w:rsidRPr="00516BC8">
              <w:rPr>
                <w:rFonts w:eastAsiaTheme="minorEastAsia"/>
                <w:color w:val="000000"/>
              </w:rPr>
              <w:t>General</w:t>
            </w:r>
            <w:bookmarkEnd w:id="2"/>
          </w:p>
          <w:p w14:paraId="4B6FA679" w14:textId="523DB5AC" w:rsidR="00D5673A" w:rsidRPr="00516BC8" w:rsidRDefault="00F61DC9" w:rsidP="001057EF">
            <w:pPr>
              <w:pStyle w:val="AText0"/>
              <w:tabs>
                <w:tab w:val="clear" w:pos="624"/>
                <w:tab w:val="clear" w:pos="1247"/>
                <w:tab w:val="clear" w:pos="1871"/>
                <w:tab w:val="clear" w:pos="2495"/>
                <w:tab w:val="clear" w:pos="3119"/>
                <w:tab w:val="clear" w:pos="3742"/>
                <w:tab w:val="clear" w:pos="4366"/>
              </w:tabs>
              <w:rPr>
                <w:rFonts w:eastAsiaTheme="minorEastAsia"/>
              </w:rPr>
            </w:pPr>
            <w:bookmarkStart w:id="3" w:name="DistributionDate"/>
            <w:r w:rsidRPr="00524550">
              <w:rPr>
                <w:color w:val="000000"/>
                <w:lang w:val="en-US"/>
              </w:rPr>
              <w:t xml:space="preserve">16 </w:t>
            </w:r>
            <w:r w:rsidR="001057EF">
              <w:rPr>
                <w:color w:val="000000"/>
                <w:lang w:val="en-US"/>
              </w:rPr>
              <w:t>May</w:t>
            </w:r>
            <w:r w:rsidRPr="00524550">
              <w:rPr>
                <w:color w:val="000000"/>
                <w:lang w:val="en-US"/>
              </w:rPr>
              <w:t xml:space="preserve"> 2026</w:t>
            </w:r>
            <w:bookmarkEnd w:id="3"/>
          </w:p>
          <w:p w14:paraId="15524441" w14:textId="418194C8" w:rsidR="00D5673A" w:rsidRPr="00516BC8" w:rsidRDefault="001057EF" w:rsidP="001057EF">
            <w:pPr>
              <w:pStyle w:val="AText"/>
              <w:tabs>
                <w:tab w:val="clear" w:pos="624"/>
                <w:tab w:val="clear" w:pos="1247"/>
                <w:tab w:val="clear" w:pos="1871"/>
                <w:tab w:val="clear" w:pos="2495"/>
                <w:tab w:val="clear" w:pos="3119"/>
                <w:tab w:val="clear" w:pos="3742"/>
                <w:tab w:val="clear" w:pos="4366"/>
                <w:tab w:val="clear" w:pos="4990"/>
              </w:tabs>
              <w:rPr>
                <w:rFonts w:eastAsiaTheme="minorEastAsia"/>
              </w:rPr>
            </w:pPr>
            <w:bookmarkStart w:id="4" w:name="DistributionLang"/>
            <w:r w:rsidRPr="002A55D4">
              <w:t xml:space="preserve">Russian </w:t>
            </w:r>
            <w:r w:rsidRPr="002A55D4">
              <w:br/>
              <w:t>Original: English</w:t>
            </w:r>
            <w:bookmarkEnd w:id="4"/>
          </w:p>
        </w:tc>
      </w:tr>
    </w:tbl>
    <w:p w14:paraId="7EC57E22" w14:textId="77777777" w:rsidR="00D5673A" w:rsidRPr="00516BC8" w:rsidRDefault="00D5673A" w:rsidP="001057EF">
      <w:pPr>
        <w:pStyle w:val="ASpacer"/>
        <w:tabs>
          <w:tab w:val="clear" w:pos="624"/>
          <w:tab w:val="clear" w:pos="1247"/>
          <w:tab w:val="clear" w:pos="1871"/>
          <w:tab w:val="clear" w:pos="2495"/>
          <w:tab w:val="clear" w:pos="3119"/>
          <w:tab w:val="clear" w:pos="3742"/>
          <w:tab w:val="clear" w:pos="4366"/>
          <w:tab w:val="clear" w:pos="4990"/>
        </w:tabs>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6379"/>
        <w:gridCol w:w="3117"/>
      </w:tblGrid>
      <w:tr w:rsidR="00D5673A" w:rsidRPr="0011166C" w14:paraId="14F54984" w14:textId="77777777" w:rsidTr="00A276E0">
        <w:trPr>
          <w:trHeight w:val="57"/>
        </w:trPr>
        <w:tc>
          <w:tcPr>
            <w:tcW w:w="6379" w:type="dxa"/>
          </w:tcPr>
          <w:p w14:paraId="7984DD94" w14:textId="2B68343E" w:rsidR="00D5673A" w:rsidRPr="00524550" w:rsidRDefault="00D5673A" w:rsidP="001057EF">
            <w:pPr>
              <w:pStyle w:val="AATitle"/>
              <w:tabs>
                <w:tab w:val="clear" w:pos="624"/>
                <w:tab w:val="clear" w:pos="1247"/>
                <w:tab w:val="clear" w:pos="1871"/>
                <w:tab w:val="clear" w:pos="2495"/>
                <w:tab w:val="clear" w:pos="3119"/>
                <w:tab w:val="clear" w:pos="3742"/>
                <w:tab w:val="clear" w:pos="4366"/>
                <w:tab w:val="clear" w:pos="4990"/>
              </w:tabs>
              <w:rPr>
                <w:rFonts w:eastAsiaTheme="minorEastAsia"/>
                <w:lang w:val="ru-RU"/>
              </w:rPr>
            </w:pPr>
            <w:bookmarkStart w:id="5" w:name="CorNot1Text"/>
            <w:r>
              <w:rPr>
                <w:bCs/>
                <w:color w:val="000000"/>
                <w:lang w:val="ru-RU"/>
              </w:rPr>
              <w:t xml:space="preserve">Тридцать восьмое Совещание Сторон </w:t>
            </w:r>
            <w:r w:rsidR="009924B3">
              <w:rPr>
                <w:bCs/>
                <w:color w:val="000000"/>
                <w:lang w:val="ru-RU"/>
              </w:rPr>
              <w:br/>
            </w:r>
            <w:r>
              <w:rPr>
                <w:bCs/>
                <w:color w:val="000000"/>
                <w:lang w:val="ru-RU"/>
              </w:rPr>
              <w:t xml:space="preserve">Монреальского протокола по веществам, </w:t>
            </w:r>
            <w:r w:rsidR="009924B3">
              <w:rPr>
                <w:bCs/>
                <w:color w:val="000000"/>
                <w:lang w:val="ru-RU"/>
              </w:rPr>
              <w:br/>
            </w:r>
            <w:r>
              <w:rPr>
                <w:bCs/>
                <w:color w:val="000000"/>
                <w:lang w:val="ru-RU"/>
              </w:rPr>
              <w:t>разрушающим озоновый слой</w:t>
            </w:r>
            <w:r>
              <w:rPr>
                <w:color w:val="000000"/>
                <w:lang w:val="ru-RU"/>
              </w:rPr>
              <w:t xml:space="preserve"> </w:t>
            </w:r>
            <w:bookmarkEnd w:id="5"/>
          </w:p>
          <w:p w14:paraId="79356116" w14:textId="06FB3445" w:rsidR="00D5673A" w:rsidRPr="00524550" w:rsidRDefault="00D5673A" w:rsidP="001057EF">
            <w:pPr>
              <w:pStyle w:val="AATitle1"/>
              <w:tabs>
                <w:tab w:val="clear" w:pos="624"/>
                <w:tab w:val="clear" w:pos="1247"/>
                <w:tab w:val="clear" w:pos="1871"/>
                <w:tab w:val="clear" w:pos="2495"/>
                <w:tab w:val="clear" w:pos="3119"/>
                <w:tab w:val="clear" w:pos="3742"/>
                <w:tab w:val="clear" w:pos="4366"/>
                <w:tab w:val="clear" w:pos="4990"/>
              </w:tabs>
              <w:rPr>
                <w:rFonts w:eastAsiaTheme="minorEastAsia"/>
                <w:lang w:val="ru-RU"/>
              </w:rPr>
            </w:pPr>
            <w:bookmarkStart w:id="6" w:name="CorNot1VenueDate"/>
            <w:r>
              <w:rPr>
                <w:color w:val="000000"/>
                <w:lang w:val="ru-RU"/>
              </w:rPr>
              <w:t>Кигали, 2</w:t>
            </w:r>
            <w:r w:rsidR="009924B3">
              <w:rPr>
                <w:color w:val="000000"/>
                <w:lang w:val="ru-RU"/>
              </w:rPr>
              <w:t>–</w:t>
            </w:r>
            <w:r>
              <w:rPr>
                <w:color w:val="000000"/>
                <w:lang w:val="ru-RU"/>
              </w:rPr>
              <w:t xml:space="preserve">6 ноября 2026 года </w:t>
            </w:r>
            <w:bookmarkEnd w:id="6"/>
          </w:p>
          <w:p w14:paraId="0FDA7F9B" w14:textId="1828A824" w:rsidR="00D5673A" w:rsidRPr="003B3A79" w:rsidRDefault="00F61DC9" w:rsidP="001057EF">
            <w:pPr>
              <w:pStyle w:val="AATitle1"/>
              <w:tabs>
                <w:tab w:val="clear" w:pos="624"/>
                <w:tab w:val="clear" w:pos="1247"/>
                <w:tab w:val="clear" w:pos="1871"/>
                <w:tab w:val="clear" w:pos="2495"/>
                <w:tab w:val="clear" w:pos="3119"/>
                <w:tab w:val="clear" w:pos="3742"/>
                <w:tab w:val="clear" w:pos="4366"/>
                <w:tab w:val="clear" w:pos="4990"/>
              </w:tabs>
              <w:rPr>
                <w:rFonts w:eastAsiaTheme="minorEastAsia"/>
                <w:lang w:val="ru-RU"/>
              </w:rPr>
            </w:pPr>
            <w:bookmarkStart w:id="7" w:name="CorNot1AgItem"/>
            <w:r>
              <w:rPr>
                <w:color w:val="000000"/>
                <w:lang w:val="ru-RU"/>
              </w:rPr>
              <w:t xml:space="preserve">Пункт 3 a) предварительной повестки дня </w:t>
            </w:r>
            <w:r w:rsidR="00A276E0" w:rsidRPr="003B3A79">
              <w:rPr>
                <w:color w:val="000000"/>
                <w:lang w:val="ru-RU"/>
              </w:rPr>
              <w:br/>
            </w:r>
            <w:r>
              <w:rPr>
                <w:color w:val="000000"/>
                <w:lang w:val="ru-RU"/>
              </w:rPr>
              <w:t>подготовительного сегмента</w:t>
            </w:r>
            <w:r w:rsidRPr="00516BC8">
              <w:rPr>
                <w:bCs/>
                <w:color w:val="000000"/>
                <w:lang w:val="ru-RU"/>
              </w:rPr>
              <w:footnoteReference w:customMarkFollows="1" w:id="2"/>
              <w:t>*</w:t>
            </w:r>
            <w:bookmarkEnd w:id="7"/>
          </w:p>
          <w:p w14:paraId="4C5E2577" w14:textId="77777777" w:rsidR="00D5673A" w:rsidRPr="00524550" w:rsidRDefault="00F61DC9" w:rsidP="001057EF">
            <w:pPr>
              <w:pStyle w:val="AATitle2"/>
              <w:tabs>
                <w:tab w:val="clear" w:pos="624"/>
                <w:tab w:val="clear" w:pos="1247"/>
                <w:tab w:val="clear" w:pos="1871"/>
                <w:tab w:val="clear" w:pos="2495"/>
                <w:tab w:val="clear" w:pos="3119"/>
                <w:tab w:val="clear" w:pos="3742"/>
                <w:tab w:val="clear" w:pos="4366"/>
              </w:tabs>
              <w:rPr>
                <w:rFonts w:eastAsiaTheme="minorEastAsia"/>
                <w:lang w:val="ru-RU"/>
              </w:rPr>
            </w:pPr>
            <w:bookmarkStart w:id="8" w:name="CorNot1AgTitle"/>
            <w:r>
              <w:rPr>
                <w:bCs/>
                <w:color w:val="000000"/>
                <w:lang w:val="ru-RU"/>
              </w:rPr>
              <w:t>Административные вопросы: бюджет Целевого фонда для Монреальского протокола и финансовые доклады</w:t>
            </w:r>
            <w:bookmarkEnd w:id="8"/>
          </w:p>
        </w:tc>
        <w:tc>
          <w:tcPr>
            <w:tcW w:w="3117" w:type="dxa"/>
          </w:tcPr>
          <w:p w14:paraId="52D01CFF" w14:textId="77777777" w:rsidR="00D5673A" w:rsidRPr="00524550" w:rsidRDefault="00D5673A" w:rsidP="001057EF">
            <w:pPr>
              <w:pStyle w:val="Normal-pool"/>
              <w:tabs>
                <w:tab w:val="clear" w:pos="624"/>
                <w:tab w:val="clear" w:pos="1247"/>
                <w:tab w:val="clear" w:pos="1871"/>
                <w:tab w:val="clear" w:pos="2495"/>
                <w:tab w:val="clear" w:pos="3119"/>
                <w:tab w:val="clear" w:pos="3742"/>
                <w:tab w:val="clear" w:pos="4366"/>
                <w:tab w:val="clear" w:pos="4990"/>
              </w:tabs>
              <w:rPr>
                <w:rFonts w:eastAsiaTheme="minorEastAsia"/>
                <w:lang w:val="ru-RU"/>
              </w:rPr>
            </w:pPr>
          </w:p>
        </w:tc>
      </w:tr>
    </w:tbl>
    <w:p w14:paraId="21120F7E" w14:textId="77777777" w:rsidR="00F61DC9" w:rsidRPr="00524550" w:rsidRDefault="00F61DC9" w:rsidP="00A276E0">
      <w:pPr>
        <w:pStyle w:val="BBTitle"/>
        <w:keepNext w:val="0"/>
        <w:keepLines w:val="0"/>
        <w:tabs>
          <w:tab w:val="clear" w:pos="624"/>
          <w:tab w:val="clear" w:pos="1247"/>
          <w:tab w:val="clear" w:pos="1871"/>
          <w:tab w:val="clear" w:pos="2495"/>
          <w:tab w:val="clear" w:pos="3119"/>
          <w:tab w:val="clear" w:pos="3742"/>
          <w:tab w:val="clear" w:pos="4366"/>
          <w:tab w:val="clear" w:pos="4990"/>
        </w:tabs>
        <w:rPr>
          <w:lang w:val="ru-RU"/>
        </w:rPr>
      </w:pPr>
      <w:bookmarkStart w:id="9" w:name="_Hlk133307148"/>
      <w:r>
        <w:rPr>
          <w:bCs/>
          <w:lang w:val="ru-RU"/>
        </w:rPr>
        <w:t>Предлагаемые бюджеты Целевого фонда для Монреальского протокола по веществам, разрушающим озоновый слой, на 2027 и 2028 годы</w:t>
      </w:r>
    </w:p>
    <w:p w14:paraId="4CE913A3" w14:textId="1E3C0DE4" w:rsidR="00F61DC9" w:rsidRPr="00516BC8" w:rsidRDefault="00F61DC9" w:rsidP="00A276E0">
      <w:pPr>
        <w:pStyle w:val="CH2"/>
        <w:keepNext w:val="0"/>
        <w:keepLines w:val="0"/>
        <w:tabs>
          <w:tab w:val="clear" w:pos="851"/>
          <w:tab w:val="clear" w:pos="1247"/>
          <w:tab w:val="clear" w:pos="1871"/>
          <w:tab w:val="clear" w:pos="2495"/>
          <w:tab w:val="clear" w:pos="3119"/>
          <w:tab w:val="clear" w:pos="3742"/>
          <w:tab w:val="clear" w:pos="4366"/>
          <w:tab w:val="clear" w:pos="4990"/>
        </w:tabs>
        <w:spacing w:before="0"/>
        <w:ind w:right="567" w:firstLine="0"/>
      </w:pPr>
      <w:r>
        <w:rPr>
          <w:lang w:val="ru-RU"/>
        </w:rPr>
        <w:tab/>
      </w:r>
      <w:r>
        <w:rPr>
          <w:bCs/>
          <w:lang w:val="ru-RU"/>
        </w:rPr>
        <w:t>Записка секретариата</w:t>
      </w:r>
    </w:p>
    <w:p w14:paraId="24A33D44" w14:textId="5E987436" w:rsidR="00F61DC9" w:rsidRPr="00516BC8" w:rsidRDefault="00F9271C" w:rsidP="00F9271C">
      <w:pPr>
        <w:pStyle w:val="CH1"/>
        <w:keepNext w:val="0"/>
        <w:keepLines w:val="0"/>
        <w:tabs>
          <w:tab w:val="clear" w:pos="1247"/>
          <w:tab w:val="clear" w:pos="1871"/>
          <w:tab w:val="clear" w:pos="2495"/>
          <w:tab w:val="clear" w:pos="3119"/>
          <w:tab w:val="clear" w:pos="3742"/>
          <w:tab w:val="clear" w:pos="4366"/>
          <w:tab w:val="clear" w:pos="4990"/>
        </w:tabs>
        <w:spacing w:before="0"/>
      </w:pPr>
      <w:r>
        <w:rPr>
          <w:bCs/>
          <w:lang w:val="en-US"/>
        </w:rPr>
        <w:tab/>
      </w:r>
      <w:r w:rsidR="00F61DC9">
        <w:rPr>
          <w:bCs/>
          <w:lang w:val="ru-RU"/>
        </w:rPr>
        <w:t>I.</w:t>
      </w:r>
      <w:r w:rsidR="00F61DC9">
        <w:rPr>
          <w:lang w:val="ru-RU"/>
        </w:rPr>
        <w:tab/>
      </w:r>
      <w:r w:rsidR="00F61DC9">
        <w:rPr>
          <w:bCs/>
          <w:lang w:val="ru-RU"/>
        </w:rPr>
        <w:t>Введение</w:t>
      </w:r>
    </w:p>
    <w:p w14:paraId="25722682" w14:textId="77777777" w:rsidR="008B7045" w:rsidRPr="00524550" w:rsidRDefault="00F61DC9" w:rsidP="00F9271C">
      <w:pPr>
        <w:pStyle w:val="Normalnumber"/>
        <w:tabs>
          <w:tab w:val="clear" w:pos="624"/>
          <w:tab w:val="clear" w:pos="1247"/>
          <w:tab w:val="clear" w:pos="1814"/>
          <w:tab w:val="clear" w:pos="2381"/>
          <w:tab w:val="clear" w:pos="2948"/>
          <w:tab w:val="clear" w:pos="3515"/>
        </w:tabs>
        <w:rPr>
          <w:lang w:val="ru-RU"/>
        </w:rPr>
      </w:pPr>
      <w:r>
        <w:rPr>
          <w:lang w:val="ru-RU"/>
        </w:rPr>
        <w:t xml:space="preserve">В настоящей записке изложены предлагаемые бюджеты Целевого фонда для Монреальского протокола по веществам, разрушающим озоновый слой, на 2027 и 2028 годы. </w:t>
      </w:r>
    </w:p>
    <w:p w14:paraId="273C03AC" w14:textId="77777777" w:rsidR="00F61DC9" w:rsidRPr="00524550" w:rsidRDefault="00F61DC9" w:rsidP="00F9271C">
      <w:pPr>
        <w:pStyle w:val="Normalnumber"/>
        <w:tabs>
          <w:tab w:val="clear" w:pos="624"/>
          <w:tab w:val="clear" w:pos="1247"/>
          <w:tab w:val="clear" w:pos="1814"/>
          <w:tab w:val="clear" w:pos="2381"/>
          <w:tab w:val="clear" w:pos="2948"/>
          <w:tab w:val="clear" w:pos="3515"/>
        </w:tabs>
        <w:rPr>
          <w:lang w:val="ru-RU"/>
        </w:rPr>
      </w:pPr>
      <w:r>
        <w:rPr>
          <w:lang w:val="ru-RU"/>
        </w:rPr>
        <w:t xml:space="preserve">Секретариат по озону не счел необходимым вносить предложение о пересмотре утвержденного бюджета на 2026 год по следующим причинам: </w:t>
      </w:r>
    </w:p>
    <w:p w14:paraId="4465AB09" w14:textId="77777777" w:rsidR="00F61DC9" w:rsidRPr="00524550" w:rsidRDefault="00F61DC9" w:rsidP="00F9271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секретариат не предполагает расходов сверх утвержденного бюджета; </w:t>
      </w:r>
    </w:p>
    <w:p w14:paraId="0B5F520A" w14:textId="77777777" w:rsidR="00F61DC9" w:rsidRPr="00524550" w:rsidRDefault="00F61DC9" w:rsidP="00F9271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секретариат рассчитывает исполнить утвержденный бюджет в соответствии с планом без каких-либо изменений в мероприятиях и соответствующих бюджетах; </w:t>
      </w:r>
    </w:p>
    <w:p w14:paraId="62DAEDF9" w14:textId="6FD95884" w:rsidR="00F61DC9" w:rsidRPr="00524550" w:rsidRDefault="00F61DC9" w:rsidP="00F9271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если расходы превысят утвержденный бюджет для конкретного мероприятия, секретариату следует иметь возможность обеспечить, чтобы образовавшаяся разница и связанные с ней перераспределения между различными категориями расходов не превышали 10</w:t>
      </w:r>
      <w:r w:rsidR="00F9271C">
        <w:rPr>
          <w:lang w:val="en-US"/>
        </w:rPr>
        <w:t> </w:t>
      </w:r>
      <w:r>
        <w:rPr>
          <w:lang w:val="ru-RU"/>
        </w:rPr>
        <w:t xml:space="preserve">процентов в соответствии со стандартным порядком Программы Организации Объединенных Наций по окружающей среде (ЮНЕП). В том маловероятном случае, если возникнет необходимость в перераспределении ресурсов между различными категориями расходов больше чем на 10 процентов, предлагаемый пересмотр бюджета будет представлен ближе ко времени проведения тридцать восьмого Совещания Сторон Монреальского протокола. Доклад об исполнении бюджета на 2026 год по состоянию на 30 сентября 2026 года (UNEP/OzL.Pro.38/INF/2) будет иметься для изучения Сторонами на тридцать восьмом Совещании Сторон. </w:t>
      </w:r>
    </w:p>
    <w:p w14:paraId="03E846F9" w14:textId="5E7B74A3" w:rsidR="00F61DC9" w:rsidRPr="0076261C" w:rsidRDefault="00C34E24" w:rsidP="00F9271C">
      <w:pPr>
        <w:pStyle w:val="Normalnumber"/>
        <w:tabs>
          <w:tab w:val="clear" w:pos="624"/>
          <w:tab w:val="clear" w:pos="1247"/>
          <w:tab w:val="clear" w:pos="1814"/>
          <w:tab w:val="clear" w:pos="2381"/>
          <w:tab w:val="clear" w:pos="2948"/>
          <w:tab w:val="clear" w:pos="3515"/>
        </w:tabs>
        <w:rPr>
          <w:lang w:val="ru-RU"/>
        </w:rPr>
      </w:pPr>
      <w:r>
        <w:rPr>
          <w:lang w:val="ru-RU"/>
        </w:rPr>
        <w:t>Для того чтобы продолжать оценивать пригодность потенциальных объектов для мониторинга выбросов регулируемых веществ и подготовиться к возможным дальнейшим шагам по организации проведения мониторинга на этих объектах</w:t>
      </w:r>
      <w:r w:rsidR="00E64CF2">
        <w:rPr>
          <w:lang w:val="ru-RU"/>
        </w:rPr>
        <w:t>,</w:t>
      </w:r>
      <w:r>
        <w:rPr>
          <w:lang w:val="ru-RU"/>
        </w:rPr>
        <w:t xml:space="preserve"> Стороны в порядке исключения утвердили 100 000 долл. США для проведени</w:t>
      </w:r>
      <w:r w:rsidR="00E64CF2">
        <w:rPr>
          <w:lang w:val="ru-RU"/>
        </w:rPr>
        <w:t>я</w:t>
      </w:r>
      <w:r>
        <w:rPr>
          <w:lang w:val="ru-RU"/>
        </w:rPr>
        <w:t xml:space="preserve"> атмосферного мониторинга из остатка кассовых средств (решение XXXVII/1, пункт 3). Стороны утвердили 400 000 долл. </w:t>
      </w:r>
      <w:r>
        <w:rPr>
          <w:lang w:val="ru-RU"/>
        </w:rPr>
        <w:lastRenderedPageBreak/>
        <w:t>США из остатка кассовых средств на проведение аналогичных мероприятий в 2025 году (решение XXXVI/1, пункт 1).</w:t>
      </w:r>
    </w:p>
    <w:p w14:paraId="00F765F3" w14:textId="77777777" w:rsidR="00F61DC9" w:rsidRPr="00524550" w:rsidRDefault="00F61DC9" w:rsidP="00F9271C">
      <w:pPr>
        <w:pStyle w:val="Normalnumber"/>
        <w:tabs>
          <w:tab w:val="clear" w:pos="624"/>
          <w:tab w:val="clear" w:pos="1247"/>
          <w:tab w:val="clear" w:pos="1814"/>
          <w:tab w:val="clear" w:pos="2381"/>
          <w:tab w:val="clear" w:pos="2948"/>
          <w:tab w:val="clear" w:pos="3515"/>
        </w:tabs>
        <w:rPr>
          <w:lang w:val="ru-RU"/>
        </w:rPr>
      </w:pPr>
      <w:r>
        <w:rPr>
          <w:lang w:val="ru-RU"/>
        </w:rPr>
        <w:t xml:space="preserve">В пункте 8 c) решения XXXVII/23 о финансовых докладах и бюджетах Монреальского протокола тридцать седьмое Совещание Сторон поручило Исполнительному секретарю продолжать подготовку фактологических справок для представления бюджетов в будущем. Фактологические справки для 2027 года приводятся в документе UNEP/OzL.Pro.38/INF/1. </w:t>
      </w:r>
      <w:bookmarkStart w:id="10" w:name="_Hlk74038601"/>
      <w:bookmarkEnd w:id="10"/>
    </w:p>
    <w:p w14:paraId="2E0EC431" w14:textId="77777777" w:rsidR="00F61DC9" w:rsidRPr="00524550" w:rsidRDefault="00F61DC9" w:rsidP="00F9271C">
      <w:pPr>
        <w:pStyle w:val="Normalnumber"/>
        <w:tabs>
          <w:tab w:val="clear" w:pos="624"/>
          <w:tab w:val="clear" w:pos="1247"/>
          <w:tab w:val="clear" w:pos="1814"/>
          <w:tab w:val="clear" w:pos="2381"/>
          <w:tab w:val="clear" w:pos="2948"/>
          <w:tab w:val="clear" w:pos="3515"/>
        </w:tabs>
        <w:rPr>
          <w:rFonts w:eastAsia="MS Mincho"/>
          <w:lang w:val="ru-RU"/>
        </w:rPr>
      </w:pPr>
      <w:r>
        <w:rPr>
          <w:lang w:val="ru-RU"/>
        </w:rPr>
        <w:t xml:space="preserve">В пункте 9 решения XXXVII/23 тридцать седьмое Совещание Сторон поручило Исполнительному секретарю подготовить бюджеты и программы работы на 2027 и 2028 годы с учетом прогнозируемых потребностей, согласно двум бюджетным сценариям: </w:t>
      </w:r>
    </w:p>
    <w:p w14:paraId="07894606" w14:textId="77777777" w:rsidR="00F61DC9" w:rsidRPr="00524550" w:rsidRDefault="00F61DC9" w:rsidP="00F9271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сценарий, предусматривающий нулевое номинальное увеличение на основе утвержденного бюджета на 2026 год;</w:t>
      </w:r>
    </w:p>
    <w:p w14:paraId="38501854" w14:textId="77777777" w:rsidR="00F61DC9" w:rsidRPr="00524550" w:rsidRDefault="00F61DC9" w:rsidP="00F9271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сценарий на основе рекомендуемых корректировок к сценарию с нулевым номинальным увеличением, с указанием дополнительных расходов или экономии средств относительно него. </w:t>
      </w:r>
    </w:p>
    <w:p w14:paraId="73C21CED" w14:textId="77777777" w:rsidR="00F61DC9" w:rsidRPr="00524550" w:rsidRDefault="00F61DC9" w:rsidP="00F9271C">
      <w:pPr>
        <w:pStyle w:val="Normalnumber"/>
        <w:tabs>
          <w:tab w:val="clear" w:pos="624"/>
          <w:tab w:val="clear" w:pos="1247"/>
          <w:tab w:val="clear" w:pos="1814"/>
          <w:tab w:val="clear" w:pos="2381"/>
          <w:tab w:val="clear" w:pos="2948"/>
          <w:tab w:val="clear" w:pos="3515"/>
        </w:tabs>
        <w:ind w:left="1247"/>
        <w:rPr>
          <w:lang w:val="ru-RU"/>
        </w:rPr>
      </w:pPr>
      <w:r>
        <w:rPr>
          <w:lang w:val="ru-RU"/>
        </w:rPr>
        <w:t xml:space="preserve">Оба бюджетных сценария представлены в части II настоящей записки и подробно изложены в приложении I. Бюджет для второго сценария называется «рекомендуемый бюджет». В части III записки представлен анализ остатка кассовых средств, а в части IV – заключительные замечания секретариата. </w:t>
      </w:r>
    </w:p>
    <w:p w14:paraId="78DCA07D" w14:textId="0DED543D" w:rsidR="00F61DC9" w:rsidRPr="00524550" w:rsidRDefault="00F61DC9" w:rsidP="00F9271C">
      <w:pPr>
        <w:pStyle w:val="Normalnumber"/>
        <w:tabs>
          <w:tab w:val="clear" w:pos="624"/>
          <w:tab w:val="clear" w:pos="1247"/>
          <w:tab w:val="clear" w:pos="1814"/>
          <w:tab w:val="clear" w:pos="2381"/>
          <w:tab w:val="clear" w:pos="2948"/>
          <w:tab w:val="clear" w:pos="3515"/>
        </w:tabs>
        <w:rPr>
          <w:rFonts w:cs="Arial"/>
          <w:lang w:val="ru-RU"/>
        </w:rPr>
      </w:pPr>
      <w:r>
        <w:rPr>
          <w:lang w:val="ru-RU"/>
        </w:rPr>
        <w:t>Прогнозируемый остаток кассовых средств на конец 2026 года при норме поступления взносов на уровне 75 процентов составляет 3 631 124 долл</w:t>
      </w:r>
      <w:r w:rsidR="003D73E6">
        <w:rPr>
          <w:lang w:val="ru-RU"/>
        </w:rPr>
        <w:t>. США</w:t>
      </w:r>
      <w:r>
        <w:rPr>
          <w:lang w:val="ru-RU"/>
        </w:rPr>
        <w:t>, что на 23 процента меньше остатка, имевшегося на начало года. Секретариат не указывает какие-либо мероприятия для финансирования из остатка кассовых средств в предлагаемых бюджетах на 2027 и 2028 годы.</w:t>
      </w:r>
    </w:p>
    <w:p w14:paraId="4305C6EF" w14:textId="6A2F14F2" w:rsidR="00F61DC9" w:rsidRPr="0076261C" w:rsidRDefault="00F61DC9" w:rsidP="00F9271C">
      <w:pPr>
        <w:pStyle w:val="Normalnumber"/>
        <w:tabs>
          <w:tab w:val="clear" w:pos="624"/>
          <w:tab w:val="clear" w:pos="1247"/>
          <w:tab w:val="clear" w:pos="1814"/>
          <w:tab w:val="clear" w:pos="2381"/>
          <w:tab w:val="clear" w:pos="2948"/>
          <w:tab w:val="clear" w:pos="3515"/>
        </w:tabs>
        <w:rPr>
          <w:lang w:val="ru-RU"/>
        </w:rPr>
      </w:pPr>
      <w:r>
        <w:rPr>
          <w:lang w:val="ru-RU"/>
        </w:rPr>
        <w:t>Предлагаемые бюджеты Целевого фонда для Монреальского протокола на 2027 и 2028</w:t>
      </w:r>
      <w:r w:rsidR="00F9271C">
        <w:rPr>
          <w:lang w:val="en-US"/>
        </w:rPr>
        <w:t> </w:t>
      </w:r>
      <w:r>
        <w:rPr>
          <w:lang w:val="ru-RU"/>
        </w:rPr>
        <w:t xml:space="preserve">годы были рассмотрены ЮНЕП и признаны соответствующими пункту 17 круга ведения по управлению Целевым фондом для Монреальского протокола, изложенного в приложении II к докладу первого Совещания Сторон (UNEP/OzL.Pro.1/5).  </w:t>
      </w:r>
    </w:p>
    <w:p w14:paraId="4FAD8B7A" w14:textId="77777777" w:rsidR="00F61DC9" w:rsidRPr="0076261C" w:rsidRDefault="00F61DC9" w:rsidP="00F9271C">
      <w:pPr>
        <w:pStyle w:val="Normalnumber"/>
        <w:tabs>
          <w:tab w:val="clear" w:pos="624"/>
          <w:tab w:val="clear" w:pos="1247"/>
          <w:tab w:val="clear" w:pos="1814"/>
          <w:tab w:val="clear" w:pos="2381"/>
          <w:tab w:val="clear" w:pos="2948"/>
          <w:tab w:val="clear" w:pos="3515"/>
        </w:tabs>
        <w:spacing w:after="240"/>
        <w:ind w:left="1247"/>
        <w:rPr>
          <w:lang w:val="ru-RU"/>
        </w:rPr>
      </w:pPr>
      <w:r>
        <w:rPr>
          <w:lang w:val="ru-RU"/>
        </w:rPr>
        <w:t xml:space="preserve">В тексте настоящей записки сокращение «долл. США» обозначает доллары Соединенных Штатов Америки. </w:t>
      </w:r>
    </w:p>
    <w:p w14:paraId="4FCC9A31" w14:textId="2B436846" w:rsidR="00F61DC9" w:rsidRPr="00524550" w:rsidRDefault="00F9271C" w:rsidP="00F9271C">
      <w:pPr>
        <w:pStyle w:val="CH1"/>
        <w:keepNext w:val="0"/>
        <w:keepLines w:val="0"/>
        <w:tabs>
          <w:tab w:val="clear" w:pos="1247"/>
          <w:tab w:val="clear" w:pos="1871"/>
          <w:tab w:val="clear" w:pos="2495"/>
          <w:tab w:val="clear" w:pos="3119"/>
          <w:tab w:val="clear" w:pos="3742"/>
          <w:tab w:val="clear" w:pos="4366"/>
          <w:tab w:val="clear" w:pos="4990"/>
        </w:tabs>
        <w:spacing w:before="0"/>
        <w:rPr>
          <w:lang w:val="ru-RU"/>
        </w:rPr>
      </w:pPr>
      <w:r w:rsidRPr="00F20060">
        <w:rPr>
          <w:bCs/>
          <w:lang w:val="ru-RU"/>
        </w:rPr>
        <w:tab/>
      </w:r>
      <w:r w:rsidR="00F61DC9">
        <w:rPr>
          <w:bCs/>
          <w:lang w:val="ru-RU"/>
        </w:rPr>
        <w:t>II.</w:t>
      </w:r>
      <w:r w:rsidR="00F61DC9">
        <w:rPr>
          <w:lang w:val="ru-RU"/>
        </w:rPr>
        <w:tab/>
      </w:r>
      <w:r w:rsidR="00F61DC9">
        <w:rPr>
          <w:bCs/>
          <w:lang w:val="ru-RU"/>
        </w:rPr>
        <w:t>Бюджеты на 2027 и 2028 годы</w:t>
      </w:r>
    </w:p>
    <w:p w14:paraId="77441F97" w14:textId="54040F88" w:rsidR="00F61DC9" w:rsidRPr="00524550" w:rsidRDefault="00F9271C" w:rsidP="00F9271C">
      <w:pPr>
        <w:pStyle w:val="CH2"/>
        <w:keepNext w:val="0"/>
        <w:keepLines w:val="0"/>
        <w:tabs>
          <w:tab w:val="clear" w:pos="1247"/>
          <w:tab w:val="clear" w:pos="1871"/>
          <w:tab w:val="clear" w:pos="2495"/>
          <w:tab w:val="clear" w:pos="3119"/>
          <w:tab w:val="clear" w:pos="3742"/>
          <w:tab w:val="clear" w:pos="4366"/>
          <w:tab w:val="clear" w:pos="4990"/>
        </w:tabs>
        <w:spacing w:before="0"/>
        <w:ind w:right="284"/>
        <w:rPr>
          <w:lang w:val="ru-RU"/>
        </w:rPr>
      </w:pPr>
      <w:r w:rsidRPr="003B3A79">
        <w:rPr>
          <w:bCs/>
          <w:lang w:val="ru-RU"/>
        </w:rPr>
        <w:tab/>
      </w:r>
      <w:r w:rsidR="00F61DC9">
        <w:rPr>
          <w:bCs/>
          <w:lang w:val="ru-RU"/>
        </w:rPr>
        <w:t>A.</w:t>
      </w:r>
      <w:r w:rsidR="00F61DC9">
        <w:rPr>
          <w:lang w:val="ru-RU"/>
        </w:rPr>
        <w:tab/>
      </w:r>
      <w:r w:rsidR="00F61DC9">
        <w:rPr>
          <w:bCs/>
          <w:lang w:val="ru-RU"/>
        </w:rPr>
        <w:t>Предлагаемые бюджеты на 2027 год</w:t>
      </w:r>
    </w:p>
    <w:p w14:paraId="0B7CE33D" w14:textId="77777777" w:rsidR="00F61DC9" w:rsidRPr="00524550" w:rsidRDefault="00F61DC9" w:rsidP="00F9271C">
      <w:pPr>
        <w:pStyle w:val="Normalnumber"/>
        <w:tabs>
          <w:tab w:val="clear" w:pos="624"/>
          <w:tab w:val="clear" w:pos="1247"/>
          <w:tab w:val="clear" w:pos="1814"/>
          <w:tab w:val="clear" w:pos="2381"/>
          <w:tab w:val="clear" w:pos="2948"/>
          <w:tab w:val="clear" w:pos="3515"/>
        </w:tabs>
        <w:rPr>
          <w:lang w:val="ru-RU"/>
        </w:rPr>
      </w:pPr>
      <w:r>
        <w:rPr>
          <w:lang w:val="ru-RU"/>
        </w:rPr>
        <w:t>Секретариат представляет на рассмотрение Сторон два нижеследующих бюджетных сценария на 2027 год:</w:t>
      </w:r>
    </w:p>
    <w:p w14:paraId="5126468B" w14:textId="77777777" w:rsidR="00F61DC9" w:rsidRPr="00516BC8" w:rsidRDefault="00F61DC9" w:rsidP="00F9271C">
      <w:pPr>
        <w:pStyle w:val="Normalnumber"/>
        <w:numPr>
          <w:ilvl w:val="1"/>
          <w:numId w:val="1"/>
        </w:numPr>
        <w:tabs>
          <w:tab w:val="clear" w:pos="1247"/>
          <w:tab w:val="clear" w:pos="1814"/>
          <w:tab w:val="clear" w:pos="2381"/>
          <w:tab w:val="clear" w:pos="2495"/>
          <w:tab w:val="clear" w:pos="2948"/>
          <w:tab w:val="clear" w:pos="3515"/>
        </w:tabs>
        <w:ind w:left="1247" w:firstLine="624"/>
      </w:pPr>
      <w:r>
        <w:rPr>
          <w:lang w:val="ru-RU"/>
        </w:rPr>
        <w:t>бюджет с нулевым номинальным увеличением в размере 5 912 612 долл. США, что соответствует утвержденному бюджету на 2026 год;</w:t>
      </w:r>
    </w:p>
    <w:p w14:paraId="446D22DB" w14:textId="77777777" w:rsidR="00F61DC9" w:rsidRPr="0076261C" w:rsidRDefault="00F61DC9" w:rsidP="00F9271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рекомендуемый бюджет в размере 6 157 370 долл. США, что превышает бюджет с нулевым номинальным увеличением на 4,14 процента. </w:t>
      </w:r>
    </w:p>
    <w:p w14:paraId="29DEF5AA" w14:textId="348A873F" w:rsidR="00F61DC9" w:rsidRPr="00516BC8" w:rsidRDefault="00F9271C" w:rsidP="00F9271C">
      <w:pPr>
        <w:pStyle w:val="CH3"/>
        <w:keepNext w:val="0"/>
        <w:keepLines w:val="0"/>
        <w:tabs>
          <w:tab w:val="clear" w:pos="1247"/>
          <w:tab w:val="clear" w:pos="1871"/>
          <w:tab w:val="clear" w:pos="2495"/>
          <w:tab w:val="clear" w:pos="3119"/>
          <w:tab w:val="clear" w:pos="3742"/>
          <w:tab w:val="clear" w:pos="4366"/>
          <w:tab w:val="clear" w:pos="4990"/>
        </w:tabs>
        <w:spacing w:before="0"/>
        <w:ind w:right="284"/>
      </w:pPr>
      <w:r w:rsidRPr="00F20060">
        <w:rPr>
          <w:bCs/>
          <w:lang w:val="ru-RU"/>
        </w:rPr>
        <w:tab/>
      </w:r>
      <w:r w:rsidR="00F61DC9">
        <w:rPr>
          <w:bCs/>
          <w:lang w:val="ru-RU"/>
        </w:rPr>
        <w:t>1.</w:t>
      </w:r>
      <w:r w:rsidR="00F61DC9">
        <w:rPr>
          <w:lang w:val="ru-RU"/>
        </w:rPr>
        <w:tab/>
      </w:r>
      <w:r w:rsidR="00F61DC9">
        <w:rPr>
          <w:bCs/>
          <w:lang w:val="ru-RU"/>
        </w:rPr>
        <w:t>Бюджет с нулевым номинальн</w:t>
      </w:r>
      <w:r w:rsidR="00127E3F">
        <w:rPr>
          <w:bCs/>
          <w:lang w:val="ru-RU"/>
        </w:rPr>
        <w:t>ы</w:t>
      </w:r>
      <w:r w:rsidR="00F61DC9">
        <w:rPr>
          <w:bCs/>
          <w:lang w:val="ru-RU"/>
        </w:rPr>
        <w:t>м увеличением</w:t>
      </w:r>
      <w:r w:rsidR="00F61DC9">
        <w:rPr>
          <w:lang w:val="ru-RU"/>
        </w:rPr>
        <w:t xml:space="preserve"> </w:t>
      </w:r>
    </w:p>
    <w:p w14:paraId="698346E2" w14:textId="77777777" w:rsidR="00F61DC9" w:rsidRPr="00524550" w:rsidRDefault="00F61DC9" w:rsidP="00E83180">
      <w:pPr>
        <w:pStyle w:val="Normalnumber"/>
        <w:tabs>
          <w:tab w:val="clear" w:pos="624"/>
          <w:tab w:val="clear" w:pos="1247"/>
          <w:tab w:val="clear" w:pos="1814"/>
          <w:tab w:val="clear" w:pos="2381"/>
          <w:tab w:val="clear" w:pos="2948"/>
          <w:tab w:val="clear" w:pos="3515"/>
        </w:tabs>
        <w:rPr>
          <w:lang w:val="ru-RU"/>
        </w:rPr>
      </w:pPr>
      <w:r>
        <w:rPr>
          <w:lang w:val="ru-RU"/>
        </w:rPr>
        <w:t>В бюджете с нулевым номинальным увеличением на 2027 год сумма равна сумме в утвержденном бюджете на 2026 год, с корректировками в нижеследующих категориях расходов:</w:t>
      </w:r>
    </w:p>
    <w:p w14:paraId="6C433AEB" w14:textId="77777777" w:rsidR="00F61DC9" w:rsidRPr="0076261C"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оклады, пособия и льготы для сотрудников на 254 100 долл. США больше, чем в 2026 году, по нижеследующим причинам:</w:t>
      </w:r>
    </w:p>
    <w:p w14:paraId="6A383C02" w14:textId="2D5C08EF" w:rsidR="00F61DC9" w:rsidRPr="00524550" w:rsidRDefault="00F61DC9" w:rsidP="00E83180">
      <w:pPr>
        <w:pStyle w:val="Normalnumber"/>
        <w:numPr>
          <w:ilvl w:val="0"/>
          <w:numId w:val="16"/>
        </w:numPr>
        <w:tabs>
          <w:tab w:val="clear" w:pos="1247"/>
          <w:tab w:val="clear" w:pos="1814"/>
          <w:tab w:val="clear" w:pos="2381"/>
          <w:tab w:val="clear" w:pos="2948"/>
          <w:tab w:val="clear" w:pos="3515"/>
        </w:tabs>
        <w:ind w:left="3119" w:hanging="624"/>
        <w:rPr>
          <w:lang w:val="ru-RU"/>
        </w:rPr>
      </w:pPr>
      <w:r>
        <w:rPr>
          <w:lang w:val="ru-RU"/>
        </w:rPr>
        <w:t>увеличение на 36 618 дол</w:t>
      </w:r>
      <w:r w:rsidR="00277717">
        <w:rPr>
          <w:lang w:val="ru-RU"/>
        </w:rPr>
        <w:t>л</w:t>
      </w:r>
      <w:r>
        <w:rPr>
          <w:lang w:val="ru-RU"/>
        </w:rPr>
        <w:t>. США, что представляет собой 2-процентный резерв на инфляцию и повышение размеров окладов по ступеням. В приложении II к настоящей записке содержатся текущие организационная структура и штатное расписание секретариата;</w:t>
      </w:r>
    </w:p>
    <w:p w14:paraId="0A6315A3" w14:textId="36B46C2C" w:rsidR="00F61DC9" w:rsidRPr="00524550" w:rsidRDefault="00F61DC9" w:rsidP="00E83180">
      <w:pPr>
        <w:pStyle w:val="Normalnumber"/>
        <w:numPr>
          <w:ilvl w:val="0"/>
          <w:numId w:val="16"/>
        </w:numPr>
        <w:tabs>
          <w:tab w:val="clear" w:pos="1247"/>
          <w:tab w:val="clear" w:pos="1814"/>
          <w:tab w:val="clear" w:pos="2381"/>
          <w:tab w:val="clear" w:pos="2948"/>
          <w:tab w:val="clear" w:pos="3515"/>
        </w:tabs>
        <w:ind w:left="3119" w:hanging="624"/>
        <w:rPr>
          <w:lang w:val="ru-RU"/>
        </w:rPr>
      </w:pPr>
      <w:r>
        <w:rPr>
          <w:lang w:val="ru-RU"/>
        </w:rPr>
        <w:t>в бюджет включена дополнительная сумма в размере 217 482 долл</w:t>
      </w:r>
      <w:r w:rsidR="00E83180" w:rsidRPr="003B3A79">
        <w:rPr>
          <w:lang w:val="ru-RU"/>
        </w:rPr>
        <w:t>.</w:t>
      </w:r>
      <w:r>
        <w:rPr>
          <w:lang w:val="ru-RU"/>
        </w:rPr>
        <w:t xml:space="preserve"> США, предназначенная для покрытия административных расходов, связанных с выходом на пенсию двух сотрудников, и расходов на оформление на должности их преемников. Предлагаемый бюджет основан на предположении, что расходы на содержание персонала для новых </w:t>
      </w:r>
      <w:r>
        <w:rPr>
          <w:lang w:val="ru-RU"/>
        </w:rPr>
        <w:lastRenderedPageBreak/>
        <w:t>штатных сотрудников будут такими же, как и у соответствующих вышедших в отставку сотрудников, которых они заменят;</w:t>
      </w:r>
    </w:p>
    <w:p w14:paraId="1641B9D3" w14:textId="77777777" w:rsidR="00F61DC9" w:rsidRPr="0076261C"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чистое уменьшение на 15 000 долл. США по статье расходов на конференционное обслуживание обусловлено нижеследующими факторами:</w:t>
      </w:r>
    </w:p>
    <w:p w14:paraId="7282A28D" w14:textId="77777777" w:rsidR="00F61DC9" w:rsidRPr="00524550" w:rsidRDefault="00F61DC9" w:rsidP="00E83180">
      <w:pPr>
        <w:pStyle w:val="Normalnumber"/>
        <w:numPr>
          <w:ilvl w:val="0"/>
          <w:numId w:val="19"/>
        </w:numPr>
        <w:tabs>
          <w:tab w:val="clear" w:pos="1247"/>
          <w:tab w:val="clear" w:pos="1814"/>
          <w:tab w:val="clear" w:pos="2381"/>
          <w:tab w:val="clear" w:pos="2948"/>
          <w:tab w:val="clear" w:pos="3515"/>
        </w:tabs>
        <w:ind w:left="3119" w:hanging="624"/>
        <w:rPr>
          <w:lang w:val="ru-RU"/>
        </w:rPr>
      </w:pPr>
      <w:r>
        <w:rPr>
          <w:lang w:val="ru-RU"/>
        </w:rPr>
        <w:t xml:space="preserve">бюджет в размере 650 000 долл. США для сорок девятого совещания Рабочей группы открытого состава Сторон Монреальского протокола, на 15 000 долл. США превышает утвержденный бюджет сорок восьмого совещания Рабочей группы открытого состава, которое состоится в июле 2026 года в Конференц-центре Организации Объединенных Наций в Бангкоке. Поскольку место проведения сорок девятого совещания еще не определено, расходы на конференционное обслуживание были рассчитаны на основе фактических расходов на сорок седьмое совещание с поправкой на инфляцию, допуская его проведение в том же месте в июле 2027 года; </w:t>
      </w:r>
    </w:p>
    <w:p w14:paraId="18A2DF54" w14:textId="2A701795" w:rsidR="00F61DC9" w:rsidRPr="00524550" w:rsidRDefault="00F61DC9" w:rsidP="00E83180">
      <w:pPr>
        <w:pStyle w:val="Normalnumber"/>
        <w:numPr>
          <w:ilvl w:val="0"/>
          <w:numId w:val="19"/>
        </w:numPr>
        <w:tabs>
          <w:tab w:val="clear" w:pos="1247"/>
          <w:tab w:val="clear" w:pos="1814"/>
          <w:tab w:val="clear" w:pos="2381"/>
          <w:tab w:val="clear" w:pos="2948"/>
          <w:tab w:val="clear" w:pos="3515"/>
        </w:tabs>
        <w:ind w:left="3119" w:hanging="624"/>
        <w:rPr>
          <w:lang w:val="ru-RU"/>
        </w:rPr>
      </w:pPr>
      <w:r>
        <w:rPr>
          <w:lang w:val="ru-RU"/>
        </w:rPr>
        <w:t>предлагаемый бюджет тридцать девятого Совещания Сторон в размере 600 000 долл. США на 65 000 долл. США меньше утвержденного бюджета тридцать восьмого Совещания Сторон, которое состоится в ноябре 2026 года. В правиле 3 правил процедуры для Совещаний Сторон Монреальского протокола предусматривается, что такие совещания проводятся в месте нахождения секретариата, за исключением тех случаев, когда секретариат после консультаций со Сторонами принимает другие соответствующие решения. Соответственно, в отсутствие предложения о проведении совещания в другом месте расчетная стоимость основана на предположении, что совещание состоится в Найроби. Тридцать девятое Совещание Сторон будет проводиться совместно с четырнадцатым совещанием Конференции Сторон Венской конвенции об охране озонового слоя</w:t>
      </w:r>
      <w:r w:rsidR="00277717">
        <w:rPr>
          <w:lang w:val="ru-RU"/>
        </w:rPr>
        <w:t>.</w:t>
      </w:r>
      <w:r>
        <w:rPr>
          <w:lang w:val="ru-RU"/>
        </w:rPr>
        <w:t xml:space="preserve"> Предлагаемый бюджет для тридцать девятого Совещания Сторон будет дополнен бюджетом, утвержденным для четырнадцатого совещания Конференции Сторон (см. решение XIII/3 Конференции Сторон);</w:t>
      </w:r>
    </w:p>
    <w:p w14:paraId="3B5E66C4" w14:textId="77777777" w:rsidR="00F61DC9" w:rsidRPr="00524550" w:rsidRDefault="00F61DC9" w:rsidP="00E83180">
      <w:pPr>
        <w:pStyle w:val="Normalnumber"/>
        <w:numPr>
          <w:ilvl w:val="0"/>
          <w:numId w:val="19"/>
        </w:numPr>
        <w:tabs>
          <w:tab w:val="clear" w:pos="1247"/>
          <w:tab w:val="clear" w:pos="1814"/>
          <w:tab w:val="clear" w:pos="2381"/>
          <w:tab w:val="clear" w:pos="2948"/>
          <w:tab w:val="clear" w:pos="3515"/>
        </w:tabs>
        <w:ind w:left="3119" w:hanging="624"/>
        <w:rPr>
          <w:lang w:val="ru-RU"/>
        </w:rPr>
      </w:pPr>
      <w:r>
        <w:rPr>
          <w:lang w:val="ru-RU"/>
        </w:rPr>
        <w:t xml:space="preserve">предложенное ассигнование в размере 200 000 долл. США на проведение в 2027 году совещаний Комитета по выполнению на 35 000 долл. США превышает бюджет, утвержденный на соответствующие совещания в 2026 году. Увеличение сметы рассчитывается на основе расходов, понесенных в связи с проведением двух совещаний Комитета в 2025 году, полученных смет для совещания, которое состоится в июле 2026 года, и ожидаемой рабочей нагрузки Комитета в 2027 году; </w:t>
      </w:r>
    </w:p>
    <w:p w14:paraId="2F995175" w14:textId="77777777" w:rsidR="00F61DC9" w:rsidRPr="0076261C" w:rsidRDefault="00A82A4B" w:rsidP="00E83180">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уменьшение на 110 000 долл. США расходов на поездки представителей Сторон, действующих в соответствии с пунктом 1 статьи 5 Монреальского протокола (Сторон, действующих в рамках статьи 5), обусловлено следующим:</w:t>
      </w:r>
    </w:p>
    <w:p w14:paraId="27D6D0B2" w14:textId="77777777" w:rsidR="00F61DC9" w:rsidRPr="0076261C" w:rsidRDefault="00F61DC9" w:rsidP="00E83180">
      <w:pPr>
        <w:pStyle w:val="Normalnumber"/>
        <w:numPr>
          <w:ilvl w:val="0"/>
          <w:numId w:val="21"/>
        </w:numPr>
        <w:tabs>
          <w:tab w:val="clear" w:pos="1247"/>
          <w:tab w:val="clear" w:pos="1814"/>
          <w:tab w:val="clear" w:pos="2381"/>
          <w:tab w:val="clear" w:pos="2948"/>
          <w:tab w:val="clear" w:pos="3515"/>
        </w:tabs>
        <w:ind w:left="3119" w:hanging="567"/>
        <w:rPr>
          <w:lang w:val="ru-RU"/>
        </w:rPr>
      </w:pPr>
      <w:r>
        <w:rPr>
          <w:lang w:val="ru-RU"/>
        </w:rPr>
        <w:t>уменьшение на 30 000 долл. США расходов на командировки членов и экспертов групп по оценке с целью восстановления бюджета до того же уровня, что и в 2025 году, учитывая, что 2027 год является годом, в котором не проводятся четырехгодичные оценки;</w:t>
      </w:r>
    </w:p>
    <w:p w14:paraId="7710F24F" w14:textId="5940CDA4" w:rsidR="00F61DC9" w:rsidRPr="00524550" w:rsidRDefault="00F61DC9" w:rsidP="00E83180">
      <w:pPr>
        <w:pStyle w:val="Normalnumber"/>
        <w:numPr>
          <w:ilvl w:val="0"/>
          <w:numId w:val="21"/>
        </w:numPr>
        <w:tabs>
          <w:tab w:val="clear" w:pos="1247"/>
          <w:tab w:val="clear" w:pos="1814"/>
          <w:tab w:val="clear" w:pos="2381"/>
          <w:tab w:val="clear" w:pos="2948"/>
          <w:tab w:val="clear" w:pos="3515"/>
        </w:tabs>
        <w:ind w:left="3119" w:hanging="567"/>
        <w:rPr>
          <w:lang w:val="ru-RU"/>
        </w:rPr>
      </w:pPr>
      <w:r>
        <w:rPr>
          <w:lang w:val="ru-RU"/>
        </w:rPr>
        <w:t xml:space="preserve">уменьшение на 80 000 долл. США суммы для участия в совещаниях в рамках Монреальского протокола, включая уменьшение на 30 000 долл. США </w:t>
      </w:r>
      <w:r w:rsidR="006B1E9D">
        <w:rPr>
          <w:lang w:val="ru-RU"/>
        </w:rPr>
        <w:t>–</w:t>
      </w:r>
      <w:r>
        <w:rPr>
          <w:lang w:val="ru-RU"/>
        </w:rPr>
        <w:t xml:space="preserve"> для сорок девятого совещания Рабочей группы открытого состава и на 50 000 долл. США </w:t>
      </w:r>
      <w:r w:rsidR="006B1E9D">
        <w:rPr>
          <w:lang w:val="ru-RU"/>
        </w:rPr>
        <w:t>–</w:t>
      </w:r>
      <w:r>
        <w:rPr>
          <w:lang w:val="ru-RU"/>
        </w:rPr>
        <w:t xml:space="preserve"> для тридцать девятого Совещания Сторон. Предлагаемые сокращения основаны на средних фактических расходах на участие в аналогичных совещаниях за последние </w:t>
      </w:r>
      <w:r w:rsidR="002E6E4C">
        <w:rPr>
          <w:lang w:val="ru-RU"/>
        </w:rPr>
        <w:t xml:space="preserve">четыре </w:t>
      </w:r>
      <w:r>
        <w:rPr>
          <w:lang w:val="ru-RU"/>
        </w:rPr>
        <w:t xml:space="preserve">года; </w:t>
      </w:r>
    </w:p>
    <w:p w14:paraId="602CC2FF" w14:textId="77777777" w:rsidR="00F61DC9" w:rsidRPr="0076261C"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сумма, предусмотренная в бюджете на служебные командировки сотрудников секретариата, уменьшена на 105 000 долл. США, что может привести к сокращению участия сотрудников в совещаниях, посвященных проблемам озонового слоя, и, как следствие, повлиять на вклад сотрудников секретариата в соответствующие процессы и на осведомленность о Протоколе;</w:t>
      </w:r>
      <w:bookmarkStart w:id="11" w:name="_Hlk107419388"/>
    </w:p>
    <w:p w14:paraId="3041AC0B" w14:textId="77777777" w:rsidR="00F61DC9" w:rsidRPr="0076261C" w:rsidRDefault="00F61DC9" w:rsidP="00E83180">
      <w:pPr>
        <w:pStyle w:val="Normalnumber"/>
        <w:keepNext/>
        <w:keepLines/>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lastRenderedPageBreak/>
        <w:t>уменьшение на 44 100 долл. США расходов по статье «Операционные расходы» связано с нижеследующими двумя статьями бюджета:</w:t>
      </w:r>
    </w:p>
    <w:p w14:paraId="6272020D" w14:textId="42DE27AC" w:rsidR="00F61DC9" w:rsidRPr="00524550" w:rsidRDefault="00F61DC9" w:rsidP="00E83180">
      <w:pPr>
        <w:pStyle w:val="Normalnumber"/>
        <w:keepNext/>
        <w:keepLines/>
        <w:numPr>
          <w:ilvl w:val="2"/>
          <w:numId w:val="1"/>
        </w:numPr>
        <w:tabs>
          <w:tab w:val="clear" w:pos="1247"/>
          <w:tab w:val="clear" w:pos="1814"/>
          <w:tab w:val="clear" w:pos="2381"/>
          <w:tab w:val="clear" w:pos="2948"/>
          <w:tab w:val="clear" w:pos="3119"/>
          <w:tab w:val="clear" w:pos="3515"/>
        </w:tabs>
        <w:rPr>
          <w:lang w:val="ru-RU"/>
        </w:rPr>
      </w:pPr>
      <w:r>
        <w:rPr>
          <w:lang w:val="ru-RU"/>
        </w:rPr>
        <w:t xml:space="preserve">уменьшение на 41 600 долл. США расходов на подготовку докладов: эта статья бюджета предназначена для финансирования цифрового и медийного освещения Совещаний Сторон, а также частично для </w:t>
      </w:r>
      <w:r w:rsidR="00C55CDF">
        <w:rPr>
          <w:lang w:val="ru-RU"/>
        </w:rPr>
        <w:t xml:space="preserve">разового </w:t>
      </w:r>
      <w:r>
        <w:rPr>
          <w:lang w:val="ru-RU"/>
        </w:rPr>
        <w:t xml:space="preserve">редактирования и перевода документов. Предлагаемое ассигнование не позволит обеспечить освещение всех Совещаний Сторон, запланированных на год; </w:t>
      </w:r>
    </w:p>
    <w:p w14:paraId="4AC5A7AE" w14:textId="61D18B54" w:rsidR="00F61DC9" w:rsidRPr="0076261C" w:rsidRDefault="00F03603" w:rsidP="00E83180">
      <w:pPr>
        <w:pStyle w:val="Normalnumber"/>
        <w:numPr>
          <w:ilvl w:val="2"/>
          <w:numId w:val="1"/>
        </w:numPr>
        <w:tabs>
          <w:tab w:val="clear" w:pos="1247"/>
          <w:tab w:val="clear" w:pos="1814"/>
          <w:tab w:val="clear" w:pos="2381"/>
          <w:tab w:val="clear" w:pos="2948"/>
          <w:tab w:val="clear" w:pos="3119"/>
          <w:tab w:val="clear" w:pos="3515"/>
        </w:tabs>
        <w:rPr>
          <w:lang w:val="ru-RU"/>
        </w:rPr>
      </w:pPr>
      <w:r>
        <w:rPr>
          <w:lang w:val="ru-RU"/>
        </w:rPr>
        <w:t>уменьшение на 2500 долл. США бюджетной статьи, предназначенной для модернизации системы регистрации, в результате чего в 2027 году не будут выделят</w:t>
      </w:r>
      <w:r w:rsidR="00277717">
        <w:rPr>
          <w:lang w:val="ru-RU"/>
        </w:rPr>
        <w:t>ь</w:t>
      </w:r>
      <w:r>
        <w:rPr>
          <w:lang w:val="ru-RU"/>
        </w:rPr>
        <w:t xml:space="preserve">ся средства на необходимые улучшения; </w:t>
      </w:r>
      <w:bookmarkEnd w:id="11"/>
    </w:p>
    <w:p w14:paraId="1BBE9AD3" w14:textId="16A4FAFF" w:rsidR="00F61DC9" w:rsidRPr="00524550" w:rsidRDefault="00F61DC9" w:rsidP="00E83180">
      <w:pPr>
        <w:pStyle w:val="Normalnumber"/>
        <w:numPr>
          <w:ilvl w:val="1"/>
          <w:numId w:val="1"/>
        </w:numPr>
        <w:tabs>
          <w:tab w:val="clear" w:pos="1247"/>
          <w:tab w:val="clear" w:pos="1814"/>
          <w:tab w:val="clear" w:pos="2381"/>
          <w:tab w:val="clear" w:pos="2495"/>
          <w:tab w:val="clear" w:pos="2948"/>
          <w:tab w:val="clear" w:pos="3515"/>
        </w:tabs>
        <w:rPr>
          <w:lang w:val="ru-RU"/>
        </w:rPr>
      </w:pPr>
      <w:r>
        <w:rPr>
          <w:lang w:val="ru-RU"/>
        </w:rPr>
        <w:t>увеличение на 20 000 долл. США расходов на информационно</w:t>
      </w:r>
      <w:r w:rsidR="00E83180" w:rsidRPr="00F20060">
        <w:rPr>
          <w:lang w:val="ru-RU"/>
        </w:rPr>
        <w:noBreakHyphen/>
      </w:r>
      <w:r>
        <w:rPr>
          <w:lang w:val="ru-RU"/>
        </w:rPr>
        <w:t>пропагандистскую кампанию, в результате чего общий бюджет по статье расходов «Информирование общественности» составит 70 000 долл. США. Общим бюджетом для данной категории расходов предусматриваются нижеследующие мероприятия:</w:t>
      </w:r>
    </w:p>
    <w:p w14:paraId="7A46579B" w14:textId="76B1F7AF" w:rsidR="00F61DC9" w:rsidRPr="00F20060" w:rsidRDefault="00091F56" w:rsidP="00E83180">
      <w:pPr>
        <w:pStyle w:val="Normalnumber"/>
        <w:numPr>
          <w:ilvl w:val="2"/>
          <w:numId w:val="1"/>
        </w:numPr>
        <w:tabs>
          <w:tab w:val="clear" w:pos="1247"/>
          <w:tab w:val="clear" w:pos="1814"/>
          <w:tab w:val="clear" w:pos="2381"/>
          <w:tab w:val="clear" w:pos="2948"/>
          <w:tab w:val="clear" w:pos="3119"/>
          <w:tab w:val="clear" w:pos="3515"/>
        </w:tabs>
        <w:rPr>
          <w:lang w:val="ru-RU"/>
        </w:rPr>
      </w:pPr>
      <w:r>
        <w:rPr>
          <w:lang w:val="ru-RU"/>
        </w:rPr>
        <w:t xml:space="preserve">мероприятия </w:t>
      </w:r>
      <w:r w:rsidR="00F61DC9">
        <w:rPr>
          <w:lang w:val="ru-RU"/>
        </w:rPr>
        <w:t>в связи с Международным днем охраны озонового слоя в отдельных Сторонах, действующих в рамках статьи 5</w:t>
      </w:r>
      <w:r w:rsidR="00A24B64">
        <w:rPr>
          <w:lang w:val="ru-RU"/>
        </w:rPr>
        <w:t>,</w:t>
      </w:r>
      <w:r w:rsidR="00F61DC9">
        <w:rPr>
          <w:lang w:val="ru-RU"/>
        </w:rPr>
        <w:t xml:space="preserve"> </w:t>
      </w:r>
      <w:r w:rsidR="00E83180" w:rsidRPr="003B3A79">
        <w:rPr>
          <w:lang w:val="ru-RU"/>
        </w:rPr>
        <w:t>–</w:t>
      </w:r>
      <w:r w:rsidR="00F61DC9">
        <w:rPr>
          <w:lang w:val="ru-RU"/>
        </w:rPr>
        <w:t xml:space="preserve"> финансирование сохраняется на уровне 20 000 долл. США, как и в предыдущие два года;</w:t>
      </w:r>
    </w:p>
    <w:p w14:paraId="779BD608" w14:textId="50AE009A" w:rsidR="00F61DC9" w:rsidRPr="00A64CD0" w:rsidRDefault="00895560" w:rsidP="00E83180">
      <w:pPr>
        <w:pStyle w:val="Normalnumber"/>
        <w:numPr>
          <w:ilvl w:val="2"/>
          <w:numId w:val="1"/>
        </w:numPr>
        <w:tabs>
          <w:tab w:val="clear" w:pos="1247"/>
          <w:tab w:val="clear" w:pos="1814"/>
          <w:tab w:val="clear" w:pos="2381"/>
          <w:tab w:val="clear" w:pos="2948"/>
          <w:tab w:val="clear" w:pos="3119"/>
          <w:tab w:val="clear" w:pos="3515"/>
        </w:tabs>
        <w:rPr>
          <w:lang w:val="ru-RU"/>
        </w:rPr>
      </w:pPr>
      <w:r>
        <w:rPr>
          <w:lang w:val="ru-RU"/>
        </w:rPr>
        <w:t xml:space="preserve">кампания, приуроченная к Международному дню охраны озонового слоя, включающая плакаты, набор инструментов для социальных сетей и подготовку доклада о четырехгодичной оценке в 2026 году, </w:t>
      </w:r>
      <w:r w:rsidR="00A64CD0">
        <w:rPr>
          <w:lang w:val="en-US"/>
        </w:rPr>
        <w:t>–</w:t>
      </w:r>
      <w:r w:rsidR="00A24B64">
        <w:rPr>
          <w:lang w:val="ru-RU"/>
        </w:rPr>
        <w:t xml:space="preserve"> </w:t>
      </w:r>
      <w:r>
        <w:rPr>
          <w:lang w:val="ru-RU"/>
        </w:rPr>
        <w:t>финансирование сохраняется на уровне 20 000 долл. США, как и в 2026</w:t>
      </w:r>
      <w:r w:rsidR="00E83180">
        <w:rPr>
          <w:lang w:val="en-US"/>
        </w:rPr>
        <w:t> </w:t>
      </w:r>
      <w:r>
        <w:rPr>
          <w:lang w:val="ru-RU"/>
        </w:rPr>
        <w:t>году;</w:t>
      </w:r>
    </w:p>
    <w:p w14:paraId="306EF382" w14:textId="77777777" w:rsidR="00F61DC9" w:rsidRPr="00524550" w:rsidRDefault="00F61DC9" w:rsidP="00E83180">
      <w:pPr>
        <w:pStyle w:val="Normalnumber"/>
        <w:numPr>
          <w:ilvl w:val="2"/>
          <w:numId w:val="1"/>
        </w:numPr>
        <w:tabs>
          <w:tab w:val="clear" w:pos="1247"/>
          <w:tab w:val="clear" w:pos="1814"/>
          <w:tab w:val="clear" w:pos="2381"/>
          <w:tab w:val="clear" w:pos="2948"/>
          <w:tab w:val="clear" w:pos="3119"/>
          <w:tab w:val="clear" w:pos="3515"/>
        </w:tabs>
        <w:rPr>
          <w:lang w:val="ru-RU"/>
        </w:rPr>
      </w:pPr>
      <w:r>
        <w:rPr>
          <w:lang w:val="ru-RU"/>
        </w:rPr>
        <w:t>разработка и организация мероприятий в рамках кампании, а также создание специального логотипа, к сороковой годовщине Монреальского протокола и для повышения осведомленности о необходимости охраны озонового слоя и окружающей среды. Созданные материалы будут использоваться для информирования общественности об успехах Монреальского протокола в деле охраны озонового слоя, а также для увеличения числа подписчиков на публикации секретариата в социальных сетях «X» (ранее «Твиттер»), «Фейсбук», «Линкдин», «Тредз», «Блюскай» и «Инстаграм», что позволит еще больше увеличить потенциал охвата аудитории.</w:t>
      </w:r>
    </w:p>
    <w:p w14:paraId="2B808CC8" w14:textId="77777777" w:rsidR="00F61DC9" w:rsidRPr="00524550" w:rsidRDefault="00F61DC9" w:rsidP="00E83180">
      <w:pPr>
        <w:pStyle w:val="Normalnumber"/>
        <w:tabs>
          <w:tab w:val="clear" w:pos="624"/>
          <w:tab w:val="clear" w:pos="1247"/>
          <w:tab w:val="clear" w:pos="1814"/>
          <w:tab w:val="clear" w:pos="2381"/>
          <w:tab w:val="clear" w:pos="2948"/>
          <w:tab w:val="clear" w:pos="3515"/>
        </w:tabs>
        <w:ind w:left="1247"/>
        <w:rPr>
          <w:lang w:val="ru-RU"/>
        </w:rPr>
      </w:pPr>
      <w:r>
        <w:rPr>
          <w:lang w:val="ru-RU"/>
        </w:rPr>
        <w:t>Предлагаемые суммы для нижеследующих статей бюджета остаются такими же, как и в утвержденном бюджете на 2026 год:</w:t>
      </w:r>
    </w:p>
    <w:p w14:paraId="7DA5A43A" w14:textId="77777777" w:rsidR="00F61DC9" w:rsidRPr="00524550"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rFonts w:eastAsia="MS Mincho"/>
          <w:lang w:val="ru-RU"/>
        </w:rPr>
      </w:pPr>
      <w:r>
        <w:rPr>
          <w:lang w:val="ru-RU"/>
        </w:rPr>
        <w:t>бюджет на консультационные услуги сохраняется на уровне 75 000 долл. США для найма секретариатом экспертов для подготовки конкретных материалов в соответствии с поручениями Сторон. Исходя из данных об освоении утвержденного бюджета на оплату услуг консультантов за последние пять лет, секретариатом предложены одинаковые суммы в обоих сценариях. Если кадровые изменения, о которых говорится в пункте 11 а) ii) выше приведут к необходимости дополнительной поддержки для осуществления утвержденных мероприятий, что потребует увеличения бюджета по данной статье расходов более чем на 10 процентов, секретариат представит пересмотренный бюджет для рассмотрения и утверждения тридцать девятым Совещанием Сторон;</w:t>
      </w:r>
    </w:p>
    <w:p w14:paraId="569A4186" w14:textId="1EF494A4" w:rsidR="00F61DC9" w:rsidRPr="00516BC8"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rFonts w:eastAsia="MS Mincho"/>
        </w:rPr>
      </w:pPr>
      <w:r>
        <w:rPr>
          <w:lang w:val="ru-RU"/>
        </w:rPr>
        <w:t>расходы на конференционное обслуживание совещаний групп по оценке и Бюро остаются на уровне 55 000 и 25 000 долл. США</w:t>
      </w:r>
      <w:r w:rsidR="00181E7B">
        <w:rPr>
          <w:lang w:val="ru-RU"/>
        </w:rPr>
        <w:t>,</w:t>
      </w:r>
      <w:r>
        <w:rPr>
          <w:lang w:val="ru-RU"/>
        </w:rPr>
        <w:t xml:space="preserve"> соответственно;</w:t>
      </w:r>
    </w:p>
    <w:p w14:paraId="76D0A6A4" w14:textId="482AA958" w:rsidR="00F61DC9" w:rsidRPr="0076261C"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rFonts w:eastAsia="MS Mincho"/>
          <w:lang w:val="ru-RU"/>
        </w:rPr>
      </w:pPr>
      <w:r>
        <w:rPr>
          <w:lang w:val="ru-RU"/>
        </w:rPr>
        <w:t xml:space="preserve">представительские расходы на организацию приемов во время </w:t>
      </w:r>
      <w:r w:rsidR="00181E7B">
        <w:rPr>
          <w:lang w:val="ru-RU"/>
        </w:rPr>
        <w:t xml:space="preserve">совещаний </w:t>
      </w:r>
      <w:r>
        <w:rPr>
          <w:lang w:val="ru-RU"/>
        </w:rPr>
        <w:t>Сторон остаются на уровне 15 000 долл. США, к которым добавятся 15 000 долл. США, утвержденные на представительские расходы из целевого фонда для Венской конвенции;</w:t>
      </w:r>
    </w:p>
    <w:p w14:paraId="3D95D02C" w14:textId="571C6DA9" w:rsidR="00F61DC9" w:rsidRPr="00516BC8"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rFonts w:eastAsia="MS Mincho"/>
        </w:rPr>
      </w:pPr>
      <w:r>
        <w:rPr>
          <w:lang w:val="ru-RU"/>
        </w:rPr>
        <w:t>бюджеты на поддержку участия представителей Сторон, действующих в рамках статьи 5, в совещаниях Бюро и Комитета по выполнению сохраняются на уровне 15 000 и 65</w:t>
      </w:r>
      <w:r w:rsidR="00DE0DBC">
        <w:rPr>
          <w:lang w:val="en-US"/>
        </w:rPr>
        <w:t> </w:t>
      </w:r>
      <w:r>
        <w:rPr>
          <w:lang w:val="ru-RU"/>
        </w:rPr>
        <w:t>000 долл. США</w:t>
      </w:r>
      <w:r w:rsidR="00181E7B">
        <w:rPr>
          <w:lang w:val="ru-RU"/>
        </w:rPr>
        <w:t>,</w:t>
      </w:r>
      <w:r>
        <w:rPr>
          <w:lang w:val="ru-RU"/>
        </w:rPr>
        <w:t xml:space="preserve"> соответственно;</w:t>
      </w:r>
    </w:p>
    <w:p w14:paraId="376005B8" w14:textId="77777777" w:rsidR="00F61DC9" w:rsidRPr="00524550" w:rsidRDefault="00F61DC9" w:rsidP="00E83180">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с учетом пункта 11 e) выше суммы по нижеследующим статьям бюджета, предназначенным для поддержки деятельности секретариата, остаются без изменений:</w:t>
      </w:r>
    </w:p>
    <w:p w14:paraId="79C84699" w14:textId="314B8ECE" w:rsidR="00F61DC9" w:rsidRPr="00516BC8" w:rsidRDefault="00F61DC9" w:rsidP="00E83180">
      <w:pPr>
        <w:pStyle w:val="Normalnumber"/>
        <w:numPr>
          <w:ilvl w:val="0"/>
          <w:numId w:val="20"/>
        </w:numPr>
        <w:tabs>
          <w:tab w:val="clear" w:pos="1247"/>
          <w:tab w:val="clear" w:pos="1814"/>
          <w:tab w:val="clear" w:pos="2381"/>
          <w:tab w:val="clear" w:pos="2948"/>
          <w:tab w:val="clear" w:pos="3515"/>
        </w:tabs>
      </w:pPr>
      <w:r>
        <w:rPr>
          <w:lang w:val="ru-RU"/>
        </w:rPr>
        <w:t>расходные материалы и оборудование длительного пользования (5000 и 8000</w:t>
      </w:r>
      <w:r w:rsidR="00DE0DBC">
        <w:rPr>
          <w:lang w:val="en-US"/>
        </w:rPr>
        <w:t> </w:t>
      </w:r>
      <w:r>
        <w:rPr>
          <w:lang w:val="ru-RU"/>
        </w:rPr>
        <w:t>долл. США</w:t>
      </w:r>
      <w:r w:rsidR="005C58B7">
        <w:rPr>
          <w:lang w:val="ru-RU"/>
        </w:rPr>
        <w:t>,</w:t>
      </w:r>
      <w:r>
        <w:rPr>
          <w:lang w:val="ru-RU"/>
        </w:rPr>
        <w:t xml:space="preserve"> соответственно);</w:t>
      </w:r>
    </w:p>
    <w:p w14:paraId="134944DC" w14:textId="77777777" w:rsidR="00F61DC9" w:rsidRPr="00516BC8" w:rsidRDefault="0093283B" w:rsidP="00E83180">
      <w:pPr>
        <w:pStyle w:val="Normalnumber"/>
        <w:numPr>
          <w:ilvl w:val="0"/>
          <w:numId w:val="20"/>
        </w:numPr>
        <w:tabs>
          <w:tab w:val="clear" w:pos="1247"/>
          <w:tab w:val="clear" w:pos="1814"/>
          <w:tab w:val="clear" w:pos="2381"/>
          <w:tab w:val="clear" w:pos="2948"/>
          <w:tab w:val="clear" w:pos="3515"/>
        </w:tabs>
      </w:pPr>
      <w:r>
        <w:rPr>
          <w:lang w:val="ru-RU"/>
        </w:rPr>
        <w:lastRenderedPageBreak/>
        <w:t>аренда помещений (34 000 долл. США);</w:t>
      </w:r>
    </w:p>
    <w:p w14:paraId="7CE36756" w14:textId="77777777" w:rsidR="00F61DC9" w:rsidRPr="00516BC8" w:rsidRDefault="00F61DC9" w:rsidP="00E83180">
      <w:pPr>
        <w:pStyle w:val="Normalnumber"/>
        <w:numPr>
          <w:ilvl w:val="0"/>
          <w:numId w:val="20"/>
        </w:numPr>
        <w:tabs>
          <w:tab w:val="clear" w:pos="1247"/>
          <w:tab w:val="clear" w:pos="1814"/>
          <w:tab w:val="clear" w:pos="2381"/>
          <w:tab w:val="clear" w:pos="2948"/>
          <w:tab w:val="clear" w:pos="3515"/>
        </w:tabs>
      </w:pPr>
      <w:r>
        <w:rPr>
          <w:lang w:val="ru-RU"/>
        </w:rPr>
        <w:t>эксплуатация и техническое обслуживание оборудования (22 000 долл. США);</w:t>
      </w:r>
    </w:p>
    <w:p w14:paraId="3B005005" w14:textId="77777777" w:rsidR="00F61DC9" w:rsidRPr="0076261C" w:rsidRDefault="00F61DC9" w:rsidP="00E83180">
      <w:pPr>
        <w:pStyle w:val="Normalnumber"/>
        <w:numPr>
          <w:ilvl w:val="0"/>
          <w:numId w:val="20"/>
        </w:numPr>
        <w:tabs>
          <w:tab w:val="clear" w:pos="1247"/>
          <w:tab w:val="clear" w:pos="1814"/>
          <w:tab w:val="clear" w:pos="2381"/>
          <w:tab w:val="clear" w:pos="2948"/>
          <w:tab w:val="clear" w:pos="3515"/>
        </w:tabs>
        <w:rPr>
          <w:lang w:val="ru-RU"/>
        </w:rPr>
      </w:pPr>
      <w:r>
        <w:rPr>
          <w:lang w:val="ru-RU"/>
        </w:rPr>
        <w:t>разные расходы в размере 10 000 долл. США на обучение персонала, связь и грузоперевозки;</w:t>
      </w:r>
    </w:p>
    <w:p w14:paraId="160A9A5F" w14:textId="66054E92" w:rsidR="00F61DC9" w:rsidRPr="00524550" w:rsidRDefault="00F61DC9" w:rsidP="00E83180">
      <w:pPr>
        <w:pStyle w:val="Normalnumber"/>
        <w:numPr>
          <w:ilvl w:val="0"/>
          <w:numId w:val="20"/>
        </w:numPr>
        <w:tabs>
          <w:tab w:val="clear" w:pos="1247"/>
          <w:tab w:val="clear" w:pos="1814"/>
          <w:tab w:val="clear" w:pos="2381"/>
          <w:tab w:val="clear" w:pos="2948"/>
          <w:tab w:val="clear" w:pos="3515"/>
        </w:tabs>
        <w:rPr>
          <w:lang w:val="ru-RU"/>
        </w:rPr>
      </w:pPr>
      <w:r>
        <w:rPr>
          <w:lang w:val="ru-RU"/>
        </w:rPr>
        <w:t>стоимость хостинга и обслуживания веб-сайта и веб-инструментов остается на уровне 5000 и 30 000 долл. США</w:t>
      </w:r>
      <w:r w:rsidR="005C58B7">
        <w:rPr>
          <w:lang w:val="ru-RU"/>
        </w:rPr>
        <w:t>,</w:t>
      </w:r>
      <w:r>
        <w:rPr>
          <w:lang w:val="ru-RU"/>
        </w:rPr>
        <w:t xml:space="preserve"> соответственно. Перечень веб-инструментов, разработанных и поддерживаемых секретариатом с 2018 года, приводится в разделе B приложения V к документу UNEP/Pro.38/5.</w:t>
      </w:r>
    </w:p>
    <w:p w14:paraId="2FD0FE16" w14:textId="3EDFCE36" w:rsidR="00F61DC9" w:rsidRPr="00516BC8" w:rsidRDefault="00DE0DBC" w:rsidP="00F9271C">
      <w:pPr>
        <w:pStyle w:val="CH3"/>
        <w:keepNext w:val="0"/>
        <w:keepLines w:val="0"/>
        <w:tabs>
          <w:tab w:val="clear" w:pos="1247"/>
          <w:tab w:val="clear" w:pos="1871"/>
          <w:tab w:val="clear" w:pos="2495"/>
          <w:tab w:val="clear" w:pos="3119"/>
          <w:tab w:val="clear" w:pos="3742"/>
          <w:tab w:val="clear" w:pos="4366"/>
          <w:tab w:val="clear" w:pos="4990"/>
        </w:tabs>
        <w:spacing w:before="0"/>
        <w:ind w:right="284"/>
      </w:pPr>
      <w:r w:rsidRPr="003B3A79">
        <w:rPr>
          <w:bCs/>
          <w:lang w:val="ru-RU"/>
        </w:rPr>
        <w:tab/>
      </w:r>
      <w:r w:rsidR="00F61DC9">
        <w:rPr>
          <w:bCs/>
          <w:lang w:val="ru-RU"/>
        </w:rPr>
        <w:t>2.</w:t>
      </w:r>
      <w:r w:rsidR="00F61DC9">
        <w:rPr>
          <w:lang w:val="ru-RU"/>
        </w:rPr>
        <w:tab/>
      </w:r>
      <w:r w:rsidR="00F61DC9">
        <w:rPr>
          <w:bCs/>
          <w:lang w:val="ru-RU"/>
        </w:rPr>
        <w:t>Рекомендуемый бюджет</w:t>
      </w:r>
    </w:p>
    <w:p w14:paraId="7FB06815" w14:textId="77777777" w:rsidR="00F61DC9" w:rsidRPr="0076261C" w:rsidRDefault="00F61DC9" w:rsidP="00DE0DBC">
      <w:pPr>
        <w:pStyle w:val="Normalnumber"/>
        <w:tabs>
          <w:tab w:val="clear" w:pos="624"/>
          <w:tab w:val="clear" w:pos="1247"/>
          <w:tab w:val="clear" w:pos="1814"/>
          <w:tab w:val="clear" w:pos="2381"/>
          <w:tab w:val="clear" w:pos="2948"/>
          <w:tab w:val="clear" w:pos="3515"/>
        </w:tabs>
        <w:rPr>
          <w:rFonts w:eastAsia="MS Mincho"/>
          <w:lang w:val="ru-RU"/>
        </w:rPr>
      </w:pPr>
      <w:bookmarkStart w:id="12" w:name="_Hlk74039804"/>
      <w:r>
        <w:rPr>
          <w:lang w:val="ru-RU"/>
        </w:rPr>
        <w:t>Рекомендуемый бюджет на 244 758 долл. США больше бюджета с нулевым номинальным увеличением, что в основном обусловлено нижеследующими факторами:</w:t>
      </w:r>
      <w:bookmarkEnd w:id="12"/>
    </w:p>
    <w:p w14:paraId="2D95E285" w14:textId="4851E4E6" w:rsidR="00F61DC9" w:rsidRPr="0076261C" w:rsidRDefault="00F61DC9" w:rsidP="00DE0DB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увеличение на 80 000 долл. США бюджетов для участия Сторон, действующих в рамках статьи 5, в том числе 30 000 долл. США на сорок девятое совещание Рабочей группы открытого</w:t>
      </w:r>
      <w:r w:rsidR="00FB333A">
        <w:rPr>
          <w:lang w:val="ru-RU"/>
        </w:rPr>
        <w:t xml:space="preserve"> состава</w:t>
      </w:r>
      <w:r>
        <w:rPr>
          <w:lang w:val="ru-RU"/>
        </w:rPr>
        <w:t xml:space="preserve"> и 50 000 долл. США на тридцать девятое Совещание Сторон, с сохранением этих ассигнований на уровнях, утвержденных на 2026 год;</w:t>
      </w:r>
    </w:p>
    <w:p w14:paraId="6A1FC994" w14:textId="77777777" w:rsidR="00F61DC9" w:rsidRPr="0076261C" w:rsidRDefault="00F61DC9" w:rsidP="00DE0DB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увеличение на 105 000 долл. США бюджета на командировки сотрудников секретариата при сохранении утвержденной на 2026 год суммы с целью обеспечения более широкого участия в совещаниях по озоновому слою;</w:t>
      </w:r>
    </w:p>
    <w:p w14:paraId="6085149F" w14:textId="7C9D5902" w:rsidR="00F61DC9" w:rsidRPr="0076261C" w:rsidRDefault="00F61DC9" w:rsidP="00DE0DBC">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увеличение на 31 600 долл. США ассигнований по статье бюджета «Расходы </w:t>
      </w:r>
      <w:r w:rsidR="008400AF">
        <w:rPr>
          <w:lang w:val="ru-RU"/>
        </w:rPr>
        <w:t xml:space="preserve">на </w:t>
      </w:r>
      <w:r>
        <w:rPr>
          <w:lang w:val="ru-RU"/>
        </w:rPr>
        <w:t xml:space="preserve">подготовку докладов» позволит обеспечить освещение всех </w:t>
      </w:r>
      <w:r w:rsidR="008400AF">
        <w:rPr>
          <w:lang w:val="ru-RU"/>
        </w:rPr>
        <w:t xml:space="preserve">совещаний </w:t>
      </w:r>
      <w:r>
        <w:rPr>
          <w:lang w:val="ru-RU"/>
        </w:rPr>
        <w:t>Сторон, которые состоятся в течение года. Предлагаемый бюджет в размере 65 000 долл. США на 10 000 долл. США меньше бюджета, утвержденного на 2026 год, поскольку он будет дополнен суммой в 5000 долл. США, утвержденной для аналогичных целей в рамках целевого фонда для Венской конвенции (см. решение XIII/3 Конференции Сторон Венской конвенции);</w:t>
      </w:r>
    </w:p>
    <w:p w14:paraId="6C74FA24" w14:textId="77777777" w:rsidR="00F61DC9" w:rsidRPr="0076261C" w:rsidRDefault="00F61DC9" w:rsidP="00DE0DBC">
      <w:pPr>
        <w:pStyle w:val="Normalnumber"/>
        <w:numPr>
          <w:ilvl w:val="1"/>
          <w:numId w:val="1"/>
        </w:numPr>
        <w:tabs>
          <w:tab w:val="clear" w:pos="1247"/>
          <w:tab w:val="clear" w:pos="1814"/>
          <w:tab w:val="clear" w:pos="2381"/>
          <w:tab w:val="clear" w:pos="2495"/>
          <w:tab w:val="clear" w:pos="2948"/>
          <w:tab w:val="clear" w:pos="3515"/>
        </w:tabs>
        <w:ind w:left="1247" w:firstLine="624"/>
        <w:rPr>
          <w:rFonts w:eastAsia="MS Mincho"/>
          <w:lang w:val="ru-RU"/>
        </w:rPr>
      </w:pPr>
      <w:r>
        <w:rPr>
          <w:lang w:val="ru-RU"/>
        </w:rPr>
        <w:t>соответствующее увеличение на 28 158 долл. США расходов на вспомогательное обслуживание программ в связи с увеличениями, указанными в подпунктах a)–c) выше.</w:t>
      </w:r>
    </w:p>
    <w:p w14:paraId="5EAD23DF" w14:textId="680EFD57" w:rsidR="00F61DC9" w:rsidRPr="00524550" w:rsidRDefault="00FD76F5" w:rsidP="00F9271C">
      <w:pPr>
        <w:pStyle w:val="CH3"/>
        <w:keepNext w:val="0"/>
        <w:keepLines w:val="0"/>
        <w:tabs>
          <w:tab w:val="clear" w:pos="1247"/>
          <w:tab w:val="clear" w:pos="1871"/>
          <w:tab w:val="clear" w:pos="2495"/>
          <w:tab w:val="clear" w:pos="3119"/>
          <w:tab w:val="clear" w:pos="3742"/>
          <w:tab w:val="clear" w:pos="4366"/>
          <w:tab w:val="clear" w:pos="4990"/>
        </w:tabs>
        <w:spacing w:before="0"/>
        <w:ind w:right="284"/>
        <w:rPr>
          <w:rFonts w:eastAsia="MS Mincho"/>
          <w:lang w:val="ru-RU"/>
        </w:rPr>
      </w:pPr>
      <w:r w:rsidRPr="00F20060">
        <w:rPr>
          <w:bCs/>
          <w:lang w:val="ru-RU"/>
        </w:rPr>
        <w:tab/>
      </w:r>
      <w:r w:rsidR="00F61DC9">
        <w:rPr>
          <w:bCs/>
          <w:lang w:val="ru-RU"/>
        </w:rPr>
        <w:t>3.</w:t>
      </w:r>
      <w:r w:rsidR="00F61DC9">
        <w:rPr>
          <w:lang w:val="ru-RU"/>
        </w:rPr>
        <w:tab/>
      </w:r>
      <w:r w:rsidR="00F61DC9">
        <w:rPr>
          <w:bCs/>
          <w:lang w:val="ru-RU"/>
        </w:rPr>
        <w:t>Дополнительные мероприятия, финансируемые из остатка кассовых средств</w:t>
      </w:r>
    </w:p>
    <w:p w14:paraId="33461853" w14:textId="77777777" w:rsidR="00F61DC9" w:rsidRPr="00524550" w:rsidRDefault="009B584E" w:rsidP="00FD76F5">
      <w:pPr>
        <w:pStyle w:val="Normalnumber"/>
        <w:tabs>
          <w:tab w:val="clear" w:pos="624"/>
          <w:tab w:val="clear" w:pos="1247"/>
          <w:tab w:val="clear" w:pos="1814"/>
          <w:tab w:val="clear" w:pos="2381"/>
          <w:tab w:val="clear" w:pos="2948"/>
          <w:tab w:val="clear" w:pos="3515"/>
        </w:tabs>
        <w:ind w:left="1247"/>
        <w:rPr>
          <w:rFonts w:cs="Arial"/>
          <w:lang w:val="ru-RU"/>
        </w:rPr>
      </w:pPr>
      <w:r>
        <w:rPr>
          <w:lang w:val="ru-RU"/>
        </w:rPr>
        <w:t>Как указано в пункте 7 выше секретариат не предлагает никаких мероприятий, финансируемых из остатка кассовых средств, в 2027 году.</w:t>
      </w:r>
    </w:p>
    <w:p w14:paraId="231FFABA" w14:textId="2219E938" w:rsidR="00F61DC9" w:rsidRPr="00516BC8" w:rsidRDefault="00FD76F5" w:rsidP="00F9271C">
      <w:pPr>
        <w:pStyle w:val="CH2"/>
        <w:keepNext w:val="0"/>
        <w:keepLines w:val="0"/>
        <w:tabs>
          <w:tab w:val="clear" w:pos="1247"/>
          <w:tab w:val="clear" w:pos="1871"/>
          <w:tab w:val="clear" w:pos="2495"/>
          <w:tab w:val="clear" w:pos="3119"/>
          <w:tab w:val="clear" w:pos="3742"/>
          <w:tab w:val="clear" w:pos="4366"/>
          <w:tab w:val="clear" w:pos="4990"/>
        </w:tabs>
        <w:spacing w:before="0"/>
        <w:ind w:right="284"/>
        <w:rPr>
          <w:rFonts w:eastAsia="MS Mincho"/>
        </w:rPr>
      </w:pPr>
      <w:r w:rsidRPr="003B3A79">
        <w:rPr>
          <w:bCs/>
          <w:lang w:val="ru-RU"/>
        </w:rPr>
        <w:tab/>
      </w:r>
      <w:r w:rsidR="009C4E7B">
        <w:rPr>
          <w:bCs/>
          <w:lang w:val="ru-RU"/>
        </w:rPr>
        <w:t>B.</w:t>
      </w:r>
      <w:r w:rsidR="009C4E7B">
        <w:rPr>
          <w:lang w:val="ru-RU"/>
        </w:rPr>
        <w:tab/>
      </w:r>
      <w:r w:rsidR="009C4E7B">
        <w:rPr>
          <w:bCs/>
          <w:lang w:val="ru-RU"/>
        </w:rPr>
        <w:t>Предлагаемые бюджеты на 2028 год</w:t>
      </w:r>
    </w:p>
    <w:p w14:paraId="1CE26B7E" w14:textId="77777777" w:rsidR="00F61DC9" w:rsidRPr="00524550" w:rsidRDefault="00F61DC9" w:rsidP="00FD76F5">
      <w:pPr>
        <w:pStyle w:val="Normalnumber"/>
        <w:tabs>
          <w:tab w:val="clear" w:pos="624"/>
          <w:tab w:val="clear" w:pos="1247"/>
          <w:tab w:val="clear" w:pos="1814"/>
          <w:tab w:val="clear" w:pos="2381"/>
          <w:tab w:val="clear" w:pos="2948"/>
          <w:tab w:val="clear" w:pos="3515"/>
        </w:tabs>
        <w:ind w:left="1247"/>
        <w:rPr>
          <w:lang w:val="ru-RU"/>
        </w:rPr>
      </w:pPr>
      <w:r>
        <w:rPr>
          <w:lang w:val="ru-RU"/>
        </w:rPr>
        <w:t>Секретариат представляет на рассмотрение Сторон два нижеследующих бюджетных сценария на 2028 год:</w:t>
      </w:r>
    </w:p>
    <w:p w14:paraId="354283E9" w14:textId="77777777" w:rsidR="00F61DC9" w:rsidRPr="0076261C" w:rsidRDefault="00F61DC9" w:rsidP="00FD76F5">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бюджет с нулевым номинальным увеличением в размере 5 912 612 долл. США – в той же сумме, что и бюджет c нулевым номинальным увеличением на 2027 год и утвержденный бюджет на 2026 год;</w:t>
      </w:r>
    </w:p>
    <w:p w14:paraId="53CB51E4" w14:textId="77777777" w:rsidR="00F61DC9" w:rsidRPr="0076261C" w:rsidRDefault="00F61DC9" w:rsidP="00FD76F5">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рекомендуемый бюджет в размере 6 111 040 долл. США, что на 3,36 процента превышает бюджет с нулевым номинальным увеличением.</w:t>
      </w:r>
    </w:p>
    <w:p w14:paraId="3A118646" w14:textId="3AEB160C" w:rsidR="00F61DC9" w:rsidRPr="00516BC8" w:rsidRDefault="00FD76F5" w:rsidP="00F9271C">
      <w:pPr>
        <w:pStyle w:val="CH3"/>
        <w:keepNext w:val="0"/>
        <w:keepLines w:val="0"/>
        <w:tabs>
          <w:tab w:val="clear" w:pos="1247"/>
          <w:tab w:val="clear" w:pos="1871"/>
          <w:tab w:val="clear" w:pos="2495"/>
          <w:tab w:val="clear" w:pos="3119"/>
          <w:tab w:val="clear" w:pos="3742"/>
          <w:tab w:val="clear" w:pos="4366"/>
          <w:tab w:val="clear" w:pos="4990"/>
        </w:tabs>
        <w:spacing w:before="0"/>
        <w:ind w:right="284"/>
      </w:pPr>
      <w:r w:rsidRPr="00F20060">
        <w:rPr>
          <w:bCs/>
          <w:lang w:val="ru-RU"/>
        </w:rPr>
        <w:tab/>
      </w:r>
      <w:r w:rsidR="00F61DC9">
        <w:rPr>
          <w:bCs/>
          <w:lang w:val="ru-RU"/>
        </w:rPr>
        <w:t>1.</w:t>
      </w:r>
      <w:r w:rsidR="00F61DC9">
        <w:rPr>
          <w:lang w:val="ru-RU"/>
        </w:rPr>
        <w:tab/>
      </w:r>
      <w:r w:rsidR="00F61DC9">
        <w:rPr>
          <w:bCs/>
          <w:lang w:val="ru-RU"/>
        </w:rPr>
        <w:t>Бюджет с нулевым номинальн</w:t>
      </w:r>
      <w:r w:rsidR="004B41E8">
        <w:rPr>
          <w:bCs/>
          <w:lang w:val="ru-RU"/>
        </w:rPr>
        <w:t>ы</w:t>
      </w:r>
      <w:r w:rsidR="00F61DC9">
        <w:rPr>
          <w:bCs/>
          <w:lang w:val="ru-RU"/>
        </w:rPr>
        <w:t>м увеличением</w:t>
      </w:r>
      <w:r w:rsidR="00F61DC9">
        <w:rPr>
          <w:lang w:val="ru-RU"/>
        </w:rPr>
        <w:t xml:space="preserve"> </w:t>
      </w:r>
    </w:p>
    <w:p w14:paraId="4D58FB3A" w14:textId="77777777" w:rsidR="00F61DC9" w:rsidRPr="00524550" w:rsidRDefault="00F61DC9" w:rsidP="00FD76F5">
      <w:pPr>
        <w:pStyle w:val="Normalnumber"/>
        <w:tabs>
          <w:tab w:val="clear" w:pos="624"/>
          <w:tab w:val="clear" w:pos="1247"/>
          <w:tab w:val="clear" w:pos="1814"/>
          <w:tab w:val="clear" w:pos="2381"/>
          <w:tab w:val="clear" w:pos="2948"/>
          <w:tab w:val="clear" w:pos="3515"/>
        </w:tabs>
        <w:ind w:left="1247"/>
        <w:rPr>
          <w:rFonts w:eastAsia="MS Mincho"/>
          <w:lang w:val="ru-RU"/>
        </w:rPr>
      </w:pPr>
      <w:r>
        <w:rPr>
          <w:lang w:val="ru-RU"/>
        </w:rPr>
        <w:t>Суммы для отдельных статей бюджета в 2028 году отличаются от сумм в бюджетном сценарии с нулевым номинальным увеличением на 2027 год, как поясняется ниже:</w:t>
      </w:r>
    </w:p>
    <w:p w14:paraId="69AACB11" w14:textId="77777777" w:rsidR="00F61DC9" w:rsidRPr="0076261C" w:rsidRDefault="00F61DC9" w:rsidP="006D0095">
      <w:pPr>
        <w:pStyle w:val="Normalnumber"/>
        <w:numPr>
          <w:ilvl w:val="0"/>
          <w:numId w:val="17"/>
        </w:numPr>
        <w:tabs>
          <w:tab w:val="clear" w:pos="1247"/>
          <w:tab w:val="clear" w:pos="1814"/>
          <w:tab w:val="clear" w:pos="2381"/>
          <w:tab w:val="clear" w:pos="2948"/>
          <w:tab w:val="clear" w:pos="3515"/>
        </w:tabs>
        <w:ind w:left="1276" w:firstLine="624"/>
        <w:rPr>
          <w:lang w:val="ru-RU"/>
        </w:rPr>
      </w:pPr>
      <w:r>
        <w:rPr>
          <w:lang w:val="ru-RU"/>
        </w:rPr>
        <w:t>оклады, надбавки и пособия сотрудникам на 180 000 долл. США меньше, чем в 2027 году, поскольку в течение года не ожидается каких-либо кадровых изменений. В предлагаемой сумме в размере 1 905 000 долл. США учитываются годовая инфляция и повышение размеров окладов по ступеням в пределах одной категории;</w:t>
      </w:r>
    </w:p>
    <w:p w14:paraId="583D33B3" w14:textId="77777777" w:rsidR="00F61DC9" w:rsidRPr="00516BC8" w:rsidRDefault="0066303D" w:rsidP="001A1DC7">
      <w:pPr>
        <w:pStyle w:val="Normalnumber"/>
        <w:numPr>
          <w:ilvl w:val="0"/>
          <w:numId w:val="17"/>
        </w:numPr>
        <w:tabs>
          <w:tab w:val="clear" w:pos="1247"/>
          <w:tab w:val="clear" w:pos="1814"/>
          <w:tab w:val="clear" w:pos="2381"/>
          <w:tab w:val="clear" w:pos="2948"/>
          <w:tab w:val="clear" w:pos="3515"/>
        </w:tabs>
        <w:ind w:left="1247" w:firstLine="624"/>
      </w:pPr>
      <w:r>
        <w:rPr>
          <w:lang w:val="ru-RU"/>
        </w:rPr>
        <w:t>увеличение расходов на конференционное обслуживание на 139 000 долл. США, вызванное нижеследующими факторами:</w:t>
      </w:r>
    </w:p>
    <w:p w14:paraId="3EF542C7" w14:textId="77777777" w:rsidR="00F61DC9" w:rsidRPr="0076261C" w:rsidRDefault="00F61DC9" w:rsidP="00FD76F5">
      <w:pPr>
        <w:pStyle w:val="Normalnumber"/>
        <w:numPr>
          <w:ilvl w:val="2"/>
          <w:numId w:val="1"/>
        </w:numPr>
        <w:tabs>
          <w:tab w:val="clear" w:pos="1247"/>
          <w:tab w:val="clear" w:pos="1814"/>
          <w:tab w:val="clear" w:pos="2381"/>
          <w:tab w:val="clear" w:pos="2948"/>
          <w:tab w:val="clear" w:pos="3119"/>
          <w:tab w:val="clear" w:pos="3515"/>
        </w:tabs>
        <w:rPr>
          <w:lang w:val="ru-RU"/>
        </w:rPr>
      </w:pPr>
      <w:r>
        <w:rPr>
          <w:lang w:val="ru-RU"/>
        </w:rPr>
        <w:t>увеличение на 15 000 долл. США бюджета на проведение пятидесятого совещания Рабочей группы открытого состава, исходя из сметы расходов для аналогичного совещания, запланированного на 2027 год и предполагаемого к проведению в Бангкоке, с поправкой на инфляцию;</w:t>
      </w:r>
    </w:p>
    <w:p w14:paraId="620FA395" w14:textId="23979F96" w:rsidR="00F61DC9" w:rsidRPr="00524550" w:rsidRDefault="007A7DFE" w:rsidP="00FD76F5">
      <w:pPr>
        <w:pStyle w:val="Normalnumber"/>
        <w:numPr>
          <w:ilvl w:val="2"/>
          <w:numId w:val="1"/>
        </w:numPr>
        <w:tabs>
          <w:tab w:val="clear" w:pos="1247"/>
          <w:tab w:val="clear" w:pos="1814"/>
          <w:tab w:val="clear" w:pos="2381"/>
          <w:tab w:val="clear" w:pos="2948"/>
          <w:tab w:val="clear" w:pos="3119"/>
          <w:tab w:val="clear" w:pos="3515"/>
        </w:tabs>
        <w:rPr>
          <w:lang w:val="ru-RU"/>
        </w:rPr>
      </w:pPr>
      <w:r>
        <w:rPr>
          <w:lang w:val="ru-RU"/>
        </w:rPr>
        <w:lastRenderedPageBreak/>
        <w:t xml:space="preserve">увеличение ассигнований на 124 000 долл. США для проведения сорокового Совещания Сторон исходя из фактических расходов, скорректированных с учетом инфляции, на проведение аналогичного совещания, состоявшегося в 2025 году в Найроби. В соответствии с правилом 3 правил процедуры </w:t>
      </w:r>
      <w:r w:rsidR="00D629F2">
        <w:rPr>
          <w:lang w:val="ru-RU"/>
        </w:rPr>
        <w:t xml:space="preserve">совещаний </w:t>
      </w:r>
      <w:r>
        <w:rPr>
          <w:lang w:val="ru-RU"/>
        </w:rPr>
        <w:t>Сторон Монреальского протокола совещание состоится в Найроби, если не поступит предложение о проведении совещания в другой стране, что потребует внесения изменений в утвержденный бюджет;</w:t>
      </w:r>
    </w:p>
    <w:p w14:paraId="0D037C6D" w14:textId="77777777" w:rsidR="00F61DC9" w:rsidRPr="00516BC8" w:rsidRDefault="00F61DC9" w:rsidP="006D0095">
      <w:pPr>
        <w:pStyle w:val="Normalnumber"/>
        <w:numPr>
          <w:ilvl w:val="0"/>
          <w:numId w:val="17"/>
        </w:numPr>
        <w:tabs>
          <w:tab w:val="clear" w:pos="1247"/>
          <w:tab w:val="clear" w:pos="1814"/>
          <w:tab w:val="clear" w:pos="2381"/>
          <w:tab w:val="clear" w:pos="2948"/>
          <w:tab w:val="clear" w:pos="3515"/>
        </w:tabs>
        <w:ind w:left="1276" w:firstLine="624"/>
      </w:pPr>
      <w:r>
        <w:rPr>
          <w:lang w:val="ru-RU"/>
        </w:rPr>
        <w:t>бюджеты для участия Сторон, действующих в рамках статьи 5, в пятидесятом совещании Рабочей группы открытого состава и сороковом Совещании Сторон увеличиваются на 10 000 долл. США каждый;</w:t>
      </w:r>
    </w:p>
    <w:p w14:paraId="59C90749" w14:textId="1E63609D" w:rsidR="00F61DC9" w:rsidRPr="0076261C" w:rsidRDefault="00F61DC9" w:rsidP="006D0095">
      <w:pPr>
        <w:pStyle w:val="Normalnumber"/>
        <w:numPr>
          <w:ilvl w:val="0"/>
          <w:numId w:val="17"/>
        </w:numPr>
        <w:tabs>
          <w:tab w:val="clear" w:pos="1247"/>
          <w:tab w:val="clear" w:pos="1814"/>
          <w:tab w:val="clear" w:pos="2381"/>
          <w:tab w:val="clear" w:pos="2948"/>
          <w:tab w:val="clear" w:pos="3515"/>
        </w:tabs>
        <w:ind w:left="1276" w:firstLine="624"/>
        <w:rPr>
          <w:lang w:val="ru-RU"/>
        </w:rPr>
      </w:pPr>
      <w:r>
        <w:rPr>
          <w:lang w:val="ru-RU"/>
        </w:rPr>
        <w:t>бюджет для командировок сотрудников секретариата увеличивается на 11</w:t>
      </w:r>
      <w:r w:rsidR="00FD76F5">
        <w:rPr>
          <w:lang w:val="en-US"/>
        </w:rPr>
        <w:t> </w:t>
      </w:r>
      <w:r>
        <w:rPr>
          <w:lang w:val="ru-RU"/>
        </w:rPr>
        <w:t>000</w:t>
      </w:r>
      <w:r w:rsidR="00FD76F5">
        <w:rPr>
          <w:lang w:val="en-US"/>
        </w:rPr>
        <w:t> </w:t>
      </w:r>
      <w:r>
        <w:rPr>
          <w:lang w:val="ru-RU"/>
        </w:rPr>
        <w:t>долл. США, однако эта сумма по-прежнему будет меньше, чем в утвержденном бюджете на 2026 год и рекомендуемом бюджете на 2027 год, что негативно скажется на участии и представленности секретариата в совещаниях, имеющих отношение к его работе;</w:t>
      </w:r>
    </w:p>
    <w:p w14:paraId="10296360" w14:textId="68F42338" w:rsidR="00F61DC9" w:rsidRPr="0076261C" w:rsidRDefault="00E46DD8" w:rsidP="006D0095">
      <w:pPr>
        <w:pStyle w:val="Normalnumber"/>
        <w:numPr>
          <w:ilvl w:val="0"/>
          <w:numId w:val="17"/>
        </w:numPr>
        <w:tabs>
          <w:tab w:val="clear" w:pos="1247"/>
          <w:tab w:val="clear" w:pos="1814"/>
          <w:tab w:val="clear" w:pos="2381"/>
          <w:tab w:val="clear" w:pos="2948"/>
          <w:tab w:val="clear" w:pos="3515"/>
        </w:tabs>
        <w:ind w:left="1276" w:firstLine="624"/>
        <w:rPr>
          <w:lang w:val="ru-RU"/>
        </w:rPr>
      </w:pPr>
      <w:r>
        <w:rPr>
          <w:lang w:val="ru-RU"/>
        </w:rPr>
        <w:t xml:space="preserve">статья </w:t>
      </w:r>
      <w:r w:rsidR="00F61DC9">
        <w:rPr>
          <w:lang w:val="ru-RU"/>
        </w:rPr>
        <w:t>«Расходы на подготовку докладов» увеличена на 25 000 долл. США, в результате чего на ту же сумму увеличивается сумма в категории «Операционные расходы»;</w:t>
      </w:r>
    </w:p>
    <w:p w14:paraId="1ED603EA" w14:textId="5129E6B4" w:rsidR="00F61DC9" w:rsidRPr="0076261C" w:rsidRDefault="00F61DC9" w:rsidP="006D0095">
      <w:pPr>
        <w:pStyle w:val="Normalnumber"/>
        <w:numPr>
          <w:ilvl w:val="0"/>
          <w:numId w:val="17"/>
        </w:numPr>
        <w:tabs>
          <w:tab w:val="clear" w:pos="1247"/>
          <w:tab w:val="clear" w:pos="1814"/>
          <w:tab w:val="clear" w:pos="2381"/>
          <w:tab w:val="clear" w:pos="2948"/>
          <w:tab w:val="clear" w:pos="3515"/>
        </w:tabs>
        <w:ind w:left="1276" w:firstLine="624"/>
        <w:rPr>
          <w:lang w:val="ru-RU"/>
        </w:rPr>
      </w:pPr>
      <w:r>
        <w:rPr>
          <w:lang w:val="ru-RU"/>
        </w:rPr>
        <w:t>бюджет информационно-пропагандистской кампании уменьшается на 15</w:t>
      </w:r>
      <w:r w:rsidR="00FD76F5">
        <w:rPr>
          <w:lang w:val="en-US"/>
        </w:rPr>
        <w:t> </w:t>
      </w:r>
      <w:r>
        <w:rPr>
          <w:lang w:val="ru-RU"/>
        </w:rPr>
        <w:t>000</w:t>
      </w:r>
      <w:r w:rsidR="00FD76F5">
        <w:rPr>
          <w:lang w:val="en-US"/>
        </w:rPr>
        <w:t> </w:t>
      </w:r>
      <w:r>
        <w:rPr>
          <w:lang w:val="ru-RU"/>
        </w:rPr>
        <w:t>долл. США, что приводит к сокращению бюджета по категории «Информирование общественности» на такую же сумму и ограничивает возможности секретариата по разработке эффективных кампаний.</w:t>
      </w:r>
    </w:p>
    <w:p w14:paraId="1360D7AA" w14:textId="77777777" w:rsidR="00F61DC9" w:rsidRPr="00524550" w:rsidRDefault="00F61DC9" w:rsidP="00FD76F5">
      <w:pPr>
        <w:pStyle w:val="Normalnumber"/>
        <w:tabs>
          <w:tab w:val="clear" w:pos="624"/>
          <w:tab w:val="clear" w:pos="1247"/>
          <w:tab w:val="clear" w:pos="1814"/>
          <w:tab w:val="clear" w:pos="2381"/>
          <w:tab w:val="clear" w:pos="2948"/>
          <w:tab w:val="clear" w:pos="3515"/>
        </w:tabs>
        <w:ind w:left="1247"/>
        <w:rPr>
          <w:lang w:val="ru-RU"/>
        </w:rPr>
      </w:pPr>
      <w:r>
        <w:rPr>
          <w:lang w:val="ru-RU"/>
        </w:rPr>
        <w:t>Нижеследующие статьи бюджета остаются без изменений по сравнению со сценарием с нулевым номинальным увеличением на 2027 год:</w:t>
      </w:r>
    </w:p>
    <w:p w14:paraId="053E5C51" w14:textId="77777777" w:rsidR="00F61DC9" w:rsidRPr="00516BC8" w:rsidRDefault="00F61DC9" w:rsidP="006D0095">
      <w:pPr>
        <w:pStyle w:val="Normalnumber"/>
        <w:numPr>
          <w:ilvl w:val="0"/>
          <w:numId w:val="18"/>
        </w:numPr>
        <w:tabs>
          <w:tab w:val="clear" w:pos="1247"/>
          <w:tab w:val="clear" w:pos="1814"/>
          <w:tab w:val="clear" w:pos="2381"/>
          <w:tab w:val="clear" w:pos="2948"/>
          <w:tab w:val="clear" w:pos="3515"/>
        </w:tabs>
        <w:ind w:left="1276" w:firstLine="624"/>
      </w:pPr>
      <w:r>
        <w:rPr>
          <w:lang w:val="ru-RU"/>
        </w:rPr>
        <w:t>бюджет на консультационные услуги;</w:t>
      </w:r>
    </w:p>
    <w:p w14:paraId="446854CF" w14:textId="15D922B7" w:rsidR="00F61DC9" w:rsidRPr="00524550" w:rsidRDefault="00F61DC9" w:rsidP="006D0095">
      <w:pPr>
        <w:pStyle w:val="Normalnumber"/>
        <w:numPr>
          <w:ilvl w:val="0"/>
          <w:numId w:val="18"/>
        </w:numPr>
        <w:tabs>
          <w:tab w:val="clear" w:pos="1247"/>
          <w:tab w:val="clear" w:pos="1814"/>
          <w:tab w:val="clear" w:pos="2381"/>
          <w:tab w:val="clear" w:pos="2948"/>
          <w:tab w:val="clear" w:pos="3515"/>
        </w:tabs>
        <w:ind w:left="1276" w:firstLine="624"/>
        <w:rPr>
          <w:lang w:val="ru-RU"/>
        </w:rPr>
      </w:pPr>
      <w:r>
        <w:rPr>
          <w:lang w:val="ru-RU"/>
        </w:rPr>
        <w:t xml:space="preserve">сметы расходов на конференционное обслуживание для совещаний групп по </w:t>
      </w:r>
      <w:r w:rsidR="00E6166A">
        <w:rPr>
          <w:lang w:val="ru-RU"/>
        </w:rPr>
        <w:t>о</w:t>
      </w:r>
      <w:r>
        <w:rPr>
          <w:lang w:val="ru-RU"/>
        </w:rPr>
        <w:t>ценке, Бюро и Комитета по выполнению;</w:t>
      </w:r>
    </w:p>
    <w:p w14:paraId="718A6AAE" w14:textId="73EE51FC" w:rsidR="00F61DC9" w:rsidRPr="00524550" w:rsidRDefault="00F61DC9" w:rsidP="006D0095">
      <w:pPr>
        <w:pStyle w:val="Normalnumber"/>
        <w:numPr>
          <w:ilvl w:val="0"/>
          <w:numId w:val="18"/>
        </w:numPr>
        <w:tabs>
          <w:tab w:val="clear" w:pos="1247"/>
          <w:tab w:val="clear" w:pos="1814"/>
          <w:tab w:val="clear" w:pos="2381"/>
          <w:tab w:val="clear" w:pos="2948"/>
          <w:tab w:val="clear" w:pos="3515"/>
        </w:tabs>
        <w:ind w:left="1276" w:firstLine="624"/>
        <w:rPr>
          <w:lang w:val="ru-RU"/>
        </w:rPr>
      </w:pPr>
      <w:r>
        <w:rPr>
          <w:lang w:val="ru-RU"/>
        </w:rPr>
        <w:t>бюджет для представительских расходов во время совещаний;</w:t>
      </w:r>
    </w:p>
    <w:p w14:paraId="662B7B1D" w14:textId="461583FF" w:rsidR="00F61DC9" w:rsidRPr="00524550" w:rsidRDefault="00F61DC9" w:rsidP="006D0095">
      <w:pPr>
        <w:pStyle w:val="Normalnumber"/>
        <w:numPr>
          <w:ilvl w:val="0"/>
          <w:numId w:val="18"/>
        </w:numPr>
        <w:tabs>
          <w:tab w:val="clear" w:pos="1247"/>
          <w:tab w:val="clear" w:pos="1814"/>
          <w:tab w:val="clear" w:pos="2381"/>
          <w:tab w:val="clear" w:pos="2948"/>
          <w:tab w:val="clear" w:pos="3515"/>
        </w:tabs>
        <w:ind w:left="1276" w:firstLine="624"/>
        <w:rPr>
          <w:lang w:val="ru-RU"/>
        </w:rPr>
      </w:pPr>
      <w:r>
        <w:rPr>
          <w:lang w:val="ru-RU"/>
        </w:rPr>
        <w:t xml:space="preserve">участие Сторон, действующих в рамках статьи 5, в совещаниях групп по </w:t>
      </w:r>
      <w:r w:rsidR="00E6166A">
        <w:rPr>
          <w:lang w:val="ru-RU"/>
        </w:rPr>
        <w:t>о</w:t>
      </w:r>
      <w:r>
        <w:rPr>
          <w:lang w:val="ru-RU"/>
        </w:rPr>
        <w:t>ценке, Бюро и Комитета по выполнению;</w:t>
      </w:r>
    </w:p>
    <w:p w14:paraId="2D1EE293" w14:textId="77777777" w:rsidR="00F61DC9" w:rsidRPr="00524550" w:rsidRDefault="00F61DC9" w:rsidP="006D0095">
      <w:pPr>
        <w:pStyle w:val="Normalnumber"/>
        <w:numPr>
          <w:ilvl w:val="0"/>
          <w:numId w:val="18"/>
        </w:numPr>
        <w:tabs>
          <w:tab w:val="clear" w:pos="1247"/>
          <w:tab w:val="clear" w:pos="1814"/>
          <w:tab w:val="clear" w:pos="2381"/>
          <w:tab w:val="clear" w:pos="2948"/>
          <w:tab w:val="clear" w:pos="3515"/>
        </w:tabs>
        <w:ind w:left="1276" w:firstLine="624"/>
        <w:rPr>
          <w:lang w:val="ru-RU"/>
        </w:rPr>
      </w:pPr>
      <w:r>
        <w:rPr>
          <w:lang w:val="ru-RU"/>
        </w:rPr>
        <w:t>статьи расходов в категории «Операционные расходы», за исключением расходов, указанных в пункте 16 e) выше;</w:t>
      </w:r>
    </w:p>
    <w:p w14:paraId="14E6EF7B" w14:textId="6C4D7F39" w:rsidR="00F61DC9" w:rsidRPr="00524550" w:rsidRDefault="00F61DC9" w:rsidP="006D0095">
      <w:pPr>
        <w:pStyle w:val="Normalnumber"/>
        <w:numPr>
          <w:ilvl w:val="0"/>
          <w:numId w:val="18"/>
        </w:numPr>
        <w:tabs>
          <w:tab w:val="clear" w:pos="1247"/>
          <w:tab w:val="clear" w:pos="1814"/>
          <w:tab w:val="clear" w:pos="2381"/>
          <w:tab w:val="clear" w:pos="2948"/>
          <w:tab w:val="clear" w:pos="3515"/>
        </w:tabs>
        <w:ind w:left="1276" w:firstLine="624"/>
        <w:rPr>
          <w:lang w:val="ru-RU"/>
        </w:rPr>
      </w:pPr>
      <w:r>
        <w:rPr>
          <w:lang w:val="ru-RU"/>
        </w:rPr>
        <w:t>мероприятия в связи с Международны</w:t>
      </w:r>
      <w:r w:rsidR="00BA7BE4">
        <w:rPr>
          <w:lang w:val="ru-RU"/>
        </w:rPr>
        <w:t>м</w:t>
      </w:r>
      <w:r>
        <w:rPr>
          <w:lang w:val="ru-RU"/>
        </w:rPr>
        <w:t xml:space="preserve"> днем охраны озонового слоя в Сторонах, действующих в рамках статьи 5, а также разработка цифровых ресурсов и брендинга для этих совещаний.</w:t>
      </w:r>
    </w:p>
    <w:p w14:paraId="7A7DFF7F" w14:textId="3D3B973A" w:rsidR="00F61DC9" w:rsidRPr="00516BC8" w:rsidRDefault="0037134A" w:rsidP="00F9271C">
      <w:pPr>
        <w:pStyle w:val="CH3"/>
        <w:keepNext w:val="0"/>
        <w:keepLines w:val="0"/>
        <w:tabs>
          <w:tab w:val="clear" w:pos="1247"/>
          <w:tab w:val="clear" w:pos="1871"/>
          <w:tab w:val="clear" w:pos="2495"/>
          <w:tab w:val="clear" w:pos="3119"/>
          <w:tab w:val="clear" w:pos="3742"/>
          <w:tab w:val="clear" w:pos="4366"/>
          <w:tab w:val="clear" w:pos="4990"/>
        </w:tabs>
        <w:spacing w:before="0"/>
        <w:ind w:right="284"/>
      </w:pPr>
      <w:r w:rsidRPr="003B3A79">
        <w:rPr>
          <w:bCs/>
          <w:lang w:val="ru-RU"/>
        </w:rPr>
        <w:tab/>
      </w:r>
      <w:r w:rsidR="00F61DC9">
        <w:rPr>
          <w:bCs/>
          <w:lang w:val="ru-RU"/>
        </w:rPr>
        <w:t>2.</w:t>
      </w:r>
      <w:r w:rsidR="00F61DC9">
        <w:rPr>
          <w:lang w:val="ru-RU"/>
        </w:rPr>
        <w:tab/>
      </w:r>
      <w:r w:rsidR="00F61DC9">
        <w:rPr>
          <w:bCs/>
          <w:lang w:val="ru-RU"/>
        </w:rPr>
        <w:t>Рекомендуемый бюджет</w:t>
      </w:r>
    </w:p>
    <w:p w14:paraId="4EBFA5B8" w14:textId="77777777" w:rsidR="00F61DC9" w:rsidRPr="0076261C" w:rsidRDefault="00F61DC9" w:rsidP="0037134A">
      <w:pPr>
        <w:pStyle w:val="Normalnumber"/>
        <w:tabs>
          <w:tab w:val="clear" w:pos="624"/>
          <w:tab w:val="clear" w:pos="1247"/>
          <w:tab w:val="clear" w:pos="1814"/>
          <w:tab w:val="clear" w:pos="2381"/>
          <w:tab w:val="clear" w:pos="2948"/>
          <w:tab w:val="clear" w:pos="3515"/>
        </w:tabs>
        <w:ind w:left="1247"/>
        <w:rPr>
          <w:rFonts w:eastAsia="MS Mincho"/>
          <w:lang w:val="ru-RU"/>
        </w:rPr>
      </w:pPr>
      <w:r>
        <w:rPr>
          <w:lang w:val="ru-RU"/>
        </w:rPr>
        <w:t>Рекомендуемый бюджет на 2028 год на 198 428 долл. США больше бюджета с нулевым номинальным увеличением по причине нижеследующих факторов:</w:t>
      </w:r>
    </w:p>
    <w:p w14:paraId="294563FA" w14:textId="22D30F92" w:rsidR="00F61DC9" w:rsidRPr="00524550" w:rsidRDefault="0067674C" w:rsidP="0037134A">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увеличение на 20 000 и 40 000 долл. США</w:t>
      </w:r>
      <w:r w:rsidR="00BA7BE4">
        <w:rPr>
          <w:lang w:val="ru-RU"/>
        </w:rPr>
        <w:t>,</w:t>
      </w:r>
      <w:r>
        <w:rPr>
          <w:lang w:val="ru-RU"/>
        </w:rPr>
        <w:t xml:space="preserve"> соответственно</w:t>
      </w:r>
      <w:r w:rsidR="00BA7BE4">
        <w:rPr>
          <w:lang w:val="ru-RU"/>
        </w:rPr>
        <w:t>,</w:t>
      </w:r>
      <w:r>
        <w:rPr>
          <w:lang w:val="ru-RU"/>
        </w:rPr>
        <w:t xml:space="preserve"> для участия Сторон, действующих в рамках статьи 5, в пятидесятом совещании Рабочей группы открытого состава и сороковом Совещании Сторон. Предлагаемые увеличения позволят сохранить утвержденные на 2026 год уровни бюджета для соответствующих совещаний; </w:t>
      </w:r>
    </w:p>
    <w:p w14:paraId="66194961" w14:textId="77777777" w:rsidR="00F61DC9" w:rsidRPr="0076261C" w:rsidRDefault="00F61DC9" w:rsidP="0037134A">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увеличение на 94 000 долл. США расходов на командировки сотрудников секретариата сохранит бюджет на уровне, утвержденном на 2026 год и рекомендованном на 2027 год;</w:t>
      </w:r>
    </w:p>
    <w:p w14:paraId="73210D17" w14:textId="250B3680" w:rsidR="00F61DC9" w:rsidRPr="0076261C" w:rsidRDefault="007E3F47" w:rsidP="0037134A">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дополнительные 6600 долл. США по статье расходов на подготовку докладов для освещения в СМИ Совещаний Сторон, что позволит привести бюджет в соответствие с суммой, рекомендованной на 2027 год для этих целей;</w:t>
      </w:r>
    </w:p>
    <w:p w14:paraId="5600190D" w14:textId="77777777" w:rsidR="00F61DC9" w:rsidRPr="0076261C" w:rsidRDefault="00F61DC9" w:rsidP="0037134A">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дополнительные 15 000 долл. США на информационную кампанию в рамках категории «Информирование общественности» для разработки цифровых активов, необходимых для обеспечения осведомленности онлайновой аудитории о Монреальском протоколе и его достижениях по настоящее время;</w:t>
      </w:r>
    </w:p>
    <w:p w14:paraId="5CCDDE90" w14:textId="77777777" w:rsidR="00F61DC9" w:rsidRPr="0076261C" w:rsidRDefault="00F61DC9" w:rsidP="0037134A">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увеличение на 22 828 долл. США расходов на вспомогательное обслуживание программ в связи с увеличениями, указанными в подпунктах a)–d) выше.</w:t>
      </w:r>
    </w:p>
    <w:p w14:paraId="60E02828" w14:textId="3D19B442" w:rsidR="00F61DC9" w:rsidRPr="00D5175B" w:rsidRDefault="0037134A" w:rsidP="00F9271C">
      <w:pPr>
        <w:pStyle w:val="CH2"/>
        <w:keepNext w:val="0"/>
        <w:keepLines w:val="0"/>
        <w:tabs>
          <w:tab w:val="clear" w:pos="1247"/>
          <w:tab w:val="clear" w:pos="1871"/>
          <w:tab w:val="clear" w:pos="2495"/>
          <w:tab w:val="clear" w:pos="3119"/>
          <w:tab w:val="clear" w:pos="3742"/>
          <w:tab w:val="clear" w:pos="4366"/>
          <w:tab w:val="clear" w:pos="4990"/>
        </w:tabs>
        <w:spacing w:before="0"/>
        <w:ind w:right="284"/>
        <w:rPr>
          <w:lang w:val="en-US"/>
        </w:rPr>
      </w:pPr>
      <w:r w:rsidRPr="00F20060">
        <w:rPr>
          <w:bCs/>
          <w:lang w:val="ru-RU"/>
        </w:rPr>
        <w:lastRenderedPageBreak/>
        <w:tab/>
      </w:r>
      <w:r w:rsidR="00F61DC9">
        <w:rPr>
          <w:bCs/>
          <w:lang w:val="ru-RU"/>
        </w:rPr>
        <w:t>C.</w:t>
      </w:r>
      <w:r w:rsidR="00F61DC9">
        <w:rPr>
          <w:lang w:val="ru-RU"/>
        </w:rPr>
        <w:tab/>
      </w:r>
      <w:r w:rsidR="00F61DC9">
        <w:rPr>
          <w:bCs/>
          <w:lang w:val="ru-RU"/>
        </w:rPr>
        <w:t>Резюме</w:t>
      </w:r>
    </w:p>
    <w:p w14:paraId="12716B50" w14:textId="77777777" w:rsidR="00F61DC9" w:rsidRPr="00524550" w:rsidRDefault="00F61DC9" w:rsidP="0037134A">
      <w:pPr>
        <w:pStyle w:val="Normalnumber"/>
        <w:tabs>
          <w:tab w:val="clear" w:pos="624"/>
          <w:tab w:val="clear" w:pos="1247"/>
          <w:tab w:val="clear" w:pos="1814"/>
          <w:tab w:val="clear" w:pos="2381"/>
          <w:tab w:val="clear" w:pos="2948"/>
          <w:tab w:val="clear" w:pos="3515"/>
        </w:tabs>
        <w:ind w:left="1247"/>
        <w:rPr>
          <w:rFonts w:eastAsia="MS Mincho"/>
          <w:lang w:val="ru-RU"/>
        </w:rPr>
      </w:pPr>
      <w:r>
        <w:rPr>
          <w:lang w:val="ru-RU"/>
        </w:rPr>
        <w:t xml:space="preserve">В таблице 1 представлена сводная информация о бюджетных сценариях. </w:t>
      </w:r>
    </w:p>
    <w:p w14:paraId="242E9B4E" w14:textId="48F6B9DC" w:rsidR="00F61DC9" w:rsidRPr="00524550" w:rsidRDefault="00F61DC9" w:rsidP="00114D8D">
      <w:pPr>
        <w:pStyle w:val="Titletable"/>
        <w:keepNext w:val="0"/>
        <w:keepLines w:val="0"/>
        <w:tabs>
          <w:tab w:val="clear" w:pos="624"/>
          <w:tab w:val="clear" w:pos="1247"/>
          <w:tab w:val="clear" w:pos="1871"/>
          <w:tab w:val="clear" w:pos="2495"/>
          <w:tab w:val="clear" w:pos="3119"/>
          <w:tab w:val="clear" w:pos="3742"/>
          <w:tab w:val="clear" w:pos="4366"/>
          <w:tab w:val="clear" w:pos="4990"/>
        </w:tabs>
        <w:rPr>
          <w:rFonts w:eastAsia="MS Mincho"/>
          <w:lang w:val="ru-RU"/>
        </w:rPr>
      </w:pPr>
      <w:r w:rsidRPr="0037134A">
        <w:rPr>
          <w:b w:val="0"/>
          <w:bCs w:val="0"/>
          <w:lang w:val="ru-RU"/>
        </w:rPr>
        <w:t>Таблица 1</w:t>
      </w:r>
      <w:r>
        <w:rPr>
          <w:lang w:val="ru-RU"/>
        </w:rPr>
        <w:t xml:space="preserve"> </w:t>
      </w:r>
      <w:r w:rsidR="0037134A" w:rsidRPr="003B3A79">
        <w:rPr>
          <w:lang w:val="ru-RU"/>
        </w:rPr>
        <w:br/>
      </w:r>
      <w:r>
        <w:rPr>
          <w:lang w:val="ru-RU"/>
        </w:rPr>
        <w:t xml:space="preserve">Сводная информация о бюджетах на 2027 и 2028 годы </w:t>
      </w:r>
    </w:p>
    <w:p w14:paraId="2B08BE81" w14:textId="77777777" w:rsidR="00F61DC9" w:rsidRPr="00114D8D" w:rsidRDefault="00F61DC9" w:rsidP="00114D8D">
      <w:pPr>
        <w:pStyle w:val="Titletable"/>
        <w:keepNext w:val="0"/>
        <w:keepLines w:val="0"/>
        <w:tabs>
          <w:tab w:val="clear" w:pos="624"/>
          <w:tab w:val="clear" w:pos="1247"/>
          <w:tab w:val="clear" w:pos="1871"/>
          <w:tab w:val="clear" w:pos="2495"/>
          <w:tab w:val="clear" w:pos="3119"/>
          <w:tab w:val="clear" w:pos="3742"/>
          <w:tab w:val="clear" w:pos="4366"/>
          <w:tab w:val="clear" w:pos="4990"/>
        </w:tabs>
        <w:rPr>
          <w:rFonts w:eastAsia="MS Mincho"/>
          <w:b w:val="0"/>
          <w:bCs w:val="0"/>
          <w:sz w:val="18"/>
          <w:szCs w:val="18"/>
        </w:rPr>
      </w:pPr>
      <w:r w:rsidRPr="00114D8D">
        <w:rPr>
          <w:b w:val="0"/>
          <w:bCs w:val="0"/>
          <w:sz w:val="18"/>
          <w:szCs w:val="18"/>
          <w:lang w:val="ru-RU"/>
        </w:rPr>
        <w:t>(долл. США)</w:t>
      </w:r>
    </w:p>
    <w:tbl>
      <w:tblPr>
        <w:tblW w:w="8307" w:type="dxa"/>
        <w:jc w:val="right"/>
        <w:tblLayout w:type="fixed"/>
        <w:tblCellMar>
          <w:left w:w="57" w:type="dxa"/>
          <w:right w:w="57" w:type="dxa"/>
        </w:tblCellMar>
        <w:tblLook w:val="04A0" w:firstRow="1" w:lastRow="0" w:firstColumn="1" w:lastColumn="0" w:noHBand="0" w:noVBand="1"/>
      </w:tblPr>
      <w:tblGrid>
        <w:gridCol w:w="3119"/>
        <w:gridCol w:w="1134"/>
        <w:gridCol w:w="1417"/>
        <w:gridCol w:w="1276"/>
        <w:gridCol w:w="1361"/>
      </w:tblGrid>
      <w:tr w:rsidR="000C6300" w:rsidRPr="00516BC8" w14:paraId="0E633814" w14:textId="77777777" w:rsidTr="00114D8D">
        <w:trPr>
          <w:trHeight w:val="57"/>
          <w:jc w:val="right"/>
        </w:trPr>
        <w:tc>
          <w:tcPr>
            <w:tcW w:w="3119" w:type="dxa"/>
            <w:tcBorders>
              <w:top w:val="single" w:sz="4" w:space="0" w:color="auto"/>
            </w:tcBorders>
            <w:vAlign w:val="bottom"/>
          </w:tcPr>
          <w:p w14:paraId="09811310" w14:textId="77777777" w:rsidR="000C6300" w:rsidRPr="00516BC8" w:rsidRDefault="000C6300" w:rsidP="00114D8D">
            <w:pPr>
              <w:pStyle w:val="Normal-pool-Table"/>
              <w:tabs>
                <w:tab w:val="clear" w:pos="624"/>
                <w:tab w:val="clear" w:pos="1247"/>
                <w:tab w:val="clear" w:pos="1871"/>
                <w:tab w:val="clear" w:pos="2495"/>
                <w:tab w:val="clear" w:pos="3119"/>
                <w:tab w:val="clear" w:pos="3742"/>
                <w:tab w:val="clear" w:pos="4366"/>
                <w:tab w:val="clear" w:pos="4990"/>
              </w:tabs>
              <w:rPr>
                <w:rFonts w:eastAsia="MS Mincho"/>
              </w:rPr>
            </w:pPr>
          </w:p>
        </w:tc>
        <w:tc>
          <w:tcPr>
            <w:tcW w:w="2551" w:type="dxa"/>
            <w:gridSpan w:val="2"/>
            <w:tcBorders>
              <w:top w:val="single" w:sz="4" w:space="0" w:color="auto"/>
            </w:tcBorders>
            <w:vAlign w:val="bottom"/>
          </w:tcPr>
          <w:p w14:paraId="37C50921" w14:textId="77777777" w:rsidR="000C6300" w:rsidRPr="00516BC8" w:rsidRDefault="000C6300" w:rsidP="00114D8D">
            <w:pPr>
              <w:pStyle w:val="Normal-pool-Table"/>
              <w:tabs>
                <w:tab w:val="clear" w:pos="624"/>
                <w:tab w:val="clear" w:pos="1247"/>
                <w:tab w:val="clear" w:pos="1871"/>
                <w:tab w:val="clear" w:pos="2495"/>
                <w:tab w:val="clear" w:pos="3119"/>
                <w:tab w:val="clear" w:pos="3742"/>
                <w:tab w:val="clear" w:pos="4366"/>
                <w:tab w:val="clear" w:pos="4990"/>
              </w:tabs>
              <w:jc w:val="center"/>
              <w:rPr>
                <w:rFonts w:eastAsia="MS Mincho"/>
                <w:i/>
                <w:iCs/>
              </w:rPr>
            </w:pPr>
            <w:r>
              <w:rPr>
                <w:i/>
                <w:iCs/>
                <w:color w:val="000000"/>
                <w:lang w:val="ru-RU"/>
              </w:rPr>
              <w:t>2027 год</w:t>
            </w:r>
          </w:p>
        </w:tc>
        <w:tc>
          <w:tcPr>
            <w:tcW w:w="2637" w:type="dxa"/>
            <w:gridSpan w:val="2"/>
            <w:tcBorders>
              <w:top w:val="single" w:sz="4" w:space="0" w:color="auto"/>
            </w:tcBorders>
            <w:vAlign w:val="bottom"/>
          </w:tcPr>
          <w:p w14:paraId="1CFC194C" w14:textId="77777777" w:rsidR="000C6300" w:rsidRPr="00516BC8" w:rsidRDefault="000C6300" w:rsidP="00114D8D">
            <w:pPr>
              <w:pStyle w:val="Normal-pool-Table"/>
              <w:tabs>
                <w:tab w:val="clear" w:pos="624"/>
                <w:tab w:val="clear" w:pos="1247"/>
                <w:tab w:val="clear" w:pos="1871"/>
                <w:tab w:val="clear" w:pos="2495"/>
                <w:tab w:val="clear" w:pos="3119"/>
                <w:tab w:val="clear" w:pos="3742"/>
                <w:tab w:val="clear" w:pos="4366"/>
                <w:tab w:val="clear" w:pos="4990"/>
              </w:tabs>
              <w:jc w:val="center"/>
              <w:rPr>
                <w:rFonts w:eastAsia="MS Mincho"/>
                <w:i/>
                <w:iCs/>
              </w:rPr>
            </w:pPr>
            <w:r>
              <w:rPr>
                <w:i/>
                <w:iCs/>
                <w:color w:val="000000"/>
                <w:lang w:val="ru-RU"/>
              </w:rPr>
              <w:t>2028 год</w:t>
            </w:r>
          </w:p>
        </w:tc>
      </w:tr>
      <w:tr w:rsidR="00F61DC9" w:rsidRPr="00516BC8" w14:paraId="03BA4F1C" w14:textId="77777777" w:rsidTr="00114D8D">
        <w:trPr>
          <w:trHeight w:val="57"/>
          <w:jc w:val="right"/>
        </w:trPr>
        <w:tc>
          <w:tcPr>
            <w:tcW w:w="3119" w:type="dxa"/>
            <w:tcBorders>
              <w:bottom w:val="single" w:sz="12" w:space="0" w:color="auto"/>
            </w:tcBorders>
            <w:vAlign w:val="bottom"/>
          </w:tcPr>
          <w:p w14:paraId="0F6B04FA"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rPr>
                <w:rFonts w:eastAsia="MS Mincho"/>
                <w:i/>
                <w:iCs/>
              </w:rPr>
            </w:pPr>
            <w:r>
              <w:rPr>
                <w:i/>
                <w:iCs/>
                <w:color w:val="000000"/>
                <w:lang w:val="ru-RU"/>
              </w:rPr>
              <w:t>Сценарии</w:t>
            </w:r>
          </w:p>
        </w:tc>
        <w:tc>
          <w:tcPr>
            <w:tcW w:w="1134" w:type="dxa"/>
            <w:tcBorders>
              <w:bottom w:val="single" w:sz="12" w:space="0" w:color="auto"/>
            </w:tcBorders>
            <w:vAlign w:val="bottom"/>
          </w:tcPr>
          <w:p w14:paraId="17AA96A8"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i/>
                <w:iCs/>
              </w:rPr>
            </w:pPr>
            <w:r>
              <w:rPr>
                <w:i/>
                <w:iCs/>
                <w:color w:val="000000"/>
                <w:lang w:val="ru-RU"/>
              </w:rPr>
              <w:t>Нулевое номинальное увеличение</w:t>
            </w:r>
            <w:r>
              <w:rPr>
                <w:color w:val="000000"/>
                <w:lang w:val="ru-RU"/>
              </w:rPr>
              <w:t xml:space="preserve"> </w:t>
            </w:r>
          </w:p>
        </w:tc>
        <w:tc>
          <w:tcPr>
            <w:tcW w:w="1417" w:type="dxa"/>
            <w:tcBorders>
              <w:bottom w:val="single" w:sz="12" w:space="0" w:color="auto"/>
            </w:tcBorders>
            <w:vAlign w:val="bottom"/>
          </w:tcPr>
          <w:p w14:paraId="0662687A"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i/>
                <w:iCs/>
              </w:rPr>
            </w:pPr>
            <w:r>
              <w:rPr>
                <w:i/>
                <w:iCs/>
                <w:color w:val="000000"/>
                <w:lang w:val="ru-RU"/>
              </w:rPr>
              <w:t>Рекомендуемый</w:t>
            </w:r>
            <w:r>
              <w:rPr>
                <w:color w:val="000000"/>
                <w:lang w:val="ru-RU"/>
              </w:rPr>
              <w:t xml:space="preserve"> </w:t>
            </w:r>
          </w:p>
        </w:tc>
        <w:tc>
          <w:tcPr>
            <w:tcW w:w="1276" w:type="dxa"/>
            <w:tcBorders>
              <w:bottom w:val="single" w:sz="12" w:space="0" w:color="auto"/>
            </w:tcBorders>
            <w:vAlign w:val="bottom"/>
          </w:tcPr>
          <w:p w14:paraId="084EC1B4"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i/>
                <w:iCs/>
              </w:rPr>
            </w:pPr>
            <w:r>
              <w:rPr>
                <w:i/>
                <w:iCs/>
                <w:color w:val="000000"/>
                <w:lang w:val="ru-RU"/>
              </w:rPr>
              <w:t>Нулевое номинальное увеличение</w:t>
            </w:r>
            <w:r>
              <w:rPr>
                <w:color w:val="000000"/>
                <w:lang w:val="ru-RU"/>
              </w:rPr>
              <w:t xml:space="preserve"> </w:t>
            </w:r>
          </w:p>
        </w:tc>
        <w:tc>
          <w:tcPr>
            <w:tcW w:w="1361" w:type="dxa"/>
            <w:tcBorders>
              <w:bottom w:val="single" w:sz="12" w:space="0" w:color="auto"/>
            </w:tcBorders>
            <w:vAlign w:val="bottom"/>
          </w:tcPr>
          <w:p w14:paraId="5069BE67"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i/>
                <w:iCs/>
              </w:rPr>
            </w:pPr>
            <w:r>
              <w:rPr>
                <w:i/>
                <w:iCs/>
                <w:color w:val="000000"/>
                <w:lang w:val="ru-RU"/>
              </w:rPr>
              <w:t>Рекомендуемый</w:t>
            </w:r>
            <w:r>
              <w:rPr>
                <w:color w:val="000000"/>
                <w:lang w:val="ru-RU"/>
              </w:rPr>
              <w:t xml:space="preserve"> </w:t>
            </w:r>
          </w:p>
        </w:tc>
      </w:tr>
      <w:tr w:rsidR="00F61DC9" w:rsidRPr="00516BC8" w14:paraId="388AE562" w14:textId="77777777" w:rsidTr="00114D8D">
        <w:trPr>
          <w:trHeight w:val="57"/>
          <w:jc w:val="right"/>
        </w:trPr>
        <w:tc>
          <w:tcPr>
            <w:tcW w:w="3119" w:type="dxa"/>
            <w:tcBorders>
              <w:top w:val="single" w:sz="12" w:space="0" w:color="auto"/>
            </w:tcBorders>
          </w:tcPr>
          <w:p w14:paraId="1D79A8E9" w14:textId="77777777" w:rsidR="00F61DC9" w:rsidRPr="00524550" w:rsidRDefault="00F61DC9" w:rsidP="00114D8D">
            <w:pPr>
              <w:pStyle w:val="Normal-pool-Table"/>
              <w:tabs>
                <w:tab w:val="clear" w:pos="624"/>
                <w:tab w:val="clear" w:pos="1247"/>
                <w:tab w:val="clear" w:pos="1871"/>
                <w:tab w:val="clear" w:pos="2495"/>
                <w:tab w:val="clear" w:pos="3119"/>
                <w:tab w:val="clear" w:pos="3742"/>
                <w:tab w:val="clear" w:pos="4366"/>
                <w:tab w:val="clear" w:pos="4990"/>
              </w:tabs>
              <w:rPr>
                <w:rFonts w:eastAsia="MS Mincho"/>
                <w:lang w:val="ru-RU"/>
              </w:rPr>
            </w:pPr>
            <w:r>
              <w:rPr>
                <w:color w:val="000000"/>
                <w:lang w:val="ru-RU"/>
              </w:rPr>
              <w:t>Бюджет, включая расходы на вспомогательное обслуживание программ</w:t>
            </w:r>
          </w:p>
        </w:tc>
        <w:tc>
          <w:tcPr>
            <w:tcW w:w="1134" w:type="dxa"/>
            <w:tcBorders>
              <w:top w:val="single" w:sz="12" w:space="0" w:color="auto"/>
            </w:tcBorders>
            <w:vAlign w:val="bottom"/>
          </w:tcPr>
          <w:p w14:paraId="5F51ADE9"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5 912 612</w:t>
            </w:r>
          </w:p>
        </w:tc>
        <w:tc>
          <w:tcPr>
            <w:tcW w:w="1417" w:type="dxa"/>
            <w:tcBorders>
              <w:top w:val="single" w:sz="12" w:space="0" w:color="auto"/>
            </w:tcBorders>
            <w:vAlign w:val="bottom"/>
          </w:tcPr>
          <w:p w14:paraId="5B89B77B"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6 157 370</w:t>
            </w:r>
          </w:p>
        </w:tc>
        <w:tc>
          <w:tcPr>
            <w:tcW w:w="1276" w:type="dxa"/>
            <w:tcBorders>
              <w:top w:val="single" w:sz="12" w:space="0" w:color="auto"/>
            </w:tcBorders>
            <w:vAlign w:val="bottom"/>
          </w:tcPr>
          <w:p w14:paraId="4D50E2D8"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5 912 612</w:t>
            </w:r>
          </w:p>
        </w:tc>
        <w:tc>
          <w:tcPr>
            <w:tcW w:w="1361" w:type="dxa"/>
            <w:tcBorders>
              <w:top w:val="single" w:sz="12" w:space="0" w:color="auto"/>
            </w:tcBorders>
            <w:vAlign w:val="bottom"/>
          </w:tcPr>
          <w:p w14:paraId="331B474B"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6 111 040</w:t>
            </w:r>
          </w:p>
        </w:tc>
      </w:tr>
      <w:tr w:rsidR="00F61DC9" w:rsidRPr="00516BC8" w14:paraId="2E140331" w14:textId="77777777" w:rsidTr="00114D8D">
        <w:trPr>
          <w:trHeight w:val="57"/>
          <w:jc w:val="right"/>
        </w:trPr>
        <w:tc>
          <w:tcPr>
            <w:tcW w:w="3119" w:type="dxa"/>
            <w:tcBorders>
              <w:bottom w:val="single" w:sz="4" w:space="0" w:color="auto"/>
            </w:tcBorders>
          </w:tcPr>
          <w:p w14:paraId="438EB1F9" w14:textId="77777777" w:rsidR="00F61DC9" w:rsidRPr="00524550" w:rsidRDefault="00F61DC9" w:rsidP="00114D8D">
            <w:pPr>
              <w:pStyle w:val="Normal-pool-Table"/>
              <w:tabs>
                <w:tab w:val="clear" w:pos="624"/>
                <w:tab w:val="clear" w:pos="1247"/>
                <w:tab w:val="clear" w:pos="1871"/>
                <w:tab w:val="clear" w:pos="2495"/>
                <w:tab w:val="clear" w:pos="3119"/>
                <w:tab w:val="clear" w:pos="3742"/>
                <w:tab w:val="clear" w:pos="4366"/>
                <w:tab w:val="clear" w:pos="4990"/>
              </w:tabs>
              <w:rPr>
                <w:rFonts w:eastAsia="MS Mincho"/>
                <w:lang w:val="ru-RU"/>
              </w:rPr>
            </w:pPr>
            <w:r>
              <w:rPr>
                <w:color w:val="000000"/>
                <w:lang w:val="ru-RU"/>
              </w:rPr>
              <w:t xml:space="preserve">Дополнительные мероприятия, включая расходы на вспомогательное обслуживание программ </w:t>
            </w:r>
          </w:p>
        </w:tc>
        <w:tc>
          <w:tcPr>
            <w:tcW w:w="1134" w:type="dxa"/>
            <w:tcBorders>
              <w:bottom w:val="single" w:sz="4" w:space="0" w:color="auto"/>
            </w:tcBorders>
            <w:vAlign w:val="bottom"/>
          </w:tcPr>
          <w:p w14:paraId="544E8156"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w:t>
            </w:r>
          </w:p>
        </w:tc>
        <w:tc>
          <w:tcPr>
            <w:tcW w:w="1417" w:type="dxa"/>
            <w:tcBorders>
              <w:bottom w:val="single" w:sz="4" w:space="0" w:color="auto"/>
            </w:tcBorders>
            <w:vAlign w:val="bottom"/>
          </w:tcPr>
          <w:p w14:paraId="62C49EF3"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w:t>
            </w:r>
          </w:p>
        </w:tc>
        <w:tc>
          <w:tcPr>
            <w:tcW w:w="1276" w:type="dxa"/>
            <w:tcBorders>
              <w:bottom w:val="single" w:sz="4" w:space="0" w:color="auto"/>
            </w:tcBorders>
            <w:vAlign w:val="bottom"/>
          </w:tcPr>
          <w:p w14:paraId="2C12C0E5"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w:t>
            </w:r>
          </w:p>
        </w:tc>
        <w:tc>
          <w:tcPr>
            <w:tcW w:w="1361" w:type="dxa"/>
            <w:tcBorders>
              <w:bottom w:val="single" w:sz="4" w:space="0" w:color="auto"/>
            </w:tcBorders>
            <w:vAlign w:val="bottom"/>
          </w:tcPr>
          <w:p w14:paraId="667EEB41"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rPr>
            </w:pPr>
            <w:r>
              <w:rPr>
                <w:color w:val="000000"/>
                <w:lang w:val="ru-RU"/>
              </w:rPr>
              <w:t>-</w:t>
            </w:r>
          </w:p>
        </w:tc>
      </w:tr>
      <w:tr w:rsidR="00F61DC9" w:rsidRPr="00516BC8" w14:paraId="1A0FF3D6" w14:textId="77777777" w:rsidTr="00114D8D">
        <w:trPr>
          <w:trHeight w:val="57"/>
          <w:jc w:val="right"/>
        </w:trPr>
        <w:tc>
          <w:tcPr>
            <w:tcW w:w="3119" w:type="dxa"/>
            <w:tcBorders>
              <w:top w:val="single" w:sz="4" w:space="0" w:color="auto"/>
              <w:bottom w:val="single" w:sz="12" w:space="0" w:color="auto"/>
            </w:tcBorders>
          </w:tcPr>
          <w:p w14:paraId="50CB3BD4"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rPr>
                <w:rFonts w:eastAsia="MS Mincho"/>
                <w:b/>
                <w:bCs/>
              </w:rPr>
            </w:pPr>
            <w:r>
              <w:rPr>
                <w:b/>
                <w:bCs/>
                <w:color w:val="000000"/>
                <w:lang w:val="ru-RU"/>
              </w:rPr>
              <w:t>Всего</w:t>
            </w:r>
          </w:p>
        </w:tc>
        <w:tc>
          <w:tcPr>
            <w:tcW w:w="1134" w:type="dxa"/>
            <w:tcBorders>
              <w:top w:val="single" w:sz="4" w:space="0" w:color="auto"/>
              <w:bottom w:val="single" w:sz="12" w:space="0" w:color="auto"/>
            </w:tcBorders>
          </w:tcPr>
          <w:p w14:paraId="1FC3035E"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b/>
                <w:bCs/>
              </w:rPr>
            </w:pPr>
            <w:r>
              <w:rPr>
                <w:b/>
                <w:bCs/>
                <w:color w:val="000000"/>
                <w:lang w:val="ru-RU"/>
              </w:rPr>
              <w:t>5 912 612</w:t>
            </w:r>
          </w:p>
        </w:tc>
        <w:tc>
          <w:tcPr>
            <w:tcW w:w="1417" w:type="dxa"/>
            <w:tcBorders>
              <w:top w:val="single" w:sz="4" w:space="0" w:color="auto"/>
              <w:bottom w:val="single" w:sz="12" w:space="0" w:color="auto"/>
            </w:tcBorders>
          </w:tcPr>
          <w:p w14:paraId="1764EE57"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b/>
                <w:bCs/>
              </w:rPr>
            </w:pPr>
            <w:r>
              <w:rPr>
                <w:b/>
                <w:bCs/>
                <w:color w:val="000000"/>
                <w:lang w:val="ru-RU"/>
              </w:rPr>
              <w:t>6 157 370</w:t>
            </w:r>
          </w:p>
        </w:tc>
        <w:tc>
          <w:tcPr>
            <w:tcW w:w="1276" w:type="dxa"/>
            <w:tcBorders>
              <w:top w:val="single" w:sz="4" w:space="0" w:color="auto"/>
              <w:bottom w:val="single" w:sz="12" w:space="0" w:color="auto"/>
            </w:tcBorders>
          </w:tcPr>
          <w:p w14:paraId="16183422"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b/>
                <w:bCs/>
              </w:rPr>
            </w:pPr>
            <w:r>
              <w:rPr>
                <w:b/>
                <w:bCs/>
                <w:color w:val="000000"/>
                <w:lang w:val="ru-RU"/>
              </w:rPr>
              <w:t>5 912 612</w:t>
            </w:r>
          </w:p>
        </w:tc>
        <w:tc>
          <w:tcPr>
            <w:tcW w:w="1361" w:type="dxa"/>
            <w:tcBorders>
              <w:top w:val="single" w:sz="4" w:space="0" w:color="auto"/>
              <w:bottom w:val="single" w:sz="12" w:space="0" w:color="auto"/>
            </w:tcBorders>
          </w:tcPr>
          <w:p w14:paraId="3994BC7E" w14:textId="77777777" w:rsidR="00F61DC9" w:rsidRPr="00516BC8" w:rsidRDefault="00F61DC9" w:rsidP="00114D8D">
            <w:pPr>
              <w:pStyle w:val="Normal-pool-Table"/>
              <w:tabs>
                <w:tab w:val="clear" w:pos="624"/>
                <w:tab w:val="clear" w:pos="1247"/>
                <w:tab w:val="clear" w:pos="1871"/>
                <w:tab w:val="clear" w:pos="2495"/>
                <w:tab w:val="clear" w:pos="3119"/>
                <w:tab w:val="clear" w:pos="3742"/>
                <w:tab w:val="clear" w:pos="4366"/>
                <w:tab w:val="clear" w:pos="4990"/>
              </w:tabs>
              <w:jc w:val="right"/>
              <w:rPr>
                <w:rFonts w:eastAsia="MS Mincho"/>
                <w:b/>
                <w:bCs/>
              </w:rPr>
            </w:pPr>
            <w:r>
              <w:rPr>
                <w:b/>
                <w:bCs/>
                <w:color w:val="000000"/>
                <w:lang w:val="ru-RU"/>
              </w:rPr>
              <w:t>6 111 040</w:t>
            </w:r>
          </w:p>
        </w:tc>
      </w:tr>
    </w:tbl>
    <w:p w14:paraId="710A05D9" w14:textId="77777777" w:rsidR="00F61DC9" w:rsidRPr="00524550" w:rsidRDefault="00F61DC9" w:rsidP="004C1A45">
      <w:pPr>
        <w:pStyle w:val="Normalnumber"/>
        <w:tabs>
          <w:tab w:val="clear" w:pos="624"/>
          <w:tab w:val="clear" w:pos="1247"/>
          <w:tab w:val="clear" w:pos="1814"/>
          <w:tab w:val="clear" w:pos="2381"/>
          <w:tab w:val="clear" w:pos="2948"/>
          <w:tab w:val="clear" w:pos="3515"/>
        </w:tabs>
        <w:spacing w:before="240"/>
        <w:ind w:left="1247"/>
        <w:rPr>
          <w:lang w:val="ru-RU"/>
        </w:rPr>
      </w:pPr>
      <w:r>
        <w:rPr>
          <w:lang w:val="ru-RU"/>
        </w:rPr>
        <w:t xml:space="preserve">На рис. 1 представлены бюджетные сценарии на 2027 и 2028 годы, описанные в разделах II.A и II.B выше, в сравнении с утвержденными бюджетами на 2025 и 2026 годы, включая суммы, выделенные на мероприятия, финансируемые из остатка кассовых средств. </w:t>
      </w:r>
    </w:p>
    <w:p w14:paraId="288F3D03" w14:textId="07A1D9CF" w:rsidR="00F61DC9" w:rsidRPr="00524550" w:rsidRDefault="00F61DC9" w:rsidP="004C1A45">
      <w:pPr>
        <w:pStyle w:val="Titlefigure"/>
        <w:keepNext w:val="0"/>
        <w:keepLines w:val="0"/>
        <w:tabs>
          <w:tab w:val="clear" w:pos="624"/>
          <w:tab w:val="clear" w:pos="1247"/>
          <w:tab w:val="clear" w:pos="1871"/>
          <w:tab w:val="clear" w:pos="2495"/>
          <w:tab w:val="clear" w:pos="3119"/>
          <w:tab w:val="clear" w:pos="3742"/>
          <w:tab w:val="clear" w:pos="4366"/>
        </w:tabs>
        <w:rPr>
          <w:lang w:val="ru-RU"/>
        </w:rPr>
      </w:pPr>
      <w:r w:rsidRPr="004C1A45">
        <w:rPr>
          <w:b w:val="0"/>
          <w:bCs/>
          <w:lang w:val="ru-RU"/>
        </w:rPr>
        <w:t>Рис.1</w:t>
      </w:r>
      <w:r w:rsidR="00306A14" w:rsidRPr="00F20060">
        <w:rPr>
          <w:b w:val="0"/>
          <w:bCs/>
          <w:lang w:val="ru-RU"/>
        </w:rPr>
        <w:t>.</w:t>
      </w:r>
      <w:r w:rsidRPr="004C1A45">
        <w:rPr>
          <w:b w:val="0"/>
          <w:bCs/>
          <w:lang w:val="ru-RU"/>
        </w:rPr>
        <w:t xml:space="preserve"> </w:t>
      </w:r>
      <w:r w:rsidR="004C1A45" w:rsidRPr="00F20060">
        <w:rPr>
          <w:b w:val="0"/>
          <w:bCs/>
          <w:lang w:val="ru-RU"/>
        </w:rPr>
        <w:br/>
      </w:r>
      <w:r>
        <w:rPr>
          <w:lang w:val="ru-RU"/>
        </w:rPr>
        <w:t>Бюджетные сценарии на 2027 и 2028 годы в сравнении с утвержденными бюджетами на 2025 и 2026 годы</w:t>
      </w:r>
    </w:p>
    <w:p w14:paraId="1A245437" w14:textId="77777777" w:rsidR="00F61DC9" w:rsidRPr="004C1A45" w:rsidRDefault="00F61DC9" w:rsidP="004C1A45">
      <w:pPr>
        <w:pStyle w:val="Titlefigure"/>
        <w:keepNext w:val="0"/>
        <w:keepLines w:val="0"/>
        <w:tabs>
          <w:tab w:val="clear" w:pos="624"/>
          <w:tab w:val="clear" w:pos="1247"/>
          <w:tab w:val="clear" w:pos="1871"/>
          <w:tab w:val="clear" w:pos="2495"/>
          <w:tab w:val="clear" w:pos="3119"/>
          <w:tab w:val="clear" w:pos="3742"/>
          <w:tab w:val="clear" w:pos="4366"/>
        </w:tabs>
        <w:rPr>
          <w:b w:val="0"/>
          <w:bCs/>
          <w:sz w:val="18"/>
          <w:szCs w:val="18"/>
          <w:lang w:val="ru-RU"/>
        </w:rPr>
      </w:pPr>
      <w:r w:rsidRPr="004C1A45">
        <w:rPr>
          <w:b w:val="0"/>
          <w:bCs/>
          <w:sz w:val="18"/>
          <w:szCs w:val="18"/>
          <w:lang w:val="ru-RU"/>
        </w:rPr>
        <w:t>(долл. США)</w:t>
      </w:r>
    </w:p>
    <w:p w14:paraId="7EBF7753" w14:textId="00994205" w:rsidR="00F61DC9" w:rsidRPr="00F20060" w:rsidRDefault="0056296A" w:rsidP="00F61DC9">
      <w:pPr>
        <w:pStyle w:val="NormalNonumber"/>
        <w:tabs>
          <w:tab w:val="clear" w:pos="624"/>
          <w:tab w:val="clear" w:pos="1247"/>
          <w:tab w:val="clear" w:pos="1871"/>
          <w:tab w:val="clear" w:pos="2495"/>
          <w:tab w:val="clear" w:pos="3119"/>
          <w:tab w:val="clear" w:pos="3742"/>
          <w:tab w:val="clear" w:pos="4366"/>
          <w:tab w:val="clear" w:pos="4990"/>
        </w:tabs>
        <w:ind w:left="1276"/>
        <w:rPr>
          <w:noProof/>
          <w:lang w:val="ru-RU"/>
        </w:rPr>
      </w:pPr>
      <w:r>
        <w:rPr>
          <w:noProof/>
        </w:rPr>
        <w:drawing>
          <wp:inline distT="0" distB="0" distL="0" distR="0" wp14:anchorId="1286638E" wp14:editId="771CC989">
            <wp:extent cx="4507230" cy="2969895"/>
            <wp:effectExtent l="0" t="0" r="7620" b="1905"/>
            <wp:docPr id="1881667824" name="Chart 1">
              <a:extLst xmlns:a="http://schemas.openxmlformats.org/drawingml/2006/main">
                <a:ext uri="{FF2B5EF4-FFF2-40B4-BE49-F238E27FC236}">
                  <a16:creationId xmlns:a16="http://schemas.microsoft.com/office/drawing/2014/main" id="{DCE1F1C2-8C07-99C3-05A3-704CA9612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51B7F2" w14:textId="77777777" w:rsidR="00F61DC9" w:rsidRPr="00524550" w:rsidRDefault="00F61DC9" w:rsidP="00C644A6">
      <w:pPr>
        <w:pStyle w:val="NormalNonumber"/>
        <w:tabs>
          <w:tab w:val="clear" w:pos="624"/>
          <w:tab w:val="clear" w:pos="1247"/>
          <w:tab w:val="clear" w:pos="1871"/>
          <w:tab w:val="clear" w:pos="2495"/>
          <w:tab w:val="clear" w:pos="3119"/>
          <w:tab w:val="clear" w:pos="3742"/>
          <w:tab w:val="clear" w:pos="4366"/>
          <w:tab w:val="clear" w:pos="4990"/>
        </w:tabs>
        <w:spacing w:after="240"/>
        <w:ind w:firstLine="624"/>
        <w:rPr>
          <w:sz w:val="17"/>
          <w:szCs w:val="17"/>
          <w:lang w:val="ru-RU"/>
        </w:rPr>
      </w:pPr>
      <w:r>
        <w:rPr>
          <w:sz w:val="17"/>
          <w:szCs w:val="17"/>
          <w:lang w:val="ru-RU"/>
        </w:rPr>
        <w:tab/>
      </w:r>
      <w:r w:rsidRPr="005230B0">
        <w:rPr>
          <w:i/>
          <w:iCs/>
          <w:sz w:val="17"/>
          <w:szCs w:val="17"/>
          <w:lang w:val="ru-RU"/>
        </w:rPr>
        <w:t>Сокращения</w:t>
      </w:r>
      <w:r>
        <w:rPr>
          <w:sz w:val="17"/>
          <w:szCs w:val="17"/>
          <w:lang w:val="ru-RU"/>
        </w:rPr>
        <w:t>: Рек. – рекомендуемый бюджет; ННУ – бюджет с нулевым номинальным увеличением.</w:t>
      </w:r>
    </w:p>
    <w:p w14:paraId="640A7E14" w14:textId="1AB9CC5E" w:rsidR="00F61DC9" w:rsidRPr="00524550" w:rsidRDefault="00C644A6" w:rsidP="00F9271C">
      <w:pPr>
        <w:pStyle w:val="CH1"/>
        <w:keepNext w:val="0"/>
        <w:keepLines w:val="0"/>
        <w:tabs>
          <w:tab w:val="clear" w:pos="1247"/>
          <w:tab w:val="clear" w:pos="1871"/>
          <w:tab w:val="clear" w:pos="2495"/>
          <w:tab w:val="clear" w:pos="3119"/>
          <w:tab w:val="clear" w:pos="3742"/>
          <w:tab w:val="clear" w:pos="4366"/>
          <w:tab w:val="clear" w:pos="4990"/>
        </w:tabs>
        <w:spacing w:before="0"/>
        <w:rPr>
          <w:lang w:val="ru-RU"/>
        </w:rPr>
      </w:pPr>
      <w:r w:rsidRPr="003B3A79">
        <w:rPr>
          <w:bCs/>
          <w:lang w:val="ru-RU"/>
        </w:rPr>
        <w:tab/>
      </w:r>
      <w:r w:rsidR="00F61DC9">
        <w:rPr>
          <w:bCs/>
          <w:lang w:val="ru-RU"/>
        </w:rPr>
        <w:t>III.</w:t>
      </w:r>
      <w:r w:rsidR="00F61DC9">
        <w:rPr>
          <w:lang w:val="ru-RU"/>
        </w:rPr>
        <w:tab/>
      </w:r>
      <w:r w:rsidR="00F61DC9">
        <w:rPr>
          <w:bCs/>
          <w:lang w:val="ru-RU"/>
        </w:rPr>
        <w:t>Планируемый остаток кассовых средств и финансирование в 2027 и 2028 годах</w:t>
      </w:r>
    </w:p>
    <w:p w14:paraId="0193A3D4" w14:textId="343BC764" w:rsidR="00F61DC9" w:rsidRPr="00524550" w:rsidRDefault="00F61DC9" w:rsidP="00095829">
      <w:pPr>
        <w:pStyle w:val="Normalnumber"/>
        <w:tabs>
          <w:tab w:val="clear" w:pos="624"/>
          <w:tab w:val="clear" w:pos="1247"/>
          <w:tab w:val="clear" w:pos="1814"/>
          <w:tab w:val="clear" w:pos="2381"/>
          <w:tab w:val="clear" w:pos="2948"/>
          <w:tab w:val="clear" w:pos="3515"/>
        </w:tabs>
        <w:ind w:left="1247"/>
        <w:rPr>
          <w:lang w:val="ru-RU"/>
        </w:rPr>
      </w:pPr>
      <w:r>
        <w:rPr>
          <w:lang w:val="ru-RU"/>
        </w:rPr>
        <w:t>Входящий остаток кассовых средств по состоянию на 1 января 2026 года составлял 4</w:t>
      </w:r>
      <w:r w:rsidR="00095829">
        <w:rPr>
          <w:lang w:val="en-US"/>
        </w:rPr>
        <w:t> </w:t>
      </w:r>
      <w:r>
        <w:rPr>
          <w:lang w:val="ru-RU"/>
        </w:rPr>
        <w:t xml:space="preserve">693 435 долл. США. Секретариат планирует исполнение утвержденного бюджета на уровне 85 процентов. В таблице 2 ниже представлены три различных сценария для прогноза кассовых средств, основанные на разных темпах поступления взносов, которые могут включать платежи в счет неуплаченных взносов за предыдущие годы. </w:t>
      </w:r>
    </w:p>
    <w:p w14:paraId="1800B856" w14:textId="77777777" w:rsidR="00F61DC9" w:rsidRPr="00524550" w:rsidRDefault="00F61DC9" w:rsidP="00095829">
      <w:pPr>
        <w:pStyle w:val="Normalnumber"/>
        <w:tabs>
          <w:tab w:val="clear" w:pos="624"/>
          <w:tab w:val="clear" w:pos="1247"/>
          <w:tab w:val="clear" w:pos="1814"/>
          <w:tab w:val="clear" w:pos="2381"/>
          <w:tab w:val="clear" w:pos="2948"/>
          <w:tab w:val="clear" w:pos="3515"/>
        </w:tabs>
        <w:ind w:left="1247"/>
        <w:rPr>
          <w:lang w:val="ru-RU"/>
        </w:rPr>
      </w:pPr>
      <w:r>
        <w:rPr>
          <w:lang w:val="ru-RU"/>
        </w:rPr>
        <w:t xml:space="preserve">Прогноз на 2026 год показывает, что остатки кассовых средств на конец года в рамках всех сценариев будут соответствовать обязательному требованию о наличии резервов в размере 15 процентов. Помимо этого, остаток кассовых средств покроет от 40 до 48 процентов </w:t>
      </w:r>
      <w:r>
        <w:rPr>
          <w:lang w:val="ru-RU"/>
        </w:rPr>
        <w:lastRenderedPageBreak/>
        <w:t>рекомендуемого бюджета на 2027 год, при этом конкретная покрываемая доля будет зависеть от фактических кассовых поступлений в 2026 году.</w:t>
      </w:r>
    </w:p>
    <w:p w14:paraId="6EAC772F" w14:textId="23FE2C9A" w:rsidR="00F61DC9" w:rsidRPr="00524550" w:rsidRDefault="00F61DC9" w:rsidP="00095829">
      <w:pPr>
        <w:pStyle w:val="Normalnumber"/>
        <w:tabs>
          <w:tab w:val="clear" w:pos="624"/>
          <w:tab w:val="clear" w:pos="1247"/>
          <w:tab w:val="clear" w:pos="1814"/>
          <w:tab w:val="clear" w:pos="2381"/>
          <w:tab w:val="clear" w:pos="2948"/>
          <w:tab w:val="clear" w:pos="3515"/>
        </w:tabs>
        <w:ind w:left="1247"/>
        <w:rPr>
          <w:lang w:val="ru-RU"/>
        </w:rPr>
      </w:pPr>
      <w:r>
        <w:rPr>
          <w:lang w:val="ru-RU"/>
        </w:rPr>
        <w:t xml:space="preserve">В целях предотвращения дальнейшего уменьшения остатка кассовых средств секретариат предлагает установить размер взносов </w:t>
      </w:r>
      <w:r w:rsidR="006C18B5">
        <w:rPr>
          <w:lang w:val="ru-RU"/>
        </w:rPr>
        <w:t xml:space="preserve">Сторон </w:t>
      </w:r>
      <w:r>
        <w:rPr>
          <w:lang w:val="ru-RU"/>
        </w:rPr>
        <w:t xml:space="preserve">в </w:t>
      </w:r>
      <w:r w:rsidR="006C18B5">
        <w:rPr>
          <w:lang w:val="ru-RU"/>
        </w:rPr>
        <w:t xml:space="preserve">Целевой </w:t>
      </w:r>
      <w:r>
        <w:rPr>
          <w:lang w:val="ru-RU"/>
        </w:rPr>
        <w:t>фонд для Монреальского протокола на уровне, соответствующем утвержденному бюджету. В связи с этим в приложении</w:t>
      </w:r>
      <w:r w:rsidR="006C18B5">
        <w:rPr>
          <w:lang w:val="ru-RU"/>
        </w:rPr>
        <w:t> </w:t>
      </w:r>
      <w:r>
        <w:rPr>
          <w:lang w:val="ru-RU"/>
        </w:rPr>
        <w:t>III к настоящей записке указаны взносы на 2027 и 2028 годы, соответствующие предлагаемым бюджетным сценариям для каждого из этих годов.</w:t>
      </w:r>
    </w:p>
    <w:p w14:paraId="69653767" w14:textId="23575906" w:rsidR="00F61DC9" w:rsidRPr="00524550" w:rsidRDefault="00F61DC9" w:rsidP="00095829">
      <w:pPr>
        <w:pStyle w:val="Normalnumber"/>
        <w:tabs>
          <w:tab w:val="clear" w:pos="624"/>
          <w:tab w:val="clear" w:pos="1247"/>
          <w:tab w:val="clear" w:pos="1814"/>
          <w:tab w:val="clear" w:pos="2381"/>
          <w:tab w:val="clear" w:pos="2948"/>
          <w:tab w:val="clear" w:pos="3515"/>
        </w:tabs>
        <w:ind w:left="1247"/>
        <w:rPr>
          <w:lang w:val="ru-RU"/>
        </w:rPr>
      </w:pPr>
      <w:r>
        <w:rPr>
          <w:lang w:val="ru-RU"/>
        </w:rPr>
        <w:t>В таблицах 3a и 3b представлен прогноз остатк</w:t>
      </w:r>
      <w:r w:rsidR="003773C5">
        <w:rPr>
          <w:lang w:val="ru-RU"/>
        </w:rPr>
        <w:t>а</w:t>
      </w:r>
      <w:r>
        <w:rPr>
          <w:lang w:val="ru-RU"/>
        </w:rPr>
        <w:t xml:space="preserve"> кассовых средств на 2027 год для двух бюджетных сценариев с применением тех же допущений, о которых говорится в пункте 21 выше.  </w:t>
      </w:r>
    </w:p>
    <w:p w14:paraId="6B0B4D3F" w14:textId="62860266" w:rsidR="00F61DC9" w:rsidRPr="00524550" w:rsidRDefault="00F61DC9" w:rsidP="00095829">
      <w:pPr>
        <w:pStyle w:val="Normalnumber"/>
        <w:tabs>
          <w:tab w:val="clear" w:pos="624"/>
          <w:tab w:val="clear" w:pos="1247"/>
          <w:tab w:val="clear" w:pos="1814"/>
          <w:tab w:val="clear" w:pos="2381"/>
          <w:tab w:val="clear" w:pos="2948"/>
          <w:tab w:val="clear" w:pos="3515"/>
        </w:tabs>
        <w:ind w:left="1247"/>
        <w:rPr>
          <w:lang w:val="ru-RU"/>
        </w:rPr>
      </w:pPr>
      <w:r>
        <w:rPr>
          <w:lang w:val="ru-RU"/>
        </w:rPr>
        <w:t>На рис. 2 представлена динамика утвержденных ежегодных взносов, кассовых поступлений в течение года и остатка кассовых средств на конец года за 11 лет подряд, а также прогноз остатка на конец 2026 и 2027 годов, приведенный в таблицах 2 и 3b. Прогнозы на 2026</w:t>
      </w:r>
      <w:r w:rsidR="003773C5">
        <w:rPr>
          <w:lang w:val="ru-RU"/>
        </w:rPr>
        <w:t> </w:t>
      </w:r>
      <w:r>
        <w:rPr>
          <w:lang w:val="ru-RU"/>
        </w:rPr>
        <w:t xml:space="preserve">год и для рекомендуемого бюджетного сценария на 2027 год исходят из того, что норма поступления взносов в соответствующие годы составит 75 процентов. Динамика показывает постоянное сокращение остатка кассовых средств в </w:t>
      </w:r>
      <w:r w:rsidR="0073581B">
        <w:rPr>
          <w:lang w:val="ru-RU"/>
        </w:rPr>
        <w:t>Целево</w:t>
      </w:r>
      <w:r>
        <w:rPr>
          <w:lang w:val="ru-RU"/>
        </w:rPr>
        <w:t>м фонде в течение последних пяти лет, включая 2026 год.</w:t>
      </w:r>
    </w:p>
    <w:p w14:paraId="2B9F5A22" w14:textId="7B655078" w:rsidR="00F61DC9" w:rsidRPr="00524550" w:rsidRDefault="00F61DC9" w:rsidP="00095829">
      <w:pPr>
        <w:pStyle w:val="Titletab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AB4CA3">
        <w:rPr>
          <w:b w:val="0"/>
          <w:bCs w:val="0"/>
          <w:lang w:val="ru-RU"/>
        </w:rPr>
        <w:t>Таблица 2</w:t>
      </w:r>
      <w:r>
        <w:rPr>
          <w:lang w:val="ru-RU"/>
        </w:rPr>
        <w:t xml:space="preserve"> </w:t>
      </w:r>
      <w:r w:rsidR="00095829" w:rsidRPr="003B3A79">
        <w:rPr>
          <w:lang w:val="ru-RU"/>
        </w:rPr>
        <w:br/>
      </w:r>
      <w:r>
        <w:rPr>
          <w:lang w:val="ru-RU"/>
        </w:rPr>
        <w:t xml:space="preserve">Прогнозируемый остаток кассовых средств на конец 2026 года </w:t>
      </w:r>
    </w:p>
    <w:p w14:paraId="1B5181BA" w14:textId="77777777" w:rsidR="00F61DC9" w:rsidRPr="00095829" w:rsidRDefault="00F61DC9" w:rsidP="00095829">
      <w:pPr>
        <w:pStyle w:val="Titletable"/>
        <w:keepNext w:val="0"/>
        <w:keepLines w:val="0"/>
        <w:tabs>
          <w:tab w:val="clear" w:pos="624"/>
          <w:tab w:val="clear" w:pos="1247"/>
          <w:tab w:val="clear" w:pos="1871"/>
          <w:tab w:val="clear" w:pos="2495"/>
          <w:tab w:val="clear" w:pos="3119"/>
          <w:tab w:val="clear" w:pos="3742"/>
          <w:tab w:val="clear" w:pos="4366"/>
          <w:tab w:val="clear" w:pos="4990"/>
        </w:tabs>
        <w:rPr>
          <w:b w:val="0"/>
          <w:bCs w:val="0"/>
          <w:sz w:val="18"/>
          <w:szCs w:val="18"/>
        </w:rPr>
      </w:pPr>
      <w:r w:rsidRPr="00095829">
        <w:rPr>
          <w:b w:val="0"/>
          <w:bCs w:val="0"/>
          <w:sz w:val="18"/>
          <w:szCs w:val="18"/>
          <w:lang w:val="ru-RU"/>
        </w:rPr>
        <w:t>(долл. США)</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828"/>
        <w:gridCol w:w="1275"/>
        <w:gridCol w:w="1701"/>
        <w:gridCol w:w="1503"/>
      </w:tblGrid>
      <w:tr w:rsidR="00F61DC9" w:rsidRPr="00516BC8" w14:paraId="0F12B969" w14:textId="77777777" w:rsidTr="00352D1F">
        <w:trPr>
          <w:trHeight w:val="57"/>
          <w:jc w:val="right"/>
        </w:trPr>
        <w:tc>
          <w:tcPr>
            <w:tcW w:w="3828" w:type="dxa"/>
            <w:tcBorders>
              <w:top w:val="single" w:sz="2" w:space="0" w:color="auto"/>
            </w:tcBorders>
          </w:tcPr>
          <w:p w14:paraId="20EA78F7"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Утвержденные взносы Сторон</w:t>
            </w:r>
          </w:p>
        </w:tc>
        <w:tc>
          <w:tcPr>
            <w:tcW w:w="1275" w:type="dxa"/>
            <w:tcBorders>
              <w:top w:val="single" w:sz="2" w:space="0" w:color="auto"/>
            </w:tcBorders>
          </w:tcPr>
          <w:p w14:paraId="5E2F5EA4"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5 412 612</w:t>
            </w:r>
          </w:p>
        </w:tc>
        <w:tc>
          <w:tcPr>
            <w:tcW w:w="1701" w:type="dxa"/>
            <w:tcBorders>
              <w:top w:val="single" w:sz="2" w:space="0" w:color="auto"/>
            </w:tcBorders>
          </w:tcPr>
          <w:p w14:paraId="5A4E9B49"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5 412 612</w:t>
            </w:r>
          </w:p>
        </w:tc>
        <w:tc>
          <w:tcPr>
            <w:tcW w:w="1503" w:type="dxa"/>
            <w:tcBorders>
              <w:top w:val="single" w:sz="2" w:space="0" w:color="auto"/>
            </w:tcBorders>
          </w:tcPr>
          <w:p w14:paraId="14A813F7"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5 412 612</w:t>
            </w:r>
          </w:p>
        </w:tc>
      </w:tr>
      <w:tr w:rsidR="007B15EA" w:rsidRPr="00516BC8" w14:paraId="23CE371C" w14:textId="77777777" w:rsidTr="00352D1F">
        <w:trPr>
          <w:trHeight w:val="57"/>
          <w:jc w:val="right"/>
        </w:trPr>
        <w:tc>
          <w:tcPr>
            <w:tcW w:w="3828" w:type="dxa"/>
          </w:tcPr>
          <w:p w14:paraId="5C5F99FB" w14:textId="77777777" w:rsidR="007B15EA" w:rsidRPr="00516BC8" w:rsidRDefault="007B15EA" w:rsidP="00095829">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Норма поступления взносов</w:t>
            </w:r>
          </w:p>
        </w:tc>
        <w:tc>
          <w:tcPr>
            <w:tcW w:w="1275" w:type="dxa"/>
          </w:tcPr>
          <w:p w14:paraId="5AA30BCC" w14:textId="77777777" w:rsidR="007B15EA" w:rsidRPr="00516BC8" w:rsidRDefault="007B15EA"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70 процентов</w:t>
            </w:r>
          </w:p>
        </w:tc>
        <w:tc>
          <w:tcPr>
            <w:tcW w:w="1701" w:type="dxa"/>
          </w:tcPr>
          <w:p w14:paraId="3C08743D" w14:textId="77777777" w:rsidR="007B15EA" w:rsidRPr="00516BC8" w:rsidRDefault="007B15EA"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75 процентов</w:t>
            </w:r>
          </w:p>
        </w:tc>
        <w:tc>
          <w:tcPr>
            <w:tcW w:w="1503" w:type="dxa"/>
          </w:tcPr>
          <w:p w14:paraId="2B602DEA" w14:textId="77777777" w:rsidR="007B15EA" w:rsidRPr="00516BC8" w:rsidRDefault="007B15EA"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80 процентов</w:t>
            </w:r>
          </w:p>
        </w:tc>
      </w:tr>
      <w:tr w:rsidR="00F61DC9" w:rsidRPr="00516BC8" w14:paraId="1FB9B2CE" w14:textId="77777777" w:rsidTr="00352D1F">
        <w:trPr>
          <w:trHeight w:val="57"/>
          <w:jc w:val="right"/>
        </w:trPr>
        <w:tc>
          <w:tcPr>
            <w:tcW w:w="3828" w:type="dxa"/>
          </w:tcPr>
          <w:p w14:paraId="3925037D" w14:textId="2A727AF3" w:rsidR="00F61DC9" w:rsidRPr="00524550" w:rsidRDefault="00F61DC9" w:rsidP="00095829">
            <w:pPr>
              <w:pStyle w:val="Normal-pool-Table"/>
              <w:tabs>
                <w:tab w:val="clear" w:pos="624"/>
                <w:tab w:val="clear" w:pos="1247"/>
                <w:tab w:val="clear" w:pos="1871"/>
                <w:tab w:val="clear" w:pos="2495"/>
                <w:tab w:val="clear" w:pos="3119"/>
                <w:tab w:val="clear" w:pos="3742"/>
                <w:tab w:val="clear" w:pos="4366"/>
                <w:tab w:val="clear" w:pos="4990"/>
              </w:tabs>
              <w:rPr>
                <w:lang w:val="ru-RU"/>
              </w:rPr>
            </w:pPr>
            <w:r>
              <w:rPr>
                <w:color w:val="000000"/>
                <w:lang w:val="ru-RU"/>
              </w:rPr>
              <w:t>Остаток кассовых средств по состоянию на</w:t>
            </w:r>
            <w:r w:rsidR="003A7C2E">
              <w:rPr>
                <w:color w:val="000000"/>
                <w:lang w:val="en-US"/>
              </w:rPr>
              <w:t> </w:t>
            </w:r>
            <w:r>
              <w:rPr>
                <w:color w:val="000000"/>
                <w:lang w:val="ru-RU"/>
              </w:rPr>
              <w:t>1</w:t>
            </w:r>
            <w:r w:rsidR="00352D1F">
              <w:rPr>
                <w:color w:val="000000"/>
                <w:lang w:val="en-US"/>
              </w:rPr>
              <w:t> </w:t>
            </w:r>
            <w:r>
              <w:rPr>
                <w:color w:val="000000"/>
                <w:lang w:val="ru-RU"/>
              </w:rPr>
              <w:t>января</w:t>
            </w:r>
          </w:p>
        </w:tc>
        <w:tc>
          <w:tcPr>
            <w:tcW w:w="1275" w:type="dxa"/>
          </w:tcPr>
          <w:p w14:paraId="5C03B5D7"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4 693 435</w:t>
            </w:r>
          </w:p>
        </w:tc>
        <w:tc>
          <w:tcPr>
            <w:tcW w:w="1701" w:type="dxa"/>
          </w:tcPr>
          <w:p w14:paraId="1563D45F"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4 693 435</w:t>
            </w:r>
          </w:p>
        </w:tc>
        <w:tc>
          <w:tcPr>
            <w:tcW w:w="1503" w:type="dxa"/>
          </w:tcPr>
          <w:p w14:paraId="31D6FD21"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4 693 435</w:t>
            </w:r>
          </w:p>
        </w:tc>
      </w:tr>
      <w:tr w:rsidR="00F61DC9" w:rsidRPr="00516BC8" w14:paraId="3662FECC" w14:textId="77777777" w:rsidTr="00352D1F">
        <w:trPr>
          <w:trHeight w:val="57"/>
          <w:jc w:val="right"/>
        </w:trPr>
        <w:tc>
          <w:tcPr>
            <w:tcW w:w="3828" w:type="dxa"/>
          </w:tcPr>
          <w:p w14:paraId="320D5E2E" w14:textId="7DDDF4FA"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Плюс: ожидаемые </w:t>
            </w:r>
            <w:r w:rsidR="00E6166A">
              <w:rPr>
                <w:color w:val="000000"/>
                <w:lang w:val="ru-RU"/>
              </w:rPr>
              <w:t>поступления</w:t>
            </w:r>
            <w:r w:rsidR="00386F9E" w:rsidRPr="00516BC8">
              <w:rPr>
                <w:i/>
                <w:iCs/>
                <w:vertAlign w:val="superscript"/>
              </w:rPr>
              <w:t>a</w:t>
            </w:r>
          </w:p>
        </w:tc>
        <w:tc>
          <w:tcPr>
            <w:tcW w:w="1275" w:type="dxa"/>
          </w:tcPr>
          <w:p w14:paraId="45E2E047"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3 788 828</w:t>
            </w:r>
          </w:p>
        </w:tc>
        <w:tc>
          <w:tcPr>
            <w:tcW w:w="1701" w:type="dxa"/>
          </w:tcPr>
          <w:p w14:paraId="2BC2EE45"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4 059 459</w:t>
            </w:r>
          </w:p>
        </w:tc>
        <w:tc>
          <w:tcPr>
            <w:tcW w:w="1503" w:type="dxa"/>
          </w:tcPr>
          <w:p w14:paraId="703B84CF"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4 330 090</w:t>
            </w:r>
          </w:p>
        </w:tc>
      </w:tr>
      <w:tr w:rsidR="00F61DC9" w:rsidRPr="00516BC8" w14:paraId="748A25FD" w14:textId="77777777" w:rsidTr="00352D1F">
        <w:trPr>
          <w:trHeight w:val="57"/>
          <w:jc w:val="right"/>
        </w:trPr>
        <w:tc>
          <w:tcPr>
            <w:tcW w:w="3828" w:type="dxa"/>
            <w:tcBorders>
              <w:bottom w:val="single" w:sz="4" w:space="0" w:color="auto"/>
            </w:tcBorders>
          </w:tcPr>
          <w:p w14:paraId="0ED5ACDB"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Минус: сметные расходы</w:t>
            </w:r>
          </w:p>
        </w:tc>
        <w:tc>
          <w:tcPr>
            <w:tcW w:w="1275" w:type="dxa"/>
            <w:tcBorders>
              <w:bottom w:val="single" w:sz="4" w:space="0" w:color="auto"/>
            </w:tcBorders>
          </w:tcPr>
          <w:p w14:paraId="365511BF"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5 121 770</w:t>
            </w:r>
          </w:p>
        </w:tc>
        <w:tc>
          <w:tcPr>
            <w:tcW w:w="1701" w:type="dxa"/>
            <w:tcBorders>
              <w:bottom w:val="single" w:sz="4" w:space="0" w:color="auto"/>
            </w:tcBorders>
          </w:tcPr>
          <w:p w14:paraId="78968B19"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5 121 770</w:t>
            </w:r>
          </w:p>
        </w:tc>
        <w:tc>
          <w:tcPr>
            <w:tcW w:w="1503" w:type="dxa"/>
            <w:tcBorders>
              <w:bottom w:val="single" w:sz="4" w:space="0" w:color="auto"/>
            </w:tcBorders>
          </w:tcPr>
          <w:p w14:paraId="42633F8F"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5 121 770</w:t>
            </w:r>
          </w:p>
        </w:tc>
      </w:tr>
      <w:tr w:rsidR="00F61DC9" w:rsidRPr="00516BC8" w14:paraId="734C3A72" w14:textId="77777777" w:rsidTr="00352D1F">
        <w:trPr>
          <w:trHeight w:val="57"/>
          <w:jc w:val="right"/>
        </w:trPr>
        <w:tc>
          <w:tcPr>
            <w:tcW w:w="3828" w:type="dxa"/>
            <w:tcBorders>
              <w:top w:val="single" w:sz="4" w:space="0" w:color="auto"/>
              <w:bottom w:val="single" w:sz="12" w:space="0" w:color="auto"/>
            </w:tcBorders>
          </w:tcPr>
          <w:p w14:paraId="72E06154" w14:textId="77777777" w:rsidR="00F61DC9" w:rsidRPr="00524550" w:rsidRDefault="00F61DC9" w:rsidP="00095829">
            <w:pPr>
              <w:pStyle w:val="Normal-pool-Table"/>
              <w:tabs>
                <w:tab w:val="clear" w:pos="624"/>
                <w:tab w:val="clear" w:pos="1247"/>
                <w:tab w:val="clear" w:pos="1871"/>
                <w:tab w:val="clear" w:pos="2495"/>
                <w:tab w:val="clear" w:pos="3119"/>
                <w:tab w:val="clear" w:pos="3742"/>
                <w:tab w:val="clear" w:pos="4366"/>
                <w:tab w:val="clear" w:pos="4990"/>
              </w:tabs>
              <w:rPr>
                <w:b/>
                <w:bCs/>
                <w:lang w:val="ru-RU"/>
              </w:rPr>
            </w:pPr>
            <w:r>
              <w:rPr>
                <w:b/>
                <w:bCs/>
                <w:color w:val="000000"/>
                <w:lang w:val="ru-RU"/>
              </w:rPr>
              <w:t>Прогнозируемый остаток кассовых средств, на 31 декабря</w:t>
            </w:r>
            <w:r>
              <w:rPr>
                <w:color w:val="000000"/>
                <w:lang w:val="ru-RU"/>
              </w:rPr>
              <w:t xml:space="preserve"> </w:t>
            </w:r>
          </w:p>
        </w:tc>
        <w:tc>
          <w:tcPr>
            <w:tcW w:w="1275" w:type="dxa"/>
            <w:tcBorders>
              <w:top w:val="single" w:sz="4" w:space="0" w:color="auto"/>
              <w:bottom w:val="single" w:sz="12" w:space="0" w:color="auto"/>
            </w:tcBorders>
          </w:tcPr>
          <w:p w14:paraId="2502CEA0"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3 360 493</w:t>
            </w:r>
          </w:p>
        </w:tc>
        <w:tc>
          <w:tcPr>
            <w:tcW w:w="1701" w:type="dxa"/>
            <w:tcBorders>
              <w:top w:val="single" w:sz="4" w:space="0" w:color="auto"/>
              <w:bottom w:val="single" w:sz="12" w:space="0" w:color="auto"/>
            </w:tcBorders>
          </w:tcPr>
          <w:p w14:paraId="77BD9462"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3 631 124</w:t>
            </w:r>
          </w:p>
        </w:tc>
        <w:tc>
          <w:tcPr>
            <w:tcW w:w="1503" w:type="dxa"/>
            <w:tcBorders>
              <w:top w:val="single" w:sz="4" w:space="0" w:color="auto"/>
              <w:bottom w:val="single" w:sz="12" w:space="0" w:color="auto"/>
            </w:tcBorders>
          </w:tcPr>
          <w:p w14:paraId="3EF25FA6" w14:textId="77777777" w:rsidR="00F61DC9" w:rsidRPr="00516BC8" w:rsidRDefault="00F61DC9" w:rsidP="00095829">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3 901 755</w:t>
            </w:r>
          </w:p>
        </w:tc>
      </w:tr>
    </w:tbl>
    <w:p w14:paraId="4E6B0AC5" w14:textId="4303FA97" w:rsidR="006E3788" w:rsidRPr="00524550" w:rsidRDefault="009C6CB3" w:rsidP="00745201">
      <w:pPr>
        <w:tabs>
          <w:tab w:val="clear" w:pos="1247"/>
          <w:tab w:val="clear" w:pos="1814"/>
          <w:tab w:val="clear" w:pos="2381"/>
          <w:tab w:val="clear" w:pos="2948"/>
          <w:tab w:val="clear" w:pos="3515"/>
        </w:tabs>
        <w:spacing w:before="60" w:after="240"/>
        <w:ind w:left="1247" w:firstLine="624"/>
        <w:rPr>
          <w:sz w:val="17"/>
          <w:szCs w:val="17"/>
          <w:lang w:val="ru-RU"/>
        </w:rPr>
      </w:pPr>
      <w:r>
        <w:rPr>
          <w:sz w:val="17"/>
          <w:szCs w:val="17"/>
          <w:lang w:val="ru-RU"/>
        </w:rPr>
        <w:tab/>
      </w:r>
      <w:r w:rsidR="00386F9E" w:rsidRPr="00516BC8">
        <w:rPr>
          <w:i/>
          <w:iCs/>
          <w:vertAlign w:val="superscript"/>
        </w:rPr>
        <w:t>a</w:t>
      </w:r>
      <w:r>
        <w:rPr>
          <w:sz w:val="17"/>
          <w:szCs w:val="17"/>
          <w:lang w:val="ru-RU"/>
        </w:rPr>
        <w:t xml:space="preserve"> Утвержденные взносы Сторон, умноженные на предполагаемую норму поступления взносов.</w:t>
      </w:r>
    </w:p>
    <w:p w14:paraId="7B88FC02" w14:textId="5672D1D9" w:rsidR="00F61DC9" w:rsidRPr="00524550" w:rsidRDefault="00F61DC9" w:rsidP="003A7C2E">
      <w:pPr>
        <w:pStyle w:val="Titletab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3A7C2E">
        <w:rPr>
          <w:b w:val="0"/>
          <w:bCs w:val="0"/>
          <w:lang w:val="ru-RU"/>
        </w:rPr>
        <w:t>Таблица 3a</w:t>
      </w:r>
      <w:r>
        <w:rPr>
          <w:lang w:val="ru-RU"/>
        </w:rPr>
        <w:t xml:space="preserve"> </w:t>
      </w:r>
      <w:r w:rsidR="003A7C2E" w:rsidRPr="003B3A79">
        <w:rPr>
          <w:lang w:val="ru-RU"/>
        </w:rPr>
        <w:br/>
      </w:r>
      <w:r>
        <w:rPr>
          <w:lang w:val="ru-RU"/>
        </w:rPr>
        <w:t>Прогнозируемый остаток кассовых средств на конец 2027 года: бюджет c нулевым номинальным увеличением</w:t>
      </w:r>
    </w:p>
    <w:p w14:paraId="5138CDC4" w14:textId="77777777" w:rsidR="00F61DC9" w:rsidRPr="003A7C2E" w:rsidRDefault="00F61DC9" w:rsidP="003A7C2E">
      <w:pPr>
        <w:pStyle w:val="Titletable"/>
        <w:keepNext w:val="0"/>
        <w:keepLines w:val="0"/>
        <w:tabs>
          <w:tab w:val="clear" w:pos="624"/>
          <w:tab w:val="clear" w:pos="1247"/>
          <w:tab w:val="clear" w:pos="1871"/>
          <w:tab w:val="clear" w:pos="2495"/>
          <w:tab w:val="clear" w:pos="3119"/>
          <w:tab w:val="clear" w:pos="3742"/>
          <w:tab w:val="clear" w:pos="4366"/>
          <w:tab w:val="clear" w:pos="4990"/>
        </w:tabs>
        <w:rPr>
          <w:b w:val="0"/>
          <w:bCs w:val="0"/>
          <w:sz w:val="18"/>
          <w:szCs w:val="18"/>
        </w:rPr>
      </w:pPr>
      <w:r w:rsidRPr="003A7C2E">
        <w:rPr>
          <w:b w:val="0"/>
          <w:bCs w:val="0"/>
          <w:sz w:val="18"/>
          <w:szCs w:val="18"/>
          <w:lang w:val="ru-RU"/>
        </w:rPr>
        <w:t>(долл. США)</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828"/>
        <w:gridCol w:w="1275"/>
        <w:gridCol w:w="1560"/>
        <w:gridCol w:w="1644"/>
      </w:tblGrid>
      <w:tr w:rsidR="00F61DC9" w:rsidRPr="00516BC8" w14:paraId="17CC4F06" w14:textId="77777777" w:rsidTr="008843F3">
        <w:trPr>
          <w:trHeight w:val="57"/>
          <w:jc w:val="right"/>
        </w:trPr>
        <w:tc>
          <w:tcPr>
            <w:tcW w:w="3828" w:type="dxa"/>
            <w:tcBorders>
              <w:top w:val="single" w:sz="2" w:space="0" w:color="auto"/>
            </w:tcBorders>
          </w:tcPr>
          <w:p w14:paraId="0B3AA78E"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Предлагаемые взносы Сторон</w:t>
            </w:r>
          </w:p>
        </w:tc>
        <w:tc>
          <w:tcPr>
            <w:tcW w:w="1275" w:type="dxa"/>
            <w:tcBorders>
              <w:top w:val="single" w:sz="2" w:space="0" w:color="auto"/>
            </w:tcBorders>
          </w:tcPr>
          <w:p w14:paraId="643AB3C6"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5 912 612</w:t>
            </w:r>
          </w:p>
        </w:tc>
        <w:tc>
          <w:tcPr>
            <w:tcW w:w="1560" w:type="dxa"/>
            <w:tcBorders>
              <w:top w:val="single" w:sz="2" w:space="0" w:color="auto"/>
            </w:tcBorders>
          </w:tcPr>
          <w:p w14:paraId="3B0F8DD1"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5 912 612</w:t>
            </w:r>
          </w:p>
        </w:tc>
        <w:tc>
          <w:tcPr>
            <w:tcW w:w="1644" w:type="dxa"/>
            <w:tcBorders>
              <w:top w:val="single" w:sz="2" w:space="0" w:color="auto"/>
            </w:tcBorders>
          </w:tcPr>
          <w:p w14:paraId="5EC0716D"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5 912 612</w:t>
            </w:r>
          </w:p>
        </w:tc>
      </w:tr>
      <w:tr w:rsidR="007B15EA" w:rsidRPr="00516BC8" w14:paraId="0902F97E" w14:textId="77777777" w:rsidTr="008843F3">
        <w:trPr>
          <w:trHeight w:val="57"/>
          <w:jc w:val="right"/>
        </w:trPr>
        <w:tc>
          <w:tcPr>
            <w:tcW w:w="3828" w:type="dxa"/>
          </w:tcPr>
          <w:p w14:paraId="1400464A" w14:textId="77777777" w:rsidR="007B15EA" w:rsidRPr="00516BC8" w:rsidRDefault="000405B4" w:rsidP="00856286">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Норма поступления взносов</w:t>
            </w:r>
          </w:p>
        </w:tc>
        <w:tc>
          <w:tcPr>
            <w:tcW w:w="1275" w:type="dxa"/>
          </w:tcPr>
          <w:p w14:paraId="699545B2" w14:textId="77777777" w:rsidR="007B15EA" w:rsidRPr="00516BC8" w:rsidRDefault="000405B4"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70 процентов</w:t>
            </w:r>
          </w:p>
        </w:tc>
        <w:tc>
          <w:tcPr>
            <w:tcW w:w="1560" w:type="dxa"/>
          </w:tcPr>
          <w:p w14:paraId="1E9F9C13" w14:textId="77777777" w:rsidR="007B15EA" w:rsidRPr="00516BC8" w:rsidRDefault="000405B4"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75 процентов</w:t>
            </w:r>
          </w:p>
        </w:tc>
        <w:tc>
          <w:tcPr>
            <w:tcW w:w="1644" w:type="dxa"/>
          </w:tcPr>
          <w:p w14:paraId="6C3359A5" w14:textId="77777777" w:rsidR="007B15EA" w:rsidRPr="00516BC8" w:rsidRDefault="000405B4"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80 процентов</w:t>
            </w:r>
          </w:p>
        </w:tc>
      </w:tr>
      <w:tr w:rsidR="00F61DC9" w:rsidRPr="00516BC8" w14:paraId="76464D08" w14:textId="77777777" w:rsidTr="008843F3">
        <w:trPr>
          <w:trHeight w:val="57"/>
          <w:jc w:val="right"/>
        </w:trPr>
        <w:tc>
          <w:tcPr>
            <w:tcW w:w="3828" w:type="dxa"/>
          </w:tcPr>
          <w:p w14:paraId="522A15A3" w14:textId="0E72D999" w:rsidR="00F61DC9" w:rsidRPr="00524550" w:rsidRDefault="00F61DC9" w:rsidP="00856286">
            <w:pPr>
              <w:pStyle w:val="Normal-pool-Table"/>
              <w:tabs>
                <w:tab w:val="clear" w:pos="624"/>
                <w:tab w:val="clear" w:pos="1247"/>
                <w:tab w:val="clear" w:pos="1871"/>
                <w:tab w:val="clear" w:pos="2495"/>
                <w:tab w:val="clear" w:pos="3119"/>
                <w:tab w:val="clear" w:pos="3742"/>
                <w:tab w:val="clear" w:pos="4366"/>
                <w:tab w:val="clear" w:pos="4990"/>
              </w:tabs>
              <w:rPr>
                <w:lang w:val="ru-RU"/>
              </w:rPr>
            </w:pPr>
            <w:r>
              <w:rPr>
                <w:color w:val="000000"/>
                <w:lang w:val="ru-RU"/>
              </w:rPr>
              <w:t>Остаток кассовых средств по состоянию на</w:t>
            </w:r>
            <w:r w:rsidR="008843F3">
              <w:rPr>
                <w:color w:val="000000"/>
                <w:lang w:val="en-US"/>
              </w:rPr>
              <w:t> </w:t>
            </w:r>
            <w:r>
              <w:rPr>
                <w:color w:val="000000"/>
                <w:lang w:val="ru-RU"/>
              </w:rPr>
              <w:t>1</w:t>
            </w:r>
            <w:r w:rsidR="00856286">
              <w:rPr>
                <w:color w:val="000000"/>
                <w:lang w:val="en-US"/>
              </w:rPr>
              <w:t> </w:t>
            </w:r>
            <w:r>
              <w:rPr>
                <w:color w:val="000000"/>
                <w:lang w:val="ru-RU"/>
              </w:rPr>
              <w:t xml:space="preserve">января </w:t>
            </w:r>
          </w:p>
        </w:tc>
        <w:tc>
          <w:tcPr>
            <w:tcW w:w="1275" w:type="dxa"/>
          </w:tcPr>
          <w:p w14:paraId="338CF744"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3 360 493</w:t>
            </w:r>
          </w:p>
        </w:tc>
        <w:tc>
          <w:tcPr>
            <w:tcW w:w="1560" w:type="dxa"/>
          </w:tcPr>
          <w:p w14:paraId="41F6B881"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3 631 124</w:t>
            </w:r>
          </w:p>
        </w:tc>
        <w:tc>
          <w:tcPr>
            <w:tcW w:w="1644" w:type="dxa"/>
          </w:tcPr>
          <w:p w14:paraId="31110DAC"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3 901 755</w:t>
            </w:r>
          </w:p>
        </w:tc>
      </w:tr>
      <w:tr w:rsidR="00F61DC9" w:rsidRPr="00516BC8" w14:paraId="7807D6E4" w14:textId="77777777" w:rsidTr="008843F3">
        <w:trPr>
          <w:trHeight w:val="57"/>
          <w:jc w:val="right"/>
        </w:trPr>
        <w:tc>
          <w:tcPr>
            <w:tcW w:w="3828" w:type="dxa"/>
          </w:tcPr>
          <w:p w14:paraId="02062C0A" w14:textId="46D0099C"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Плюс: ожидаемые </w:t>
            </w:r>
            <w:r w:rsidR="00E6166A">
              <w:rPr>
                <w:color w:val="000000"/>
                <w:lang w:val="ru-RU"/>
              </w:rPr>
              <w:t>поступления</w:t>
            </w:r>
            <w:r w:rsidR="003C58A0" w:rsidRPr="00516BC8">
              <w:rPr>
                <w:i/>
                <w:iCs/>
                <w:sz w:val="17"/>
                <w:szCs w:val="17"/>
                <w:vertAlign w:val="superscript"/>
              </w:rPr>
              <w:t>a</w:t>
            </w:r>
          </w:p>
        </w:tc>
        <w:tc>
          <w:tcPr>
            <w:tcW w:w="1275" w:type="dxa"/>
          </w:tcPr>
          <w:p w14:paraId="41D42020"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4 138 828</w:t>
            </w:r>
          </w:p>
        </w:tc>
        <w:tc>
          <w:tcPr>
            <w:tcW w:w="1560" w:type="dxa"/>
          </w:tcPr>
          <w:p w14:paraId="01E130B7"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4 434 459</w:t>
            </w:r>
          </w:p>
        </w:tc>
        <w:tc>
          <w:tcPr>
            <w:tcW w:w="1644" w:type="dxa"/>
          </w:tcPr>
          <w:p w14:paraId="371692BB"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4 730 090</w:t>
            </w:r>
          </w:p>
        </w:tc>
      </w:tr>
      <w:tr w:rsidR="00F61DC9" w:rsidRPr="00516BC8" w14:paraId="2875835F" w14:textId="77777777" w:rsidTr="008843F3">
        <w:trPr>
          <w:trHeight w:val="57"/>
          <w:jc w:val="right"/>
        </w:trPr>
        <w:tc>
          <w:tcPr>
            <w:tcW w:w="3828" w:type="dxa"/>
            <w:tcBorders>
              <w:bottom w:val="single" w:sz="4" w:space="0" w:color="auto"/>
            </w:tcBorders>
          </w:tcPr>
          <w:p w14:paraId="5FCBDA31"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Минус: сметные расходы</w:t>
            </w:r>
          </w:p>
        </w:tc>
        <w:tc>
          <w:tcPr>
            <w:tcW w:w="1275" w:type="dxa"/>
            <w:tcBorders>
              <w:bottom w:val="single" w:sz="4" w:space="0" w:color="auto"/>
            </w:tcBorders>
          </w:tcPr>
          <w:p w14:paraId="2A7E8343"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5 025 720</w:t>
            </w:r>
          </w:p>
        </w:tc>
        <w:tc>
          <w:tcPr>
            <w:tcW w:w="1560" w:type="dxa"/>
            <w:tcBorders>
              <w:bottom w:val="single" w:sz="4" w:space="0" w:color="auto"/>
            </w:tcBorders>
          </w:tcPr>
          <w:p w14:paraId="527E65AC"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5 025 720</w:t>
            </w:r>
          </w:p>
        </w:tc>
        <w:tc>
          <w:tcPr>
            <w:tcW w:w="1644" w:type="dxa"/>
            <w:tcBorders>
              <w:bottom w:val="single" w:sz="4" w:space="0" w:color="auto"/>
            </w:tcBorders>
          </w:tcPr>
          <w:p w14:paraId="560F6A80"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5 025 720</w:t>
            </w:r>
          </w:p>
        </w:tc>
      </w:tr>
      <w:tr w:rsidR="00F61DC9" w:rsidRPr="00516BC8" w14:paraId="74C09D3F" w14:textId="77777777" w:rsidTr="008843F3">
        <w:trPr>
          <w:trHeight w:val="57"/>
          <w:jc w:val="right"/>
        </w:trPr>
        <w:tc>
          <w:tcPr>
            <w:tcW w:w="3828" w:type="dxa"/>
            <w:tcBorders>
              <w:top w:val="single" w:sz="4" w:space="0" w:color="auto"/>
              <w:bottom w:val="single" w:sz="12" w:space="0" w:color="auto"/>
            </w:tcBorders>
          </w:tcPr>
          <w:p w14:paraId="3F3DA94E" w14:textId="77777777" w:rsidR="00F61DC9" w:rsidRPr="00524550" w:rsidRDefault="00F61DC9" w:rsidP="00856286">
            <w:pPr>
              <w:pStyle w:val="Normal-pool-Table"/>
              <w:tabs>
                <w:tab w:val="clear" w:pos="624"/>
                <w:tab w:val="clear" w:pos="1247"/>
                <w:tab w:val="clear" w:pos="1871"/>
                <w:tab w:val="clear" w:pos="2495"/>
                <w:tab w:val="clear" w:pos="3119"/>
                <w:tab w:val="clear" w:pos="3742"/>
                <w:tab w:val="clear" w:pos="4366"/>
                <w:tab w:val="clear" w:pos="4990"/>
              </w:tabs>
              <w:rPr>
                <w:b/>
                <w:bCs/>
                <w:lang w:val="ru-RU"/>
              </w:rPr>
            </w:pPr>
            <w:r>
              <w:rPr>
                <w:b/>
                <w:bCs/>
                <w:color w:val="000000"/>
                <w:lang w:val="ru-RU"/>
              </w:rPr>
              <w:t>Прогнозируемый остаток кассовых средств, на 31 декабря</w:t>
            </w:r>
            <w:r>
              <w:rPr>
                <w:color w:val="000000"/>
                <w:lang w:val="ru-RU"/>
              </w:rPr>
              <w:t xml:space="preserve"> </w:t>
            </w:r>
          </w:p>
        </w:tc>
        <w:tc>
          <w:tcPr>
            <w:tcW w:w="1275" w:type="dxa"/>
            <w:tcBorders>
              <w:top w:val="single" w:sz="4" w:space="0" w:color="auto"/>
              <w:bottom w:val="single" w:sz="12" w:space="0" w:color="auto"/>
            </w:tcBorders>
          </w:tcPr>
          <w:p w14:paraId="3B94EE5A"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2 473 601</w:t>
            </w:r>
          </w:p>
        </w:tc>
        <w:tc>
          <w:tcPr>
            <w:tcW w:w="1560" w:type="dxa"/>
            <w:tcBorders>
              <w:top w:val="single" w:sz="4" w:space="0" w:color="auto"/>
              <w:bottom w:val="single" w:sz="12" w:space="0" w:color="auto"/>
            </w:tcBorders>
          </w:tcPr>
          <w:p w14:paraId="5B88C471"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3 039 863</w:t>
            </w:r>
          </w:p>
        </w:tc>
        <w:tc>
          <w:tcPr>
            <w:tcW w:w="1644" w:type="dxa"/>
            <w:tcBorders>
              <w:top w:val="single" w:sz="4" w:space="0" w:color="auto"/>
              <w:bottom w:val="single" w:sz="12" w:space="0" w:color="auto"/>
            </w:tcBorders>
          </w:tcPr>
          <w:p w14:paraId="28E50369" w14:textId="77777777" w:rsidR="00F61DC9" w:rsidRPr="00516BC8" w:rsidRDefault="00F61DC9" w:rsidP="00856286">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3 606 125</w:t>
            </w:r>
          </w:p>
        </w:tc>
      </w:tr>
    </w:tbl>
    <w:p w14:paraId="1C5D6C61" w14:textId="3A7BC656" w:rsidR="006E3788" w:rsidRPr="00524550" w:rsidRDefault="009C6CB3" w:rsidP="008843F3">
      <w:pPr>
        <w:tabs>
          <w:tab w:val="clear" w:pos="1247"/>
          <w:tab w:val="clear" w:pos="1814"/>
          <w:tab w:val="clear" w:pos="2381"/>
          <w:tab w:val="clear" w:pos="2948"/>
          <w:tab w:val="clear" w:pos="3515"/>
        </w:tabs>
        <w:spacing w:before="60" w:after="240"/>
        <w:ind w:left="1247" w:firstLine="624"/>
        <w:rPr>
          <w:sz w:val="17"/>
          <w:szCs w:val="17"/>
          <w:lang w:val="ru-RU"/>
        </w:rPr>
      </w:pPr>
      <w:r>
        <w:rPr>
          <w:sz w:val="17"/>
          <w:szCs w:val="17"/>
          <w:lang w:val="ru-RU"/>
        </w:rPr>
        <w:tab/>
      </w:r>
      <w:r w:rsidR="00386F9E" w:rsidRPr="00516BC8">
        <w:rPr>
          <w:i/>
          <w:iCs/>
          <w:vertAlign w:val="superscript"/>
        </w:rPr>
        <w:t>a</w:t>
      </w:r>
      <w:r>
        <w:rPr>
          <w:sz w:val="17"/>
          <w:szCs w:val="17"/>
          <w:lang w:val="ru-RU"/>
        </w:rPr>
        <w:t xml:space="preserve"> Утвержденные взносы Сторон, умноженные на предполагаемую норму поступления взносов.</w:t>
      </w:r>
    </w:p>
    <w:p w14:paraId="47138DB2" w14:textId="77090FEE" w:rsidR="00F61DC9" w:rsidRPr="00524550" w:rsidRDefault="00F61DC9" w:rsidP="00A948B1">
      <w:pPr>
        <w:pStyle w:val="Titletable"/>
        <w:tabs>
          <w:tab w:val="clear" w:pos="624"/>
          <w:tab w:val="clear" w:pos="1247"/>
          <w:tab w:val="clear" w:pos="1871"/>
          <w:tab w:val="clear" w:pos="2495"/>
          <w:tab w:val="clear" w:pos="3119"/>
          <w:tab w:val="clear" w:pos="3742"/>
          <w:tab w:val="clear" w:pos="4366"/>
          <w:tab w:val="clear" w:pos="4990"/>
        </w:tabs>
        <w:rPr>
          <w:lang w:val="ru-RU"/>
        </w:rPr>
      </w:pPr>
      <w:r w:rsidRPr="00A948B1">
        <w:rPr>
          <w:b w:val="0"/>
          <w:bCs w:val="0"/>
          <w:lang w:val="ru-RU"/>
        </w:rPr>
        <w:lastRenderedPageBreak/>
        <w:t>Таблица 3b</w:t>
      </w:r>
      <w:r>
        <w:rPr>
          <w:lang w:val="ru-RU"/>
        </w:rPr>
        <w:t xml:space="preserve"> </w:t>
      </w:r>
      <w:r w:rsidR="00A948B1" w:rsidRPr="003B3A79">
        <w:rPr>
          <w:lang w:val="ru-RU"/>
        </w:rPr>
        <w:br/>
      </w:r>
      <w:r>
        <w:rPr>
          <w:lang w:val="ru-RU"/>
        </w:rPr>
        <w:t>Прогнозируемый остаток кассовых средств на конец 2027 года: рекомендуемый бюджет</w:t>
      </w:r>
    </w:p>
    <w:p w14:paraId="542FB1F1" w14:textId="77777777" w:rsidR="00F61DC9" w:rsidRPr="00A948B1" w:rsidRDefault="00F61DC9" w:rsidP="00A948B1">
      <w:pPr>
        <w:pStyle w:val="Titletable"/>
        <w:tabs>
          <w:tab w:val="clear" w:pos="624"/>
          <w:tab w:val="clear" w:pos="1247"/>
          <w:tab w:val="clear" w:pos="1871"/>
          <w:tab w:val="clear" w:pos="2495"/>
          <w:tab w:val="clear" w:pos="3119"/>
          <w:tab w:val="clear" w:pos="3742"/>
          <w:tab w:val="clear" w:pos="4366"/>
          <w:tab w:val="clear" w:pos="4990"/>
        </w:tabs>
        <w:rPr>
          <w:b w:val="0"/>
          <w:bCs w:val="0"/>
          <w:sz w:val="18"/>
          <w:szCs w:val="18"/>
        </w:rPr>
      </w:pPr>
      <w:r w:rsidRPr="00A948B1">
        <w:rPr>
          <w:b w:val="0"/>
          <w:bCs w:val="0"/>
          <w:sz w:val="18"/>
          <w:szCs w:val="18"/>
          <w:lang w:val="ru-RU"/>
        </w:rPr>
        <w:t>(долл. США)</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516BC8" w14:paraId="1893AD5E" w14:textId="77777777" w:rsidTr="000C590C">
        <w:trPr>
          <w:trHeight w:val="57"/>
          <w:jc w:val="right"/>
        </w:trPr>
        <w:tc>
          <w:tcPr>
            <w:tcW w:w="3191" w:type="dxa"/>
            <w:tcBorders>
              <w:top w:val="single" w:sz="2" w:space="0" w:color="auto"/>
            </w:tcBorders>
          </w:tcPr>
          <w:p w14:paraId="44CA40F1" w14:textId="77777777" w:rsidR="00F61DC9" w:rsidRPr="00516BC8" w:rsidRDefault="00F61DC9" w:rsidP="00A948B1">
            <w:pPr>
              <w:pStyle w:val="Normal-pool-Table"/>
              <w:keepNext/>
              <w:keepLines/>
            </w:pPr>
            <w:r>
              <w:rPr>
                <w:color w:val="000000"/>
                <w:lang w:val="ru-RU"/>
              </w:rPr>
              <w:t>Предлагаемые взносы Сторон</w:t>
            </w:r>
          </w:p>
        </w:tc>
        <w:tc>
          <w:tcPr>
            <w:tcW w:w="1658" w:type="dxa"/>
            <w:tcBorders>
              <w:top w:val="single" w:sz="2" w:space="0" w:color="auto"/>
            </w:tcBorders>
          </w:tcPr>
          <w:p w14:paraId="1E2A47F4" w14:textId="77777777" w:rsidR="00F61DC9" w:rsidRPr="00516BC8" w:rsidRDefault="00F61DC9" w:rsidP="00A948B1">
            <w:pPr>
              <w:pStyle w:val="Normal-pool-Table"/>
              <w:keepNext/>
              <w:keepLines/>
              <w:jc w:val="right"/>
            </w:pPr>
            <w:r>
              <w:rPr>
                <w:color w:val="000000"/>
                <w:lang w:val="ru-RU"/>
              </w:rPr>
              <w:t>6 157 370</w:t>
            </w:r>
          </w:p>
        </w:tc>
        <w:tc>
          <w:tcPr>
            <w:tcW w:w="1661" w:type="dxa"/>
            <w:tcBorders>
              <w:top w:val="single" w:sz="2" w:space="0" w:color="auto"/>
            </w:tcBorders>
          </w:tcPr>
          <w:p w14:paraId="57170C6B" w14:textId="77777777" w:rsidR="00F61DC9" w:rsidRPr="00516BC8" w:rsidRDefault="00F61DC9" w:rsidP="00A948B1">
            <w:pPr>
              <w:pStyle w:val="Normal-pool-Table"/>
              <w:keepNext/>
              <w:keepLines/>
              <w:jc w:val="right"/>
            </w:pPr>
            <w:r>
              <w:rPr>
                <w:color w:val="000000"/>
                <w:lang w:val="ru-RU"/>
              </w:rPr>
              <w:t>6 157 370</w:t>
            </w:r>
          </w:p>
        </w:tc>
        <w:tc>
          <w:tcPr>
            <w:tcW w:w="1797" w:type="dxa"/>
            <w:tcBorders>
              <w:top w:val="single" w:sz="2" w:space="0" w:color="auto"/>
            </w:tcBorders>
          </w:tcPr>
          <w:p w14:paraId="2A44483A" w14:textId="77777777" w:rsidR="00F61DC9" w:rsidRPr="00516BC8" w:rsidRDefault="00F61DC9" w:rsidP="00A948B1">
            <w:pPr>
              <w:pStyle w:val="Normal-pool-Table"/>
              <w:keepNext/>
              <w:keepLines/>
              <w:jc w:val="right"/>
            </w:pPr>
            <w:r>
              <w:rPr>
                <w:color w:val="000000"/>
                <w:lang w:val="ru-RU"/>
              </w:rPr>
              <w:t>6 157 370</w:t>
            </w:r>
          </w:p>
        </w:tc>
      </w:tr>
      <w:tr w:rsidR="00F61DC9" w:rsidRPr="00516BC8" w14:paraId="5990C586" w14:textId="77777777" w:rsidTr="000C590C">
        <w:trPr>
          <w:trHeight w:val="57"/>
          <w:jc w:val="right"/>
        </w:trPr>
        <w:tc>
          <w:tcPr>
            <w:tcW w:w="3191" w:type="dxa"/>
          </w:tcPr>
          <w:p w14:paraId="746EAFE2" w14:textId="77777777" w:rsidR="00F61DC9" w:rsidRPr="00516BC8" w:rsidRDefault="00B85DC0" w:rsidP="00A948B1">
            <w:pPr>
              <w:pStyle w:val="Normal-pool-Table"/>
              <w:keepNext/>
              <w:keepLines/>
            </w:pPr>
            <w:r>
              <w:rPr>
                <w:color w:val="000000"/>
                <w:lang w:val="ru-RU"/>
              </w:rPr>
              <w:t>Норма поступления взносов</w:t>
            </w:r>
          </w:p>
        </w:tc>
        <w:tc>
          <w:tcPr>
            <w:tcW w:w="1658" w:type="dxa"/>
          </w:tcPr>
          <w:p w14:paraId="555E6EE8" w14:textId="77777777" w:rsidR="00F61DC9" w:rsidRPr="00516BC8" w:rsidRDefault="00B85DC0" w:rsidP="00A948B1">
            <w:pPr>
              <w:pStyle w:val="Normal-pool-Table"/>
              <w:keepNext/>
              <w:keepLines/>
              <w:jc w:val="right"/>
            </w:pPr>
            <w:r>
              <w:rPr>
                <w:color w:val="000000"/>
                <w:lang w:val="ru-RU"/>
              </w:rPr>
              <w:t>70 процентов</w:t>
            </w:r>
          </w:p>
        </w:tc>
        <w:tc>
          <w:tcPr>
            <w:tcW w:w="1661" w:type="dxa"/>
          </w:tcPr>
          <w:p w14:paraId="22D19339" w14:textId="77777777" w:rsidR="00F61DC9" w:rsidRPr="00516BC8" w:rsidRDefault="00B85DC0" w:rsidP="00A948B1">
            <w:pPr>
              <w:pStyle w:val="Normal-pool-Table"/>
              <w:keepNext/>
              <w:keepLines/>
              <w:jc w:val="right"/>
            </w:pPr>
            <w:r>
              <w:rPr>
                <w:color w:val="000000"/>
                <w:lang w:val="ru-RU"/>
              </w:rPr>
              <w:t>75 процентов</w:t>
            </w:r>
          </w:p>
        </w:tc>
        <w:tc>
          <w:tcPr>
            <w:tcW w:w="1797" w:type="dxa"/>
          </w:tcPr>
          <w:p w14:paraId="5D09BC7C" w14:textId="77777777" w:rsidR="00F61DC9" w:rsidRPr="00516BC8" w:rsidRDefault="00B85DC0" w:rsidP="00A948B1">
            <w:pPr>
              <w:pStyle w:val="Normal-pool-Table"/>
              <w:keepNext/>
              <w:keepLines/>
              <w:jc w:val="right"/>
            </w:pPr>
            <w:r>
              <w:rPr>
                <w:color w:val="000000"/>
                <w:lang w:val="ru-RU"/>
              </w:rPr>
              <w:t>80 процентов</w:t>
            </w:r>
          </w:p>
        </w:tc>
      </w:tr>
      <w:tr w:rsidR="007B15EA" w:rsidRPr="00516BC8" w14:paraId="639AC9DF" w14:textId="77777777" w:rsidTr="000C590C">
        <w:trPr>
          <w:trHeight w:val="57"/>
          <w:jc w:val="right"/>
        </w:trPr>
        <w:tc>
          <w:tcPr>
            <w:tcW w:w="3191" w:type="dxa"/>
          </w:tcPr>
          <w:p w14:paraId="21F695C6" w14:textId="77777777" w:rsidR="007B15EA" w:rsidRPr="00524550" w:rsidRDefault="007B15EA" w:rsidP="00A948B1">
            <w:pPr>
              <w:pStyle w:val="Normal-pool-Table"/>
              <w:keepNext/>
              <w:keepLines/>
              <w:rPr>
                <w:lang w:val="ru-RU"/>
              </w:rPr>
            </w:pPr>
            <w:r>
              <w:rPr>
                <w:color w:val="000000"/>
                <w:lang w:val="ru-RU"/>
              </w:rPr>
              <w:t xml:space="preserve">Остаток кассовых средств по состоянию на 1 января </w:t>
            </w:r>
          </w:p>
        </w:tc>
        <w:tc>
          <w:tcPr>
            <w:tcW w:w="1658" w:type="dxa"/>
          </w:tcPr>
          <w:p w14:paraId="0BDC9C95" w14:textId="77777777" w:rsidR="007B15EA" w:rsidRPr="00516BC8" w:rsidRDefault="007B15EA" w:rsidP="00A948B1">
            <w:pPr>
              <w:pStyle w:val="Normal-pool-Table"/>
              <w:keepNext/>
              <w:keepLines/>
              <w:jc w:val="right"/>
            </w:pPr>
            <w:r>
              <w:rPr>
                <w:color w:val="000000"/>
                <w:lang w:val="ru-RU"/>
              </w:rPr>
              <w:t>3 360 493</w:t>
            </w:r>
          </w:p>
        </w:tc>
        <w:tc>
          <w:tcPr>
            <w:tcW w:w="1661" w:type="dxa"/>
          </w:tcPr>
          <w:p w14:paraId="296FB6D4" w14:textId="77777777" w:rsidR="007B15EA" w:rsidRPr="00516BC8" w:rsidRDefault="007B15EA" w:rsidP="00A948B1">
            <w:pPr>
              <w:pStyle w:val="Normal-pool-Table"/>
              <w:keepNext/>
              <w:keepLines/>
              <w:jc w:val="right"/>
            </w:pPr>
            <w:r>
              <w:rPr>
                <w:color w:val="000000"/>
                <w:lang w:val="ru-RU"/>
              </w:rPr>
              <w:t>3 631 124</w:t>
            </w:r>
          </w:p>
        </w:tc>
        <w:tc>
          <w:tcPr>
            <w:tcW w:w="1797" w:type="dxa"/>
          </w:tcPr>
          <w:p w14:paraId="3DC5AD6B" w14:textId="77777777" w:rsidR="007B15EA" w:rsidRPr="00516BC8" w:rsidRDefault="007B15EA" w:rsidP="00A948B1">
            <w:pPr>
              <w:pStyle w:val="Normal-pool-Table"/>
              <w:keepNext/>
              <w:keepLines/>
              <w:jc w:val="right"/>
            </w:pPr>
            <w:r>
              <w:rPr>
                <w:color w:val="000000"/>
                <w:lang w:val="ru-RU"/>
              </w:rPr>
              <w:t>3 901 755</w:t>
            </w:r>
          </w:p>
        </w:tc>
      </w:tr>
      <w:tr w:rsidR="00F61DC9" w:rsidRPr="00516BC8" w14:paraId="74A8C9D0" w14:textId="77777777" w:rsidTr="007B15EA">
        <w:trPr>
          <w:trHeight w:val="57"/>
          <w:jc w:val="right"/>
        </w:trPr>
        <w:tc>
          <w:tcPr>
            <w:tcW w:w="3191" w:type="dxa"/>
          </w:tcPr>
          <w:p w14:paraId="443F4E59" w14:textId="360D7878" w:rsidR="00F61DC9" w:rsidRPr="00516BC8" w:rsidRDefault="00F61DC9" w:rsidP="00A948B1">
            <w:pPr>
              <w:pStyle w:val="Normal-pool-Table"/>
              <w:keepNext/>
              <w:keepLines/>
            </w:pPr>
            <w:r>
              <w:rPr>
                <w:color w:val="000000"/>
                <w:lang w:val="ru-RU"/>
              </w:rPr>
              <w:t xml:space="preserve">Плюс: ожидаемые </w:t>
            </w:r>
            <w:r w:rsidR="00E6166A">
              <w:rPr>
                <w:color w:val="000000"/>
                <w:lang w:val="ru-RU"/>
              </w:rPr>
              <w:t>поступления</w:t>
            </w:r>
            <w:r w:rsidR="003C58A0" w:rsidRPr="00516BC8">
              <w:rPr>
                <w:i/>
                <w:iCs/>
                <w:sz w:val="17"/>
                <w:szCs w:val="17"/>
                <w:vertAlign w:val="superscript"/>
              </w:rPr>
              <w:t>a</w:t>
            </w:r>
          </w:p>
        </w:tc>
        <w:tc>
          <w:tcPr>
            <w:tcW w:w="1658" w:type="dxa"/>
          </w:tcPr>
          <w:p w14:paraId="4BAD7A1B" w14:textId="77777777" w:rsidR="00F61DC9" w:rsidRPr="00516BC8" w:rsidRDefault="00F61DC9" w:rsidP="00A948B1">
            <w:pPr>
              <w:pStyle w:val="Normal-pool-Table"/>
              <w:keepNext/>
              <w:keepLines/>
              <w:jc w:val="right"/>
            </w:pPr>
            <w:r>
              <w:rPr>
                <w:color w:val="000000"/>
                <w:lang w:val="ru-RU"/>
              </w:rPr>
              <w:t>4 310 159</w:t>
            </w:r>
          </w:p>
        </w:tc>
        <w:tc>
          <w:tcPr>
            <w:tcW w:w="1661" w:type="dxa"/>
          </w:tcPr>
          <w:p w14:paraId="59324C7A" w14:textId="77777777" w:rsidR="00F61DC9" w:rsidRPr="00516BC8" w:rsidRDefault="00F61DC9" w:rsidP="00A948B1">
            <w:pPr>
              <w:pStyle w:val="Normal-pool-Table"/>
              <w:keepNext/>
              <w:keepLines/>
              <w:jc w:val="right"/>
            </w:pPr>
            <w:r>
              <w:rPr>
                <w:color w:val="000000"/>
                <w:lang w:val="ru-RU"/>
              </w:rPr>
              <w:t>4 618 028</w:t>
            </w:r>
          </w:p>
        </w:tc>
        <w:tc>
          <w:tcPr>
            <w:tcW w:w="1797" w:type="dxa"/>
          </w:tcPr>
          <w:p w14:paraId="79ACC905" w14:textId="77777777" w:rsidR="00F61DC9" w:rsidRPr="00516BC8" w:rsidRDefault="00F61DC9" w:rsidP="00A948B1">
            <w:pPr>
              <w:pStyle w:val="Normal-pool-Table"/>
              <w:keepNext/>
              <w:keepLines/>
              <w:jc w:val="right"/>
            </w:pPr>
            <w:r>
              <w:rPr>
                <w:color w:val="000000"/>
                <w:lang w:val="ru-RU"/>
              </w:rPr>
              <w:t>4 925 896</w:t>
            </w:r>
          </w:p>
        </w:tc>
      </w:tr>
      <w:tr w:rsidR="00F61DC9" w:rsidRPr="00516BC8" w14:paraId="202DE838" w14:textId="77777777" w:rsidTr="007B15EA">
        <w:trPr>
          <w:trHeight w:val="57"/>
          <w:jc w:val="right"/>
        </w:trPr>
        <w:tc>
          <w:tcPr>
            <w:tcW w:w="3191" w:type="dxa"/>
            <w:tcBorders>
              <w:bottom w:val="single" w:sz="4" w:space="0" w:color="auto"/>
            </w:tcBorders>
          </w:tcPr>
          <w:p w14:paraId="0A531A4A" w14:textId="77777777" w:rsidR="00F61DC9" w:rsidRPr="00516BC8" w:rsidRDefault="00F61DC9" w:rsidP="00A948B1">
            <w:pPr>
              <w:pStyle w:val="Normal-pool-Table"/>
              <w:keepNext/>
              <w:keepLines/>
            </w:pPr>
            <w:r>
              <w:rPr>
                <w:color w:val="000000"/>
                <w:lang w:val="ru-RU"/>
              </w:rPr>
              <w:t>Минус: сметные расходы</w:t>
            </w:r>
          </w:p>
        </w:tc>
        <w:tc>
          <w:tcPr>
            <w:tcW w:w="1658" w:type="dxa"/>
            <w:tcBorders>
              <w:bottom w:val="single" w:sz="4" w:space="0" w:color="auto"/>
            </w:tcBorders>
          </w:tcPr>
          <w:p w14:paraId="312447C0" w14:textId="77777777" w:rsidR="00F61DC9" w:rsidRPr="00516BC8" w:rsidRDefault="00F61DC9" w:rsidP="00A948B1">
            <w:pPr>
              <w:pStyle w:val="Normal-pool-Table"/>
              <w:keepNext/>
              <w:keepLines/>
              <w:jc w:val="right"/>
            </w:pPr>
            <w:r>
              <w:rPr>
                <w:color w:val="000000"/>
                <w:lang w:val="ru-RU"/>
              </w:rPr>
              <w:t>5 233 765</w:t>
            </w:r>
          </w:p>
        </w:tc>
        <w:tc>
          <w:tcPr>
            <w:tcW w:w="1661" w:type="dxa"/>
            <w:tcBorders>
              <w:bottom w:val="single" w:sz="4" w:space="0" w:color="auto"/>
            </w:tcBorders>
          </w:tcPr>
          <w:p w14:paraId="57E1536F" w14:textId="77777777" w:rsidR="00F61DC9" w:rsidRPr="00516BC8" w:rsidRDefault="00F61DC9" w:rsidP="00A948B1">
            <w:pPr>
              <w:pStyle w:val="Normal-pool-Table"/>
              <w:keepNext/>
              <w:keepLines/>
              <w:jc w:val="right"/>
            </w:pPr>
            <w:r>
              <w:rPr>
                <w:color w:val="000000"/>
                <w:lang w:val="ru-RU"/>
              </w:rPr>
              <w:t>5 233 765</w:t>
            </w:r>
          </w:p>
        </w:tc>
        <w:tc>
          <w:tcPr>
            <w:tcW w:w="1797" w:type="dxa"/>
            <w:tcBorders>
              <w:bottom w:val="single" w:sz="4" w:space="0" w:color="auto"/>
            </w:tcBorders>
          </w:tcPr>
          <w:p w14:paraId="7A4ABC7C" w14:textId="77777777" w:rsidR="00F61DC9" w:rsidRPr="00516BC8" w:rsidRDefault="00F61DC9" w:rsidP="00A948B1">
            <w:pPr>
              <w:pStyle w:val="Normal-pool-Table"/>
              <w:keepNext/>
              <w:keepLines/>
              <w:jc w:val="right"/>
            </w:pPr>
            <w:r>
              <w:rPr>
                <w:color w:val="000000"/>
                <w:lang w:val="ru-RU"/>
              </w:rPr>
              <w:t>5 233 765</w:t>
            </w:r>
          </w:p>
        </w:tc>
      </w:tr>
      <w:tr w:rsidR="00F61DC9" w:rsidRPr="00516BC8" w14:paraId="7FE6CB8D" w14:textId="77777777" w:rsidTr="007B15EA">
        <w:trPr>
          <w:trHeight w:val="57"/>
          <w:jc w:val="right"/>
        </w:trPr>
        <w:tc>
          <w:tcPr>
            <w:tcW w:w="3191" w:type="dxa"/>
            <w:tcBorders>
              <w:top w:val="single" w:sz="4" w:space="0" w:color="auto"/>
              <w:bottom w:val="single" w:sz="12" w:space="0" w:color="auto"/>
            </w:tcBorders>
          </w:tcPr>
          <w:p w14:paraId="1C3279E6" w14:textId="77777777" w:rsidR="00F61DC9" w:rsidRPr="00524550" w:rsidRDefault="00F61DC9" w:rsidP="00A948B1">
            <w:pPr>
              <w:pStyle w:val="Normal-pool-Table"/>
              <w:keepNext/>
              <w:keepLines/>
              <w:rPr>
                <w:b/>
                <w:bCs/>
                <w:lang w:val="ru-RU"/>
              </w:rPr>
            </w:pPr>
            <w:r>
              <w:rPr>
                <w:b/>
                <w:bCs/>
                <w:color w:val="000000"/>
                <w:lang w:val="ru-RU"/>
              </w:rPr>
              <w:t>Прогнозируемый остаток кассовых средств, на 31 декабря</w:t>
            </w:r>
            <w:r>
              <w:rPr>
                <w:color w:val="000000"/>
                <w:lang w:val="ru-RU"/>
              </w:rPr>
              <w:t xml:space="preserve"> </w:t>
            </w:r>
          </w:p>
        </w:tc>
        <w:tc>
          <w:tcPr>
            <w:tcW w:w="1658" w:type="dxa"/>
            <w:tcBorders>
              <w:top w:val="single" w:sz="4" w:space="0" w:color="auto"/>
              <w:bottom w:val="single" w:sz="12" w:space="0" w:color="auto"/>
            </w:tcBorders>
          </w:tcPr>
          <w:p w14:paraId="577B1FF4" w14:textId="77777777" w:rsidR="00F61DC9" w:rsidRPr="00516BC8" w:rsidRDefault="00F61DC9" w:rsidP="00A948B1">
            <w:pPr>
              <w:pStyle w:val="Normal-pool-Table"/>
              <w:keepNext/>
              <w:keepLines/>
              <w:jc w:val="right"/>
              <w:rPr>
                <w:b/>
                <w:bCs/>
              </w:rPr>
            </w:pPr>
            <w:r>
              <w:rPr>
                <w:b/>
                <w:bCs/>
                <w:color w:val="000000"/>
                <w:lang w:val="ru-RU"/>
              </w:rPr>
              <w:t>2 436 887</w:t>
            </w:r>
          </w:p>
        </w:tc>
        <w:tc>
          <w:tcPr>
            <w:tcW w:w="1661" w:type="dxa"/>
            <w:tcBorders>
              <w:top w:val="single" w:sz="4" w:space="0" w:color="auto"/>
              <w:bottom w:val="single" w:sz="12" w:space="0" w:color="auto"/>
            </w:tcBorders>
          </w:tcPr>
          <w:p w14:paraId="2985C4B6" w14:textId="77777777" w:rsidR="00F61DC9" w:rsidRPr="00516BC8" w:rsidRDefault="00F61DC9" w:rsidP="00A948B1">
            <w:pPr>
              <w:pStyle w:val="Normal-pool-Table"/>
              <w:keepNext/>
              <w:keepLines/>
              <w:jc w:val="right"/>
              <w:rPr>
                <w:b/>
                <w:bCs/>
              </w:rPr>
            </w:pPr>
            <w:r>
              <w:rPr>
                <w:b/>
                <w:bCs/>
                <w:color w:val="000000"/>
                <w:lang w:val="ru-RU"/>
              </w:rPr>
              <w:t>3 015 387</w:t>
            </w:r>
          </w:p>
        </w:tc>
        <w:tc>
          <w:tcPr>
            <w:tcW w:w="1797" w:type="dxa"/>
            <w:tcBorders>
              <w:top w:val="single" w:sz="4" w:space="0" w:color="auto"/>
              <w:bottom w:val="single" w:sz="12" w:space="0" w:color="auto"/>
            </w:tcBorders>
          </w:tcPr>
          <w:p w14:paraId="0BD83145" w14:textId="77777777" w:rsidR="00F61DC9" w:rsidRPr="00516BC8" w:rsidRDefault="00F61DC9" w:rsidP="00A948B1">
            <w:pPr>
              <w:pStyle w:val="Normal-pool-Table"/>
              <w:keepNext/>
              <w:keepLines/>
              <w:tabs>
                <w:tab w:val="clear" w:pos="624"/>
                <w:tab w:val="clear" w:pos="1247"/>
              </w:tabs>
              <w:jc w:val="right"/>
              <w:rPr>
                <w:b/>
                <w:bCs/>
              </w:rPr>
            </w:pPr>
            <w:r>
              <w:rPr>
                <w:b/>
                <w:bCs/>
                <w:color w:val="000000"/>
                <w:lang w:val="ru-RU"/>
              </w:rPr>
              <w:t>3 593 886</w:t>
            </w:r>
          </w:p>
        </w:tc>
      </w:tr>
    </w:tbl>
    <w:p w14:paraId="541BD5DC" w14:textId="2ECCF363" w:rsidR="00F61DC9" w:rsidRPr="00524550" w:rsidRDefault="006E3788" w:rsidP="00306A14">
      <w:pPr>
        <w:tabs>
          <w:tab w:val="clear" w:pos="1247"/>
          <w:tab w:val="clear" w:pos="1814"/>
          <w:tab w:val="clear" w:pos="2381"/>
          <w:tab w:val="clear" w:pos="2948"/>
          <w:tab w:val="clear" w:pos="3515"/>
        </w:tabs>
        <w:spacing w:before="60" w:after="240"/>
        <w:ind w:left="1247" w:firstLine="624"/>
        <w:rPr>
          <w:bCs/>
          <w:lang w:val="ru-RU"/>
        </w:rPr>
      </w:pPr>
      <w:r>
        <w:rPr>
          <w:sz w:val="17"/>
          <w:szCs w:val="17"/>
          <w:lang w:val="ru-RU"/>
        </w:rPr>
        <w:tab/>
      </w:r>
      <w:r w:rsidR="00A948B1" w:rsidRPr="00516BC8">
        <w:rPr>
          <w:i/>
          <w:iCs/>
          <w:sz w:val="17"/>
          <w:szCs w:val="17"/>
          <w:vertAlign w:val="superscript"/>
        </w:rPr>
        <w:t>a</w:t>
      </w:r>
      <w:r w:rsidR="00A948B1" w:rsidRPr="003B3A79">
        <w:rPr>
          <w:sz w:val="17"/>
          <w:szCs w:val="17"/>
          <w:lang w:val="ru-RU"/>
        </w:rPr>
        <w:t xml:space="preserve"> </w:t>
      </w:r>
      <w:r>
        <w:rPr>
          <w:sz w:val="17"/>
          <w:szCs w:val="17"/>
          <w:lang w:val="ru-RU"/>
        </w:rPr>
        <w:t xml:space="preserve">Утвержденные взносы Сторон, умноженные на предполагаемую норму поступления взносов. </w:t>
      </w:r>
    </w:p>
    <w:p w14:paraId="4AE839A7" w14:textId="52F81539" w:rsidR="00F61DC9" w:rsidRPr="0076261C" w:rsidRDefault="00F61DC9" w:rsidP="00306A14">
      <w:pPr>
        <w:pStyle w:val="Titlefigure"/>
        <w:keepNext w:val="0"/>
        <w:keepLines w:val="0"/>
        <w:tabs>
          <w:tab w:val="clear" w:pos="624"/>
          <w:tab w:val="clear" w:pos="1247"/>
          <w:tab w:val="clear" w:pos="1871"/>
          <w:tab w:val="clear" w:pos="2495"/>
          <w:tab w:val="clear" w:pos="3119"/>
          <w:tab w:val="clear" w:pos="3742"/>
          <w:tab w:val="clear" w:pos="4366"/>
        </w:tabs>
        <w:rPr>
          <w:lang w:val="ru-RU"/>
        </w:rPr>
      </w:pPr>
      <w:r w:rsidRPr="00306A14">
        <w:rPr>
          <w:b w:val="0"/>
          <w:bCs/>
          <w:lang w:val="ru-RU"/>
        </w:rPr>
        <w:t>Рис. 2.</w:t>
      </w:r>
      <w:r>
        <w:rPr>
          <w:lang w:val="ru-RU"/>
        </w:rPr>
        <w:t xml:space="preserve"> </w:t>
      </w:r>
      <w:r w:rsidR="00306A14" w:rsidRPr="00F20060">
        <w:rPr>
          <w:lang w:val="ru-RU"/>
        </w:rPr>
        <w:br/>
      </w:r>
      <w:r>
        <w:rPr>
          <w:lang w:val="ru-RU"/>
        </w:rPr>
        <w:t xml:space="preserve">Динамика утвержденных взносов, поступивших кассовых средств и остатков кассовых средств на конец года </w:t>
      </w:r>
    </w:p>
    <w:p w14:paraId="63696CEB" w14:textId="1C96C750" w:rsidR="00F61DC9" w:rsidRPr="00AB4CA3" w:rsidRDefault="00F61DC9" w:rsidP="00306A14">
      <w:pPr>
        <w:pStyle w:val="Titlefigure"/>
        <w:keepNext w:val="0"/>
        <w:keepLines w:val="0"/>
        <w:tabs>
          <w:tab w:val="clear" w:pos="624"/>
          <w:tab w:val="clear" w:pos="1247"/>
          <w:tab w:val="clear" w:pos="1871"/>
          <w:tab w:val="clear" w:pos="2495"/>
          <w:tab w:val="clear" w:pos="3119"/>
          <w:tab w:val="clear" w:pos="3742"/>
          <w:tab w:val="clear" w:pos="4366"/>
        </w:tabs>
        <w:rPr>
          <w:b w:val="0"/>
          <w:bCs/>
          <w:noProof/>
          <w:lang w:val="ru-RU"/>
        </w:rPr>
      </w:pPr>
      <w:r w:rsidRPr="00AB4CA3">
        <w:rPr>
          <w:b w:val="0"/>
          <w:bCs/>
          <w:sz w:val="18"/>
          <w:szCs w:val="18"/>
          <w:lang w:val="ru-RU"/>
        </w:rPr>
        <w:t xml:space="preserve">(тыс. долл. США) </w:t>
      </w:r>
      <w:bookmarkEnd w:id="9"/>
    </w:p>
    <w:p w14:paraId="59EE2A26" w14:textId="68DD4C91" w:rsidR="0056296A" w:rsidRPr="0056296A" w:rsidRDefault="00184F2E" w:rsidP="008779BA">
      <w:pPr>
        <w:pStyle w:val="NormalNonumber"/>
        <w:ind w:left="624"/>
        <w:rPr>
          <w:lang w:val="ru-RU"/>
        </w:rPr>
      </w:pPr>
      <w:r>
        <w:rPr>
          <w:noProof/>
        </w:rPr>
        <w:drawing>
          <wp:inline distT="0" distB="0" distL="0" distR="0" wp14:anchorId="0CCF4FC3" wp14:editId="73715A0B">
            <wp:extent cx="5977634" cy="4162567"/>
            <wp:effectExtent l="0" t="0" r="4445" b="9525"/>
            <wp:docPr id="537369556" name="Chart 1">
              <a:extLst xmlns:a="http://schemas.openxmlformats.org/drawingml/2006/main">
                <a:ext uri="{FF2B5EF4-FFF2-40B4-BE49-F238E27FC236}">
                  <a16:creationId xmlns:a16="http://schemas.microsoft.com/office/drawing/2014/main" id="{5F2BEF2E-AFFE-33DB-FFEB-260651553A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846410" w14:textId="3A76ECED" w:rsidR="00F61DC9" w:rsidRPr="003B3A79" w:rsidRDefault="00890320" w:rsidP="00FC4FB7">
      <w:pPr>
        <w:pStyle w:val="NormalNonumber"/>
        <w:tabs>
          <w:tab w:val="clear" w:pos="624"/>
          <w:tab w:val="clear" w:pos="1247"/>
          <w:tab w:val="clear" w:pos="1871"/>
          <w:tab w:val="clear" w:pos="2495"/>
          <w:tab w:val="clear" w:pos="3119"/>
          <w:tab w:val="clear" w:pos="3742"/>
          <w:tab w:val="clear" w:pos="4366"/>
          <w:tab w:val="clear" w:pos="4990"/>
        </w:tabs>
        <w:spacing w:before="60" w:after="240"/>
        <w:ind w:firstLine="624"/>
        <w:rPr>
          <w:sz w:val="17"/>
          <w:szCs w:val="17"/>
          <w:lang w:val="ru-RU"/>
        </w:rPr>
      </w:pPr>
      <w:r w:rsidRPr="009A42BC">
        <w:rPr>
          <w:i/>
          <w:iCs/>
          <w:sz w:val="17"/>
          <w:szCs w:val="17"/>
          <w:lang w:val="ru-RU"/>
        </w:rPr>
        <w:t>Сокращение</w:t>
      </w:r>
      <w:r w:rsidRPr="009A42BC">
        <w:rPr>
          <w:sz w:val="17"/>
          <w:szCs w:val="17"/>
          <w:lang w:val="ru-RU"/>
        </w:rPr>
        <w:t>: Рек. – рекомендуемый бюджет</w:t>
      </w:r>
      <w:r w:rsidR="00FC4FB7" w:rsidRPr="003B3A79">
        <w:rPr>
          <w:sz w:val="17"/>
          <w:szCs w:val="17"/>
          <w:lang w:val="ru-RU"/>
        </w:rPr>
        <w:t>.</w:t>
      </w:r>
    </w:p>
    <w:p w14:paraId="17FF9AD9" w14:textId="7FB07F5C" w:rsidR="00F61DC9" w:rsidRPr="003B3A79" w:rsidRDefault="009A42BC" w:rsidP="009A42BC">
      <w:pPr>
        <w:pStyle w:val="CH1"/>
        <w:keepNext w:val="0"/>
        <w:keepLines w:val="0"/>
        <w:tabs>
          <w:tab w:val="clear" w:pos="1247"/>
          <w:tab w:val="clear" w:pos="1871"/>
          <w:tab w:val="clear" w:pos="2495"/>
          <w:tab w:val="clear" w:pos="3119"/>
          <w:tab w:val="clear" w:pos="3742"/>
          <w:tab w:val="clear" w:pos="4366"/>
          <w:tab w:val="clear" w:pos="4990"/>
        </w:tabs>
        <w:spacing w:before="0"/>
        <w:rPr>
          <w:lang w:val="ru-RU"/>
        </w:rPr>
      </w:pPr>
      <w:r w:rsidRPr="003B3A79">
        <w:rPr>
          <w:bCs/>
          <w:lang w:val="ru-RU"/>
        </w:rPr>
        <w:tab/>
      </w:r>
      <w:r w:rsidR="00F61DC9">
        <w:rPr>
          <w:bCs/>
          <w:lang w:val="ru-RU"/>
        </w:rPr>
        <w:t>IV.</w:t>
      </w:r>
      <w:r w:rsidR="00F61DC9">
        <w:rPr>
          <w:lang w:val="ru-RU"/>
        </w:rPr>
        <w:tab/>
      </w:r>
      <w:r w:rsidR="00F61DC9">
        <w:rPr>
          <w:bCs/>
          <w:lang w:val="ru-RU"/>
        </w:rPr>
        <w:t>Заключительные замечания</w:t>
      </w:r>
    </w:p>
    <w:p w14:paraId="43E432ED" w14:textId="6C3B2001" w:rsidR="00F61DC9" w:rsidRPr="00524550" w:rsidRDefault="00F61DC9" w:rsidP="009A42BC">
      <w:pPr>
        <w:pStyle w:val="Normalnumber"/>
        <w:tabs>
          <w:tab w:val="clear" w:pos="624"/>
          <w:tab w:val="clear" w:pos="1247"/>
          <w:tab w:val="clear" w:pos="1814"/>
          <w:tab w:val="clear" w:pos="2381"/>
          <w:tab w:val="clear" w:pos="2948"/>
          <w:tab w:val="clear" w:pos="3515"/>
        </w:tabs>
        <w:ind w:left="1247"/>
        <w:rPr>
          <w:rFonts w:eastAsia="MS Mincho"/>
          <w:lang w:val="ru-RU"/>
        </w:rPr>
      </w:pPr>
      <w:r>
        <w:rPr>
          <w:lang w:val="ru-RU"/>
        </w:rPr>
        <w:t xml:space="preserve">Секретариат представил по два бюджетных сценария на 2027 год и на 2028 год, в которых для каждого года предлагается увеличить ассигнования по ряду статей. Наиболее значительное увеличение в 2027 году </w:t>
      </w:r>
      <w:r w:rsidR="005F06E7" w:rsidRPr="003B3A79">
        <w:rPr>
          <w:lang w:val="ru-RU"/>
        </w:rPr>
        <w:t>–</w:t>
      </w:r>
      <w:r>
        <w:rPr>
          <w:lang w:val="ru-RU"/>
        </w:rPr>
        <w:t xml:space="preserve"> по статье бюджета «Оклады, надбавки и пособия сотрудникам», что обусловлено предстоящим выбытием и приемом сотрудников на освободившиеся должности.</w:t>
      </w:r>
    </w:p>
    <w:p w14:paraId="24827B80" w14:textId="79554803" w:rsidR="00F61DC9" w:rsidRPr="00516BC8" w:rsidRDefault="00F61DC9" w:rsidP="009A42BC">
      <w:pPr>
        <w:pStyle w:val="Normalnumber"/>
        <w:tabs>
          <w:tab w:val="clear" w:pos="624"/>
          <w:tab w:val="clear" w:pos="1247"/>
          <w:tab w:val="clear" w:pos="1814"/>
          <w:tab w:val="clear" w:pos="2381"/>
          <w:tab w:val="clear" w:pos="2948"/>
          <w:tab w:val="clear" w:pos="3515"/>
        </w:tabs>
        <w:ind w:left="1247"/>
      </w:pPr>
      <w:r>
        <w:rPr>
          <w:lang w:val="ru-RU"/>
        </w:rPr>
        <w:t>В связи с постоянным уменьшением остатка кассовых средств за последние пять лет в предлагаемых бюджетных сценариях не предусматриваются мероприятия, финансируемы</w:t>
      </w:r>
      <w:r w:rsidR="00691705">
        <w:rPr>
          <w:lang w:val="ru-RU"/>
        </w:rPr>
        <w:t>е</w:t>
      </w:r>
      <w:r>
        <w:rPr>
          <w:lang w:val="ru-RU"/>
        </w:rPr>
        <w:t xml:space="preserve"> за счет остатка кассовых средств. В связи с этим секретариат предложил, чтобы взносы Сторон полностью покрывали сумму бюджета, которую Стороны утвердят.</w:t>
      </w:r>
    </w:p>
    <w:p w14:paraId="3CC8A954" w14:textId="0177D210" w:rsidR="00F61DC9" w:rsidRPr="00524550" w:rsidRDefault="00F61DC9" w:rsidP="009A42BC">
      <w:pPr>
        <w:pStyle w:val="Normalnumber"/>
        <w:tabs>
          <w:tab w:val="clear" w:pos="624"/>
          <w:tab w:val="clear" w:pos="1247"/>
          <w:tab w:val="clear" w:pos="1814"/>
          <w:tab w:val="clear" w:pos="2381"/>
          <w:tab w:val="clear" w:pos="2948"/>
          <w:tab w:val="clear" w:pos="3515"/>
        </w:tabs>
        <w:ind w:left="1247"/>
        <w:rPr>
          <w:lang w:val="ru-RU"/>
        </w:rPr>
      </w:pPr>
      <w:r>
        <w:rPr>
          <w:lang w:val="ru-RU"/>
        </w:rPr>
        <w:lastRenderedPageBreak/>
        <w:t>Дополнительная обновленная информация об исполнении бюджета на 2026 год, положении дел со взносами и об остатке кассовых средств по состоянию на 30 сентября 2026</w:t>
      </w:r>
      <w:r w:rsidR="000E7B48">
        <w:rPr>
          <w:lang w:val="ru-RU"/>
        </w:rPr>
        <w:t> </w:t>
      </w:r>
      <w:r>
        <w:rPr>
          <w:lang w:val="ru-RU"/>
        </w:rPr>
        <w:t>года будет представлена на рассмотрение Сторон в записке секретариата по этому вопросу (UNEP/OzL.Pro.3</w:t>
      </w:r>
      <w:r w:rsidR="000E7B48">
        <w:rPr>
          <w:lang w:val="ru-RU"/>
        </w:rPr>
        <w:t>8</w:t>
      </w:r>
      <w:r>
        <w:rPr>
          <w:lang w:val="ru-RU"/>
        </w:rPr>
        <w:t>/INF/2).</w:t>
      </w:r>
    </w:p>
    <w:p w14:paraId="7914CE75" w14:textId="77777777" w:rsidR="00F61DC9" w:rsidRPr="00524550" w:rsidRDefault="00F61DC9" w:rsidP="009A42BC">
      <w:pPr>
        <w:pStyle w:val="Normal-pool"/>
        <w:tabs>
          <w:tab w:val="clear" w:pos="624"/>
          <w:tab w:val="clear" w:pos="1247"/>
          <w:tab w:val="clear" w:pos="1871"/>
          <w:tab w:val="clear" w:pos="2495"/>
          <w:tab w:val="clear" w:pos="3119"/>
          <w:tab w:val="clear" w:pos="3742"/>
          <w:tab w:val="clear" w:pos="4366"/>
          <w:tab w:val="clear" w:pos="4990"/>
        </w:tabs>
        <w:rPr>
          <w:lang w:val="ru-RU"/>
        </w:rPr>
      </w:pPr>
    </w:p>
    <w:p w14:paraId="2E4161A1" w14:textId="77777777" w:rsidR="00F61DC9" w:rsidRPr="00524550" w:rsidRDefault="00F61DC9" w:rsidP="00F61DC9">
      <w:pPr>
        <w:pStyle w:val="Normal-pool"/>
        <w:rPr>
          <w:lang w:val="ru-RU"/>
        </w:rPr>
        <w:sectPr w:rsidR="00F61DC9" w:rsidRPr="00524550" w:rsidSect="004E4A88">
          <w:headerReference w:type="even" r:id="rId15"/>
          <w:headerReference w:type="default" r:id="rId16"/>
          <w:footerReference w:type="even" r:id="rId17"/>
          <w:footerReference w:type="default" r:id="rId18"/>
          <w:footerReference w:type="first" r:id="rId19"/>
          <w:pgSz w:w="11907" w:h="16839" w:code="9"/>
          <w:pgMar w:top="907" w:right="992" w:bottom="1418" w:left="1418" w:header="539" w:footer="975" w:gutter="0"/>
          <w:cols w:space="539"/>
          <w:titlePg/>
          <w:docGrid w:linePitch="360"/>
        </w:sectPr>
      </w:pPr>
    </w:p>
    <w:p w14:paraId="1D4B3289" w14:textId="77777777" w:rsidR="00F61DC9" w:rsidRPr="00524550" w:rsidRDefault="00F61DC9" w:rsidP="005F06E7">
      <w:pPr>
        <w:pStyle w:val="ZZAnxheader"/>
        <w:tabs>
          <w:tab w:val="clear" w:pos="624"/>
          <w:tab w:val="clear" w:pos="1247"/>
          <w:tab w:val="clear" w:pos="1871"/>
          <w:tab w:val="clear" w:pos="2495"/>
          <w:tab w:val="clear" w:pos="3119"/>
          <w:tab w:val="clear" w:pos="3742"/>
          <w:tab w:val="clear" w:pos="4366"/>
          <w:tab w:val="clear" w:pos="4990"/>
        </w:tabs>
        <w:spacing w:after="240"/>
        <w:rPr>
          <w:lang w:val="ru-RU"/>
        </w:rPr>
      </w:pPr>
      <w:r>
        <w:rPr>
          <w:lang w:val="ru-RU"/>
        </w:rPr>
        <w:lastRenderedPageBreak/>
        <w:t>Приложение I</w:t>
      </w:r>
    </w:p>
    <w:p w14:paraId="68DE6B76" w14:textId="77777777" w:rsidR="00F61DC9" w:rsidRPr="00524550" w:rsidRDefault="00F61DC9" w:rsidP="005F06E7">
      <w:pPr>
        <w:pStyle w:val="ZZAnxtitle"/>
        <w:tabs>
          <w:tab w:val="clear" w:pos="624"/>
          <w:tab w:val="clear" w:pos="1247"/>
          <w:tab w:val="clear" w:pos="1871"/>
          <w:tab w:val="clear" w:pos="2495"/>
          <w:tab w:val="clear" w:pos="3119"/>
          <w:tab w:val="clear" w:pos="3742"/>
          <w:tab w:val="clear" w:pos="4366"/>
          <w:tab w:val="clear" w:pos="4990"/>
        </w:tabs>
        <w:spacing w:before="0"/>
        <w:rPr>
          <w:lang w:val="ru-RU"/>
        </w:rPr>
      </w:pPr>
      <w:r>
        <w:rPr>
          <w:lang w:val="ru-RU"/>
        </w:rPr>
        <w:t>Целевой фонд для Монреальского протокола: предлагаемые бюджеты на 2027 и 2028 годы</w:t>
      </w:r>
      <w:bookmarkStart w:id="14" w:name="_Hlk103508558"/>
    </w:p>
    <w:tbl>
      <w:tblPr>
        <w:tblW w:w="5003" w:type="pct"/>
        <w:jc w:val="right"/>
        <w:tblLayout w:type="fixed"/>
        <w:tblCellMar>
          <w:left w:w="57" w:type="dxa"/>
          <w:right w:w="57" w:type="dxa"/>
        </w:tblCellMar>
        <w:tblLook w:val="04A0" w:firstRow="1" w:lastRow="0" w:firstColumn="1" w:lastColumn="0" w:noHBand="0" w:noVBand="1"/>
      </w:tblPr>
      <w:tblGrid>
        <w:gridCol w:w="790"/>
        <w:gridCol w:w="4047"/>
        <w:gridCol w:w="1123"/>
        <w:gridCol w:w="1210"/>
        <w:gridCol w:w="1123"/>
        <w:gridCol w:w="1210"/>
      </w:tblGrid>
      <w:tr w:rsidR="00F61DC9" w:rsidRPr="005874ED" w14:paraId="0E93A591" w14:textId="77777777" w:rsidTr="005874ED">
        <w:trPr>
          <w:trHeight w:val="57"/>
          <w:tblHeader/>
          <w:jc w:val="right"/>
        </w:trPr>
        <w:tc>
          <w:tcPr>
            <w:tcW w:w="790" w:type="dxa"/>
            <w:vMerge w:val="restart"/>
            <w:tcBorders>
              <w:top w:val="single" w:sz="4" w:space="0" w:color="auto"/>
              <w:left w:val="nil"/>
              <w:bottom w:val="single" w:sz="12" w:space="0" w:color="auto"/>
              <w:right w:val="nil"/>
            </w:tcBorders>
            <w:vAlign w:val="bottom"/>
            <w:hideMark/>
          </w:tcPr>
          <w:p w14:paraId="37CD88D3" w14:textId="1A2C108A"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i/>
                <w:iCs/>
                <w:szCs w:val="18"/>
              </w:rPr>
            </w:pPr>
            <w:r w:rsidRPr="005874ED">
              <w:rPr>
                <w:i/>
                <w:iCs/>
                <w:color w:val="000000"/>
                <w:szCs w:val="18"/>
                <w:lang w:val="ru-RU"/>
              </w:rPr>
              <w:t>Статья бюд</w:t>
            </w:r>
            <w:r w:rsidR="002C15E1">
              <w:rPr>
                <w:i/>
                <w:iCs/>
                <w:color w:val="000000"/>
                <w:szCs w:val="18"/>
                <w:lang w:val="en-US"/>
              </w:rPr>
              <w:t>-</w:t>
            </w:r>
            <w:r w:rsidRPr="005874ED">
              <w:rPr>
                <w:i/>
                <w:iCs/>
                <w:color w:val="000000"/>
                <w:szCs w:val="18"/>
                <w:lang w:val="ru-RU"/>
              </w:rPr>
              <w:t>жета</w:t>
            </w:r>
          </w:p>
        </w:tc>
        <w:tc>
          <w:tcPr>
            <w:tcW w:w="4047" w:type="dxa"/>
            <w:vMerge w:val="restart"/>
            <w:tcBorders>
              <w:top w:val="single" w:sz="4" w:space="0" w:color="auto"/>
              <w:left w:val="nil"/>
              <w:bottom w:val="single" w:sz="12" w:space="0" w:color="auto"/>
              <w:right w:val="nil"/>
            </w:tcBorders>
            <w:noWrap/>
            <w:vAlign w:val="bottom"/>
            <w:hideMark/>
          </w:tcPr>
          <w:p w14:paraId="6306E34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i/>
                <w:iCs/>
                <w:szCs w:val="18"/>
              </w:rPr>
            </w:pPr>
            <w:r w:rsidRPr="005874ED">
              <w:rPr>
                <w:i/>
                <w:iCs/>
                <w:color w:val="000000"/>
                <w:szCs w:val="18"/>
                <w:lang w:val="ru-RU"/>
              </w:rPr>
              <w:t>Категория расходов</w:t>
            </w:r>
          </w:p>
        </w:tc>
        <w:tc>
          <w:tcPr>
            <w:tcW w:w="2333" w:type="dxa"/>
            <w:gridSpan w:val="2"/>
            <w:tcBorders>
              <w:top w:val="single" w:sz="4" w:space="0" w:color="auto"/>
              <w:left w:val="nil"/>
              <w:bottom w:val="single" w:sz="4" w:space="0" w:color="auto"/>
              <w:right w:val="nil"/>
            </w:tcBorders>
            <w:noWrap/>
            <w:vAlign w:val="bottom"/>
            <w:hideMark/>
          </w:tcPr>
          <w:p w14:paraId="1A496EA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center"/>
              <w:rPr>
                <w:i/>
                <w:iCs/>
                <w:szCs w:val="18"/>
              </w:rPr>
            </w:pPr>
            <w:r w:rsidRPr="005874ED">
              <w:rPr>
                <w:i/>
                <w:iCs/>
                <w:color w:val="000000"/>
                <w:szCs w:val="18"/>
                <w:lang w:val="ru-RU"/>
              </w:rPr>
              <w:t>2027 год</w:t>
            </w:r>
          </w:p>
        </w:tc>
        <w:tc>
          <w:tcPr>
            <w:tcW w:w="2333" w:type="dxa"/>
            <w:gridSpan w:val="2"/>
            <w:tcBorders>
              <w:top w:val="single" w:sz="4" w:space="0" w:color="auto"/>
              <w:left w:val="nil"/>
              <w:bottom w:val="single" w:sz="4" w:space="0" w:color="auto"/>
              <w:right w:val="nil"/>
            </w:tcBorders>
            <w:noWrap/>
            <w:vAlign w:val="bottom"/>
            <w:hideMark/>
          </w:tcPr>
          <w:p w14:paraId="0E2723C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center"/>
              <w:rPr>
                <w:i/>
                <w:iCs/>
                <w:szCs w:val="18"/>
              </w:rPr>
            </w:pPr>
            <w:r w:rsidRPr="005874ED">
              <w:rPr>
                <w:i/>
                <w:iCs/>
                <w:color w:val="000000"/>
                <w:szCs w:val="18"/>
                <w:lang w:val="ru-RU"/>
              </w:rPr>
              <w:t>2028 год</w:t>
            </w:r>
          </w:p>
        </w:tc>
      </w:tr>
      <w:tr w:rsidR="00F61DC9" w:rsidRPr="005874ED" w14:paraId="08C8D5BF" w14:textId="77777777" w:rsidTr="005874ED">
        <w:trPr>
          <w:trHeight w:val="57"/>
          <w:tblHeader/>
          <w:jc w:val="right"/>
        </w:trPr>
        <w:tc>
          <w:tcPr>
            <w:tcW w:w="790" w:type="dxa"/>
            <w:vMerge/>
            <w:tcBorders>
              <w:bottom w:val="single" w:sz="12" w:space="0" w:color="auto"/>
            </w:tcBorders>
            <w:vAlign w:val="bottom"/>
            <w:hideMark/>
          </w:tcPr>
          <w:p w14:paraId="5143683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i/>
                <w:iCs/>
                <w:szCs w:val="18"/>
                <w:lang w:eastAsia="en-GB"/>
              </w:rPr>
            </w:pPr>
          </w:p>
        </w:tc>
        <w:tc>
          <w:tcPr>
            <w:tcW w:w="4047" w:type="dxa"/>
            <w:vMerge/>
            <w:tcBorders>
              <w:bottom w:val="single" w:sz="12" w:space="0" w:color="auto"/>
            </w:tcBorders>
            <w:vAlign w:val="bottom"/>
            <w:hideMark/>
          </w:tcPr>
          <w:p w14:paraId="2201FD3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i/>
                <w:iCs/>
                <w:szCs w:val="18"/>
                <w:lang w:eastAsia="en-GB"/>
              </w:rPr>
            </w:pPr>
          </w:p>
        </w:tc>
        <w:tc>
          <w:tcPr>
            <w:tcW w:w="1123" w:type="dxa"/>
            <w:tcBorders>
              <w:top w:val="single" w:sz="4" w:space="0" w:color="auto"/>
              <w:left w:val="nil"/>
              <w:bottom w:val="single" w:sz="12" w:space="0" w:color="auto"/>
              <w:right w:val="nil"/>
            </w:tcBorders>
            <w:noWrap/>
            <w:vAlign w:val="bottom"/>
            <w:hideMark/>
          </w:tcPr>
          <w:p w14:paraId="415B1A4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ind w:left="-72"/>
              <w:jc w:val="right"/>
              <w:rPr>
                <w:i/>
                <w:iCs/>
                <w:szCs w:val="18"/>
              </w:rPr>
            </w:pPr>
            <w:r w:rsidRPr="005874ED">
              <w:rPr>
                <w:i/>
                <w:iCs/>
                <w:color w:val="000000"/>
                <w:szCs w:val="18"/>
                <w:lang w:val="ru-RU"/>
              </w:rPr>
              <w:t>Нулевое номинальное увеличение</w:t>
            </w:r>
          </w:p>
        </w:tc>
        <w:tc>
          <w:tcPr>
            <w:tcW w:w="1210" w:type="dxa"/>
            <w:tcBorders>
              <w:top w:val="single" w:sz="4" w:space="0" w:color="auto"/>
              <w:left w:val="nil"/>
              <w:bottom w:val="single" w:sz="12" w:space="0" w:color="auto"/>
              <w:right w:val="nil"/>
            </w:tcBorders>
            <w:vAlign w:val="bottom"/>
            <w:hideMark/>
          </w:tcPr>
          <w:p w14:paraId="5F0B77E5" w14:textId="09F28321"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ind w:left="-72"/>
              <w:jc w:val="right"/>
              <w:rPr>
                <w:i/>
                <w:iCs/>
                <w:szCs w:val="18"/>
              </w:rPr>
            </w:pPr>
            <w:r w:rsidRPr="005874ED">
              <w:rPr>
                <w:i/>
                <w:iCs/>
                <w:color w:val="000000"/>
                <w:szCs w:val="18"/>
                <w:lang w:val="ru-RU"/>
              </w:rPr>
              <w:t>Рекоменду</w:t>
            </w:r>
            <w:r w:rsidR="005874ED">
              <w:rPr>
                <w:i/>
                <w:iCs/>
                <w:color w:val="000000"/>
                <w:szCs w:val="18"/>
                <w:lang w:val="en-US"/>
              </w:rPr>
              <w:t>-</w:t>
            </w:r>
            <w:r w:rsidRPr="005874ED">
              <w:rPr>
                <w:i/>
                <w:iCs/>
                <w:color w:val="000000"/>
                <w:szCs w:val="18"/>
                <w:lang w:val="ru-RU"/>
              </w:rPr>
              <w:t>емый</w:t>
            </w:r>
          </w:p>
        </w:tc>
        <w:tc>
          <w:tcPr>
            <w:tcW w:w="1123" w:type="dxa"/>
            <w:tcBorders>
              <w:top w:val="single" w:sz="4" w:space="0" w:color="auto"/>
              <w:left w:val="nil"/>
              <w:bottom w:val="single" w:sz="12" w:space="0" w:color="auto"/>
              <w:right w:val="nil"/>
            </w:tcBorders>
            <w:noWrap/>
            <w:vAlign w:val="bottom"/>
            <w:hideMark/>
          </w:tcPr>
          <w:p w14:paraId="56037A2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ind w:left="-72"/>
              <w:jc w:val="right"/>
              <w:rPr>
                <w:i/>
                <w:iCs/>
                <w:szCs w:val="18"/>
              </w:rPr>
            </w:pPr>
            <w:r w:rsidRPr="005874ED">
              <w:rPr>
                <w:i/>
                <w:iCs/>
                <w:color w:val="000000"/>
                <w:szCs w:val="18"/>
                <w:lang w:val="ru-RU"/>
              </w:rPr>
              <w:t>Нулевое номинальное увеличение</w:t>
            </w:r>
          </w:p>
        </w:tc>
        <w:tc>
          <w:tcPr>
            <w:tcW w:w="1210" w:type="dxa"/>
            <w:tcBorders>
              <w:top w:val="single" w:sz="4" w:space="0" w:color="auto"/>
              <w:left w:val="nil"/>
              <w:bottom w:val="single" w:sz="12" w:space="0" w:color="auto"/>
              <w:right w:val="nil"/>
            </w:tcBorders>
            <w:vAlign w:val="bottom"/>
          </w:tcPr>
          <w:p w14:paraId="5E734FCA" w14:textId="379D483B"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ind w:left="-72"/>
              <w:jc w:val="right"/>
              <w:rPr>
                <w:i/>
                <w:iCs/>
                <w:szCs w:val="18"/>
              </w:rPr>
            </w:pPr>
            <w:r w:rsidRPr="005874ED">
              <w:rPr>
                <w:i/>
                <w:iCs/>
                <w:color w:val="000000"/>
                <w:szCs w:val="18"/>
                <w:lang w:val="ru-RU"/>
              </w:rPr>
              <w:t>Рекоменду</w:t>
            </w:r>
            <w:r w:rsidR="005874ED">
              <w:rPr>
                <w:i/>
                <w:iCs/>
                <w:color w:val="000000"/>
                <w:szCs w:val="18"/>
                <w:lang w:val="en-US"/>
              </w:rPr>
              <w:t>-</w:t>
            </w:r>
            <w:r w:rsidRPr="005874ED">
              <w:rPr>
                <w:i/>
                <w:iCs/>
                <w:color w:val="000000"/>
                <w:szCs w:val="18"/>
                <w:lang w:val="ru-RU"/>
              </w:rPr>
              <w:t>емый</w:t>
            </w:r>
          </w:p>
        </w:tc>
      </w:tr>
      <w:tr w:rsidR="00F61DC9" w:rsidRPr="005874ED" w14:paraId="6D36963F" w14:textId="77777777" w:rsidTr="005874ED">
        <w:trPr>
          <w:trHeight w:val="57"/>
          <w:jc w:val="right"/>
        </w:trPr>
        <w:tc>
          <w:tcPr>
            <w:tcW w:w="790" w:type="dxa"/>
            <w:tcBorders>
              <w:top w:val="single" w:sz="12" w:space="0" w:color="auto"/>
              <w:left w:val="nil"/>
              <w:bottom w:val="single" w:sz="4" w:space="0" w:color="auto"/>
              <w:right w:val="nil"/>
            </w:tcBorders>
            <w:hideMark/>
          </w:tcPr>
          <w:p w14:paraId="1BBCC04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1100</w:t>
            </w:r>
          </w:p>
        </w:tc>
        <w:tc>
          <w:tcPr>
            <w:tcW w:w="4047" w:type="dxa"/>
            <w:tcBorders>
              <w:top w:val="single" w:sz="12" w:space="0" w:color="auto"/>
              <w:left w:val="nil"/>
              <w:bottom w:val="single" w:sz="4" w:space="0" w:color="auto"/>
              <w:right w:val="nil"/>
            </w:tcBorders>
            <w:noWrap/>
            <w:hideMark/>
          </w:tcPr>
          <w:p w14:paraId="332A217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sidRPr="005874ED">
              <w:rPr>
                <w:b/>
                <w:bCs/>
                <w:color w:val="000000"/>
                <w:szCs w:val="18"/>
                <w:lang w:val="ru-RU"/>
              </w:rPr>
              <w:t>Оклады, надбавки и пособия сотрудникам</w:t>
            </w:r>
          </w:p>
        </w:tc>
        <w:tc>
          <w:tcPr>
            <w:tcW w:w="1123" w:type="dxa"/>
            <w:tcBorders>
              <w:top w:val="single" w:sz="12" w:space="0" w:color="auto"/>
              <w:left w:val="nil"/>
              <w:bottom w:val="single" w:sz="4" w:space="0" w:color="auto"/>
              <w:right w:val="nil"/>
            </w:tcBorders>
            <w:noWrap/>
          </w:tcPr>
          <w:p w14:paraId="7253983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2 085 000</w:t>
            </w:r>
          </w:p>
        </w:tc>
        <w:tc>
          <w:tcPr>
            <w:tcW w:w="1210" w:type="dxa"/>
            <w:tcBorders>
              <w:top w:val="single" w:sz="12" w:space="0" w:color="auto"/>
              <w:left w:val="nil"/>
              <w:bottom w:val="single" w:sz="4" w:space="0" w:color="auto"/>
              <w:right w:val="nil"/>
            </w:tcBorders>
          </w:tcPr>
          <w:p w14:paraId="0C04689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2 085 000</w:t>
            </w:r>
          </w:p>
        </w:tc>
        <w:tc>
          <w:tcPr>
            <w:tcW w:w="1123" w:type="dxa"/>
            <w:tcBorders>
              <w:top w:val="single" w:sz="12" w:space="0" w:color="auto"/>
              <w:left w:val="nil"/>
              <w:bottom w:val="single" w:sz="4" w:space="0" w:color="auto"/>
              <w:right w:val="nil"/>
            </w:tcBorders>
            <w:noWrap/>
          </w:tcPr>
          <w:p w14:paraId="202CB88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1 905 000</w:t>
            </w:r>
          </w:p>
        </w:tc>
        <w:tc>
          <w:tcPr>
            <w:tcW w:w="1210" w:type="dxa"/>
            <w:tcBorders>
              <w:top w:val="single" w:sz="12" w:space="0" w:color="auto"/>
              <w:left w:val="nil"/>
              <w:bottom w:val="single" w:sz="4" w:space="0" w:color="auto"/>
              <w:right w:val="nil"/>
            </w:tcBorders>
          </w:tcPr>
          <w:p w14:paraId="6EAFE6C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1 905 000</w:t>
            </w:r>
          </w:p>
        </w:tc>
      </w:tr>
      <w:tr w:rsidR="00F61DC9" w:rsidRPr="005874ED" w14:paraId="413B7BBC" w14:textId="77777777" w:rsidTr="005874ED">
        <w:trPr>
          <w:trHeight w:val="57"/>
          <w:jc w:val="right"/>
        </w:trPr>
        <w:tc>
          <w:tcPr>
            <w:tcW w:w="790" w:type="dxa"/>
            <w:tcBorders>
              <w:top w:val="single" w:sz="4" w:space="0" w:color="auto"/>
              <w:left w:val="nil"/>
              <w:bottom w:val="single" w:sz="4" w:space="0" w:color="auto"/>
              <w:right w:val="nil"/>
            </w:tcBorders>
            <w:hideMark/>
          </w:tcPr>
          <w:p w14:paraId="622EE34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1200</w:t>
            </w:r>
          </w:p>
        </w:tc>
        <w:tc>
          <w:tcPr>
            <w:tcW w:w="4047" w:type="dxa"/>
            <w:tcBorders>
              <w:top w:val="single" w:sz="4" w:space="0" w:color="auto"/>
              <w:left w:val="nil"/>
              <w:bottom w:val="single" w:sz="4" w:space="0" w:color="auto"/>
              <w:right w:val="nil"/>
            </w:tcBorders>
            <w:noWrap/>
            <w:hideMark/>
          </w:tcPr>
          <w:p w14:paraId="3BD0EB8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Консультанты</w:t>
            </w:r>
          </w:p>
        </w:tc>
        <w:tc>
          <w:tcPr>
            <w:tcW w:w="1123" w:type="dxa"/>
            <w:tcBorders>
              <w:top w:val="single" w:sz="4" w:space="0" w:color="auto"/>
              <w:left w:val="nil"/>
              <w:bottom w:val="single" w:sz="4" w:space="0" w:color="auto"/>
              <w:right w:val="nil"/>
            </w:tcBorders>
            <w:noWrap/>
          </w:tcPr>
          <w:p w14:paraId="58E8C61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75 000</w:t>
            </w:r>
          </w:p>
        </w:tc>
        <w:tc>
          <w:tcPr>
            <w:tcW w:w="1210" w:type="dxa"/>
            <w:tcBorders>
              <w:top w:val="single" w:sz="4" w:space="0" w:color="auto"/>
              <w:left w:val="nil"/>
              <w:bottom w:val="single" w:sz="4" w:space="0" w:color="auto"/>
              <w:right w:val="nil"/>
            </w:tcBorders>
          </w:tcPr>
          <w:p w14:paraId="7503C8E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75 000</w:t>
            </w:r>
          </w:p>
        </w:tc>
        <w:tc>
          <w:tcPr>
            <w:tcW w:w="1123" w:type="dxa"/>
            <w:tcBorders>
              <w:top w:val="single" w:sz="4" w:space="0" w:color="auto"/>
              <w:left w:val="nil"/>
              <w:bottom w:val="single" w:sz="4" w:space="0" w:color="auto"/>
              <w:right w:val="nil"/>
            </w:tcBorders>
            <w:noWrap/>
          </w:tcPr>
          <w:p w14:paraId="2D3F256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75 000</w:t>
            </w:r>
          </w:p>
        </w:tc>
        <w:tc>
          <w:tcPr>
            <w:tcW w:w="1210" w:type="dxa"/>
            <w:tcBorders>
              <w:top w:val="single" w:sz="4" w:space="0" w:color="auto"/>
              <w:left w:val="nil"/>
              <w:bottom w:val="single" w:sz="4" w:space="0" w:color="auto"/>
              <w:right w:val="nil"/>
            </w:tcBorders>
          </w:tcPr>
          <w:p w14:paraId="6A89BD9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75 000</w:t>
            </w:r>
          </w:p>
        </w:tc>
      </w:tr>
      <w:tr w:rsidR="00F61DC9" w:rsidRPr="005874ED" w14:paraId="570D09EE" w14:textId="77777777" w:rsidTr="005874ED">
        <w:trPr>
          <w:trHeight w:val="57"/>
          <w:jc w:val="right"/>
        </w:trPr>
        <w:tc>
          <w:tcPr>
            <w:tcW w:w="790" w:type="dxa"/>
            <w:tcBorders>
              <w:top w:val="single" w:sz="4" w:space="0" w:color="auto"/>
              <w:left w:val="nil"/>
              <w:bottom w:val="nil"/>
              <w:right w:val="nil"/>
            </w:tcBorders>
            <w:hideMark/>
          </w:tcPr>
          <w:p w14:paraId="2206BD6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1300</w:t>
            </w:r>
          </w:p>
        </w:tc>
        <w:tc>
          <w:tcPr>
            <w:tcW w:w="4047" w:type="dxa"/>
            <w:tcBorders>
              <w:top w:val="single" w:sz="4" w:space="0" w:color="auto"/>
              <w:left w:val="nil"/>
              <w:bottom w:val="nil"/>
              <w:right w:val="nil"/>
            </w:tcBorders>
            <w:noWrap/>
            <w:hideMark/>
          </w:tcPr>
          <w:p w14:paraId="779C032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Расходы на конференционное обслуживание</w:t>
            </w:r>
            <w:r w:rsidRPr="005874ED">
              <w:rPr>
                <w:color w:val="000000"/>
                <w:szCs w:val="18"/>
                <w:lang w:val="ru-RU"/>
              </w:rPr>
              <w:t xml:space="preserve"> </w:t>
            </w:r>
          </w:p>
        </w:tc>
        <w:tc>
          <w:tcPr>
            <w:tcW w:w="1123" w:type="dxa"/>
            <w:tcBorders>
              <w:top w:val="single" w:sz="4" w:space="0" w:color="auto"/>
              <w:left w:val="nil"/>
              <w:bottom w:val="nil"/>
              <w:right w:val="nil"/>
            </w:tcBorders>
            <w:noWrap/>
          </w:tcPr>
          <w:p w14:paraId="37321C5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210" w:type="dxa"/>
            <w:tcBorders>
              <w:top w:val="single" w:sz="4" w:space="0" w:color="auto"/>
              <w:left w:val="nil"/>
              <w:bottom w:val="nil"/>
              <w:right w:val="nil"/>
            </w:tcBorders>
          </w:tcPr>
          <w:p w14:paraId="187593A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123" w:type="dxa"/>
            <w:tcBorders>
              <w:top w:val="single" w:sz="4" w:space="0" w:color="auto"/>
              <w:left w:val="nil"/>
              <w:bottom w:val="nil"/>
              <w:right w:val="nil"/>
            </w:tcBorders>
            <w:noWrap/>
          </w:tcPr>
          <w:p w14:paraId="71AEAFB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210" w:type="dxa"/>
            <w:tcBorders>
              <w:top w:val="single" w:sz="4" w:space="0" w:color="auto"/>
              <w:left w:val="nil"/>
              <w:bottom w:val="nil"/>
              <w:right w:val="nil"/>
            </w:tcBorders>
          </w:tcPr>
          <w:p w14:paraId="5598840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r>
      <w:tr w:rsidR="00F61DC9" w:rsidRPr="005874ED" w14:paraId="731E255E" w14:textId="77777777" w:rsidTr="005874ED">
        <w:trPr>
          <w:trHeight w:val="57"/>
          <w:jc w:val="right"/>
        </w:trPr>
        <w:tc>
          <w:tcPr>
            <w:tcW w:w="790" w:type="dxa"/>
            <w:tcBorders>
              <w:top w:val="nil"/>
              <w:left w:val="nil"/>
              <w:bottom w:val="nil"/>
              <w:right w:val="nil"/>
            </w:tcBorders>
            <w:vAlign w:val="bottom"/>
            <w:hideMark/>
          </w:tcPr>
          <w:p w14:paraId="2A42DB0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1305</w:t>
            </w:r>
          </w:p>
        </w:tc>
        <w:tc>
          <w:tcPr>
            <w:tcW w:w="4047" w:type="dxa"/>
            <w:tcBorders>
              <w:top w:val="nil"/>
              <w:left w:val="nil"/>
              <w:bottom w:val="nil"/>
              <w:right w:val="nil"/>
            </w:tcBorders>
            <w:noWrap/>
            <w:vAlign w:val="bottom"/>
            <w:hideMark/>
          </w:tcPr>
          <w:p w14:paraId="61DAA1F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5874ED">
              <w:rPr>
                <w:color w:val="000000"/>
                <w:szCs w:val="18"/>
                <w:lang w:val="ru-RU"/>
              </w:rPr>
              <w:t xml:space="preserve">Совещания Рабочей группы открытого состава </w:t>
            </w:r>
          </w:p>
        </w:tc>
        <w:tc>
          <w:tcPr>
            <w:tcW w:w="1123" w:type="dxa"/>
            <w:tcBorders>
              <w:top w:val="nil"/>
              <w:left w:val="nil"/>
              <w:bottom w:val="nil"/>
              <w:right w:val="nil"/>
            </w:tcBorders>
            <w:noWrap/>
            <w:vAlign w:val="bottom"/>
          </w:tcPr>
          <w:p w14:paraId="1B857B6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650 000</w:t>
            </w:r>
          </w:p>
        </w:tc>
        <w:tc>
          <w:tcPr>
            <w:tcW w:w="1210" w:type="dxa"/>
            <w:tcBorders>
              <w:top w:val="nil"/>
              <w:left w:val="nil"/>
              <w:bottom w:val="nil"/>
              <w:right w:val="nil"/>
            </w:tcBorders>
            <w:vAlign w:val="bottom"/>
          </w:tcPr>
          <w:p w14:paraId="6ADC922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650 000</w:t>
            </w:r>
          </w:p>
        </w:tc>
        <w:tc>
          <w:tcPr>
            <w:tcW w:w="1123" w:type="dxa"/>
            <w:tcBorders>
              <w:top w:val="nil"/>
              <w:left w:val="nil"/>
              <w:bottom w:val="nil"/>
              <w:right w:val="nil"/>
            </w:tcBorders>
            <w:noWrap/>
            <w:vAlign w:val="bottom"/>
          </w:tcPr>
          <w:p w14:paraId="2AE0040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665 000</w:t>
            </w:r>
          </w:p>
        </w:tc>
        <w:tc>
          <w:tcPr>
            <w:tcW w:w="1210" w:type="dxa"/>
            <w:tcBorders>
              <w:top w:val="nil"/>
              <w:left w:val="nil"/>
              <w:bottom w:val="nil"/>
              <w:right w:val="nil"/>
            </w:tcBorders>
            <w:vAlign w:val="bottom"/>
          </w:tcPr>
          <w:p w14:paraId="6F06CE1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665 000</w:t>
            </w:r>
          </w:p>
        </w:tc>
      </w:tr>
      <w:tr w:rsidR="00F61DC9" w:rsidRPr="005874ED" w14:paraId="573EA9BC" w14:textId="77777777" w:rsidTr="005874ED">
        <w:trPr>
          <w:trHeight w:val="57"/>
          <w:jc w:val="right"/>
        </w:trPr>
        <w:tc>
          <w:tcPr>
            <w:tcW w:w="790" w:type="dxa"/>
            <w:tcBorders>
              <w:top w:val="nil"/>
              <w:left w:val="nil"/>
              <w:bottom w:val="nil"/>
              <w:right w:val="nil"/>
            </w:tcBorders>
            <w:hideMark/>
          </w:tcPr>
          <w:p w14:paraId="668C8AA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1310</w:t>
            </w:r>
          </w:p>
        </w:tc>
        <w:tc>
          <w:tcPr>
            <w:tcW w:w="4047" w:type="dxa"/>
            <w:tcBorders>
              <w:top w:val="nil"/>
              <w:left w:val="nil"/>
              <w:bottom w:val="nil"/>
              <w:right w:val="nil"/>
            </w:tcBorders>
            <w:noWrap/>
            <w:hideMark/>
          </w:tcPr>
          <w:p w14:paraId="38AFD3C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 xml:space="preserve">Совещания Сторон </w:t>
            </w:r>
          </w:p>
        </w:tc>
        <w:tc>
          <w:tcPr>
            <w:tcW w:w="1123" w:type="dxa"/>
            <w:tcBorders>
              <w:top w:val="nil"/>
              <w:left w:val="nil"/>
              <w:bottom w:val="nil"/>
              <w:right w:val="nil"/>
            </w:tcBorders>
            <w:noWrap/>
          </w:tcPr>
          <w:p w14:paraId="4C5B579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600 000</w:t>
            </w:r>
          </w:p>
        </w:tc>
        <w:tc>
          <w:tcPr>
            <w:tcW w:w="1210" w:type="dxa"/>
            <w:tcBorders>
              <w:top w:val="nil"/>
              <w:left w:val="nil"/>
              <w:bottom w:val="nil"/>
              <w:right w:val="nil"/>
            </w:tcBorders>
          </w:tcPr>
          <w:p w14:paraId="673C632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600 000</w:t>
            </w:r>
          </w:p>
        </w:tc>
        <w:tc>
          <w:tcPr>
            <w:tcW w:w="1123" w:type="dxa"/>
            <w:tcBorders>
              <w:top w:val="nil"/>
              <w:left w:val="nil"/>
              <w:bottom w:val="nil"/>
              <w:right w:val="nil"/>
            </w:tcBorders>
            <w:noWrap/>
          </w:tcPr>
          <w:p w14:paraId="12B5599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724 000</w:t>
            </w:r>
          </w:p>
        </w:tc>
        <w:tc>
          <w:tcPr>
            <w:tcW w:w="1210" w:type="dxa"/>
            <w:tcBorders>
              <w:top w:val="nil"/>
              <w:left w:val="nil"/>
              <w:bottom w:val="nil"/>
              <w:right w:val="nil"/>
            </w:tcBorders>
          </w:tcPr>
          <w:p w14:paraId="523BB29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724 000</w:t>
            </w:r>
          </w:p>
        </w:tc>
      </w:tr>
      <w:tr w:rsidR="00F61DC9" w:rsidRPr="005874ED" w14:paraId="3541F766" w14:textId="77777777" w:rsidTr="005874ED">
        <w:trPr>
          <w:trHeight w:val="57"/>
          <w:jc w:val="right"/>
        </w:trPr>
        <w:tc>
          <w:tcPr>
            <w:tcW w:w="790" w:type="dxa"/>
            <w:tcBorders>
              <w:top w:val="nil"/>
              <w:left w:val="nil"/>
              <w:bottom w:val="nil"/>
              <w:right w:val="nil"/>
            </w:tcBorders>
            <w:hideMark/>
          </w:tcPr>
          <w:p w14:paraId="1A02869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1315</w:t>
            </w:r>
          </w:p>
        </w:tc>
        <w:tc>
          <w:tcPr>
            <w:tcW w:w="4047" w:type="dxa"/>
            <w:tcBorders>
              <w:top w:val="nil"/>
              <w:left w:val="nil"/>
              <w:bottom w:val="nil"/>
              <w:right w:val="nil"/>
            </w:tcBorders>
            <w:noWrap/>
            <w:vAlign w:val="bottom"/>
            <w:hideMark/>
          </w:tcPr>
          <w:p w14:paraId="6DF1000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5874ED">
              <w:rPr>
                <w:color w:val="000000"/>
                <w:szCs w:val="18"/>
                <w:lang w:val="ru-RU"/>
              </w:rPr>
              <w:t>Расходы на обеспечение связи для членов групп по оценке от Сторон, действующих в рамках статьи 5, и организационные расходы в связи с совещаниями групп</w:t>
            </w:r>
          </w:p>
        </w:tc>
        <w:tc>
          <w:tcPr>
            <w:tcW w:w="1123" w:type="dxa"/>
            <w:tcBorders>
              <w:top w:val="nil"/>
              <w:left w:val="nil"/>
              <w:bottom w:val="nil"/>
              <w:right w:val="nil"/>
            </w:tcBorders>
            <w:noWrap/>
            <w:vAlign w:val="bottom"/>
          </w:tcPr>
          <w:p w14:paraId="519BE65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55 000</w:t>
            </w:r>
          </w:p>
        </w:tc>
        <w:tc>
          <w:tcPr>
            <w:tcW w:w="1210" w:type="dxa"/>
            <w:tcBorders>
              <w:top w:val="nil"/>
              <w:left w:val="nil"/>
              <w:bottom w:val="nil"/>
              <w:right w:val="nil"/>
            </w:tcBorders>
            <w:vAlign w:val="bottom"/>
          </w:tcPr>
          <w:p w14:paraId="64E0559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55 000</w:t>
            </w:r>
          </w:p>
        </w:tc>
        <w:tc>
          <w:tcPr>
            <w:tcW w:w="1123" w:type="dxa"/>
            <w:tcBorders>
              <w:top w:val="nil"/>
              <w:left w:val="nil"/>
              <w:bottom w:val="nil"/>
              <w:right w:val="nil"/>
            </w:tcBorders>
            <w:noWrap/>
            <w:vAlign w:val="bottom"/>
          </w:tcPr>
          <w:p w14:paraId="0D3FA43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55 000</w:t>
            </w:r>
          </w:p>
        </w:tc>
        <w:tc>
          <w:tcPr>
            <w:tcW w:w="1210" w:type="dxa"/>
            <w:tcBorders>
              <w:top w:val="nil"/>
              <w:left w:val="nil"/>
              <w:bottom w:val="nil"/>
              <w:right w:val="nil"/>
            </w:tcBorders>
            <w:vAlign w:val="bottom"/>
          </w:tcPr>
          <w:p w14:paraId="5D8AEA0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55 000</w:t>
            </w:r>
          </w:p>
        </w:tc>
      </w:tr>
      <w:tr w:rsidR="00F61DC9" w:rsidRPr="005874ED" w14:paraId="2EC00284" w14:textId="77777777" w:rsidTr="005874ED">
        <w:trPr>
          <w:trHeight w:val="57"/>
          <w:jc w:val="right"/>
        </w:trPr>
        <w:tc>
          <w:tcPr>
            <w:tcW w:w="790" w:type="dxa"/>
            <w:tcBorders>
              <w:top w:val="nil"/>
              <w:left w:val="nil"/>
              <w:bottom w:val="nil"/>
              <w:right w:val="nil"/>
            </w:tcBorders>
            <w:hideMark/>
          </w:tcPr>
          <w:p w14:paraId="3EBCD58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1320</w:t>
            </w:r>
          </w:p>
        </w:tc>
        <w:tc>
          <w:tcPr>
            <w:tcW w:w="4047" w:type="dxa"/>
            <w:tcBorders>
              <w:top w:val="nil"/>
              <w:left w:val="nil"/>
              <w:bottom w:val="nil"/>
              <w:right w:val="nil"/>
            </w:tcBorders>
            <w:noWrap/>
            <w:hideMark/>
          </w:tcPr>
          <w:p w14:paraId="6D577A5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 xml:space="preserve">Совещания Бюро </w:t>
            </w:r>
          </w:p>
        </w:tc>
        <w:tc>
          <w:tcPr>
            <w:tcW w:w="1123" w:type="dxa"/>
            <w:tcBorders>
              <w:top w:val="nil"/>
              <w:left w:val="nil"/>
              <w:bottom w:val="nil"/>
              <w:right w:val="nil"/>
            </w:tcBorders>
            <w:noWrap/>
          </w:tcPr>
          <w:p w14:paraId="4FFD82E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25 000</w:t>
            </w:r>
          </w:p>
        </w:tc>
        <w:tc>
          <w:tcPr>
            <w:tcW w:w="1210" w:type="dxa"/>
            <w:tcBorders>
              <w:top w:val="nil"/>
              <w:left w:val="nil"/>
              <w:bottom w:val="nil"/>
              <w:right w:val="nil"/>
            </w:tcBorders>
          </w:tcPr>
          <w:p w14:paraId="4B94627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25 000</w:t>
            </w:r>
          </w:p>
        </w:tc>
        <w:tc>
          <w:tcPr>
            <w:tcW w:w="1123" w:type="dxa"/>
            <w:tcBorders>
              <w:top w:val="nil"/>
              <w:left w:val="nil"/>
              <w:bottom w:val="nil"/>
              <w:right w:val="nil"/>
            </w:tcBorders>
            <w:noWrap/>
          </w:tcPr>
          <w:p w14:paraId="1691403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25 000</w:t>
            </w:r>
          </w:p>
        </w:tc>
        <w:tc>
          <w:tcPr>
            <w:tcW w:w="1210" w:type="dxa"/>
            <w:tcBorders>
              <w:top w:val="nil"/>
              <w:left w:val="nil"/>
              <w:bottom w:val="nil"/>
              <w:right w:val="nil"/>
            </w:tcBorders>
          </w:tcPr>
          <w:p w14:paraId="5D58B26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25 000</w:t>
            </w:r>
          </w:p>
        </w:tc>
      </w:tr>
      <w:tr w:rsidR="00F61DC9" w:rsidRPr="005874ED" w14:paraId="5A1B0DC2" w14:textId="77777777" w:rsidTr="005874ED">
        <w:trPr>
          <w:trHeight w:val="57"/>
          <w:jc w:val="right"/>
        </w:trPr>
        <w:tc>
          <w:tcPr>
            <w:tcW w:w="790" w:type="dxa"/>
            <w:tcBorders>
              <w:top w:val="nil"/>
              <w:left w:val="nil"/>
              <w:bottom w:val="nil"/>
              <w:right w:val="nil"/>
            </w:tcBorders>
            <w:hideMark/>
          </w:tcPr>
          <w:p w14:paraId="172D3C2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1325</w:t>
            </w:r>
          </w:p>
        </w:tc>
        <w:tc>
          <w:tcPr>
            <w:tcW w:w="4047" w:type="dxa"/>
            <w:tcBorders>
              <w:top w:val="nil"/>
              <w:left w:val="nil"/>
              <w:bottom w:val="nil"/>
              <w:right w:val="nil"/>
            </w:tcBorders>
            <w:noWrap/>
            <w:vAlign w:val="bottom"/>
            <w:hideMark/>
          </w:tcPr>
          <w:p w14:paraId="3D6A42F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Совещания Комитета по выполнению</w:t>
            </w:r>
          </w:p>
        </w:tc>
        <w:tc>
          <w:tcPr>
            <w:tcW w:w="1123" w:type="dxa"/>
            <w:tcBorders>
              <w:top w:val="nil"/>
              <w:left w:val="nil"/>
              <w:bottom w:val="nil"/>
              <w:right w:val="nil"/>
            </w:tcBorders>
            <w:noWrap/>
            <w:vAlign w:val="bottom"/>
          </w:tcPr>
          <w:p w14:paraId="3098F06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200 000</w:t>
            </w:r>
          </w:p>
        </w:tc>
        <w:tc>
          <w:tcPr>
            <w:tcW w:w="1210" w:type="dxa"/>
            <w:tcBorders>
              <w:top w:val="nil"/>
              <w:left w:val="nil"/>
              <w:bottom w:val="nil"/>
              <w:right w:val="nil"/>
            </w:tcBorders>
            <w:vAlign w:val="bottom"/>
          </w:tcPr>
          <w:p w14:paraId="764B68F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200 000</w:t>
            </w:r>
          </w:p>
        </w:tc>
        <w:tc>
          <w:tcPr>
            <w:tcW w:w="1123" w:type="dxa"/>
            <w:tcBorders>
              <w:top w:val="nil"/>
              <w:left w:val="nil"/>
              <w:bottom w:val="nil"/>
              <w:right w:val="nil"/>
            </w:tcBorders>
            <w:noWrap/>
            <w:vAlign w:val="bottom"/>
          </w:tcPr>
          <w:p w14:paraId="4607E6B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200 000</w:t>
            </w:r>
          </w:p>
        </w:tc>
        <w:tc>
          <w:tcPr>
            <w:tcW w:w="1210" w:type="dxa"/>
            <w:tcBorders>
              <w:top w:val="nil"/>
              <w:left w:val="nil"/>
              <w:bottom w:val="nil"/>
              <w:right w:val="nil"/>
            </w:tcBorders>
            <w:vAlign w:val="bottom"/>
          </w:tcPr>
          <w:p w14:paraId="382AB97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200 000</w:t>
            </w:r>
          </w:p>
        </w:tc>
      </w:tr>
      <w:tr w:rsidR="00F61DC9" w:rsidRPr="005874ED" w14:paraId="10B82086" w14:textId="77777777" w:rsidTr="005874ED">
        <w:trPr>
          <w:trHeight w:val="57"/>
          <w:jc w:val="right"/>
        </w:trPr>
        <w:tc>
          <w:tcPr>
            <w:tcW w:w="790" w:type="dxa"/>
            <w:tcBorders>
              <w:top w:val="nil"/>
              <w:left w:val="nil"/>
              <w:bottom w:val="single" w:sz="4" w:space="0" w:color="auto"/>
              <w:right w:val="nil"/>
            </w:tcBorders>
            <w:hideMark/>
          </w:tcPr>
          <w:p w14:paraId="5AEBB66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1350</w:t>
            </w:r>
          </w:p>
        </w:tc>
        <w:tc>
          <w:tcPr>
            <w:tcW w:w="4047" w:type="dxa"/>
            <w:tcBorders>
              <w:top w:val="nil"/>
              <w:left w:val="nil"/>
              <w:bottom w:val="single" w:sz="4" w:space="0" w:color="auto"/>
              <w:right w:val="nil"/>
            </w:tcBorders>
            <w:noWrap/>
            <w:hideMark/>
          </w:tcPr>
          <w:p w14:paraId="1FC1489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 xml:space="preserve">Представительские расходы </w:t>
            </w:r>
          </w:p>
        </w:tc>
        <w:tc>
          <w:tcPr>
            <w:tcW w:w="1123" w:type="dxa"/>
            <w:tcBorders>
              <w:top w:val="nil"/>
              <w:left w:val="nil"/>
              <w:bottom w:val="single" w:sz="4" w:space="0" w:color="auto"/>
              <w:right w:val="nil"/>
            </w:tcBorders>
            <w:noWrap/>
          </w:tcPr>
          <w:p w14:paraId="550B758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c>
          <w:tcPr>
            <w:tcW w:w="1210" w:type="dxa"/>
            <w:tcBorders>
              <w:top w:val="nil"/>
              <w:left w:val="nil"/>
              <w:bottom w:val="single" w:sz="4" w:space="0" w:color="auto"/>
              <w:right w:val="nil"/>
            </w:tcBorders>
          </w:tcPr>
          <w:p w14:paraId="33A92C6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c>
          <w:tcPr>
            <w:tcW w:w="1123" w:type="dxa"/>
            <w:tcBorders>
              <w:top w:val="nil"/>
              <w:left w:val="nil"/>
              <w:bottom w:val="single" w:sz="4" w:space="0" w:color="auto"/>
              <w:right w:val="nil"/>
            </w:tcBorders>
            <w:noWrap/>
          </w:tcPr>
          <w:p w14:paraId="7C19ACF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c>
          <w:tcPr>
            <w:tcW w:w="1210" w:type="dxa"/>
            <w:tcBorders>
              <w:top w:val="nil"/>
              <w:left w:val="nil"/>
              <w:bottom w:val="single" w:sz="4" w:space="0" w:color="auto"/>
              <w:right w:val="nil"/>
            </w:tcBorders>
          </w:tcPr>
          <w:p w14:paraId="000D13A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r>
      <w:tr w:rsidR="00F61DC9" w:rsidRPr="005874ED" w14:paraId="75D15D9C" w14:textId="77777777" w:rsidTr="005874ED">
        <w:trPr>
          <w:trHeight w:val="57"/>
          <w:jc w:val="right"/>
        </w:trPr>
        <w:tc>
          <w:tcPr>
            <w:tcW w:w="790" w:type="dxa"/>
            <w:tcBorders>
              <w:top w:val="single" w:sz="4" w:space="0" w:color="auto"/>
              <w:left w:val="nil"/>
              <w:bottom w:val="single" w:sz="4" w:space="0" w:color="auto"/>
              <w:right w:val="nil"/>
            </w:tcBorders>
            <w:hideMark/>
          </w:tcPr>
          <w:p w14:paraId="02C47E4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eastAsia="en-GB"/>
              </w:rPr>
            </w:pPr>
          </w:p>
        </w:tc>
        <w:tc>
          <w:tcPr>
            <w:tcW w:w="4047" w:type="dxa"/>
            <w:tcBorders>
              <w:top w:val="single" w:sz="4" w:space="0" w:color="auto"/>
              <w:left w:val="nil"/>
              <w:bottom w:val="single" w:sz="4" w:space="0" w:color="auto"/>
              <w:right w:val="nil"/>
            </w:tcBorders>
            <w:noWrap/>
            <w:hideMark/>
          </w:tcPr>
          <w:p w14:paraId="472C9FB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sidRPr="005874ED">
              <w:rPr>
                <w:b/>
                <w:bCs/>
                <w:color w:val="000000"/>
                <w:szCs w:val="18"/>
                <w:lang w:val="ru-RU"/>
              </w:rPr>
              <w:t>Подытог: расходы на конференционное обслуживание</w:t>
            </w:r>
          </w:p>
        </w:tc>
        <w:tc>
          <w:tcPr>
            <w:tcW w:w="1123" w:type="dxa"/>
            <w:tcBorders>
              <w:top w:val="single" w:sz="4" w:space="0" w:color="auto"/>
              <w:left w:val="nil"/>
              <w:bottom w:val="single" w:sz="4" w:space="0" w:color="auto"/>
              <w:right w:val="nil"/>
            </w:tcBorders>
            <w:noWrap/>
          </w:tcPr>
          <w:p w14:paraId="15F7C27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1 545 000</w:t>
            </w:r>
          </w:p>
        </w:tc>
        <w:tc>
          <w:tcPr>
            <w:tcW w:w="1210" w:type="dxa"/>
            <w:tcBorders>
              <w:top w:val="single" w:sz="4" w:space="0" w:color="auto"/>
              <w:left w:val="nil"/>
              <w:bottom w:val="single" w:sz="4" w:space="0" w:color="auto"/>
              <w:right w:val="nil"/>
            </w:tcBorders>
          </w:tcPr>
          <w:p w14:paraId="5CEBE9C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1 545 000</w:t>
            </w:r>
          </w:p>
        </w:tc>
        <w:tc>
          <w:tcPr>
            <w:tcW w:w="1123" w:type="dxa"/>
            <w:tcBorders>
              <w:top w:val="single" w:sz="4" w:space="0" w:color="auto"/>
              <w:left w:val="nil"/>
              <w:bottom w:val="single" w:sz="4" w:space="0" w:color="auto"/>
              <w:right w:val="nil"/>
            </w:tcBorders>
            <w:noWrap/>
          </w:tcPr>
          <w:p w14:paraId="6173767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1 684 000</w:t>
            </w:r>
          </w:p>
        </w:tc>
        <w:tc>
          <w:tcPr>
            <w:tcW w:w="1210" w:type="dxa"/>
            <w:tcBorders>
              <w:top w:val="single" w:sz="4" w:space="0" w:color="auto"/>
              <w:left w:val="nil"/>
              <w:bottom w:val="single" w:sz="4" w:space="0" w:color="auto"/>
              <w:right w:val="nil"/>
            </w:tcBorders>
          </w:tcPr>
          <w:p w14:paraId="2595906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1 684 000</w:t>
            </w:r>
          </w:p>
        </w:tc>
      </w:tr>
      <w:tr w:rsidR="00F61DC9" w:rsidRPr="0011166C" w14:paraId="181CCC37" w14:textId="77777777" w:rsidTr="005874ED">
        <w:trPr>
          <w:trHeight w:val="57"/>
          <w:jc w:val="right"/>
        </w:trPr>
        <w:tc>
          <w:tcPr>
            <w:tcW w:w="790" w:type="dxa"/>
            <w:tcBorders>
              <w:top w:val="single" w:sz="4" w:space="0" w:color="auto"/>
              <w:left w:val="nil"/>
              <w:bottom w:val="nil"/>
              <w:right w:val="nil"/>
            </w:tcBorders>
            <w:hideMark/>
          </w:tcPr>
          <w:p w14:paraId="7C013197" w14:textId="55FB9C2F"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3300</w:t>
            </w:r>
            <w:r w:rsidR="00142C09" w:rsidRPr="00516BC8">
              <w:rPr>
                <w:b/>
                <w:bCs/>
                <w:i/>
                <w:iCs/>
                <w:szCs w:val="18"/>
                <w:vertAlign w:val="superscript"/>
                <w:lang w:eastAsia="en-GB"/>
              </w:rPr>
              <w:t>a</w:t>
            </w:r>
          </w:p>
        </w:tc>
        <w:tc>
          <w:tcPr>
            <w:tcW w:w="4047" w:type="dxa"/>
            <w:tcBorders>
              <w:top w:val="single" w:sz="4" w:space="0" w:color="auto"/>
              <w:left w:val="nil"/>
              <w:bottom w:val="nil"/>
              <w:right w:val="nil"/>
            </w:tcBorders>
            <w:noWrap/>
            <w:hideMark/>
          </w:tcPr>
          <w:p w14:paraId="54D85AE0"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sidRPr="005874ED">
              <w:rPr>
                <w:b/>
                <w:bCs/>
                <w:color w:val="000000"/>
                <w:szCs w:val="18"/>
                <w:lang w:val="ru-RU"/>
              </w:rPr>
              <w:t>Расходы на поездки представителей Сторон, действующих в рамках статьи 5</w:t>
            </w:r>
          </w:p>
        </w:tc>
        <w:tc>
          <w:tcPr>
            <w:tcW w:w="1123" w:type="dxa"/>
            <w:tcBorders>
              <w:top w:val="single" w:sz="4" w:space="0" w:color="auto"/>
              <w:left w:val="nil"/>
              <w:bottom w:val="nil"/>
              <w:right w:val="nil"/>
            </w:tcBorders>
            <w:noWrap/>
          </w:tcPr>
          <w:p w14:paraId="0B23284F"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eastAsia="en-GB"/>
              </w:rPr>
            </w:pPr>
          </w:p>
        </w:tc>
        <w:tc>
          <w:tcPr>
            <w:tcW w:w="1210" w:type="dxa"/>
            <w:tcBorders>
              <w:top w:val="single" w:sz="4" w:space="0" w:color="auto"/>
              <w:left w:val="nil"/>
              <w:bottom w:val="nil"/>
              <w:right w:val="nil"/>
            </w:tcBorders>
          </w:tcPr>
          <w:p w14:paraId="5ECE0583"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eastAsia="en-GB"/>
              </w:rPr>
            </w:pPr>
          </w:p>
        </w:tc>
        <w:tc>
          <w:tcPr>
            <w:tcW w:w="1123" w:type="dxa"/>
            <w:tcBorders>
              <w:top w:val="single" w:sz="4" w:space="0" w:color="auto"/>
              <w:left w:val="nil"/>
              <w:bottom w:val="nil"/>
              <w:right w:val="nil"/>
            </w:tcBorders>
            <w:noWrap/>
          </w:tcPr>
          <w:p w14:paraId="20B64FE1"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eastAsia="en-GB"/>
              </w:rPr>
            </w:pPr>
          </w:p>
        </w:tc>
        <w:tc>
          <w:tcPr>
            <w:tcW w:w="1210" w:type="dxa"/>
            <w:tcBorders>
              <w:top w:val="single" w:sz="4" w:space="0" w:color="auto"/>
              <w:left w:val="nil"/>
              <w:bottom w:val="nil"/>
              <w:right w:val="nil"/>
            </w:tcBorders>
          </w:tcPr>
          <w:p w14:paraId="0D2323B0"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eastAsia="en-GB"/>
              </w:rPr>
            </w:pPr>
          </w:p>
        </w:tc>
      </w:tr>
      <w:tr w:rsidR="00F61DC9" w:rsidRPr="005874ED" w14:paraId="6F4173FF" w14:textId="77777777" w:rsidTr="005874ED">
        <w:trPr>
          <w:trHeight w:val="57"/>
          <w:jc w:val="right"/>
        </w:trPr>
        <w:tc>
          <w:tcPr>
            <w:tcW w:w="790" w:type="dxa"/>
            <w:tcBorders>
              <w:top w:val="nil"/>
              <w:left w:val="nil"/>
              <w:bottom w:val="nil"/>
              <w:right w:val="nil"/>
            </w:tcBorders>
            <w:vAlign w:val="bottom"/>
          </w:tcPr>
          <w:p w14:paraId="23D31314"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3305</w:t>
            </w:r>
          </w:p>
        </w:tc>
        <w:tc>
          <w:tcPr>
            <w:tcW w:w="4047" w:type="dxa"/>
            <w:tcBorders>
              <w:top w:val="nil"/>
              <w:left w:val="nil"/>
              <w:bottom w:val="nil"/>
              <w:right w:val="nil"/>
            </w:tcBorders>
            <w:noWrap/>
            <w:vAlign w:val="bottom"/>
          </w:tcPr>
          <w:p w14:paraId="738FA979"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5874ED">
              <w:rPr>
                <w:color w:val="000000"/>
                <w:szCs w:val="18"/>
                <w:lang w:val="ru-RU"/>
              </w:rPr>
              <w:t>Совещания Рабочей группы открытого состава</w:t>
            </w:r>
          </w:p>
        </w:tc>
        <w:tc>
          <w:tcPr>
            <w:tcW w:w="1123" w:type="dxa"/>
            <w:tcBorders>
              <w:top w:val="nil"/>
              <w:left w:val="nil"/>
              <w:bottom w:val="nil"/>
              <w:right w:val="nil"/>
            </w:tcBorders>
            <w:noWrap/>
            <w:vAlign w:val="bottom"/>
          </w:tcPr>
          <w:p w14:paraId="69658489"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390 000</w:t>
            </w:r>
          </w:p>
        </w:tc>
        <w:tc>
          <w:tcPr>
            <w:tcW w:w="1210" w:type="dxa"/>
            <w:tcBorders>
              <w:top w:val="nil"/>
              <w:left w:val="nil"/>
              <w:bottom w:val="nil"/>
              <w:right w:val="nil"/>
            </w:tcBorders>
            <w:vAlign w:val="bottom"/>
          </w:tcPr>
          <w:p w14:paraId="769A6617"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420 000</w:t>
            </w:r>
          </w:p>
        </w:tc>
        <w:tc>
          <w:tcPr>
            <w:tcW w:w="1123" w:type="dxa"/>
            <w:tcBorders>
              <w:top w:val="nil"/>
              <w:left w:val="nil"/>
              <w:bottom w:val="nil"/>
              <w:right w:val="nil"/>
            </w:tcBorders>
            <w:noWrap/>
            <w:vAlign w:val="bottom"/>
          </w:tcPr>
          <w:p w14:paraId="1C4B76E5"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400 000</w:t>
            </w:r>
          </w:p>
        </w:tc>
        <w:tc>
          <w:tcPr>
            <w:tcW w:w="1210" w:type="dxa"/>
            <w:tcBorders>
              <w:top w:val="nil"/>
              <w:left w:val="nil"/>
              <w:bottom w:val="nil"/>
              <w:right w:val="nil"/>
            </w:tcBorders>
            <w:vAlign w:val="bottom"/>
          </w:tcPr>
          <w:p w14:paraId="161CF075"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420 000</w:t>
            </w:r>
          </w:p>
        </w:tc>
      </w:tr>
      <w:tr w:rsidR="00F61DC9" w:rsidRPr="005874ED" w14:paraId="0319C76B" w14:textId="77777777" w:rsidTr="005874ED">
        <w:trPr>
          <w:trHeight w:val="57"/>
          <w:jc w:val="right"/>
        </w:trPr>
        <w:tc>
          <w:tcPr>
            <w:tcW w:w="790" w:type="dxa"/>
            <w:tcBorders>
              <w:top w:val="nil"/>
              <w:left w:val="nil"/>
              <w:bottom w:val="nil"/>
              <w:right w:val="nil"/>
            </w:tcBorders>
            <w:vAlign w:val="bottom"/>
            <w:hideMark/>
          </w:tcPr>
          <w:p w14:paraId="3D0BE005"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3310</w:t>
            </w:r>
          </w:p>
        </w:tc>
        <w:tc>
          <w:tcPr>
            <w:tcW w:w="4047" w:type="dxa"/>
            <w:tcBorders>
              <w:top w:val="nil"/>
              <w:left w:val="nil"/>
              <w:bottom w:val="nil"/>
              <w:right w:val="nil"/>
            </w:tcBorders>
            <w:noWrap/>
            <w:vAlign w:val="bottom"/>
            <w:hideMark/>
          </w:tcPr>
          <w:p w14:paraId="0B9DE654"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Совещания Сторон</w:t>
            </w:r>
          </w:p>
        </w:tc>
        <w:tc>
          <w:tcPr>
            <w:tcW w:w="1123" w:type="dxa"/>
            <w:tcBorders>
              <w:top w:val="nil"/>
              <w:left w:val="nil"/>
              <w:bottom w:val="nil"/>
              <w:right w:val="nil"/>
            </w:tcBorders>
            <w:noWrap/>
            <w:vAlign w:val="bottom"/>
          </w:tcPr>
          <w:p w14:paraId="4399D512"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410 000</w:t>
            </w:r>
          </w:p>
        </w:tc>
        <w:tc>
          <w:tcPr>
            <w:tcW w:w="1210" w:type="dxa"/>
            <w:tcBorders>
              <w:top w:val="nil"/>
              <w:left w:val="nil"/>
              <w:bottom w:val="nil"/>
              <w:right w:val="nil"/>
            </w:tcBorders>
            <w:vAlign w:val="bottom"/>
          </w:tcPr>
          <w:p w14:paraId="7F8FE1FC"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460 000</w:t>
            </w:r>
          </w:p>
        </w:tc>
        <w:tc>
          <w:tcPr>
            <w:tcW w:w="1123" w:type="dxa"/>
            <w:tcBorders>
              <w:top w:val="nil"/>
              <w:left w:val="nil"/>
              <w:bottom w:val="nil"/>
              <w:right w:val="nil"/>
            </w:tcBorders>
            <w:noWrap/>
            <w:vAlign w:val="bottom"/>
          </w:tcPr>
          <w:p w14:paraId="4DDD8791"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420 000</w:t>
            </w:r>
          </w:p>
        </w:tc>
        <w:tc>
          <w:tcPr>
            <w:tcW w:w="1210" w:type="dxa"/>
            <w:tcBorders>
              <w:top w:val="nil"/>
              <w:left w:val="nil"/>
              <w:bottom w:val="nil"/>
              <w:right w:val="nil"/>
            </w:tcBorders>
            <w:vAlign w:val="bottom"/>
          </w:tcPr>
          <w:p w14:paraId="46A6ABCE"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460 000</w:t>
            </w:r>
          </w:p>
        </w:tc>
      </w:tr>
      <w:tr w:rsidR="00F61DC9" w:rsidRPr="005874ED" w14:paraId="72B5F390" w14:textId="77777777" w:rsidTr="005874ED">
        <w:trPr>
          <w:trHeight w:val="57"/>
          <w:jc w:val="right"/>
        </w:trPr>
        <w:tc>
          <w:tcPr>
            <w:tcW w:w="790" w:type="dxa"/>
            <w:tcBorders>
              <w:top w:val="nil"/>
              <w:left w:val="nil"/>
              <w:bottom w:val="nil"/>
              <w:right w:val="nil"/>
            </w:tcBorders>
            <w:vAlign w:val="bottom"/>
            <w:hideMark/>
          </w:tcPr>
          <w:p w14:paraId="0F041596"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3315</w:t>
            </w:r>
          </w:p>
        </w:tc>
        <w:tc>
          <w:tcPr>
            <w:tcW w:w="4047" w:type="dxa"/>
            <w:tcBorders>
              <w:top w:val="nil"/>
              <w:left w:val="nil"/>
              <w:bottom w:val="nil"/>
              <w:right w:val="nil"/>
            </w:tcBorders>
            <w:noWrap/>
            <w:vAlign w:val="bottom"/>
            <w:hideMark/>
          </w:tcPr>
          <w:p w14:paraId="2ABCDA70"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Совещания групп по оценке</w:t>
            </w:r>
          </w:p>
        </w:tc>
        <w:tc>
          <w:tcPr>
            <w:tcW w:w="1123" w:type="dxa"/>
            <w:tcBorders>
              <w:top w:val="nil"/>
              <w:left w:val="nil"/>
              <w:bottom w:val="nil"/>
              <w:right w:val="nil"/>
            </w:tcBorders>
            <w:noWrap/>
            <w:vAlign w:val="bottom"/>
          </w:tcPr>
          <w:p w14:paraId="2A14B4FC"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350 000</w:t>
            </w:r>
          </w:p>
        </w:tc>
        <w:tc>
          <w:tcPr>
            <w:tcW w:w="1210" w:type="dxa"/>
            <w:tcBorders>
              <w:top w:val="nil"/>
              <w:left w:val="nil"/>
              <w:bottom w:val="nil"/>
              <w:right w:val="nil"/>
            </w:tcBorders>
            <w:vAlign w:val="bottom"/>
          </w:tcPr>
          <w:p w14:paraId="776FE728"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350 000</w:t>
            </w:r>
          </w:p>
        </w:tc>
        <w:tc>
          <w:tcPr>
            <w:tcW w:w="1123" w:type="dxa"/>
            <w:tcBorders>
              <w:top w:val="nil"/>
              <w:left w:val="nil"/>
              <w:bottom w:val="nil"/>
              <w:right w:val="nil"/>
            </w:tcBorders>
            <w:noWrap/>
            <w:vAlign w:val="bottom"/>
          </w:tcPr>
          <w:p w14:paraId="1B03F1E7"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350 000</w:t>
            </w:r>
          </w:p>
        </w:tc>
        <w:tc>
          <w:tcPr>
            <w:tcW w:w="1210" w:type="dxa"/>
            <w:tcBorders>
              <w:top w:val="nil"/>
              <w:left w:val="nil"/>
              <w:bottom w:val="nil"/>
              <w:right w:val="nil"/>
            </w:tcBorders>
            <w:vAlign w:val="bottom"/>
          </w:tcPr>
          <w:p w14:paraId="0163F4E0" w14:textId="77777777" w:rsidR="00F61DC9" w:rsidRPr="005874ED" w:rsidRDefault="00F61DC9" w:rsidP="002C15E1">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350 000</w:t>
            </w:r>
          </w:p>
        </w:tc>
      </w:tr>
      <w:tr w:rsidR="00F61DC9" w:rsidRPr="005874ED" w14:paraId="0063A7CC" w14:textId="77777777" w:rsidTr="005874ED">
        <w:trPr>
          <w:trHeight w:val="57"/>
          <w:jc w:val="right"/>
        </w:trPr>
        <w:tc>
          <w:tcPr>
            <w:tcW w:w="790" w:type="dxa"/>
            <w:tcBorders>
              <w:top w:val="nil"/>
              <w:left w:val="nil"/>
              <w:bottom w:val="nil"/>
              <w:right w:val="nil"/>
            </w:tcBorders>
            <w:hideMark/>
          </w:tcPr>
          <w:p w14:paraId="494DD26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3320</w:t>
            </w:r>
          </w:p>
        </w:tc>
        <w:tc>
          <w:tcPr>
            <w:tcW w:w="4047" w:type="dxa"/>
            <w:tcBorders>
              <w:top w:val="nil"/>
              <w:left w:val="nil"/>
              <w:bottom w:val="nil"/>
              <w:right w:val="nil"/>
            </w:tcBorders>
            <w:noWrap/>
            <w:hideMark/>
          </w:tcPr>
          <w:p w14:paraId="498C840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Совещания Бюро</w:t>
            </w:r>
          </w:p>
        </w:tc>
        <w:tc>
          <w:tcPr>
            <w:tcW w:w="1123" w:type="dxa"/>
            <w:tcBorders>
              <w:top w:val="nil"/>
              <w:left w:val="nil"/>
              <w:bottom w:val="nil"/>
              <w:right w:val="nil"/>
            </w:tcBorders>
            <w:noWrap/>
          </w:tcPr>
          <w:p w14:paraId="2EB170C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c>
          <w:tcPr>
            <w:tcW w:w="1210" w:type="dxa"/>
            <w:tcBorders>
              <w:top w:val="nil"/>
              <w:left w:val="nil"/>
              <w:bottom w:val="nil"/>
              <w:right w:val="nil"/>
            </w:tcBorders>
          </w:tcPr>
          <w:p w14:paraId="6841897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c>
          <w:tcPr>
            <w:tcW w:w="1123" w:type="dxa"/>
            <w:tcBorders>
              <w:top w:val="nil"/>
              <w:left w:val="nil"/>
              <w:bottom w:val="nil"/>
              <w:right w:val="nil"/>
            </w:tcBorders>
            <w:noWrap/>
          </w:tcPr>
          <w:p w14:paraId="35448DE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c>
          <w:tcPr>
            <w:tcW w:w="1210" w:type="dxa"/>
            <w:tcBorders>
              <w:top w:val="nil"/>
              <w:left w:val="nil"/>
              <w:bottom w:val="nil"/>
              <w:right w:val="nil"/>
            </w:tcBorders>
          </w:tcPr>
          <w:p w14:paraId="2203A1D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15 000</w:t>
            </w:r>
          </w:p>
        </w:tc>
      </w:tr>
      <w:tr w:rsidR="00F61DC9" w:rsidRPr="005874ED" w14:paraId="3FF68755" w14:textId="77777777" w:rsidTr="005874ED">
        <w:trPr>
          <w:trHeight w:val="57"/>
          <w:jc w:val="right"/>
        </w:trPr>
        <w:tc>
          <w:tcPr>
            <w:tcW w:w="790" w:type="dxa"/>
            <w:tcBorders>
              <w:top w:val="nil"/>
              <w:left w:val="nil"/>
              <w:bottom w:val="single" w:sz="4" w:space="0" w:color="auto"/>
              <w:right w:val="nil"/>
            </w:tcBorders>
            <w:vAlign w:val="bottom"/>
            <w:hideMark/>
          </w:tcPr>
          <w:p w14:paraId="0A28DA8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3325</w:t>
            </w:r>
          </w:p>
        </w:tc>
        <w:tc>
          <w:tcPr>
            <w:tcW w:w="4047" w:type="dxa"/>
            <w:tcBorders>
              <w:top w:val="nil"/>
              <w:left w:val="nil"/>
              <w:bottom w:val="single" w:sz="4" w:space="0" w:color="auto"/>
              <w:right w:val="nil"/>
            </w:tcBorders>
            <w:noWrap/>
            <w:vAlign w:val="bottom"/>
            <w:hideMark/>
          </w:tcPr>
          <w:p w14:paraId="5C55623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Совещания Комитета по выполнению</w:t>
            </w:r>
          </w:p>
        </w:tc>
        <w:tc>
          <w:tcPr>
            <w:tcW w:w="1123" w:type="dxa"/>
            <w:tcBorders>
              <w:top w:val="nil"/>
              <w:left w:val="nil"/>
              <w:bottom w:val="single" w:sz="4" w:space="0" w:color="auto"/>
              <w:right w:val="nil"/>
            </w:tcBorders>
            <w:noWrap/>
            <w:vAlign w:val="bottom"/>
          </w:tcPr>
          <w:p w14:paraId="52A4A32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65 000</w:t>
            </w:r>
          </w:p>
        </w:tc>
        <w:tc>
          <w:tcPr>
            <w:tcW w:w="1210" w:type="dxa"/>
            <w:tcBorders>
              <w:top w:val="nil"/>
              <w:left w:val="nil"/>
              <w:bottom w:val="single" w:sz="4" w:space="0" w:color="auto"/>
              <w:right w:val="nil"/>
            </w:tcBorders>
            <w:vAlign w:val="bottom"/>
          </w:tcPr>
          <w:p w14:paraId="11148E1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65 000</w:t>
            </w:r>
          </w:p>
        </w:tc>
        <w:tc>
          <w:tcPr>
            <w:tcW w:w="1123" w:type="dxa"/>
            <w:tcBorders>
              <w:top w:val="nil"/>
              <w:left w:val="nil"/>
              <w:bottom w:val="single" w:sz="4" w:space="0" w:color="auto"/>
              <w:right w:val="nil"/>
            </w:tcBorders>
            <w:noWrap/>
            <w:vAlign w:val="bottom"/>
          </w:tcPr>
          <w:p w14:paraId="5C9B467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65 000</w:t>
            </w:r>
          </w:p>
        </w:tc>
        <w:tc>
          <w:tcPr>
            <w:tcW w:w="1210" w:type="dxa"/>
            <w:tcBorders>
              <w:top w:val="nil"/>
              <w:left w:val="nil"/>
              <w:bottom w:val="single" w:sz="4" w:space="0" w:color="auto"/>
              <w:right w:val="nil"/>
            </w:tcBorders>
            <w:vAlign w:val="bottom"/>
          </w:tcPr>
          <w:p w14:paraId="4BEC369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65 000</w:t>
            </w:r>
          </w:p>
        </w:tc>
      </w:tr>
      <w:tr w:rsidR="00F61DC9" w:rsidRPr="005874ED" w14:paraId="68AA8A8E" w14:textId="77777777" w:rsidTr="005874ED">
        <w:trPr>
          <w:trHeight w:val="57"/>
          <w:jc w:val="right"/>
        </w:trPr>
        <w:tc>
          <w:tcPr>
            <w:tcW w:w="790" w:type="dxa"/>
            <w:tcBorders>
              <w:top w:val="single" w:sz="4" w:space="0" w:color="auto"/>
              <w:left w:val="nil"/>
              <w:bottom w:val="single" w:sz="4" w:space="0" w:color="auto"/>
              <w:right w:val="nil"/>
            </w:tcBorders>
            <w:hideMark/>
          </w:tcPr>
          <w:p w14:paraId="6FB2B13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eastAsia="en-GB"/>
              </w:rPr>
            </w:pPr>
          </w:p>
        </w:tc>
        <w:tc>
          <w:tcPr>
            <w:tcW w:w="4047" w:type="dxa"/>
            <w:tcBorders>
              <w:top w:val="single" w:sz="4" w:space="0" w:color="auto"/>
              <w:left w:val="nil"/>
              <w:bottom w:val="single" w:sz="4" w:space="0" w:color="auto"/>
              <w:right w:val="nil"/>
            </w:tcBorders>
            <w:noWrap/>
            <w:hideMark/>
          </w:tcPr>
          <w:p w14:paraId="3545E6B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sidRPr="005874ED">
              <w:rPr>
                <w:b/>
                <w:bCs/>
                <w:color w:val="000000"/>
                <w:szCs w:val="18"/>
                <w:lang w:val="ru-RU"/>
              </w:rPr>
              <w:t>Подытог: расходы на поездки представителей Сторон, действующих в рамках статьи 5</w:t>
            </w:r>
          </w:p>
        </w:tc>
        <w:tc>
          <w:tcPr>
            <w:tcW w:w="1123" w:type="dxa"/>
            <w:tcBorders>
              <w:top w:val="single" w:sz="4" w:space="0" w:color="auto"/>
              <w:left w:val="nil"/>
              <w:bottom w:val="single" w:sz="4" w:space="0" w:color="auto"/>
              <w:right w:val="nil"/>
            </w:tcBorders>
            <w:noWrap/>
          </w:tcPr>
          <w:p w14:paraId="55B1FDC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1 230 000</w:t>
            </w:r>
          </w:p>
        </w:tc>
        <w:tc>
          <w:tcPr>
            <w:tcW w:w="1210" w:type="dxa"/>
            <w:tcBorders>
              <w:top w:val="single" w:sz="4" w:space="0" w:color="auto"/>
              <w:left w:val="nil"/>
              <w:bottom w:val="single" w:sz="4" w:space="0" w:color="auto"/>
              <w:right w:val="nil"/>
            </w:tcBorders>
            <w:noWrap/>
          </w:tcPr>
          <w:p w14:paraId="2861DE0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1 310 000</w:t>
            </w:r>
          </w:p>
        </w:tc>
        <w:tc>
          <w:tcPr>
            <w:tcW w:w="1123" w:type="dxa"/>
            <w:tcBorders>
              <w:top w:val="single" w:sz="4" w:space="0" w:color="auto"/>
              <w:left w:val="nil"/>
              <w:bottom w:val="single" w:sz="4" w:space="0" w:color="auto"/>
              <w:right w:val="nil"/>
            </w:tcBorders>
            <w:noWrap/>
          </w:tcPr>
          <w:p w14:paraId="4D8FED3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1 250 000</w:t>
            </w:r>
          </w:p>
        </w:tc>
        <w:tc>
          <w:tcPr>
            <w:tcW w:w="1210" w:type="dxa"/>
            <w:tcBorders>
              <w:top w:val="single" w:sz="4" w:space="0" w:color="auto"/>
              <w:left w:val="nil"/>
              <w:bottom w:val="single" w:sz="4" w:space="0" w:color="auto"/>
              <w:right w:val="nil"/>
            </w:tcBorders>
            <w:noWrap/>
          </w:tcPr>
          <w:p w14:paraId="258B363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1 310 000</w:t>
            </w:r>
          </w:p>
        </w:tc>
      </w:tr>
      <w:tr w:rsidR="00F61DC9" w:rsidRPr="005874ED" w14:paraId="6C32DE20" w14:textId="77777777" w:rsidTr="005874ED">
        <w:trPr>
          <w:trHeight w:val="57"/>
          <w:jc w:val="right"/>
        </w:trPr>
        <w:tc>
          <w:tcPr>
            <w:tcW w:w="790" w:type="dxa"/>
            <w:tcBorders>
              <w:top w:val="single" w:sz="4" w:space="0" w:color="auto"/>
              <w:left w:val="nil"/>
              <w:bottom w:val="nil"/>
              <w:right w:val="nil"/>
            </w:tcBorders>
            <w:hideMark/>
          </w:tcPr>
          <w:p w14:paraId="71924F7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1600</w:t>
            </w:r>
          </w:p>
        </w:tc>
        <w:tc>
          <w:tcPr>
            <w:tcW w:w="4047" w:type="dxa"/>
            <w:tcBorders>
              <w:top w:val="single" w:sz="4" w:space="0" w:color="auto"/>
              <w:left w:val="nil"/>
              <w:bottom w:val="nil"/>
              <w:right w:val="nil"/>
            </w:tcBorders>
            <w:noWrap/>
            <w:hideMark/>
          </w:tcPr>
          <w:p w14:paraId="1500497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Служебные командировки</w:t>
            </w:r>
          </w:p>
        </w:tc>
        <w:tc>
          <w:tcPr>
            <w:tcW w:w="1123" w:type="dxa"/>
            <w:tcBorders>
              <w:top w:val="single" w:sz="4" w:space="0" w:color="auto"/>
              <w:left w:val="nil"/>
              <w:bottom w:val="nil"/>
              <w:right w:val="nil"/>
            </w:tcBorders>
            <w:noWrap/>
          </w:tcPr>
          <w:p w14:paraId="470E8EE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210" w:type="dxa"/>
            <w:tcBorders>
              <w:top w:val="single" w:sz="4" w:space="0" w:color="auto"/>
              <w:left w:val="nil"/>
              <w:bottom w:val="nil"/>
              <w:right w:val="nil"/>
            </w:tcBorders>
          </w:tcPr>
          <w:p w14:paraId="148E054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123" w:type="dxa"/>
            <w:tcBorders>
              <w:top w:val="single" w:sz="4" w:space="0" w:color="auto"/>
              <w:left w:val="nil"/>
              <w:bottom w:val="nil"/>
              <w:right w:val="nil"/>
            </w:tcBorders>
            <w:noWrap/>
          </w:tcPr>
          <w:p w14:paraId="276C11F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210" w:type="dxa"/>
            <w:tcBorders>
              <w:top w:val="single" w:sz="4" w:space="0" w:color="auto"/>
              <w:left w:val="nil"/>
              <w:bottom w:val="nil"/>
              <w:right w:val="nil"/>
            </w:tcBorders>
          </w:tcPr>
          <w:p w14:paraId="77FAD10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r>
      <w:tr w:rsidR="00F61DC9" w:rsidRPr="005874ED" w14:paraId="75EA06D9" w14:textId="77777777" w:rsidTr="005874ED">
        <w:trPr>
          <w:trHeight w:val="57"/>
          <w:jc w:val="right"/>
        </w:trPr>
        <w:tc>
          <w:tcPr>
            <w:tcW w:w="790" w:type="dxa"/>
            <w:tcBorders>
              <w:top w:val="nil"/>
              <w:left w:val="nil"/>
              <w:bottom w:val="nil"/>
              <w:right w:val="nil"/>
            </w:tcBorders>
            <w:hideMark/>
          </w:tcPr>
          <w:p w14:paraId="76805BF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1601</w:t>
            </w:r>
          </w:p>
        </w:tc>
        <w:tc>
          <w:tcPr>
            <w:tcW w:w="4047" w:type="dxa"/>
            <w:tcBorders>
              <w:top w:val="nil"/>
              <w:left w:val="nil"/>
              <w:bottom w:val="nil"/>
              <w:right w:val="nil"/>
            </w:tcBorders>
            <w:noWrap/>
            <w:hideMark/>
          </w:tcPr>
          <w:p w14:paraId="3554498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Служебные командировки штатных сотрудников</w:t>
            </w:r>
          </w:p>
        </w:tc>
        <w:tc>
          <w:tcPr>
            <w:tcW w:w="1123" w:type="dxa"/>
            <w:tcBorders>
              <w:top w:val="nil"/>
              <w:left w:val="nil"/>
              <w:bottom w:val="nil"/>
              <w:right w:val="nil"/>
            </w:tcBorders>
            <w:noWrap/>
          </w:tcPr>
          <w:p w14:paraId="7D95883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80 000</w:t>
            </w:r>
          </w:p>
        </w:tc>
        <w:tc>
          <w:tcPr>
            <w:tcW w:w="1210" w:type="dxa"/>
            <w:tcBorders>
              <w:top w:val="nil"/>
              <w:left w:val="nil"/>
              <w:bottom w:val="nil"/>
              <w:right w:val="nil"/>
            </w:tcBorders>
          </w:tcPr>
          <w:p w14:paraId="6C96E34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185 000</w:t>
            </w:r>
          </w:p>
        </w:tc>
        <w:tc>
          <w:tcPr>
            <w:tcW w:w="1123" w:type="dxa"/>
            <w:tcBorders>
              <w:top w:val="nil"/>
              <w:left w:val="nil"/>
              <w:bottom w:val="nil"/>
              <w:right w:val="nil"/>
            </w:tcBorders>
            <w:noWrap/>
          </w:tcPr>
          <w:p w14:paraId="739A9B4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91 000</w:t>
            </w:r>
          </w:p>
        </w:tc>
        <w:tc>
          <w:tcPr>
            <w:tcW w:w="1210" w:type="dxa"/>
            <w:tcBorders>
              <w:top w:val="nil"/>
              <w:left w:val="nil"/>
              <w:bottom w:val="nil"/>
              <w:right w:val="nil"/>
            </w:tcBorders>
          </w:tcPr>
          <w:p w14:paraId="0D439CF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185 000</w:t>
            </w:r>
          </w:p>
        </w:tc>
      </w:tr>
      <w:tr w:rsidR="00F61DC9" w:rsidRPr="005874ED" w14:paraId="11BA71B4" w14:textId="77777777" w:rsidTr="005874ED">
        <w:trPr>
          <w:trHeight w:val="57"/>
          <w:jc w:val="right"/>
        </w:trPr>
        <w:tc>
          <w:tcPr>
            <w:tcW w:w="790" w:type="dxa"/>
            <w:tcBorders>
              <w:top w:val="single" w:sz="4" w:space="0" w:color="auto"/>
              <w:left w:val="nil"/>
              <w:bottom w:val="single" w:sz="4" w:space="0" w:color="auto"/>
              <w:right w:val="nil"/>
            </w:tcBorders>
            <w:hideMark/>
          </w:tcPr>
          <w:p w14:paraId="2E159F7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eastAsia="en-GB"/>
              </w:rPr>
            </w:pPr>
          </w:p>
        </w:tc>
        <w:tc>
          <w:tcPr>
            <w:tcW w:w="4047" w:type="dxa"/>
            <w:tcBorders>
              <w:top w:val="single" w:sz="4" w:space="0" w:color="auto"/>
              <w:left w:val="nil"/>
              <w:bottom w:val="single" w:sz="4" w:space="0" w:color="auto"/>
              <w:right w:val="nil"/>
            </w:tcBorders>
            <w:noWrap/>
            <w:hideMark/>
          </w:tcPr>
          <w:p w14:paraId="0E93F3D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Подытог: служебные командировки</w:t>
            </w:r>
          </w:p>
        </w:tc>
        <w:tc>
          <w:tcPr>
            <w:tcW w:w="1123" w:type="dxa"/>
            <w:tcBorders>
              <w:top w:val="single" w:sz="4" w:space="0" w:color="auto"/>
              <w:left w:val="nil"/>
              <w:bottom w:val="single" w:sz="4" w:space="0" w:color="auto"/>
              <w:right w:val="nil"/>
            </w:tcBorders>
            <w:noWrap/>
          </w:tcPr>
          <w:p w14:paraId="5CFE8E3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80 000</w:t>
            </w:r>
          </w:p>
        </w:tc>
        <w:tc>
          <w:tcPr>
            <w:tcW w:w="1210" w:type="dxa"/>
            <w:tcBorders>
              <w:top w:val="single" w:sz="4" w:space="0" w:color="auto"/>
              <w:left w:val="nil"/>
              <w:bottom w:val="single" w:sz="4" w:space="0" w:color="auto"/>
              <w:right w:val="nil"/>
            </w:tcBorders>
            <w:noWrap/>
          </w:tcPr>
          <w:p w14:paraId="2CA2D1A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185 000</w:t>
            </w:r>
          </w:p>
        </w:tc>
        <w:tc>
          <w:tcPr>
            <w:tcW w:w="1123" w:type="dxa"/>
            <w:tcBorders>
              <w:top w:val="single" w:sz="4" w:space="0" w:color="auto"/>
              <w:left w:val="nil"/>
              <w:bottom w:val="single" w:sz="4" w:space="0" w:color="auto"/>
              <w:right w:val="nil"/>
            </w:tcBorders>
            <w:noWrap/>
          </w:tcPr>
          <w:p w14:paraId="7D51252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91 000</w:t>
            </w:r>
          </w:p>
        </w:tc>
        <w:tc>
          <w:tcPr>
            <w:tcW w:w="1210" w:type="dxa"/>
            <w:tcBorders>
              <w:top w:val="single" w:sz="4" w:space="0" w:color="auto"/>
              <w:left w:val="nil"/>
              <w:bottom w:val="single" w:sz="4" w:space="0" w:color="auto"/>
              <w:right w:val="nil"/>
            </w:tcBorders>
            <w:noWrap/>
          </w:tcPr>
          <w:p w14:paraId="2D0AC87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185 000</w:t>
            </w:r>
          </w:p>
        </w:tc>
      </w:tr>
      <w:tr w:rsidR="00F61DC9" w:rsidRPr="005874ED" w14:paraId="66008991" w14:textId="77777777" w:rsidTr="005874ED">
        <w:trPr>
          <w:trHeight w:val="57"/>
          <w:jc w:val="right"/>
        </w:trPr>
        <w:tc>
          <w:tcPr>
            <w:tcW w:w="790" w:type="dxa"/>
            <w:tcBorders>
              <w:top w:val="single" w:sz="4" w:space="0" w:color="auto"/>
              <w:left w:val="nil"/>
              <w:bottom w:val="nil"/>
              <w:right w:val="nil"/>
            </w:tcBorders>
            <w:vAlign w:val="bottom"/>
            <w:hideMark/>
          </w:tcPr>
          <w:p w14:paraId="38A8B76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4100–5300</w:t>
            </w:r>
          </w:p>
        </w:tc>
        <w:tc>
          <w:tcPr>
            <w:tcW w:w="4047" w:type="dxa"/>
            <w:tcBorders>
              <w:top w:val="single" w:sz="4" w:space="0" w:color="auto"/>
              <w:left w:val="nil"/>
              <w:bottom w:val="nil"/>
              <w:right w:val="nil"/>
            </w:tcBorders>
            <w:noWrap/>
            <w:vAlign w:val="bottom"/>
            <w:hideMark/>
          </w:tcPr>
          <w:p w14:paraId="3B906F9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Операционные расходы</w:t>
            </w:r>
            <w:r w:rsidRPr="005874ED">
              <w:rPr>
                <w:color w:val="000000"/>
                <w:szCs w:val="18"/>
                <w:lang w:val="ru-RU"/>
              </w:rPr>
              <w:t xml:space="preserve"> </w:t>
            </w:r>
          </w:p>
        </w:tc>
        <w:tc>
          <w:tcPr>
            <w:tcW w:w="1123" w:type="dxa"/>
            <w:tcBorders>
              <w:top w:val="single" w:sz="4" w:space="0" w:color="auto"/>
              <w:left w:val="nil"/>
              <w:bottom w:val="nil"/>
              <w:right w:val="nil"/>
            </w:tcBorders>
            <w:noWrap/>
            <w:vAlign w:val="bottom"/>
          </w:tcPr>
          <w:p w14:paraId="2F15BBC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210" w:type="dxa"/>
            <w:tcBorders>
              <w:top w:val="single" w:sz="4" w:space="0" w:color="auto"/>
              <w:left w:val="nil"/>
              <w:bottom w:val="nil"/>
              <w:right w:val="nil"/>
            </w:tcBorders>
            <w:vAlign w:val="bottom"/>
          </w:tcPr>
          <w:p w14:paraId="6FD1F63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123" w:type="dxa"/>
            <w:tcBorders>
              <w:top w:val="single" w:sz="4" w:space="0" w:color="auto"/>
              <w:left w:val="nil"/>
              <w:bottom w:val="nil"/>
              <w:right w:val="nil"/>
            </w:tcBorders>
            <w:noWrap/>
            <w:vAlign w:val="bottom"/>
          </w:tcPr>
          <w:p w14:paraId="64E09BC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c>
          <w:tcPr>
            <w:tcW w:w="1210" w:type="dxa"/>
            <w:tcBorders>
              <w:top w:val="single" w:sz="4" w:space="0" w:color="auto"/>
              <w:left w:val="nil"/>
              <w:bottom w:val="nil"/>
              <w:right w:val="nil"/>
            </w:tcBorders>
            <w:vAlign w:val="bottom"/>
          </w:tcPr>
          <w:p w14:paraId="17C46FC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lang w:eastAsia="en-GB"/>
              </w:rPr>
            </w:pPr>
          </w:p>
        </w:tc>
      </w:tr>
      <w:tr w:rsidR="00F61DC9" w:rsidRPr="005874ED" w14:paraId="7EADC4D8" w14:textId="77777777" w:rsidTr="005874ED">
        <w:trPr>
          <w:trHeight w:val="57"/>
          <w:jc w:val="right"/>
        </w:trPr>
        <w:tc>
          <w:tcPr>
            <w:tcW w:w="790" w:type="dxa"/>
            <w:tcBorders>
              <w:top w:val="nil"/>
              <w:left w:val="nil"/>
              <w:bottom w:val="nil"/>
              <w:right w:val="nil"/>
            </w:tcBorders>
            <w:hideMark/>
          </w:tcPr>
          <w:p w14:paraId="3DAA77F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4100</w:t>
            </w:r>
          </w:p>
        </w:tc>
        <w:tc>
          <w:tcPr>
            <w:tcW w:w="4047" w:type="dxa"/>
            <w:tcBorders>
              <w:top w:val="nil"/>
              <w:left w:val="nil"/>
              <w:bottom w:val="nil"/>
              <w:right w:val="nil"/>
            </w:tcBorders>
            <w:noWrap/>
            <w:hideMark/>
          </w:tcPr>
          <w:p w14:paraId="4FC7FA1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Расходуемое оборудование</w:t>
            </w:r>
          </w:p>
        </w:tc>
        <w:tc>
          <w:tcPr>
            <w:tcW w:w="1123" w:type="dxa"/>
            <w:tcBorders>
              <w:top w:val="nil"/>
              <w:left w:val="nil"/>
              <w:bottom w:val="nil"/>
              <w:right w:val="nil"/>
            </w:tcBorders>
            <w:noWrap/>
          </w:tcPr>
          <w:p w14:paraId="45D3392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5 000</w:t>
            </w:r>
          </w:p>
        </w:tc>
        <w:tc>
          <w:tcPr>
            <w:tcW w:w="1210" w:type="dxa"/>
            <w:tcBorders>
              <w:top w:val="nil"/>
              <w:left w:val="nil"/>
              <w:bottom w:val="nil"/>
              <w:right w:val="nil"/>
            </w:tcBorders>
          </w:tcPr>
          <w:p w14:paraId="53434D8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5 000</w:t>
            </w:r>
          </w:p>
        </w:tc>
        <w:tc>
          <w:tcPr>
            <w:tcW w:w="1123" w:type="dxa"/>
            <w:tcBorders>
              <w:top w:val="nil"/>
              <w:left w:val="nil"/>
              <w:bottom w:val="nil"/>
              <w:right w:val="nil"/>
            </w:tcBorders>
            <w:noWrap/>
          </w:tcPr>
          <w:p w14:paraId="58010F4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5 000</w:t>
            </w:r>
          </w:p>
        </w:tc>
        <w:tc>
          <w:tcPr>
            <w:tcW w:w="1210" w:type="dxa"/>
            <w:tcBorders>
              <w:top w:val="nil"/>
              <w:left w:val="nil"/>
              <w:bottom w:val="nil"/>
              <w:right w:val="nil"/>
            </w:tcBorders>
          </w:tcPr>
          <w:p w14:paraId="3BB3E03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5 000</w:t>
            </w:r>
          </w:p>
        </w:tc>
      </w:tr>
      <w:tr w:rsidR="00F61DC9" w:rsidRPr="005874ED" w14:paraId="538491C3" w14:textId="77777777" w:rsidTr="005874ED">
        <w:trPr>
          <w:trHeight w:val="57"/>
          <w:jc w:val="right"/>
        </w:trPr>
        <w:tc>
          <w:tcPr>
            <w:tcW w:w="790" w:type="dxa"/>
            <w:tcBorders>
              <w:top w:val="nil"/>
              <w:left w:val="nil"/>
              <w:bottom w:val="nil"/>
              <w:right w:val="nil"/>
            </w:tcBorders>
            <w:hideMark/>
          </w:tcPr>
          <w:p w14:paraId="6B65800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4200</w:t>
            </w:r>
          </w:p>
        </w:tc>
        <w:tc>
          <w:tcPr>
            <w:tcW w:w="4047" w:type="dxa"/>
            <w:tcBorders>
              <w:top w:val="nil"/>
              <w:left w:val="nil"/>
              <w:bottom w:val="nil"/>
              <w:right w:val="nil"/>
            </w:tcBorders>
            <w:noWrap/>
            <w:hideMark/>
          </w:tcPr>
          <w:p w14:paraId="2FECE28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Оборудование длительного пользования</w:t>
            </w:r>
          </w:p>
        </w:tc>
        <w:tc>
          <w:tcPr>
            <w:tcW w:w="1123" w:type="dxa"/>
            <w:tcBorders>
              <w:top w:val="nil"/>
              <w:left w:val="nil"/>
              <w:bottom w:val="nil"/>
              <w:right w:val="nil"/>
            </w:tcBorders>
            <w:noWrap/>
          </w:tcPr>
          <w:p w14:paraId="2DBA72F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8 000</w:t>
            </w:r>
          </w:p>
        </w:tc>
        <w:tc>
          <w:tcPr>
            <w:tcW w:w="1210" w:type="dxa"/>
            <w:tcBorders>
              <w:top w:val="nil"/>
              <w:left w:val="nil"/>
              <w:bottom w:val="nil"/>
              <w:right w:val="nil"/>
            </w:tcBorders>
          </w:tcPr>
          <w:p w14:paraId="64D92A1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8 000</w:t>
            </w:r>
          </w:p>
        </w:tc>
        <w:tc>
          <w:tcPr>
            <w:tcW w:w="1123" w:type="dxa"/>
            <w:tcBorders>
              <w:top w:val="nil"/>
              <w:left w:val="nil"/>
              <w:bottom w:val="nil"/>
              <w:right w:val="nil"/>
            </w:tcBorders>
            <w:noWrap/>
          </w:tcPr>
          <w:p w14:paraId="7A31D08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8 000</w:t>
            </w:r>
          </w:p>
        </w:tc>
        <w:tc>
          <w:tcPr>
            <w:tcW w:w="1210" w:type="dxa"/>
            <w:tcBorders>
              <w:top w:val="nil"/>
              <w:left w:val="nil"/>
              <w:bottom w:val="nil"/>
              <w:right w:val="nil"/>
            </w:tcBorders>
          </w:tcPr>
          <w:p w14:paraId="6419F97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8 000</w:t>
            </w:r>
          </w:p>
        </w:tc>
      </w:tr>
      <w:tr w:rsidR="00F61DC9" w:rsidRPr="005874ED" w14:paraId="278D984F" w14:textId="77777777" w:rsidTr="005874ED">
        <w:trPr>
          <w:trHeight w:val="57"/>
          <w:jc w:val="right"/>
        </w:trPr>
        <w:tc>
          <w:tcPr>
            <w:tcW w:w="790" w:type="dxa"/>
            <w:tcBorders>
              <w:top w:val="nil"/>
              <w:left w:val="nil"/>
              <w:bottom w:val="nil"/>
              <w:right w:val="nil"/>
            </w:tcBorders>
            <w:hideMark/>
          </w:tcPr>
          <w:p w14:paraId="1FD8DAE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4300</w:t>
            </w:r>
          </w:p>
        </w:tc>
        <w:tc>
          <w:tcPr>
            <w:tcW w:w="4047" w:type="dxa"/>
            <w:tcBorders>
              <w:top w:val="nil"/>
              <w:left w:val="nil"/>
              <w:bottom w:val="nil"/>
              <w:right w:val="nil"/>
            </w:tcBorders>
            <w:noWrap/>
            <w:hideMark/>
          </w:tcPr>
          <w:p w14:paraId="5D51B8F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Аренда помещений</w:t>
            </w:r>
          </w:p>
        </w:tc>
        <w:tc>
          <w:tcPr>
            <w:tcW w:w="1123" w:type="dxa"/>
            <w:tcBorders>
              <w:top w:val="nil"/>
              <w:left w:val="nil"/>
              <w:bottom w:val="nil"/>
              <w:right w:val="nil"/>
            </w:tcBorders>
            <w:noWrap/>
          </w:tcPr>
          <w:p w14:paraId="2330A8C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34 000</w:t>
            </w:r>
          </w:p>
        </w:tc>
        <w:tc>
          <w:tcPr>
            <w:tcW w:w="1210" w:type="dxa"/>
            <w:tcBorders>
              <w:top w:val="nil"/>
              <w:left w:val="nil"/>
              <w:bottom w:val="nil"/>
              <w:right w:val="nil"/>
            </w:tcBorders>
          </w:tcPr>
          <w:p w14:paraId="1CC8A39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34 000</w:t>
            </w:r>
          </w:p>
        </w:tc>
        <w:tc>
          <w:tcPr>
            <w:tcW w:w="1123" w:type="dxa"/>
            <w:tcBorders>
              <w:top w:val="nil"/>
              <w:left w:val="nil"/>
              <w:bottom w:val="nil"/>
              <w:right w:val="nil"/>
            </w:tcBorders>
            <w:noWrap/>
          </w:tcPr>
          <w:p w14:paraId="583930B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34 000</w:t>
            </w:r>
          </w:p>
        </w:tc>
        <w:tc>
          <w:tcPr>
            <w:tcW w:w="1210" w:type="dxa"/>
            <w:tcBorders>
              <w:top w:val="nil"/>
              <w:left w:val="nil"/>
              <w:bottom w:val="nil"/>
              <w:right w:val="nil"/>
            </w:tcBorders>
          </w:tcPr>
          <w:p w14:paraId="250E102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34 000</w:t>
            </w:r>
          </w:p>
        </w:tc>
      </w:tr>
      <w:tr w:rsidR="00F61DC9" w:rsidRPr="005874ED" w14:paraId="7277C971" w14:textId="77777777" w:rsidTr="005874ED">
        <w:trPr>
          <w:trHeight w:val="57"/>
          <w:jc w:val="right"/>
        </w:trPr>
        <w:tc>
          <w:tcPr>
            <w:tcW w:w="790" w:type="dxa"/>
            <w:tcBorders>
              <w:top w:val="nil"/>
              <w:left w:val="nil"/>
              <w:bottom w:val="nil"/>
              <w:right w:val="nil"/>
            </w:tcBorders>
            <w:hideMark/>
          </w:tcPr>
          <w:p w14:paraId="7E18CBC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5100</w:t>
            </w:r>
          </w:p>
        </w:tc>
        <w:tc>
          <w:tcPr>
            <w:tcW w:w="4047" w:type="dxa"/>
            <w:tcBorders>
              <w:top w:val="nil"/>
              <w:left w:val="nil"/>
              <w:bottom w:val="nil"/>
              <w:right w:val="nil"/>
            </w:tcBorders>
            <w:noWrap/>
            <w:hideMark/>
          </w:tcPr>
          <w:p w14:paraId="184DF97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5874ED">
              <w:rPr>
                <w:color w:val="000000"/>
                <w:szCs w:val="18"/>
                <w:lang w:val="ru-RU"/>
              </w:rPr>
              <w:t>Эксплуатация и техническое обслуживание оборудования</w:t>
            </w:r>
          </w:p>
        </w:tc>
        <w:tc>
          <w:tcPr>
            <w:tcW w:w="1123" w:type="dxa"/>
            <w:tcBorders>
              <w:top w:val="nil"/>
              <w:left w:val="nil"/>
              <w:bottom w:val="nil"/>
              <w:right w:val="nil"/>
            </w:tcBorders>
            <w:noWrap/>
          </w:tcPr>
          <w:p w14:paraId="02682D5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22 000</w:t>
            </w:r>
          </w:p>
        </w:tc>
        <w:tc>
          <w:tcPr>
            <w:tcW w:w="1210" w:type="dxa"/>
            <w:tcBorders>
              <w:top w:val="nil"/>
              <w:left w:val="nil"/>
              <w:bottom w:val="nil"/>
              <w:right w:val="nil"/>
            </w:tcBorders>
          </w:tcPr>
          <w:p w14:paraId="71A1082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22 000</w:t>
            </w:r>
          </w:p>
        </w:tc>
        <w:tc>
          <w:tcPr>
            <w:tcW w:w="1123" w:type="dxa"/>
            <w:tcBorders>
              <w:top w:val="nil"/>
              <w:left w:val="nil"/>
              <w:bottom w:val="nil"/>
              <w:right w:val="nil"/>
            </w:tcBorders>
            <w:noWrap/>
          </w:tcPr>
          <w:p w14:paraId="49C3737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22 000</w:t>
            </w:r>
          </w:p>
        </w:tc>
        <w:tc>
          <w:tcPr>
            <w:tcW w:w="1210" w:type="dxa"/>
            <w:tcBorders>
              <w:top w:val="nil"/>
              <w:left w:val="nil"/>
              <w:bottom w:val="nil"/>
              <w:right w:val="nil"/>
            </w:tcBorders>
          </w:tcPr>
          <w:p w14:paraId="6A30F01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22 000</w:t>
            </w:r>
          </w:p>
        </w:tc>
      </w:tr>
      <w:tr w:rsidR="00F61DC9" w:rsidRPr="005874ED" w14:paraId="53395180" w14:textId="77777777" w:rsidTr="005874ED">
        <w:trPr>
          <w:trHeight w:val="57"/>
          <w:jc w:val="right"/>
        </w:trPr>
        <w:tc>
          <w:tcPr>
            <w:tcW w:w="790" w:type="dxa"/>
            <w:tcBorders>
              <w:top w:val="nil"/>
              <w:left w:val="nil"/>
              <w:bottom w:val="nil"/>
              <w:right w:val="nil"/>
            </w:tcBorders>
            <w:hideMark/>
          </w:tcPr>
          <w:p w14:paraId="7877F67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5200</w:t>
            </w:r>
          </w:p>
        </w:tc>
        <w:tc>
          <w:tcPr>
            <w:tcW w:w="4047" w:type="dxa"/>
            <w:tcBorders>
              <w:top w:val="nil"/>
              <w:left w:val="nil"/>
              <w:bottom w:val="nil"/>
              <w:right w:val="nil"/>
            </w:tcBorders>
            <w:noWrap/>
            <w:hideMark/>
          </w:tcPr>
          <w:p w14:paraId="2D386F7B" w14:textId="59DA5320"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vertAlign w:val="superscript"/>
              </w:rPr>
            </w:pPr>
            <w:r w:rsidRPr="005874ED">
              <w:rPr>
                <w:color w:val="000000"/>
                <w:szCs w:val="18"/>
                <w:lang w:val="ru-RU"/>
              </w:rPr>
              <w:t xml:space="preserve">Расходы на подготовку </w:t>
            </w:r>
            <w:r w:rsidR="00E6166A" w:rsidRPr="005874ED">
              <w:rPr>
                <w:color w:val="000000"/>
                <w:szCs w:val="18"/>
                <w:lang w:val="ru-RU"/>
              </w:rPr>
              <w:t>докладов</w:t>
            </w:r>
            <w:r w:rsidR="006C1B82" w:rsidRPr="00516BC8">
              <w:rPr>
                <w:i/>
                <w:iCs/>
                <w:szCs w:val="18"/>
                <w:vertAlign w:val="superscript"/>
                <w:lang w:eastAsia="en-GB"/>
              </w:rPr>
              <w:t>b</w:t>
            </w:r>
          </w:p>
        </w:tc>
        <w:tc>
          <w:tcPr>
            <w:tcW w:w="1123" w:type="dxa"/>
            <w:tcBorders>
              <w:top w:val="nil"/>
              <w:left w:val="nil"/>
              <w:bottom w:val="nil"/>
              <w:right w:val="nil"/>
            </w:tcBorders>
            <w:noWrap/>
          </w:tcPr>
          <w:p w14:paraId="6919999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33 400</w:t>
            </w:r>
          </w:p>
        </w:tc>
        <w:tc>
          <w:tcPr>
            <w:tcW w:w="1210" w:type="dxa"/>
            <w:tcBorders>
              <w:top w:val="nil"/>
              <w:left w:val="nil"/>
              <w:bottom w:val="nil"/>
              <w:right w:val="nil"/>
            </w:tcBorders>
          </w:tcPr>
          <w:p w14:paraId="162578B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65 000</w:t>
            </w:r>
          </w:p>
        </w:tc>
        <w:tc>
          <w:tcPr>
            <w:tcW w:w="1123" w:type="dxa"/>
            <w:tcBorders>
              <w:top w:val="nil"/>
              <w:left w:val="nil"/>
              <w:bottom w:val="nil"/>
              <w:right w:val="nil"/>
            </w:tcBorders>
            <w:noWrap/>
          </w:tcPr>
          <w:p w14:paraId="3694D5E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58 400</w:t>
            </w:r>
          </w:p>
        </w:tc>
        <w:tc>
          <w:tcPr>
            <w:tcW w:w="1210" w:type="dxa"/>
            <w:tcBorders>
              <w:top w:val="nil"/>
              <w:left w:val="nil"/>
              <w:bottom w:val="nil"/>
              <w:right w:val="nil"/>
            </w:tcBorders>
          </w:tcPr>
          <w:p w14:paraId="06DFCFF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65 000</w:t>
            </w:r>
          </w:p>
        </w:tc>
      </w:tr>
      <w:tr w:rsidR="00F61DC9" w:rsidRPr="005874ED" w14:paraId="03F5673C" w14:textId="77777777" w:rsidTr="005874ED">
        <w:trPr>
          <w:trHeight w:val="57"/>
          <w:jc w:val="right"/>
        </w:trPr>
        <w:tc>
          <w:tcPr>
            <w:tcW w:w="790" w:type="dxa"/>
            <w:tcBorders>
              <w:top w:val="nil"/>
              <w:left w:val="nil"/>
              <w:bottom w:val="nil"/>
              <w:right w:val="nil"/>
            </w:tcBorders>
            <w:hideMark/>
          </w:tcPr>
          <w:p w14:paraId="58F88C7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5300</w:t>
            </w:r>
          </w:p>
        </w:tc>
        <w:tc>
          <w:tcPr>
            <w:tcW w:w="4047" w:type="dxa"/>
            <w:tcBorders>
              <w:top w:val="nil"/>
              <w:left w:val="nil"/>
              <w:bottom w:val="nil"/>
              <w:right w:val="nil"/>
            </w:tcBorders>
            <w:noWrap/>
            <w:hideMark/>
          </w:tcPr>
          <w:p w14:paraId="52329451" w14:textId="5C0F48C2"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vertAlign w:val="superscript"/>
              </w:rPr>
            </w:pPr>
            <w:r w:rsidRPr="005874ED">
              <w:rPr>
                <w:color w:val="000000"/>
                <w:szCs w:val="18"/>
                <w:lang w:val="ru-RU"/>
              </w:rPr>
              <w:t xml:space="preserve">Прочие </w:t>
            </w:r>
            <w:r w:rsidR="00E6166A" w:rsidRPr="005874ED">
              <w:rPr>
                <w:color w:val="000000"/>
                <w:szCs w:val="18"/>
                <w:lang w:val="ru-RU"/>
              </w:rPr>
              <w:t>расходы</w:t>
            </w:r>
            <w:r w:rsidR="006C1B82" w:rsidRPr="00516BC8">
              <w:rPr>
                <w:i/>
                <w:iCs/>
                <w:vertAlign w:val="superscript"/>
                <w:lang w:eastAsia="en-GB"/>
              </w:rPr>
              <w:t>c</w:t>
            </w:r>
          </w:p>
        </w:tc>
        <w:tc>
          <w:tcPr>
            <w:tcW w:w="1123" w:type="dxa"/>
            <w:tcBorders>
              <w:top w:val="nil"/>
              <w:left w:val="nil"/>
              <w:bottom w:val="nil"/>
              <w:right w:val="nil"/>
            </w:tcBorders>
            <w:noWrap/>
          </w:tcPr>
          <w:p w14:paraId="7970B96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10 000</w:t>
            </w:r>
          </w:p>
        </w:tc>
        <w:tc>
          <w:tcPr>
            <w:tcW w:w="1210" w:type="dxa"/>
            <w:tcBorders>
              <w:top w:val="nil"/>
              <w:left w:val="nil"/>
              <w:bottom w:val="nil"/>
              <w:right w:val="nil"/>
            </w:tcBorders>
          </w:tcPr>
          <w:p w14:paraId="74854CF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10 000</w:t>
            </w:r>
          </w:p>
        </w:tc>
        <w:tc>
          <w:tcPr>
            <w:tcW w:w="1123" w:type="dxa"/>
            <w:tcBorders>
              <w:top w:val="nil"/>
              <w:left w:val="nil"/>
              <w:bottom w:val="nil"/>
              <w:right w:val="nil"/>
            </w:tcBorders>
            <w:noWrap/>
          </w:tcPr>
          <w:p w14:paraId="38E610D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10 000</w:t>
            </w:r>
          </w:p>
        </w:tc>
        <w:tc>
          <w:tcPr>
            <w:tcW w:w="1210" w:type="dxa"/>
            <w:tcBorders>
              <w:top w:val="nil"/>
              <w:left w:val="nil"/>
              <w:bottom w:val="nil"/>
              <w:right w:val="nil"/>
            </w:tcBorders>
          </w:tcPr>
          <w:p w14:paraId="6D201C9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10 000</w:t>
            </w:r>
          </w:p>
        </w:tc>
      </w:tr>
      <w:tr w:rsidR="00F61DC9" w:rsidRPr="005874ED" w14:paraId="0AEC54E1" w14:textId="77777777" w:rsidTr="005874ED">
        <w:trPr>
          <w:trHeight w:val="57"/>
          <w:jc w:val="right"/>
        </w:trPr>
        <w:tc>
          <w:tcPr>
            <w:tcW w:w="790" w:type="dxa"/>
            <w:tcBorders>
              <w:top w:val="nil"/>
              <w:left w:val="nil"/>
              <w:bottom w:val="nil"/>
              <w:right w:val="nil"/>
            </w:tcBorders>
            <w:hideMark/>
          </w:tcPr>
          <w:p w14:paraId="788619D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5310</w:t>
            </w:r>
          </w:p>
        </w:tc>
        <w:tc>
          <w:tcPr>
            <w:tcW w:w="4047" w:type="dxa"/>
            <w:tcBorders>
              <w:top w:val="nil"/>
              <w:left w:val="nil"/>
              <w:bottom w:val="nil"/>
              <w:right w:val="nil"/>
            </w:tcBorders>
            <w:noWrap/>
            <w:hideMark/>
          </w:tcPr>
          <w:p w14:paraId="4B9B7F3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Совершенствование системы регистрации</w:t>
            </w:r>
          </w:p>
        </w:tc>
        <w:tc>
          <w:tcPr>
            <w:tcW w:w="1123" w:type="dxa"/>
            <w:tcBorders>
              <w:top w:val="nil"/>
              <w:left w:val="nil"/>
              <w:bottom w:val="nil"/>
              <w:right w:val="nil"/>
            </w:tcBorders>
            <w:noWrap/>
          </w:tcPr>
          <w:p w14:paraId="276D317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w:t>
            </w:r>
            <w:r w:rsidRPr="005874ED">
              <w:rPr>
                <w:color w:val="000000"/>
                <w:szCs w:val="18"/>
                <w:lang w:val="ru-RU" w:eastAsia="en-GB"/>
              </w:rPr>
              <w:sym w:font="Symbol" w:char="F02D"/>
            </w:r>
          </w:p>
        </w:tc>
        <w:tc>
          <w:tcPr>
            <w:tcW w:w="1210" w:type="dxa"/>
            <w:tcBorders>
              <w:top w:val="nil"/>
              <w:left w:val="nil"/>
              <w:bottom w:val="nil"/>
              <w:right w:val="nil"/>
            </w:tcBorders>
          </w:tcPr>
          <w:p w14:paraId="2310323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w:t>
            </w:r>
            <w:r w:rsidRPr="005874ED">
              <w:rPr>
                <w:color w:val="000000"/>
                <w:szCs w:val="18"/>
                <w:lang w:val="ru-RU" w:eastAsia="en-GB"/>
              </w:rPr>
              <w:sym w:font="Symbol" w:char="F02D"/>
            </w:r>
          </w:p>
        </w:tc>
        <w:tc>
          <w:tcPr>
            <w:tcW w:w="1123" w:type="dxa"/>
            <w:tcBorders>
              <w:top w:val="nil"/>
              <w:left w:val="nil"/>
              <w:bottom w:val="nil"/>
              <w:right w:val="nil"/>
            </w:tcBorders>
            <w:noWrap/>
          </w:tcPr>
          <w:p w14:paraId="3F6375D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w:t>
            </w:r>
            <w:r w:rsidRPr="005874ED">
              <w:rPr>
                <w:color w:val="000000"/>
                <w:szCs w:val="18"/>
                <w:lang w:val="ru-RU" w:eastAsia="en-GB"/>
              </w:rPr>
              <w:sym w:font="Symbol" w:char="F02D"/>
            </w:r>
          </w:p>
        </w:tc>
        <w:tc>
          <w:tcPr>
            <w:tcW w:w="1210" w:type="dxa"/>
            <w:tcBorders>
              <w:top w:val="nil"/>
              <w:left w:val="nil"/>
              <w:bottom w:val="nil"/>
              <w:right w:val="nil"/>
            </w:tcBorders>
          </w:tcPr>
          <w:p w14:paraId="65ABCD3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w:t>
            </w:r>
            <w:r w:rsidRPr="005874ED">
              <w:rPr>
                <w:color w:val="000000"/>
                <w:szCs w:val="18"/>
                <w:lang w:val="ru-RU" w:eastAsia="en-GB"/>
              </w:rPr>
              <w:sym w:font="Symbol" w:char="F02D"/>
            </w:r>
          </w:p>
        </w:tc>
      </w:tr>
      <w:tr w:rsidR="00F61DC9" w:rsidRPr="005874ED" w14:paraId="3A0C7A27" w14:textId="77777777" w:rsidTr="005874ED">
        <w:trPr>
          <w:trHeight w:val="57"/>
          <w:jc w:val="right"/>
        </w:trPr>
        <w:tc>
          <w:tcPr>
            <w:tcW w:w="790" w:type="dxa"/>
            <w:tcBorders>
              <w:top w:val="nil"/>
              <w:left w:val="nil"/>
              <w:bottom w:val="nil"/>
              <w:right w:val="nil"/>
            </w:tcBorders>
            <w:hideMark/>
          </w:tcPr>
          <w:p w14:paraId="2781016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5320</w:t>
            </w:r>
          </w:p>
        </w:tc>
        <w:tc>
          <w:tcPr>
            <w:tcW w:w="4047" w:type="dxa"/>
            <w:tcBorders>
              <w:top w:val="nil"/>
              <w:left w:val="nil"/>
              <w:bottom w:val="nil"/>
              <w:right w:val="nil"/>
            </w:tcBorders>
            <w:noWrap/>
            <w:hideMark/>
          </w:tcPr>
          <w:p w14:paraId="1B20633B" w14:textId="7A09A624"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5874ED">
              <w:rPr>
                <w:color w:val="000000"/>
                <w:szCs w:val="18"/>
                <w:lang w:val="ru-RU"/>
              </w:rPr>
              <w:t>Программное обеспечение и обслуживание веб</w:t>
            </w:r>
            <w:r w:rsidR="006C1B82" w:rsidRPr="003B3A79">
              <w:rPr>
                <w:color w:val="000000"/>
                <w:szCs w:val="18"/>
                <w:lang w:val="ru-RU"/>
              </w:rPr>
              <w:noBreakHyphen/>
            </w:r>
            <w:r w:rsidRPr="005874ED">
              <w:rPr>
                <w:color w:val="000000"/>
                <w:szCs w:val="18"/>
                <w:lang w:val="ru-RU"/>
              </w:rPr>
              <w:t>сайтов</w:t>
            </w:r>
          </w:p>
        </w:tc>
        <w:tc>
          <w:tcPr>
            <w:tcW w:w="1123" w:type="dxa"/>
            <w:tcBorders>
              <w:top w:val="nil"/>
              <w:left w:val="nil"/>
              <w:bottom w:val="nil"/>
              <w:right w:val="nil"/>
            </w:tcBorders>
            <w:noWrap/>
          </w:tcPr>
          <w:p w14:paraId="448B7D7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30 000</w:t>
            </w:r>
          </w:p>
        </w:tc>
        <w:tc>
          <w:tcPr>
            <w:tcW w:w="1210" w:type="dxa"/>
            <w:tcBorders>
              <w:top w:val="nil"/>
              <w:left w:val="nil"/>
              <w:bottom w:val="nil"/>
              <w:right w:val="nil"/>
            </w:tcBorders>
          </w:tcPr>
          <w:p w14:paraId="365A00F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30 000</w:t>
            </w:r>
          </w:p>
        </w:tc>
        <w:tc>
          <w:tcPr>
            <w:tcW w:w="1123" w:type="dxa"/>
            <w:tcBorders>
              <w:top w:val="nil"/>
              <w:left w:val="nil"/>
              <w:bottom w:val="nil"/>
              <w:right w:val="nil"/>
            </w:tcBorders>
            <w:noWrap/>
          </w:tcPr>
          <w:p w14:paraId="35E32A4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30 000</w:t>
            </w:r>
          </w:p>
        </w:tc>
        <w:tc>
          <w:tcPr>
            <w:tcW w:w="1210" w:type="dxa"/>
            <w:tcBorders>
              <w:top w:val="nil"/>
              <w:left w:val="nil"/>
              <w:bottom w:val="nil"/>
              <w:right w:val="nil"/>
            </w:tcBorders>
          </w:tcPr>
          <w:p w14:paraId="66D95130"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30 000</w:t>
            </w:r>
          </w:p>
        </w:tc>
      </w:tr>
      <w:tr w:rsidR="00F61DC9" w:rsidRPr="005874ED" w14:paraId="79D354A2" w14:textId="77777777" w:rsidTr="005874ED">
        <w:trPr>
          <w:trHeight w:val="57"/>
          <w:jc w:val="right"/>
        </w:trPr>
        <w:tc>
          <w:tcPr>
            <w:tcW w:w="790" w:type="dxa"/>
            <w:tcBorders>
              <w:top w:val="nil"/>
              <w:left w:val="nil"/>
              <w:bottom w:val="single" w:sz="4" w:space="0" w:color="auto"/>
              <w:right w:val="nil"/>
            </w:tcBorders>
            <w:hideMark/>
          </w:tcPr>
          <w:p w14:paraId="0BB6EA3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5330</w:t>
            </w:r>
          </w:p>
        </w:tc>
        <w:tc>
          <w:tcPr>
            <w:tcW w:w="4047" w:type="dxa"/>
            <w:tcBorders>
              <w:top w:val="nil"/>
              <w:left w:val="nil"/>
              <w:bottom w:val="single" w:sz="4" w:space="0" w:color="auto"/>
              <w:right w:val="nil"/>
            </w:tcBorders>
            <w:noWrap/>
            <w:hideMark/>
          </w:tcPr>
          <w:p w14:paraId="0344BEE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 xml:space="preserve">Хостинг веб-сайтов </w:t>
            </w:r>
          </w:p>
        </w:tc>
        <w:tc>
          <w:tcPr>
            <w:tcW w:w="1123" w:type="dxa"/>
            <w:tcBorders>
              <w:top w:val="nil"/>
              <w:left w:val="nil"/>
              <w:bottom w:val="single" w:sz="4" w:space="0" w:color="auto"/>
              <w:right w:val="nil"/>
            </w:tcBorders>
            <w:noWrap/>
          </w:tcPr>
          <w:p w14:paraId="7F5BE20D"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spacing w:line="259" w:lineRule="auto"/>
              <w:jc w:val="right"/>
              <w:rPr>
                <w:szCs w:val="18"/>
              </w:rPr>
            </w:pPr>
            <w:r w:rsidRPr="005874ED">
              <w:rPr>
                <w:color w:val="000000"/>
                <w:szCs w:val="18"/>
                <w:lang w:val="ru-RU"/>
              </w:rPr>
              <w:t>5 000</w:t>
            </w:r>
          </w:p>
        </w:tc>
        <w:tc>
          <w:tcPr>
            <w:tcW w:w="1210" w:type="dxa"/>
            <w:tcBorders>
              <w:top w:val="nil"/>
              <w:left w:val="nil"/>
              <w:bottom w:val="single" w:sz="4" w:space="0" w:color="auto"/>
              <w:right w:val="nil"/>
            </w:tcBorders>
          </w:tcPr>
          <w:p w14:paraId="02FC19E5"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spacing w:line="259" w:lineRule="auto"/>
              <w:jc w:val="right"/>
              <w:rPr>
                <w:szCs w:val="18"/>
              </w:rPr>
            </w:pPr>
            <w:r w:rsidRPr="005874ED">
              <w:rPr>
                <w:color w:val="000000"/>
                <w:szCs w:val="18"/>
                <w:lang w:val="ru-RU"/>
              </w:rPr>
              <w:t>5 000</w:t>
            </w:r>
          </w:p>
        </w:tc>
        <w:tc>
          <w:tcPr>
            <w:tcW w:w="1123" w:type="dxa"/>
            <w:tcBorders>
              <w:top w:val="nil"/>
              <w:left w:val="nil"/>
              <w:bottom w:val="single" w:sz="4" w:space="0" w:color="auto"/>
              <w:right w:val="nil"/>
            </w:tcBorders>
            <w:noWrap/>
          </w:tcPr>
          <w:p w14:paraId="1C7A127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spacing w:line="259" w:lineRule="auto"/>
              <w:jc w:val="right"/>
              <w:rPr>
                <w:szCs w:val="18"/>
              </w:rPr>
            </w:pPr>
            <w:r w:rsidRPr="005874ED">
              <w:rPr>
                <w:color w:val="000000"/>
                <w:szCs w:val="18"/>
                <w:lang w:val="ru-RU"/>
              </w:rPr>
              <w:t>5 000</w:t>
            </w:r>
          </w:p>
        </w:tc>
        <w:tc>
          <w:tcPr>
            <w:tcW w:w="1210" w:type="dxa"/>
            <w:tcBorders>
              <w:top w:val="nil"/>
              <w:left w:val="nil"/>
              <w:bottom w:val="single" w:sz="4" w:space="0" w:color="auto"/>
              <w:right w:val="nil"/>
            </w:tcBorders>
          </w:tcPr>
          <w:p w14:paraId="1223933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spacing w:line="259" w:lineRule="auto"/>
              <w:jc w:val="right"/>
              <w:rPr>
                <w:szCs w:val="18"/>
              </w:rPr>
            </w:pPr>
            <w:r w:rsidRPr="005874ED">
              <w:rPr>
                <w:color w:val="000000"/>
                <w:szCs w:val="18"/>
                <w:lang w:val="ru-RU"/>
              </w:rPr>
              <w:t>5 000</w:t>
            </w:r>
          </w:p>
        </w:tc>
      </w:tr>
      <w:tr w:rsidR="00F61DC9" w:rsidRPr="005874ED" w14:paraId="5C5959D5" w14:textId="77777777" w:rsidTr="005874ED">
        <w:trPr>
          <w:trHeight w:val="57"/>
          <w:jc w:val="right"/>
        </w:trPr>
        <w:tc>
          <w:tcPr>
            <w:tcW w:w="790" w:type="dxa"/>
            <w:tcBorders>
              <w:top w:val="single" w:sz="4" w:space="0" w:color="auto"/>
              <w:left w:val="nil"/>
              <w:bottom w:val="single" w:sz="4" w:space="0" w:color="auto"/>
              <w:right w:val="nil"/>
            </w:tcBorders>
            <w:hideMark/>
          </w:tcPr>
          <w:p w14:paraId="3B62B8C6"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eastAsia="en-GB"/>
              </w:rPr>
            </w:pPr>
          </w:p>
        </w:tc>
        <w:tc>
          <w:tcPr>
            <w:tcW w:w="4047" w:type="dxa"/>
            <w:tcBorders>
              <w:top w:val="single" w:sz="4" w:space="0" w:color="auto"/>
              <w:left w:val="nil"/>
              <w:bottom w:val="single" w:sz="4" w:space="0" w:color="auto"/>
              <w:right w:val="nil"/>
            </w:tcBorders>
            <w:noWrap/>
            <w:hideMark/>
          </w:tcPr>
          <w:p w14:paraId="5557496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Подытог: операционные расходы</w:t>
            </w:r>
            <w:r w:rsidRPr="005874ED">
              <w:rPr>
                <w:color w:val="000000"/>
                <w:szCs w:val="18"/>
                <w:lang w:val="ru-RU"/>
              </w:rPr>
              <w:t xml:space="preserve"> </w:t>
            </w:r>
          </w:p>
        </w:tc>
        <w:tc>
          <w:tcPr>
            <w:tcW w:w="1123" w:type="dxa"/>
            <w:tcBorders>
              <w:top w:val="single" w:sz="4" w:space="0" w:color="auto"/>
              <w:left w:val="nil"/>
              <w:bottom w:val="single" w:sz="4" w:space="0" w:color="auto"/>
              <w:right w:val="nil"/>
            </w:tcBorders>
            <w:noWrap/>
          </w:tcPr>
          <w:p w14:paraId="10A7436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147 400</w:t>
            </w:r>
          </w:p>
        </w:tc>
        <w:tc>
          <w:tcPr>
            <w:tcW w:w="1210" w:type="dxa"/>
            <w:tcBorders>
              <w:top w:val="single" w:sz="4" w:space="0" w:color="auto"/>
              <w:left w:val="nil"/>
              <w:bottom w:val="single" w:sz="4" w:space="0" w:color="auto"/>
              <w:right w:val="nil"/>
            </w:tcBorders>
            <w:noWrap/>
          </w:tcPr>
          <w:p w14:paraId="7BD21B4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179 000</w:t>
            </w:r>
          </w:p>
        </w:tc>
        <w:tc>
          <w:tcPr>
            <w:tcW w:w="1123" w:type="dxa"/>
            <w:tcBorders>
              <w:top w:val="single" w:sz="4" w:space="0" w:color="auto"/>
              <w:left w:val="nil"/>
              <w:bottom w:val="single" w:sz="4" w:space="0" w:color="auto"/>
              <w:right w:val="nil"/>
            </w:tcBorders>
            <w:noWrap/>
          </w:tcPr>
          <w:p w14:paraId="466DC14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172 400</w:t>
            </w:r>
          </w:p>
        </w:tc>
        <w:tc>
          <w:tcPr>
            <w:tcW w:w="1210" w:type="dxa"/>
            <w:tcBorders>
              <w:top w:val="single" w:sz="4" w:space="0" w:color="auto"/>
              <w:left w:val="nil"/>
              <w:bottom w:val="single" w:sz="4" w:space="0" w:color="auto"/>
              <w:right w:val="nil"/>
            </w:tcBorders>
            <w:noWrap/>
          </w:tcPr>
          <w:p w14:paraId="7B9D4B29"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179 000</w:t>
            </w:r>
          </w:p>
        </w:tc>
      </w:tr>
      <w:tr w:rsidR="00F61DC9" w:rsidRPr="005874ED" w14:paraId="6BFD0F3D" w14:textId="77777777" w:rsidTr="005874ED">
        <w:trPr>
          <w:trHeight w:val="57"/>
          <w:jc w:val="right"/>
        </w:trPr>
        <w:tc>
          <w:tcPr>
            <w:tcW w:w="790" w:type="dxa"/>
            <w:tcBorders>
              <w:top w:val="single" w:sz="4" w:space="0" w:color="auto"/>
              <w:left w:val="nil"/>
              <w:bottom w:val="single" w:sz="4" w:space="0" w:color="auto"/>
              <w:right w:val="nil"/>
            </w:tcBorders>
            <w:hideMark/>
          </w:tcPr>
          <w:p w14:paraId="6AD8169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rPr>
            </w:pPr>
            <w:r w:rsidRPr="005874ED">
              <w:rPr>
                <w:color w:val="000000"/>
                <w:szCs w:val="18"/>
                <w:lang w:val="ru-RU"/>
              </w:rPr>
              <w:t>5201</w:t>
            </w:r>
          </w:p>
        </w:tc>
        <w:tc>
          <w:tcPr>
            <w:tcW w:w="4047" w:type="dxa"/>
            <w:tcBorders>
              <w:top w:val="single" w:sz="4" w:space="0" w:color="auto"/>
              <w:left w:val="nil"/>
              <w:bottom w:val="single" w:sz="4" w:space="0" w:color="auto"/>
              <w:right w:val="nil"/>
            </w:tcBorders>
            <w:noWrap/>
            <w:hideMark/>
          </w:tcPr>
          <w:p w14:paraId="7EE8AE38" w14:textId="110572EF"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rFonts w:ascii="Times New Roman Bold" w:hAnsi="Times New Roman Bold"/>
                <w:szCs w:val="18"/>
                <w:vertAlign w:val="superscript"/>
              </w:rPr>
            </w:pPr>
            <w:r w:rsidRPr="005874ED">
              <w:rPr>
                <w:b/>
                <w:bCs/>
                <w:color w:val="000000"/>
                <w:szCs w:val="18"/>
                <w:lang w:val="ru-RU"/>
              </w:rPr>
              <w:t xml:space="preserve">Информирование </w:t>
            </w:r>
            <w:r w:rsidR="0026661F" w:rsidRPr="005874ED">
              <w:rPr>
                <w:b/>
                <w:bCs/>
                <w:color w:val="000000"/>
                <w:szCs w:val="18"/>
                <w:lang w:val="ru-RU"/>
              </w:rPr>
              <w:t>общественности</w:t>
            </w:r>
            <w:r w:rsidR="00001068" w:rsidRPr="00516BC8">
              <w:rPr>
                <w:rFonts w:ascii="Times New Roman Bold" w:hAnsi="Times New Roman Bold"/>
                <w:b/>
                <w:bCs/>
                <w:i/>
                <w:iCs/>
                <w:szCs w:val="18"/>
                <w:vertAlign w:val="superscript"/>
                <w:lang w:eastAsia="en-GB"/>
              </w:rPr>
              <w:t>d</w:t>
            </w:r>
          </w:p>
        </w:tc>
        <w:tc>
          <w:tcPr>
            <w:tcW w:w="1123" w:type="dxa"/>
            <w:tcBorders>
              <w:top w:val="single" w:sz="4" w:space="0" w:color="auto"/>
              <w:left w:val="nil"/>
              <w:bottom w:val="single" w:sz="4" w:space="0" w:color="auto"/>
              <w:right w:val="nil"/>
            </w:tcBorders>
            <w:noWrap/>
          </w:tcPr>
          <w:p w14:paraId="3F70A03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70 000</w:t>
            </w:r>
          </w:p>
        </w:tc>
        <w:tc>
          <w:tcPr>
            <w:tcW w:w="1210" w:type="dxa"/>
            <w:tcBorders>
              <w:top w:val="single" w:sz="4" w:space="0" w:color="auto"/>
              <w:left w:val="nil"/>
              <w:bottom w:val="single" w:sz="4" w:space="0" w:color="auto"/>
              <w:right w:val="nil"/>
            </w:tcBorders>
          </w:tcPr>
          <w:p w14:paraId="5EC034C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70 000</w:t>
            </w:r>
          </w:p>
        </w:tc>
        <w:tc>
          <w:tcPr>
            <w:tcW w:w="1123" w:type="dxa"/>
            <w:tcBorders>
              <w:top w:val="single" w:sz="4" w:space="0" w:color="auto"/>
              <w:left w:val="nil"/>
              <w:bottom w:val="single" w:sz="4" w:space="0" w:color="auto"/>
              <w:right w:val="nil"/>
            </w:tcBorders>
            <w:noWrap/>
          </w:tcPr>
          <w:p w14:paraId="0EB5905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55 000</w:t>
            </w:r>
          </w:p>
        </w:tc>
        <w:tc>
          <w:tcPr>
            <w:tcW w:w="1210" w:type="dxa"/>
            <w:tcBorders>
              <w:top w:val="single" w:sz="4" w:space="0" w:color="auto"/>
              <w:left w:val="nil"/>
              <w:bottom w:val="single" w:sz="4" w:space="0" w:color="auto"/>
              <w:right w:val="nil"/>
            </w:tcBorders>
          </w:tcPr>
          <w:p w14:paraId="666FD9A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70 000</w:t>
            </w:r>
          </w:p>
        </w:tc>
      </w:tr>
      <w:tr w:rsidR="00F61DC9" w:rsidRPr="005874ED" w14:paraId="3B498DB0" w14:textId="77777777" w:rsidTr="005874ED">
        <w:trPr>
          <w:trHeight w:val="57"/>
          <w:jc w:val="right"/>
        </w:trPr>
        <w:tc>
          <w:tcPr>
            <w:tcW w:w="790" w:type="dxa"/>
            <w:tcBorders>
              <w:top w:val="single" w:sz="4" w:space="0" w:color="auto"/>
              <w:left w:val="nil"/>
              <w:bottom w:val="single" w:sz="4" w:space="0" w:color="auto"/>
              <w:right w:val="nil"/>
            </w:tcBorders>
            <w:hideMark/>
          </w:tcPr>
          <w:p w14:paraId="663E8CDF"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eastAsia="en-GB"/>
              </w:rPr>
            </w:pPr>
          </w:p>
        </w:tc>
        <w:tc>
          <w:tcPr>
            <w:tcW w:w="4047" w:type="dxa"/>
            <w:tcBorders>
              <w:top w:val="single" w:sz="4" w:space="0" w:color="auto"/>
              <w:left w:val="nil"/>
              <w:bottom w:val="single" w:sz="4" w:space="0" w:color="auto"/>
              <w:right w:val="nil"/>
            </w:tcBorders>
            <w:noWrap/>
            <w:hideMark/>
          </w:tcPr>
          <w:p w14:paraId="08AF2EA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Прямые расходы, всего</w:t>
            </w:r>
            <w:r w:rsidRPr="005874ED">
              <w:rPr>
                <w:color w:val="000000"/>
                <w:szCs w:val="18"/>
                <w:lang w:val="ru-RU"/>
              </w:rPr>
              <w:t xml:space="preserve"> </w:t>
            </w:r>
          </w:p>
        </w:tc>
        <w:tc>
          <w:tcPr>
            <w:tcW w:w="1123" w:type="dxa"/>
            <w:tcBorders>
              <w:top w:val="single" w:sz="4" w:space="0" w:color="auto"/>
              <w:left w:val="nil"/>
              <w:bottom w:val="single" w:sz="4" w:space="0" w:color="auto"/>
              <w:right w:val="nil"/>
            </w:tcBorders>
            <w:noWrap/>
          </w:tcPr>
          <w:p w14:paraId="439D051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5 232 400</w:t>
            </w:r>
          </w:p>
        </w:tc>
        <w:tc>
          <w:tcPr>
            <w:tcW w:w="1210" w:type="dxa"/>
            <w:tcBorders>
              <w:top w:val="single" w:sz="4" w:space="0" w:color="auto"/>
              <w:left w:val="nil"/>
              <w:bottom w:val="single" w:sz="4" w:space="0" w:color="auto"/>
              <w:right w:val="nil"/>
            </w:tcBorders>
            <w:noWrap/>
          </w:tcPr>
          <w:p w14:paraId="79D865EB"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5 449 000</w:t>
            </w:r>
          </w:p>
        </w:tc>
        <w:tc>
          <w:tcPr>
            <w:tcW w:w="1123" w:type="dxa"/>
            <w:tcBorders>
              <w:top w:val="single" w:sz="4" w:space="0" w:color="auto"/>
              <w:left w:val="nil"/>
              <w:bottom w:val="single" w:sz="4" w:space="0" w:color="auto"/>
              <w:right w:val="nil"/>
            </w:tcBorders>
            <w:noWrap/>
          </w:tcPr>
          <w:p w14:paraId="7DCAD52A"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5 232 400</w:t>
            </w:r>
          </w:p>
        </w:tc>
        <w:tc>
          <w:tcPr>
            <w:tcW w:w="1210" w:type="dxa"/>
            <w:tcBorders>
              <w:top w:val="single" w:sz="4" w:space="0" w:color="auto"/>
              <w:left w:val="nil"/>
              <w:bottom w:val="single" w:sz="4" w:space="0" w:color="auto"/>
              <w:right w:val="nil"/>
            </w:tcBorders>
            <w:noWrap/>
          </w:tcPr>
          <w:p w14:paraId="6960A291"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5 408 000</w:t>
            </w:r>
          </w:p>
        </w:tc>
      </w:tr>
      <w:tr w:rsidR="00F61DC9" w:rsidRPr="005874ED" w14:paraId="2DD06449" w14:textId="77777777" w:rsidTr="005874ED">
        <w:trPr>
          <w:trHeight w:val="57"/>
          <w:jc w:val="right"/>
        </w:trPr>
        <w:tc>
          <w:tcPr>
            <w:tcW w:w="790" w:type="dxa"/>
            <w:tcBorders>
              <w:top w:val="single" w:sz="4" w:space="0" w:color="auto"/>
              <w:left w:val="nil"/>
              <w:bottom w:val="single" w:sz="4" w:space="0" w:color="auto"/>
              <w:right w:val="nil"/>
            </w:tcBorders>
            <w:hideMark/>
          </w:tcPr>
          <w:p w14:paraId="0FCD59D4"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eastAsia="en-GB"/>
              </w:rPr>
            </w:pPr>
          </w:p>
        </w:tc>
        <w:tc>
          <w:tcPr>
            <w:tcW w:w="4047" w:type="dxa"/>
            <w:tcBorders>
              <w:top w:val="single" w:sz="4" w:space="0" w:color="auto"/>
              <w:left w:val="nil"/>
              <w:bottom w:val="single" w:sz="4" w:space="0" w:color="auto"/>
              <w:right w:val="nil"/>
            </w:tcBorders>
            <w:noWrap/>
            <w:hideMark/>
          </w:tcPr>
          <w:p w14:paraId="53FBD90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5874ED">
              <w:rPr>
                <w:color w:val="000000"/>
                <w:szCs w:val="18"/>
                <w:lang w:val="ru-RU"/>
              </w:rPr>
              <w:t>Расходы на вспомогательное обслуживание программ</w:t>
            </w:r>
          </w:p>
        </w:tc>
        <w:tc>
          <w:tcPr>
            <w:tcW w:w="1123" w:type="dxa"/>
            <w:tcBorders>
              <w:top w:val="single" w:sz="4" w:space="0" w:color="auto"/>
              <w:left w:val="nil"/>
              <w:bottom w:val="single" w:sz="4" w:space="0" w:color="auto"/>
              <w:right w:val="nil"/>
            </w:tcBorders>
            <w:noWrap/>
          </w:tcPr>
          <w:p w14:paraId="7FC1D88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680 212</w:t>
            </w:r>
          </w:p>
        </w:tc>
        <w:tc>
          <w:tcPr>
            <w:tcW w:w="1210" w:type="dxa"/>
            <w:tcBorders>
              <w:top w:val="single" w:sz="4" w:space="0" w:color="auto"/>
              <w:left w:val="nil"/>
              <w:bottom w:val="single" w:sz="4" w:space="0" w:color="auto"/>
              <w:right w:val="nil"/>
            </w:tcBorders>
            <w:noWrap/>
          </w:tcPr>
          <w:p w14:paraId="4A9C9DF7"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708 370</w:t>
            </w:r>
          </w:p>
        </w:tc>
        <w:tc>
          <w:tcPr>
            <w:tcW w:w="1123" w:type="dxa"/>
            <w:tcBorders>
              <w:top w:val="single" w:sz="4" w:space="0" w:color="auto"/>
              <w:left w:val="nil"/>
              <w:bottom w:val="single" w:sz="4" w:space="0" w:color="auto"/>
              <w:right w:val="nil"/>
            </w:tcBorders>
            <w:noWrap/>
          </w:tcPr>
          <w:p w14:paraId="7564EE5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680 212</w:t>
            </w:r>
          </w:p>
        </w:tc>
        <w:tc>
          <w:tcPr>
            <w:tcW w:w="1210" w:type="dxa"/>
            <w:tcBorders>
              <w:top w:val="single" w:sz="4" w:space="0" w:color="auto"/>
              <w:left w:val="nil"/>
              <w:bottom w:val="single" w:sz="4" w:space="0" w:color="auto"/>
              <w:right w:val="nil"/>
            </w:tcBorders>
            <w:noWrap/>
          </w:tcPr>
          <w:p w14:paraId="3C193343"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5874ED">
              <w:rPr>
                <w:color w:val="000000"/>
                <w:szCs w:val="18"/>
                <w:lang w:val="ru-RU"/>
              </w:rPr>
              <w:t>703 040</w:t>
            </w:r>
          </w:p>
        </w:tc>
      </w:tr>
      <w:tr w:rsidR="00F61DC9" w:rsidRPr="005874ED" w14:paraId="687A0540" w14:textId="77777777" w:rsidTr="005874ED">
        <w:trPr>
          <w:trHeight w:val="57"/>
          <w:jc w:val="right"/>
        </w:trPr>
        <w:tc>
          <w:tcPr>
            <w:tcW w:w="790" w:type="dxa"/>
            <w:tcBorders>
              <w:top w:val="single" w:sz="4" w:space="0" w:color="auto"/>
              <w:left w:val="nil"/>
              <w:bottom w:val="single" w:sz="12" w:space="0" w:color="auto"/>
              <w:right w:val="nil"/>
            </w:tcBorders>
            <w:hideMark/>
          </w:tcPr>
          <w:p w14:paraId="2EA4214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szCs w:val="18"/>
                <w:lang w:eastAsia="en-GB"/>
              </w:rPr>
            </w:pPr>
          </w:p>
        </w:tc>
        <w:tc>
          <w:tcPr>
            <w:tcW w:w="4047" w:type="dxa"/>
            <w:tcBorders>
              <w:top w:val="single" w:sz="4" w:space="0" w:color="auto"/>
              <w:left w:val="nil"/>
              <w:bottom w:val="single" w:sz="12" w:space="0" w:color="auto"/>
              <w:right w:val="nil"/>
            </w:tcBorders>
            <w:noWrap/>
            <w:hideMark/>
          </w:tcPr>
          <w:p w14:paraId="699D9C0C"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5874ED">
              <w:rPr>
                <w:b/>
                <w:bCs/>
                <w:color w:val="000000"/>
                <w:szCs w:val="18"/>
                <w:lang w:val="ru-RU"/>
              </w:rPr>
              <w:t>Общий итог</w:t>
            </w:r>
          </w:p>
        </w:tc>
        <w:tc>
          <w:tcPr>
            <w:tcW w:w="1123" w:type="dxa"/>
            <w:tcBorders>
              <w:top w:val="single" w:sz="4" w:space="0" w:color="auto"/>
              <w:left w:val="nil"/>
              <w:bottom w:val="single" w:sz="12" w:space="0" w:color="auto"/>
              <w:right w:val="nil"/>
            </w:tcBorders>
            <w:noWrap/>
            <w:vAlign w:val="bottom"/>
          </w:tcPr>
          <w:p w14:paraId="5E7870D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5 912 612</w:t>
            </w:r>
          </w:p>
        </w:tc>
        <w:tc>
          <w:tcPr>
            <w:tcW w:w="1210" w:type="dxa"/>
            <w:tcBorders>
              <w:top w:val="single" w:sz="4" w:space="0" w:color="auto"/>
              <w:left w:val="nil"/>
              <w:bottom w:val="single" w:sz="12" w:space="0" w:color="auto"/>
              <w:right w:val="nil"/>
            </w:tcBorders>
            <w:noWrap/>
            <w:vAlign w:val="bottom"/>
          </w:tcPr>
          <w:p w14:paraId="4D8DEB4E"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6 157 370</w:t>
            </w:r>
          </w:p>
        </w:tc>
        <w:tc>
          <w:tcPr>
            <w:tcW w:w="1123" w:type="dxa"/>
            <w:tcBorders>
              <w:top w:val="single" w:sz="4" w:space="0" w:color="auto"/>
              <w:left w:val="nil"/>
              <w:bottom w:val="single" w:sz="12" w:space="0" w:color="auto"/>
              <w:right w:val="nil"/>
            </w:tcBorders>
            <w:noWrap/>
            <w:vAlign w:val="bottom"/>
          </w:tcPr>
          <w:p w14:paraId="5888EB32"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5 912 612</w:t>
            </w:r>
          </w:p>
        </w:tc>
        <w:tc>
          <w:tcPr>
            <w:tcW w:w="1210" w:type="dxa"/>
            <w:tcBorders>
              <w:top w:val="single" w:sz="4" w:space="0" w:color="auto"/>
              <w:left w:val="nil"/>
              <w:bottom w:val="single" w:sz="12" w:space="0" w:color="auto"/>
              <w:right w:val="nil"/>
            </w:tcBorders>
            <w:noWrap/>
            <w:vAlign w:val="bottom"/>
          </w:tcPr>
          <w:p w14:paraId="17B3D188" w14:textId="77777777" w:rsidR="00F61DC9" w:rsidRPr="005874ED" w:rsidRDefault="00F61DC9" w:rsidP="005874ED">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5874ED">
              <w:rPr>
                <w:b/>
                <w:bCs/>
                <w:color w:val="000000"/>
                <w:szCs w:val="18"/>
                <w:lang w:val="ru-RU"/>
              </w:rPr>
              <w:t>6 111 040</w:t>
            </w:r>
          </w:p>
        </w:tc>
      </w:tr>
    </w:tbl>
    <w:p w14:paraId="2C2866F5" w14:textId="16850660" w:rsidR="00F61DC9" w:rsidRPr="00524550" w:rsidRDefault="00852C9F" w:rsidP="00852C9F">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ru-RU"/>
        </w:rPr>
      </w:pPr>
      <w:r>
        <w:rPr>
          <w:sz w:val="17"/>
          <w:szCs w:val="17"/>
          <w:lang w:val="ru-RU"/>
        </w:rPr>
        <w:tab/>
      </w:r>
      <w:r>
        <w:rPr>
          <w:sz w:val="17"/>
          <w:szCs w:val="17"/>
          <w:lang w:val="ru-RU"/>
        </w:rPr>
        <w:tab/>
      </w:r>
      <w:r w:rsidR="00BF6FAB" w:rsidRPr="00516BC8">
        <w:rPr>
          <w:i/>
          <w:iCs/>
          <w:sz w:val="17"/>
          <w:szCs w:val="17"/>
          <w:vertAlign w:val="superscript"/>
        </w:rPr>
        <w:t>a</w:t>
      </w:r>
      <w:r>
        <w:rPr>
          <w:sz w:val="17"/>
          <w:szCs w:val="17"/>
          <w:lang w:val="ru-RU"/>
        </w:rPr>
        <w:t xml:space="preserve"> Номера и описания бюджетных статей приведены в соответствие с аналогичными показателями в категории «Расходы на конференционное обслуживание».</w:t>
      </w:r>
    </w:p>
    <w:p w14:paraId="25027E67" w14:textId="77777777" w:rsidR="00F61DC9" w:rsidRPr="00524550"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ru-RU"/>
        </w:rPr>
      </w:pPr>
      <w:r>
        <w:rPr>
          <w:sz w:val="17"/>
          <w:szCs w:val="17"/>
          <w:lang w:val="ru-RU"/>
        </w:rPr>
        <w:tab/>
      </w:r>
      <w:r>
        <w:rPr>
          <w:sz w:val="17"/>
          <w:szCs w:val="17"/>
          <w:lang w:val="ru-RU"/>
        </w:rPr>
        <w:tab/>
      </w:r>
      <w:r>
        <w:rPr>
          <w:sz w:val="17"/>
          <w:szCs w:val="17"/>
          <w:vertAlign w:val="superscript"/>
          <w:lang w:val="ru-RU"/>
        </w:rPr>
        <w:t>b</w:t>
      </w:r>
      <w:r>
        <w:rPr>
          <w:sz w:val="17"/>
          <w:szCs w:val="17"/>
          <w:lang w:val="ru-RU"/>
        </w:rPr>
        <w:t xml:space="preserve"> В эту статью бюджета включаются: a) освещение совещаний; b) редактирование и перевод документов, не относящихся к совещаниям; и c) редактирование и перевод докладов групп по оценке.</w:t>
      </w:r>
    </w:p>
    <w:p w14:paraId="6BB7EE23" w14:textId="4804C39E" w:rsidR="00F61DC9" w:rsidRPr="00524550"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ru-RU"/>
        </w:rPr>
      </w:pPr>
      <w:r>
        <w:rPr>
          <w:sz w:val="17"/>
          <w:szCs w:val="17"/>
          <w:lang w:val="ru-RU"/>
        </w:rPr>
        <w:tab/>
      </w:r>
      <w:r>
        <w:rPr>
          <w:sz w:val="17"/>
          <w:szCs w:val="17"/>
          <w:lang w:val="ru-RU"/>
        </w:rPr>
        <w:tab/>
      </w:r>
      <w:r>
        <w:rPr>
          <w:sz w:val="17"/>
          <w:szCs w:val="17"/>
          <w:vertAlign w:val="superscript"/>
          <w:lang w:val="ru-RU"/>
        </w:rPr>
        <w:t>c</w:t>
      </w:r>
      <w:r>
        <w:rPr>
          <w:sz w:val="17"/>
          <w:szCs w:val="17"/>
          <w:lang w:val="ru-RU"/>
        </w:rPr>
        <w:t xml:space="preserve"> В эту статью бюджета включаются: a) расходы на электросвязь; b) транспортные расходы; и c)</w:t>
      </w:r>
      <w:r w:rsidR="00290E1B">
        <w:rPr>
          <w:sz w:val="17"/>
          <w:szCs w:val="17"/>
          <w:lang w:val="ru-RU"/>
        </w:rPr>
        <w:t> </w:t>
      </w:r>
      <w:r>
        <w:rPr>
          <w:sz w:val="17"/>
          <w:szCs w:val="17"/>
          <w:lang w:val="ru-RU"/>
        </w:rPr>
        <w:t>расходы на подготовку кадров.</w:t>
      </w:r>
    </w:p>
    <w:p w14:paraId="0A37A1D0" w14:textId="77777777" w:rsidR="00F61DC9" w:rsidRPr="00524550"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lang w:val="ru-RU"/>
        </w:rPr>
      </w:pPr>
      <w:r>
        <w:rPr>
          <w:sz w:val="17"/>
          <w:szCs w:val="17"/>
          <w:lang w:val="ru-RU"/>
        </w:rPr>
        <w:tab/>
      </w:r>
      <w:r>
        <w:rPr>
          <w:sz w:val="17"/>
          <w:szCs w:val="17"/>
          <w:lang w:val="ru-RU"/>
        </w:rPr>
        <w:tab/>
      </w:r>
      <w:r>
        <w:rPr>
          <w:sz w:val="17"/>
          <w:szCs w:val="17"/>
          <w:vertAlign w:val="superscript"/>
          <w:lang w:val="ru-RU"/>
        </w:rPr>
        <w:t>d</w:t>
      </w:r>
      <w:r>
        <w:rPr>
          <w:sz w:val="17"/>
          <w:szCs w:val="17"/>
          <w:lang w:val="ru-RU"/>
        </w:rPr>
        <w:t xml:space="preserve"> В эту статью бюджета включаются расходы: a) на информационно-просветительские кампании; b) на визуальные материалы; с) на проведение Международного дня охраны озонового слоя.</w:t>
      </w:r>
      <w:bookmarkEnd w:id="14"/>
    </w:p>
    <w:p w14:paraId="13476E06" w14:textId="77777777" w:rsidR="00F61DC9" w:rsidRPr="00524550" w:rsidRDefault="00F61DC9" w:rsidP="00F61DC9">
      <w:pPr>
        <w:pStyle w:val="Normal-pool"/>
        <w:rPr>
          <w:lang w:val="ru-RU"/>
        </w:rPr>
        <w:sectPr w:rsidR="00F61DC9" w:rsidRPr="00524550" w:rsidSect="004E4A88">
          <w:headerReference w:type="first" r:id="rId20"/>
          <w:footerReference w:type="first" r:id="rId21"/>
          <w:pgSz w:w="11907" w:h="16839" w:code="9"/>
          <w:pgMar w:top="907" w:right="992" w:bottom="1418" w:left="1418" w:header="539" w:footer="975" w:gutter="0"/>
          <w:cols w:space="539"/>
          <w:docGrid w:linePitch="360"/>
        </w:sectPr>
      </w:pPr>
    </w:p>
    <w:p w14:paraId="36549E44" w14:textId="77777777" w:rsidR="00F61DC9" w:rsidRPr="00524550" w:rsidRDefault="00F61DC9" w:rsidP="00F61DC9">
      <w:pPr>
        <w:pStyle w:val="ZZAnxheader"/>
        <w:spacing w:after="240"/>
        <w:rPr>
          <w:lang w:val="ru-RU"/>
        </w:rPr>
      </w:pPr>
      <w:r>
        <w:rPr>
          <w:lang w:val="ru-RU"/>
        </w:rPr>
        <w:lastRenderedPageBreak/>
        <w:t>Приложение II</w:t>
      </w:r>
    </w:p>
    <w:p w14:paraId="6748787C" w14:textId="77777777" w:rsidR="00F61DC9" w:rsidRPr="00524550" w:rsidRDefault="00F61DC9" w:rsidP="005160D6">
      <w:pPr>
        <w:pStyle w:val="ZZAnxtitle"/>
        <w:rPr>
          <w:lang w:val="ru-RU"/>
        </w:rPr>
      </w:pPr>
      <w:r>
        <w:rPr>
          <w:lang w:val="ru-RU"/>
        </w:rPr>
        <w:t>Секретариат по озону: органиграмма и штатное расписание</w:t>
      </w:r>
    </w:p>
    <w:bookmarkStart w:id="15" w:name="_Hlk169084143"/>
    <w:p w14:paraId="62430875" w14:textId="373BCE12" w:rsidR="00F61DC9" w:rsidRPr="00524550" w:rsidRDefault="00E86CDC" w:rsidP="00F61DC9">
      <w:pPr>
        <w:tabs>
          <w:tab w:val="left" w:pos="4082"/>
        </w:tabs>
        <w:rPr>
          <w:lang w:val="ru-RU"/>
        </w:rPr>
      </w:pPr>
      <w:r w:rsidRPr="00516BC8">
        <w:rPr>
          <w:b/>
          <w:bCs/>
          <w:noProof/>
          <w:lang w:eastAsia="en-GB"/>
        </w:rPr>
        <mc:AlternateContent>
          <mc:Choice Requires="wps">
            <w:drawing>
              <wp:anchor distT="0" distB="0" distL="114300" distR="114300" simplePos="0" relativeHeight="251661312" behindDoc="0" locked="0" layoutInCell="1" allowOverlap="1" wp14:anchorId="38334B85" wp14:editId="74415596">
                <wp:simplePos x="0" y="0"/>
                <wp:positionH relativeFrom="column">
                  <wp:posOffset>2058810</wp:posOffset>
                </wp:positionH>
                <wp:positionV relativeFrom="margin">
                  <wp:posOffset>760486</wp:posOffset>
                </wp:positionV>
                <wp:extent cx="1403350" cy="497393"/>
                <wp:effectExtent l="0" t="0" r="25400" b="1714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497393"/>
                        </a:xfrm>
                        <a:prstGeom prst="rect">
                          <a:avLst/>
                        </a:prstGeom>
                        <a:solidFill>
                          <a:srgbClr val="FFFFFF"/>
                        </a:solidFill>
                        <a:ln w="19050">
                          <a:solidFill>
                            <a:srgbClr val="000000"/>
                          </a:solidFill>
                          <a:miter lim="800000"/>
                          <a:headEnd/>
                          <a:tailEnd/>
                        </a:ln>
                      </wps:spPr>
                      <wps:txbx>
                        <w:txbxContent>
                          <w:p w14:paraId="1B0657B0" w14:textId="77777777" w:rsidR="00F61DC9" w:rsidRPr="009B0951" w:rsidRDefault="00F61DC9" w:rsidP="00F61DC9">
                            <w:pPr>
                              <w:jc w:val="center"/>
                              <w:rPr>
                                <w:b/>
                                <w:color w:val="000000"/>
                                <w:sz w:val="18"/>
                                <w:szCs w:val="18"/>
                              </w:rPr>
                            </w:pPr>
                            <w:r>
                              <w:rPr>
                                <w:b/>
                                <w:bCs/>
                                <w:sz w:val="18"/>
                                <w:szCs w:val="18"/>
                                <w:lang w:val="ru-RU"/>
                              </w:rPr>
                              <w:t>Исполнительный секретарь</w:t>
                            </w:r>
                            <w:r>
                              <w:rPr>
                                <w:sz w:val="18"/>
                                <w:szCs w:val="18"/>
                                <w:lang w:val="ru-RU"/>
                              </w:rPr>
                              <w:t xml:space="preserve"> </w:t>
                            </w:r>
                          </w:p>
                          <w:p w14:paraId="5D5EACFD" w14:textId="77777777" w:rsidR="00F61DC9" w:rsidRPr="009B0951" w:rsidRDefault="00F61DC9" w:rsidP="00F61DC9">
                            <w:pPr>
                              <w:jc w:val="center"/>
                              <w:rPr>
                                <w:b/>
                                <w:color w:val="000000"/>
                                <w:sz w:val="18"/>
                                <w:szCs w:val="18"/>
                              </w:rPr>
                            </w:pPr>
                            <w:r>
                              <w:rPr>
                                <w:b/>
                                <w:bCs/>
                                <w:sz w:val="18"/>
                                <w:szCs w:val="18"/>
                                <w:lang w:val="ru-RU"/>
                              </w:rPr>
                              <w:t>(Д-2)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334B85" id="Rectangle 99" o:spid="_x0000_s1026" style="position:absolute;margin-left:162.1pt;margin-top:59.9pt;width:110.5pt;height:3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" strokeweight="1.5pt">
                <v:textbox>
                  <w:txbxContent>
                    <w:p w14:paraId="1B0657B0" w14:textId="77777777" w:rsidR="00F61DC9" w:rsidRPr="009B0951" w:rsidRDefault="00F61DC9" w:rsidP="00F61DC9">
                      <w:pPr>
                        <w:jc w:val="center"/>
                        <w:rPr>
                          <w:b/>
                          <w:color w:val="000000"/>
                          <w:sz w:val="18"/>
                          <w:szCs w:val="18"/>
                        </w:rPr>
                      </w:pPr>
                      <w:r>
                        <w:rPr>
                          <w:b/>
                          <w:bCs/>
                          <w:sz w:val="18"/>
                          <w:szCs w:val="18"/>
                          <w:lang w:val="ru-RU"/>
                        </w:rPr>
                        <w:t>Исполнительный секретарь</w:t>
                      </w:r>
                      <w:r>
                        <w:rPr>
                          <w:sz w:val="18"/>
                          <w:szCs w:val="18"/>
                          <w:lang w:val="ru-RU"/>
                        </w:rPr>
                        <w:t xml:space="preserve"> </w:t>
                      </w:r>
                    </w:p>
                    <w:p w14:paraId="5D5EACFD" w14:textId="77777777" w:rsidR="00F61DC9" w:rsidRPr="009B0951" w:rsidRDefault="00F61DC9" w:rsidP="00F61DC9">
                      <w:pPr>
                        <w:jc w:val="center"/>
                        <w:rPr>
                          <w:b/>
                          <w:color w:val="000000"/>
                          <w:sz w:val="18"/>
                          <w:szCs w:val="18"/>
                        </w:rPr>
                      </w:pPr>
                      <w:r>
                        <w:rPr>
                          <w:b/>
                          <w:bCs/>
                          <w:sz w:val="18"/>
                          <w:szCs w:val="18"/>
                          <w:lang w:val="ru-RU"/>
                        </w:rPr>
                        <w:t>(Д-2)</w:t>
                      </w:r>
                    </w:p>
                  </w:txbxContent>
                </v:textbox>
                <w10:wrap anchory="margin"/>
              </v:rect>
            </w:pict>
          </mc:Fallback>
        </mc:AlternateContent>
      </w:r>
      <w:r w:rsidR="00F61DC9" w:rsidRPr="00516BC8">
        <w:rPr>
          <w:b/>
          <w:bCs/>
          <w:noProof/>
          <w:lang w:eastAsia="en-GB"/>
        </w:rPr>
        <mc:AlternateContent>
          <mc:Choice Requires="wps">
            <w:drawing>
              <wp:anchor distT="0" distB="0" distL="114300" distR="114300" simplePos="0" relativeHeight="251662336" behindDoc="0" locked="0" layoutInCell="1" allowOverlap="1" wp14:anchorId="2EA05337" wp14:editId="0C4E9331">
                <wp:simplePos x="0" y="0"/>
                <wp:positionH relativeFrom="margin">
                  <wp:posOffset>-257335</wp:posOffset>
                </wp:positionH>
                <wp:positionV relativeFrom="paragraph">
                  <wp:posOffset>182399</wp:posOffset>
                </wp:positionV>
                <wp:extent cx="1390650" cy="638070"/>
                <wp:effectExtent l="0" t="0" r="19050" b="1016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38070"/>
                        </a:xfrm>
                        <a:prstGeom prst="rect">
                          <a:avLst/>
                        </a:prstGeom>
                        <a:solidFill>
                          <a:srgbClr val="FFFFFF"/>
                        </a:solidFill>
                        <a:ln w="19050">
                          <a:solidFill>
                            <a:srgbClr val="000000"/>
                          </a:solidFill>
                          <a:miter lim="800000"/>
                          <a:headEnd/>
                          <a:tailEnd/>
                        </a:ln>
                      </wps:spPr>
                      <wps:txbx>
                        <w:txbxContent>
                          <w:p w14:paraId="1280B8D1" w14:textId="77777777" w:rsidR="00F61DC9" w:rsidRPr="0076261C" w:rsidRDefault="00427CDA" w:rsidP="00F61DC9">
                            <w:pPr>
                              <w:jc w:val="center"/>
                              <w:rPr>
                                <w:b/>
                                <w:color w:val="000000"/>
                                <w:sz w:val="18"/>
                                <w:szCs w:val="18"/>
                                <w:lang w:val="ru-RU"/>
                              </w:rPr>
                            </w:pPr>
                            <w:r>
                              <w:rPr>
                                <w:b/>
                                <w:bCs/>
                                <w:sz w:val="18"/>
                                <w:szCs w:val="18"/>
                                <w:lang w:val="ru-RU"/>
                              </w:rPr>
                              <w:t>Специалист по общественной информации</w:t>
                            </w:r>
                            <w:r>
                              <w:rPr>
                                <w:sz w:val="18"/>
                                <w:szCs w:val="18"/>
                                <w:lang w:val="ru-RU"/>
                              </w:rPr>
                              <w:t xml:space="preserve"> </w:t>
                            </w:r>
                          </w:p>
                          <w:p w14:paraId="6F3EE5B7" w14:textId="77777777" w:rsidR="00F61DC9" w:rsidRPr="0076261C" w:rsidRDefault="00F61DC9" w:rsidP="00F61DC9">
                            <w:pPr>
                              <w:jc w:val="center"/>
                              <w:rPr>
                                <w:b/>
                                <w:bCs/>
                                <w:sz w:val="18"/>
                                <w:szCs w:val="18"/>
                                <w:lang w:val="ru-RU"/>
                              </w:rPr>
                            </w:pPr>
                            <w:r>
                              <w:rPr>
                                <w:b/>
                                <w:bCs/>
                                <w:sz w:val="18"/>
                                <w:szCs w:val="18"/>
                                <w:lang w:val="ru-RU"/>
                              </w:rPr>
                              <w:t>(С-3)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A05337" id="Rectangle 93" o:spid="_x0000_s1027" style="position:absolute;margin-left:-20.25pt;margin-top:14.35pt;width:109.5pt;height:50.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" strokeweight="1.5pt">
                <v:textbox>
                  <w:txbxContent>
                    <w:p w14:paraId="1280B8D1" w14:textId="77777777" w:rsidR="00F61DC9" w:rsidRPr="0076261C" w:rsidRDefault="00427CDA" w:rsidP="00F61DC9">
                      <w:pPr>
                        <w:jc w:val="center"/>
                        <w:rPr>
                          <w:b/>
                          <w:color w:val="000000"/>
                          <w:sz w:val="18"/>
                          <w:szCs w:val="18"/>
                          <w:lang w:val="ru-RU"/>
                        </w:rPr>
                      </w:pPr>
                      <w:r>
                        <w:rPr>
                          <w:b/>
                          <w:bCs/>
                          <w:sz w:val="18"/>
                          <w:szCs w:val="18"/>
                          <w:lang w:val="ru-RU"/>
                        </w:rPr>
                        <w:t>Специалист по общественной информации</w:t>
                      </w:r>
                      <w:r>
                        <w:rPr>
                          <w:sz w:val="18"/>
                          <w:szCs w:val="18"/>
                          <w:lang w:val="ru-RU"/>
                        </w:rPr>
                        <w:t xml:space="preserve"> </w:t>
                      </w:r>
                    </w:p>
                    <w:p w14:paraId="6F3EE5B7" w14:textId="77777777" w:rsidR="00F61DC9" w:rsidRPr="0076261C" w:rsidRDefault="00F61DC9" w:rsidP="00F61DC9">
                      <w:pPr>
                        <w:jc w:val="center"/>
                        <w:rPr>
                          <w:b/>
                          <w:bCs/>
                          <w:sz w:val="18"/>
                          <w:szCs w:val="18"/>
                          <w:lang w:val="ru-RU"/>
                        </w:rPr>
                      </w:pPr>
                      <w:r>
                        <w:rPr>
                          <w:b/>
                          <w:bCs/>
                          <w:sz w:val="18"/>
                          <w:szCs w:val="18"/>
                          <w:lang w:val="ru-RU"/>
                        </w:rPr>
                        <w:t>(С-3)</w:t>
                      </w:r>
                    </w:p>
                  </w:txbxContent>
                </v:textbox>
                <w10:wrap anchorx="margin"/>
              </v:rect>
            </w:pict>
          </mc:Fallback>
        </mc:AlternateContent>
      </w:r>
    </w:p>
    <w:p w14:paraId="40A8616C" w14:textId="1AB89BC0" w:rsidR="00F61DC9" w:rsidRPr="00524550" w:rsidRDefault="00F61DC9" w:rsidP="00F61DC9">
      <w:pPr>
        <w:tabs>
          <w:tab w:val="left" w:pos="4082"/>
        </w:tabs>
        <w:rPr>
          <w:b/>
          <w:bCs/>
          <w:lang w:val="ru-RU"/>
        </w:rPr>
      </w:pPr>
      <w:r w:rsidRPr="00516BC8">
        <w:rPr>
          <w:b/>
          <w:bCs/>
          <w:noProof/>
          <w:lang w:eastAsia="en-GB"/>
        </w:rPr>
        <mc:AlternateContent>
          <mc:Choice Requires="wps">
            <w:drawing>
              <wp:anchor distT="0" distB="0" distL="114300" distR="114300" simplePos="0" relativeHeight="251704320" behindDoc="0" locked="0" layoutInCell="1" allowOverlap="1" wp14:anchorId="76FAEBE4" wp14:editId="1C37C4BF">
                <wp:simplePos x="0" y="0"/>
                <wp:positionH relativeFrom="column">
                  <wp:posOffset>5776801</wp:posOffset>
                </wp:positionH>
                <wp:positionV relativeFrom="paragraph">
                  <wp:posOffset>71120</wp:posOffset>
                </wp:positionV>
                <wp:extent cx="13970" cy="2962893"/>
                <wp:effectExtent l="0" t="0" r="24130" b="28575"/>
                <wp:wrapNone/>
                <wp:docPr id="1675925809" name="Straight Connector 44"/>
                <wp:cNvGraphicFramePr/>
                <a:graphic xmlns:a="http://schemas.openxmlformats.org/drawingml/2006/main">
                  <a:graphicData uri="http://schemas.microsoft.com/office/word/2010/wordprocessingShape">
                    <wps:wsp>
                      <wps:cNvCnPr/>
                      <wps:spPr>
                        <a:xfrm>
                          <a:off x="0" y="0"/>
                          <a:ext cx="13970" cy="29628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B0A51" id="Straight Connector 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85pt,5.6pt" to="455.95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" strokecolor="black [3040]"/>
            </w:pict>
          </mc:Fallback>
        </mc:AlternateContent>
      </w:r>
      <w:r w:rsidRPr="00516BC8">
        <w:rPr>
          <w:b/>
          <w:bCs/>
          <w:noProof/>
          <w:lang w:eastAsia="en-GB"/>
        </w:rPr>
        <mc:AlternateContent>
          <mc:Choice Requires="wps">
            <w:drawing>
              <wp:anchor distT="0" distB="0" distL="114300" distR="114300" simplePos="0" relativeHeight="251703296" behindDoc="0" locked="0" layoutInCell="1" allowOverlap="1" wp14:anchorId="7C2DD9FA" wp14:editId="2CB8ABB7">
                <wp:simplePos x="0" y="0"/>
                <wp:positionH relativeFrom="column">
                  <wp:posOffset>3474060</wp:posOffset>
                </wp:positionH>
                <wp:positionV relativeFrom="paragraph">
                  <wp:posOffset>74650</wp:posOffset>
                </wp:positionV>
                <wp:extent cx="2302281" cy="6985"/>
                <wp:effectExtent l="0" t="0" r="22225" b="31115"/>
                <wp:wrapNone/>
                <wp:docPr id="1528147442" name="Straight Connector 43"/>
                <wp:cNvGraphicFramePr/>
                <a:graphic xmlns:a="http://schemas.openxmlformats.org/drawingml/2006/main">
                  <a:graphicData uri="http://schemas.microsoft.com/office/word/2010/wordprocessingShape">
                    <wps:wsp>
                      <wps:cNvCnPr/>
                      <wps:spPr>
                        <a:xfrm flipV="1">
                          <a:off x="0" y="0"/>
                          <a:ext cx="2302281"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AE99C7" id="Straight Connector 43" o:spid="_x0000_s1026" style="position:absolute;flip:y;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3.55pt,5.9pt" to="454.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" strokecolor="black [3040]"/>
            </w:pict>
          </mc:Fallback>
        </mc:AlternateContent>
      </w:r>
    </w:p>
    <w:p w14:paraId="16AE3BD0" w14:textId="77777777" w:rsidR="00F61DC9" w:rsidRPr="00524550" w:rsidRDefault="003E219D" w:rsidP="00F61DC9">
      <w:pPr>
        <w:tabs>
          <w:tab w:val="left" w:pos="4082"/>
        </w:tabs>
        <w:rPr>
          <w:lang w:val="ru-RU"/>
        </w:rPr>
      </w:pPr>
      <w:r w:rsidRPr="00516BC8">
        <w:rPr>
          <w:noProof/>
          <w:lang w:eastAsia="en-GB"/>
        </w:rPr>
        <mc:AlternateContent>
          <mc:Choice Requires="wps">
            <w:drawing>
              <wp:anchor distT="0" distB="0" distL="114300" distR="114300" simplePos="0" relativeHeight="251692032" behindDoc="0" locked="0" layoutInCell="1" allowOverlap="1" wp14:anchorId="6340EAAE" wp14:editId="2E769CAA">
                <wp:simplePos x="0" y="0"/>
                <wp:positionH relativeFrom="column">
                  <wp:posOffset>1669687</wp:posOffset>
                </wp:positionH>
                <wp:positionV relativeFrom="paragraph">
                  <wp:posOffset>100421</wp:posOffset>
                </wp:positionV>
                <wp:extent cx="0" cy="742405"/>
                <wp:effectExtent l="0" t="0" r="38100" b="19685"/>
                <wp:wrapNone/>
                <wp:docPr id="29" name="Straight Connector 29"/>
                <wp:cNvGraphicFramePr/>
                <a:graphic xmlns:a="http://schemas.openxmlformats.org/drawingml/2006/main">
                  <a:graphicData uri="http://schemas.microsoft.com/office/word/2010/wordprocessingShape">
                    <wps:wsp>
                      <wps:cNvCnPr/>
                      <wps:spPr>
                        <a:xfrm flipH="1">
                          <a:off x="0" y="0"/>
                          <a:ext cx="0" cy="7424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5E3983" id="Straight Connector 2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5pt,7.9pt" to="131.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" strokecolor="windowText"/>
            </w:pict>
          </mc:Fallback>
        </mc:AlternateContent>
      </w:r>
      <w:r w:rsidR="00F61DC9" w:rsidRPr="00516BC8">
        <w:rPr>
          <w:noProof/>
          <w:lang w:eastAsia="en-GB"/>
        </w:rPr>
        <mc:AlternateContent>
          <mc:Choice Requires="wps">
            <w:drawing>
              <wp:anchor distT="4294967293" distB="4294967293" distL="114300" distR="114300" simplePos="0" relativeHeight="251689984" behindDoc="0" locked="0" layoutInCell="1" allowOverlap="1" wp14:anchorId="4548129C" wp14:editId="495C307E">
                <wp:simplePos x="0" y="0"/>
                <wp:positionH relativeFrom="column">
                  <wp:posOffset>1671320</wp:posOffset>
                </wp:positionH>
                <wp:positionV relativeFrom="paragraph">
                  <wp:posOffset>104775</wp:posOffset>
                </wp:positionV>
                <wp:extent cx="382270"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96030E0" id="_x0000_t32" coordsize="21600,21600" o:spt="32" o:oned="t" path="m,l21600,21600e" filled="f">
                <v:path arrowok="t" fillok="f" o:connecttype="none"/>
                <o:lock v:ext="edit" shapetype="t"/>
              </v:shapetype>
              <v:shape id="Straight Arrow Connector 27" o:spid="_x0000_s1026" type="#_x0000_t32" style="position:absolute;margin-left:131.6pt;margin-top:8.25pt;width:30.1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"/>
            </w:pict>
          </mc:Fallback>
        </mc:AlternateContent>
      </w:r>
      <w:r w:rsidR="00F61DC9" w:rsidRPr="00524550">
        <w:rPr>
          <w:noProof/>
          <w:lang w:val="ru-RU" w:eastAsia="en-GB"/>
        </w:rPr>
        <w:softHyphen/>
      </w:r>
      <w:r w:rsidR="00F61DC9" w:rsidRPr="00524550">
        <w:rPr>
          <w:noProof/>
          <w:lang w:val="ru-RU" w:eastAsia="en-GB"/>
        </w:rPr>
        <w:softHyphen/>
      </w:r>
      <w:r w:rsidR="00F61DC9" w:rsidRPr="00524550">
        <w:rPr>
          <w:noProof/>
          <w:lang w:val="ru-RU" w:eastAsia="en-GB"/>
        </w:rPr>
        <w:softHyphen/>
      </w:r>
      <w:r w:rsidR="00F61DC9" w:rsidRPr="00524550">
        <w:rPr>
          <w:noProof/>
          <w:lang w:val="ru-RU" w:eastAsia="en-GB"/>
        </w:rPr>
        <w:softHyphen/>
      </w:r>
      <w:r w:rsidR="00F61DC9" w:rsidRPr="00524550">
        <w:rPr>
          <w:noProof/>
          <w:lang w:val="ru-RU" w:eastAsia="en-GB"/>
        </w:rPr>
        <w:softHyphen/>
      </w:r>
      <w:r w:rsidR="00F61DC9" w:rsidRPr="00524550">
        <w:rPr>
          <w:noProof/>
          <w:lang w:val="ru-RU" w:eastAsia="en-GB"/>
        </w:rPr>
        <w:softHyphen/>
      </w:r>
    </w:p>
    <w:p w14:paraId="35394A4B" w14:textId="77777777" w:rsidR="00F61DC9" w:rsidRPr="00524550" w:rsidRDefault="005160D6" w:rsidP="00F61DC9">
      <w:pPr>
        <w:tabs>
          <w:tab w:val="left" w:pos="4082"/>
        </w:tabs>
        <w:rPr>
          <w:lang w:val="ru-RU"/>
        </w:rPr>
      </w:pPr>
      <w:r w:rsidRPr="00516BC8">
        <w:rPr>
          <w:noProof/>
          <w:lang w:eastAsia="en-GB"/>
        </w:rPr>
        <mc:AlternateContent>
          <mc:Choice Requires="wps">
            <w:drawing>
              <wp:anchor distT="0" distB="0" distL="114300" distR="114300" simplePos="0" relativeHeight="251687936" behindDoc="0" locked="0" layoutInCell="1" allowOverlap="1" wp14:anchorId="512628CF" wp14:editId="67DAD338">
                <wp:simplePos x="0" y="0"/>
                <wp:positionH relativeFrom="column">
                  <wp:posOffset>2795493</wp:posOffset>
                </wp:positionH>
                <wp:positionV relativeFrom="paragraph">
                  <wp:posOffset>105789</wp:posOffset>
                </wp:positionV>
                <wp:extent cx="0" cy="383359"/>
                <wp:effectExtent l="0" t="0" r="38100" b="36195"/>
                <wp:wrapNone/>
                <wp:docPr id="9" name="Straight Connector 9"/>
                <wp:cNvGraphicFramePr/>
                <a:graphic xmlns:a="http://schemas.openxmlformats.org/drawingml/2006/main">
                  <a:graphicData uri="http://schemas.microsoft.com/office/word/2010/wordprocessingShape">
                    <wps:wsp>
                      <wps:cNvCnPr/>
                      <wps:spPr>
                        <a:xfrm flipH="1">
                          <a:off x="0" y="0"/>
                          <a:ext cx="0" cy="38335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A5B812" id="Straight Connector 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1pt,8.35pt" to="220.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" strokecolor="windowText"/>
            </w:pict>
          </mc:Fallback>
        </mc:AlternateContent>
      </w:r>
      <w:r w:rsidR="003E219D" w:rsidRPr="00516BC8">
        <w:rPr>
          <w:noProof/>
          <w:lang w:eastAsia="en-GB"/>
        </w:rPr>
        <mc:AlternateContent>
          <mc:Choice Requires="wps">
            <w:drawing>
              <wp:anchor distT="0" distB="0" distL="114300" distR="114300" simplePos="0" relativeHeight="251693056" behindDoc="0" locked="0" layoutInCell="1" allowOverlap="1" wp14:anchorId="36E94411" wp14:editId="58B88E5A">
                <wp:simplePos x="0" y="0"/>
                <wp:positionH relativeFrom="column">
                  <wp:posOffset>1129756</wp:posOffset>
                </wp:positionH>
                <wp:positionV relativeFrom="paragraph">
                  <wp:posOffset>43360</wp:posOffset>
                </wp:positionV>
                <wp:extent cx="542342" cy="253093"/>
                <wp:effectExtent l="0" t="0" r="29210" b="3302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342" cy="253093"/>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CECF0D" id="Straight Arrow Connector 96" o:spid="_x0000_s1026" type="#_x0000_t32" style="position:absolute;margin-left:88.95pt;margin-top:3.4pt;width:42.7pt;height:1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"/>
            </w:pict>
          </mc:Fallback>
        </mc:AlternateContent>
      </w:r>
      <w:r w:rsidR="00F61DC9" w:rsidRPr="00516BC8">
        <w:rPr>
          <w:b/>
          <w:bCs/>
          <w:noProof/>
          <w:lang w:eastAsia="en-GB"/>
        </w:rPr>
        <mc:AlternateContent>
          <mc:Choice Requires="wps">
            <w:drawing>
              <wp:anchor distT="0" distB="0" distL="114300" distR="114300" simplePos="0" relativeHeight="251664384" behindDoc="0" locked="0" layoutInCell="1" allowOverlap="1" wp14:anchorId="318A86D8" wp14:editId="7FB9EDDB">
                <wp:simplePos x="0" y="0"/>
                <wp:positionH relativeFrom="column">
                  <wp:posOffset>4164965</wp:posOffset>
                </wp:positionH>
                <wp:positionV relativeFrom="margin">
                  <wp:posOffset>1140248</wp:posOffset>
                </wp:positionV>
                <wp:extent cx="1330960" cy="549275"/>
                <wp:effectExtent l="0" t="0" r="21590" b="222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549275"/>
                        </a:xfrm>
                        <a:prstGeom prst="rect">
                          <a:avLst/>
                        </a:prstGeom>
                        <a:solidFill>
                          <a:srgbClr val="FFFFFF"/>
                        </a:solidFill>
                        <a:ln w="19050">
                          <a:solidFill>
                            <a:srgbClr val="000000"/>
                          </a:solidFill>
                          <a:miter lim="800000"/>
                          <a:headEnd/>
                          <a:tailEnd/>
                        </a:ln>
                      </wps:spPr>
                      <wps:txbx>
                        <w:txbxContent>
                          <w:p w14:paraId="0FCBE42E" w14:textId="77777777" w:rsidR="00F61DC9" w:rsidRDefault="00F61DC9" w:rsidP="00F61DC9">
                            <w:pPr>
                              <w:jc w:val="center"/>
                              <w:rPr>
                                <w:b/>
                                <w:color w:val="000000"/>
                                <w:sz w:val="18"/>
                                <w:szCs w:val="18"/>
                              </w:rPr>
                            </w:pPr>
                            <w:r>
                              <w:rPr>
                                <w:b/>
                                <w:bCs/>
                                <w:sz w:val="18"/>
                                <w:szCs w:val="18"/>
                                <w:lang w:val="ru-RU"/>
                              </w:rPr>
                              <w:t>Административный помощник</w:t>
                            </w:r>
                            <w:r>
                              <w:rPr>
                                <w:sz w:val="18"/>
                                <w:szCs w:val="18"/>
                                <w:lang w:val="ru-RU"/>
                              </w:rPr>
                              <w:t xml:space="preserve"> </w:t>
                            </w:r>
                          </w:p>
                          <w:p w14:paraId="1BFD7FD2" w14:textId="77777777" w:rsidR="00F61DC9" w:rsidRPr="009B0951" w:rsidRDefault="00F61DC9" w:rsidP="00F61DC9">
                            <w:pPr>
                              <w:jc w:val="center"/>
                              <w:rPr>
                                <w:sz w:val="18"/>
                                <w:szCs w:val="18"/>
                              </w:rPr>
                            </w:pPr>
                            <w:r>
                              <w:rPr>
                                <w:b/>
                                <w:bCs/>
                                <w:sz w:val="18"/>
                                <w:szCs w:val="18"/>
                                <w:lang w:val="ru-RU"/>
                              </w:rPr>
                              <w:t>(ОО-6)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8A86D8" id="Rectangle 100" o:spid="_x0000_s1028" style="position:absolute;margin-left:327.95pt;margin-top:89.8pt;width:104.8pt;height:4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" strokeweight="1.5pt">
                <v:textbox>
                  <w:txbxContent>
                    <w:p w14:paraId="0FCBE42E" w14:textId="77777777" w:rsidR="00F61DC9" w:rsidRDefault="00F61DC9" w:rsidP="00F61DC9">
                      <w:pPr>
                        <w:jc w:val="center"/>
                        <w:rPr>
                          <w:b/>
                          <w:color w:val="000000"/>
                          <w:sz w:val="18"/>
                          <w:szCs w:val="18"/>
                        </w:rPr>
                      </w:pPr>
                      <w:r>
                        <w:rPr>
                          <w:b/>
                          <w:bCs/>
                          <w:sz w:val="18"/>
                          <w:szCs w:val="18"/>
                          <w:lang w:val="ru-RU"/>
                        </w:rPr>
                        <w:t>Административный помощник</w:t>
                      </w:r>
                      <w:r>
                        <w:rPr>
                          <w:sz w:val="18"/>
                          <w:szCs w:val="18"/>
                          <w:lang w:val="ru-RU"/>
                        </w:rPr>
                        <w:t xml:space="preserve"> </w:t>
                      </w:r>
                    </w:p>
                    <w:p w14:paraId="1BFD7FD2" w14:textId="77777777" w:rsidR="00F61DC9" w:rsidRPr="009B0951" w:rsidRDefault="00F61DC9" w:rsidP="00F61DC9">
                      <w:pPr>
                        <w:jc w:val="center"/>
                        <w:rPr>
                          <w:sz w:val="18"/>
                          <w:szCs w:val="18"/>
                        </w:rPr>
                      </w:pPr>
                      <w:r>
                        <w:rPr>
                          <w:b/>
                          <w:bCs/>
                          <w:sz w:val="18"/>
                          <w:szCs w:val="18"/>
                          <w:lang w:val="ru-RU"/>
                        </w:rPr>
                        <w:t>(ОО-6)</w:t>
                      </w:r>
                    </w:p>
                  </w:txbxContent>
                </v:textbox>
                <w10:wrap anchory="margin"/>
              </v:rect>
            </w:pict>
          </mc:Fallback>
        </mc:AlternateContent>
      </w:r>
    </w:p>
    <w:p w14:paraId="71E3EDC5" w14:textId="77777777" w:rsidR="00F61DC9" w:rsidRPr="00524550" w:rsidRDefault="00F61DC9" w:rsidP="00F61DC9">
      <w:pPr>
        <w:tabs>
          <w:tab w:val="left" w:pos="4082"/>
        </w:tabs>
        <w:rPr>
          <w:lang w:val="ru-RU"/>
        </w:rPr>
      </w:pPr>
    </w:p>
    <w:p w14:paraId="50258631" w14:textId="0F558422" w:rsidR="00F61DC9" w:rsidRPr="00524550" w:rsidRDefault="00F61DC9" w:rsidP="00F61DC9">
      <w:pPr>
        <w:tabs>
          <w:tab w:val="left" w:pos="4082"/>
        </w:tabs>
        <w:rPr>
          <w:lang w:val="ru-RU"/>
        </w:rPr>
      </w:pPr>
      <w:r w:rsidRPr="00516BC8">
        <w:rPr>
          <w:noProof/>
          <w:lang w:eastAsia="en-GB"/>
        </w:rPr>
        <mc:AlternateContent>
          <mc:Choice Requires="wps">
            <w:drawing>
              <wp:anchor distT="0" distB="0" distL="114300" distR="114300" simplePos="0" relativeHeight="251699200" behindDoc="0" locked="0" layoutInCell="1" allowOverlap="1" wp14:anchorId="45E242A1" wp14:editId="42881C3A">
                <wp:simplePos x="0" y="0"/>
                <wp:positionH relativeFrom="column">
                  <wp:posOffset>2788285</wp:posOffset>
                </wp:positionH>
                <wp:positionV relativeFrom="paragraph">
                  <wp:posOffset>17357</wp:posOffset>
                </wp:positionV>
                <wp:extent cx="1374448" cy="0"/>
                <wp:effectExtent l="0" t="0" r="0" b="0"/>
                <wp:wrapNone/>
                <wp:docPr id="1077599259" name="Straight Connector 10"/>
                <wp:cNvGraphicFramePr/>
                <a:graphic xmlns:a="http://schemas.openxmlformats.org/drawingml/2006/main">
                  <a:graphicData uri="http://schemas.microsoft.com/office/word/2010/wordprocessingShape">
                    <wps:wsp>
                      <wps:cNvCnPr/>
                      <wps:spPr>
                        <a:xfrm flipV="1">
                          <a:off x="0" y="0"/>
                          <a:ext cx="1374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C3C17" id="Straight Connector 10"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5pt,1.35pt" to="327.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" strokecolor="black [3213]"/>
            </w:pict>
          </mc:Fallback>
        </mc:AlternateContent>
      </w:r>
      <w:r w:rsidRPr="00516BC8">
        <w:rPr>
          <w:noProof/>
          <w:lang w:eastAsia="en-GB"/>
        </w:rPr>
        <mc:AlternateContent>
          <mc:Choice Requires="wps">
            <w:drawing>
              <wp:anchor distT="0" distB="0" distL="114300" distR="114300" simplePos="0" relativeHeight="251694080" behindDoc="0" locked="0" layoutInCell="1" allowOverlap="1" wp14:anchorId="48702FD7" wp14:editId="12E825D9">
                <wp:simplePos x="0" y="0"/>
                <wp:positionH relativeFrom="column">
                  <wp:posOffset>1130300</wp:posOffset>
                </wp:positionH>
                <wp:positionV relativeFrom="paragraph">
                  <wp:posOffset>5079</wp:posOffset>
                </wp:positionV>
                <wp:extent cx="539750" cy="374650"/>
                <wp:effectExtent l="0" t="0" r="31750" b="254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3746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F19570" id="Straight Arrow Connector 30" o:spid="_x0000_s1026" type="#_x0000_t32" style="position:absolute;margin-left:89pt;margin-top:.4pt;width:42.5pt;height:29.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"/>
            </w:pict>
          </mc:Fallback>
        </mc:AlternateContent>
      </w:r>
      <w:r w:rsidRPr="00524550">
        <w:rPr>
          <w:lang w:val="ru-RU"/>
        </w:rPr>
        <w:tab/>
      </w:r>
      <w:r w:rsidRPr="00524550">
        <w:rPr>
          <w:lang w:val="ru-RU"/>
        </w:rPr>
        <w:tab/>
      </w:r>
      <w:r w:rsidRPr="00524550">
        <w:rPr>
          <w:lang w:val="ru-RU"/>
        </w:rPr>
        <w:tab/>
      </w:r>
      <w:r w:rsidRPr="00524550">
        <w:rPr>
          <w:lang w:val="ru-RU"/>
        </w:rPr>
        <w:tab/>
      </w:r>
      <w:r w:rsidRPr="00524550">
        <w:rPr>
          <w:lang w:val="ru-RU"/>
        </w:rPr>
        <w:tab/>
      </w:r>
    </w:p>
    <w:p w14:paraId="4A99E7BB" w14:textId="02534DD9" w:rsidR="00F61DC9" w:rsidRPr="00524550" w:rsidRDefault="00DC6B45" w:rsidP="00F61DC9">
      <w:pPr>
        <w:tabs>
          <w:tab w:val="left" w:pos="4082"/>
        </w:tabs>
        <w:rPr>
          <w:lang w:val="ru-RU"/>
        </w:rPr>
      </w:pPr>
      <w:r w:rsidRPr="00516BC8">
        <w:rPr>
          <w:noProof/>
          <w:lang w:eastAsia="en-GB"/>
        </w:rPr>
        <mc:AlternateContent>
          <mc:Choice Requires="wps">
            <w:drawing>
              <wp:anchor distT="0" distB="0" distL="114300" distR="114300" simplePos="0" relativeHeight="251663360" behindDoc="0" locked="0" layoutInCell="1" allowOverlap="1" wp14:anchorId="6F00A808" wp14:editId="44AF6B10">
                <wp:simplePos x="0" y="0"/>
                <wp:positionH relativeFrom="column">
                  <wp:posOffset>2050415</wp:posOffset>
                </wp:positionH>
                <wp:positionV relativeFrom="paragraph">
                  <wp:posOffset>54247</wp:posOffset>
                </wp:positionV>
                <wp:extent cx="1470660" cy="694707"/>
                <wp:effectExtent l="0" t="0" r="15240" b="1016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694707"/>
                        </a:xfrm>
                        <a:prstGeom prst="rect">
                          <a:avLst/>
                        </a:prstGeom>
                        <a:solidFill>
                          <a:srgbClr val="FFFFFF"/>
                        </a:solidFill>
                        <a:ln w="19050">
                          <a:solidFill>
                            <a:srgbClr val="000000"/>
                          </a:solidFill>
                          <a:miter lim="800000"/>
                          <a:headEnd/>
                          <a:tailEnd/>
                        </a:ln>
                      </wps:spPr>
                      <wps:txbx>
                        <w:txbxContent>
                          <w:p w14:paraId="33BA96AC" w14:textId="77777777" w:rsidR="00F61DC9" w:rsidRPr="009B0951" w:rsidRDefault="00F61DC9" w:rsidP="00F61DC9">
                            <w:pPr>
                              <w:jc w:val="center"/>
                              <w:rPr>
                                <w:b/>
                                <w:color w:val="000000"/>
                                <w:sz w:val="18"/>
                                <w:szCs w:val="18"/>
                              </w:rPr>
                            </w:pPr>
                            <w:r>
                              <w:rPr>
                                <w:b/>
                                <w:bCs/>
                                <w:sz w:val="18"/>
                                <w:szCs w:val="18"/>
                                <w:lang w:val="ru-RU"/>
                              </w:rPr>
                              <w:t>Заместитель Исполнительного секретаря</w:t>
                            </w:r>
                            <w:r>
                              <w:rPr>
                                <w:sz w:val="18"/>
                                <w:szCs w:val="18"/>
                                <w:lang w:val="ru-RU"/>
                              </w:rPr>
                              <w:t xml:space="preserve"> </w:t>
                            </w:r>
                          </w:p>
                          <w:p w14:paraId="1833152F" w14:textId="77777777" w:rsidR="00F61DC9" w:rsidRPr="009B0951" w:rsidRDefault="00F61DC9" w:rsidP="00F61DC9">
                            <w:pPr>
                              <w:jc w:val="center"/>
                              <w:rPr>
                                <w:sz w:val="18"/>
                                <w:szCs w:val="18"/>
                              </w:rPr>
                            </w:pPr>
                            <w:r>
                              <w:rPr>
                                <w:b/>
                                <w:bCs/>
                                <w:sz w:val="18"/>
                                <w:szCs w:val="18"/>
                                <w:lang w:val="ru-RU"/>
                              </w:rPr>
                              <w:t>(Д-1)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0A808" id="Rectangle 91" o:spid="_x0000_s1029" style="position:absolute;margin-left:161.45pt;margin-top:4.25pt;width:115.8pt;height:5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" strokeweight="1.5pt">
                <v:textbox>
                  <w:txbxContent>
                    <w:p w14:paraId="33BA96AC" w14:textId="77777777" w:rsidR="00F61DC9" w:rsidRPr="009B0951" w:rsidRDefault="00F61DC9" w:rsidP="00F61DC9">
                      <w:pPr>
                        <w:jc w:val="center"/>
                        <w:rPr>
                          <w:b/>
                          <w:color w:val="000000"/>
                          <w:sz w:val="18"/>
                          <w:szCs w:val="18"/>
                        </w:rPr>
                      </w:pPr>
                      <w:r>
                        <w:rPr>
                          <w:b/>
                          <w:bCs/>
                          <w:sz w:val="18"/>
                          <w:szCs w:val="18"/>
                          <w:lang w:val="ru-RU"/>
                        </w:rPr>
                        <w:t>Заместитель Исполнительного секретаря</w:t>
                      </w:r>
                      <w:r>
                        <w:rPr>
                          <w:sz w:val="18"/>
                          <w:szCs w:val="18"/>
                          <w:lang w:val="ru-RU"/>
                        </w:rPr>
                        <w:t xml:space="preserve"> </w:t>
                      </w:r>
                    </w:p>
                    <w:p w14:paraId="1833152F" w14:textId="77777777" w:rsidR="00F61DC9" w:rsidRPr="009B0951" w:rsidRDefault="00F61DC9" w:rsidP="00F61DC9">
                      <w:pPr>
                        <w:jc w:val="center"/>
                        <w:rPr>
                          <w:sz w:val="18"/>
                          <w:szCs w:val="18"/>
                        </w:rPr>
                      </w:pPr>
                      <w:r>
                        <w:rPr>
                          <w:b/>
                          <w:bCs/>
                          <w:sz w:val="18"/>
                          <w:szCs w:val="18"/>
                          <w:lang w:val="ru-RU"/>
                        </w:rPr>
                        <w:t>(Д-1)</w:t>
                      </w:r>
                    </w:p>
                  </w:txbxContent>
                </v:textbox>
              </v:rect>
            </w:pict>
          </mc:Fallback>
        </mc:AlternateContent>
      </w:r>
      <w:r w:rsidR="00E86CDC" w:rsidRPr="00516BC8">
        <w:rPr>
          <w:b/>
          <w:bCs/>
          <w:noProof/>
          <w:lang w:eastAsia="en-GB"/>
        </w:rPr>
        <mc:AlternateContent>
          <mc:Choice Requires="wps">
            <w:drawing>
              <wp:anchor distT="0" distB="0" distL="114300" distR="114300" simplePos="0" relativeHeight="251688960" behindDoc="0" locked="0" layoutInCell="1" allowOverlap="1" wp14:anchorId="1CD302E1" wp14:editId="70ED5038">
                <wp:simplePos x="0" y="0"/>
                <wp:positionH relativeFrom="margin">
                  <wp:posOffset>-332698</wp:posOffset>
                </wp:positionH>
                <wp:positionV relativeFrom="paragraph">
                  <wp:posOffset>195378</wp:posOffset>
                </wp:positionV>
                <wp:extent cx="1422400" cy="628022"/>
                <wp:effectExtent l="0" t="0" r="25400" b="1968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628022"/>
                        </a:xfrm>
                        <a:prstGeom prst="rect">
                          <a:avLst/>
                        </a:prstGeom>
                        <a:solidFill>
                          <a:srgbClr val="FFFFFF"/>
                        </a:solidFill>
                        <a:ln w="19050">
                          <a:solidFill>
                            <a:srgbClr val="000000"/>
                          </a:solidFill>
                          <a:miter lim="800000"/>
                          <a:headEnd/>
                          <a:tailEnd/>
                        </a:ln>
                      </wps:spPr>
                      <wps:txbx>
                        <w:txbxContent>
                          <w:p w14:paraId="6C8E4DEA" w14:textId="77777777" w:rsidR="00F61DC9" w:rsidRPr="0076261C" w:rsidRDefault="00F61DC9" w:rsidP="00F61DC9">
                            <w:pPr>
                              <w:spacing w:line="20" w:lineRule="atLeast"/>
                              <w:jc w:val="center"/>
                              <w:rPr>
                                <w:b/>
                                <w:bCs/>
                                <w:sz w:val="18"/>
                                <w:szCs w:val="18"/>
                                <w:lang w:val="ru-RU"/>
                              </w:rPr>
                            </w:pPr>
                            <w:r>
                              <w:rPr>
                                <w:b/>
                                <w:bCs/>
                                <w:sz w:val="18"/>
                                <w:szCs w:val="18"/>
                                <w:lang w:val="ru-RU"/>
                              </w:rPr>
                              <w:t>Специалист по информационным системам</w:t>
                            </w:r>
                            <w:r>
                              <w:rPr>
                                <w:sz w:val="18"/>
                                <w:szCs w:val="18"/>
                                <w:lang w:val="ru-RU"/>
                              </w:rPr>
                              <w:t xml:space="preserve"> </w:t>
                            </w:r>
                          </w:p>
                          <w:p w14:paraId="2A4FEDAA" w14:textId="77777777" w:rsidR="00F61DC9" w:rsidRPr="0076261C" w:rsidRDefault="00F61DC9" w:rsidP="00F61DC9">
                            <w:pPr>
                              <w:spacing w:line="20" w:lineRule="atLeast"/>
                              <w:jc w:val="center"/>
                              <w:rPr>
                                <w:b/>
                                <w:bCs/>
                                <w:sz w:val="18"/>
                                <w:szCs w:val="18"/>
                                <w:lang w:val="ru-RU"/>
                              </w:rPr>
                            </w:pPr>
                            <w:r>
                              <w:rPr>
                                <w:b/>
                                <w:bCs/>
                                <w:sz w:val="18"/>
                                <w:szCs w:val="18"/>
                                <w:lang w:val="ru-RU"/>
                              </w:rPr>
                              <w:t>(С-3)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302E1" id="Rectangle 24" o:spid="_x0000_s1030" style="position:absolute;margin-left:-26.2pt;margin-top:15.4pt;width:112pt;height:49.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" strokeweight="1.5pt">
                <v:textbox>
                  <w:txbxContent>
                    <w:p w14:paraId="6C8E4DEA" w14:textId="77777777" w:rsidR="00F61DC9" w:rsidRPr="0076261C" w:rsidRDefault="00F61DC9" w:rsidP="00F61DC9">
                      <w:pPr>
                        <w:spacing w:line="20" w:lineRule="atLeast"/>
                        <w:jc w:val="center"/>
                        <w:rPr>
                          <w:b/>
                          <w:bCs/>
                          <w:sz w:val="18"/>
                          <w:szCs w:val="18"/>
                          <w:lang w:val="ru-RU"/>
                        </w:rPr>
                      </w:pPr>
                      <w:r>
                        <w:rPr>
                          <w:b/>
                          <w:bCs/>
                          <w:sz w:val="18"/>
                          <w:szCs w:val="18"/>
                          <w:lang w:val="ru-RU"/>
                        </w:rPr>
                        <w:t>Специалист по информационным системам</w:t>
                      </w:r>
                      <w:r>
                        <w:rPr>
                          <w:sz w:val="18"/>
                          <w:szCs w:val="18"/>
                          <w:lang w:val="ru-RU"/>
                        </w:rPr>
                        <w:t xml:space="preserve"> </w:t>
                      </w:r>
                    </w:p>
                    <w:p w14:paraId="2A4FEDAA" w14:textId="77777777" w:rsidR="00F61DC9" w:rsidRPr="0076261C" w:rsidRDefault="00F61DC9" w:rsidP="00F61DC9">
                      <w:pPr>
                        <w:spacing w:line="20" w:lineRule="atLeast"/>
                        <w:jc w:val="center"/>
                        <w:rPr>
                          <w:b/>
                          <w:bCs/>
                          <w:sz w:val="18"/>
                          <w:szCs w:val="18"/>
                          <w:lang w:val="ru-RU"/>
                        </w:rPr>
                      </w:pPr>
                      <w:r>
                        <w:rPr>
                          <w:b/>
                          <w:bCs/>
                          <w:sz w:val="18"/>
                          <w:szCs w:val="18"/>
                          <w:lang w:val="ru-RU"/>
                        </w:rPr>
                        <w:t>(С-3)</w:t>
                      </w:r>
                    </w:p>
                  </w:txbxContent>
                </v:textbox>
                <w10:wrap anchorx="margin"/>
              </v:rect>
            </w:pict>
          </mc:Fallback>
        </mc:AlternateContent>
      </w:r>
    </w:p>
    <w:p w14:paraId="0D5BDA49" w14:textId="77777777" w:rsidR="00F61DC9" w:rsidRPr="00524550" w:rsidRDefault="00F61DC9" w:rsidP="00F61DC9">
      <w:pPr>
        <w:tabs>
          <w:tab w:val="left" w:pos="4082"/>
        </w:tabs>
        <w:rPr>
          <w:lang w:val="ru-RU"/>
        </w:rPr>
      </w:pPr>
      <w:r w:rsidRPr="00516BC8">
        <w:rPr>
          <w:noProof/>
          <w:lang w:eastAsia="en-GB"/>
        </w:rPr>
        <mc:AlternateContent>
          <mc:Choice Requires="wps">
            <w:drawing>
              <wp:anchor distT="4294967293" distB="4294967293" distL="114300" distR="114300" simplePos="0" relativeHeight="251691008" behindDoc="0" locked="0" layoutInCell="1" allowOverlap="1" wp14:anchorId="049CC6D7" wp14:editId="31BF80A4">
                <wp:simplePos x="0" y="0"/>
                <wp:positionH relativeFrom="column">
                  <wp:posOffset>1664970</wp:posOffset>
                </wp:positionH>
                <wp:positionV relativeFrom="paragraph">
                  <wp:posOffset>110036</wp:posOffset>
                </wp:positionV>
                <wp:extent cx="380643" cy="61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43" cy="6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D18100" id="Straight Arrow Connector 28" o:spid="_x0000_s1026" type="#_x0000_t32" style="position:absolute;margin-left:131.1pt;margin-top:8.65pt;width:29.95pt;height:.05pt;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"/>
            </w:pict>
          </mc:Fallback>
        </mc:AlternateContent>
      </w:r>
    </w:p>
    <w:p w14:paraId="17D1E4D5" w14:textId="77777777" w:rsidR="00F61DC9" w:rsidRPr="00524550" w:rsidRDefault="00F61DC9" w:rsidP="00F61DC9">
      <w:pPr>
        <w:tabs>
          <w:tab w:val="left" w:pos="4082"/>
        </w:tabs>
        <w:rPr>
          <w:lang w:val="ru-RU"/>
        </w:rPr>
      </w:pPr>
    </w:p>
    <w:p w14:paraId="6A448FB3" w14:textId="275207F6" w:rsidR="00F61DC9" w:rsidRPr="00524550" w:rsidRDefault="00F61DC9" w:rsidP="00F61DC9">
      <w:pPr>
        <w:tabs>
          <w:tab w:val="left" w:pos="4082"/>
        </w:tabs>
        <w:rPr>
          <w:lang w:val="ru-RU"/>
        </w:rPr>
      </w:pPr>
    </w:p>
    <w:p w14:paraId="6349BB70" w14:textId="7EFAEAAA" w:rsidR="00F61DC9" w:rsidRPr="00524550" w:rsidRDefault="00F61DC9" w:rsidP="00F61DC9">
      <w:pPr>
        <w:tabs>
          <w:tab w:val="left" w:pos="4082"/>
        </w:tabs>
        <w:ind w:left="720"/>
        <w:rPr>
          <w:sz w:val="14"/>
          <w:szCs w:val="14"/>
          <w:lang w:val="ru-RU"/>
        </w:rPr>
      </w:pP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p>
    <w:p w14:paraId="1EA8A9BB" w14:textId="11082FDA" w:rsidR="00F61DC9" w:rsidRPr="00524550" w:rsidRDefault="00DC6B45" w:rsidP="00F61DC9">
      <w:pPr>
        <w:tabs>
          <w:tab w:val="left" w:pos="4082"/>
        </w:tabs>
        <w:rPr>
          <w:lang w:val="ru-RU"/>
        </w:rPr>
      </w:pPr>
      <w:r w:rsidRPr="00516BC8">
        <w:rPr>
          <w:noProof/>
          <w:lang w:eastAsia="en-GB"/>
        </w:rPr>
        <mc:AlternateContent>
          <mc:Choice Requires="wps">
            <w:drawing>
              <wp:anchor distT="0" distB="0" distL="114300" distR="114300" simplePos="0" relativeHeight="251684864" behindDoc="0" locked="0" layoutInCell="1" allowOverlap="1" wp14:anchorId="3AF56DD0" wp14:editId="2D4DB5FA">
                <wp:simplePos x="0" y="0"/>
                <wp:positionH relativeFrom="column">
                  <wp:posOffset>2798734</wp:posOffset>
                </wp:positionH>
                <wp:positionV relativeFrom="paragraph">
                  <wp:posOffset>62972</wp:posOffset>
                </wp:positionV>
                <wp:extent cx="1270" cy="143576"/>
                <wp:effectExtent l="0" t="0" r="36830" b="27940"/>
                <wp:wrapNone/>
                <wp:docPr id="5" name="Straight Connector 5"/>
                <wp:cNvGraphicFramePr/>
                <a:graphic xmlns:a="http://schemas.openxmlformats.org/drawingml/2006/main">
                  <a:graphicData uri="http://schemas.microsoft.com/office/word/2010/wordprocessingShape">
                    <wps:wsp>
                      <wps:cNvCnPr/>
                      <wps:spPr>
                        <a:xfrm flipH="1">
                          <a:off x="0" y="0"/>
                          <a:ext cx="1270" cy="14357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A9D96C" id="Straight Connector 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35pt,4.95pt" to="220.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" strokecolor="windowText"/>
            </w:pict>
          </mc:Fallback>
        </mc:AlternateContent>
      </w:r>
    </w:p>
    <w:p w14:paraId="47842FF1" w14:textId="77777777" w:rsidR="00F61DC9" w:rsidRPr="00524550" w:rsidRDefault="005160D6" w:rsidP="00F61DC9">
      <w:pPr>
        <w:tabs>
          <w:tab w:val="left" w:pos="4082"/>
        </w:tabs>
        <w:rPr>
          <w:lang w:val="ru-RU"/>
        </w:rPr>
      </w:pPr>
      <w:r w:rsidRPr="00516BC8">
        <w:rPr>
          <w:noProof/>
          <w:lang w:eastAsia="en-GB"/>
        </w:rPr>
        <mc:AlternateContent>
          <mc:Choice Requires="wps">
            <w:drawing>
              <wp:anchor distT="0" distB="0" distL="114299" distR="114299" simplePos="0" relativeHeight="251677696" behindDoc="0" locked="0" layoutInCell="1" allowOverlap="1" wp14:anchorId="50BED5B4" wp14:editId="34D484E4">
                <wp:simplePos x="0" y="0"/>
                <wp:positionH relativeFrom="column">
                  <wp:posOffset>4579439</wp:posOffset>
                </wp:positionH>
                <wp:positionV relativeFrom="paragraph">
                  <wp:posOffset>55245</wp:posOffset>
                </wp:positionV>
                <wp:extent cx="0" cy="245745"/>
                <wp:effectExtent l="0" t="0" r="38100" b="2095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E8F04C" id="Straight Arrow Connector 84" o:spid="_x0000_s1026" type="#_x0000_t32" style="position:absolute;margin-left:360.6pt;margin-top:4.35pt;width:0;height:19.3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"/>
            </w:pict>
          </mc:Fallback>
        </mc:AlternateContent>
      </w:r>
      <w:r w:rsidR="003E219D" w:rsidRPr="00516BC8">
        <w:rPr>
          <w:noProof/>
          <w:lang w:eastAsia="en-GB"/>
        </w:rPr>
        <mc:AlternateContent>
          <mc:Choice Requires="wps">
            <w:drawing>
              <wp:anchor distT="0" distB="0" distL="114296" distR="114296" simplePos="0" relativeHeight="251676672" behindDoc="0" locked="0" layoutInCell="1" allowOverlap="1" wp14:anchorId="16B34493" wp14:editId="6EB69ED0">
                <wp:simplePos x="0" y="0"/>
                <wp:positionH relativeFrom="column">
                  <wp:posOffset>1170759</wp:posOffset>
                </wp:positionH>
                <wp:positionV relativeFrom="paragraph">
                  <wp:posOffset>59690</wp:posOffset>
                </wp:positionV>
                <wp:extent cx="0" cy="238125"/>
                <wp:effectExtent l="0" t="0" r="38100" b="285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4F47FC" id="Straight Arrow Connector 85" o:spid="_x0000_s1026" type="#_x0000_t32" style="position:absolute;margin-left:92.2pt;margin-top:4.7pt;width:0;height:18.7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ZN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"/>
            </w:pict>
          </mc:Fallback>
        </mc:AlternateContent>
      </w:r>
      <w:r w:rsidR="00C17294" w:rsidRPr="00516BC8">
        <w:rPr>
          <w:noProof/>
          <w:lang w:eastAsia="en-GB"/>
        </w:rPr>
        <mc:AlternateContent>
          <mc:Choice Requires="wps">
            <w:drawing>
              <wp:anchor distT="0" distB="0" distL="114299" distR="114299" simplePos="0" relativeHeight="251700224" behindDoc="0" locked="0" layoutInCell="1" allowOverlap="1" wp14:anchorId="1089A332" wp14:editId="494203DF">
                <wp:simplePos x="0" y="0"/>
                <wp:positionH relativeFrom="column">
                  <wp:posOffset>2797300</wp:posOffset>
                </wp:positionH>
                <wp:positionV relativeFrom="paragraph">
                  <wp:posOffset>63943</wp:posOffset>
                </wp:positionV>
                <wp:extent cx="1434" cy="233616"/>
                <wp:effectExtent l="0" t="0" r="36830" b="33655"/>
                <wp:wrapNone/>
                <wp:docPr id="1301962913" name="Straight Arrow Connector 1301962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 cy="233616"/>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01FE5B" id="Straight Arrow Connector 1301962913" o:spid="_x0000_s1026" type="#_x0000_t32" style="position:absolute;margin-left:220.25pt;margin-top:5.05pt;width:.1pt;height:18.4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"/>
            </w:pict>
          </mc:Fallback>
        </mc:AlternateContent>
      </w:r>
      <w:r w:rsidR="00F61DC9" w:rsidRPr="00516BC8">
        <w:rPr>
          <w:noProof/>
          <w:lang w:eastAsia="en-GB"/>
        </w:rPr>
        <mc:AlternateContent>
          <mc:Choice Requires="wps">
            <w:drawing>
              <wp:anchor distT="4294967293" distB="4294967293" distL="114300" distR="114300" simplePos="0" relativeHeight="251675648" behindDoc="0" locked="0" layoutInCell="1" allowOverlap="1" wp14:anchorId="05C70624" wp14:editId="1343FE1A">
                <wp:simplePos x="0" y="0"/>
                <wp:positionH relativeFrom="column">
                  <wp:posOffset>1169174</wp:posOffset>
                </wp:positionH>
                <wp:positionV relativeFrom="paragraph">
                  <wp:posOffset>61370</wp:posOffset>
                </wp:positionV>
                <wp:extent cx="3414910" cy="1627"/>
                <wp:effectExtent l="0" t="0" r="33655" b="368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4910" cy="1627"/>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6DB99E" id="Straight Arrow Connector 86" o:spid="_x0000_s1026" type="#_x0000_t32" style="position:absolute;margin-left:92.05pt;margin-top:4.85pt;width:268.9pt;height:.15pt;flip: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"/>
            </w:pict>
          </mc:Fallback>
        </mc:AlternateContent>
      </w:r>
    </w:p>
    <w:p w14:paraId="3530158E" w14:textId="77777777" w:rsidR="00F61DC9" w:rsidRPr="00524550" w:rsidRDefault="00F61DC9" w:rsidP="00F61DC9">
      <w:pPr>
        <w:tabs>
          <w:tab w:val="left" w:pos="4082"/>
        </w:tabs>
        <w:rPr>
          <w:lang w:val="ru-RU"/>
        </w:rPr>
      </w:pPr>
    </w:p>
    <w:p w14:paraId="10B7BCBC" w14:textId="18E0833E" w:rsidR="00F61DC9" w:rsidRPr="00524550" w:rsidRDefault="00E86CDC" w:rsidP="00F61DC9">
      <w:pPr>
        <w:tabs>
          <w:tab w:val="left" w:pos="4082"/>
        </w:tabs>
        <w:rPr>
          <w:lang w:val="ru-RU"/>
        </w:rPr>
      </w:pPr>
      <w:r w:rsidRPr="00516BC8">
        <w:rPr>
          <w:noProof/>
          <w:lang w:eastAsia="en-GB"/>
        </w:rPr>
        <mc:AlternateContent>
          <mc:Choice Requires="wps">
            <w:drawing>
              <wp:anchor distT="0" distB="0" distL="114300" distR="114300" simplePos="0" relativeHeight="251666432" behindDoc="0" locked="0" layoutInCell="1" allowOverlap="1" wp14:anchorId="2842E094" wp14:editId="1C08F09F">
                <wp:simplePos x="0" y="0"/>
                <wp:positionH relativeFrom="column">
                  <wp:posOffset>501315</wp:posOffset>
                </wp:positionH>
                <wp:positionV relativeFrom="paragraph">
                  <wp:posOffset>10313</wp:posOffset>
                </wp:positionV>
                <wp:extent cx="1341755" cy="628021"/>
                <wp:effectExtent l="0" t="0" r="10795" b="1968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755" cy="628021"/>
                        </a:xfrm>
                        <a:prstGeom prst="rect">
                          <a:avLst/>
                        </a:prstGeom>
                        <a:solidFill>
                          <a:srgbClr val="FFFFFF"/>
                        </a:solidFill>
                        <a:ln w="19050">
                          <a:solidFill>
                            <a:srgbClr val="000000"/>
                          </a:solidFill>
                          <a:miter lim="800000"/>
                          <a:headEnd/>
                          <a:tailEnd/>
                        </a:ln>
                      </wps:spPr>
                      <wps:txbx>
                        <w:txbxContent>
                          <w:p w14:paraId="0BC29E33" w14:textId="77777777" w:rsidR="00F61DC9" w:rsidRDefault="00F61DC9" w:rsidP="00F61DC9">
                            <w:pPr>
                              <w:jc w:val="center"/>
                              <w:rPr>
                                <w:b/>
                                <w:bCs/>
                                <w:color w:val="000000"/>
                                <w:sz w:val="18"/>
                                <w:szCs w:val="18"/>
                              </w:rPr>
                            </w:pPr>
                            <w:r>
                              <w:rPr>
                                <w:b/>
                                <w:bCs/>
                                <w:sz w:val="18"/>
                                <w:szCs w:val="18"/>
                                <w:lang w:val="ru-RU"/>
                              </w:rPr>
                              <w:t>Старший административный сотрудник</w:t>
                            </w:r>
                            <w:r>
                              <w:rPr>
                                <w:sz w:val="18"/>
                                <w:szCs w:val="18"/>
                                <w:lang w:val="ru-RU"/>
                              </w:rPr>
                              <w:t xml:space="preserve"> </w:t>
                            </w:r>
                          </w:p>
                          <w:p w14:paraId="443BB95C" w14:textId="77777777" w:rsidR="00F61DC9" w:rsidRPr="009B0951" w:rsidRDefault="00F61DC9" w:rsidP="00F61DC9">
                            <w:pPr>
                              <w:jc w:val="center"/>
                              <w:rPr>
                                <w:sz w:val="18"/>
                                <w:szCs w:val="18"/>
                              </w:rPr>
                            </w:pPr>
                            <w:r>
                              <w:rPr>
                                <w:b/>
                                <w:bCs/>
                                <w:sz w:val="18"/>
                                <w:szCs w:val="18"/>
                                <w:lang w:val="ru-RU"/>
                              </w:rPr>
                              <w:t>(С-5)</w:t>
                            </w:r>
                            <w:r>
                              <w:rPr>
                                <w:sz w:val="18"/>
                                <w:szCs w:val="18"/>
                                <w:lang w:val="ru-RU"/>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42E094" id="Rectangle 82" o:spid="_x0000_s1031" style="position:absolute;margin-left:39.45pt;margin-top:.8pt;width:105.65pt;height:4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" strokeweight="1.5pt">
                <v:textbox>
                  <w:txbxContent>
                    <w:p w14:paraId="0BC29E33" w14:textId="77777777" w:rsidR="00F61DC9" w:rsidRDefault="00F61DC9" w:rsidP="00F61DC9">
                      <w:pPr>
                        <w:jc w:val="center"/>
                        <w:rPr>
                          <w:b/>
                          <w:bCs/>
                          <w:color w:val="000000"/>
                          <w:sz w:val="18"/>
                          <w:szCs w:val="18"/>
                        </w:rPr>
                      </w:pPr>
                      <w:r>
                        <w:rPr>
                          <w:b/>
                          <w:bCs/>
                          <w:sz w:val="18"/>
                          <w:szCs w:val="18"/>
                          <w:lang w:val="ru-RU"/>
                        </w:rPr>
                        <w:t>Старший административный сотрудник</w:t>
                      </w:r>
                      <w:r>
                        <w:rPr>
                          <w:sz w:val="18"/>
                          <w:szCs w:val="18"/>
                          <w:lang w:val="ru-RU"/>
                        </w:rPr>
                        <w:t xml:space="preserve"> </w:t>
                      </w:r>
                    </w:p>
                    <w:p w14:paraId="443BB95C" w14:textId="77777777" w:rsidR="00F61DC9" w:rsidRPr="009B0951" w:rsidRDefault="00F61DC9" w:rsidP="00F61DC9">
                      <w:pPr>
                        <w:jc w:val="center"/>
                        <w:rPr>
                          <w:sz w:val="18"/>
                          <w:szCs w:val="18"/>
                        </w:rPr>
                      </w:pPr>
                      <w:r>
                        <w:rPr>
                          <w:b/>
                          <w:bCs/>
                          <w:sz w:val="18"/>
                          <w:szCs w:val="18"/>
                          <w:lang w:val="ru-RU"/>
                        </w:rPr>
                        <w:t>(С-5)</w:t>
                      </w:r>
                      <w:r>
                        <w:rPr>
                          <w:sz w:val="18"/>
                          <w:szCs w:val="18"/>
                          <w:lang w:val="ru-RU"/>
                        </w:rPr>
                        <w:t xml:space="preserve"> </w:t>
                      </w:r>
                    </w:p>
                  </w:txbxContent>
                </v:textbox>
              </v:rect>
            </w:pict>
          </mc:Fallback>
        </mc:AlternateContent>
      </w:r>
      <w:r w:rsidR="00C17294" w:rsidRPr="00516BC8">
        <w:rPr>
          <w:noProof/>
          <w:lang w:eastAsia="en-GB"/>
        </w:rPr>
        <mc:AlternateContent>
          <mc:Choice Requires="wps">
            <w:drawing>
              <wp:anchor distT="0" distB="0" distL="114300" distR="114300" simplePos="0" relativeHeight="251668480" behindDoc="0" locked="0" layoutInCell="1" allowOverlap="1" wp14:anchorId="7D00E1A9" wp14:editId="19AA66C5">
                <wp:simplePos x="0" y="0"/>
                <wp:positionH relativeFrom="column">
                  <wp:posOffset>3820795</wp:posOffset>
                </wp:positionH>
                <wp:positionV relativeFrom="paragraph">
                  <wp:posOffset>13335</wp:posOffset>
                </wp:positionV>
                <wp:extent cx="1488440" cy="582930"/>
                <wp:effectExtent l="0" t="0" r="16510" b="266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82930"/>
                        </a:xfrm>
                        <a:prstGeom prst="rect">
                          <a:avLst/>
                        </a:prstGeom>
                        <a:solidFill>
                          <a:srgbClr val="FFFFFF"/>
                        </a:solidFill>
                        <a:ln w="19050">
                          <a:solidFill>
                            <a:srgbClr val="000000"/>
                          </a:solidFill>
                          <a:miter lim="800000"/>
                          <a:headEnd/>
                          <a:tailEnd/>
                        </a:ln>
                      </wps:spPr>
                      <wps:txbx>
                        <w:txbxContent>
                          <w:p w14:paraId="44B92C62" w14:textId="77777777" w:rsidR="00F61DC9" w:rsidRPr="0076261C" w:rsidRDefault="00F61DC9" w:rsidP="00F61DC9">
                            <w:pPr>
                              <w:jc w:val="center"/>
                              <w:rPr>
                                <w:b/>
                                <w:bCs/>
                                <w:color w:val="000000"/>
                                <w:sz w:val="18"/>
                                <w:szCs w:val="18"/>
                                <w:lang w:val="ru-RU"/>
                              </w:rPr>
                            </w:pPr>
                            <w:r>
                              <w:rPr>
                                <w:b/>
                                <w:bCs/>
                                <w:sz w:val="18"/>
                                <w:szCs w:val="18"/>
                                <w:lang w:val="ru-RU"/>
                              </w:rPr>
                              <w:t>Старший специалист по правовым вопросам</w:t>
                            </w:r>
                            <w:r>
                              <w:rPr>
                                <w:sz w:val="18"/>
                                <w:szCs w:val="18"/>
                                <w:lang w:val="ru-RU"/>
                              </w:rPr>
                              <w:t xml:space="preserve"> </w:t>
                            </w:r>
                          </w:p>
                          <w:p w14:paraId="0EE87290" w14:textId="77777777" w:rsidR="00F61DC9" w:rsidRPr="0076261C" w:rsidRDefault="00F61DC9" w:rsidP="00F61DC9">
                            <w:pPr>
                              <w:jc w:val="center"/>
                              <w:rPr>
                                <w:sz w:val="14"/>
                                <w:szCs w:val="14"/>
                                <w:lang w:val="ru-RU"/>
                              </w:rPr>
                            </w:pPr>
                            <w:r>
                              <w:rPr>
                                <w:b/>
                                <w:bCs/>
                                <w:sz w:val="18"/>
                                <w:szCs w:val="18"/>
                                <w:lang w:val="ru-RU"/>
                              </w:rPr>
                              <w:t>(С-5)</w:t>
                            </w:r>
                            <w:r>
                              <w:rPr>
                                <w:sz w:val="18"/>
                                <w:szCs w:val="18"/>
                                <w:lang w:val="ru-RU"/>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00E1A9" id="Rectangle 83" o:spid="_x0000_s1032" style="position:absolute;margin-left:300.85pt;margin-top:1.05pt;width:117.2pt;height:4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" strokeweight="1.5pt">
                <v:textbox>
                  <w:txbxContent>
                    <w:p w14:paraId="44B92C62" w14:textId="77777777" w:rsidR="00F61DC9" w:rsidRPr="0076261C" w:rsidRDefault="00F61DC9" w:rsidP="00F61DC9">
                      <w:pPr>
                        <w:jc w:val="center"/>
                        <w:rPr>
                          <w:b/>
                          <w:bCs/>
                          <w:color w:val="000000"/>
                          <w:sz w:val="18"/>
                          <w:szCs w:val="18"/>
                          <w:lang w:val="ru-RU"/>
                        </w:rPr>
                      </w:pPr>
                      <w:r>
                        <w:rPr>
                          <w:b/>
                          <w:bCs/>
                          <w:sz w:val="18"/>
                          <w:szCs w:val="18"/>
                          <w:lang w:val="ru-RU"/>
                        </w:rPr>
                        <w:t>Старший специалист по правовым вопросам</w:t>
                      </w:r>
                      <w:r>
                        <w:rPr>
                          <w:sz w:val="18"/>
                          <w:szCs w:val="18"/>
                          <w:lang w:val="ru-RU"/>
                        </w:rPr>
                        <w:t xml:space="preserve"> </w:t>
                      </w:r>
                    </w:p>
                    <w:p w14:paraId="0EE87290" w14:textId="77777777" w:rsidR="00F61DC9" w:rsidRPr="0076261C" w:rsidRDefault="00F61DC9" w:rsidP="00F61DC9">
                      <w:pPr>
                        <w:jc w:val="center"/>
                        <w:rPr>
                          <w:sz w:val="14"/>
                          <w:szCs w:val="14"/>
                          <w:lang w:val="ru-RU"/>
                        </w:rPr>
                      </w:pPr>
                      <w:r>
                        <w:rPr>
                          <w:b/>
                          <w:bCs/>
                          <w:sz w:val="18"/>
                          <w:szCs w:val="18"/>
                          <w:lang w:val="ru-RU"/>
                        </w:rPr>
                        <w:t>(С-5)</w:t>
                      </w:r>
                      <w:r>
                        <w:rPr>
                          <w:sz w:val="18"/>
                          <w:szCs w:val="18"/>
                          <w:lang w:val="ru-RU"/>
                        </w:rPr>
                        <w:t xml:space="preserve"> </w:t>
                      </w:r>
                    </w:p>
                  </w:txbxContent>
                </v:textbox>
              </v:rect>
            </w:pict>
          </mc:Fallback>
        </mc:AlternateContent>
      </w:r>
      <w:r w:rsidR="00C17294" w:rsidRPr="00516BC8">
        <w:rPr>
          <w:noProof/>
          <w:lang w:eastAsia="en-GB"/>
        </w:rPr>
        <mc:AlternateContent>
          <mc:Choice Requires="wps">
            <w:drawing>
              <wp:anchor distT="0" distB="0" distL="114300" distR="114300" simplePos="0" relativeHeight="251667456" behindDoc="0" locked="0" layoutInCell="1" allowOverlap="1" wp14:anchorId="42B01AAD" wp14:editId="642AF909">
                <wp:simplePos x="0" y="0"/>
                <wp:positionH relativeFrom="column">
                  <wp:posOffset>2107565</wp:posOffset>
                </wp:positionH>
                <wp:positionV relativeFrom="paragraph">
                  <wp:posOffset>6350</wp:posOffset>
                </wp:positionV>
                <wp:extent cx="1384300" cy="583565"/>
                <wp:effectExtent l="0" t="0" r="25400" b="2603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583565"/>
                        </a:xfrm>
                        <a:prstGeom prst="rect">
                          <a:avLst/>
                        </a:prstGeom>
                        <a:solidFill>
                          <a:srgbClr val="FFFFFF"/>
                        </a:solidFill>
                        <a:ln w="19050">
                          <a:solidFill>
                            <a:srgbClr val="000000"/>
                          </a:solidFill>
                          <a:miter lim="800000"/>
                          <a:headEnd/>
                          <a:tailEnd/>
                        </a:ln>
                      </wps:spPr>
                      <wps:txbx>
                        <w:txbxContent>
                          <w:p w14:paraId="6BE88326" w14:textId="77777777" w:rsidR="00F61DC9" w:rsidRDefault="00F61DC9" w:rsidP="00F61DC9">
                            <w:pPr>
                              <w:jc w:val="center"/>
                              <w:rPr>
                                <w:b/>
                                <w:bCs/>
                                <w:color w:val="000000"/>
                                <w:sz w:val="18"/>
                                <w:szCs w:val="18"/>
                              </w:rPr>
                            </w:pPr>
                            <w:r>
                              <w:rPr>
                                <w:b/>
                                <w:bCs/>
                                <w:sz w:val="18"/>
                                <w:szCs w:val="18"/>
                                <w:lang w:val="ru-RU"/>
                              </w:rPr>
                              <w:t>Старший эколог</w:t>
                            </w:r>
                            <w:r>
                              <w:rPr>
                                <w:sz w:val="18"/>
                                <w:szCs w:val="18"/>
                                <w:lang w:val="ru-RU"/>
                              </w:rPr>
                              <w:t xml:space="preserve"> </w:t>
                            </w:r>
                          </w:p>
                          <w:p w14:paraId="51FC2BB6" w14:textId="77777777" w:rsidR="00F61DC9" w:rsidRPr="009B0951" w:rsidRDefault="00F61DC9" w:rsidP="00F61DC9">
                            <w:pPr>
                              <w:jc w:val="center"/>
                              <w:rPr>
                                <w:sz w:val="18"/>
                                <w:szCs w:val="18"/>
                              </w:rPr>
                            </w:pPr>
                            <w:r>
                              <w:rPr>
                                <w:b/>
                                <w:bCs/>
                                <w:sz w:val="18"/>
                                <w:szCs w:val="18"/>
                                <w:lang w:val="ru-RU"/>
                              </w:rPr>
                              <w:t>(С-5)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B01AAD" id="Rectangle 81" o:spid="_x0000_s1033" style="position:absolute;margin-left:165.95pt;margin-top:.5pt;width:109pt;height:4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" strokeweight="1.5pt">
                <v:textbox>
                  <w:txbxContent>
                    <w:p w14:paraId="6BE88326" w14:textId="77777777" w:rsidR="00F61DC9" w:rsidRDefault="00F61DC9" w:rsidP="00F61DC9">
                      <w:pPr>
                        <w:jc w:val="center"/>
                        <w:rPr>
                          <w:b/>
                          <w:bCs/>
                          <w:color w:val="000000"/>
                          <w:sz w:val="18"/>
                          <w:szCs w:val="18"/>
                        </w:rPr>
                      </w:pPr>
                      <w:r>
                        <w:rPr>
                          <w:b/>
                          <w:bCs/>
                          <w:sz w:val="18"/>
                          <w:szCs w:val="18"/>
                          <w:lang w:val="ru-RU"/>
                        </w:rPr>
                        <w:t>Старший эколог</w:t>
                      </w:r>
                      <w:r>
                        <w:rPr>
                          <w:sz w:val="18"/>
                          <w:szCs w:val="18"/>
                          <w:lang w:val="ru-RU"/>
                        </w:rPr>
                        <w:t xml:space="preserve"> </w:t>
                      </w:r>
                    </w:p>
                    <w:p w14:paraId="51FC2BB6" w14:textId="77777777" w:rsidR="00F61DC9" w:rsidRPr="009B0951" w:rsidRDefault="00F61DC9" w:rsidP="00F61DC9">
                      <w:pPr>
                        <w:jc w:val="center"/>
                        <w:rPr>
                          <w:sz w:val="18"/>
                          <w:szCs w:val="18"/>
                        </w:rPr>
                      </w:pPr>
                      <w:r>
                        <w:rPr>
                          <w:b/>
                          <w:bCs/>
                          <w:sz w:val="18"/>
                          <w:szCs w:val="18"/>
                          <w:lang w:val="ru-RU"/>
                        </w:rPr>
                        <w:t>(С-5)</w:t>
                      </w:r>
                    </w:p>
                  </w:txbxContent>
                </v:textbox>
              </v:rect>
            </w:pict>
          </mc:Fallback>
        </mc:AlternateContent>
      </w:r>
    </w:p>
    <w:p w14:paraId="73D02B18" w14:textId="77777777" w:rsidR="00F61DC9" w:rsidRPr="00524550" w:rsidRDefault="00F61DC9" w:rsidP="00F61DC9">
      <w:pPr>
        <w:tabs>
          <w:tab w:val="left" w:pos="4082"/>
        </w:tabs>
        <w:rPr>
          <w:lang w:val="ru-RU"/>
        </w:rPr>
      </w:pPr>
    </w:p>
    <w:p w14:paraId="14123DC5" w14:textId="77777777" w:rsidR="00F61DC9" w:rsidRPr="00524550" w:rsidRDefault="00F61DC9" w:rsidP="00F61DC9">
      <w:pPr>
        <w:tabs>
          <w:tab w:val="left" w:pos="4082"/>
        </w:tabs>
        <w:rPr>
          <w:lang w:val="ru-RU"/>
        </w:rPr>
      </w:pPr>
    </w:p>
    <w:p w14:paraId="1AD86065" w14:textId="77777777" w:rsidR="00F61DC9" w:rsidRPr="00524550" w:rsidRDefault="00F61DC9" w:rsidP="00F61DC9">
      <w:pPr>
        <w:tabs>
          <w:tab w:val="left" w:pos="4082"/>
        </w:tabs>
        <w:rPr>
          <w:lang w:val="ru-RU"/>
        </w:rPr>
      </w:pPr>
      <w:r w:rsidRPr="00516BC8">
        <w:rPr>
          <w:noProof/>
          <w:lang w:eastAsia="en-GB"/>
        </w:rPr>
        <mc:AlternateContent>
          <mc:Choice Requires="wps">
            <w:drawing>
              <wp:anchor distT="0" distB="0" distL="114300" distR="114300" simplePos="0" relativeHeight="251682816" behindDoc="0" locked="0" layoutInCell="1" allowOverlap="1" wp14:anchorId="53019166" wp14:editId="1A2D828A">
                <wp:simplePos x="0" y="0"/>
                <wp:positionH relativeFrom="column">
                  <wp:posOffset>2661711</wp:posOffset>
                </wp:positionH>
                <wp:positionV relativeFrom="paragraph">
                  <wp:posOffset>144920</wp:posOffset>
                </wp:positionV>
                <wp:extent cx="5024" cy="2582426"/>
                <wp:effectExtent l="0" t="0" r="33655" b="27940"/>
                <wp:wrapNone/>
                <wp:docPr id="6" name="Straight Connector 6"/>
                <wp:cNvGraphicFramePr/>
                <a:graphic xmlns:a="http://schemas.openxmlformats.org/drawingml/2006/main">
                  <a:graphicData uri="http://schemas.microsoft.com/office/word/2010/wordprocessingShape">
                    <wps:wsp>
                      <wps:cNvCnPr/>
                      <wps:spPr>
                        <a:xfrm>
                          <a:off x="0" y="0"/>
                          <a:ext cx="5024" cy="258242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5C73F8" id="Straight Connector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pt,11.4pt" to="210pt,2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" strokecolor="windowText"/>
            </w:pict>
          </mc:Fallback>
        </mc:AlternateContent>
      </w:r>
    </w:p>
    <w:p w14:paraId="79F6D483" w14:textId="77777777" w:rsidR="00F61DC9" w:rsidRPr="00524550" w:rsidRDefault="00DB31D8" w:rsidP="00F61DC9">
      <w:pPr>
        <w:tabs>
          <w:tab w:val="left" w:pos="4082"/>
        </w:tabs>
        <w:rPr>
          <w:lang w:val="ru-RU"/>
        </w:rPr>
      </w:pPr>
      <w:r w:rsidRPr="00516BC8">
        <w:rPr>
          <w:noProof/>
          <w:lang w:eastAsia="en-GB"/>
        </w:rPr>
        <mc:AlternateContent>
          <mc:Choice Requires="wps">
            <w:drawing>
              <wp:anchor distT="0" distB="0" distL="114300" distR="114300" simplePos="0" relativeHeight="251683840" behindDoc="0" locked="0" layoutInCell="1" allowOverlap="1" wp14:anchorId="215F3763" wp14:editId="423F3865">
                <wp:simplePos x="0" y="0"/>
                <wp:positionH relativeFrom="column">
                  <wp:posOffset>4564025</wp:posOffset>
                </wp:positionH>
                <wp:positionV relativeFrom="paragraph">
                  <wp:posOffset>5740</wp:posOffset>
                </wp:positionV>
                <wp:extent cx="0" cy="1506932"/>
                <wp:effectExtent l="0" t="0" r="38100" b="31750"/>
                <wp:wrapNone/>
                <wp:docPr id="7" name="Straight Connector 7"/>
                <wp:cNvGraphicFramePr/>
                <a:graphic xmlns:a="http://schemas.openxmlformats.org/drawingml/2006/main">
                  <a:graphicData uri="http://schemas.microsoft.com/office/word/2010/wordprocessingShape">
                    <wps:wsp>
                      <wps:cNvCnPr/>
                      <wps:spPr>
                        <a:xfrm>
                          <a:off x="0" y="0"/>
                          <a:ext cx="0" cy="150693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7389B1" id="Straight Connector 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35pt,.45pt" to="359.35pt,1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" strokecolor="windowText"/>
            </w:pict>
          </mc:Fallback>
        </mc:AlternateContent>
      </w:r>
      <w:r w:rsidR="00F61DC9" w:rsidRPr="00516BC8">
        <w:rPr>
          <w:noProof/>
          <w:lang w:eastAsia="en-GB"/>
        </w:rPr>
        <mc:AlternateContent>
          <mc:Choice Requires="wps">
            <w:drawing>
              <wp:anchor distT="0" distB="0" distL="114300" distR="114300" simplePos="0" relativeHeight="251681792" behindDoc="0" locked="0" layoutInCell="1" allowOverlap="1" wp14:anchorId="24177D3D" wp14:editId="130833C2">
                <wp:simplePos x="0" y="0"/>
                <wp:positionH relativeFrom="column">
                  <wp:posOffset>1162050</wp:posOffset>
                </wp:positionH>
                <wp:positionV relativeFrom="paragraph">
                  <wp:posOffset>19050</wp:posOffset>
                </wp:positionV>
                <wp:extent cx="0" cy="985961"/>
                <wp:effectExtent l="0" t="0" r="38100" b="24130"/>
                <wp:wrapNone/>
                <wp:docPr id="4" name="Straight Connector 4"/>
                <wp:cNvGraphicFramePr/>
                <a:graphic xmlns:a="http://schemas.openxmlformats.org/drawingml/2006/main">
                  <a:graphicData uri="http://schemas.microsoft.com/office/word/2010/wordprocessingShape">
                    <wps:wsp>
                      <wps:cNvCnPr/>
                      <wps:spPr>
                        <a:xfrm>
                          <a:off x="0" y="0"/>
                          <a:ext cx="0" cy="985961"/>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8F6B10"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5pt" to="91.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" strokecolor="windowText"/>
            </w:pict>
          </mc:Fallback>
        </mc:AlternateContent>
      </w:r>
    </w:p>
    <w:p w14:paraId="0D438CEB" w14:textId="77777777" w:rsidR="00F61DC9" w:rsidRPr="00524550" w:rsidRDefault="00F61DC9" w:rsidP="00F61DC9">
      <w:pPr>
        <w:tabs>
          <w:tab w:val="left" w:pos="4082"/>
        </w:tabs>
        <w:rPr>
          <w:lang w:val="ru-RU"/>
        </w:rPr>
      </w:pPr>
    </w:p>
    <w:p w14:paraId="7381D96D" w14:textId="77777777" w:rsidR="00F61DC9" w:rsidRPr="00524550" w:rsidRDefault="00813DEB" w:rsidP="00F61DC9">
      <w:pPr>
        <w:tabs>
          <w:tab w:val="left" w:pos="4082"/>
        </w:tabs>
        <w:rPr>
          <w:lang w:val="ru-RU"/>
        </w:rPr>
      </w:pPr>
      <w:r w:rsidRPr="00516BC8">
        <w:rPr>
          <w:noProof/>
          <w:lang w:eastAsia="en-GB"/>
        </w:rPr>
        <mc:AlternateContent>
          <mc:Choice Requires="wps">
            <w:drawing>
              <wp:anchor distT="0" distB="0" distL="114296" distR="114296" simplePos="0" relativeHeight="251679744" behindDoc="0" locked="0" layoutInCell="1" allowOverlap="1" wp14:anchorId="172D028C" wp14:editId="199B6190">
                <wp:simplePos x="0" y="0"/>
                <wp:positionH relativeFrom="column">
                  <wp:posOffset>5593715</wp:posOffset>
                </wp:positionH>
                <wp:positionV relativeFrom="paragraph">
                  <wp:posOffset>79375</wp:posOffset>
                </wp:positionV>
                <wp:extent cx="1270" cy="228600"/>
                <wp:effectExtent l="0" t="0" r="3683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32DD71" id="Straight Arrow Connector 76" o:spid="_x0000_s1026" type="#_x0000_t32" style="position:absolute;margin-left:440.45pt;margin-top:6.25pt;width:.1pt;height:18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vduwEAAFgDAAAOAAAAZHJzL2Uyb0RvYy54bWysU01v2zAMvQ/YfxB0X/wBtO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"/>
            </w:pict>
          </mc:Fallback>
        </mc:AlternateContent>
      </w:r>
      <w:r w:rsidR="00B57446" w:rsidRPr="00516BC8">
        <w:rPr>
          <w:noProof/>
          <w:lang w:eastAsia="en-GB"/>
        </w:rPr>
        <mc:AlternateContent>
          <mc:Choice Requires="wps">
            <w:drawing>
              <wp:anchor distT="0" distB="0" distL="114300" distR="114300" simplePos="0" relativeHeight="251698176" behindDoc="0" locked="0" layoutInCell="1" allowOverlap="1" wp14:anchorId="62C0A87B" wp14:editId="47B767CB">
                <wp:simplePos x="0" y="0"/>
                <wp:positionH relativeFrom="column">
                  <wp:posOffset>3521710</wp:posOffset>
                </wp:positionH>
                <wp:positionV relativeFrom="paragraph">
                  <wp:posOffset>67945</wp:posOffset>
                </wp:positionV>
                <wp:extent cx="2076450" cy="12700"/>
                <wp:effectExtent l="0" t="0" r="19050" b="25400"/>
                <wp:wrapNone/>
                <wp:docPr id="1007787086" name="Straight Connector 2"/>
                <wp:cNvGraphicFramePr/>
                <a:graphic xmlns:a="http://schemas.openxmlformats.org/drawingml/2006/main">
                  <a:graphicData uri="http://schemas.microsoft.com/office/word/2010/wordprocessingShape">
                    <wps:wsp>
                      <wps:cNvCnPr/>
                      <wps:spPr>
                        <a:xfrm>
                          <a:off x="0" y="0"/>
                          <a:ext cx="2076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5AE40" id="Straight Connector 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3pt,5.35pt" to="440.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" strokecolor="black [3040]"/>
            </w:pict>
          </mc:Fallback>
        </mc:AlternateContent>
      </w:r>
      <w:r w:rsidR="00B57446" w:rsidRPr="00516BC8">
        <w:rPr>
          <w:noProof/>
          <w:lang w:eastAsia="en-GB"/>
        </w:rPr>
        <mc:AlternateContent>
          <mc:Choice Requires="wps">
            <w:drawing>
              <wp:anchor distT="0" distB="0" distL="114296" distR="114296" simplePos="0" relativeHeight="251697152" behindDoc="0" locked="0" layoutInCell="1" allowOverlap="1" wp14:anchorId="3790F551" wp14:editId="229A6EDA">
                <wp:simplePos x="0" y="0"/>
                <wp:positionH relativeFrom="column">
                  <wp:posOffset>3525320</wp:posOffset>
                </wp:positionH>
                <wp:positionV relativeFrom="paragraph">
                  <wp:posOffset>65405</wp:posOffset>
                </wp:positionV>
                <wp:extent cx="0" cy="218440"/>
                <wp:effectExtent l="0" t="0" r="38100" b="29210"/>
                <wp:wrapNone/>
                <wp:docPr id="1604499036" name="Straight Arrow Connector 1604499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05328B" id="Straight Arrow Connector 1604499036" o:spid="_x0000_s1026" type="#_x0000_t32" style="position:absolute;margin-left:277.6pt;margin-top:5.15pt;width:0;height:17.2pt;z-index:251697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"/>
            </w:pict>
          </mc:Fallback>
        </mc:AlternateContent>
      </w:r>
    </w:p>
    <w:p w14:paraId="577F246E" w14:textId="77777777" w:rsidR="00F61DC9" w:rsidRPr="00524550" w:rsidRDefault="00F61DC9" w:rsidP="00F61DC9">
      <w:pPr>
        <w:tabs>
          <w:tab w:val="left" w:pos="4082"/>
        </w:tabs>
        <w:rPr>
          <w:lang w:val="ru-RU"/>
        </w:rPr>
      </w:pPr>
      <w:r w:rsidRPr="00516BC8">
        <w:rPr>
          <w:noProof/>
          <w:lang w:eastAsia="en-GB"/>
        </w:rPr>
        <mc:AlternateContent>
          <mc:Choice Requires="wps">
            <w:drawing>
              <wp:anchor distT="0" distB="0" distL="114300" distR="114300" simplePos="0" relativeHeight="251673600" behindDoc="0" locked="0" layoutInCell="1" allowOverlap="1" wp14:anchorId="1A27FFD8" wp14:editId="105C4EC8">
                <wp:simplePos x="0" y="0"/>
                <wp:positionH relativeFrom="column">
                  <wp:posOffset>2787221</wp:posOffset>
                </wp:positionH>
                <wp:positionV relativeFrom="paragraph">
                  <wp:posOffset>138430</wp:posOffset>
                </wp:positionV>
                <wp:extent cx="1479550" cy="719750"/>
                <wp:effectExtent l="0" t="0" r="25400" b="2349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719750"/>
                        </a:xfrm>
                        <a:prstGeom prst="rect">
                          <a:avLst/>
                        </a:prstGeom>
                        <a:solidFill>
                          <a:srgbClr val="FFFFFF"/>
                        </a:solidFill>
                        <a:ln w="19050">
                          <a:solidFill>
                            <a:srgbClr val="000000"/>
                          </a:solidFill>
                          <a:miter lim="800000"/>
                          <a:headEnd/>
                          <a:tailEnd/>
                        </a:ln>
                      </wps:spPr>
                      <wps:txbx>
                        <w:txbxContent>
                          <w:p w14:paraId="16B4D371" w14:textId="77777777" w:rsidR="00F61DC9" w:rsidRPr="0076261C" w:rsidRDefault="00F61DC9" w:rsidP="00F61DC9">
                            <w:pPr>
                              <w:jc w:val="center"/>
                              <w:rPr>
                                <w:b/>
                                <w:bCs/>
                                <w:color w:val="000000"/>
                                <w:sz w:val="18"/>
                                <w:szCs w:val="18"/>
                                <w:lang w:val="ru-RU"/>
                              </w:rPr>
                            </w:pPr>
                            <w:r>
                              <w:rPr>
                                <w:b/>
                                <w:bCs/>
                                <w:sz w:val="18"/>
                                <w:szCs w:val="18"/>
                                <w:lang w:val="ru-RU"/>
                              </w:rPr>
                              <w:t>Специалист по управлению программами (данные)</w:t>
                            </w:r>
                            <w:r>
                              <w:rPr>
                                <w:sz w:val="18"/>
                                <w:szCs w:val="18"/>
                                <w:lang w:val="ru-RU"/>
                              </w:rPr>
                              <w:t xml:space="preserve"> </w:t>
                            </w:r>
                          </w:p>
                          <w:p w14:paraId="32204D0D" w14:textId="77777777" w:rsidR="00F61DC9" w:rsidRPr="00D45E9B" w:rsidRDefault="00F61DC9" w:rsidP="00F61DC9">
                            <w:pPr>
                              <w:jc w:val="center"/>
                              <w:rPr>
                                <w:sz w:val="18"/>
                                <w:szCs w:val="18"/>
                              </w:rPr>
                            </w:pPr>
                            <w:r>
                              <w:rPr>
                                <w:b/>
                                <w:bCs/>
                                <w:sz w:val="18"/>
                                <w:szCs w:val="18"/>
                                <w:lang w:val="ru-RU"/>
                              </w:rPr>
                              <w:t>(С-4)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27FFD8" id="Rectangle 73" o:spid="_x0000_s1034" style="position:absolute;margin-left:219.45pt;margin-top:10.9pt;width:116.5pt;height:5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" strokeweight="1.5pt">
                <v:textbox>
                  <w:txbxContent>
                    <w:p w14:paraId="16B4D371" w14:textId="77777777" w:rsidR="00F61DC9" w:rsidRPr="0076261C" w:rsidRDefault="00F61DC9" w:rsidP="00F61DC9">
                      <w:pPr>
                        <w:jc w:val="center"/>
                        <w:rPr>
                          <w:b/>
                          <w:bCs/>
                          <w:color w:val="000000"/>
                          <w:sz w:val="18"/>
                          <w:szCs w:val="18"/>
                          <w:lang w:val="ru-RU"/>
                        </w:rPr>
                      </w:pPr>
                      <w:r>
                        <w:rPr>
                          <w:b/>
                          <w:bCs/>
                          <w:sz w:val="18"/>
                          <w:szCs w:val="18"/>
                          <w:lang w:val="ru-RU"/>
                        </w:rPr>
                        <w:t>Специалист по управлению программами (данные)</w:t>
                      </w:r>
                      <w:r>
                        <w:rPr>
                          <w:sz w:val="18"/>
                          <w:szCs w:val="18"/>
                          <w:lang w:val="ru-RU"/>
                        </w:rPr>
                        <w:t xml:space="preserve"> </w:t>
                      </w:r>
                    </w:p>
                    <w:p w14:paraId="32204D0D" w14:textId="77777777" w:rsidR="00F61DC9" w:rsidRPr="00D45E9B" w:rsidRDefault="00F61DC9" w:rsidP="00F61DC9">
                      <w:pPr>
                        <w:jc w:val="center"/>
                        <w:rPr>
                          <w:sz w:val="18"/>
                          <w:szCs w:val="18"/>
                        </w:rPr>
                      </w:pPr>
                      <w:r>
                        <w:rPr>
                          <w:b/>
                          <w:bCs/>
                          <w:sz w:val="18"/>
                          <w:szCs w:val="18"/>
                          <w:lang w:val="ru-RU"/>
                        </w:rPr>
                        <w:t>(С-4)</w:t>
                      </w:r>
                    </w:p>
                  </w:txbxContent>
                </v:textbox>
              </v:rect>
            </w:pict>
          </mc:Fallback>
        </mc:AlternateContent>
      </w:r>
    </w:p>
    <w:p w14:paraId="43A5774A" w14:textId="77777777" w:rsidR="00F61DC9" w:rsidRPr="00524550" w:rsidRDefault="00F61DC9" w:rsidP="00F61DC9">
      <w:pPr>
        <w:tabs>
          <w:tab w:val="left" w:pos="4082"/>
        </w:tabs>
        <w:rPr>
          <w:lang w:val="ru-RU"/>
        </w:rPr>
      </w:pPr>
      <w:r w:rsidRPr="00516BC8">
        <w:rPr>
          <w:noProof/>
          <w:lang w:eastAsia="en-GB"/>
        </w:rPr>
        <mc:AlternateContent>
          <mc:Choice Requires="wps">
            <w:drawing>
              <wp:anchor distT="0" distB="0" distL="114300" distR="114300" simplePos="0" relativeHeight="251674624" behindDoc="0" locked="0" layoutInCell="1" allowOverlap="1" wp14:anchorId="7C2B004F" wp14:editId="016702AB">
                <wp:simplePos x="0" y="0"/>
                <wp:positionH relativeFrom="column">
                  <wp:posOffset>4935855</wp:posOffset>
                </wp:positionH>
                <wp:positionV relativeFrom="paragraph">
                  <wp:posOffset>20337</wp:posOffset>
                </wp:positionV>
                <wp:extent cx="1317479" cy="807522"/>
                <wp:effectExtent l="0" t="0" r="16510" b="1206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479" cy="807522"/>
                        </a:xfrm>
                        <a:prstGeom prst="rect">
                          <a:avLst/>
                        </a:prstGeom>
                        <a:solidFill>
                          <a:srgbClr val="FFFFFF"/>
                        </a:solidFill>
                        <a:ln w="19050">
                          <a:solidFill>
                            <a:srgbClr val="000000"/>
                          </a:solidFill>
                          <a:miter lim="800000"/>
                          <a:headEnd/>
                          <a:tailEnd/>
                        </a:ln>
                      </wps:spPr>
                      <wps:txbx>
                        <w:txbxContent>
                          <w:p w14:paraId="451D63BB" w14:textId="77777777" w:rsidR="00F61DC9" w:rsidRPr="0076261C" w:rsidRDefault="00F61DC9" w:rsidP="00F61DC9">
                            <w:pPr>
                              <w:jc w:val="center"/>
                              <w:rPr>
                                <w:b/>
                                <w:bCs/>
                                <w:color w:val="000000"/>
                                <w:sz w:val="18"/>
                                <w:szCs w:val="18"/>
                                <w:lang w:val="ru-RU"/>
                              </w:rPr>
                            </w:pPr>
                            <w:r>
                              <w:rPr>
                                <w:b/>
                                <w:bCs/>
                                <w:sz w:val="18"/>
                                <w:szCs w:val="18"/>
                                <w:lang w:val="ru-RU"/>
                              </w:rPr>
                              <w:t>Специалист по управлению программами</w:t>
                            </w:r>
                            <w:r>
                              <w:rPr>
                                <w:sz w:val="18"/>
                                <w:szCs w:val="18"/>
                                <w:lang w:val="ru-RU"/>
                              </w:rPr>
                              <w:t xml:space="preserve"> </w:t>
                            </w:r>
                          </w:p>
                          <w:p w14:paraId="1387DCC5" w14:textId="77777777" w:rsidR="00F61DC9" w:rsidRPr="0076261C" w:rsidRDefault="00F61DC9" w:rsidP="00F61DC9">
                            <w:pPr>
                              <w:jc w:val="center"/>
                              <w:rPr>
                                <w:sz w:val="18"/>
                                <w:szCs w:val="18"/>
                                <w:lang w:val="ru-RU"/>
                              </w:rPr>
                            </w:pPr>
                            <w:r>
                              <w:rPr>
                                <w:b/>
                                <w:bCs/>
                                <w:sz w:val="18"/>
                                <w:szCs w:val="18"/>
                                <w:lang w:val="ru-RU"/>
                              </w:rPr>
                              <w:t>(С-4)</w:t>
                            </w:r>
                            <w:r>
                              <w:rPr>
                                <w:sz w:val="18"/>
                                <w:szCs w:val="18"/>
                                <w:lang w:val="ru-RU"/>
                              </w:rPr>
                              <w:t xml:space="preserve"> </w:t>
                            </w:r>
                          </w:p>
                          <w:p w14:paraId="06C77397" w14:textId="7FD8BA36" w:rsidR="00F61DC9" w:rsidRPr="00596DA3" w:rsidRDefault="00F61DC9" w:rsidP="00596DA3">
                            <w:pPr>
                              <w:jc w:val="center"/>
                              <w:rPr>
                                <w:sz w:val="18"/>
                                <w:szCs w:val="18"/>
                                <w:lang w:val="ru-RU"/>
                              </w:rPr>
                            </w:pPr>
                            <w:r>
                              <w:rPr>
                                <w:sz w:val="18"/>
                                <w:szCs w:val="18"/>
                                <w:lang w:val="ru-RU"/>
                              </w:rPr>
                              <w:t>Вакансия</w:t>
                            </w:r>
                            <w:r w:rsidR="00C27EE5" w:rsidRPr="003E0E9A">
                              <w:rPr>
                                <w:i/>
                                <w:iCs/>
                                <w:sz w:val="18"/>
                                <w:szCs w:val="18"/>
                                <w:vertAlign w:val="superscript"/>
                              </w:rPr>
                              <w: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2B004F" id="Rectangle 74" o:spid="_x0000_s1035" style="position:absolute;margin-left:388.65pt;margin-top:1.6pt;width:103.75pt;height:6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" strokeweight="1.5pt">
                <v:textbox>
                  <w:txbxContent>
                    <w:p w14:paraId="451D63BB" w14:textId="77777777" w:rsidR="00F61DC9" w:rsidRPr="0076261C" w:rsidRDefault="00F61DC9" w:rsidP="00F61DC9">
                      <w:pPr>
                        <w:jc w:val="center"/>
                        <w:rPr>
                          <w:b/>
                          <w:bCs/>
                          <w:color w:val="000000"/>
                          <w:sz w:val="18"/>
                          <w:szCs w:val="18"/>
                          <w:lang w:val="ru-RU"/>
                        </w:rPr>
                      </w:pPr>
                      <w:r>
                        <w:rPr>
                          <w:b/>
                          <w:bCs/>
                          <w:sz w:val="18"/>
                          <w:szCs w:val="18"/>
                          <w:lang w:val="ru-RU"/>
                        </w:rPr>
                        <w:t>Специалист по управлению программами</w:t>
                      </w:r>
                      <w:r>
                        <w:rPr>
                          <w:sz w:val="18"/>
                          <w:szCs w:val="18"/>
                          <w:lang w:val="ru-RU"/>
                        </w:rPr>
                        <w:t xml:space="preserve"> </w:t>
                      </w:r>
                    </w:p>
                    <w:p w14:paraId="1387DCC5" w14:textId="77777777" w:rsidR="00F61DC9" w:rsidRPr="0076261C" w:rsidRDefault="00F61DC9" w:rsidP="00F61DC9">
                      <w:pPr>
                        <w:jc w:val="center"/>
                        <w:rPr>
                          <w:sz w:val="18"/>
                          <w:szCs w:val="18"/>
                          <w:lang w:val="ru-RU"/>
                        </w:rPr>
                      </w:pPr>
                      <w:r>
                        <w:rPr>
                          <w:b/>
                          <w:bCs/>
                          <w:sz w:val="18"/>
                          <w:szCs w:val="18"/>
                          <w:lang w:val="ru-RU"/>
                        </w:rPr>
                        <w:t>(С-4)</w:t>
                      </w:r>
                      <w:r>
                        <w:rPr>
                          <w:sz w:val="18"/>
                          <w:szCs w:val="18"/>
                          <w:lang w:val="ru-RU"/>
                        </w:rPr>
                        <w:t xml:space="preserve"> </w:t>
                      </w:r>
                    </w:p>
                    <w:p w14:paraId="06C77397" w14:textId="7FD8BA36" w:rsidR="00F61DC9" w:rsidRPr="00596DA3" w:rsidRDefault="00F61DC9" w:rsidP="00596DA3">
                      <w:pPr>
                        <w:jc w:val="center"/>
                        <w:rPr>
                          <w:sz w:val="18"/>
                          <w:szCs w:val="18"/>
                          <w:lang w:val="ru-RU"/>
                        </w:rPr>
                      </w:pPr>
                      <w:r>
                        <w:rPr>
                          <w:sz w:val="18"/>
                          <w:szCs w:val="18"/>
                          <w:lang w:val="ru-RU"/>
                        </w:rPr>
                        <w:t>Вакансия</w:t>
                      </w:r>
                      <w:r w:rsidR="00C27EE5" w:rsidRPr="003E0E9A">
                        <w:rPr>
                          <w:i/>
                          <w:iCs/>
                          <w:sz w:val="18"/>
                          <w:szCs w:val="18"/>
                          <w:vertAlign w:val="superscript"/>
                        </w:rPr>
                        <w:t>a</w:t>
                      </w:r>
                    </w:p>
                  </w:txbxContent>
                </v:textbox>
              </v:rect>
            </w:pict>
          </mc:Fallback>
        </mc:AlternateContent>
      </w:r>
    </w:p>
    <w:p w14:paraId="3DDE17DE" w14:textId="77777777" w:rsidR="00F61DC9" w:rsidRPr="00524550" w:rsidRDefault="00F61DC9" w:rsidP="00F61DC9">
      <w:pPr>
        <w:tabs>
          <w:tab w:val="left" w:pos="4082"/>
        </w:tabs>
        <w:rPr>
          <w:lang w:val="ru-RU"/>
        </w:rPr>
      </w:pPr>
    </w:p>
    <w:p w14:paraId="0C466C27" w14:textId="77777777" w:rsidR="00F61DC9" w:rsidRPr="00524550" w:rsidRDefault="003E219D" w:rsidP="00F61DC9">
      <w:pPr>
        <w:tabs>
          <w:tab w:val="left" w:pos="4082"/>
        </w:tabs>
        <w:rPr>
          <w:lang w:val="ru-RU"/>
        </w:rPr>
      </w:pPr>
      <w:r w:rsidRPr="00516BC8">
        <w:rPr>
          <w:noProof/>
          <w:lang w:eastAsia="en-GB"/>
        </w:rPr>
        <mc:AlternateContent>
          <mc:Choice Requires="wps">
            <w:drawing>
              <wp:anchor distT="0" distB="0" distL="114300" distR="114300" simplePos="0" relativeHeight="251702272" behindDoc="0" locked="0" layoutInCell="1" allowOverlap="1" wp14:anchorId="58ED6AA0" wp14:editId="55BE2F4C">
                <wp:simplePos x="0" y="0"/>
                <wp:positionH relativeFrom="column">
                  <wp:posOffset>1977390</wp:posOffset>
                </wp:positionH>
                <wp:positionV relativeFrom="paragraph">
                  <wp:posOffset>99241</wp:posOffset>
                </wp:positionV>
                <wp:extent cx="0" cy="968193"/>
                <wp:effectExtent l="0" t="0" r="38100" b="22860"/>
                <wp:wrapNone/>
                <wp:docPr id="294438492" name="Straight Connector 294438492"/>
                <wp:cNvGraphicFramePr/>
                <a:graphic xmlns:a="http://schemas.openxmlformats.org/drawingml/2006/main">
                  <a:graphicData uri="http://schemas.microsoft.com/office/word/2010/wordprocessingShape">
                    <wps:wsp>
                      <wps:cNvCnPr/>
                      <wps:spPr>
                        <a:xfrm>
                          <a:off x="0" y="0"/>
                          <a:ext cx="0" cy="968193"/>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773F72" id="Straight Connector 29443849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7pt,7.8pt" to="155.7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" strokecolor="windowText"/>
            </w:pict>
          </mc:Fallback>
        </mc:AlternateContent>
      </w:r>
      <w:r w:rsidRPr="00516BC8">
        <w:rPr>
          <w:noProof/>
          <w:lang w:eastAsia="en-GB"/>
        </w:rPr>
        <mc:AlternateContent>
          <mc:Choice Requires="wps">
            <w:drawing>
              <wp:anchor distT="0" distB="0" distL="114296" distR="114296" simplePos="0" relativeHeight="251678720" behindDoc="0" locked="0" layoutInCell="1" allowOverlap="1" wp14:anchorId="5D4989DB" wp14:editId="4BA18F0B">
                <wp:simplePos x="0" y="0"/>
                <wp:positionH relativeFrom="column">
                  <wp:posOffset>76019</wp:posOffset>
                </wp:positionH>
                <wp:positionV relativeFrom="paragraph">
                  <wp:posOffset>97790</wp:posOffset>
                </wp:positionV>
                <wp:extent cx="0" cy="274320"/>
                <wp:effectExtent l="0" t="0" r="38100" b="3048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3A3429" id="Straight Arrow Connector 66" o:spid="_x0000_s1026" type="#_x0000_t32" style="position:absolute;margin-left:6pt;margin-top:7.7pt;width:0;height:21.6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"/>
            </w:pict>
          </mc:Fallback>
        </mc:AlternateContent>
      </w:r>
      <w:r w:rsidR="009F2F76" w:rsidRPr="00516BC8">
        <w:rPr>
          <w:noProof/>
          <w:lang w:eastAsia="en-GB"/>
        </w:rPr>
        <mc:AlternateContent>
          <mc:Choice Requires="wps">
            <w:drawing>
              <wp:anchor distT="0" distB="0" distL="114300" distR="114300" simplePos="0" relativeHeight="251696128" behindDoc="0" locked="0" layoutInCell="1" allowOverlap="1" wp14:anchorId="055803CE" wp14:editId="307EC659">
                <wp:simplePos x="0" y="0"/>
                <wp:positionH relativeFrom="column">
                  <wp:posOffset>74930</wp:posOffset>
                </wp:positionH>
                <wp:positionV relativeFrom="paragraph">
                  <wp:posOffset>101691</wp:posOffset>
                </wp:positionV>
                <wp:extent cx="1907177"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9071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C76E3" id="Straight Connector 22"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8pt" to="15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" strokecolor="black [3040]"/>
            </w:pict>
          </mc:Fallback>
        </mc:AlternateContent>
      </w:r>
      <w:r w:rsidR="009F2F76" w:rsidRPr="00516BC8">
        <w:rPr>
          <w:noProof/>
          <w:lang w:eastAsia="en-GB"/>
        </w:rPr>
        <mc:AlternateContent>
          <mc:Choice Requires="wps">
            <w:drawing>
              <wp:anchor distT="0" distB="0" distL="114296" distR="114296" simplePos="0" relativeHeight="251685888" behindDoc="0" locked="0" layoutInCell="1" allowOverlap="1" wp14:anchorId="1E919646" wp14:editId="0B9A68AB">
                <wp:simplePos x="0" y="0"/>
                <wp:positionH relativeFrom="column">
                  <wp:posOffset>1163320</wp:posOffset>
                </wp:positionH>
                <wp:positionV relativeFrom="paragraph">
                  <wp:posOffset>95250</wp:posOffset>
                </wp:positionV>
                <wp:extent cx="0" cy="282575"/>
                <wp:effectExtent l="0" t="0" r="38100" b="222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C09D57" id="Straight Arrow Connector 8" o:spid="_x0000_s1026" type="#_x0000_t32" style="position:absolute;margin-left:91.6pt;margin-top:7.5pt;width:0;height:22.25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"/>
            </w:pict>
          </mc:Fallback>
        </mc:AlternateContent>
      </w:r>
      <w:r w:rsidR="00F61DC9" w:rsidRPr="00524550">
        <w:rPr>
          <w:lang w:val="ru-RU"/>
        </w:rPr>
        <w:tab/>
      </w:r>
      <w:r w:rsidR="00F61DC9" w:rsidRPr="00524550">
        <w:rPr>
          <w:lang w:val="ru-RU"/>
        </w:rPr>
        <w:tab/>
      </w:r>
    </w:p>
    <w:p w14:paraId="04AFD91B" w14:textId="77777777" w:rsidR="00F61DC9" w:rsidRPr="00524550" w:rsidRDefault="00F61DC9" w:rsidP="00F61DC9">
      <w:pPr>
        <w:tabs>
          <w:tab w:val="left" w:pos="4082"/>
        </w:tabs>
        <w:rPr>
          <w:lang w:val="ru-RU"/>
        </w:rPr>
      </w:pPr>
    </w:p>
    <w:p w14:paraId="6928987A" w14:textId="36699BF6" w:rsidR="00F61DC9" w:rsidRPr="00524550" w:rsidRDefault="00E86CDC" w:rsidP="00F61DC9">
      <w:pPr>
        <w:tabs>
          <w:tab w:val="left" w:pos="4082"/>
        </w:tabs>
        <w:rPr>
          <w:lang w:val="ru-RU"/>
        </w:rPr>
      </w:pPr>
      <w:r w:rsidRPr="00516BC8">
        <w:rPr>
          <w:noProof/>
          <w:lang w:eastAsia="en-GB"/>
        </w:rPr>
        <mc:AlternateContent>
          <mc:Choice Requires="wps">
            <w:drawing>
              <wp:anchor distT="0" distB="0" distL="114300" distR="114300" simplePos="0" relativeHeight="251669504" behindDoc="0" locked="0" layoutInCell="1" allowOverlap="1" wp14:anchorId="4CF812F6" wp14:editId="7C60E17A">
                <wp:simplePos x="0" y="0"/>
                <wp:positionH relativeFrom="column">
                  <wp:posOffset>-408061</wp:posOffset>
                </wp:positionH>
                <wp:positionV relativeFrom="paragraph">
                  <wp:posOffset>82124</wp:posOffset>
                </wp:positionV>
                <wp:extent cx="984250" cy="633046"/>
                <wp:effectExtent l="0" t="0" r="25400" b="1524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633046"/>
                        </a:xfrm>
                        <a:prstGeom prst="rect">
                          <a:avLst/>
                        </a:prstGeom>
                        <a:solidFill>
                          <a:srgbClr val="FFFFFF"/>
                        </a:solidFill>
                        <a:ln w="19050">
                          <a:solidFill>
                            <a:srgbClr val="000000"/>
                          </a:solidFill>
                          <a:miter lim="800000"/>
                          <a:headEnd/>
                          <a:tailEnd/>
                        </a:ln>
                      </wps:spPr>
                      <wps:txbx>
                        <w:txbxContent>
                          <w:p w14:paraId="6D41EF7E" w14:textId="2651836C" w:rsidR="00F61DC9" w:rsidRDefault="00F61DC9" w:rsidP="00F61DC9">
                            <w:pPr>
                              <w:jc w:val="center"/>
                              <w:rPr>
                                <w:b/>
                                <w:bCs/>
                                <w:color w:val="000000"/>
                                <w:sz w:val="18"/>
                                <w:szCs w:val="18"/>
                              </w:rPr>
                            </w:pPr>
                            <w:r>
                              <w:rPr>
                                <w:b/>
                                <w:bCs/>
                                <w:sz w:val="18"/>
                                <w:szCs w:val="18"/>
                                <w:lang w:val="ru-RU"/>
                              </w:rPr>
                              <w:t>Администра</w:t>
                            </w:r>
                            <w:r w:rsidR="006257A2">
                              <w:rPr>
                                <w:b/>
                                <w:bCs/>
                                <w:sz w:val="18"/>
                                <w:szCs w:val="18"/>
                                <w:lang w:val="en-US"/>
                              </w:rPr>
                              <w:t>-</w:t>
                            </w:r>
                            <w:r>
                              <w:rPr>
                                <w:b/>
                                <w:bCs/>
                                <w:sz w:val="18"/>
                                <w:szCs w:val="18"/>
                                <w:lang w:val="ru-RU"/>
                              </w:rPr>
                              <w:t>тивный помощник</w:t>
                            </w:r>
                            <w:r>
                              <w:rPr>
                                <w:sz w:val="18"/>
                                <w:szCs w:val="18"/>
                                <w:lang w:val="ru-RU"/>
                              </w:rPr>
                              <w:t xml:space="preserve"> </w:t>
                            </w:r>
                          </w:p>
                          <w:p w14:paraId="158DB6C7" w14:textId="77777777" w:rsidR="00F61DC9" w:rsidRPr="009B0951" w:rsidRDefault="00F61DC9" w:rsidP="00F61DC9">
                            <w:pPr>
                              <w:jc w:val="center"/>
                              <w:rPr>
                                <w:sz w:val="18"/>
                                <w:szCs w:val="18"/>
                              </w:rPr>
                            </w:pPr>
                            <w:r>
                              <w:rPr>
                                <w:b/>
                                <w:bCs/>
                                <w:sz w:val="18"/>
                                <w:szCs w:val="18"/>
                                <w:lang w:val="ru-RU"/>
                              </w:rPr>
                              <w:t>(ОО-7)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F812F6" id="Rectangle 61" o:spid="_x0000_s1036" style="position:absolute;margin-left:-32.15pt;margin-top:6.45pt;width:77.5pt;height:4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" strokeweight="1.5pt">
                <v:textbox>
                  <w:txbxContent>
                    <w:p w14:paraId="6D41EF7E" w14:textId="2651836C" w:rsidR="00F61DC9" w:rsidRDefault="00F61DC9" w:rsidP="00F61DC9">
                      <w:pPr>
                        <w:jc w:val="center"/>
                        <w:rPr>
                          <w:b/>
                          <w:bCs/>
                          <w:color w:val="000000"/>
                          <w:sz w:val="18"/>
                          <w:szCs w:val="18"/>
                        </w:rPr>
                      </w:pPr>
                      <w:r>
                        <w:rPr>
                          <w:b/>
                          <w:bCs/>
                          <w:sz w:val="18"/>
                          <w:szCs w:val="18"/>
                          <w:lang w:val="ru-RU"/>
                        </w:rPr>
                        <w:t>Администра</w:t>
                      </w:r>
                      <w:r w:rsidR="006257A2">
                        <w:rPr>
                          <w:b/>
                          <w:bCs/>
                          <w:sz w:val="18"/>
                          <w:szCs w:val="18"/>
                          <w:lang w:val="en-US"/>
                        </w:rPr>
                        <w:t>-</w:t>
                      </w:r>
                      <w:r>
                        <w:rPr>
                          <w:b/>
                          <w:bCs/>
                          <w:sz w:val="18"/>
                          <w:szCs w:val="18"/>
                          <w:lang w:val="ru-RU"/>
                        </w:rPr>
                        <w:t>тивный помощник</w:t>
                      </w:r>
                      <w:r>
                        <w:rPr>
                          <w:sz w:val="18"/>
                          <w:szCs w:val="18"/>
                          <w:lang w:val="ru-RU"/>
                        </w:rPr>
                        <w:t xml:space="preserve"> </w:t>
                      </w:r>
                    </w:p>
                    <w:p w14:paraId="158DB6C7" w14:textId="77777777" w:rsidR="00F61DC9" w:rsidRPr="009B0951" w:rsidRDefault="00F61DC9" w:rsidP="00F61DC9">
                      <w:pPr>
                        <w:jc w:val="center"/>
                        <w:rPr>
                          <w:sz w:val="18"/>
                          <w:szCs w:val="18"/>
                        </w:rPr>
                      </w:pPr>
                      <w:r>
                        <w:rPr>
                          <w:b/>
                          <w:bCs/>
                          <w:sz w:val="18"/>
                          <w:szCs w:val="18"/>
                          <w:lang w:val="ru-RU"/>
                        </w:rPr>
                        <w:t>(ОО-7)</w:t>
                      </w:r>
                    </w:p>
                  </w:txbxContent>
                </v:textbox>
              </v:rect>
            </w:pict>
          </mc:Fallback>
        </mc:AlternateContent>
      </w:r>
      <w:r w:rsidRPr="00516BC8">
        <w:rPr>
          <w:noProof/>
          <w:lang w:eastAsia="en-GB"/>
        </w:rPr>
        <mc:AlternateContent>
          <mc:Choice Requires="wps">
            <w:drawing>
              <wp:anchor distT="0" distB="0" distL="114300" distR="114300" simplePos="0" relativeHeight="251670528" behindDoc="0" locked="0" layoutInCell="1" allowOverlap="1" wp14:anchorId="5FB10076" wp14:editId="4B2941AC">
                <wp:simplePos x="0" y="0"/>
                <wp:positionH relativeFrom="column">
                  <wp:posOffset>667113</wp:posOffset>
                </wp:positionH>
                <wp:positionV relativeFrom="paragraph">
                  <wp:posOffset>92173</wp:posOffset>
                </wp:positionV>
                <wp:extent cx="1000760" cy="633046"/>
                <wp:effectExtent l="0" t="0" r="27940" b="1524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33046"/>
                        </a:xfrm>
                        <a:prstGeom prst="rect">
                          <a:avLst/>
                        </a:prstGeom>
                        <a:solidFill>
                          <a:srgbClr val="FFFFFF"/>
                        </a:solidFill>
                        <a:ln w="19050">
                          <a:solidFill>
                            <a:srgbClr val="000000"/>
                          </a:solidFill>
                          <a:miter lim="800000"/>
                          <a:headEnd/>
                          <a:tailEnd/>
                        </a:ln>
                      </wps:spPr>
                      <wps:txbx>
                        <w:txbxContent>
                          <w:p w14:paraId="17A79DDE" w14:textId="2EE6E8F2" w:rsidR="00F61DC9" w:rsidRPr="009B0951" w:rsidRDefault="00F61DC9" w:rsidP="00F61DC9">
                            <w:pPr>
                              <w:jc w:val="center"/>
                              <w:rPr>
                                <w:b/>
                                <w:bCs/>
                                <w:color w:val="000000"/>
                                <w:sz w:val="18"/>
                                <w:szCs w:val="18"/>
                              </w:rPr>
                            </w:pPr>
                            <w:r>
                              <w:rPr>
                                <w:b/>
                                <w:bCs/>
                                <w:sz w:val="18"/>
                                <w:szCs w:val="18"/>
                                <w:lang w:val="ru-RU"/>
                              </w:rPr>
                              <w:t>Администра</w:t>
                            </w:r>
                            <w:r w:rsidR="006257A2">
                              <w:rPr>
                                <w:b/>
                                <w:bCs/>
                                <w:sz w:val="18"/>
                                <w:szCs w:val="18"/>
                                <w:lang w:val="en-US"/>
                              </w:rPr>
                              <w:t>-</w:t>
                            </w:r>
                            <w:r>
                              <w:rPr>
                                <w:b/>
                                <w:bCs/>
                                <w:sz w:val="18"/>
                                <w:szCs w:val="18"/>
                                <w:lang w:val="ru-RU"/>
                              </w:rPr>
                              <w:t>тивный помощник</w:t>
                            </w:r>
                          </w:p>
                          <w:p w14:paraId="14601AD4" w14:textId="77777777" w:rsidR="00F61DC9" w:rsidRPr="009B0951" w:rsidRDefault="00F61DC9" w:rsidP="00F61DC9">
                            <w:pPr>
                              <w:jc w:val="center"/>
                              <w:rPr>
                                <w:sz w:val="18"/>
                                <w:szCs w:val="18"/>
                              </w:rPr>
                            </w:pPr>
                            <w:r>
                              <w:rPr>
                                <w:b/>
                                <w:bCs/>
                                <w:sz w:val="18"/>
                                <w:szCs w:val="18"/>
                                <w:lang w:val="ru-RU"/>
                              </w:rPr>
                              <w:t>(ОО-7)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0076" id="Rectangle 60" o:spid="_x0000_s1037" style="position:absolute;margin-left:52.55pt;margin-top:7.25pt;width:78.8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" strokeweight="1.5pt">
                <v:textbox>
                  <w:txbxContent>
                    <w:p w14:paraId="17A79DDE" w14:textId="2EE6E8F2" w:rsidR="00F61DC9" w:rsidRPr="009B0951" w:rsidRDefault="00F61DC9" w:rsidP="00F61DC9">
                      <w:pPr>
                        <w:jc w:val="center"/>
                        <w:rPr>
                          <w:b/>
                          <w:bCs/>
                          <w:color w:val="000000"/>
                          <w:sz w:val="18"/>
                          <w:szCs w:val="18"/>
                        </w:rPr>
                      </w:pPr>
                      <w:r>
                        <w:rPr>
                          <w:b/>
                          <w:bCs/>
                          <w:sz w:val="18"/>
                          <w:szCs w:val="18"/>
                          <w:lang w:val="ru-RU"/>
                        </w:rPr>
                        <w:t>Администра</w:t>
                      </w:r>
                      <w:r w:rsidR="006257A2">
                        <w:rPr>
                          <w:b/>
                          <w:bCs/>
                          <w:sz w:val="18"/>
                          <w:szCs w:val="18"/>
                          <w:lang w:val="en-US"/>
                        </w:rPr>
                        <w:t>-</w:t>
                      </w:r>
                      <w:r>
                        <w:rPr>
                          <w:b/>
                          <w:bCs/>
                          <w:sz w:val="18"/>
                          <w:szCs w:val="18"/>
                          <w:lang w:val="ru-RU"/>
                        </w:rPr>
                        <w:t>тивный помощник</w:t>
                      </w:r>
                    </w:p>
                    <w:p w14:paraId="14601AD4" w14:textId="77777777" w:rsidR="00F61DC9" w:rsidRPr="009B0951" w:rsidRDefault="00F61DC9" w:rsidP="00F61DC9">
                      <w:pPr>
                        <w:jc w:val="center"/>
                        <w:rPr>
                          <w:sz w:val="18"/>
                          <w:szCs w:val="18"/>
                        </w:rPr>
                      </w:pPr>
                      <w:r>
                        <w:rPr>
                          <w:b/>
                          <w:bCs/>
                          <w:sz w:val="18"/>
                          <w:szCs w:val="18"/>
                          <w:lang w:val="ru-RU"/>
                        </w:rPr>
                        <w:t>(ОО-7)</w:t>
                      </w:r>
                    </w:p>
                  </w:txbxContent>
                </v:textbox>
              </v:rect>
            </w:pict>
          </mc:Fallback>
        </mc:AlternateContent>
      </w:r>
      <w:r w:rsidR="00516BC8" w:rsidRPr="00516BC8">
        <w:rPr>
          <w:noProof/>
          <w:lang w:eastAsia="en-GB"/>
        </w:rPr>
        <mc:AlternateContent>
          <mc:Choice Requires="wps">
            <w:drawing>
              <wp:anchor distT="0" distB="0" distL="114300" distR="114300" simplePos="0" relativeHeight="251695104" behindDoc="0" locked="0" layoutInCell="1" allowOverlap="1" wp14:anchorId="42B53194" wp14:editId="4EEE69AA">
                <wp:simplePos x="0" y="0"/>
                <wp:positionH relativeFrom="column">
                  <wp:posOffset>3335864</wp:posOffset>
                </wp:positionH>
                <wp:positionV relativeFrom="paragraph">
                  <wp:posOffset>127342</wp:posOffset>
                </wp:positionV>
                <wp:extent cx="0" cy="115099"/>
                <wp:effectExtent l="0" t="0" r="38100" b="37465"/>
                <wp:wrapNone/>
                <wp:docPr id="37" name="Straight Connector 37"/>
                <wp:cNvGraphicFramePr/>
                <a:graphic xmlns:a="http://schemas.openxmlformats.org/drawingml/2006/main">
                  <a:graphicData uri="http://schemas.microsoft.com/office/word/2010/wordprocessingShape">
                    <wps:wsp>
                      <wps:cNvCnPr/>
                      <wps:spPr>
                        <a:xfrm flipH="1">
                          <a:off x="0" y="0"/>
                          <a:ext cx="0" cy="11509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40B50B" id="Straight Connector 3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65pt,10.05pt" to="262.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" strokecolor="windowText"/>
            </w:pict>
          </mc:Fallback>
        </mc:AlternateContent>
      </w:r>
      <w:r w:rsidR="00F61DC9" w:rsidRPr="00524550">
        <w:rPr>
          <w:lang w:val="ru-RU"/>
        </w:rPr>
        <w:tab/>
      </w:r>
      <w:r w:rsidR="00F61DC9" w:rsidRPr="00524550">
        <w:rPr>
          <w:lang w:val="ru-RU"/>
        </w:rPr>
        <w:tab/>
      </w:r>
      <w:r w:rsidR="00F61DC9" w:rsidRPr="00524550">
        <w:rPr>
          <w:lang w:val="ru-RU"/>
        </w:rPr>
        <w:tab/>
      </w:r>
      <w:r w:rsidR="00F61DC9" w:rsidRPr="00524550">
        <w:rPr>
          <w:lang w:val="ru-RU"/>
        </w:rPr>
        <w:tab/>
      </w:r>
    </w:p>
    <w:p w14:paraId="556E7EF3" w14:textId="1D53B676" w:rsidR="00F61DC9" w:rsidRPr="00524550" w:rsidRDefault="00D736F4" w:rsidP="00F61DC9">
      <w:pPr>
        <w:tabs>
          <w:tab w:val="left" w:pos="4082"/>
        </w:tabs>
        <w:rPr>
          <w:lang w:val="ru-RU"/>
        </w:rPr>
      </w:pPr>
      <w:r w:rsidRPr="00516BC8">
        <w:rPr>
          <w:noProof/>
          <w:lang w:eastAsia="en-GB"/>
        </w:rPr>
        <mc:AlternateContent>
          <mc:Choice Requires="wps">
            <w:drawing>
              <wp:anchor distT="0" distB="0" distL="114300" distR="114300" simplePos="0" relativeHeight="251672576" behindDoc="0" locked="0" layoutInCell="1" allowOverlap="1" wp14:anchorId="114D81E5" wp14:editId="0A40F489">
                <wp:simplePos x="0" y="0"/>
                <wp:positionH relativeFrom="column">
                  <wp:posOffset>2771775</wp:posOffset>
                </wp:positionH>
                <wp:positionV relativeFrom="margin">
                  <wp:posOffset>4709160</wp:posOffset>
                </wp:positionV>
                <wp:extent cx="1224000" cy="648119"/>
                <wp:effectExtent l="0" t="0" r="14605"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000" cy="648119"/>
                        </a:xfrm>
                        <a:prstGeom prst="rect">
                          <a:avLst/>
                        </a:prstGeom>
                        <a:solidFill>
                          <a:srgbClr val="FFFFFF"/>
                        </a:solidFill>
                        <a:ln w="19050">
                          <a:solidFill>
                            <a:srgbClr val="000000"/>
                          </a:solidFill>
                          <a:miter lim="800000"/>
                          <a:headEnd/>
                          <a:tailEnd/>
                        </a:ln>
                      </wps:spPr>
                      <wps:txbx>
                        <w:txbxContent>
                          <w:p w14:paraId="0B24095C" w14:textId="7CD0FE32" w:rsidR="00F61DC9" w:rsidRPr="0076261C" w:rsidRDefault="00F61DC9" w:rsidP="00F61DC9">
                            <w:pPr>
                              <w:jc w:val="center"/>
                              <w:rPr>
                                <w:sz w:val="18"/>
                                <w:szCs w:val="18"/>
                                <w:lang w:val="ru-RU"/>
                              </w:rPr>
                            </w:pPr>
                            <w:r>
                              <w:rPr>
                                <w:b/>
                                <w:bCs/>
                                <w:sz w:val="18"/>
                                <w:szCs w:val="18"/>
                                <w:lang w:val="ru-RU"/>
                              </w:rPr>
                              <w:t>Помощник по информационным системам (ОО</w:t>
                            </w:r>
                            <w:r w:rsidR="00D736F4" w:rsidRPr="00F20060">
                              <w:rPr>
                                <w:b/>
                                <w:bCs/>
                                <w:sz w:val="18"/>
                                <w:szCs w:val="18"/>
                                <w:lang w:val="ru-RU"/>
                              </w:rPr>
                              <w:noBreakHyphen/>
                            </w:r>
                            <w:r>
                              <w:rPr>
                                <w:b/>
                                <w:bCs/>
                                <w:sz w:val="18"/>
                                <w:szCs w:val="18"/>
                                <w:lang w:val="ru-RU"/>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D81E5" id="Rectangle 63" o:spid="_x0000_s1038" style="position:absolute;margin-left:218.25pt;margin-top:370.8pt;width:96.4pt;height:5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" strokeweight="1.5pt">
                <v:textbox>
                  <w:txbxContent>
                    <w:p w14:paraId="0B24095C" w14:textId="7CD0FE32" w:rsidR="00F61DC9" w:rsidRPr="0076261C" w:rsidRDefault="00F61DC9" w:rsidP="00F61DC9">
                      <w:pPr>
                        <w:jc w:val="center"/>
                        <w:rPr>
                          <w:sz w:val="18"/>
                          <w:szCs w:val="18"/>
                          <w:lang w:val="ru-RU"/>
                        </w:rPr>
                      </w:pPr>
                      <w:r>
                        <w:rPr>
                          <w:b/>
                          <w:bCs/>
                          <w:sz w:val="18"/>
                          <w:szCs w:val="18"/>
                          <w:lang w:val="ru-RU"/>
                        </w:rPr>
                        <w:t>Помощник по информационным системам (ОО</w:t>
                      </w:r>
                      <w:r w:rsidR="00D736F4" w:rsidRPr="00F20060">
                        <w:rPr>
                          <w:b/>
                          <w:bCs/>
                          <w:sz w:val="18"/>
                          <w:szCs w:val="18"/>
                          <w:lang w:val="ru-RU"/>
                        </w:rPr>
                        <w:noBreakHyphen/>
                      </w:r>
                      <w:r>
                        <w:rPr>
                          <w:b/>
                          <w:bCs/>
                          <w:sz w:val="18"/>
                          <w:szCs w:val="18"/>
                          <w:lang w:val="ru-RU"/>
                        </w:rPr>
                        <w:t>7)</w:t>
                      </w:r>
                    </w:p>
                  </w:txbxContent>
                </v:textbox>
                <w10:wrap anchory="margin"/>
              </v:rect>
            </w:pict>
          </mc:Fallback>
        </mc:AlternateContent>
      </w:r>
      <w:r w:rsidR="0026661F" w:rsidRPr="00516BC8">
        <w:rPr>
          <w:noProof/>
          <w:lang w:eastAsia="en-GB"/>
        </w:rPr>
        <mc:AlternateContent>
          <mc:Choice Requires="wps">
            <w:drawing>
              <wp:anchor distT="0" distB="0" distL="114300" distR="114300" simplePos="0" relativeHeight="251701248" behindDoc="0" locked="0" layoutInCell="1" allowOverlap="1" wp14:anchorId="4ED931A0" wp14:editId="7C36ADDD">
                <wp:simplePos x="0" y="0"/>
                <wp:positionH relativeFrom="column">
                  <wp:posOffset>5595373</wp:posOffset>
                </wp:positionH>
                <wp:positionV relativeFrom="paragraph">
                  <wp:posOffset>95935</wp:posOffset>
                </wp:positionV>
                <wp:extent cx="0" cy="890650"/>
                <wp:effectExtent l="0" t="0" r="38100" b="24130"/>
                <wp:wrapNone/>
                <wp:docPr id="1228144103" name="Straight Connector 1228144103"/>
                <wp:cNvGraphicFramePr/>
                <a:graphic xmlns:a="http://schemas.openxmlformats.org/drawingml/2006/main">
                  <a:graphicData uri="http://schemas.microsoft.com/office/word/2010/wordprocessingShape">
                    <wps:wsp>
                      <wps:cNvCnPr/>
                      <wps:spPr>
                        <a:xfrm flipH="1">
                          <a:off x="0" y="0"/>
                          <a:ext cx="0" cy="8906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F09918" id="Straight Connector 122814410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6pt,7.55pt" to="440.6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" strokecolor="windowText"/>
            </w:pict>
          </mc:Fallback>
        </mc:AlternateContent>
      </w:r>
    </w:p>
    <w:p w14:paraId="0B090912" w14:textId="641539B5" w:rsidR="00F61DC9" w:rsidRPr="00524550" w:rsidRDefault="00A4771A" w:rsidP="00F61DC9">
      <w:pPr>
        <w:tabs>
          <w:tab w:val="right" w:pos="9360"/>
        </w:tabs>
        <w:rPr>
          <w:lang w:val="ru-RU"/>
        </w:rPr>
      </w:pPr>
      <w:r w:rsidRPr="00516BC8">
        <w:rPr>
          <w:noProof/>
          <w:lang w:eastAsia="en-GB"/>
        </w:rPr>
        <mc:AlternateContent>
          <mc:Choice Requires="wps">
            <w:drawing>
              <wp:anchor distT="0" distB="0" distL="114300" distR="114300" simplePos="0" relativeHeight="251686912" behindDoc="0" locked="0" layoutInCell="1" allowOverlap="1" wp14:anchorId="5D2AF946" wp14:editId="5C2894BD">
                <wp:simplePos x="0" y="0"/>
                <wp:positionH relativeFrom="column">
                  <wp:posOffset>4039235</wp:posOffset>
                </wp:positionH>
                <wp:positionV relativeFrom="paragraph">
                  <wp:posOffset>50800</wp:posOffset>
                </wp:positionV>
                <wp:extent cx="1044000" cy="694690"/>
                <wp:effectExtent l="0" t="0" r="22860" b="1016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4000" cy="694690"/>
                        </a:xfrm>
                        <a:prstGeom prst="rect">
                          <a:avLst/>
                        </a:prstGeom>
                        <a:solidFill>
                          <a:srgbClr val="FFFFFF"/>
                        </a:solidFill>
                        <a:ln w="19050">
                          <a:solidFill>
                            <a:srgbClr val="000000"/>
                          </a:solidFill>
                          <a:miter lim="800000"/>
                          <a:headEnd/>
                          <a:tailEnd/>
                        </a:ln>
                      </wps:spPr>
                      <wps:txbx>
                        <w:txbxContent>
                          <w:p w14:paraId="1FD70469" w14:textId="77777777" w:rsidR="00F61DC9" w:rsidRPr="0076261C" w:rsidRDefault="00F61DC9" w:rsidP="00F61DC9">
                            <w:pPr>
                              <w:jc w:val="center"/>
                              <w:rPr>
                                <w:b/>
                                <w:color w:val="000000"/>
                                <w:sz w:val="18"/>
                                <w:szCs w:val="18"/>
                                <w:lang w:val="ru-RU"/>
                              </w:rPr>
                            </w:pPr>
                            <w:r>
                              <w:rPr>
                                <w:b/>
                                <w:bCs/>
                                <w:sz w:val="18"/>
                                <w:szCs w:val="18"/>
                                <w:lang w:val="ru-RU"/>
                              </w:rPr>
                              <w:t>Помощник по управлению информацией</w:t>
                            </w:r>
                            <w:r>
                              <w:rPr>
                                <w:sz w:val="18"/>
                                <w:szCs w:val="18"/>
                                <w:lang w:val="ru-RU"/>
                              </w:rPr>
                              <w:t xml:space="preserve"> </w:t>
                            </w:r>
                          </w:p>
                          <w:p w14:paraId="16D10365" w14:textId="77777777" w:rsidR="00F61DC9" w:rsidRPr="0076261C" w:rsidRDefault="00F61DC9" w:rsidP="00F61DC9">
                            <w:pPr>
                              <w:jc w:val="center"/>
                              <w:rPr>
                                <w:sz w:val="14"/>
                                <w:szCs w:val="14"/>
                                <w:lang w:val="ru-RU"/>
                              </w:rPr>
                            </w:pPr>
                            <w:r>
                              <w:rPr>
                                <w:b/>
                                <w:bCs/>
                                <w:sz w:val="18"/>
                                <w:szCs w:val="18"/>
                                <w:lang w:val="ru-RU"/>
                              </w:rPr>
                              <w:t>(ОО-6)</w:t>
                            </w:r>
                            <w:r>
                              <w:rPr>
                                <w:sz w:val="18"/>
                                <w:szCs w:val="18"/>
                                <w:lang w:val="ru-RU"/>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2AF946" id="Rectangle 94" o:spid="_x0000_s1039" style="position:absolute;margin-left:318.05pt;margin-top:4pt;width:82.2pt;height:54.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" strokeweight="1.5pt">
                <v:textbox>
                  <w:txbxContent>
                    <w:p w14:paraId="1FD70469" w14:textId="77777777" w:rsidR="00F61DC9" w:rsidRPr="0076261C" w:rsidRDefault="00F61DC9" w:rsidP="00F61DC9">
                      <w:pPr>
                        <w:jc w:val="center"/>
                        <w:rPr>
                          <w:b/>
                          <w:color w:val="000000"/>
                          <w:sz w:val="18"/>
                          <w:szCs w:val="18"/>
                          <w:lang w:val="ru-RU"/>
                        </w:rPr>
                      </w:pPr>
                      <w:r>
                        <w:rPr>
                          <w:b/>
                          <w:bCs/>
                          <w:sz w:val="18"/>
                          <w:szCs w:val="18"/>
                          <w:lang w:val="ru-RU"/>
                        </w:rPr>
                        <w:t>Помощник по управлению информацией</w:t>
                      </w:r>
                      <w:r>
                        <w:rPr>
                          <w:sz w:val="18"/>
                          <w:szCs w:val="18"/>
                          <w:lang w:val="ru-RU"/>
                        </w:rPr>
                        <w:t xml:space="preserve"> </w:t>
                      </w:r>
                    </w:p>
                    <w:p w14:paraId="16D10365" w14:textId="77777777" w:rsidR="00F61DC9" w:rsidRPr="0076261C" w:rsidRDefault="00F61DC9" w:rsidP="00F61DC9">
                      <w:pPr>
                        <w:jc w:val="center"/>
                        <w:rPr>
                          <w:sz w:val="14"/>
                          <w:szCs w:val="14"/>
                          <w:lang w:val="ru-RU"/>
                        </w:rPr>
                      </w:pPr>
                      <w:r>
                        <w:rPr>
                          <w:b/>
                          <w:bCs/>
                          <w:sz w:val="18"/>
                          <w:szCs w:val="18"/>
                          <w:lang w:val="ru-RU"/>
                        </w:rPr>
                        <w:t>(ОО-6)</w:t>
                      </w:r>
                      <w:r>
                        <w:rPr>
                          <w:sz w:val="18"/>
                          <w:szCs w:val="18"/>
                          <w:lang w:val="ru-RU"/>
                        </w:rPr>
                        <w:t xml:space="preserve"> </w:t>
                      </w:r>
                    </w:p>
                  </w:txbxContent>
                </v:textbox>
              </v:rect>
            </w:pict>
          </mc:Fallback>
        </mc:AlternateContent>
      </w:r>
    </w:p>
    <w:p w14:paraId="74ADB461" w14:textId="77777777" w:rsidR="00F61DC9" w:rsidRPr="00524550" w:rsidRDefault="00F61DC9" w:rsidP="00F61DC9">
      <w:pPr>
        <w:tabs>
          <w:tab w:val="left" w:pos="4082"/>
        </w:tabs>
        <w:rPr>
          <w:lang w:val="ru-RU"/>
        </w:rPr>
      </w:pPr>
    </w:p>
    <w:p w14:paraId="46EDD9F6" w14:textId="77777777" w:rsidR="00F61DC9" w:rsidRPr="00524550" w:rsidRDefault="00F61DC9" w:rsidP="00F61DC9">
      <w:pPr>
        <w:tabs>
          <w:tab w:val="left" w:pos="4082"/>
        </w:tabs>
        <w:spacing w:after="120"/>
        <w:ind w:left="1247"/>
        <w:rPr>
          <w:bCs/>
          <w:lang w:val="ru-RU"/>
        </w:rPr>
      </w:pPr>
      <w:r w:rsidRPr="00516BC8">
        <w:rPr>
          <w:noProof/>
          <w:lang w:eastAsia="en-GB"/>
        </w:rPr>
        <mc:AlternateContent>
          <mc:Choice Requires="wps">
            <w:drawing>
              <wp:anchor distT="0" distB="0" distL="114300" distR="114300" simplePos="0" relativeHeight="251671552" behindDoc="0" locked="0" layoutInCell="1" allowOverlap="1" wp14:anchorId="0682056A" wp14:editId="3F647DB3">
                <wp:simplePos x="0" y="0"/>
                <wp:positionH relativeFrom="column">
                  <wp:posOffset>1450340</wp:posOffset>
                </wp:positionH>
                <wp:positionV relativeFrom="paragraph">
                  <wp:posOffset>170198</wp:posOffset>
                </wp:positionV>
                <wp:extent cx="1055077" cy="617974"/>
                <wp:effectExtent l="0" t="0" r="12065" b="1079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077" cy="617974"/>
                        </a:xfrm>
                        <a:prstGeom prst="rect">
                          <a:avLst/>
                        </a:prstGeom>
                        <a:solidFill>
                          <a:srgbClr val="FFFFFF"/>
                        </a:solidFill>
                        <a:ln w="19050">
                          <a:solidFill>
                            <a:srgbClr val="000000"/>
                          </a:solidFill>
                          <a:miter lim="800000"/>
                          <a:headEnd/>
                          <a:tailEnd/>
                        </a:ln>
                      </wps:spPr>
                      <wps:txbx>
                        <w:txbxContent>
                          <w:p w14:paraId="723AB0D4" w14:textId="77777777" w:rsidR="00F61DC9" w:rsidRPr="0076261C" w:rsidRDefault="00F61DC9" w:rsidP="00F61DC9">
                            <w:pPr>
                              <w:jc w:val="center"/>
                              <w:rPr>
                                <w:b/>
                                <w:bCs/>
                                <w:color w:val="000000"/>
                                <w:sz w:val="18"/>
                                <w:szCs w:val="18"/>
                                <w:lang w:val="ru-RU"/>
                              </w:rPr>
                            </w:pPr>
                            <w:r>
                              <w:rPr>
                                <w:b/>
                                <w:bCs/>
                                <w:sz w:val="18"/>
                                <w:szCs w:val="18"/>
                                <w:lang w:val="ru-RU"/>
                              </w:rPr>
                              <w:t>Помощник по обслуживанию совещаний</w:t>
                            </w:r>
                          </w:p>
                          <w:p w14:paraId="509EAD6D" w14:textId="77777777" w:rsidR="00F61DC9" w:rsidRPr="0076261C" w:rsidRDefault="00F61DC9" w:rsidP="00F61DC9">
                            <w:pPr>
                              <w:jc w:val="center"/>
                              <w:rPr>
                                <w:sz w:val="18"/>
                                <w:szCs w:val="18"/>
                                <w:lang w:val="ru-RU"/>
                              </w:rPr>
                            </w:pPr>
                            <w:r>
                              <w:rPr>
                                <w:b/>
                                <w:bCs/>
                                <w:sz w:val="18"/>
                                <w:szCs w:val="18"/>
                                <w:lang w:val="ru-RU"/>
                              </w:rPr>
                              <w:t>(ОО-6)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2056A" id="Rectangle 59" o:spid="_x0000_s1040" style="position:absolute;left:0;text-align:left;margin-left:114.2pt;margin-top:13.4pt;width:83.1pt;height:4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" strokeweight="1.5pt">
                <v:textbox>
                  <w:txbxContent>
                    <w:p w14:paraId="723AB0D4" w14:textId="77777777" w:rsidR="00F61DC9" w:rsidRPr="0076261C" w:rsidRDefault="00F61DC9" w:rsidP="00F61DC9">
                      <w:pPr>
                        <w:jc w:val="center"/>
                        <w:rPr>
                          <w:b/>
                          <w:bCs/>
                          <w:color w:val="000000"/>
                          <w:sz w:val="18"/>
                          <w:szCs w:val="18"/>
                          <w:lang w:val="ru-RU"/>
                        </w:rPr>
                      </w:pPr>
                      <w:r>
                        <w:rPr>
                          <w:b/>
                          <w:bCs/>
                          <w:sz w:val="18"/>
                          <w:szCs w:val="18"/>
                          <w:lang w:val="ru-RU"/>
                        </w:rPr>
                        <w:t>Помощник по обслуживанию совещаний</w:t>
                      </w:r>
                    </w:p>
                    <w:p w14:paraId="509EAD6D" w14:textId="77777777" w:rsidR="00F61DC9" w:rsidRPr="0076261C" w:rsidRDefault="00F61DC9" w:rsidP="00F61DC9">
                      <w:pPr>
                        <w:jc w:val="center"/>
                        <w:rPr>
                          <w:sz w:val="18"/>
                          <w:szCs w:val="18"/>
                          <w:lang w:val="ru-RU"/>
                        </w:rPr>
                      </w:pPr>
                      <w:r>
                        <w:rPr>
                          <w:b/>
                          <w:bCs/>
                          <w:sz w:val="18"/>
                          <w:szCs w:val="18"/>
                          <w:lang w:val="ru-RU"/>
                        </w:rPr>
                        <w:t>(ОО-6)</w:t>
                      </w:r>
                    </w:p>
                  </w:txbxContent>
                </v:textbox>
              </v:rect>
            </w:pict>
          </mc:Fallback>
        </mc:AlternateContent>
      </w:r>
    </w:p>
    <w:p w14:paraId="2DCF7B6C" w14:textId="77777777" w:rsidR="00F61DC9" w:rsidRPr="00524550" w:rsidRDefault="00F61DC9" w:rsidP="00F61DC9">
      <w:pPr>
        <w:tabs>
          <w:tab w:val="left" w:pos="4082"/>
        </w:tabs>
        <w:spacing w:after="120"/>
        <w:rPr>
          <w:b/>
          <w:sz w:val="18"/>
          <w:szCs w:val="18"/>
          <w:lang w:val="ru-RU"/>
        </w:rPr>
      </w:pPr>
    </w:p>
    <w:p w14:paraId="0BBEBBE6" w14:textId="77777777" w:rsidR="00F61DC9" w:rsidRPr="00524550" w:rsidRDefault="00F61DC9" w:rsidP="00F61DC9">
      <w:pPr>
        <w:rPr>
          <w:sz w:val="18"/>
          <w:szCs w:val="18"/>
          <w:lang w:val="ru-RU"/>
        </w:rPr>
      </w:pPr>
      <w:r w:rsidRPr="00516BC8">
        <w:rPr>
          <w:noProof/>
          <w:lang w:eastAsia="en-GB"/>
        </w:rPr>
        <mc:AlternateContent>
          <mc:Choice Requires="wps">
            <w:drawing>
              <wp:anchor distT="0" distB="0" distL="114300" distR="114300" simplePos="0" relativeHeight="251680768" behindDoc="0" locked="0" layoutInCell="1" allowOverlap="1" wp14:anchorId="05407CD4" wp14:editId="7017AE2C">
                <wp:simplePos x="0" y="0"/>
                <wp:positionH relativeFrom="column">
                  <wp:posOffset>5059886</wp:posOffset>
                </wp:positionH>
                <wp:positionV relativeFrom="margin">
                  <wp:posOffset>5596255</wp:posOffset>
                </wp:positionV>
                <wp:extent cx="1085620" cy="817418"/>
                <wp:effectExtent l="0" t="0" r="19685" b="2095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620" cy="817418"/>
                        </a:xfrm>
                        <a:prstGeom prst="rect">
                          <a:avLst/>
                        </a:prstGeom>
                        <a:solidFill>
                          <a:srgbClr val="FFFFFF"/>
                        </a:solidFill>
                        <a:ln w="19050">
                          <a:solidFill>
                            <a:srgbClr val="000000"/>
                          </a:solidFill>
                          <a:miter lim="800000"/>
                          <a:headEnd/>
                          <a:tailEnd/>
                        </a:ln>
                      </wps:spPr>
                      <wps:txbx>
                        <w:txbxContent>
                          <w:p w14:paraId="5025B52B" w14:textId="77777777" w:rsidR="00F61DC9" w:rsidRPr="0076261C" w:rsidRDefault="00F61DC9" w:rsidP="00F61DC9">
                            <w:pPr>
                              <w:jc w:val="center"/>
                              <w:rPr>
                                <w:b/>
                                <w:bCs/>
                                <w:color w:val="000000"/>
                                <w:sz w:val="18"/>
                                <w:szCs w:val="18"/>
                                <w:lang w:val="ru-RU"/>
                              </w:rPr>
                            </w:pPr>
                            <w:bookmarkStart w:id="16" w:name="_Hlk134025346"/>
                            <w:r>
                              <w:rPr>
                                <w:b/>
                                <w:bCs/>
                                <w:sz w:val="18"/>
                                <w:szCs w:val="18"/>
                                <w:lang w:val="ru-RU"/>
                              </w:rPr>
                              <w:t>Помощник по управлению программами</w:t>
                            </w:r>
                            <w:r>
                              <w:rPr>
                                <w:sz w:val="18"/>
                                <w:szCs w:val="18"/>
                                <w:lang w:val="ru-RU"/>
                              </w:rPr>
                              <w:t xml:space="preserve"> </w:t>
                            </w:r>
                          </w:p>
                          <w:p w14:paraId="51A40DA9" w14:textId="77777777" w:rsidR="00F61DC9" w:rsidRPr="0076261C" w:rsidRDefault="00F61DC9" w:rsidP="00F61DC9">
                            <w:pPr>
                              <w:jc w:val="center"/>
                              <w:rPr>
                                <w:b/>
                                <w:bCs/>
                                <w:color w:val="000000"/>
                                <w:sz w:val="18"/>
                                <w:szCs w:val="18"/>
                                <w:lang w:val="ru-RU"/>
                              </w:rPr>
                            </w:pPr>
                            <w:r>
                              <w:rPr>
                                <w:b/>
                                <w:bCs/>
                                <w:sz w:val="18"/>
                                <w:szCs w:val="18"/>
                                <w:lang w:val="ru-RU"/>
                              </w:rPr>
                              <w:t>(ОО-6)</w:t>
                            </w:r>
                            <w:bookmarkEnd w:id="16"/>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407CD4" id="Rectangle 58" o:spid="_x0000_s1041" style="position:absolute;margin-left:398.4pt;margin-top:440.65pt;width:85.5pt;height:6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" strokeweight="1.5pt">
                <v:textbox>
                  <w:txbxContent>
                    <w:p w14:paraId="5025B52B" w14:textId="77777777" w:rsidR="00F61DC9" w:rsidRPr="0076261C" w:rsidRDefault="00F61DC9" w:rsidP="00F61DC9">
                      <w:pPr>
                        <w:jc w:val="center"/>
                        <w:rPr>
                          <w:b/>
                          <w:bCs/>
                          <w:color w:val="000000"/>
                          <w:sz w:val="18"/>
                          <w:szCs w:val="18"/>
                          <w:lang w:val="ru-RU"/>
                        </w:rPr>
                      </w:pPr>
                      <w:bookmarkStart w:id="17" w:name="_Hlk134025346"/>
                      <w:r>
                        <w:rPr>
                          <w:b/>
                          <w:bCs/>
                          <w:sz w:val="18"/>
                          <w:szCs w:val="18"/>
                          <w:lang w:val="ru-RU"/>
                        </w:rPr>
                        <w:t>Помощник по управлению программами</w:t>
                      </w:r>
                      <w:r>
                        <w:rPr>
                          <w:sz w:val="18"/>
                          <w:szCs w:val="18"/>
                          <w:lang w:val="ru-RU"/>
                        </w:rPr>
                        <w:t xml:space="preserve"> </w:t>
                      </w:r>
                    </w:p>
                    <w:p w14:paraId="51A40DA9" w14:textId="77777777" w:rsidR="00F61DC9" w:rsidRPr="0076261C" w:rsidRDefault="00F61DC9" w:rsidP="00F61DC9">
                      <w:pPr>
                        <w:jc w:val="center"/>
                        <w:rPr>
                          <w:b/>
                          <w:bCs/>
                          <w:color w:val="000000"/>
                          <w:sz w:val="18"/>
                          <w:szCs w:val="18"/>
                          <w:lang w:val="ru-RU"/>
                        </w:rPr>
                      </w:pPr>
                      <w:r>
                        <w:rPr>
                          <w:b/>
                          <w:bCs/>
                          <w:sz w:val="18"/>
                          <w:szCs w:val="18"/>
                          <w:lang w:val="ru-RU"/>
                        </w:rPr>
                        <w:t>(ОО-6)</w:t>
                      </w:r>
                      <w:bookmarkEnd w:id="17"/>
                    </w:p>
                  </w:txbxContent>
                </v:textbox>
                <w10:wrap anchory="margin"/>
              </v:rect>
            </w:pict>
          </mc:Fallback>
        </mc:AlternateContent>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t xml:space="preserve">  </w:t>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p>
    <w:p w14:paraId="2F3B1BFB" w14:textId="44B9C41D" w:rsidR="00F61DC9" w:rsidRPr="00524550" w:rsidRDefault="00F61DC9" w:rsidP="00F61DC9">
      <w:pPr>
        <w:rPr>
          <w:sz w:val="18"/>
          <w:szCs w:val="18"/>
          <w:lang w:val="ru-RU"/>
        </w:rPr>
      </w:pP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r w:rsidRPr="00524550">
        <w:rPr>
          <w:sz w:val="18"/>
          <w:szCs w:val="18"/>
          <w:lang w:val="ru-RU"/>
        </w:rPr>
        <w:tab/>
      </w:r>
    </w:p>
    <w:p w14:paraId="09AD3338" w14:textId="25A576C9" w:rsidR="00F61DC9" w:rsidRPr="00524550" w:rsidRDefault="00D736F4" w:rsidP="00F61DC9">
      <w:pPr>
        <w:rPr>
          <w:sz w:val="18"/>
          <w:szCs w:val="18"/>
          <w:lang w:val="ru-RU"/>
        </w:rPr>
      </w:pPr>
      <w:r w:rsidRPr="00516BC8">
        <w:rPr>
          <w:noProof/>
          <w:lang w:eastAsia="en-GB"/>
        </w:rPr>
        <mc:AlternateContent>
          <mc:Choice Requires="wps">
            <w:drawing>
              <wp:anchor distT="0" distB="0" distL="114300" distR="114300" simplePos="0" relativeHeight="251665408" behindDoc="0" locked="0" layoutInCell="1" allowOverlap="1" wp14:anchorId="54C01660" wp14:editId="754A7D14">
                <wp:simplePos x="0" y="0"/>
                <wp:positionH relativeFrom="column">
                  <wp:posOffset>1998345</wp:posOffset>
                </wp:positionH>
                <wp:positionV relativeFrom="paragraph">
                  <wp:posOffset>10365</wp:posOffset>
                </wp:positionV>
                <wp:extent cx="1318260" cy="638070"/>
                <wp:effectExtent l="0" t="0" r="15240" b="1016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638070"/>
                        </a:xfrm>
                        <a:prstGeom prst="rect">
                          <a:avLst/>
                        </a:prstGeom>
                        <a:solidFill>
                          <a:srgbClr val="FFFFFF"/>
                        </a:solidFill>
                        <a:ln w="19050">
                          <a:solidFill>
                            <a:srgbClr val="000000"/>
                          </a:solidFill>
                          <a:miter lim="800000"/>
                          <a:headEnd/>
                          <a:tailEnd/>
                        </a:ln>
                      </wps:spPr>
                      <wps:txbx>
                        <w:txbxContent>
                          <w:p w14:paraId="0B4611C7" w14:textId="77777777" w:rsidR="00F61DC9" w:rsidRPr="0076261C" w:rsidRDefault="00F61DC9" w:rsidP="00F61DC9">
                            <w:pPr>
                              <w:jc w:val="center"/>
                              <w:rPr>
                                <w:b/>
                                <w:color w:val="000000"/>
                                <w:sz w:val="18"/>
                                <w:szCs w:val="18"/>
                                <w:lang w:val="ru-RU"/>
                              </w:rPr>
                            </w:pPr>
                            <w:r>
                              <w:rPr>
                                <w:b/>
                                <w:bCs/>
                                <w:sz w:val="18"/>
                                <w:szCs w:val="18"/>
                                <w:lang w:val="ru-RU"/>
                              </w:rPr>
                              <w:t>Помощник по управлению программами</w:t>
                            </w:r>
                            <w:r>
                              <w:rPr>
                                <w:sz w:val="18"/>
                                <w:szCs w:val="18"/>
                                <w:lang w:val="ru-RU"/>
                              </w:rPr>
                              <w:t xml:space="preserve"> </w:t>
                            </w:r>
                          </w:p>
                          <w:p w14:paraId="1A24AD27" w14:textId="77777777" w:rsidR="00F61DC9" w:rsidRPr="0076261C" w:rsidRDefault="00F61DC9" w:rsidP="00F61DC9">
                            <w:pPr>
                              <w:jc w:val="center"/>
                              <w:rPr>
                                <w:sz w:val="18"/>
                                <w:szCs w:val="18"/>
                                <w:lang w:val="ru-RU"/>
                              </w:rPr>
                            </w:pPr>
                            <w:r>
                              <w:rPr>
                                <w:b/>
                                <w:bCs/>
                                <w:sz w:val="18"/>
                                <w:szCs w:val="18"/>
                                <w:lang w:val="ru-RU"/>
                              </w:rPr>
                              <w:t>(ОО-6)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C01660" id="Rectangle 89" o:spid="_x0000_s1042" style="position:absolute;margin-left:157.35pt;margin-top:.8pt;width:103.8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" strokeweight="1.5pt">
                <v:textbox>
                  <w:txbxContent>
                    <w:p w14:paraId="0B4611C7" w14:textId="77777777" w:rsidR="00F61DC9" w:rsidRPr="0076261C" w:rsidRDefault="00F61DC9" w:rsidP="00F61DC9">
                      <w:pPr>
                        <w:jc w:val="center"/>
                        <w:rPr>
                          <w:b/>
                          <w:color w:val="000000"/>
                          <w:sz w:val="18"/>
                          <w:szCs w:val="18"/>
                          <w:lang w:val="ru-RU"/>
                        </w:rPr>
                      </w:pPr>
                      <w:r>
                        <w:rPr>
                          <w:b/>
                          <w:bCs/>
                          <w:sz w:val="18"/>
                          <w:szCs w:val="18"/>
                          <w:lang w:val="ru-RU"/>
                        </w:rPr>
                        <w:t>Помощник по управлению программами</w:t>
                      </w:r>
                      <w:r>
                        <w:rPr>
                          <w:sz w:val="18"/>
                          <w:szCs w:val="18"/>
                          <w:lang w:val="ru-RU"/>
                        </w:rPr>
                        <w:t xml:space="preserve"> </w:t>
                      </w:r>
                    </w:p>
                    <w:p w14:paraId="1A24AD27" w14:textId="77777777" w:rsidR="00F61DC9" w:rsidRPr="0076261C" w:rsidRDefault="00F61DC9" w:rsidP="00F61DC9">
                      <w:pPr>
                        <w:jc w:val="center"/>
                        <w:rPr>
                          <w:sz w:val="18"/>
                          <w:szCs w:val="18"/>
                          <w:lang w:val="ru-RU"/>
                        </w:rPr>
                      </w:pPr>
                      <w:r>
                        <w:rPr>
                          <w:b/>
                          <w:bCs/>
                          <w:sz w:val="18"/>
                          <w:szCs w:val="18"/>
                          <w:lang w:val="ru-RU"/>
                        </w:rPr>
                        <w:t>(ОО-6)</w:t>
                      </w:r>
                    </w:p>
                  </w:txbxContent>
                </v:textbox>
              </v:rect>
            </w:pict>
          </mc:Fallback>
        </mc:AlternateContent>
      </w:r>
    </w:p>
    <w:p w14:paraId="5492A650" w14:textId="77777777" w:rsidR="00F61DC9" w:rsidRPr="00524550" w:rsidRDefault="00F61DC9" w:rsidP="00F61DC9">
      <w:pPr>
        <w:pStyle w:val="Normal-pool"/>
        <w:rPr>
          <w:lang w:val="ru-RU"/>
        </w:rPr>
      </w:pP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r w:rsidRPr="00524550">
        <w:rPr>
          <w:lang w:val="ru-RU"/>
        </w:rPr>
        <w:tab/>
      </w:r>
    </w:p>
    <w:p w14:paraId="19032308" w14:textId="77777777" w:rsidR="00F61DC9" w:rsidRPr="00524550" w:rsidRDefault="00F61DC9" w:rsidP="00F61DC9">
      <w:pPr>
        <w:pStyle w:val="Normal-pool"/>
        <w:rPr>
          <w:sz w:val="16"/>
          <w:szCs w:val="16"/>
          <w:lang w:val="ru-RU"/>
        </w:rPr>
      </w:pPr>
    </w:p>
    <w:p w14:paraId="2863A6D3" w14:textId="77777777" w:rsidR="00F61DC9" w:rsidRPr="00524550" w:rsidRDefault="00F61DC9" w:rsidP="00F61DC9">
      <w:pPr>
        <w:pStyle w:val="Normal-pool"/>
        <w:rPr>
          <w:sz w:val="16"/>
          <w:szCs w:val="16"/>
          <w:lang w:val="ru-RU"/>
        </w:rPr>
      </w:pPr>
      <w:r w:rsidRPr="00524550">
        <w:rPr>
          <w:sz w:val="16"/>
          <w:szCs w:val="16"/>
          <w:lang w:val="ru-RU"/>
        </w:rPr>
        <w:tab/>
      </w:r>
      <w:r w:rsidRPr="00524550">
        <w:rPr>
          <w:sz w:val="16"/>
          <w:szCs w:val="16"/>
          <w:lang w:val="ru-RU"/>
        </w:rPr>
        <w:tab/>
      </w:r>
      <w:r w:rsidRPr="00524550">
        <w:rPr>
          <w:sz w:val="16"/>
          <w:szCs w:val="16"/>
          <w:lang w:val="ru-RU"/>
        </w:rPr>
        <w:tab/>
      </w:r>
      <w:r w:rsidRPr="00524550">
        <w:rPr>
          <w:sz w:val="16"/>
          <w:szCs w:val="16"/>
          <w:lang w:val="ru-RU"/>
        </w:rPr>
        <w:tab/>
      </w:r>
      <w:r w:rsidRPr="00524550">
        <w:rPr>
          <w:sz w:val="16"/>
          <w:szCs w:val="16"/>
          <w:lang w:val="ru-RU"/>
        </w:rPr>
        <w:tab/>
      </w:r>
      <w:r w:rsidRPr="00524550">
        <w:rPr>
          <w:sz w:val="16"/>
          <w:szCs w:val="16"/>
          <w:lang w:val="ru-RU"/>
        </w:rPr>
        <w:tab/>
      </w:r>
      <w:r w:rsidRPr="00524550">
        <w:rPr>
          <w:sz w:val="16"/>
          <w:szCs w:val="16"/>
          <w:lang w:val="ru-RU"/>
        </w:rPr>
        <w:tab/>
      </w:r>
      <w:r w:rsidRPr="00524550">
        <w:rPr>
          <w:sz w:val="16"/>
          <w:szCs w:val="16"/>
          <w:lang w:val="ru-RU"/>
        </w:rPr>
        <w:tab/>
      </w:r>
      <w:r w:rsidRPr="00524550">
        <w:rPr>
          <w:sz w:val="16"/>
          <w:szCs w:val="16"/>
          <w:lang w:val="ru-RU"/>
        </w:rPr>
        <w:tab/>
      </w:r>
      <w:r w:rsidRPr="00524550">
        <w:rPr>
          <w:sz w:val="16"/>
          <w:szCs w:val="16"/>
          <w:lang w:val="ru-RU"/>
        </w:rPr>
        <w:tab/>
      </w:r>
    </w:p>
    <w:p w14:paraId="1203B9FB" w14:textId="77777777" w:rsidR="00F61DC9" w:rsidRPr="00524550" w:rsidRDefault="00F61DC9" w:rsidP="007F691B">
      <w:pPr>
        <w:pStyle w:val="NormalNonumber"/>
        <w:tabs>
          <w:tab w:val="clear" w:pos="1247"/>
          <w:tab w:val="clear" w:pos="1871"/>
          <w:tab w:val="clear" w:pos="2495"/>
          <w:tab w:val="clear" w:pos="3119"/>
          <w:tab w:val="clear" w:pos="3742"/>
          <w:tab w:val="clear" w:pos="4366"/>
          <w:tab w:val="clear" w:pos="4990"/>
        </w:tabs>
        <w:spacing w:before="240" w:after="0"/>
        <w:rPr>
          <w:sz w:val="17"/>
          <w:szCs w:val="17"/>
          <w:lang w:val="ru-RU"/>
        </w:rPr>
      </w:pPr>
      <w:r>
        <w:rPr>
          <w:sz w:val="17"/>
          <w:szCs w:val="17"/>
          <w:lang w:val="ru-RU"/>
        </w:rPr>
        <w:tab/>
      </w:r>
      <w:r>
        <w:rPr>
          <w:sz w:val="17"/>
          <w:szCs w:val="17"/>
          <w:lang w:val="ru-RU"/>
        </w:rPr>
        <w:tab/>
      </w:r>
      <w:r w:rsidRPr="007F691B">
        <w:rPr>
          <w:i/>
          <w:iCs/>
          <w:sz w:val="17"/>
          <w:szCs w:val="17"/>
          <w:lang w:val="ru-RU"/>
        </w:rPr>
        <w:t>Сокращения</w:t>
      </w:r>
      <w:r>
        <w:rPr>
          <w:sz w:val="17"/>
          <w:szCs w:val="17"/>
          <w:lang w:val="ru-RU"/>
        </w:rPr>
        <w:t>: ОО – категория общего обслуживания; С – специалист.</w:t>
      </w:r>
    </w:p>
    <w:p w14:paraId="3402970B" w14:textId="2D6D9074" w:rsidR="00F61DC9" w:rsidRPr="00524550" w:rsidRDefault="00F61DC9" w:rsidP="00890320">
      <w:pPr>
        <w:pStyle w:val="NormalNonumber"/>
        <w:tabs>
          <w:tab w:val="clear" w:pos="1247"/>
          <w:tab w:val="clear" w:pos="1871"/>
          <w:tab w:val="clear" w:pos="2495"/>
          <w:tab w:val="clear" w:pos="3119"/>
          <w:tab w:val="clear" w:pos="3742"/>
          <w:tab w:val="clear" w:pos="4366"/>
          <w:tab w:val="clear" w:pos="4990"/>
        </w:tabs>
        <w:spacing w:before="60" w:after="0"/>
        <w:rPr>
          <w:sz w:val="17"/>
          <w:szCs w:val="17"/>
          <w:lang w:val="ru-RU"/>
        </w:rPr>
      </w:pPr>
      <w:r>
        <w:rPr>
          <w:sz w:val="17"/>
          <w:szCs w:val="17"/>
          <w:lang w:val="ru-RU"/>
        </w:rPr>
        <w:tab/>
      </w:r>
      <w:r>
        <w:rPr>
          <w:sz w:val="17"/>
          <w:szCs w:val="17"/>
          <w:lang w:val="ru-RU"/>
        </w:rPr>
        <w:tab/>
      </w:r>
      <w:r w:rsidR="00C27EE5" w:rsidRPr="003E0E9A">
        <w:rPr>
          <w:i/>
          <w:iCs/>
          <w:sz w:val="18"/>
          <w:szCs w:val="18"/>
          <w:vertAlign w:val="superscript"/>
        </w:rPr>
        <w:t>a</w:t>
      </w:r>
      <w:r>
        <w:rPr>
          <w:sz w:val="17"/>
          <w:szCs w:val="17"/>
          <w:lang w:val="ru-RU"/>
        </w:rPr>
        <w:t xml:space="preserve"> Проводится прием на работу.</w:t>
      </w:r>
    </w:p>
    <w:bookmarkEnd w:id="15"/>
    <w:p w14:paraId="62695810" w14:textId="77777777" w:rsidR="00F61DC9" w:rsidRPr="00524550" w:rsidRDefault="00F61DC9" w:rsidP="00F61DC9">
      <w:pPr>
        <w:ind w:left="7200"/>
        <w:rPr>
          <w:lang w:val="ru-RU"/>
        </w:rPr>
      </w:pPr>
      <w:r w:rsidRPr="00516BC8">
        <w:rPr>
          <w:noProof/>
          <w:lang w:eastAsia="en-GB"/>
        </w:rPr>
        <mc:AlternateContent>
          <mc:Choice Requires="wps">
            <w:drawing>
              <wp:anchor distT="0" distB="0" distL="114300" distR="114300" simplePos="0" relativeHeight="251660288" behindDoc="0" locked="0" layoutInCell="1" allowOverlap="1" wp14:anchorId="42EA9CD4" wp14:editId="2AE45B4C">
                <wp:simplePos x="0" y="0"/>
                <wp:positionH relativeFrom="column">
                  <wp:posOffset>119478</wp:posOffset>
                </wp:positionH>
                <wp:positionV relativeFrom="paragraph">
                  <wp:posOffset>177612</wp:posOffset>
                </wp:positionV>
                <wp:extent cx="4164965" cy="1773534"/>
                <wp:effectExtent l="0" t="0" r="26035" b="17780"/>
                <wp:wrapNone/>
                <wp:docPr id="2084053308" name="Text Box 2084053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4965" cy="1773534"/>
                        </a:xfrm>
                        <a:prstGeom prst="rect">
                          <a:avLst/>
                        </a:prstGeom>
                        <a:solidFill>
                          <a:srgbClr val="FFFFFF"/>
                        </a:solidFill>
                        <a:ln w="9525">
                          <a:solidFill>
                            <a:srgbClr val="000000"/>
                          </a:solidFill>
                          <a:miter lim="800000"/>
                          <a:headEnd/>
                          <a:tailEnd/>
                        </a:ln>
                      </wps:spPr>
                      <wps:txbx>
                        <w:txbxContent>
                          <w:p w14:paraId="5FFA54C0" w14:textId="77777777" w:rsidR="00F61DC9" w:rsidRPr="0076261C" w:rsidRDefault="00F61DC9" w:rsidP="00F61DC9">
                            <w:pPr>
                              <w:spacing w:after="60"/>
                              <w:rPr>
                                <w:sz w:val="16"/>
                                <w:szCs w:val="16"/>
                                <w:lang w:val="ru-RU"/>
                              </w:rPr>
                            </w:pPr>
                            <w:r w:rsidRPr="001E65E9">
                              <w:rPr>
                                <w:b/>
                                <w:bCs/>
                                <w:sz w:val="16"/>
                                <w:szCs w:val="16"/>
                                <w:lang w:val="ru-RU"/>
                              </w:rPr>
                              <w:t>Руководящий состав</w:t>
                            </w:r>
                            <w:r>
                              <w:rPr>
                                <w:sz w:val="16"/>
                                <w:szCs w:val="16"/>
                                <w:lang w:val="ru-RU"/>
                              </w:rPr>
                              <w:t>: Исполнительный секретарь, заместитель Исполнительного секретаря, старший специалист по правовым вопросам, старший эколог, старший административный сотрудник</w:t>
                            </w:r>
                          </w:p>
                          <w:p w14:paraId="2192223E" w14:textId="77777777" w:rsidR="00F61DC9" w:rsidRPr="0076261C" w:rsidRDefault="00F61DC9" w:rsidP="00F61DC9">
                            <w:pPr>
                              <w:spacing w:after="60"/>
                              <w:rPr>
                                <w:sz w:val="16"/>
                                <w:szCs w:val="16"/>
                                <w:lang w:val="ru-RU"/>
                              </w:rPr>
                            </w:pPr>
                            <w:r w:rsidRPr="001E65E9">
                              <w:rPr>
                                <w:b/>
                                <w:bCs/>
                                <w:sz w:val="16"/>
                                <w:szCs w:val="16"/>
                                <w:lang w:val="ru-RU"/>
                              </w:rPr>
                              <w:t>Административные вопросы и вопросы управления</w:t>
                            </w:r>
                            <w:r>
                              <w:rPr>
                                <w:sz w:val="16"/>
                                <w:szCs w:val="16"/>
                                <w:lang w:val="ru-RU"/>
                              </w:rPr>
                              <w:t>: старший административный сотрудник и весь персонал категории общего обслуживания</w:t>
                            </w:r>
                          </w:p>
                          <w:p w14:paraId="7E386BDA" w14:textId="77777777" w:rsidR="00F61DC9" w:rsidRPr="0076261C" w:rsidRDefault="00F61DC9" w:rsidP="00F61DC9">
                            <w:pPr>
                              <w:spacing w:after="60"/>
                              <w:rPr>
                                <w:sz w:val="16"/>
                                <w:szCs w:val="16"/>
                                <w:lang w:val="ru-RU"/>
                              </w:rPr>
                            </w:pPr>
                            <w:r w:rsidRPr="001E65E9">
                              <w:rPr>
                                <w:b/>
                                <w:bCs/>
                                <w:sz w:val="16"/>
                                <w:szCs w:val="16"/>
                                <w:lang w:val="ru-RU"/>
                              </w:rPr>
                              <w:t>Природоохранные вопросы и группы по оценке</w:t>
                            </w:r>
                            <w:r>
                              <w:rPr>
                                <w:sz w:val="16"/>
                                <w:szCs w:val="16"/>
                                <w:lang w:val="ru-RU"/>
                              </w:rPr>
                              <w:t>: старший эколог и сотрудники категории специалистов</w:t>
                            </w:r>
                          </w:p>
                          <w:p w14:paraId="558E8766" w14:textId="77777777" w:rsidR="00F61DC9" w:rsidRPr="0076261C" w:rsidRDefault="00F61DC9" w:rsidP="00F61DC9">
                            <w:pPr>
                              <w:spacing w:after="60"/>
                              <w:rPr>
                                <w:sz w:val="16"/>
                                <w:szCs w:val="16"/>
                                <w:lang w:val="ru-RU"/>
                              </w:rPr>
                            </w:pPr>
                            <w:r w:rsidRPr="001E65E9">
                              <w:rPr>
                                <w:b/>
                                <w:bCs/>
                                <w:sz w:val="16"/>
                                <w:szCs w:val="16"/>
                                <w:lang w:val="ru-RU"/>
                              </w:rPr>
                              <w:t>Правовые вопросы и вопросы соблюдения</w:t>
                            </w:r>
                            <w:r>
                              <w:rPr>
                                <w:sz w:val="16"/>
                                <w:szCs w:val="16"/>
                                <w:lang w:val="ru-RU"/>
                              </w:rPr>
                              <w:t>: старший специалист по правовым вопросам и сотрудники категории специалистов</w:t>
                            </w:r>
                          </w:p>
                          <w:p w14:paraId="57ED41F9" w14:textId="77777777" w:rsidR="00F61DC9" w:rsidRPr="0076261C" w:rsidRDefault="00F61DC9" w:rsidP="00F61DC9">
                            <w:pPr>
                              <w:spacing w:after="60"/>
                              <w:rPr>
                                <w:sz w:val="16"/>
                                <w:szCs w:val="16"/>
                                <w:lang w:val="ru-RU"/>
                              </w:rPr>
                            </w:pPr>
                            <w:r w:rsidRPr="001E65E9">
                              <w:rPr>
                                <w:b/>
                                <w:bCs/>
                                <w:sz w:val="16"/>
                                <w:szCs w:val="16"/>
                                <w:lang w:val="ru-RU"/>
                              </w:rPr>
                              <w:t>Информационные технологии</w:t>
                            </w:r>
                            <w:r>
                              <w:rPr>
                                <w:sz w:val="16"/>
                                <w:szCs w:val="16"/>
                                <w:lang w:val="ru-RU"/>
                              </w:rPr>
                              <w:t>: специалист по общественной информации, специалист по информационным системам, специалист по управлению программами (данные), помощник по управлению информацией, помощник по информационным системам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A9CD4" id="_x0000_t202" coordsize="21600,21600" o:spt="202" path="m,l,21600r21600,l21600,xe">
                <v:stroke joinstyle="miter"/>
                <v:path gradientshapeok="t" o:connecttype="rect"/>
              </v:shapetype>
              <v:shape id="Text Box 2084053308" o:spid="_x0000_s1043" type="#_x0000_t202" style="position:absolute;left:0;text-align:left;margin-left:9.4pt;margin-top:14pt;width:327.95pt;height:13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">
                <v:textbox>
                  <w:txbxContent>
                    <w:p w14:paraId="5FFA54C0" w14:textId="77777777" w:rsidR="00F61DC9" w:rsidRPr="0076261C" w:rsidRDefault="00F61DC9" w:rsidP="00F61DC9">
                      <w:pPr>
                        <w:spacing w:after="60"/>
                        <w:rPr>
                          <w:sz w:val="16"/>
                          <w:szCs w:val="16"/>
                          <w:lang w:val="ru-RU"/>
                        </w:rPr>
                      </w:pPr>
                      <w:r w:rsidRPr="001E65E9">
                        <w:rPr>
                          <w:b/>
                          <w:bCs/>
                          <w:sz w:val="16"/>
                          <w:szCs w:val="16"/>
                          <w:lang w:val="ru-RU"/>
                        </w:rPr>
                        <w:t>Руководящий состав</w:t>
                      </w:r>
                      <w:r>
                        <w:rPr>
                          <w:sz w:val="16"/>
                          <w:szCs w:val="16"/>
                          <w:lang w:val="ru-RU"/>
                        </w:rPr>
                        <w:t>: Исполнительный секретарь, заместитель Исполнительного секретаря, старший специалист по правовым вопросам, старший эколог, старший административный сотрудник</w:t>
                      </w:r>
                    </w:p>
                    <w:p w14:paraId="2192223E" w14:textId="77777777" w:rsidR="00F61DC9" w:rsidRPr="0076261C" w:rsidRDefault="00F61DC9" w:rsidP="00F61DC9">
                      <w:pPr>
                        <w:spacing w:after="60"/>
                        <w:rPr>
                          <w:sz w:val="16"/>
                          <w:szCs w:val="16"/>
                          <w:lang w:val="ru-RU"/>
                        </w:rPr>
                      </w:pPr>
                      <w:r w:rsidRPr="001E65E9">
                        <w:rPr>
                          <w:b/>
                          <w:bCs/>
                          <w:sz w:val="16"/>
                          <w:szCs w:val="16"/>
                          <w:lang w:val="ru-RU"/>
                        </w:rPr>
                        <w:t>Административные вопросы и вопросы управления</w:t>
                      </w:r>
                      <w:r>
                        <w:rPr>
                          <w:sz w:val="16"/>
                          <w:szCs w:val="16"/>
                          <w:lang w:val="ru-RU"/>
                        </w:rPr>
                        <w:t>: старший административный сотрудник и весь персонал категории общего обслуживания</w:t>
                      </w:r>
                    </w:p>
                    <w:p w14:paraId="7E386BDA" w14:textId="77777777" w:rsidR="00F61DC9" w:rsidRPr="0076261C" w:rsidRDefault="00F61DC9" w:rsidP="00F61DC9">
                      <w:pPr>
                        <w:spacing w:after="60"/>
                        <w:rPr>
                          <w:sz w:val="16"/>
                          <w:szCs w:val="16"/>
                          <w:lang w:val="ru-RU"/>
                        </w:rPr>
                      </w:pPr>
                      <w:r w:rsidRPr="001E65E9">
                        <w:rPr>
                          <w:b/>
                          <w:bCs/>
                          <w:sz w:val="16"/>
                          <w:szCs w:val="16"/>
                          <w:lang w:val="ru-RU"/>
                        </w:rPr>
                        <w:t>Природоохранные вопросы и группы по оценке</w:t>
                      </w:r>
                      <w:r>
                        <w:rPr>
                          <w:sz w:val="16"/>
                          <w:szCs w:val="16"/>
                          <w:lang w:val="ru-RU"/>
                        </w:rPr>
                        <w:t>: старший эколог и сотрудники категории специалистов</w:t>
                      </w:r>
                    </w:p>
                    <w:p w14:paraId="558E8766" w14:textId="77777777" w:rsidR="00F61DC9" w:rsidRPr="0076261C" w:rsidRDefault="00F61DC9" w:rsidP="00F61DC9">
                      <w:pPr>
                        <w:spacing w:after="60"/>
                        <w:rPr>
                          <w:sz w:val="16"/>
                          <w:szCs w:val="16"/>
                          <w:lang w:val="ru-RU"/>
                        </w:rPr>
                      </w:pPr>
                      <w:r w:rsidRPr="001E65E9">
                        <w:rPr>
                          <w:b/>
                          <w:bCs/>
                          <w:sz w:val="16"/>
                          <w:szCs w:val="16"/>
                          <w:lang w:val="ru-RU"/>
                        </w:rPr>
                        <w:t>Правовые вопросы и вопросы соблюдения</w:t>
                      </w:r>
                      <w:r>
                        <w:rPr>
                          <w:sz w:val="16"/>
                          <w:szCs w:val="16"/>
                          <w:lang w:val="ru-RU"/>
                        </w:rPr>
                        <w:t>: старший специалист по правовым вопросам и сотрудники категории специалистов</w:t>
                      </w:r>
                    </w:p>
                    <w:p w14:paraId="57ED41F9" w14:textId="77777777" w:rsidR="00F61DC9" w:rsidRPr="0076261C" w:rsidRDefault="00F61DC9" w:rsidP="00F61DC9">
                      <w:pPr>
                        <w:spacing w:after="60"/>
                        <w:rPr>
                          <w:sz w:val="16"/>
                          <w:szCs w:val="16"/>
                          <w:lang w:val="ru-RU"/>
                        </w:rPr>
                      </w:pPr>
                      <w:r w:rsidRPr="001E65E9">
                        <w:rPr>
                          <w:b/>
                          <w:bCs/>
                          <w:sz w:val="16"/>
                          <w:szCs w:val="16"/>
                          <w:lang w:val="ru-RU"/>
                        </w:rPr>
                        <w:t>Информационные технологии</w:t>
                      </w:r>
                      <w:r>
                        <w:rPr>
                          <w:sz w:val="16"/>
                          <w:szCs w:val="16"/>
                          <w:lang w:val="ru-RU"/>
                        </w:rPr>
                        <w:t>: специалист по общественной информации, специалист по информационным системам, специалист по управлению программами (данные), помощник по управлению информацией, помощник по информационным системам</w:t>
                      </w:r>
                    </w:p>
                  </w:txbxContent>
                </v:textbox>
              </v:shape>
            </w:pict>
          </mc:Fallback>
        </mc:AlternateContent>
      </w:r>
    </w:p>
    <w:tbl>
      <w:tblPr>
        <w:tblW w:w="2463" w:type="dxa"/>
        <w:tblInd w:w="720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872"/>
        <w:gridCol w:w="425"/>
        <w:gridCol w:w="471"/>
        <w:gridCol w:w="695"/>
      </w:tblGrid>
      <w:tr w:rsidR="00F61DC9" w:rsidRPr="00516BC8" w14:paraId="66198EF1" w14:textId="77777777" w:rsidTr="003E0E9A">
        <w:trPr>
          <w:trHeight w:val="247"/>
        </w:trPr>
        <w:tc>
          <w:tcPr>
            <w:tcW w:w="2463" w:type="dxa"/>
            <w:gridSpan w:val="4"/>
          </w:tcPr>
          <w:p w14:paraId="7E643A32" w14:textId="77777777" w:rsidR="00F61DC9" w:rsidRPr="00516BC8" w:rsidRDefault="00F61DC9" w:rsidP="00C15578">
            <w:pPr>
              <w:spacing w:before="30" w:after="30"/>
              <w:jc w:val="center"/>
              <w:rPr>
                <w:color w:val="000000"/>
                <w:sz w:val="16"/>
                <w:szCs w:val="16"/>
              </w:rPr>
            </w:pPr>
            <w:r>
              <w:rPr>
                <w:b/>
                <w:bCs/>
                <w:color w:val="000000"/>
                <w:sz w:val="16"/>
                <w:szCs w:val="16"/>
                <w:lang w:val="ru-RU"/>
              </w:rPr>
              <w:t>Сводка должностей</w:t>
            </w:r>
          </w:p>
        </w:tc>
      </w:tr>
      <w:tr w:rsidR="00F61DC9" w:rsidRPr="00516BC8" w14:paraId="23E580BD" w14:textId="77777777" w:rsidTr="001E65E9">
        <w:trPr>
          <w:trHeight w:val="131"/>
        </w:trPr>
        <w:tc>
          <w:tcPr>
            <w:tcW w:w="872" w:type="dxa"/>
          </w:tcPr>
          <w:p w14:paraId="7D8D9A46"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Уровень</w:t>
            </w:r>
          </w:p>
        </w:tc>
        <w:tc>
          <w:tcPr>
            <w:tcW w:w="425" w:type="dxa"/>
          </w:tcPr>
          <w:p w14:paraId="3C6470C2"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С+</w:t>
            </w:r>
          </w:p>
        </w:tc>
        <w:tc>
          <w:tcPr>
            <w:tcW w:w="471" w:type="dxa"/>
          </w:tcPr>
          <w:p w14:paraId="744689BB"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ОО</w:t>
            </w:r>
          </w:p>
        </w:tc>
        <w:tc>
          <w:tcPr>
            <w:tcW w:w="695" w:type="dxa"/>
          </w:tcPr>
          <w:p w14:paraId="511EC12B"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Всего</w:t>
            </w:r>
          </w:p>
        </w:tc>
      </w:tr>
      <w:tr w:rsidR="00F61DC9" w:rsidRPr="00516BC8" w14:paraId="2914FFEF" w14:textId="77777777" w:rsidTr="001E65E9">
        <w:trPr>
          <w:trHeight w:val="272"/>
        </w:trPr>
        <w:tc>
          <w:tcPr>
            <w:tcW w:w="872" w:type="dxa"/>
          </w:tcPr>
          <w:p w14:paraId="36889EA3" w14:textId="77777777" w:rsidR="00F61DC9" w:rsidRPr="00516BC8" w:rsidRDefault="00F61DC9" w:rsidP="00C15578">
            <w:pPr>
              <w:spacing w:before="30" w:after="30"/>
              <w:jc w:val="center"/>
              <w:rPr>
                <w:color w:val="000000"/>
                <w:sz w:val="16"/>
                <w:szCs w:val="16"/>
              </w:rPr>
            </w:pPr>
            <w:r>
              <w:rPr>
                <w:color w:val="000000"/>
                <w:sz w:val="16"/>
                <w:szCs w:val="16"/>
                <w:lang w:val="ru-RU"/>
              </w:rPr>
              <w:t>Д</w:t>
            </w:r>
            <w:r>
              <w:rPr>
                <w:color w:val="000000"/>
                <w:sz w:val="16"/>
                <w:szCs w:val="16"/>
                <w:lang w:val="ru-RU"/>
              </w:rPr>
              <w:noBreakHyphen/>
              <w:t>2</w:t>
            </w:r>
          </w:p>
        </w:tc>
        <w:tc>
          <w:tcPr>
            <w:tcW w:w="425" w:type="dxa"/>
          </w:tcPr>
          <w:p w14:paraId="323AB419" w14:textId="77777777" w:rsidR="00F61DC9" w:rsidRPr="00516BC8" w:rsidRDefault="00F61DC9" w:rsidP="00C15578">
            <w:pPr>
              <w:spacing w:before="30" w:after="30"/>
              <w:jc w:val="center"/>
              <w:rPr>
                <w:color w:val="000000"/>
                <w:sz w:val="16"/>
                <w:szCs w:val="16"/>
              </w:rPr>
            </w:pPr>
            <w:r>
              <w:rPr>
                <w:color w:val="000000"/>
                <w:sz w:val="16"/>
                <w:szCs w:val="16"/>
                <w:lang w:val="ru-RU"/>
              </w:rPr>
              <w:t>1</w:t>
            </w:r>
          </w:p>
        </w:tc>
        <w:tc>
          <w:tcPr>
            <w:tcW w:w="471" w:type="dxa"/>
          </w:tcPr>
          <w:p w14:paraId="111BF79B" w14:textId="77777777" w:rsidR="00F61DC9" w:rsidRPr="00516BC8" w:rsidRDefault="00F61DC9" w:rsidP="00C15578">
            <w:pPr>
              <w:spacing w:before="30" w:after="30"/>
              <w:jc w:val="center"/>
              <w:rPr>
                <w:sz w:val="16"/>
                <w:szCs w:val="16"/>
              </w:rPr>
            </w:pPr>
            <w:r>
              <w:rPr>
                <w:color w:val="000000"/>
                <w:sz w:val="16"/>
                <w:szCs w:val="16"/>
                <w:lang w:val="ru-RU"/>
              </w:rPr>
              <w:t></w:t>
            </w:r>
          </w:p>
        </w:tc>
        <w:tc>
          <w:tcPr>
            <w:tcW w:w="695" w:type="dxa"/>
          </w:tcPr>
          <w:p w14:paraId="78F6A496"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1</w:t>
            </w:r>
          </w:p>
        </w:tc>
      </w:tr>
      <w:tr w:rsidR="00F61DC9" w:rsidRPr="00516BC8" w14:paraId="623179F6" w14:textId="77777777" w:rsidTr="001E65E9">
        <w:trPr>
          <w:trHeight w:val="259"/>
        </w:trPr>
        <w:tc>
          <w:tcPr>
            <w:tcW w:w="872" w:type="dxa"/>
          </w:tcPr>
          <w:p w14:paraId="25AB4DF7" w14:textId="77777777" w:rsidR="00F61DC9" w:rsidRPr="00516BC8" w:rsidRDefault="00F61DC9" w:rsidP="00C15578">
            <w:pPr>
              <w:spacing w:before="30" w:after="30"/>
              <w:jc w:val="center"/>
              <w:rPr>
                <w:color w:val="000000"/>
                <w:sz w:val="16"/>
                <w:szCs w:val="16"/>
              </w:rPr>
            </w:pPr>
            <w:r>
              <w:rPr>
                <w:color w:val="000000"/>
                <w:sz w:val="16"/>
                <w:szCs w:val="16"/>
                <w:lang w:val="ru-RU"/>
              </w:rPr>
              <w:t>Д</w:t>
            </w:r>
            <w:r>
              <w:rPr>
                <w:color w:val="000000"/>
                <w:sz w:val="16"/>
                <w:szCs w:val="16"/>
                <w:lang w:val="ru-RU"/>
              </w:rPr>
              <w:noBreakHyphen/>
              <w:t>1</w:t>
            </w:r>
          </w:p>
        </w:tc>
        <w:tc>
          <w:tcPr>
            <w:tcW w:w="425" w:type="dxa"/>
          </w:tcPr>
          <w:p w14:paraId="37DAC3EA" w14:textId="77777777" w:rsidR="00F61DC9" w:rsidRPr="00516BC8" w:rsidRDefault="00F61DC9" w:rsidP="00C15578">
            <w:pPr>
              <w:spacing w:before="30" w:after="30"/>
              <w:jc w:val="center"/>
              <w:rPr>
                <w:color w:val="000000"/>
                <w:sz w:val="16"/>
                <w:szCs w:val="16"/>
              </w:rPr>
            </w:pPr>
            <w:r>
              <w:rPr>
                <w:color w:val="000000"/>
                <w:sz w:val="16"/>
                <w:szCs w:val="16"/>
                <w:lang w:val="ru-RU"/>
              </w:rPr>
              <w:t>1</w:t>
            </w:r>
          </w:p>
        </w:tc>
        <w:tc>
          <w:tcPr>
            <w:tcW w:w="471" w:type="dxa"/>
          </w:tcPr>
          <w:p w14:paraId="5E9AB0E9" w14:textId="77777777" w:rsidR="00F61DC9" w:rsidRPr="00516BC8" w:rsidRDefault="00F61DC9" w:rsidP="00C15578">
            <w:pPr>
              <w:spacing w:before="30" w:after="30"/>
              <w:jc w:val="center"/>
              <w:rPr>
                <w:sz w:val="16"/>
                <w:szCs w:val="16"/>
              </w:rPr>
            </w:pPr>
            <w:r>
              <w:rPr>
                <w:color w:val="000000"/>
                <w:sz w:val="16"/>
                <w:szCs w:val="16"/>
                <w:lang w:val="ru-RU"/>
              </w:rPr>
              <w:t></w:t>
            </w:r>
          </w:p>
        </w:tc>
        <w:tc>
          <w:tcPr>
            <w:tcW w:w="695" w:type="dxa"/>
          </w:tcPr>
          <w:p w14:paraId="6F81D0BB"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1</w:t>
            </w:r>
          </w:p>
        </w:tc>
      </w:tr>
      <w:tr w:rsidR="00F61DC9" w:rsidRPr="00516BC8" w14:paraId="4EBE39F4" w14:textId="77777777" w:rsidTr="001E65E9">
        <w:trPr>
          <w:trHeight w:val="272"/>
        </w:trPr>
        <w:tc>
          <w:tcPr>
            <w:tcW w:w="872" w:type="dxa"/>
          </w:tcPr>
          <w:p w14:paraId="1F20BF17" w14:textId="77777777" w:rsidR="00F61DC9" w:rsidRPr="00516BC8" w:rsidRDefault="00F61DC9" w:rsidP="00C15578">
            <w:pPr>
              <w:spacing w:before="30" w:after="30"/>
              <w:jc w:val="center"/>
              <w:rPr>
                <w:color w:val="000000"/>
                <w:sz w:val="16"/>
                <w:szCs w:val="16"/>
              </w:rPr>
            </w:pPr>
            <w:r>
              <w:rPr>
                <w:color w:val="000000"/>
                <w:sz w:val="16"/>
                <w:szCs w:val="16"/>
                <w:lang w:val="ru-RU"/>
              </w:rPr>
              <w:t>С</w:t>
            </w:r>
            <w:r>
              <w:rPr>
                <w:color w:val="000000"/>
                <w:sz w:val="16"/>
                <w:szCs w:val="16"/>
                <w:lang w:val="ru-RU"/>
              </w:rPr>
              <w:noBreakHyphen/>
              <w:t>5</w:t>
            </w:r>
          </w:p>
        </w:tc>
        <w:tc>
          <w:tcPr>
            <w:tcW w:w="425" w:type="dxa"/>
          </w:tcPr>
          <w:p w14:paraId="464F9E56" w14:textId="77777777" w:rsidR="00F61DC9" w:rsidRPr="00516BC8" w:rsidRDefault="00F61DC9" w:rsidP="00C15578">
            <w:pPr>
              <w:spacing w:before="30" w:after="30"/>
              <w:jc w:val="center"/>
              <w:rPr>
                <w:color w:val="000000"/>
                <w:sz w:val="16"/>
                <w:szCs w:val="16"/>
              </w:rPr>
            </w:pPr>
            <w:r>
              <w:rPr>
                <w:color w:val="000000"/>
                <w:sz w:val="16"/>
                <w:szCs w:val="16"/>
                <w:lang w:val="ru-RU"/>
              </w:rPr>
              <w:t>3</w:t>
            </w:r>
          </w:p>
        </w:tc>
        <w:tc>
          <w:tcPr>
            <w:tcW w:w="471" w:type="dxa"/>
          </w:tcPr>
          <w:p w14:paraId="777A1FEE" w14:textId="77777777" w:rsidR="00F61DC9" w:rsidRPr="00516BC8" w:rsidRDefault="00F61DC9" w:rsidP="00C15578">
            <w:pPr>
              <w:spacing w:before="30" w:after="30"/>
              <w:jc w:val="center"/>
              <w:rPr>
                <w:sz w:val="16"/>
                <w:szCs w:val="16"/>
              </w:rPr>
            </w:pPr>
            <w:r>
              <w:rPr>
                <w:color w:val="000000"/>
                <w:sz w:val="16"/>
                <w:szCs w:val="16"/>
                <w:lang w:val="ru-RU"/>
              </w:rPr>
              <w:t></w:t>
            </w:r>
          </w:p>
        </w:tc>
        <w:tc>
          <w:tcPr>
            <w:tcW w:w="695" w:type="dxa"/>
          </w:tcPr>
          <w:p w14:paraId="2327F3BC"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3</w:t>
            </w:r>
          </w:p>
        </w:tc>
      </w:tr>
      <w:tr w:rsidR="00F61DC9" w:rsidRPr="00516BC8" w14:paraId="5CFC943F" w14:textId="77777777" w:rsidTr="001E65E9">
        <w:trPr>
          <w:trHeight w:val="272"/>
        </w:trPr>
        <w:tc>
          <w:tcPr>
            <w:tcW w:w="872" w:type="dxa"/>
          </w:tcPr>
          <w:p w14:paraId="72C22A7E" w14:textId="77777777" w:rsidR="00F61DC9" w:rsidRPr="00516BC8" w:rsidRDefault="00F61DC9" w:rsidP="00C15578">
            <w:pPr>
              <w:spacing w:before="30" w:after="30"/>
              <w:jc w:val="center"/>
              <w:rPr>
                <w:color w:val="000000"/>
                <w:sz w:val="16"/>
                <w:szCs w:val="16"/>
              </w:rPr>
            </w:pPr>
            <w:r>
              <w:rPr>
                <w:color w:val="000000"/>
                <w:sz w:val="16"/>
                <w:szCs w:val="16"/>
                <w:lang w:val="ru-RU"/>
              </w:rPr>
              <w:t>С</w:t>
            </w:r>
            <w:r>
              <w:rPr>
                <w:color w:val="000000"/>
                <w:sz w:val="16"/>
                <w:szCs w:val="16"/>
                <w:lang w:val="ru-RU"/>
              </w:rPr>
              <w:noBreakHyphen/>
              <w:t>4</w:t>
            </w:r>
          </w:p>
        </w:tc>
        <w:tc>
          <w:tcPr>
            <w:tcW w:w="425" w:type="dxa"/>
          </w:tcPr>
          <w:p w14:paraId="1DE51059" w14:textId="77777777" w:rsidR="00F61DC9" w:rsidRPr="00516BC8" w:rsidRDefault="00F61DC9" w:rsidP="00C15578">
            <w:pPr>
              <w:spacing w:before="30" w:after="30"/>
              <w:jc w:val="center"/>
              <w:rPr>
                <w:color w:val="000000"/>
                <w:sz w:val="16"/>
                <w:szCs w:val="16"/>
              </w:rPr>
            </w:pPr>
            <w:r>
              <w:rPr>
                <w:color w:val="000000"/>
                <w:sz w:val="16"/>
                <w:szCs w:val="16"/>
                <w:lang w:val="ru-RU"/>
              </w:rPr>
              <w:t>2</w:t>
            </w:r>
          </w:p>
        </w:tc>
        <w:tc>
          <w:tcPr>
            <w:tcW w:w="471" w:type="dxa"/>
          </w:tcPr>
          <w:p w14:paraId="77B0E173" w14:textId="77777777" w:rsidR="00F61DC9" w:rsidRPr="00516BC8" w:rsidRDefault="00F61DC9" w:rsidP="00C15578">
            <w:pPr>
              <w:spacing w:before="30" w:after="30"/>
              <w:jc w:val="center"/>
              <w:rPr>
                <w:sz w:val="16"/>
                <w:szCs w:val="16"/>
              </w:rPr>
            </w:pPr>
            <w:r>
              <w:rPr>
                <w:color w:val="000000"/>
                <w:sz w:val="16"/>
                <w:szCs w:val="16"/>
                <w:lang w:val="ru-RU"/>
              </w:rPr>
              <w:t></w:t>
            </w:r>
          </w:p>
        </w:tc>
        <w:tc>
          <w:tcPr>
            <w:tcW w:w="695" w:type="dxa"/>
          </w:tcPr>
          <w:p w14:paraId="57C5DEAE"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2</w:t>
            </w:r>
          </w:p>
        </w:tc>
      </w:tr>
      <w:tr w:rsidR="00F61DC9" w:rsidRPr="00516BC8" w14:paraId="3567D29E" w14:textId="77777777" w:rsidTr="001E65E9">
        <w:trPr>
          <w:trHeight w:val="259"/>
        </w:trPr>
        <w:tc>
          <w:tcPr>
            <w:tcW w:w="872" w:type="dxa"/>
          </w:tcPr>
          <w:p w14:paraId="60D02953" w14:textId="77777777" w:rsidR="00F61DC9" w:rsidRPr="00516BC8" w:rsidRDefault="00F61DC9" w:rsidP="00C15578">
            <w:pPr>
              <w:spacing w:before="30" w:after="30"/>
              <w:jc w:val="center"/>
              <w:rPr>
                <w:color w:val="000000"/>
                <w:sz w:val="16"/>
                <w:szCs w:val="16"/>
              </w:rPr>
            </w:pPr>
            <w:r>
              <w:rPr>
                <w:color w:val="000000"/>
                <w:sz w:val="16"/>
                <w:szCs w:val="16"/>
                <w:lang w:val="ru-RU"/>
              </w:rPr>
              <w:t>С</w:t>
            </w:r>
            <w:r>
              <w:rPr>
                <w:color w:val="000000"/>
                <w:sz w:val="16"/>
                <w:szCs w:val="16"/>
                <w:lang w:val="ru-RU"/>
              </w:rPr>
              <w:noBreakHyphen/>
              <w:t>3</w:t>
            </w:r>
          </w:p>
        </w:tc>
        <w:tc>
          <w:tcPr>
            <w:tcW w:w="425" w:type="dxa"/>
          </w:tcPr>
          <w:p w14:paraId="2CCE3955" w14:textId="77777777" w:rsidR="00F61DC9" w:rsidRPr="00516BC8" w:rsidRDefault="00F61DC9" w:rsidP="00C15578">
            <w:pPr>
              <w:spacing w:before="30" w:after="30"/>
              <w:jc w:val="center"/>
              <w:rPr>
                <w:color w:val="000000"/>
                <w:sz w:val="16"/>
                <w:szCs w:val="16"/>
              </w:rPr>
            </w:pPr>
            <w:r>
              <w:rPr>
                <w:color w:val="000000"/>
                <w:sz w:val="16"/>
                <w:szCs w:val="16"/>
                <w:lang w:val="ru-RU"/>
              </w:rPr>
              <w:t>2</w:t>
            </w:r>
          </w:p>
        </w:tc>
        <w:tc>
          <w:tcPr>
            <w:tcW w:w="471" w:type="dxa"/>
          </w:tcPr>
          <w:p w14:paraId="7E7A4618" w14:textId="77777777" w:rsidR="00F61DC9" w:rsidRPr="00516BC8" w:rsidRDefault="00F61DC9" w:rsidP="00C15578">
            <w:pPr>
              <w:spacing w:before="30" w:after="30"/>
              <w:jc w:val="center"/>
              <w:rPr>
                <w:sz w:val="16"/>
                <w:szCs w:val="16"/>
              </w:rPr>
            </w:pPr>
            <w:r>
              <w:rPr>
                <w:color w:val="000000"/>
                <w:sz w:val="16"/>
                <w:szCs w:val="16"/>
                <w:lang w:val="ru-RU"/>
              </w:rPr>
              <w:t></w:t>
            </w:r>
          </w:p>
        </w:tc>
        <w:tc>
          <w:tcPr>
            <w:tcW w:w="695" w:type="dxa"/>
          </w:tcPr>
          <w:p w14:paraId="33E00D37"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2</w:t>
            </w:r>
          </w:p>
        </w:tc>
      </w:tr>
      <w:tr w:rsidR="00F61DC9" w:rsidRPr="00516BC8" w14:paraId="046B2F11" w14:textId="77777777" w:rsidTr="001E65E9">
        <w:trPr>
          <w:trHeight w:val="272"/>
        </w:trPr>
        <w:tc>
          <w:tcPr>
            <w:tcW w:w="872" w:type="dxa"/>
          </w:tcPr>
          <w:p w14:paraId="6B07D6DB" w14:textId="77777777" w:rsidR="00F61DC9" w:rsidRPr="00442522" w:rsidRDefault="00F61DC9" w:rsidP="00C15578">
            <w:pPr>
              <w:spacing w:before="30" w:after="30"/>
              <w:jc w:val="center"/>
              <w:rPr>
                <w:color w:val="000000"/>
                <w:sz w:val="16"/>
                <w:szCs w:val="16"/>
              </w:rPr>
            </w:pPr>
            <w:r w:rsidRPr="00442522">
              <w:rPr>
                <w:color w:val="000000"/>
                <w:sz w:val="16"/>
                <w:szCs w:val="16"/>
                <w:lang w:val="ru-RU"/>
              </w:rPr>
              <w:t>ОО</w:t>
            </w:r>
          </w:p>
        </w:tc>
        <w:tc>
          <w:tcPr>
            <w:tcW w:w="425" w:type="dxa"/>
          </w:tcPr>
          <w:p w14:paraId="26CA7922" w14:textId="77777777" w:rsidR="00F61DC9" w:rsidRPr="00516BC8" w:rsidRDefault="00F61DC9" w:rsidP="00C15578">
            <w:pPr>
              <w:spacing w:before="30" w:after="30"/>
              <w:jc w:val="center"/>
              <w:rPr>
                <w:color w:val="000000"/>
                <w:sz w:val="16"/>
                <w:szCs w:val="16"/>
              </w:rPr>
            </w:pPr>
            <w:r>
              <w:rPr>
                <w:color w:val="000000"/>
                <w:sz w:val="16"/>
                <w:szCs w:val="16"/>
                <w:lang w:val="ru-RU"/>
              </w:rPr>
              <w:t></w:t>
            </w:r>
          </w:p>
        </w:tc>
        <w:tc>
          <w:tcPr>
            <w:tcW w:w="471" w:type="dxa"/>
          </w:tcPr>
          <w:p w14:paraId="4095E4A5" w14:textId="77777777" w:rsidR="00F61DC9" w:rsidRPr="00516BC8" w:rsidRDefault="00F61DC9" w:rsidP="00C15578">
            <w:pPr>
              <w:spacing w:before="30" w:after="30"/>
              <w:jc w:val="center"/>
              <w:rPr>
                <w:color w:val="000000"/>
                <w:sz w:val="16"/>
                <w:szCs w:val="16"/>
              </w:rPr>
            </w:pPr>
            <w:r>
              <w:rPr>
                <w:color w:val="000000"/>
                <w:sz w:val="16"/>
                <w:szCs w:val="16"/>
                <w:lang w:val="ru-RU"/>
              </w:rPr>
              <w:t>8</w:t>
            </w:r>
          </w:p>
        </w:tc>
        <w:tc>
          <w:tcPr>
            <w:tcW w:w="695" w:type="dxa"/>
          </w:tcPr>
          <w:p w14:paraId="517158DE" w14:textId="77777777" w:rsidR="00F61DC9" w:rsidRPr="00516BC8" w:rsidRDefault="00F61DC9" w:rsidP="00C15578">
            <w:pPr>
              <w:spacing w:before="30" w:after="30"/>
              <w:jc w:val="center"/>
              <w:rPr>
                <w:b/>
                <w:bCs/>
                <w:color w:val="000000"/>
                <w:sz w:val="16"/>
                <w:szCs w:val="16"/>
              </w:rPr>
            </w:pPr>
            <w:r>
              <w:rPr>
                <w:b/>
                <w:bCs/>
                <w:color w:val="000000"/>
                <w:sz w:val="16"/>
                <w:szCs w:val="16"/>
                <w:lang w:val="ru-RU"/>
              </w:rPr>
              <w:t>8</w:t>
            </w:r>
          </w:p>
        </w:tc>
      </w:tr>
      <w:tr w:rsidR="00F61DC9" w:rsidRPr="00516BC8" w14:paraId="61FF4C0A" w14:textId="77777777" w:rsidTr="001E65E9">
        <w:trPr>
          <w:trHeight w:val="281"/>
        </w:trPr>
        <w:tc>
          <w:tcPr>
            <w:tcW w:w="872" w:type="dxa"/>
          </w:tcPr>
          <w:p w14:paraId="1EF960AA" w14:textId="77777777" w:rsidR="00F61DC9" w:rsidRPr="00516BC8" w:rsidRDefault="00F61DC9" w:rsidP="00C15578">
            <w:pPr>
              <w:spacing w:before="40" w:after="40"/>
              <w:jc w:val="center"/>
              <w:rPr>
                <w:b/>
                <w:color w:val="000000"/>
                <w:sz w:val="16"/>
                <w:szCs w:val="16"/>
              </w:rPr>
            </w:pPr>
            <w:r>
              <w:rPr>
                <w:b/>
                <w:bCs/>
                <w:color w:val="000000"/>
                <w:sz w:val="16"/>
                <w:szCs w:val="16"/>
                <w:lang w:val="ru-RU"/>
              </w:rPr>
              <w:t>Всего</w:t>
            </w:r>
          </w:p>
        </w:tc>
        <w:tc>
          <w:tcPr>
            <w:tcW w:w="425" w:type="dxa"/>
          </w:tcPr>
          <w:p w14:paraId="5FFE2A27" w14:textId="77777777" w:rsidR="00F61DC9" w:rsidRPr="00516BC8" w:rsidRDefault="00F61DC9" w:rsidP="00C15578">
            <w:pPr>
              <w:spacing w:before="40" w:after="40"/>
              <w:jc w:val="center"/>
              <w:rPr>
                <w:b/>
                <w:bCs/>
                <w:color w:val="000000"/>
                <w:sz w:val="16"/>
                <w:szCs w:val="16"/>
              </w:rPr>
            </w:pPr>
            <w:r>
              <w:rPr>
                <w:b/>
                <w:bCs/>
                <w:color w:val="000000"/>
                <w:sz w:val="16"/>
                <w:szCs w:val="16"/>
                <w:lang w:val="ru-RU"/>
              </w:rPr>
              <w:t>9</w:t>
            </w:r>
          </w:p>
        </w:tc>
        <w:tc>
          <w:tcPr>
            <w:tcW w:w="471" w:type="dxa"/>
          </w:tcPr>
          <w:p w14:paraId="34A4168D" w14:textId="77777777" w:rsidR="00F61DC9" w:rsidRPr="00516BC8" w:rsidRDefault="00F61DC9" w:rsidP="00C15578">
            <w:pPr>
              <w:spacing w:before="40" w:after="40"/>
              <w:jc w:val="center"/>
              <w:rPr>
                <w:b/>
                <w:color w:val="000000"/>
                <w:sz w:val="16"/>
                <w:szCs w:val="16"/>
              </w:rPr>
            </w:pPr>
            <w:r>
              <w:rPr>
                <w:b/>
                <w:bCs/>
                <w:color w:val="000000"/>
                <w:sz w:val="16"/>
                <w:szCs w:val="16"/>
                <w:lang w:val="ru-RU"/>
              </w:rPr>
              <w:t>8</w:t>
            </w:r>
          </w:p>
        </w:tc>
        <w:tc>
          <w:tcPr>
            <w:tcW w:w="695" w:type="dxa"/>
          </w:tcPr>
          <w:p w14:paraId="1601E6C8" w14:textId="77777777" w:rsidR="00F61DC9" w:rsidRPr="00516BC8" w:rsidRDefault="00F61DC9" w:rsidP="00C15578">
            <w:pPr>
              <w:spacing w:before="40" w:after="40"/>
              <w:jc w:val="center"/>
              <w:rPr>
                <w:b/>
                <w:bCs/>
                <w:color w:val="000000"/>
                <w:sz w:val="16"/>
                <w:szCs w:val="16"/>
              </w:rPr>
            </w:pPr>
            <w:r>
              <w:rPr>
                <w:b/>
                <w:bCs/>
                <w:color w:val="000000"/>
                <w:sz w:val="16"/>
                <w:szCs w:val="16"/>
                <w:lang w:val="ru-RU"/>
              </w:rPr>
              <w:t>17</w:t>
            </w:r>
          </w:p>
        </w:tc>
      </w:tr>
    </w:tbl>
    <w:p w14:paraId="1A14FD1E" w14:textId="77777777" w:rsidR="00F61DC9" w:rsidRPr="00516BC8" w:rsidRDefault="00F61DC9" w:rsidP="00C27EE5">
      <w:pPr>
        <w:pStyle w:val="Titletable"/>
        <w:keepNext w:val="0"/>
        <w:keepLines w:val="0"/>
        <w:tabs>
          <w:tab w:val="clear" w:pos="624"/>
          <w:tab w:val="clear" w:pos="1247"/>
          <w:tab w:val="clear" w:pos="1871"/>
          <w:tab w:val="clear" w:pos="2495"/>
          <w:tab w:val="clear" w:pos="3119"/>
          <w:tab w:val="clear" w:pos="3742"/>
          <w:tab w:val="clear" w:pos="4366"/>
          <w:tab w:val="clear" w:pos="4990"/>
        </w:tabs>
      </w:pPr>
    </w:p>
    <w:p w14:paraId="323F2770" w14:textId="77777777" w:rsidR="00F61DC9" w:rsidRPr="00516BC8" w:rsidRDefault="00F61DC9" w:rsidP="00F61DC9">
      <w:pPr>
        <w:tabs>
          <w:tab w:val="clear" w:pos="1247"/>
          <w:tab w:val="clear" w:pos="1814"/>
          <w:tab w:val="clear" w:pos="2381"/>
          <w:tab w:val="clear" w:pos="2948"/>
          <w:tab w:val="clear" w:pos="3515"/>
        </w:tabs>
        <w:rPr>
          <w:b/>
          <w:bCs/>
        </w:rPr>
      </w:pPr>
      <w:r w:rsidRPr="00516BC8">
        <w:br w:type="page"/>
      </w:r>
    </w:p>
    <w:p w14:paraId="3BD8CEBA" w14:textId="77777777" w:rsidR="00F61DC9" w:rsidRPr="00516BC8" w:rsidRDefault="00F61DC9" w:rsidP="009D164B">
      <w:pPr>
        <w:pStyle w:val="Titletable"/>
        <w:keepNext w:val="0"/>
        <w:keepLines w:val="0"/>
        <w:tabs>
          <w:tab w:val="clear" w:pos="624"/>
          <w:tab w:val="clear" w:pos="1247"/>
          <w:tab w:val="clear" w:pos="1871"/>
          <w:tab w:val="clear" w:pos="2495"/>
          <w:tab w:val="clear" w:pos="3119"/>
          <w:tab w:val="clear" w:pos="3742"/>
          <w:tab w:val="clear" w:pos="4366"/>
          <w:tab w:val="clear" w:pos="4990"/>
        </w:tabs>
      </w:pPr>
      <w:r>
        <w:rPr>
          <w:lang w:val="ru-RU"/>
        </w:rPr>
        <w:lastRenderedPageBreak/>
        <w:t>Штатное расписание и источники финансирования</w:t>
      </w:r>
    </w:p>
    <w:tbl>
      <w:tblPr>
        <w:tblW w:w="8307" w:type="dxa"/>
        <w:jc w:val="right"/>
        <w:tblLayout w:type="fixed"/>
        <w:tblCellMar>
          <w:left w:w="57" w:type="dxa"/>
          <w:right w:w="57" w:type="dxa"/>
        </w:tblCellMar>
        <w:tblLook w:val="0000" w:firstRow="0" w:lastRow="0" w:firstColumn="0" w:lastColumn="0" w:noHBand="0" w:noVBand="0"/>
      </w:tblPr>
      <w:tblGrid>
        <w:gridCol w:w="2076"/>
        <w:gridCol w:w="2077"/>
        <w:gridCol w:w="2077"/>
        <w:gridCol w:w="2077"/>
      </w:tblGrid>
      <w:tr w:rsidR="00F61DC9" w:rsidRPr="00516BC8" w14:paraId="7B278D7C" w14:textId="77777777" w:rsidTr="00594BD7">
        <w:trPr>
          <w:trHeight w:val="57"/>
          <w:jc w:val="right"/>
        </w:trPr>
        <w:tc>
          <w:tcPr>
            <w:tcW w:w="57" w:type="dxa"/>
            <w:tcBorders>
              <w:top w:val="single" w:sz="4" w:space="0" w:color="auto"/>
              <w:bottom w:val="single" w:sz="12" w:space="0" w:color="auto"/>
              <w:right w:val="nil"/>
            </w:tcBorders>
            <w:vAlign w:val="bottom"/>
          </w:tcPr>
          <w:p w14:paraId="077F83A6"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rPr>
                <w:i/>
                <w:iCs/>
              </w:rPr>
            </w:pPr>
          </w:p>
        </w:tc>
        <w:tc>
          <w:tcPr>
            <w:tcW w:w="57" w:type="dxa"/>
            <w:tcBorders>
              <w:top w:val="single" w:sz="4" w:space="0" w:color="auto"/>
              <w:left w:val="nil"/>
              <w:bottom w:val="single" w:sz="12" w:space="0" w:color="auto"/>
              <w:right w:val="nil"/>
            </w:tcBorders>
            <w:vAlign w:val="bottom"/>
          </w:tcPr>
          <w:p w14:paraId="41EA351F"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i/>
                <w:iCs/>
              </w:rPr>
            </w:pPr>
            <w:r>
              <w:rPr>
                <w:i/>
                <w:iCs/>
                <w:color w:val="000000"/>
                <w:lang w:val="ru-RU"/>
              </w:rPr>
              <w:t>Категория специалистов и выше</w:t>
            </w:r>
          </w:p>
        </w:tc>
        <w:tc>
          <w:tcPr>
            <w:tcW w:w="57" w:type="dxa"/>
            <w:tcBorders>
              <w:top w:val="single" w:sz="4" w:space="0" w:color="auto"/>
              <w:left w:val="nil"/>
              <w:bottom w:val="single" w:sz="12" w:space="0" w:color="auto"/>
              <w:right w:val="nil"/>
            </w:tcBorders>
            <w:vAlign w:val="bottom"/>
          </w:tcPr>
          <w:p w14:paraId="5104BA7B"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i/>
                <w:iCs/>
              </w:rPr>
            </w:pPr>
            <w:r>
              <w:rPr>
                <w:i/>
                <w:iCs/>
                <w:color w:val="000000"/>
                <w:lang w:val="ru-RU"/>
              </w:rPr>
              <w:t>Категория общего обслуживания</w:t>
            </w:r>
          </w:p>
        </w:tc>
        <w:tc>
          <w:tcPr>
            <w:tcW w:w="57" w:type="dxa"/>
            <w:tcBorders>
              <w:top w:val="single" w:sz="4" w:space="0" w:color="auto"/>
              <w:left w:val="nil"/>
              <w:bottom w:val="single" w:sz="12" w:space="0" w:color="auto"/>
            </w:tcBorders>
            <w:vAlign w:val="bottom"/>
          </w:tcPr>
          <w:p w14:paraId="3D72E0D1"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i/>
                <w:iCs/>
              </w:rPr>
            </w:pPr>
            <w:r>
              <w:rPr>
                <w:b/>
                <w:bCs/>
                <w:color w:val="000000"/>
                <w:lang w:val="ru-RU"/>
              </w:rPr>
              <w:t>Всего</w:t>
            </w:r>
          </w:p>
        </w:tc>
      </w:tr>
      <w:tr w:rsidR="00F61DC9" w:rsidRPr="00516BC8" w14:paraId="33509C82" w14:textId="77777777" w:rsidTr="00594BD7">
        <w:trPr>
          <w:trHeight w:val="57"/>
          <w:jc w:val="right"/>
        </w:trPr>
        <w:tc>
          <w:tcPr>
            <w:tcW w:w="57" w:type="dxa"/>
            <w:tcBorders>
              <w:top w:val="single" w:sz="12" w:space="0" w:color="auto"/>
              <w:bottom w:val="nil"/>
              <w:right w:val="nil"/>
            </w:tcBorders>
          </w:tcPr>
          <w:p w14:paraId="376BCCE7" w14:textId="763A0098" w:rsidR="00F61DC9" w:rsidRPr="009D164B" w:rsidRDefault="00F61DC9" w:rsidP="009D164B">
            <w:pPr>
              <w:pStyle w:val="Normal-pool-Table"/>
              <w:tabs>
                <w:tab w:val="clear" w:pos="624"/>
                <w:tab w:val="clear" w:pos="1247"/>
                <w:tab w:val="clear" w:pos="1871"/>
                <w:tab w:val="clear" w:pos="2495"/>
                <w:tab w:val="clear" w:pos="3119"/>
                <w:tab w:val="clear" w:pos="3742"/>
                <w:tab w:val="clear" w:pos="4366"/>
                <w:tab w:val="clear" w:pos="4990"/>
              </w:tabs>
              <w:rPr>
                <w:lang w:val="en-US"/>
              </w:rPr>
            </w:pPr>
            <w:r>
              <w:rPr>
                <w:color w:val="000000"/>
                <w:lang w:val="ru-RU"/>
              </w:rPr>
              <w:t>Д-2</w:t>
            </w:r>
            <w:r w:rsidR="009D164B" w:rsidRPr="00516BC8">
              <w:rPr>
                <w:rFonts w:eastAsia="Calibri"/>
                <w:i/>
                <w:iCs/>
                <w:sz w:val="17"/>
                <w:szCs w:val="17"/>
                <w:vertAlign w:val="superscript"/>
              </w:rPr>
              <w:t>a</w:t>
            </w:r>
          </w:p>
        </w:tc>
        <w:tc>
          <w:tcPr>
            <w:tcW w:w="57" w:type="dxa"/>
            <w:tcBorders>
              <w:top w:val="single" w:sz="12" w:space="0" w:color="auto"/>
              <w:left w:val="nil"/>
              <w:bottom w:val="nil"/>
              <w:right w:val="nil"/>
            </w:tcBorders>
          </w:tcPr>
          <w:p w14:paraId="3DA08153"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1</w:t>
            </w:r>
          </w:p>
        </w:tc>
        <w:tc>
          <w:tcPr>
            <w:tcW w:w="57" w:type="dxa"/>
            <w:tcBorders>
              <w:top w:val="single" w:sz="12" w:space="0" w:color="auto"/>
              <w:left w:val="nil"/>
              <w:bottom w:val="nil"/>
              <w:right w:val="nil"/>
            </w:tcBorders>
          </w:tcPr>
          <w:p w14:paraId="518E2AF6" w14:textId="3501EE58" w:rsidR="00F61DC9" w:rsidRPr="00516BC8" w:rsidRDefault="00C27EE5" w:rsidP="009D164B">
            <w:pPr>
              <w:pStyle w:val="Normal-pool-Table"/>
              <w:tabs>
                <w:tab w:val="clear" w:pos="624"/>
                <w:tab w:val="clear" w:pos="1247"/>
                <w:tab w:val="clear" w:pos="1871"/>
                <w:tab w:val="clear" w:pos="2495"/>
                <w:tab w:val="clear" w:pos="3119"/>
                <w:tab w:val="clear" w:pos="3742"/>
                <w:tab w:val="clear" w:pos="4366"/>
                <w:tab w:val="clear" w:pos="4990"/>
              </w:tabs>
              <w:jc w:val="right"/>
            </w:pPr>
            <w:r>
              <w:t>–</w:t>
            </w:r>
          </w:p>
        </w:tc>
        <w:tc>
          <w:tcPr>
            <w:tcW w:w="57" w:type="dxa"/>
            <w:tcBorders>
              <w:top w:val="single" w:sz="12" w:space="0" w:color="auto"/>
              <w:left w:val="nil"/>
              <w:bottom w:val="nil"/>
            </w:tcBorders>
          </w:tcPr>
          <w:p w14:paraId="56130917"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1</w:t>
            </w:r>
          </w:p>
        </w:tc>
      </w:tr>
      <w:tr w:rsidR="00F61DC9" w:rsidRPr="00516BC8" w14:paraId="1FE36F0A" w14:textId="77777777" w:rsidTr="00594BD7">
        <w:trPr>
          <w:trHeight w:val="57"/>
          <w:jc w:val="right"/>
        </w:trPr>
        <w:tc>
          <w:tcPr>
            <w:tcW w:w="57" w:type="dxa"/>
            <w:tcBorders>
              <w:top w:val="nil"/>
              <w:bottom w:val="nil"/>
              <w:right w:val="nil"/>
            </w:tcBorders>
          </w:tcPr>
          <w:p w14:paraId="3691094F"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Д-1</w:t>
            </w:r>
            <w:r w:rsidRPr="00960A97">
              <w:rPr>
                <w:i/>
                <w:iCs/>
                <w:color w:val="000000"/>
                <w:vertAlign w:val="superscript"/>
                <w:lang w:val="ru-RU"/>
              </w:rPr>
              <w:t>b</w:t>
            </w:r>
          </w:p>
        </w:tc>
        <w:tc>
          <w:tcPr>
            <w:tcW w:w="57" w:type="dxa"/>
            <w:tcBorders>
              <w:top w:val="nil"/>
              <w:left w:val="nil"/>
              <w:bottom w:val="nil"/>
              <w:right w:val="nil"/>
            </w:tcBorders>
          </w:tcPr>
          <w:p w14:paraId="751EEC9E"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1</w:t>
            </w:r>
          </w:p>
        </w:tc>
        <w:tc>
          <w:tcPr>
            <w:tcW w:w="57" w:type="dxa"/>
            <w:tcBorders>
              <w:top w:val="nil"/>
              <w:left w:val="nil"/>
              <w:bottom w:val="nil"/>
              <w:right w:val="nil"/>
            </w:tcBorders>
          </w:tcPr>
          <w:p w14:paraId="3E687032" w14:textId="6E4DB893" w:rsidR="00F61DC9" w:rsidRPr="00516BC8" w:rsidRDefault="00C27EE5" w:rsidP="009D164B">
            <w:pPr>
              <w:pStyle w:val="Normal-pool-Table"/>
              <w:tabs>
                <w:tab w:val="clear" w:pos="624"/>
                <w:tab w:val="clear" w:pos="1247"/>
                <w:tab w:val="clear" w:pos="1871"/>
                <w:tab w:val="clear" w:pos="2495"/>
                <w:tab w:val="clear" w:pos="3119"/>
                <w:tab w:val="clear" w:pos="3742"/>
                <w:tab w:val="clear" w:pos="4366"/>
                <w:tab w:val="clear" w:pos="4990"/>
              </w:tabs>
              <w:jc w:val="right"/>
            </w:pPr>
            <w:r>
              <w:t>–</w:t>
            </w:r>
          </w:p>
        </w:tc>
        <w:tc>
          <w:tcPr>
            <w:tcW w:w="57" w:type="dxa"/>
            <w:tcBorders>
              <w:top w:val="nil"/>
              <w:left w:val="nil"/>
              <w:bottom w:val="nil"/>
            </w:tcBorders>
          </w:tcPr>
          <w:p w14:paraId="47A4FF50"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1</w:t>
            </w:r>
          </w:p>
        </w:tc>
      </w:tr>
      <w:tr w:rsidR="00F61DC9" w:rsidRPr="00516BC8" w14:paraId="708F8E6C" w14:textId="77777777" w:rsidTr="00594BD7">
        <w:trPr>
          <w:trHeight w:val="57"/>
          <w:jc w:val="right"/>
        </w:trPr>
        <w:tc>
          <w:tcPr>
            <w:tcW w:w="57" w:type="dxa"/>
            <w:tcBorders>
              <w:top w:val="nil"/>
              <w:bottom w:val="nil"/>
              <w:right w:val="nil"/>
            </w:tcBorders>
          </w:tcPr>
          <w:p w14:paraId="73279757"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C-5</w:t>
            </w:r>
            <w:r w:rsidRPr="00960A97">
              <w:rPr>
                <w:i/>
                <w:iCs/>
                <w:color w:val="000000"/>
                <w:vertAlign w:val="superscript"/>
                <w:lang w:val="ru-RU"/>
              </w:rPr>
              <w:t>c</w:t>
            </w:r>
          </w:p>
        </w:tc>
        <w:tc>
          <w:tcPr>
            <w:tcW w:w="57" w:type="dxa"/>
            <w:tcBorders>
              <w:top w:val="nil"/>
              <w:left w:val="nil"/>
              <w:bottom w:val="nil"/>
              <w:right w:val="nil"/>
            </w:tcBorders>
          </w:tcPr>
          <w:p w14:paraId="50E5D419"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3</w:t>
            </w:r>
          </w:p>
        </w:tc>
        <w:tc>
          <w:tcPr>
            <w:tcW w:w="57" w:type="dxa"/>
            <w:tcBorders>
              <w:top w:val="nil"/>
              <w:left w:val="nil"/>
              <w:bottom w:val="nil"/>
              <w:right w:val="nil"/>
            </w:tcBorders>
          </w:tcPr>
          <w:p w14:paraId="1C06A7B7" w14:textId="6D4694BE" w:rsidR="00F61DC9" w:rsidRPr="00516BC8" w:rsidRDefault="00C27EE5" w:rsidP="009D164B">
            <w:pPr>
              <w:pStyle w:val="Normal-pool-Table"/>
              <w:tabs>
                <w:tab w:val="clear" w:pos="624"/>
                <w:tab w:val="clear" w:pos="1247"/>
                <w:tab w:val="clear" w:pos="1871"/>
                <w:tab w:val="clear" w:pos="2495"/>
                <w:tab w:val="clear" w:pos="3119"/>
                <w:tab w:val="clear" w:pos="3742"/>
                <w:tab w:val="clear" w:pos="4366"/>
                <w:tab w:val="clear" w:pos="4990"/>
              </w:tabs>
              <w:jc w:val="right"/>
            </w:pPr>
            <w:r>
              <w:t>–</w:t>
            </w:r>
          </w:p>
        </w:tc>
        <w:tc>
          <w:tcPr>
            <w:tcW w:w="57" w:type="dxa"/>
            <w:tcBorders>
              <w:top w:val="nil"/>
              <w:left w:val="nil"/>
              <w:bottom w:val="nil"/>
            </w:tcBorders>
          </w:tcPr>
          <w:p w14:paraId="465CC8C9"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3</w:t>
            </w:r>
          </w:p>
        </w:tc>
      </w:tr>
      <w:tr w:rsidR="00F61DC9" w:rsidRPr="00516BC8" w14:paraId="2BB925C5" w14:textId="77777777" w:rsidTr="00594BD7">
        <w:trPr>
          <w:trHeight w:val="57"/>
          <w:jc w:val="right"/>
        </w:trPr>
        <w:tc>
          <w:tcPr>
            <w:tcW w:w="57" w:type="dxa"/>
            <w:tcBorders>
              <w:top w:val="nil"/>
              <w:bottom w:val="nil"/>
              <w:right w:val="nil"/>
            </w:tcBorders>
          </w:tcPr>
          <w:p w14:paraId="4E57C968"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С-4</w:t>
            </w:r>
            <w:r w:rsidRPr="00960A97">
              <w:rPr>
                <w:i/>
                <w:iCs/>
                <w:color w:val="000000"/>
                <w:vertAlign w:val="superscript"/>
                <w:lang w:val="ru-RU"/>
              </w:rPr>
              <w:t>d</w:t>
            </w:r>
          </w:p>
        </w:tc>
        <w:tc>
          <w:tcPr>
            <w:tcW w:w="57" w:type="dxa"/>
            <w:tcBorders>
              <w:top w:val="nil"/>
              <w:left w:val="nil"/>
              <w:bottom w:val="nil"/>
              <w:right w:val="nil"/>
            </w:tcBorders>
          </w:tcPr>
          <w:p w14:paraId="18D68482"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2</w:t>
            </w:r>
          </w:p>
        </w:tc>
        <w:tc>
          <w:tcPr>
            <w:tcW w:w="57" w:type="dxa"/>
            <w:tcBorders>
              <w:top w:val="nil"/>
              <w:left w:val="nil"/>
              <w:bottom w:val="nil"/>
              <w:right w:val="nil"/>
            </w:tcBorders>
          </w:tcPr>
          <w:p w14:paraId="78A62E03" w14:textId="743252BE" w:rsidR="00F61DC9" w:rsidRPr="00516BC8" w:rsidRDefault="00C27EE5" w:rsidP="009D164B">
            <w:pPr>
              <w:pStyle w:val="Normal-pool-Table"/>
              <w:tabs>
                <w:tab w:val="clear" w:pos="624"/>
                <w:tab w:val="clear" w:pos="1247"/>
                <w:tab w:val="clear" w:pos="1871"/>
                <w:tab w:val="clear" w:pos="2495"/>
                <w:tab w:val="clear" w:pos="3119"/>
                <w:tab w:val="clear" w:pos="3742"/>
                <w:tab w:val="clear" w:pos="4366"/>
                <w:tab w:val="clear" w:pos="4990"/>
              </w:tabs>
              <w:jc w:val="right"/>
            </w:pPr>
            <w:r>
              <w:t>–</w:t>
            </w:r>
          </w:p>
        </w:tc>
        <w:tc>
          <w:tcPr>
            <w:tcW w:w="57" w:type="dxa"/>
            <w:tcBorders>
              <w:top w:val="nil"/>
              <w:left w:val="nil"/>
              <w:bottom w:val="nil"/>
            </w:tcBorders>
          </w:tcPr>
          <w:p w14:paraId="1A403189"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2</w:t>
            </w:r>
          </w:p>
        </w:tc>
      </w:tr>
      <w:tr w:rsidR="00F61DC9" w:rsidRPr="00516BC8" w14:paraId="2F323E5C" w14:textId="77777777" w:rsidTr="00594BD7">
        <w:trPr>
          <w:trHeight w:val="57"/>
          <w:jc w:val="right"/>
        </w:trPr>
        <w:tc>
          <w:tcPr>
            <w:tcW w:w="57" w:type="dxa"/>
            <w:tcBorders>
              <w:top w:val="nil"/>
              <w:bottom w:val="nil"/>
              <w:right w:val="nil"/>
            </w:tcBorders>
          </w:tcPr>
          <w:p w14:paraId="78EAB79A"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С-3</w:t>
            </w:r>
            <w:r w:rsidRPr="00960A97">
              <w:rPr>
                <w:i/>
                <w:iCs/>
                <w:color w:val="000000"/>
                <w:vertAlign w:val="superscript"/>
                <w:lang w:val="ru-RU"/>
              </w:rPr>
              <w:t>e</w:t>
            </w:r>
          </w:p>
        </w:tc>
        <w:tc>
          <w:tcPr>
            <w:tcW w:w="57" w:type="dxa"/>
            <w:tcBorders>
              <w:top w:val="nil"/>
              <w:left w:val="nil"/>
              <w:bottom w:val="nil"/>
              <w:right w:val="nil"/>
            </w:tcBorders>
          </w:tcPr>
          <w:p w14:paraId="5F928242"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2</w:t>
            </w:r>
          </w:p>
        </w:tc>
        <w:tc>
          <w:tcPr>
            <w:tcW w:w="57" w:type="dxa"/>
            <w:tcBorders>
              <w:top w:val="nil"/>
              <w:left w:val="nil"/>
              <w:bottom w:val="nil"/>
              <w:right w:val="nil"/>
            </w:tcBorders>
          </w:tcPr>
          <w:p w14:paraId="129C0CCC" w14:textId="316AF6EB" w:rsidR="00F61DC9" w:rsidRPr="00516BC8" w:rsidRDefault="00C27EE5" w:rsidP="009D164B">
            <w:pPr>
              <w:pStyle w:val="Normal-pool-Table"/>
              <w:tabs>
                <w:tab w:val="clear" w:pos="624"/>
                <w:tab w:val="clear" w:pos="1247"/>
                <w:tab w:val="clear" w:pos="1871"/>
                <w:tab w:val="clear" w:pos="2495"/>
                <w:tab w:val="clear" w:pos="3119"/>
                <w:tab w:val="clear" w:pos="3742"/>
                <w:tab w:val="clear" w:pos="4366"/>
                <w:tab w:val="clear" w:pos="4990"/>
              </w:tabs>
              <w:jc w:val="right"/>
            </w:pPr>
            <w:r>
              <w:t>–</w:t>
            </w:r>
          </w:p>
        </w:tc>
        <w:tc>
          <w:tcPr>
            <w:tcW w:w="57" w:type="dxa"/>
            <w:tcBorders>
              <w:top w:val="nil"/>
              <w:left w:val="nil"/>
              <w:bottom w:val="nil"/>
            </w:tcBorders>
          </w:tcPr>
          <w:p w14:paraId="07A3BA64"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2</w:t>
            </w:r>
          </w:p>
        </w:tc>
      </w:tr>
      <w:tr w:rsidR="00F61DC9" w:rsidRPr="00516BC8" w14:paraId="7CDA2304" w14:textId="77777777" w:rsidTr="00594BD7">
        <w:trPr>
          <w:trHeight w:val="57"/>
          <w:jc w:val="right"/>
        </w:trPr>
        <w:tc>
          <w:tcPr>
            <w:tcW w:w="57" w:type="dxa"/>
            <w:tcBorders>
              <w:top w:val="nil"/>
              <w:bottom w:val="single" w:sz="4" w:space="0" w:color="auto"/>
              <w:right w:val="nil"/>
            </w:tcBorders>
          </w:tcPr>
          <w:p w14:paraId="358F1375" w14:textId="31EC68EE"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Категория общего </w:t>
            </w:r>
            <w:r w:rsidR="0026661F">
              <w:rPr>
                <w:color w:val="000000"/>
                <w:lang w:val="ru-RU"/>
              </w:rPr>
              <w:t>обслуживания</w:t>
            </w:r>
            <w:r w:rsidR="003C6F70" w:rsidRPr="00516BC8">
              <w:rPr>
                <w:i/>
                <w:iCs/>
                <w:vertAlign w:val="superscript"/>
              </w:rPr>
              <w:t>f</w:t>
            </w:r>
          </w:p>
        </w:tc>
        <w:tc>
          <w:tcPr>
            <w:tcW w:w="57" w:type="dxa"/>
            <w:tcBorders>
              <w:top w:val="nil"/>
              <w:left w:val="nil"/>
              <w:bottom w:val="single" w:sz="4" w:space="0" w:color="auto"/>
              <w:right w:val="nil"/>
            </w:tcBorders>
          </w:tcPr>
          <w:p w14:paraId="4CEA46A5" w14:textId="3711EAE3" w:rsidR="00F61DC9" w:rsidRPr="003C6F70" w:rsidRDefault="003C6F70" w:rsidP="009D164B">
            <w:pPr>
              <w:pStyle w:val="Normal-pool-Table"/>
              <w:tabs>
                <w:tab w:val="clear" w:pos="624"/>
                <w:tab w:val="clear" w:pos="1247"/>
                <w:tab w:val="clear" w:pos="1871"/>
                <w:tab w:val="clear" w:pos="2495"/>
                <w:tab w:val="clear" w:pos="3119"/>
                <w:tab w:val="clear" w:pos="3742"/>
                <w:tab w:val="clear" w:pos="4366"/>
                <w:tab w:val="clear" w:pos="4990"/>
              </w:tabs>
              <w:jc w:val="right"/>
              <w:rPr>
                <w:lang w:val="ru-RU"/>
              </w:rPr>
            </w:pPr>
            <w:r>
              <w:rPr>
                <w:lang w:val="ru-RU"/>
              </w:rPr>
              <w:t>–</w:t>
            </w:r>
          </w:p>
        </w:tc>
        <w:tc>
          <w:tcPr>
            <w:tcW w:w="57" w:type="dxa"/>
            <w:tcBorders>
              <w:top w:val="nil"/>
              <w:left w:val="nil"/>
              <w:bottom w:val="single" w:sz="4" w:space="0" w:color="auto"/>
              <w:right w:val="nil"/>
            </w:tcBorders>
          </w:tcPr>
          <w:p w14:paraId="52A50B4C"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8</w:t>
            </w:r>
          </w:p>
        </w:tc>
        <w:tc>
          <w:tcPr>
            <w:tcW w:w="57" w:type="dxa"/>
            <w:tcBorders>
              <w:top w:val="nil"/>
              <w:left w:val="nil"/>
              <w:bottom w:val="single" w:sz="4" w:space="0" w:color="auto"/>
            </w:tcBorders>
          </w:tcPr>
          <w:p w14:paraId="20AF36E8"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bCs/>
              </w:rPr>
            </w:pPr>
            <w:r>
              <w:rPr>
                <w:b/>
                <w:bCs/>
                <w:color w:val="000000"/>
                <w:lang w:val="ru-RU"/>
              </w:rPr>
              <w:t>8</w:t>
            </w:r>
          </w:p>
        </w:tc>
      </w:tr>
      <w:tr w:rsidR="00F61DC9" w:rsidRPr="00516BC8" w14:paraId="39192453" w14:textId="77777777" w:rsidTr="00594BD7">
        <w:trPr>
          <w:trHeight w:val="57"/>
          <w:jc w:val="right"/>
        </w:trPr>
        <w:tc>
          <w:tcPr>
            <w:tcW w:w="57" w:type="dxa"/>
            <w:tcBorders>
              <w:top w:val="single" w:sz="4" w:space="0" w:color="auto"/>
              <w:bottom w:val="single" w:sz="12" w:space="0" w:color="auto"/>
              <w:right w:val="nil"/>
            </w:tcBorders>
          </w:tcPr>
          <w:p w14:paraId="577E4E42"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rPr>
                <w:b/>
              </w:rPr>
            </w:pPr>
            <w:r>
              <w:rPr>
                <w:b/>
                <w:bCs/>
                <w:color w:val="000000"/>
                <w:lang w:val="ru-RU"/>
              </w:rPr>
              <w:t>Всего</w:t>
            </w:r>
          </w:p>
        </w:tc>
        <w:tc>
          <w:tcPr>
            <w:tcW w:w="57" w:type="dxa"/>
            <w:tcBorders>
              <w:top w:val="single" w:sz="4" w:space="0" w:color="auto"/>
              <w:left w:val="nil"/>
              <w:bottom w:val="single" w:sz="12" w:space="0" w:color="auto"/>
              <w:right w:val="nil"/>
            </w:tcBorders>
          </w:tcPr>
          <w:p w14:paraId="238D12EB"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9</w:t>
            </w:r>
          </w:p>
        </w:tc>
        <w:tc>
          <w:tcPr>
            <w:tcW w:w="57" w:type="dxa"/>
            <w:tcBorders>
              <w:top w:val="single" w:sz="4" w:space="0" w:color="auto"/>
              <w:left w:val="nil"/>
              <w:bottom w:val="single" w:sz="12" w:space="0" w:color="auto"/>
              <w:right w:val="nil"/>
            </w:tcBorders>
          </w:tcPr>
          <w:p w14:paraId="761B8C26"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8</w:t>
            </w:r>
          </w:p>
        </w:tc>
        <w:tc>
          <w:tcPr>
            <w:tcW w:w="57" w:type="dxa"/>
            <w:tcBorders>
              <w:top w:val="single" w:sz="4" w:space="0" w:color="auto"/>
              <w:left w:val="nil"/>
              <w:bottom w:val="single" w:sz="12" w:space="0" w:color="auto"/>
            </w:tcBorders>
          </w:tcPr>
          <w:p w14:paraId="19DC7249" w14:textId="77777777" w:rsidR="00F61DC9" w:rsidRPr="00516BC8" w:rsidRDefault="00F61DC9" w:rsidP="009D164B">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17</w:t>
            </w:r>
          </w:p>
        </w:tc>
      </w:tr>
    </w:tbl>
    <w:p w14:paraId="14935AC6" w14:textId="57AF77B2" w:rsidR="00F61DC9" w:rsidRPr="00524550" w:rsidRDefault="00A072BB" w:rsidP="00594BD7">
      <w:pPr>
        <w:pStyle w:val="Normal-pool"/>
        <w:tabs>
          <w:tab w:val="clear" w:pos="624"/>
          <w:tab w:val="clear" w:pos="1247"/>
          <w:tab w:val="clear" w:pos="1871"/>
          <w:tab w:val="clear" w:pos="2495"/>
          <w:tab w:val="clear" w:pos="3119"/>
          <w:tab w:val="clear" w:pos="3742"/>
          <w:tab w:val="clear" w:pos="4366"/>
          <w:tab w:val="clear" w:pos="4990"/>
        </w:tabs>
        <w:spacing w:before="60"/>
        <w:ind w:left="1247" w:firstLine="624"/>
        <w:rPr>
          <w:sz w:val="17"/>
          <w:szCs w:val="17"/>
          <w:lang w:val="ru-RU"/>
        </w:rPr>
      </w:pPr>
      <w:r>
        <w:rPr>
          <w:sz w:val="17"/>
          <w:szCs w:val="17"/>
          <w:lang w:val="ru-RU"/>
        </w:rPr>
        <w:tab/>
      </w:r>
      <w:r w:rsidRPr="00594BD7">
        <w:rPr>
          <w:i/>
          <w:iCs/>
          <w:sz w:val="17"/>
          <w:szCs w:val="17"/>
          <w:lang w:val="ru-RU"/>
        </w:rPr>
        <w:t>Примечание</w:t>
      </w:r>
      <w:r>
        <w:rPr>
          <w:sz w:val="17"/>
          <w:szCs w:val="17"/>
          <w:lang w:val="ru-RU"/>
        </w:rPr>
        <w:t>: расходы на содержание персонала в отношении сотрудников, занимающих административные должности, анализируются в конце каждого года. Они могут быть переведены в бюджет ресурсов на вспомогательное обслуживание программ или выведены из него по мере необходимости в соответствии с пунктом 8 d) решения XXXVII/23 тридцать седьмого Совещания Сторон Монреальского протокола.</w:t>
      </w:r>
    </w:p>
    <w:p w14:paraId="740E1081" w14:textId="20445177" w:rsidR="00F61DC9" w:rsidRPr="00524550" w:rsidRDefault="009D164B" w:rsidP="00594BD7">
      <w:pPr>
        <w:pStyle w:val="Normal-pool"/>
        <w:tabs>
          <w:tab w:val="clear" w:pos="624"/>
          <w:tab w:val="clear" w:pos="1247"/>
          <w:tab w:val="clear" w:pos="1871"/>
          <w:tab w:val="clear" w:pos="2495"/>
          <w:tab w:val="clear" w:pos="3119"/>
          <w:tab w:val="clear" w:pos="3742"/>
          <w:tab w:val="clear" w:pos="4366"/>
          <w:tab w:val="clear" w:pos="4990"/>
        </w:tabs>
        <w:spacing w:before="60"/>
        <w:ind w:left="1247" w:firstLine="624"/>
        <w:rPr>
          <w:sz w:val="17"/>
          <w:szCs w:val="17"/>
          <w:lang w:val="ru-RU"/>
        </w:rPr>
      </w:pPr>
      <w:r w:rsidRPr="00516BC8">
        <w:rPr>
          <w:rFonts w:eastAsia="Calibri"/>
          <w:i/>
          <w:iCs/>
          <w:sz w:val="17"/>
          <w:szCs w:val="17"/>
          <w:vertAlign w:val="superscript"/>
        </w:rPr>
        <w:t>a</w:t>
      </w:r>
      <w:r w:rsidR="00A072BB">
        <w:rPr>
          <w:sz w:val="17"/>
          <w:szCs w:val="17"/>
          <w:lang w:val="ru-RU"/>
        </w:rPr>
        <w:t xml:space="preserve"> На 50 процентов финансируется из Целевого фонда для Венской конвенции и на 50 процентов из Целевого фонда для Монреальского протокола.</w:t>
      </w:r>
    </w:p>
    <w:p w14:paraId="5A9C1601" w14:textId="026F8A01" w:rsidR="00F61DC9" w:rsidRPr="00524550" w:rsidRDefault="00A072BB" w:rsidP="00594BD7">
      <w:pPr>
        <w:pStyle w:val="Normal-pool"/>
        <w:tabs>
          <w:tab w:val="clear" w:pos="624"/>
          <w:tab w:val="clear" w:pos="1247"/>
          <w:tab w:val="clear" w:pos="1871"/>
          <w:tab w:val="clear" w:pos="2495"/>
          <w:tab w:val="clear" w:pos="3119"/>
          <w:tab w:val="clear" w:pos="3742"/>
          <w:tab w:val="clear" w:pos="4366"/>
          <w:tab w:val="clear" w:pos="4990"/>
        </w:tabs>
        <w:spacing w:before="60"/>
        <w:ind w:left="1247" w:firstLine="624"/>
        <w:rPr>
          <w:sz w:val="17"/>
          <w:szCs w:val="17"/>
          <w:lang w:val="ru-RU"/>
        </w:rPr>
      </w:pPr>
      <w:r>
        <w:rPr>
          <w:sz w:val="17"/>
          <w:szCs w:val="17"/>
          <w:lang w:val="ru-RU"/>
        </w:rPr>
        <w:tab/>
      </w:r>
      <w:r w:rsidRPr="00960A97">
        <w:rPr>
          <w:i/>
          <w:iCs/>
          <w:sz w:val="17"/>
          <w:szCs w:val="17"/>
          <w:vertAlign w:val="superscript"/>
          <w:lang w:val="ru-RU"/>
        </w:rPr>
        <w:t>b</w:t>
      </w:r>
      <w:r>
        <w:rPr>
          <w:sz w:val="17"/>
          <w:szCs w:val="17"/>
          <w:lang w:val="ru-RU"/>
        </w:rPr>
        <w:t xml:space="preserve"> На 100 процентов финансируется из Целевого фонда для Монреальского протокола.</w:t>
      </w:r>
    </w:p>
    <w:p w14:paraId="310508FE" w14:textId="7DDC13CC" w:rsidR="00F61DC9" w:rsidRPr="00524550" w:rsidRDefault="00A072BB" w:rsidP="00594BD7">
      <w:pPr>
        <w:pStyle w:val="Normal-pool"/>
        <w:tabs>
          <w:tab w:val="clear" w:pos="624"/>
          <w:tab w:val="clear" w:pos="1247"/>
          <w:tab w:val="clear" w:pos="1871"/>
          <w:tab w:val="clear" w:pos="2495"/>
          <w:tab w:val="clear" w:pos="3119"/>
          <w:tab w:val="clear" w:pos="3742"/>
          <w:tab w:val="clear" w:pos="4366"/>
          <w:tab w:val="clear" w:pos="4990"/>
        </w:tabs>
        <w:spacing w:before="60"/>
        <w:ind w:left="1247" w:firstLine="624"/>
        <w:rPr>
          <w:sz w:val="17"/>
          <w:szCs w:val="17"/>
          <w:lang w:val="ru-RU"/>
        </w:rPr>
      </w:pPr>
      <w:r w:rsidRPr="00960A97">
        <w:rPr>
          <w:i/>
          <w:iCs/>
          <w:sz w:val="17"/>
          <w:szCs w:val="17"/>
          <w:lang w:val="ru-RU"/>
        </w:rPr>
        <w:tab/>
      </w:r>
      <w:r w:rsidRPr="00960A97">
        <w:rPr>
          <w:i/>
          <w:iCs/>
          <w:sz w:val="17"/>
          <w:szCs w:val="17"/>
          <w:vertAlign w:val="superscript"/>
          <w:lang w:val="ru-RU"/>
        </w:rPr>
        <w:t>c</w:t>
      </w:r>
      <w:r>
        <w:rPr>
          <w:sz w:val="17"/>
          <w:szCs w:val="17"/>
          <w:lang w:val="ru-RU"/>
        </w:rPr>
        <w:t xml:space="preserve"> Одна должность (старший специалист по правовым вопросам) на 100 процентов финансируется из средств Целевого фонда для Монреальского протокола; a </w:t>
      </w:r>
      <w:r w:rsidR="00A8141F">
        <w:rPr>
          <w:sz w:val="17"/>
          <w:szCs w:val="17"/>
          <w:lang w:val="ru-RU"/>
        </w:rPr>
        <w:t xml:space="preserve">одна </w:t>
      </w:r>
      <w:r>
        <w:rPr>
          <w:sz w:val="17"/>
          <w:szCs w:val="17"/>
          <w:lang w:val="ru-RU"/>
        </w:rPr>
        <w:t>должность (старший эколог) на 50 процентов финансируется из Целевого фонда для Венской конвенции и на 50 процентов из Целевого фонда для Монреальского протокола; одна должность (старший административный сотрудник) финансируется из бюджета для вспомогательного обслуживания программ.</w:t>
      </w:r>
    </w:p>
    <w:p w14:paraId="2936CFF1" w14:textId="11942C7C" w:rsidR="00F61DC9" w:rsidRPr="00524550" w:rsidRDefault="00A072BB" w:rsidP="00594BD7">
      <w:pPr>
        <w:pStyle w:val="Normal-pool"/>
        <w:tabs>
          <w:tab w:val="clear" w:pos="624"/>
          <w:tab w:val="clear" w:pos="1247"/>
          <w:tab w:val="clear" w:pos="1871"/>
          <w:tab w:val="clear" w:pos="2495"/>
          <w:tab w:val="clear" w:pos="3119"/>
          <w:tab w:val="clear" w:pos="3742"/>
          <w:tab w:val="clear" w:pos="4366"/>
          <w:tab w:val="clear" w:pos="4990"/>
        </w:tabs>
        <w:spacing w:before="60"/>
        <w:ind w:left="1247" w:firstLine="624"/>
        <w:rPr>
          <w:sz w:val="17"/>
          <w:szCs w:val="17"/>
          <w:lang w:val="ru-RU"/>
        </w:rPr>
      </w:pPr>
      <w:r w:rsidRPr="00960A97">
        <w:rPr>
          <w:i/>
          <w:iCs/>
          <w:sz w:val="17"/>
          <w:szCs w:val="17"/>
          <w:lang w:val="ru-RU"/>
        </w:rPr>
        <w:tab/>
      </w:r>
      <w:r w:rsidRPr="00960A97">
        <w:rPr>
          <w:i/>
          <w:iCs/>
          <w:sz w:val="17"/>
          <w:szCs w:val="17"/>
          <w:vertAlign w:val="superscript"/>
          <w:lang w:val="ru-RU"/>
        </w:rPr>
        <w:t>d</w:t>
      </w:r>
      <w:r>
        <w:rPr>
          <w:sz w:val="17"/>
          <w:szCs w:val="17"/>
          <w:lang w:val="ru-RU"/>
        </w:rPr>
        <w:t xml:space="preserve"> На 100 процентов финансируется из Целевого фонда для Монреальского протокола.</w:t>
      </w:r>
    </w:p>
    <w:p w14:paraId="36D417F5" w14:textId="7C7B44B7" w:rsidR="00F61DC9" w:rsidRPr="00524550" w:rsidRDefault="00A072BB" w:rsidP="00594BD7">
      <w:pPr>
        <w:pStyle w:val="Normal-pool"/>
        <w:tabs>
          <w:tab w:val="clear" w:pos="624"/>
          <w:tab w:val="clear" w:pos="1247"/>
          <w:tab w:val="clear" w:pos="1871"/>
          <w:tab w:val="clear" w:pos="2495"/>
          <w:tab w:val="clear" w:pos="3119"/>
          <w:tab w:val="clear" w:pos="3742"/>
          <w:tab w:val="clear" w:pos="4366"/>
          <w:tab w:val="clear" w:pos="4990"/>
        </w:tabs>
        <w:spacing w:before="60"/>
        <w:ind w:left="1247" w:firstLine="624"/>
        <w:rPr>
          <w:sz w:val="17"/>
          <w:szCs w:val="17"/>
          <w:lang w:val="ru-RU"/>
        </w:rPr>
      </w:pPr>
      <w:r w:rsidRPr="00960A97">
        <w:rPr>
          <w:i/>
          <w:iCs/>
          <w:sz w:val="17"/>
          <w:szCs w:val="17"/>
          <w:lang w:val="ru-RU"/>
        </w:rPr>
        <w:tab/>
      </w:r>
      <w:r w:rsidRPr="00960A97">
        <w:rPr>
          <w:i/>
          <w:iCs/>
          <w:sz w:val="17"/>
          <w:szCs w:val="17"/>
          <w:vertAlign w:val="superscript"/>
          <w:lang w:val="ru-RU"/>
        </w:rPr>
        <w:t>e</w:t>
      </w:r>
      <w:r>
        <w:rPr>
          <w:sz w:val="17"/>
          <w:szCs w:val="17"/>
          <w:lang w:val="ru-RU"/>
        </w:rPr>
        <w:t xml:space="preserve"> Одна должность (специалист по общественной информации) на 100 процентов финансируется из Целевого фонда для Венской конвенции, и одна должность (специалист по информационным системам) на 70 процентов финансируется из Целевого фонда для Монреальского протокола и на 30 процентов из Целевого фонда для Венской конвенции.</w:t>
      </w:r>
    </w:p>
    <w:p w14:paraId="01A7EFD1" w14:textId="20082601" w:rsidR="00F61DC9" w:rsidRPr="00524550" w:rsidRDefault="00A072BB" w:rsidP="00594BD7">
      <w:pPr>
        <w:pStyle w:val="Normal-pool"/>
        <w:tabs>
          <w:tab w:val="clear" w:pos="624"/>
          <w:tab w:val="clear" w:pos="1247"/>
          <w:tab w:val="clear" w:pos="1871"/>
          <w:tab w:val="clear" w:pos="2495"/>
          <w:tab w:val="clear" w:pos="3119"/>
          <w:tab w:val="clear" w:pos="3742"/>
          <w:tab w:val="clear" w:pos="4366"/>
          <w:tab w:val="clear" w:pos="4990"/>
        </w:tabs>
        <w:spacing w:before="60"/>
        <w:ind w:left="1247" w:firstLine="624"/>
        <w:rPr>
          <w:sz w:val="17"/>
          <w:szCs w:val="17"/>
          <w:lang w:val="ru-RU"/>
        </w:rPr>
      </w:pPr>
      <w:r w:rsidRPr="00960A97">
        <w:rPr>
          <w:i/>
          <w:iCs/>
          <w:sz w:val="17"/>
          <w:szCs w:val="17"/>
          <w:lang w:val="ru-RU"/>
        </w:rPr>
        <w:tab/>
      </w:r>
      <w:r w:rsidRPr="00960A97">
        <w:rPr>
          <w:i/>
          <w:iCs/>
          <w:sz w:val="17"/>
          <w:szCs w:val="17"/>
          <w:vertAlign w:val="superscript"/>
          <w:lang w:val="ru-RU"/>
        </w:rPr>
        <w:t>f</w:t>
      </w:r>
      <w:r>
        <w:rPr>
          <w:sz w:val="17"/>
          <w:szCs w:val="17"/>
          <w:lang w:val="ru-RU"/>
        </w:rPr>
        <w:t xml:space="preserve"> Три должности (административный помощник, помощник по управлению информацией и помощник по информационным системам) на 100 процентов финансируются из средств Целевого фонда для Монреальского протокола; две должности (административный помощник и помощник по управлению программами) на 50 процентов финансируются из Целевого фонда для Венской конвенции и на 50 процентов из Целевого фонда для Монреальского протокола; две должности (помощник по управлению программами и помощник по обслуживанию совещаний) на 100 процентов финансируются из Целевого фонда для Венской конвенции; одна должность (административный помощник) на 100 процентов финансируется из бюджета для вспомогательного обслуживания программ.</w:t>
      </w:r>
    </w:p>
    <w:p w14:paraId="22A7E84A" w14:textId="77777777" w:rsidR="00F61DC9" w:rsidRPr="009D164B" w:rsidRDefault="00F61DC9" w:rsidP="00655491">
      <w:pPr>
        <w:pStyle w:val="CH1"/>
        <w:keepNext w:val="0"/>
        <w:keepLines w:val="0"/>
        <w:tabs>
          <w:tab w:val="clear" w:pos="851"/>
          <w:tab w:val="clear" w:pos="1247"/>
          <w:tab w:val="clear" w:pos="1871"/>
          <w:tab w:val="clear" w:pos="2495"/>
          <w:tab w:val="clear" w:pos="3119"/>
          <w:tab w:val="clear" w:pos="3742"/>
          <w:tab w:val="clear" w:pos="4366"/>
          <w:tab w:val="clear" w:pos="4990"/>
        </w:tabs>
        <w:rPr>
          <w:b w:val="0"/>
          <w:sz w:val="20"/>
          <w:szCs w:val="20"/>
          <w:lang w:val="ru-RU"/>
        </w:rPr>
      </w:pPr>
      <w:bookmarkStart w:id="17" w:name="_Hlk44188346"/>
      <w:r w:rsidRPr="00524550">
        <w:rPr>
          <w:lang w:val="ru-RU"/>
        </w:rPr>
        <w:br w:type="page"/>
      </w:r>
    </w:p>
    <w:p w14:paraId="1E871DAD" w14:textId="77777777" w:rsidR="00F61DC9" w:rsidRPr="00524550" w:rsidRDefault="00F61DC9" w:rsidP="00655491">
      <w:pPr>
        <w:pStyle w:val="ZZAnxheader"/>
        <w:tabs>
          <w:tab w:val="clear" w:pos="624"/>
          <w:tab w:val="clear" w:pos="1247"/>
          <w:tab w:val="clear" w:pos="1871"/>
          <w:tab w:val="clear" w:pos="2495"/>
          <w:tab w:val="clear" w:pos="3119"/>
          <w:tab w:val="clear" w:pos="3742"/>
          <w:tab w:val="clear" w:pos="4366"/>
          <w:tab w:val="clear" w:pos="4990"/>
        </w:tabs>
        <w:spacing w:after="240"/>
        <w:rPr>
          <w:lang w:val="ru-RU"/>
        </w:rPr>
      </w:pPr>
      <w:r>
        <w:rPr>
          <w:lang w:val="ru-RU"/>
        </w:rPr>
        <w:lastRenderedPageBreak/>
        <w:t>Приложение III</w:t>
      </w:r>
    </w:p>
    <w:p w14:paraId="408A3D11" w14:textId="77777777" w:rsidR="00F61DC9" w:rsidRPr="00524550" w:rsidRDefault="00915D25" w:rsidP="00655491">
      <w:pPr>
        <w:pStyle w:val="ZZAnxtitle"/>
        <w:tabs>
          <w:tab w:val="clear" w:pos="624"/>
          <w:tab w:val="clear" w:pos="1247"/>
          <w:tab w:val="clear" w:pos="1871"/>
          <w:tab w:val="clear" w:pos="2495"/>
          <w:tab w:val="clear" w:pos="3119"/>
          <w:tab w:val="clear" w:pos="3742"/>
          <w:tab w:val="clear" w:pos="4366"/>
          <w:tab w:val="clear" w:pos="4990"/>
        </w:tabs>
        <w:spacing w:before="0"/>
        <w:rPr>
          <w:lang w:val="ru-RU"/>
        </w:rPr>
      </w:pPr>
      <w:r>
        <w:rPr>
          <w:lang w:val="ru-RU"/>
        </w:rPr>
        <w:t>Предлагаемые взносы Сторон в Целевой фонд для Монреальского протокола</w:t>
      </w:r>
      <w:bookmarkEnd w:id="17"/>
    </w:p>
    <w:p w14:paraId="125594C0" w14:textId="3DFD833B" w:rsidR="00F61DC9" w:rsidRPr="00524550" w:rsidRDefault="00F61DC9" w:rsidP="00655491">
      <w:pPr>
        <w:pStyle w:val="CH2"/>
        <w:keepNext w:val="0"/>
        <w:keepLines w:val="0"/>
        <w:tabs>
          <w:tab w:val="clear" w:pos="851"/>
          <w:tab w:val="clear" w:pos="1247"/>
          <w:tab w:val="clear" w:pos="1871"/>
          <w:tab w:val="clear" w:pos="2495"/>
          <w:tab w:val="clear" w:pos="3119"/>
          <w:tab w:val="clear" w:pos="3742"/>
          <w:tab w:val="clear" w:pos="4366"/>
          <w:tab w:val="clear" w:pos="4990"/>
        </w:tabs>
        <w:spacing w:before="0" w:after="60"/>
        <w:ind w:right="57" w:firstLine="0"/>
        <w:rPr>
          <w:lang w:val="ru-RU"/>
        </w:rPr>
      </w:pPr>
      <w:r>
        <w:rPr>
          <w:lang w:val="ru-RU"/>
        </w:rPr>
        <w:tab/>
      </w:r>
      <w:r>
        <w:rPr>
          <w:bCs/>
          <w:lang w:val="ru-RU"/>
        </w:rPr>
        <w:t>Предлагаемые взносы на 2027 и 2028 годы</w:t>
      </w:r>
    </w:p>
    <w:p w14:paraId="78384431" w14:textId="77777777" w:rsidR="00F61DC9" w:rsidRPr="008C3834" w:rsidRDefault="00F61DC9" w:rsidP="00655491">
      <w:pPr>
        <w:pStyle w:val="Titletable"/>
        <w:keepNext w:val="0"/>
        <w:keepLines w:val="0"/>
        <w:tabs>
          <w:tab w:val="clear" w:pos="624"/>
          <w:tab w:val="clear" w:pos="1247"/>
          <w:tab w:val="clear" w:pos="1871"/>
          <w:tab w:val="clear" w:pos="2495"/>
          <w:tab w:val="clear" w:pos="3119"/>
          <w:tab w:val="clear" w:pos="3742"/>
          <w:tab w:val="clear" w:pos="4366"/>
          <w:tab w:val="clear" w:pos="4990"/>
        </w:tabs>
        <w:ind w:right="57"/>
        <w:rPr>
          <w:b w:val="0"/>
          <w:bCs w:val="0"/>
          <w:sz w:val="18"/>
          <w:szCs w:val="18"/>
        </w:rPr>
      </w:pPr>
      <w:r w:rsidRPr="008C3834">
        <w:rPr>
          <w:b w:val="0"/>
          <w:bCs w:val="0"/>
          <w:sz w:val="18"/>
          <w:szCs w:val="18"/>
          <w:lang w:val="ru-RU"/>
        </w:rPr>
        <w:t>(долл. США)</w:t>
      </w:r>
    </w:p>
    <w:tbl>
      <w:tblPr>
        <w:tblW w:w="5000" w:type="pct"/>
        <w:jc w:val="right"/>
        <w:tblLayout w:type="fixed"/>
        <w:tblCellMar>
          <w:left w:w="57" w:type="dxa"/>
          <w:right w:w="57" w:type="dxa"/>
        </w:tblCellMar>
        <w:tblLook w:val="04A0" w:firstRow="1" w:lastRow="0" w:firstColumn="1" w:lastColumn="0" w:noHBand="0" w:noVBand="1"/>
      </w:tblPr>
      <w:tblGrid>
        <w:gridCol w:w="2268"/>
        <w:gridCol w:w="1843"/>
        <w:gridCol w:w="1276"/>
        <w:gridCol w:w="1276"/>
        <w:gridCol w:w="1417"/>
        <w:gridCol w:w="1417"/>
      </w:tblGrid>
      <w:tr w:rsidR="00F61DC9" w:rsidRPr="0011166C" w14:paraId="0744DA02" w14:textId="77777777" w:rsidTr="00605876">
        <w:trPr>
          <w:trHeight w:val="57"/>
          <w:tblHeader/>
          <w:jc w:val="right"/>
        </w:trPr>
        <w:tc>
          <w:tcPr>
            <w:tcW w:w="2268" w:type="dxa"/>
            <w:tcBorders>
              <w:top w:val="single" w:sz="4" w:space="0" w:color="auto"/>
              <w:left w:val="nil"/>
              <w:bottom w:val="single" w:sz="4" w:space="0" w:color="auto"/>
              <w:right w:val="nil"/>
            </w:tcBorders>
            <w:noWrap/>
            <w:vAlign w:val="bottom"/>
            <w:hideMark/>
          </w:tcPr>
          <w:p w14:paraId="219CFFB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i/>
                <w:iCs/>
                <w:szCs w:val="18"/>
              </w:rPr>
            </w:pPr>
            <w:r w:rsidRPr="00BF47A5">
              <w:rPr>
                <w:i/>
                <w:iCs/>
                <w:color w:val="000000"/>
                <w:szCs w:val="18"/>
                <w:lang w:val="ru-RU"/>
              </w:rPr>
              <w:t>Сторона</w:t>
            </w:r>
          </w:p>
        </w:tc>
        <w:tc>
          <w:tcPr>
            <w:tcW w:w="1843" w:type="dxa"/>
            <w:tcBorders>
              <w:top w:val="single" w:sz="4" w:space="0" w:color="auto"/>
              <w:left w:val="nil"/>
              <w:bottom w:val="single" w:sz="4" w:space="0" w:color="auto"/>
              <w:right w:val="nil"/>
            </w:tcBorders>
            <w:vAlign w:val="bottom"/>
            <w:hideMark/>
          </w:tcPr>
          <w:p w14:paraId="1F0AE952" w14:textId="14774DB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i/>
                <w:iCs/>
                <w:szCs w:val="18"/>
                <w:lang w:val="ru-RU"/>
              </w:rPr>
            </w:pPr>
            <w:r w:rsidRPr="00BF47A5">
              <w:rPr>
                <w:i/>
                <w:iCs/>
                <w:color w:val="000000"/>
                <w:szCs w:val="18"/>
                <w:lang w:val="ru-RU"/>
              </w:rPr>
              <w:t>Скорректированная шкала взносов Организации Объединенных Наций с учетом максималь</w:t>
            </w:r>
            <w:r w:rsidR="00605876" w:rsidRPr="003B3A79">
              <w:rPr>
                <w:i/>
                <w:iCs/>
                <w:color w:val="000000"/>
                <w:szCs w:val="18"/>
                <w:lang w:val="ru-RU"/>
              </w:rPr>
              <w:t>-</w:t>
            </w:r>
            <w:r w:rsidRPr="00BF47A5">
              <w:rPr>
                <w:i/>
                <w:iCs/>
                <w:color w:val="000000"/>
                <w:szCs w:val="18"/>
                <w:lang w:val="ru-RU"/>
              </w:rPr>
              <w:t>ной ставки взноса в размере 22</w:t>
            </w:r>
            <w:r w:rsidR="00605876">
              <w:rPr>
                <w:i/>
                <w:iCs/>
                <w:color w:val="000000"/>
                <w:szCs w:val="18"/>
                <w:lang w:val="en-US"/>
              </w:rPr>
              <w:t> </w:t>
            </w:r>
            <w:r w:rsidRPr="00BF47A5">
              <w:rPr>
                <w:i/>
                <w:iCs/>
                <w:color w:val="000000"/>
                <w:szCs w:val="18"/>
                <w:lang w:val="ru-RU"/>
              </w:rPr>
              <w:t>%</w:t>
            </w:r>
            <w:r w:rsidRPr="00BF47A5">
              <w:rPr>
                <w:i/>
                <w:iCs/>
                <w:color w:val="000000"/>
                <w:szCs w:val="18"/>
                <w:vertAlign w:val="superscript"/>
                <w:lang w:val="ru-RU"/>
              </w:rPr>
              <w:t>a</w:t>
            </w:r>
          </w:p>
        </w:tc>
        <w:tc>
          <w:tcPr>
            <w:tcW w:w="1276" w:type="dxa"/>
            <w:tcBorders>
              <w:top w:val="single" w:sz="4" w:space="0" w:color="auto"/>
              <w:left w:val="nil"/>
              <w:bottom w:val="single" w:sz="4" w:space="0" w:color="auto"/>
              <w:right w:val="nil"/>
            </w:tcBorders>
            <w:vAlign w:val="bottom"/>
            <w:hideMark/>
          </w:tcPr>
          <w:p w14:paraId="00A5C077"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i/>
                <w:iCs/>
                <w:szCs w:val="18"/>
                <w:lang w:val="ru-RU"/>
              </w:rPr>
            </w:pPr>
            <w:r w:rsidRPr="00BF47A5">
              <w:rPr>
                <w:i/>
                <w:iCs/>
                <w:color w:val="000000"/>
                <w:szCs w:val="18"/>
                <w:lang w:val="ru-RU"/>
              </w:rPr>
              <w:t>2027 год: взносы для бюджета с нулевым номинальным увеличением</w:t>
            </w:r>
            <w:r w:rsidRPr="00BF47A5">
              <w:rPr>
                <w:color w:val="000000"/>
                <w:szCs w:val="18"/>
                <w:lang w:val="ru-RU"/>
              </w:rPr>
              <w:t xml:space="preserve"> </w:t>
            </w:r>
          </w:p>
        </w:tc>
        <w:tc>
          <w:tcPr>
            <w:tcW w:w="1276" w:type="dxa"/>
            <w:tcBorders>
              <w:top w:val="single" w:sz="4" w:space="0" w:color="auto"/>
              <w:left w:val="nil"/>
              <w:bottom w:val="single" w:sz="4" w:space="0" w:color="auto"/>
              <w:right w:val="nil"/>
            </w:tcBorders>
            <w:vAlign w:val="bottom"/>
            <w:hideMark/>
          </w:tcPr>
          <w:p w14:paraId="71D54841" w14:textId="610C63E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i/>
                <w:iCs/>
                <w:szCs w:val="18"/>
                <w:lang w:val="ru-RU"/>
              </w:rPr>
            </w:pPr>
            <w:r w:rsidRPr="00BF47A5">
              <w:rPr>
                <w:i/>
                <w:iCs/>
                <w:color w:val="000000"/>
                <w:szCs w:val="18"/>
                <w:lang w:val="ru-RU"/>
              </w:rPr>
              <w:t>2027 год: взносы для рекомендуемо</w:t>
            </w:r>
            <w:r w:rsidR="00570F7D" w:rsidRPr="003B3A79">
              <w:rPr>
                <w:i/>
                <w:iCs/>
                <w:color w:val="000000"/>
                <w:szCs w:val="18"/>
                <w:lang w:val="ru-RU"/>
              </w:rPr>
              <w:t>-</w:t>
            </w:r>
            <w:r w:rsidRPr="00BF47A5">
              <w:rPr>
                <w:i/>
                <w:iCs/>
                <w:color w:val="000000"/>
                <w:szCs w:val="18"/>
                <w:lang w:val="ru-RU"/>
              </w:rPr>
              <w:t>го бюджета</w:t>
            </w:r>
          </w:p>
        </w:tc>
        <w:tc>
          <w:tcPr>
            <w:tcW w:w="1417" w:type="dxa"/>
            <w:tcBorders>
              <w:top w:val="single" w:sz="4" w:space="0" w:color="auto"/>
              <w:left w:val="nil"/>
              <w:bottom w:val="single" w:sz="4" w:space="0" w:color="auto"/>
              <w:right w:val="nil"/>
            </w:tcBorders>
            <w:vAlign w:val="bottom"/>
            <w:hideMark/>
          </w:tcPr>
          <w:p w14:paraId="1E41DA3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i/>
                <w:iCs/>
                <w:szCs w:val="18"/>
                <w:lang w:val="ru-RU"/>
              </w:rPr>
            </w:pPr>
            <w:r w:rsidRPr="00BF47A5">
              <w:rPr>
                <w:i/>
                <w:iCs/>
                <w:color w:val="000000"/>
                <w:szCs w:val="18"/>
                <w:lang w:val="ru-RU"/>
              </w:rPr>
              <w:t>2028 год: взносы для бюджета с нулевым номинальным увеличением</w:t>
            </w:r>
            <w:r w:rsidRPr="00BF47A5">
              <w:rPr>
                <w:color w:val="000000"/>
                <w:szCs w:val="18"/>
                <w:lang w:val="ru-RU"/>
              </w:rPr>
              <w:t xml:space="preserve"> </w:t>
            </w:r>
          </w:p>
        </w:tc>
        <w:tc>
          <w:tcPr>
            <w:tcW w:w="1417" w:type="dxa"/>
            <w:tcBorders>
              <w:top w:val="single" w:sz="4" w:space="0" w:color="auto"/>
              <w:left w:val="nil"/>
              <w:bottom w:val="single" w:sz="4" w:space="0" w:color="auto"/>
              <w:right w:val="nil"/>
            </w:tcBorders>
            <w:vAlign w:val="bottom"/>
            <w:hideMark/>
          </w:tcPr>
          <w:p w14:paraId="5F5CD42E" w14:textId="1AF4CF0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i/>
                <w:iCs/>
                <w:szCs w:val="18"/>
                <w:lang w:val="ru-RU"/>
              </w:rPr>
            </w:pPr>
            <w:r w:rsidRPr="00BF47A5">
              <w:rPr>
                <w:i/>
                <w:iCs/>
                <w:color w:val="000000"/>
                <w:szCs w:val="18"/>
                <w:lang w:val="ru-RU"/>
              </w:rPr>
              <w:t>2028 год: взносы</w:t>
            </w:r>
            <w:r w:rsidR="005C57BB">
              <w:rPr>
                <w:i/>
                <w:iCs/>
                <w:color w:val="000000"/>
                <w:szCs w:val="18"/>
                <w:lang w:val="en-US"/>
              </w:rPr>
              <w:t> </w:t>
            </w:r>
            <w:r w:rsidRPr="00BF47A5">
              <w:rPr>
                <w:i/>
                <w:iCs/>
                <w:color w:val="000000"/>
                <w:szCs w:val="18"/>
                <w:lang w:val="ru-RU"/>
              </w:rPr>
              <w:t>для рекомендуемого бюджета</w:t>
            </w:r>
          </w:p>
        </w:tc>
      </w:tr>
      <w:tr w:rsidR="00F61DC9" w:rsidRPr="00BF47A5" w14:paraId="5989C1A4" w14:textId="77777777" w:rsidTr="00605876">
        <w:trPr>
          <w:trHeight w:val="57"/>
          <w:jc w:val="right"/>
        </w:trPr>
        <w:tc>
          <w:tcPr>
            <w:tcW w:w="2268" w:type="dxa"/>
            <w:tcBorders>
              <w:top w:val="single" w:sz="4" w:space="0" w:color="auto"/>
              <w:left w:val="nil"/>
              <w:bottom w:val="nil"/>
              <w:right w:val="nil"/>
            </w:tcBorders>
            <w:hideMark/>
          </w:tcPr>
          <w:p w14:paraId="776C246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Афганистан</w:t>
            </w:r>
          </w:p>
        </w:tc>
        <w:tc>
          <w:tcPr>
            <w:tcW w:w="1843" w:type="dxa"/>
            <w:tcBorders>
              <w:top w:val="single" w:sz="4" w:space="0" w:color="auto"/>
              <w:left w:val="nil"/>
              <w:bottom w:val="nil"/>
              <w:right w:val="nil"/>
            </w:tcBorders>
            <w:noWrap/>
            <w:hideMark/>
          </w:tcPr>
          <w:p w14:paraId="0ABDDE5D" w14:textId="14D15D9C" w:rsidR="00F61DC9"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single" w:sz="4" w:space="0" w:color="auto"/>
              <w:left w:val="nil"/>
              <w:bottom w:val="nil"/>
              <w:right w:val="nil"/>
            </w:tcBorders>
            <w:noWrap/>
            <w:hideMark/>
          </w:tcPr>
          <w:p w14:paraId="31083FF9" w14:textId="1E8CF3DA" w:rsidR="00F61DC9"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single" w:sz="4" w:space="0" w:color="auto"/>
              <w:left w:val="nil"/>
              <w:bottom w:val="nil"/>
              <w:right w:val="nil"/>
            </w:tcBorders>
            <w:noWrap/>
            <w:hideMark/>
          </w:tcPr>
          <w:p w14:paraId="248AF10D" w14:textId="104B61CA" w:rsidR="00F61DC9"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single" w:sz="4" w:space="0" w:color="auto"/>
              <w:left w:val="nil"/>
              <w:bottom w:val="nil"/>
              <w:right w:val="nil"/>
            </w:tcBorders>
            <w:noWrap/>
            <w:hideMark/>
          </w:tcPr>
          <w:p w14:paraId="014E3F0B" w14:textId="2A9FB385" w:rsidR="00F61DC9"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single" w:sz="4" w:space="0" w:color="auto"/>
              <w:left w:val="nil"/>
              <w:bottom w:val="nil"/>
              <w:right w:val="nil"/>
            </w:tcBorders>
            <w:noWrap/>
            <w:hideMark/>
          </w:tcPr>
          <w:p w14:paraId="31D528C4" w14:textId="3BC38AE8" w:rsidR="00F61DC9"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E8AE5F2" w14:textId="77777777" w:rsidTr="00605876">
        <w:trPr>
          <w:trHeight w:val="57"/>
          <w:jc w:val="right"/>
        </w:trPr>
        <w:tc>
          <w:tcPr>
            <w:tcW w:w="2268" w:type="dxa"/>
            <w:tcBorders>
              <w:top w:val="nil"/>
              <w:left w:val="nil"/>
              <w:bottom w:val="nil"/>
              <w:right w:val="nil"/>
            </w:tcBorders>
            <w:hideMark/>
          </w:tcPr>
          <w:p w14:paraId="14D69F2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Албания</w:t>
            </w:r>
          </w:p>
        </w:tc>
        <w:tc>
          <w:tcPr>
            <w:tcW w:w="1843" w:type="dxa"/>
            <w:tcBorders>
              <w:top w:val="nil"/>
              <w:left w:val="nil"/>
              <w:bottom w:val="nil"/>
              <w:right w:val="nil"/>
            </w:tcBorders>
            <w:noWrap/>
            <w:hideMark/>
          </w:tcPr>
          <w:p w14:paraId="08A3C8C0" w14:textId="4C0A592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E5928B9" w14:textId="5848E0C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D7BF2D0" w14:textId="7210244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71ED27A" w14:textId="5D85E53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47D8603" w14:textId="230491B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B6D9846" w14:textId="77777777" w:rsidTr="00605876">
        <w:trPr>
          <w:trHeight w:val="57"/>
          <w:jc w:val="right"/>
        </w:trPr>
        <w:tc>
          <w:tcPr>
            <w:tcW w:w="2268" w:type="dxa"/>
            <w:tcBorders>
              <w:top w:val="nil"/>
              <w:left w:val="nil"/>
              <w:bottom w:val="nil"/>
              <w:right w:val="nil"/>
            </w:tcBorders>
            <w:hideMark/>
          </w:tcPr>
          <w:p w14:paraId="31A47258"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Алжир</w:t>
            </w:r>
          </w:p>
        </w:tc>
        <w:tc>
          <w:tcPr>
            <w:tcW w:w="1843" w:type="dxa"/>
            <w:tcBorders>
              <w:top w:val="nil"/>
              <w:left w:val="nil"/>
              <w:bottom w:val="nil"/>
              <w:right w:val="nil"/>
            </w:tcBorders>
            <w:noWrap/>
            <w:hideMark/>
          </w:tcPr>
          <w:p w14:paraId="0CC37682" w14:textId="6205B8E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1A61937" w14:textId="12307EB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C223178" w14:textId="2F98A8F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6D07DF1" w14:textId="22247C3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77C6CFA" w14:textId="4FEDA07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0557139" w14:textId="77777777" w:rsidTr="00605876">
        <w:trPr>
          <w:trHeight w:val="57"/>
          <w:jc w:val="right"/>
        </w:trPr>
        <w:tc>
          <w:tcPr>
            <w:tcW w:w="2268" w:type="dxa"/>
            <w:tcBorders>
              <w:top w:val="nil"/>
              <w:left w:val="nil"/>
              <w:bottom w:val="nil"/>
              <w:right w:val="nil"/>
            </w:tcBorders>
            <w:hideMark/>
          </w:tcPr>
          <w:p w14:paraId="26778D06"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Андорра</w:t>
            </w:r>
          </w:p>
        </w:tc>
        <w:tc>
          <w:tcPr>
            <w:tcW w:w="1843" w:type="dxa"/>
            <w:tcBorders>
              <w:top w:val="nil"/>
              <w:left w:val="nil"/>
              <w:bottom w:val="nil"/>
              <w:right w:val="nil"/>
            </w:tcBorders>
            <w:noWrap/>
            <w:hideMark/>
          </w:tcPr>
          <w:p w14:paraId="5369DF9E" w14:textId="0C9B0B0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FB49255" w14:textId="7D97538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D5E89DD" w14:textId="4EEC855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EDBCBF5" w14:textId="48856B9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12C6CC4" w14:textId="12EC63C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471B93A" w14:textId="77777777" w:rsidTr="00605876">
        <w:trPr>
          <w:trHeight w:val="57"/>
          <w:jc w:val="right"/>
        </w:trPr>
        <w:tc>
          <w:tcPr>
            <w:tcW w:w="2268" w:type="dxa"/>
            <w:tcBorders>
              <w:top w:val="nil"/>
              <w:left w:val="nil"/>
              <w:bottom w:val="nil"/>
              <w:right w:val="nil"/>
            </w:tcBorders>
            <w:hideMark/>
          </w:tcPr>
          <w:p w14:paraId="38E55F4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Ангола</w:t>
            </w:r>
          </w:p>
        </w:tc>
        <w:tc>
          <w:tcPr>
            <w:tcW w:w="1843" w:type="dxa"/>
            <w:tcBorders>
              <w:top w:val="nil"/>
              <w:left w:val="nil"/>
              <w:bottom w:val="nil"/>
              <w:right w:val="nil"/>
            </w:tcBorders>
            <w:noWrap/>
            <w:hideMark/>
          </w:tcPr>
          <w:p w14:paraId="52847916" w14:textId="7EDBE18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F262279" w14:textId="1E642FA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50561DC" w14:textId="5C2D9C9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A880FF6" w14:textId="28C3C7A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0D91E71" w14:textId="7189F24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DC0ED4C" w14:textId="77777777" w:rsidTr="00605876">
        <w:trPr>
          <w:trHeight w:val="57"/>
          <w:jc w:val="right"/>
        </w:trPr>
        <w:tc>
          <w:tcPr>
            <w:tcW w:w="2268" w:type="dxa"/>
            <w:tcBorders>
              <w:top w:val="nil"/>
              <w:left w:val="nil"/>
              <w:bottom w:val="nil"/>
              <w:right w:val="nil"/>
            </w:tcBorders>
            <w:hideMark/>
          </w:tcPr>
          <w:p w14:paraId="79DBE0A6"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Антигуа и Барбуда</w:t>
            </w:r>
          </w:p>
        </w:tc>
        <w:tc>
          <w:tcPr>
            <w:tcW w:w="1843" w:type="dxa"/>
            <w:tcBorders>
              <w:top w:val="nil"/>
              <w:left w:val="nil"/>
              <w:bottom w:val="nil"/>
              <w:right w:val="nil"/>
            </w:tcBorders>
            <w:noWrap/>
            <w:hideMark/>
          </w:tcPr>
          <w:p w14:paraId="034646CE" w14:textId="11393A7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A17021C" w14:textId="25AC7B5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FB8CBA3" w14:textId="67177B8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F68E012" w14:textId="122F283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568BA53" w14:textId="7D676B2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7A16F4AE" w14:textId="77777777" w:rsidTr="00605876">
        <w:trPr>
          <w:trHeight w:val="57"/>
          <w:jc w:val="right"/>
        </w:trPr>
        <w:tc>
          <w:tcPr>
            <w:tcW w:w="2268" w:type="dxa"/>
            <w:tcBorders>
              <w:top w:val="nil"/>
              <w:left w:val="nil"/>
              <w:bottom w:val="nil"/>
              <w:right w:val="nil"/>
            </w:tcBorders>
            <w:hideMark/>
          </w:tcPr>
          <w:p w14:paraId="4D5C731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Аргентина</w:t>
            </w:r>
          </w:p>
        </w:tc>
        <w:tc>
          <w:tcPr>
            <w:tcW w:w="1843" w:type="dxa"/>
            <w:tcBorders>
              <w:top w:val="nil"/>
              <w:left w:val="nil"/>
              <w:bottom w:val="nil"/>
              <w:right w:val="nil"/>
            </w:tcBorders>
            <w:noWrap/>
            <w:hideMark/>
          </w:tcPr>
          <w:p w14:paraId="6EB75A0B" w14:textId="720C709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0,489</w:t>
            </w:r>
          </w:p>
        </w:tc>
        <w:tc>
          <w:tcPr>
            <w:tcW w:w="1276" w:type="dxa"/>
            <w:tcBorders>
              <w:top w:val="nil"/>
              <w:left w:val="nil"/>
              <w:bottom w:val="nil"/>
              <w:right w:val="nil"/>
            </w:tcBorders>
            <w:noWrap/>
            <w:hideMark/>
          </w:tcPr>
          <w:p w14:paraId="0B065667" w14:textId="62481B7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28 912</w:t>
            </w:r>
          </w:p>
        </w:tc>
        <w:tc>
          <w:tcPr>
            <w:tcW w:w="1276" w:type="dxa"/>
            <w:tcBorders>
              <w:top w:val="nil"/>
              <w:left w:val="nil"/>
              <w:bottom w:val="nil"/>
              <w:right w:val="nil"/>
            </w:tcBorders>
            <w:noWrap/>
            <w:hideMark/>
          </w:tcPr>
          <w:p w14:paraId="0D2D7162" w14:textId="03533A9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30 109</w:t>
            </w:r>
          </w:p>
        </w:tc>
        <w:tc>
          <w:tcPr>
            <w:tcW w:w="1417" w:type="dxa"/>
            <w:tcBorders>
              <w:top w:val="nil"/>
              <w:left w:val="nil"/>
              <w:bottom w:val="nil"/>
              <w:right w:val="nil"/>
            </w:tcBorders>
            <w:noWrap/>
            <w:hideMark/>
          </w:tcPr>
          <w:p w14:paraId="2363666A" w14:textId="2AFB84D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28 912</w:t>
            </w:r>
          </w:p>
        </w:tc>
        <w:tc>
          <w:tcPr>
            <w:tcW w:w="1417" w:type="dxa"/>
            <w:tcBorders>
              <w:top w:val="nil"/>
              <w:left w:val="nil"/>
              <w:bottom w:val="nil"/>
              <w:right w:val="nil"/>
            </w:tcBorders>
            <w:noWrap/>
            <w:hideMark/>
          </w:tcPr>
          <w:p w14:paraId="375CB19F" w14:textId="0E2387E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29 882</w:t>
            </w:r>
          </w:p>
        </w:tc>
      </w:tr>
      <w:tr w:rsidR="00E266D6" w:rsidRPr="00BF47A5" w14:paraId="790171C7" w14:textId="77777777" w:rsidTr="00605876">
        <w:trPr>
          <w:trHeight w:val="57"/>
          <w:jc w:val="right"/>
        </w:trPr>
        <w:tc>
          <w:tcPr>
            <w:tcW w:w="2268" w:type="dxa"/>
            <w:tcBorders>
              <w:top w:val="nil"/>
              <w:left w:val="nil"/>
              <w:bottom w:val="nil"/>
              <w:right w:val="nil"/>
            </w:tcBorders>
            <w:hideMark/>
          </w:tcPr>
          <w:p w14:paraId="5DB5A1D5"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Армения</w:t>
            </w:r>
          </w:p>
        </w:tc>
        <w:tc>
          <w:tcPr>
            <w:tcW w:w="1843" w:type="dxa"/>
            <w:tcBorders>
              <w:top w:val="nil"/>
              <w:left w:val="nil"/>
              <w:bottom w:val="nil"/>
              <w:right w:val="nil"/>
            </w:tcBorders>
            <w:noWrap/>
            <w:vAlign w:val="bottom"/>
            <w:hideMark/>
          </w:tcPr>
          <w:p w14:paraId="1C0E5481" w14:textId="717DB92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6CCC9075" w14:textId="47146C9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7ECED029" w14:textId="1588E34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5F14B83E" w14:textId="3BFD9C3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38ED0C66" w14:textId="5BCDBCB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43ADB872" w14:textId="77777777" w:rsidTr="00605876">
        <w:trPr>
          <w:trHeight w:val="57"/>
          <w:jc w:val="right"/>
        </w:trPr>
        <w:tc>
          <w:tcPr>
            <w:tcW w:w="2268" w:type="dxa"/>
            <w:tcBorders>
              <w:top w:val="nil"/>
              <w:left w:val="nil"/>
              <w:bottom w:val="nil"/>
              <w:right w:val="nil"/>
            </w:tcBorders>
            <w:hideMark/>
          </w:tcPr>
          <w:p w14:paraId="4776DF7F"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Австралия</w:t>
            </w:r>
          </w:p>
        </w:tc>
        <w:tc>
          <w:tcPr>
            <w:tcW w:w="1843" w:type="dxa"/>
            <w:tcBorders>
              <w:top w:val="nil"/>
              <w:left w:val="nil"/>
              <w:bottom w:val="nil"/>
              <w:right w:val="nil"/>
            </w:tcBorders>
            <w:noWrap/>
            <w:hideMark/>
          </w:tcPr>
          <w:p w14:paraId="3668DCE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2,036</w:t>
            </w:r>
          </w:p>
        </w:tc>
        <w:tc>
          <w:tcPr>
            <w:tcW w:w="1276" w:type="dxa"/>
            <w:tcBorders>
              <w:top w:val="nil"/>
              <w:left w:val="nil"/>
              <w:bottom w:val="nil"/>
              <w:right w:val="nil"/>
            </w:tcBorders>
            <w:noWrap/>
            <w:hideMark/>
          </w:tcPr>
          <w:p w14:paraId="6FEEAA7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120 380</w:t>
            </w:r>
          </w:p>
        </w:tc>
        <w:tc>
          <w:tcPr>
            <w:tcW w:w="1276" w:type="dxa"/>
            <w:tcBorders>
              <w:top w:val="nil"/>
              <w:left w:val="nil"/>
              <w:bottom w:val="nil"/>
              <w:right w:val="nil"/>
            </w:tcBorders>
            <w:noWrap/>
            <w:hideMark/>
          </w:tcPr>
          <w:p w14:paraId="320E3AF9"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125 363</w:t>
            </w:r>
          </w:p>
        </w:tc>
        <w:tc>
          <w:tcPr>
            <w:tcW w:w="1417" w:type="dxa"/>
            <w:tcBorders>
              <w:top w:val="nil"/>
              <w:left w:val="nil"/>
              <w:bottom w:val="nil"/>
              <w:right w:val="nil"/>
            </w:tcBorders>
            <w:noWrap/>
            <w:hideMark/>
          </w:tcPr>
          <w:p w14:paraId="66F92EA8" w14:textId="2ADD9E1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120 380</w:t>
            </w:r>
          </w:p>
        </w:tc>
        <w:tc>
          <w:tcPr>
            <w:tcW w:w="1417" w:type="dxa"/>
            <w:tcBorders>
              <w:top w:val="nil"/>
              <w:left w:val="nil"/>
              <w:bottom w:val="nil"/>
              <w:right w:val="nil"/>
            </w:tcBorders>
            <w:noWrap/>
            <w:hideMark/>
          </w:tcPr>
          <w:p w14:paraId="007FD8D3" w14:textId="0422171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124 420</w:t>
            </w:r>
          </w:p>
        </w:tc>
      </w:tr>
      <w:tr w:rsidR="00F61DC9" w:rsidRPr="00BF47A5" w14:paraId="01FE32B0" w14:textId="77777777" w:rsidTr="00605876">
        <w:trPr>
          <w:trHeight w:val="57"/>
          <w:jc w:val="right"/>
        </w:trPr>
        <w:tc>
          <w:tcPr>
            <w:tcW w:w="2268" w:type="dxa"/>
            <w:tcBorders>
              <w:top w:val="nil"/>
              <w:left w:val="nil"/>
              <w:bottom w:val="nil"/>
              <w:right w:val="nil"/>
            </w:tcBorders>
            <w:hideMark/>
          </w:tcPr>
          <w:p w14:paraId="7A89C42E"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Австрия</w:t>
            </w:r>
          </w:p>
        </w:tc>
        <w:tc>
          <w:tcPr>
            <w:tcW w:w="1843" w:type="dxa"/>
            <w:tcBorders>
              <w:top w:val="nil"/>
              <w:left w:val="nil"/>
              <w:bottom w:val="nil"/>
              <w:right w:val="nil"/>
            </w:tcBorders>
            <w:noWrap/>
            <w:hideMark/>
          </w:tcPr>
          <w:p w14:paraId="12380B0E"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0,625</w:t>
            </w:r>
          </w:p>
        </w:tc>
        <w:tc>
          <w:tcPr>
            <w:tcW w:w="1276" w:type="dxa"/>
            <w:tcBorders>
              <w:top w:val="nil"/>
              <w:left w:val="nil"/>
              <w:bottom w:val="nil"/>
              <w:right w:val="nil"/>
            </w:tcBorders>
            <w:noWrap/>
            <w:hideMark/>
          </w:tcPr>
          <w:p w14:paraId="0B0CD2C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36 953</w:t>
            </w:r>
          </w:p>
        </w:tc>
        <w:tc>
          <w:tcPr>
            <w:tcW w:w="1276" w:type="dxa"/>
            <w:tcBorders>
              <w:top w:val="nil"/>
              <w:left w:val="nil"/>
              <w:bottom w:val="nil"/>
              <w:right w:val="nil"/>
            </w:tcBorders>
            <w:noWrap/>
            <w:hideMark/>
          </w:tcPr>
          <w:p w14:paraId="05FE1893"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38 483</w:t>
            </w:r>
          </w:p>
        </w:tc>
        <w:tc>
          <w:tcPr>
            <w:tcW w:w="1417" w:type="dxa"/>
            <w:tcBorders>
              <w:top w:val="nil"/>
              <w:left w:val="nil"/>
              <w:bottom w:val="nil"/>
              <w:right w:val="nil"/>
            </w:tcBorders>
            <w:noWrap/>
            <w:hideMark/>
          </w:tcPr>
          <w:p w14:paraId="00016672" w14:textId="130670B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36 953</w:t>
            </w:r>
          </w:p>
        </w:tc>
        <w:tc>
          <w:tcPr>
            <w:tcW w:w="1417" w:type="dxa"/>
            <w:tcBorders>
              <w:top w:val="nil"/>
              <w:left w:val="nil"/>
              <w:bottom w:val="nil"/>
              <w:right w:val="nil"/>
            </w:tcBorders>
            <w:noWrap/>
            <w:hideMark/>
          </w:tcPr>
          <w:p w14:paraId="50C3C8E1" w14:textId="791EAAD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38 193</w:t>
            </w:r>
          </w:p>
        </w:tc>
      </w:tr>
      <w:tr w:rsidR="00E266D6" w:rsidRPr="00BF47A5" w14:paraId="60CE907A" w14:textId="77777777" w:rsidTr="00605876">
        <w:trPr>
          <w:trHeight w:val="57"/>
          <w:jc w:val="right"/>
        </w:trPr>
        <w:tc>
          <w:tcPr>
            <w:tcW w:w="2268" w:type="dxa"/>
            <w:tcBorders>
              <w:top w:val="nil"/>
              <w:left w:val="nil"/>
              <w:bottom w:val="nil"/>
              <w:right w:val="nil"/>
            </w:tcBorders>
            <w:hideMark/>
          </w:tcPr>
          <w:p w14:paraId="0FEB4E3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Азербайджан</w:t>
            </w:r>
          </w:p>
        </w:tc>
        <w:tc>
          <w:tcPr>
            <w:tcW w:w="1843" w:type="dxa"/>
            <w:tcBorders>
              <w:top w:val="nil"/>
              <w:left w:val="nil"/>
              <w:bottom w:val="nil"/>
              <w:right w:val="nil"/>
            </w:tcBorders>
            <w:noWrap/>
            <w:hideMark/>
          </w:tcPr>
          <w:p w14:paraId="5123C036" w14:textId="32AF003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391C59C" w14:textId="11F7215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A56E463" w14:textId="7886481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2848754" w14:textId="04FC2C4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148616E" w14:textId="5CDDC92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C0E1937" w14:textId="77777777" w:rsidTr="00605876">
        <w:trPr>
          <w:trHeight w:val="57"/>
          <w:jc w:val="right"/>
        </w:trPr>
        <w:tc>
          <w:tcPr>
            <w:tcW w:w="2268" w:type="dxa"/>
            <w:tcBorders>
              <w:top w:val="nil"/>
              <w:left w:val="nil"/>
              <w:bottom w:val="nil"/>
              <w:right w:val="nil"/>
            </w:tcBorders>
            <w:hideMark/>
          </w:tcPr>
          <w:p w14:paraId="6F89782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Багамские Острова</w:t>
            </w:r>
          </w:p>
        </w:tc>
        <w:tc>
          <w:tcPr>
            <w:tcW w:w="1843" w:type="dxa"/>
            <w:tcBorders>
              <w:top w:val="nil"/>
              <w:left w:val="nil"/>
              <w:bottom w:val="nil"/>
              <w:right w:val="nil"/>
            </w:tcBorders>
            <w:noWrap/>
            <w:hideMark/>
          </w:tcPr>
          <w:p w14:paraId="07D35639" w14:textId="02A734B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19F8B78" w14:textId="6D19F8B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0B64E5C" w14:textId="31016D7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CE92279" w14:textId="54E4F2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6DC49F5" w14:textId="7E9BE38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59705AA" w14:textId="77777777" w:rsidTr="00605876">
        <w:trPr>
          <w:trHeight w:val="57"/>
          <w:jc w:val="right"/>
        </w:trPr>
        <w:tc>
          <w:tcPr>
            <w:tcW w:w="2268" w:type="dxa"/>
            <w:tcBorders>
              <w:top w:val="nil"/>
              <w:left w:val="nil"/>
              <w:bottom w:val="nil"/>
              <w:right w:val="nil"/>
            </w:tcBorders>
            <w:hideMark/>
          </w:tcPr>
          <w:p w14:paraId="03EA2B5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Бахрейн</w:t>
            </w:r>
          </w:p>
        </w:tc>
        <w:tc>
          <w:tcPr>
            <w:tcW w:w="1843" w:type="dxa"/>
            <w:tcBorders>
              <w:top w:val="nil"/>
              <w:left w:val="nil"/>
              <w:bottom w:val="nil"/>
              <w:right w:val="nil"/>
            </w:tcBorders>
            <w:noWrap/>
            <w:hideMark/>
          </w:tcPr>
          <w:p w14:paraId="498CC88C" w14:textId="704F0A9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8F681F2" w14:textId="657C10C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3E3E7A5" w14:textId="284183B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93A90C4" w14:textId="059EDF1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6D0714B" w14:textId="5439CA4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99CAE6F" w14:textId="77777777" w:rsidTr="00605876">
        <w:trPr>
          <w:trHeight w:val="57"/>
          <w:jc w:val="right"/>
        </w:trPr>
        <w:tc>
          <w:tcPr>
            <w:tcW w:w="2268" w:type="dxa"/>
            <w:tcBorders>
              <w:top w:val="nil"/>
              <w:left w:val="nil"/>
              <w:bottom w:val="nil"/>
              <w:right w:val="nil"/>
            </w:tcBorders>
            <w:hideMark/>
          </w:tcPr>
          <w:p w14:paraId="1DC1262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Бангладеш</w:t>
            </w:r>
          </w:p>
        </w:tc>
        <w:tc>
          <w:tcPr>
            <w:tcW w:w="1843" w:type="dxa"/>
            <w:tcBorders>
              <w:top w:val="nil"/>
              <w:left w:val="nil"/>
              <w:bottom w:val="nil"/>
              <w:right w:val="nil"/>
            </w:tcBorders>
            <w:noWrap/>
            <w:hideMark/>
          </w:tcPr>
          <w:p w14:paraId="15E2308A" w14:textId="01DF962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16CEDB5" w14:textId="48A93F3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AE80ED8" w14:textId="6D47216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38E695B" w14:textId="71ABCAE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96CAFAF" w14:textId="2C9A7D7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9B1D0E0" w14:textId="77777777" w:rsidTr="00605876">
        <w:trPr>
          <w:trHeight w:val="57"/>
          <w:jc w:val="right"/>
        </w:trPr>
        <w:tc>
          <w:tcPr>
            <w:tcW w:w="2268" w:type="dxa"/>
            <w:tcBorders>
              <w:top w:val="nil"/>
              <w:left w:val="nil"/>
              <w:bottom w:val="nil"/>
              <w:right w:val="nil"/>
            </w:tcBorders>
            <w:hideMark/>
          </w:tcPr>
          <w:p w14:paraId="5ADC945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Барбадос</w:t>
            </w:r>
          </w:p>
        </w:tc>
        <w:tc>
          <w:tcPr>
            <w:tcW w:w="1843" w:type="dxa"/>
            <w:tcBorders>
              <w:top w:val="nil"/>
              <w:left w:val="nil"/>
              <w:bottom w:val="nil"/>
              <w:right w:val="nil"/>
            </w:tcBorders>
            <w:noWrap/>
            <w:hideMark/>
          </w:tcPr>
          <w:p w14:paraId="5B33BA66" w14:textId="6D1CFD6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A82D15D" w14:textId="5F6D915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7A6D5B8" w14:textId="2B7BC57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661D421" w14:textId="049C8F6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213B920" w14:textId="79AFFC9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8E4A5D9" w14:textId="77777777" w:rsidTr="00605876">
        <w:trPr>
          <w:trHeight w:val="57"/>
          <w:jc w:val="right"/>
        </w:trPr>
        <w:tc>
          <w:tcPr>
            <w:tcW w:w="2268" w:type="dxa"/>
            <w:tcBorders>
              <w:top w:val="nil"/>
              <w:left w:val="nil"/>
              <w:bottom w:val="nil"/>
              <w:right w:val="nil"/>
            </w:tcBorders>
            <w:hideMark/>
          </w:tcPr>
          <w:p w14:paraId="05A6E976"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Беларусь</w:t>
            </w:r>
          </w:p>
        </w:tc>
        <w:tc>
          <w:tcPr>
            <w:tcW w:w="1843" w:type="dxa"/>
            <w:tcBorders>
              <w:top w:val="nil"/>
              <w:left w:val="nil"/>
              <w:bottom w:val="nil"/>
              <w:right w:val="nil"/>
            </w:tcBorders>
            <w:noWrap/>
            <w:hideMark/>
          </w:tcPr>
          <w:p w14:paraId="6F56FD4D" w14:textId="4207919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7405DF8" w14:textId="6F689D5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B61DB9E" w14:textId="539D364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4332538" w14:textId="79CC5CD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927DA0A" w14:textId="4150CD3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5EC7BA56" w14:textId="77777777" w:rsidTr="00605876">
        <w:trPr>
          <w:trHeight w:val="57"/>
          <w:jc w:val="right"/>
        </w:trPr>
        <w:tc>
          <w:tcPr>
            <w:tcW w:w="2268" w:type="dxa"/>
            <w:tcBorders>
              <w:top w:val="nil"/>
              <w:left w:val="nil"/>
              <w:bottom w:val="nil"/>
              <w:right w:val="nil"/>
            </w:tcBorders>
            <w:hideMark/>
          </w:tcPr>
          <w:p w14:paraId="36BB451B"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Бельгия</w:t>
            </w:r>
          </w:p>
        </w:tc>
        <w:tc>
          <w:tcPr>
            <w:tcW w:w="1843" w:type="dxa"/>
            <w:tcBorders>
              <w:top w:val="nil"/>
              <w:left w:val="nil"/>
              <w:bottom w:val="nil"/>
              <w:right w:val="nil"/>
            </w:tcBorders>
            <w:noWrap/>
            <w:hideMark/>
          </w:tcPr>
          <w:p w14:paraId="4956FD64" w14:textId="4A613E2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0,771</w:t>
            </w:r>
          </w:p>
        </w:tc>
        <w:tc>
          <w:tcPr>
            <w:tcW w:w="1276" w:type="dxa"/>
            <w:tcBorders>
              <w:top w:val="nil"/>
              <w:left w:val="nil"/>
              <w:bottom w:val="nil"/>
              <w:right w:val="nil"/>
            </w:tcBorders>
            <w:noWrap/>
            <w:hideMark/>
          </w:tcPr>
          <w:p w14:paraId="2943C457" w14:textId="0F9A82C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45 585</w:t>
            </w:r>
          </w:p>
        </w:tc>
        <w:tc>
          <w:tcPr>
            <w:tcW w:w="1276" w:type="dxa"/>
            <w:tcBorders>
              <w:top w:val="nil"/>
              <w:left w:val="nil"/>
              <w:bottom w:val="nil"/>
              <w:right w:val="nil"/>
            </w:tcBorders>
            <w:noWrap/>
            <w:hideMark/>
          </w:tcPr>
          <w:p w14:paraId="27CFFD5F" w14:textId="3598355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47 472</w:t>
            </w:r>
          </w:p>
        </w:tc>
        <w:tc>
          <w:tcPr>
            <w:tcW w:w="1417" w:type="dxa"/>
            <w:tcBorders>
              <w:top w:val="nil"/>
              <w:left w:val="nil"/>
              <w:bottom w:val="nil"/>
              <w:right w:val="nil"/>
            </w:tcBorders>
            <w:noWrap/>
            <w:hideMark/>
          </w:tcPr>
          <w:p w14:paraId="7137EF17" w14:textId="2B42CF5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45 585</w:t>
            </w:r>
          </w:p>
        </w:tc>
        <w:tc>
          <w:tcPr>
            <w:tcW w:w="1417" w:type="dxa"/>
            <w:tcBorders>
              <w:top w:val="nil"/>
              <w:left w:val="nil"/>
              <w:bottom w:val="nil"/>
              <w:right w:val="nil"/>
            </w:tcBorders>
            <w:noWrap/>
            <w:hideMark/>
          </w:tcPr>
          <w:p w14:paraId="09DC2D6F" w14:textId="3D188E0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47 115</w:t>
            </w:r>
          </w:p>
        </w:tc>
      </w:tr>
      <w:tr w:rsidR="00E266D6" w:rsidRPr="00BF47A5" w14:paraId="28C96DCA" w14:textId="77777777" w:rsidTr="00605876">
        <w:trPr>
          <w:trHeight w:val="57"/>
          <w:jc w:val="right"/>
        </w:trPr>
        <w:tc>
          <w:tcPr>
            <w:tcW w:w="2268" w:type="dxa"/>
            <w:tcBorders>
              <w:top w:val="nil"/>
              <w:left w:val="nil"/>
              <w:bottom w:val="nil"/>
              <w:right w:val="nil"/>
            </w:tcBorders>
            <w:hideMark/>
          </w:tcPr>
          <w:p w14:paraId="2F446C3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Белиз</w:t>
            </w:r>
          </w:p>
        </w:tc>
        <w:tc>
          <w:tcPr>
            <w:tcW w:w="1843" w:type="dxa"/>
            <w:tcBorders>
              <w:top w:val="nil"/>
              <w:left w:val="nil"/>
              <w:bottom w:val="nil"/>
              <w:right w:val="nil"/>
            </w:tcBorders>
            <w:noWrap/>
            <w:hideMark/>
          </w:tcPr>
          <w:p w14:paraId="6EF8D7FE" w14:textId="5ACEF39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B830CD4" w14:textId="09D763F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D900E09" w14:textId="27E1774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A775420" w14:textId="1E50D21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EE315D5" w14:textId="1ABCCE5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A30113D" w14:textId="77777777" w:rsidTr="00605876">
        <w:trPr>
          <w:trHeight w:val="57"/>
          <w:jc w:val="right"/>
        </w:trPr>
        <w:tc>
          <w:tcPr>
            <w:tcW w:w="2268" w:type="dxa"/>
            <w:tcBorders>
              <w:top w:val="nil"/>
              <w:left w:val="nil"/>
              <w:bottom w:val="nil"/>
              <w:right w:val="nil"/>
            </w:tcBorders>
            <w:hideMark/>
          </w:tcPr>
          <w:p w14:paraId="528596F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Бенин</w:t>
            </w:r>
          </w:p>
        </w:tc>
        <w:tc>
          <w:tcPr>
            <w:tcW w:w="1843" w:type="dxa"/>
            <w:tcBorders>
              <w:top w:val="nil"/>
              <w:left w:val="nil"/>
              <w:bottom w:val="nil"/>
              <w:right w:val="nil"/>
            </w:tcBorders>
            <w:noWrap/>
            <w:hideMark/>
          </w:tcPr>
          <w:p w14:paraId="69FCEDCC" w14:textId="6661AD5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73B9F2D" w14:textId="49E6B65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55642B0" w14:textId="45EC859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9491C66" w14:textId="5817EFE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4D35351" w14:textId="530FFED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AB43BAA" w14:textId="77777777" w:rsidTr="00605876">
        <w:trPr>
          <w:trHeight w:val="57"/>
          <w:jc w:val="right"/>
        </w:trPr>
        <w:tc>
          <w:tcPr>
            <w:tcW w:w="2268" w:type="dxa"/>
            <w:tcBorders>
              <w:top w:val="nil"/>
              <w:left w:val="nil"/>
              <w:bottom w:val="nil"/>
              <w:right w:val="nil"/>
            </w:tcBorders>
            <w:hideMark/>
          </w:tcPr>
          <w:p w14:paraId="7111F739"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Бутан</w:t>
            </w:r>
          </w:p>
        </w:tc>
        <w:tc>
          <w:tcPr>
            <w:tcW w:w="1843" w:type="dxa"/>
            <w:tcBorders>
              <w:top w:val="nil"/>
              <w:left w:val="nil"/>
              <w:bottom w:val="nil"/>
              <w:right w:val="nil"/>
            </w:tcBorders>
            <w:noWrap/>
            <w:hideMark/>
          </w:tcPr>
          <w:p w14:paraId="59462A09" w14:textId="57F0A90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3C77D7F" w14:textId="67100B6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726765C" w14:textId="08E906A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9977FC4" w14:textId="0317254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40D3B99" w14:textId="22841F0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66E1841" w14:textId="77777777" w:rsidTr="00605876">
        <w:trPr>
          <w:trHeight w:val="57"/>
          <w:jc w:val="right"/>
        </w:trPr>
        <w:tc>
          <w:tcPr>
            <w:tcW w:w="2268" w:type="dxa"/>
            <w:tcBorders>
              <w:top w:val="nil"/>
              <w:left w:val="nil"/>
              <w:bottom w:val="nil"/>
              <w:right w:val="nil"/>
            </w:tcBorders>
            <w:hideMark/>
          </w:tcPr>
          <w:p w14:paraId="6F61D5DA"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Боливия (Многонациональное Государство)</w:t>
            </w:r>
          </w:p>
        </w:tc>
        <w:tc>
          <w:tcPr>
            <w:tcW w:w="1843" w:type="dxa"/>
            <w:tcBorders>
              <w:top w:val="nil"/>
              <w:left w:val="nil"/>
              <w:bottom w:val="nil"/>
              <w:right w:val="nil"/>
            </w:tcBorders>
            <w:noWrap/>
            <w:vAlign w:val="bottom"/>
            <w:hideMark/>
          </w:tcPr>
          <w:p w14:paraId="1755F805" w14:textId="319E249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581899FA" w14:textId="451D0DF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42D7F492" w14:textId="4371F88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71CE5C54" w14:textId="2F29A9A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14B8F3CF" w14:textId="571BB44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A721860" w14:textId="77777777" w:rsidTr="00605876">
        <w:trPr>
          <w:trHeight w:val="57"/>
          <w:jc w:val="right"/>
        </w:trPr>
        <w:tc>
          <w:tcPr>
            <w:tcW w:w="2268" w:type="dxa"/>
            <w:tcBorders>
              <w:top w:val="nil"/>
              <w:left w:val="nil"/>
              <w:bottom w:val="nil"/>
              <w:right w:val="nil"/>
            </w:tcBorders>
            <w:hideMark/>
          </w:tcPr>
          <w:p w14:paraId="18A5371A"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Босния и Герцеговина</w:t>
            </w:r>
          </w:p>
        </w:tc>
        <w:tc>
          <w:tcPr>
            <w:tcW w:w="1843" w:type="dxa"/>
            <w:tcBorders>
              <w:top w:val="nil"/>
              <w:left w:val="nil"/>
              <w:bottom w:val="nil"/>
              <w:right w:val="nil"/>
            </w:tcBorders>
            <w:noWrap/>
            <w:hideMark/>
          </w:tcPr>
          <w:p w14:paraId="153FB0D9" w14:textId="307C0C0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770247C" w14:textId="72E7786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43496F8" w14:textId="5A40BDA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0906D7A" w14:textId="583A37A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FC4C2CE" w14:textId="612DBEF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3F3A097" w14:textId="77777777" w:rsidTr="00605876">
        <w:trPr>
          <w:trHeight w:val="57"/>
          <w:jc w:val="right"/>
        </w:trPr>
        <w:tc>
          <w:tcPr>
            <w:tcW w:w="2268" w:type="dxa"/>
            <w:tcBorders>
              <w:top w:val="nil"/>
              <w:left w:val="nil"/>
              <w:bottom w:val="nil"/>
              <w:right w:val="nil"/>
            </w:tcBorders>
            <w:hideMark/>
          </w:tcPr>
          <w:p w14:paraId="661DF5E9"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Ботсвана</w:t>
            </w:r>
          </w:p>
        </w:tc>
        <w:tc>
          <w:tcPr>
            <w:tcW w:w="1843" w:type="dxa"/>
            <w:tcBorders>
              <w:top w:val="nil"/>
              <w:left w:val="nil"/>
              <w:bottom w:val="nil"/>
              <w:right w:val="nil"/>
            </w:tcBorders>
            <w:noWrap/>
            <w:hideMark/>
          </w:tcPr>
          <w:p w14:paraId="266FE016" w14:textId="2A93BB9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CF469CF" w14:textId="401F58B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78BFE6B" w14:textId="2FBA182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0AC2F02" w14:textId="127F3E6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89414ED" w14:textId="528CE22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1CCB5D8E" w14:textId="77777777" w:rsidTr="00605876">
        <w:trPr>
          <w:trHeight w:val="57"/>
          <w:jc w:val="right"/>
        </w:trPr>
        <w:tc>
          <w:tcPr>
            <w:tcW w:w="2268" w:type="dxa"/>
            <w:tcBorders>
              <w:top w:val="nil"/>
              <w:left w:val="nil"/>
              <w:bottom w:val="nil"/>
              <w:right w:val="nil"/>
            </w:tcBorders>
            <w:hideMark/>
          </w:tcPr>
          <w:p w14:paraId="54648830"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Бразилия</w:t>
            </w:r>
          </w:p>
        </w:tc>
        <w:tc>
          <w:tcPr>
            <w:tcW w:w="1843" w:type="dxa"/>
            <w:tcBorders>
              <w:top w:val="nil"/>
              <w:left w:val="nil"/>
              <w:bottom w:val="nil"/>
              <w:right w:val="nil"/>
            </w:tcBorders>
            <w:noWrap/>
            <w:hideMark/>
          </w:tcPr>
          <w:p w14:paraId="2FC9704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1,408</w:t>
            </w:r>
          </w:p>
        </w:tc>
        <w:tc>
          <w:tcPr>
            <w:tcW w:w="1276" w:type="dxa"/>
            <w:tcBorders>
              <w:top w:val="nil"/>
              <w:left w:val="nil"/>
              <w:bottom w:val="nil"/>
              <w:right w:val="nil"/>
            </w:tcBorders>
            <w:noWrap/>
            <w:hideMark/>
          </w:tcPr>
          <w:p w14:paraId="5DE541A3" w14:textId="6DB943F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83 249</w:t>
            </w:r>
          </w:p>
        </w:tc>
        <w:tc>
          <w:tcPr>
            <w:tcW w:w="1276" w:type="dxa"/>
            <w:tcBorders>
              <w:top w:val="nil"/>
              <w:left w:val="nil"/>
              <w:bottom w:val="nil"/>
              <w:right w:val="nil"/>
            </w:tcBorders>
            <w:noWrap/>
            <w:hideMark/>
          </w:tcPr>
          <w:p w14:paraId="3F13EEFE" w14:textId="777166D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86 695</w:t>
            </w:r>
          </w:p>
        </w:tc>
        <w:tc>
          <w:tcPr>
            <w:tcW w:w="1417" w:type="dxa"/>
            <w:tcBorders>
              <w:top w:val="nil"/>
              <w:left w:val="nil"/>
              <w:bottom w:val="nil"/>
              <w:right w:val="nil"/>
            </w:tcBorders>
            <w:noWrap/>
            <w:hideMark/>
          </w:tcPr>
          <w:p w14:paraId="7AC46BDF" w14:textId="5483601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83 249</w:t>
            </w:r>
          </w:p>
        </w:tc>
        <w:tc>
          <w:tcPr>
            <w:tcW w:w="1417" w:type="dxa"/>
            <w:tcBorders>
              <w:top w:val="nil"/>
              <w:left w:val="nil"/>
              <w:bottom w:val="nil"/>
              <w:right w:val="nil"/>
            </w:tcBorders>
            <w:noWrap/>
            <w:hideMark/>
          </w:tcPr>
          <w:p w14:paraId="5C6B55E7" w14:textId="4F09E9F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86 042</w:t>
            </w:r>
          </w:p>
        </w:tc>
      </w:tr>
      <w:tr w:rsidR="00E266D6" w:rsidRPr="00BF47A5" w14:paraId="2DED8E66" w14:textId="77777777" w:rsidTr="00605876">
        <w:trPr>
          <w:trHeight w:val="57"/>
          <w:jc w:val="right"/>
        </w:trPr>
        <w:tc>
          <w:tcPr>
            <w:tcW w:w="2268" w:type="dxa"/>
            <w:tcBorders>
              <w:top w:val="nil"/>
              <w:left w:val="nil"/>
              <w:bottom w:val="nil"/>
              <w:right w:val="nil"/>
            </w:tcBorders>
            <w:hideMark/>
          </w:tcPr>
          <w:p w14:paraId="40D0D3DF" w14:textId="195BC7D4"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Бруней</w:t>
            </w:r>
            <w:r w:rsidR="00570F7D">
              <w:rPr>
                <w:color w:val="000000"/>
                <w:szCs w:val="18"/>
                <w:lang w:val="en-US"/>
              </w:rPr>
              <w:t>-</w:t>
            </w:r>
            <w:r w:rsidRPr="00BF47A5">
              <w:rPr>
                <w:color w:val="000000"/>
                <w:szCs w:val="18"/>
                <w:lang w:val="ru-RU"/>
              </w:rPr>
              <w:t>Даруссалам</w:t>
            </w:r>
          </w:p>
        </w:tc>
        <w:tc>
          <w:tcPr>
            <w:tcW w:w="1843" w:type="dxa"/>
            <w:tcBorders>
              <w:top w:val="nil"/>
              <w:left w:val="nil"/>
              <w:bottom w:val="nil"/>
              <w:right w:val="nil"/>
            </w:tcBorders>
            <w:noWrap/>
            <w:hideMark/>
          </w:tcPr>
          <w:p w14:paraId="265CF033" w14:textId="7DD92A2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677945D" w14:textId="41F5BC9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483AAB2" w14:textId="4AD14FC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A38529F" w14:textId="6FE2091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DC65D14" w14:textId="3C2F0C1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6DA27D8" w14:textId="77777777" w:rsidTr="00605876">
        <w:trPr>
          <w:trHeight w:val="57"/>
          <w:jc w:val="right"/>
        </w:trPr>
        <w:tc>
          <w:tcPr>
            <w:tcW w:w="2268" w:type="dxa"/>
            <w:tcBorders>
              <w:top w:val="nil"/>
              <w:left w:val="nil"/>
              <w:bottom w:val="nil"/>
              <w:right w:val="nil"/>
            </w:tcBorders>
            <w:hideMark/>
          </w:tcPr>
          <w:p w14:paraId="0D7CB97F"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Болгария</w:t>
            </w:r>
          </w:p>
        </w:tc>
        <w:tc>
          <w:tcPr>
            <w:tcW w:w="1843" w:type="dxa"/>
            <w:tcBorders>
              <w:top w:val="nil"/>
              <w:left w:val="nil"/>
              <w:bottom w:val="nil"/>
              <w:right w:val="nil"/>
            </w:tcBorders>
            <w:noWrap/>
            <w:hideMark/>
          </w:tcPr>
          <w:p w14:paraId="04E4F9D5" w14:textId="32779ED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F5118CC" w14:textId="6B84D5E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53141B2" w14:textId="21DD8DF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DB21F9C" w14:textId="54814EB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5736444" w14:textId="67E6C0F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1721A17" w14:textId="77777777" w:rsidTr="00605876">
        <w:trPr>
          <w:trHeight w:val="57"/>
          <w:jc w:val="right"/>
        </w:trPr>
        <w:tc>
          <w:tcPr>
            <w:tcW w:w="2268" w:type="dxa"/>
            <w:tcBorders>
              <w:top w:val="nil"/>
              <w:left w:val="nil"/>
              <w:bottom w:val="nil"/>
              <w:right w:val="nil"/>
            </w:tcBorders>
            <w:hideMark/>
          </w:tcPr>
          <w:p w14:paraId="6A376A93" w14:textId="0FEECFFA"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Буркина</w:t>
            </w:r>
            <w:r w:rsidR="0080075B">
              <w:rPr>
                <w:color w:val="000000"/>
                <w:szCs w:val="18"/>
                <w:lang w:val="en-US"/>
              </w:rPr>
              <w:t>-</w:t>
            </w:r>
            <w:r w:rsidRPr="00BF47A5">
              <w:rPr>
                <w:color w:val="000000"/>
                <w:szCs w:val="18"/>
                <w:lang w:val="ru-RU"/>
              </w:rPr>
              <w:t>Фасо</w:t>
            </w:r>
          </w:p>
        </w:tc>
        <w:tc>
          <w:tcPr>
            <w:tcW w:w="1843" w:type="dxa"/>
            <w:tcBorders>
              <w:top w:val="nil"/>
              <w:left w:val="nil"/>
              <w:bottom w:val="nil"/>
              <w:right w:val="nil"/>
            </w:tcBorders>
            <w:noWrap/>
            <w:hideMark/>
          </w:tcPr>
          <w:p w14:paraId="6B0072D3" w14:textId="5A29FB2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B41F84D" w14:textId="68CAC55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CDF47F5" w14:textId="1C8CED5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CD885BB" w14:textId="7F16621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98F16FF" w14:textId="39DB433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443965E" w14:textId="77777777" w:rsidTr="00605876">
        <w:trPr>
          <w:trHeight w:val="57"/>
          <w:jc w:val="right"/>
        </w:trPr>
        <w:tc>
          <w:tcPr>
            <w:tcW w:w="2268" w:type="dxa"/>
            <w:tcBorders>
              <w:top w:val="nil"/>
              <w:left w:val="nil"/>
              <w:bottom w:val="nil"/>
              <w:right w:val="nil"/>
            </w:tcBorders>
            <w:hideMark/>
          </w:tcPr>
          <w:p w14:paraId="515FBBF2"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Бурунди</w:t>
            </w:r>
          </w:p>
        </w:tc>
        <w:tc>
          <w:tcPr>
            <w:tcW w:w="1843" w:type="dxa"/>
            <w:tcBorders>
              <w:top w:val="nil"/>
              <w:left w:val="nil"/>
              <w:bottom w:val="nil"/>
              <w:right w:val="nil"/>
            </w:tcBorders>
            <w:noWrap/>
            <w:hideMark/>
          </w:tcPr>
          <w:p w14:paraId="60BA19B7" w14:textId="383DD15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E796369" w14:textId="7A519E3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1E79C7E" w14:textId="5960F9E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D6B7672" w14:textId="4441895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EABEA2C" w14:textId="547E73F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3F41024" w14:textId="77777777" w:rsidTr="00605876">
        <w:trPr>
          <w:trHeight w:val="57"/>
          <w:jc w:val="right"/>
        </w:trPr>
        <w:tc>
          <w:tcPr>
            <w:tcW w:w="2268" w:type="dxa"/>
            <w:tcBorders>
              <w:top w:val="nil"/>
              <w:left w:val="nil"/>
              <w:bottom w:val="nil"/>
              <w:right w:val="nil"/>
            </w:tcBorders>
            <w:hideMark/>
          </w:tcPr>
          <w:p w14:paraId="4FEC5BB4" w14:textId="03F86482"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Кабо</w:t>
            </w:r>
            <w:r w:rsidR="00FB3F2E">
              <w:rPr>
                <w:color w:val="000000"/>
                <w:szCs w:val="18"/>
                <w:lang w:val="ru-RU"/>
              </w:rPr>
              <w:t>-</w:t>
            </w:r>
            <w:r w:rsidRPr="00BF47A5">
              <w:rPr>
                <w:color w:val="000000"/>
                <w:szCs w:val="18"/>
                <w:lang w:val="ru-RU"/>
              </w:rPr>
              <w:t>Верде</w:t>
            </w:r>
          </w:p>
        </w:tc>
        <w:tc>
          <w:tcPr>
            <w:tcW w:w="1843" w:type="dxa"/>
            <w:tcBorders>
              <w:top w:val="nil"/>
              <w:left w:val="nil"/>
              <w:bottom w:val="nil"/>
              <w:right w:val="nil"/>
            </w:tcBorders>
            <w:noWrap/>
            <w:hideMark/>
          </w:tcPr>
          <w:p w14:paraId="3986F423" w14:textId="30A65C3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950C433" w14:textId="16B36C2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A839810" w14:textId="6B81F0D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56D9F37" w14:textId="0B05067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981CF21" w14:textId="584CDBB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7E60A59" w14:textId="77777777" w:rsidTr="00605876">
        <w:trPr>
          <w:trHeight w:val="57"/>
          <w:jc w:val="right"/>
        </w:trPr>
        <w:tc>
          <w:tcPr>
            <w:tcW w:w="2268" w:type="dxa"/>
            <w:tcBorders>
              <w:top w:val="nil"/>
              <w:left w:val="nil"/>
              <w:bottom w:val="nil"/>
              <w:right w:val="nil"/>
            </w:tcBorders>
            <w:hideMark/>
          </w:tcPr>
          <w:p w14:paraId="451BDEF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Камбоджа</w:t>
            </w:r>
          </w:p>
        </w:tc>
        <w:tc>
          <w:tcPr>
            <w:tcW w:w="1843" w:type="dxa"/>
            <w:tcBorders>
              <w:top w:val="nil"/>
              <w:left w:val="nil"/>
              <w:bottom w:val="nil"/>
              <w:right w:val="nil"/>
            </w:tcBorders>
            <w:noWrap/>
            <w:hideMark/>
          </w:tcPr>
          <w:p w14:paraId="594571CF" w14:textId="4D83863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82C085C" w14:textId="2B31912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C499C6C" w14:textId="60D8367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F029D66" w14:textId="22EA813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25D1471" w14:textId="638F696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BB4A0B8" w14:textId="77777777" w:rsidTr="00605876">
        <w:trPr>
          <w:trHeight w:val="57"/>
          <w:jc w:val="right"/>
        </w:trPr>
        <w:tc>
          <w:tcPr>
            <w:tcW w:w="2268" w:type="dxa"/>
            <w:tcBorders>
              <w:top w:val="nil"/>
              <w:left w:val="nil"/>
              <w:bottom w:val="nil"/>
              <w:right w:val="nil"/>
            </w:tcBorders>
            <w:hideMark/>
          </w:tcPr>
          <w:p w14:paraId="1F279CE6"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Камерун</w:t>
            </w:r>
          </w:p>
        </w:tc>
        <w:tc>
          <w:tcPr>
            <w:tcW w:w="1843" w:type="dxa"/>
            <w:tcBorders>
              <w:top w:val="nil"/>
              <w:left w:val="nil"/>
              <w:bottom w:val="nil"/>
              <w:right w:val="nil"/>
            </w:tcBorders>
            <w:noWrap/>
            <w:hideMark/>
          </w:tcPr>
          <w:p w14:paraId="4DBAEF9B" w14:textId="21A11F2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786F529" w14:textId="4A8A57D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F77F64B" w14:textId="31CC11E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8307144" w14:textId="52C4E32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5760542" w14:textId="18AE85D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755B1713" w14:textId="77777777" w:rsidTr="00605876">
        <w:trPr>
          <w:trHeight w:val="57"/>
          <w:jc w:val="right"/>
        </w:trPr>
        <w:tc>
          <w:tcPr>
            <w:tcW w:w="2268" w:type="dxa"/>
            <w:tcBorders>
              <w:top w:val="nil"/>
              <w:left w:val="nil"/>
              <w:bottom w:val="nil"/>
              <w:right w:val="nil"/>
            </w:tcBorders>
            <w:hideMark/>
          </w:tcPr>
          <w:p w14:paraId="5B86BAB0"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Канада</w:t>
            </w:r>
          </w:p>
        </w:tc>
        <w:tc>
          <w:tcPr>
            <w:tcW w:w="1843" w:type="dxa"/>
            <w:tcBorders>
              <w:top w:val="nil"/>
              <w:left w:val="nil"/>
              <w:bottom w:val="nil"/>
              <w:right w:val="nil"/>
            </w:tcBorders>
            <w:noWrap/>
            <w:hideMark/>
          </w:tcPr>
          <w:p w14:paraId="5AB4D7E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2,538</w:t>
            </w:r>
          </w:p>
        </w:tc>
        <w:tc>
          <w:tcPr>
            <w:tcW w:w="1276" w:type="dxa"/>
            <w:tcBorders>
              <w:top w:val="nil"/>
              <w:left w:val="nil"/>
              <w:bottom w:val="nil"/>
              <w:right w:val="nil"/>
            </w:tcBorders>
            <w:noWrap/>
            <w:hideMark/>
          </w:tcPr>
          <w:p w14:paraId="66CC0E03"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150 061 </w:t>
            </w:r>
          </w:p>
        </w:tc>
        <w:tc>
          <w:tcPr>
            <w:tcW w:w="1276" w:type="dxa"/>
            <w:tcBorders>
              <w:top w:val="nil"/>
              <w:left w:val="nil"/>
              <w:bottom w:val="nil"/>
              <w:right w:val="nil"/>
            </w:tcBorders>
            <w:noWrap/>
            <w:hideMark/>
          </w:tcPr>
          <w:p w14:paraId="3D42796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156 273 </w:t>
            </w:r>
          </w:p>
        </w:tc>
        <w:tc>
          <w:tcPr>
            <w:tcW w:w="1417" w:type="dxa"/>
            <w:tcBorders>
              <w:top w:val="nil"/>
              <w:left w:val="nil"/>
              <w:bottom w:val="nil"/>
              <w:right w:val="nil"/>
            </w:tcBorders>
            <w:noWrap/>
            <w:hideMark/>
          </w:tcPr>
          <w:p w14:paraId="3A386F56"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150 061 </w:t>
            </w:r>
          </w:p>
        </w:tc>
        <w:tc>
          <w:tcPr>
            <w:tcW w:w="1417" w:type="dxa"/>
            <w:tcBorders>
              <w:top w:val="nil"/>
              <w:left w:val="nil"/>
              <w:bottom w:val="nil"/>
              <w:right w:val="nil"/>
            </w:tcBorders>
            <w:noWrap/>
            <w:hideMark/>
          </w:tcPr>
          <w:p w14:paraId="221406F1"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155 097 </w:t>
            </w:r>
          </w:p>
        </w:tc>
      </w:tr>
      <w:tr w:rsidR="00E266D6" w:rsidRPr="00BF47A5" w14:paraId="18A85935" w14:textId="77777777" w:rsidTr="00605876">
        <w:trPr>
          <w:trHeight w:val="57"/>
          <w:jc w:val="right"/>
        </w:trPr>
        <w:tc>
          <w:tcPr>
            <w:tcW w:w="2268" w:type="dxa"/>
            <w:tcBorders>
              <w:top w:val="nil"/>
              <w:left w:val="nil"/>
              <w:bottom w:val="nil"/>
              <w:right w:val="nil"/>
            </w:tcBorders>
            <w:hideMark/>
          </w:tcPr>
          <w:p w14:paraId="429137B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Центральноафриканская Республика</w:t>
            </w:r>
          </w:p>
        </w:tc>
        <w:tc>
          <w:tcPr>
            <w:tcW w:w="1843" w:type="dxa"/>
            <w:tcBorders>
              <w:top w:val="nil"/>
              <w:left w:val="nil"/>
              <w:bottom w:val="nil"/>
              <w:right w:val="nil"/>
            </w:tcBorders>
            <w:noWrap/>
            <w:hideMark/>
          </w:tcPr>
          <w:p w14:paraId="5812BB59" w14:textId="34D6F78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1AA1FB2" w14:textId="6A481F3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68ECBC0" w14:textId="00038D9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F2B67A8" w14:textId="1A978BC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F3468E0" w14:textId="3D59A4D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03F5264" w14:textId="77777777" w:rsidTr="00605876">
        <w:trPr>
          <w:trHeight w:val="57"/>
          <w:jc w:val="right"/>
        </w:trPr>
        <w:tc>
          <w:tcPr>
            <w:tcW w:w="2268" w:type="dxa"/>
            <w:tcBorders>
              <w:top w:val="nil"/>
              <w:left w:val="nil"/>
              <w:bottom w:val="nil"/>
              <w:right w:val="nil"/>
            </w:tcBorders>
            <w:hideMark/>
          </w:tcPr>
          <w:p w14:paraId="0D72F53D"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Чад</w:t>
            </w:r>
          </w:p>
        </w:tc>
        <w:tc>
          <w:tcPr>
            <w:tcW w:w="1843" w:type="dxa"/>
            <w:tcBorders>
              <w:top w:val="nil"/>
              <w:left w:val="nil"/>
              <w:bottom w:val="nil"/>
              <w:right w:val="nil"/>
            </w:tcBorders>
            <w:noWrap/>
            <w:hideMark/>
          </w:tcPr>
          <w:p w14:paraId="0E36D45E" w14:textId="3E32F23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87DDE42" w14:textId="74D22D1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FC46816" w14:textId="2CCED33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CD9F339" w14:textId="079D2C7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054CCBE" w14:textId="77B1B98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3747F7CB" w14:textId="77777777" w:rsidTr="00605876">
        <w:trPr>
          <w:trHeight w:val="57"/>
          <w:jc w:val="right"/>
        </w:trPr>
        <w:tc>
          <w:tcPr>
            <w:tcW w:w="2268" w:type="dxa"/>
            <w:tcBorders>
              <w:top w:val="nil"/>
              <w:left w:val="nil"/>
              <w:bottom w:val="nil"/>
              <w:right w:val="nil"/>
            </w:tcBorders>
            <w:hideMark/>
          </w:tcPr>
          <w:p w14:paraId="2848971B"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Чили</w:t>
            </w:r>
          </w:p>
        </w:tc>
        <w:tc>
          <w:tcPr>
            <w:tcW w:w="1843" w:type="dxa"/>
            <w:tcBorders>
              <w:top w:val="nil"/>
              <w:left w:val="nil"/>
              <w:bottom w:val="nil"/>
              <w:right w:val="nil"/>
            </w:tcBorders>
            <w:noWrap/>
            <w:hideMark/>
          </w:tcPr>
          <w:p w14:paraId="03D9A155" w14:textId="13E48F1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0,373</w:t>
            </w:r>
          </w:p>
        </w:tc>
        <w:tc>
          <w:tcPr>
            <w:tcW w:w="1276" w:type="dxa"/>
            <w:tcBorders>
              <w:top w:val="nil"/>
              <w:left w:val="nil"/>
              <w:bottom w:val="nil"/>
              <w:right w:val="nil"/>
            </w:tcBorders>
            <w:noWrap/>
            <w:hideMark/>
          </w:tcPr>
          <w:p w14:paraId="4F0EE809" w14:textId="42511FB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22 053</w:t>
            </w:r>
          </w:p>
        </w:tc>
        <w:tc>
          <w:tcPr>
            <w:tcW w:w="1276" w:type="dxa"/>
            <w:tcBorders>
              <w:top w:val="nil"/>
              <w:left w:val="nil"/>
              <w:bottom w:val="nil"/>
              <w:right w:val="nil"/>
            </w:tcBorders>
            <w:noWrap/>
            <w:hideMark/>
          </w:tcPr>
          <w:p w14:paraId="09E876EB" w14:textId="6BFCF6A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22 966</w:t>
            </w:r>
          </w:p>
        </w:tc>
        <w:tc>
          <w:tcPr>
            <w:tcW w:w="1417" w:type="dxa"/>
            <w:tcBorders>
              <w:top w:val="nil"/>
              <w:left w:val="nil"/>
              <w:bottom w:val="nil"/>
              <w:right w:val="nil"/>
            </w:tcBorders>
            <w:noWrap/>
            <w:hideMark/>
          </w:tcPr>
          <w:p w14:paraId="3626BA16" w14:textId="336B01C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22 053</w:t>
            </w:r>
          </w:p>
        </w:tc>
        <w:tc>
          <w:tcPr>
            <w:tcW w:w="1417" w:type="dxa"/>
            <w:tcBorders>
              <w:top w:val="nil"/>
              <w:left w:val="nil"/>
              <w:bottom w:val="nil"/>
              <w:right w:val="nil"/>
            </w:tcBorders>
            <w:noWrap/>
            <w:hideMark/>
          </w:tcPr>
          <w:p w14:paraId="06BDB7FC" w14:textId="4E702D5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22 793</w:t>
            </w:r>
          </w:p>
        </w:tc>
      </w:tr>
      <w:tr w:rsidR="00F61DC9" w:rsidRPr="00BF47A5" w14:paraId="233DE4FB" w14:textId="77777777" w:rsidTr="00605876">
        <w:trPr>
          <w:trHeight w:val="57"/>
          <w:jc w:val="right"/>
        </w:trPr>
        <w:tc>
          <w:tcPr>
            <w:tcW w:w="2268" w:type="dxa"/>
            <w:tcBorders>
              <w:top w:val="nil"/>
              <w:left w:val="nil"/>
              <w:bottom w:val="nil"/>
              <w:right w:val="nil"/>
            </w:tcBorders>
            <w:hideMark/>
          </w:tcPr>
          <w:p w14:paraId="5EF9F7E4"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Китай</w:t>
            </w:r>
          </w:p>
        </w:tc>
        <w:tc>
          <w:tcPr>
            <w:tcW w:w="1843" w:type="dxa"/>
            <w:tcBorders>
              <w:top w:val="nil"/>
              <w:left w:val="nil"/>
              <w:bottom w:val="nil"/>
              <w:right w:val="nil"/>
            </w:tcBorders>
            <w:noWrap/>
            <w:hideMark/>
          </w:tcPr>
          <w:p w14:paraId="36A7DB2B"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19,964</w:t>
            </w:r>
          </w:p>
        </w:tc>
        <w:tc>
          <w:tcPr>
            <w:tcW w:w="1276" w:type="dxa"/>
            <w:tcBorders>
              <w:top w:val="nil"/>
              <w:left w:val="nil"/>
              <w:bottom w:val="nil"/>
              <w:right w:val="nil"/>
            </w:tcBorders>
            <w:noWrap/>
            <w:hideMark/>
          </w:tcPr>
          <w:p w14:paraId="608FC554" w14:textId="3D39C30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1 180 393</w:t>
            </w:r>
          </w:p>
        </w:tc>
        <w:tc>
          <w:tcPr>
            <w:tcW w:w="1276" w:type="dxa"/>
            <w:tcBorders>
              <w:top w:val="nil"/>
              <w:left w:val="nil"/>
              <w:bottom w:val="nil"/>
              <w:right w:val="nil"/>
            </w:tcBorders>
            <w:noWrap/>
            <w:hideMark/>
          </w:tcPr>
          <w:p w14:paraId="06921703" w14:textId="628F6D8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1 229 256</w:t>
            </w:r>
          </w:p>
        </w:tc>
        <w:tc>
          <w:tcPr>
            <w:tcW w:w="1417" w:type="dxa"/>
            <w:tcBorders>
              <w:top w:val="nil"/>
              <w:left w:val="nil"/>
              <w:bottom w:val="nil"/>
              <w:right w:val="nil"/>
            </w:tcBorders>
            <w:noWrap/>
            <w:hideMark/>
          </w:tcPr>
          <w:p w14:paraId="2D898C5B" w14:textId="2B2F3E2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1 180 393</w:t>
            </w:r>
          </w:p>
        </w:tc>
        <w:tc>
          <w:tcPr>
            <w:tcW w:w="1417" w:type="dxa"/>
            <w:tcBorders>
              <w:top w:val="nil"/>
              <w:left w:val="nil"/>
              <w:bottom w:val="nil"/>
              <w:right w:val="nil"/>
            </w:tcBorders>
            <w:noWrap/>
            <w:hideMark/>
          </w:tcPr>
          <w:p w14:paraId="10DA56BA" w14:textId="408948C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1 220 007</w:t>
            </w:r>
          </w:p>
        </w:tc>
      </w:tr>
      <w:tr w:rsidR="00F61DC9" w:rsidRPr="00BF47A5" w14:paraId="486D1515" w14:textId="77777777" w:rsidTr="00605876">
        <w:trPr>
          <w:trHeight w:val="57"/>
          <w:jc w:val="right"/>
        </w:trPr>
        <w:tc>
          <w:tcPr>
            <w:tcW w:w="2268" w:type="dxa"/>
            <w:tcBorders>
              <w:top w:val="nil"/>
              <w:left w:val="nil"/>
              <w:bottom w:val="nil"/>
              <w:right w:val="nil"/>
            </w:tcBorders>
            <w:hideMark/>
          </w:tcPr>
          <w:p w14:paraId="188628A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lastRenderedPageBreak/>
              <w:t>Колумбия</w:t>
            </w:r>
          </w:p>
        </w:tc>
        <w:tc>
          <w:tcPr>
            <w:tcW w:w="1843" w:type="dxa"/>
            <w:tcBorders>
              <w:top w:val="nil"/>
              <w:left w:val="nil"/>
              <w:bottom w:val="nil"/>
              <w:right w:val="nil"/>
            </w:tcBorders>
            <w:noWrap/>
            <w:hideMark/>
          </w:tcPr>
          <w:p w14:paraId="6DD19236" w14:textId="7D75C7D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0,197</w:t>
            </w:r>
          </w:p>
        </w:tc>
        <w:tc>
          <w:tcPr>
            <w:tcW w:w="1276" w:type="dxa"/>
            <w:tcBorders>
              <w:top w:val="nil"/>
              <w:left w:val="nil"/>
              <w:bottom w:val="nil"/>
              <w:right w:val="nil"/>
            </w:tcBorders>
            <w:noWrap/>
            <w:hideMark/>
          </w:tcPr>
          <w:p w14:paraId="1BE306C6" w14:textId="2A80AE5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11 647</w:t>
            </w:r>
          </w:p>
        </w:tc>
        <w:tc>
          <w:tcPr>
            <w:tcW w:w="1276" w:type="dxa"/>
            <w:tcBorders>
              <w:top w:val="nil"/>
              <w:left w:val="nil"/>
              <w:bottom w:val="nil"/>
              <w:right w:val="nil"/>
            </w:tcBorders>
            <w:noWrap/>
            <w:hideMark/>
          </w:tcPr>
          <w:p w14:paraId="6F8795CB" w14:textId="25AC353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12 129</w:t>
            </w:r>
          </w:p>
        </w:tc>
        <w:tc>
          <w:tcPr>
            <w:tcW w:w="1417" w:type="dxa"/>
            <w:tcBorders>
              <w:top w:val="nil"/>
              <w:left w:val="nil"/>
              <w:bottom w:val="nil"/>
              <w:right w:val="nil"/>
            </w:tcBorders>
            <w:noWrap/>
            <w:hideMark/>
          </w:tcPr>
          <w:p w14:paraId="3F8A91F8" w14:textId="5A82460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11 647</w:t>
            </w:r>
          </w:p>
        </w:tc>
        <w:tc>
          <w:tcPr>
            <w:tcW w:w="1417" w:type="dxa"/>
            <w:tcBorders>
              <w:top w:val="nil"/>
              <w:left w:val="nil"/>
              <w:bottom w:val="nil"/>
              <w:right w:val="nil"/>
            </w:tcBorders>
            <w:noWrap/>
            <w:hideMark/>
          </w:tcPr>
          <w:p w14:paraId="420EAF6F" w14:textId="52C4C26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12 038</w:t>
            </w:r>
          </w:p>
        </w:tc>
      </w:tr>
      <w:tr w:rsidR="00E266D6" w:rsidRPr="00BF47A5" w14:paraId="47F3928F" w14:textId="77777777" w:rsidTr="00605876">
        <w:trPr>
          <w:trHeight w:val="57"/>
          <w:jc w:val="right"/>
        </w:trPr>
        <w:tc>
          <w:tcPr>
            <w:tcW w:w="2268" w:type="dxa"/>
            <w:tcBorders>
              <w:top w:val="nil"/>
              <w:left w:val="nil"/>
              <w:bottom w:val="nil"/>
              <w:right w:val="nil"/>
            </w:tcBorders>
            <w:hideMark/>
          </w:tcPr>
          <w:p w14:paraId="1BCEA5B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Коморские Острова</w:t>
            </w:r>
          </w:p>
        </w:tc>
        <w:tc>
          <w:tcPr>
            <w:tcW w:w="1843" w:type="dxa"/>
            <w:tcBorders>
              <w:top w:val="nil"/>
              <w:left w:val="nil"/>
              <w:bottom w:val="nil"/>
              <w:right w:val="nil"/>
            </w:tcBorders>
            <w:noWrap/>
            <w:hideMark/>
          </w:tcPr>
          <w:p w14:paraId="61B82436" w14:textId="454237F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0521770" w14:textId="1E7270D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85A0C24" w14:textId="1D168FD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1907CA5" w14:textId="33A8478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F0AAF4B" w14:textId="7DA5292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22FD15A" w14:textId="77777777" w:rsidTr="00605876">
        <w:trPr>
          <w:trHeight w:val="57"/>
          <w:jc w:val="right"/>
        </w:trPr>
        <w:tc>
          <w:tcPr>
            <w:tcW w:w="2268" w:type="dxa"/>
            <w:tcBorders>
              <w:top w:val="nil"/>
              <w:left w:val="nil"/>
              <w:bottom w:val="nil"/>
              <w:right w:val="nil"/>
            </w:tcBorders>
            <w:hideMark/>
          </w:tcPr>
          <w:p w14:paraId="664A4845"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Конго</w:t>
            </w:r>
          </w:p>
        </w:tc>
        <w:tc>
          <w:tcPr>
            <w:tcW w:w="1843" w:type="dxa"/>
            <w:tcBorders>
              <w:top w:val="nil"/>
              <w:left w:val="nil"/>
              <w:bottom w:val="nil"/>
              <w:right w:val="nil"/>
            </w:tcBorders>
            <w:noWrap/>
            <w:hideMark/>
          </w:tcPr>
          <w:p w14:paraId="4AC3747B" w14:textId="18CE1BB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7585E5C" w14:textId="36299E4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428DACC" w14:textId="20E23EF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E5E82C0" w14:textId="28C5C26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ACAD3E6" w14:textId="7579B97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A860EBC" w14:textId="77777777" w:rsidTr="00605876">
        <w:trPr>
          <w:trHeight w:val="57"/>
          <w:jc w:val="right"/>
        </w:trPr>
        <w:tc>
          <w:tcPr>
            <w:tcW w:w="2268" w:type="dxa"/>
            <w:tcBorders>
              <w:top w:val="nil"/>
              <w:left w:val="nil"/>
              <w:bottom w:val="nil"/>
              <w:right w:val="nil"/>
            </w:tcBorders>
            <w:hideMark/>
          </w:tcPr>
          <w:p w14:paraId="2F7F6FBE"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Острова Кука</w:t>
            </w:r>
          </w:p>
        </w:tc>
        <w:tc>
          <w:tcPr>
            <w:tcW w:w="1843" w:type="dxa"/>
            <w:tcBorders>
              <w:top w:val="nil"/>
              <w:left w:val="nil"/>
              <w:bottom w:val="nil"/>
              <w:right w:val="nil"/>
            </w:tcBorders>
            <w:noWrap/>
            <w:hideMark/>
          </w:tcPr>
          <w:p w14:paraId="46EEA437" w14:textId="341A22B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C1EA3CD" w14:textId="0100068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E7ED6CC" w14:textId="253C19A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3033C74" w14:textId="03EB1D0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E332101" w14:textId="4BE1422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A650EAD" w14:textId="77777777" w:rsidTr="00605876">
        <w:trPr>
          <w:trHeight w:val="57"/>
          <w:jc w:val="right"/>
        </w:trPr>
        <w:tc>
          <w:tcPr>
            <w:tcW w:w="2268" w:type="dxa"/>
            <w:tcBorders>
              <w:top w:val="nil"/>
              <w:left w:val="nil"/>
              <w:bottom w:val="nil"/>
              <w:right w:val="nil"/>
            </w:tcBorders>
            <w:hideMark/>
          </w:tcPr>
          <w:p w14:paraId="33F0274D" w14:textId="33A13E99"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Коста</w:t>
            </w:r>
            <w:r w:rsidR="0080075B">
              <w:rPr>
                <w:color w:val="000000"/>
                <w:szCs w:val="18"/>
                <w:lang w:val="en-US"/>
              </w:rPr>
              <w:t>-</w:t>
            </w:r>
            <w:r w:rsidRPr="00BF47A5">
              <w:rPr>
                <w:color w:val="000000"/>
                <w:szCs w:val="18"/>
                <w:lang w:val="ru-RU"/>
              </w:rPr>
              <w:t>Рика</w:t>
            </w:r>
          </w:p>
        </w:tc>
        <w:tc>
          <w:tcPr>
            <w:tcW w:w="1843" w:type="dxa"/>
            <w:tcBorders>
              <w:top w:val="nil"/>
              <w:left w:val="nil"/>
              <w:bottom w:val="nil"/>
              <w:right w:val="nil"/>
            </w:tcBorders>
            <w:noWrap/>
            <w:hideMark/>
          </w:tcPr>
          <w:p w14:paraId="1F20891F" w14:textId="3011421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E391D10" w14:textId="3729EF4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01CCE7F" w14:textId="629E3B8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C2AB640" w14:textId="7FD426F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D9EA677" w14:textId="1C0C329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D8B67EC" w14:textId="77777777" w:rsidTr="00605876">
        <w:trPr>
          <w:trHeight w:val="57"/>
          <w:jc w:val="right"/>
        </w:trPr>
        <w:tc>
          <w:tcPr>
            <w:tcW w:w="2268" w:type="dxa"/>
            <w:tcBorders>
              <w:top w:val="nil"/>
              <w:left w:val="nil"/>
              <w:bottom w:val="nil"/>
              <w:right w:val="nil"/>
            </w:tcBorders>
            <w:hideMark/>
          </w:tcPr>
          <w:p w14:paraId="11F0EEF9" w14:textId="1B202FC4"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Кот</w:t>
            </w:r>
            <w:r w:rsidR="0080075B">
              <w:rPr>
                <w:color w:val="000000"/>
                <w:szCs w:val="18"/>
                <w:lang w:val="en-US"/>
              </w:rPr>
              <w:t>-</w:t>
            </w:r>
            <w:r w:rsidRPr="00BF47A5">
              <w:rPr>
                <w:color w:val="000000"/>
                <w:szCs w:val="18"/>
                <w:lang w:val="ru-RU"/>
              </w:rPr>
              <w:t>д’Ивуар</w:t>
            </w:r>
          </w:p>
        </w:tc>
        <w:tc>
          <w:tcPr>
            <w:tcW w:w="1843" w:type="dxa"/>
            <w:tcBorders>
              <w:top w:val="nil"/>
              <w:left w:val="nil"/>
              <w:bottom w:val="nil"/>
              <w:right w:val="nil"/>
            </w:tcBorders>
            <w:noWrap/>
            <w:hideMark/>
          </w:tcPr>
          <w:p w14:paraId="630C7E20" w14:textId="71F8E1C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14F9040" w14:textId="59ED587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45DE668" w14:textId="7A93737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15CE0B2" w14:textId="162A2F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325005B" w14:textId="5AF6F71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1C743E1" w14:textId="77777777" w:rsidTr="00605876">
        <w:trPr>
          <w:trHeight w:val="57"/>
          <w:jc w:val="right"/>
        </w:trPr>
        <w:tc>
          <w:tcPr>
            <w:tcW w:w="2268" w:type="dxa"/>
            <w:tcBorders>
              <w:top w:val="nil"/>
              <w:left w:val="nil"/>
              <w:bottom w:val="nil"/>
              <w:right w:val="nil"/>
            </w:tcBorders>
            <w:hideMark/>
          </w:tcPr>
          <w:p w14:paraId="381E797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Хорватия</w:t>
            </w:r>
          </w:p>
        </w:tc>
        <w:tc>
          <w:tcPr>
            <w:tcW w:w="1843" w:type="dxa"/>
            <w:tcBorders>
              <w:top w:val="nil"/>
              <w:left w:val="nil"/>
              <w:bottom w:val="nil"/>
              <w:right w:val="nil"/>
            </w:tcBorders>
            <w:noWrap/>
            <w:hideMark/>
          </w:tcPr>
          <w:p w14:paraId="04259A14" w14:textId="12100E8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194A352" w14:textId="79BA859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E4A4127" w14:textId="4098DD1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1B25021" w14:textId="420602A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0B8EF75" w14:textId="65106EC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0E9EC0B6" w14:textId="77777777" w:rsidTr="00605876">
        <w:trPr>
          <w:trHeight w:val="57"/>
          <w:jc w:val="right"/>
        </w:trPr>
        <w:tc>
          <w:tcPr>
            <w:tcW w:w="2268" w:type="dxa"/>
            <w:tcBorders>
              <w:top w:val="nil"/>
              <w:left w:val="nil"/>
              <w:bottom w:val="nil"/>
              <w:right w:val="nil"/>
            </w:tcBorders>
            <w:hideMark/>
          </w:tcPr>
          <w:p w14:paraId="4483E98D"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Куба</w:t>
            </w:r>
          </w:p>
        </w:tc>
        <w:tc>
          <w:tcPr>
            <w:tcW w:w="1843" w:type="dxa"/>
            <w:tcBorders>
              <w:top w:val="nil"/>
              <w:left w:val="nil"/>
              <w:bottom w:val="nil"/>
              <w:right w:val="nil"/>
            </w:tcBorders>
            <w:noWrap/>
            <w:hideMark/>
          </w:tcPr>
          <w:p w14:paraId="13A3A5C2" w14:textId="1D5CD3D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0,122</w:t>
            </w:r>
          </w:p>
        </w:tc>
        <w:tc>
          <w:tcPr>
            <w:tcW w:w="1276" w:type="dxa"/>
            <w:tcBorders>
              <w:top w:val="nil"/>
              <w:left w:val="nil"/>
              <w:bottom w:val="nil"/>
              <w:right w:val="nil"/>
            </w:tcBorders>
            <w:noWrap/>
            <w:hideMark/>
          </w:tcPr>
          <w:p w14:paraId="081ACDA9" w14:textId="0D3846A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7 212</w:t>
            </w:r>
          </w:p>
        </w:tc>
        <w:tc>
          <w:tcPr>
            <w:tcW w:w="1276" w:type="dxa"/>
            <w:tcBorders>
              <w:top w:val="nil"/>
              <w:left w:val="nil"/>
              <w:bottom w:val="nil"/>
              <w:right w:val="nil"/>
            </w:tcBorders>
            <w:noWrap/>
            <w:hideMark/>
          </w:tcPr>
          <w:p w14:paraId="07507921" w14:textId="42FA990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7 511</w:t>
            </w:r>
          </w:p>
        </w:tc>
        <w:tc>
          <w:tcPr>
            <w:tcW w:w="1417" w:type="dxa"/>
            <w:tcBorders>
              <w:top w:val="nil"/>
              <w:left w:val="nil"/>
              <w:bottom w:val="nil"/>
              <w:right w:val="nil"/>
            </w:tcBorders>
            <w:noWrap/>
            <w:hideMark/>
          </w:tcPr>
          <w:p w14:paraId="3543AB53" w14:textId="22CD9C2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7 212</w:t>
            </w:r>
          </w:p>
        </w:tc>
        <w:tc>
          <w:tcPr>
            <w:tcW w:w="1417" w:type="dxa"/>
            <w:tcBorders>
              <w:top w:val="nil"/>
              <w:left w:val="nil"/>
              <w:bottom w:val="nil"/>
              <w:right w:val="nil"/>
            </w:tcBorders>
            <w:noWrap/>
            <w:hideMark/>
          </w:tcPr>
          <w:p w14:paraId="00105BCF" w14:textId="44EB57C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7 454</w:t>
            </w:r>
          </w:p>
        </w:tc>
      </w:tr>
      <w:tr w:rsidR="00E266D6" w:rsidRPr="00BF47A5" w14:paraId="6328E2F9" w14:textId="77777777" w:rsidTr="00605876">
        <w:trPr>
          <w:trHeight w:val="57"/>
          <w:jc w:val="right"/>
        </w:trPr>
        <w:tc>
          <w:tcPr>
            <w:tcW w:w="2268" w:type="dxa"/>
            <w:tcBorders>
              <w:top w:val="nil"/>
              <w:left w:val="nil"/>
              <w:bottom w:val="nil"/>
              <w:right w:val="nil"/>
            </w:tcBorders>
            <w:hideMark/>
          </w:tcPr>
          <w:p w14:paraId="7B53B58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Кипр</w:t>
            </w:r>
          </w:p>
        </w:tc>
        <w:tc>
          <w:tcPr>
            <w:tcW w:w="1843" w:type="dxa"/>
            <w:tcBorders>
              <w:top w:val="nil"/>
              <w:left w:val="nil"/>
              <w:bottom w:val="nil"/>
              <w:right w:val="nil"/>
            </w:tcBorders>
            <w:noWrap/>
            <w:hideMark/>
          </w:tcPr>
          <w:p w14:paraId="5568A287" w14:textId="55A24FC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A30079C" w14:textId="7E7F5F7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FA0BB19" w14:textId="1F47DF6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436763D" w14:textId="091B6D0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862D8ED" w14:textId="2A10C84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713CBC9A" w14:textId="77777777" w:rsidTr="00605876">
        <w:trPr>
          <w:trHeight w:val="57"/>
          <w:jc w:val="right"/>
        </w:trPr>
        <w:tc>
          <w:tcPr>
            <w:tcW w:w="2268" w:type="dxa"/>
            <w:tcBorders>
              <w:top w:val="nil"/>
              <w:left w:val="nil"/>
              <w:bottom w:val="nil"/>
              <w:right w:val="nil"/>
            </w:tcBorders>
            <w:hideMark/>
          </w:tcPr>
          <w:p w14:paraId="3298535C"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Чехия</w:t>
            </w:r>
          </w:p>
        </w:tc>
        <w:tc>
          <w:tcPr>
            <w:tcW w:w="1843" w:type="dxa"/>
            <w:tcBorders>
              <w:top w:val="nil"/>
              <w:left w:val="nil"/>
              <w:bottom w:val="nil"/>
              <w:right w:val="nil"/>
            </w:tcBorders>
            <w:noWrap/>
            <w:hideMark/>
          </w:tcPr>
          <w:p w14:paraId="18C2AF4A" w14:textId="6163813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0,343</w:t>
            </w:r>
          </w:p>
        </w:tc>
        <w:tc>
          <w:tcPr>
            <w:tcW w:w="1276" w:type="dxa"/>
            <w:tcBorders>
              <w:top w:val="nil"/>
              <w:left w:val="nil"/>
              <w:bottom w:val="nil"/>
              <w:right w:val="nil"/>
            </w:tcBorders>
            <w:noWrap/>
            <w:hideMark/>
          </w:tcPr>
          <w:p w14:paraId="7FCB6C91" w14:textId="416064C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20 279</w:t>
            </w:r>
          </w:p>
        </w:tc>
        <w:tc>
          <w:tcPr>
            <w:tcW w:w="1276" w:type="dxa"/>
            <w:tcBorders>
              <w:top w:val="nil"/>
              <w:left w:val="nil"/>
              <w:bottom w:val="nil"/>
              <w:right w:val="nil"/>
            </w:tcBorders>
            <w:noWrap/>
            <w:hideMark/>
          </w:tcPr>
          <w:p w14:paraId="3A10E9D7" w14:textId="2A08268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21 119</w:t>
            </w:r>
          </w:p>
        </w:tc>
        <w:tc>
          <w:tcPr>
            <w:tcW w:w="1417" w:type="dxa"/>
            <w:tcBorders>
              <w:top w:val="nil"/>
              <w:left w:val="nil"/>
              <w:bottom w:val="nil"/>
              <w:right w:val="nil"/>
            </w:tcBorders>
            <w:noWrap/>
            <w:hideMark/>
          </w:tcPr>
          <w:p w14:paraId="35E7BDFD" w14:textId="0363FF4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20 279</w:t>
            </w:r>
          </w:p>
        </w:tc>
        <w:tc>
          <w:tcPr>
            <w:tcW w:w="1417" w:type="dxa"/>
            <w:tcBorders>
              <w:top w:val="nil"/>
              <w:left w:val="nil"/>
              <w:bottom w:val="nil"/>
              <w:right w:val="nil"/>
            </w:tcBorders>
            <w:noWrap/>
            <w:hideMark/>
          </w:tcPr>
          <w:p w14:paraId="1670676F" w14:textId="2E457FB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20 960</w:t>
            </w:r>
          </w:p>
        </w:tc>
      </w:tr>
      <w:tr w:rsidR="00E266D6" w:rsidRPr="00BF47A5" w14:paraId="4449F357" w14:textId="77777777" w:rsidTr="00605876">
        <w:trPr>
          <w:trHeight w:val="57"/>
          <w:jc w:val="right"/>
        </w:trPr>
        <w:tc>
          <w:tcPr>
            <w:tcW w:w="2268" w:type="dxa"/>
            <w:tcBorders>
              <w:top w:val="nil"/>
              <w:left w:val="nil"/>
              <w:bottom w:val="nil"/>
              <w:right w:val="nil"/>
            </w:tcBorders>
            <w:hideMark/>
          </w:tcPr>
          <w:p w14:paraId="421C5163" w14:textId="58E52C71"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Корейская Народно</w:t>
            </w:r>
            <w:r w:rsidR="0080075B">
              <w:rPr>
                <w:color w:val="000000"/>
                <w:szCs w:val="18"/>
                <w:lang w:val="en-US"/>
              </w:rPr>
              <w:t>-</w:t>
            </w:r>
            <w:r w:rsidRPr="00BF47A5">
              <w:rPr>
                <w:color w:val="000000"/>
                <w:szCs w:val="18"/>
                <w:lang w:val="ru-RU"/>
              </w:rPr>
              <w:t>Демократическая Республика</w:t>
            </w:r>
          </w:p>
        </w:tc>
        <w:tc>
          <w:tcPr>
            <w:tcW w:w="1843" w:type="dxa"/>
            <w:tcBorders>
              <w:top w:val="nil"/>
              <w:left w:val="nil"/>
              <w:bottom w:val="nil"/>
              <w:right w:val="nil"/>
            </w:tcBorders>
            <w:noWrap/>
            <w:vAlign w:val="bottom"/>
            <w:hideMark/>
          </w:tcPr>
          <w:p w14:paraId="536B1D1A" w14:textId="505915D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4F485BFD" w14:textId="37D24BA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25FDE82E" w14:textId="232E1DE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18C0FC70" w14:textId="71C1F55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3EA1125B" w14:textId="01A7EC8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E286B59" w14:textId="77777777" w:rsidTr="00605876">
        <w:trPr>
          <w:trHeight w:val="57"/>
          <w:jc w:val="right"/>
        </w:trPr>
        <w:tc>
          <w:tcPr>
            <w:tcW w:w="2268" w:type="dxa"/>
            <w:tcBorders>
              <w:top w:val="nil"/>
              <w:left w:val="nil"/>
              <w:bottom w:val="nil"/>
              <w:right w:val="nil"/>
            </w:tcBorders>
            <w:hideMark/>
          </w:tcPr>
          <w:p w14:paraId="640938F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Демократическая Республика Конго</w:t>
            </w:r>
          </w:p>
        </w:tc>
        <w:tc>
          <w:tcPr>
            <w:tcW w:w="1843" w:type="dxa"/>
            <w:tcBorders>
              <w:top w:val="nil"/>
              <w:left w:val="nil"/>
              <w:bottom w:val="nil"/>
              <w:right w:val="nil"/>
            </w:tcBorders>
            <w:noWrap/>
            <w:vAlign w:val="bottom"/>
            <w:hideMark/>
          </w:tcPr>
          <w:p w14:paraId="50DBCFFF" w14:textId="12EC992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1BC7492C" w14:textId="77C4D81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474EE72A" w14:textId="0DFC65B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3907095B" w14:textId="1A4BF67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5DFEAC64" w14:textId="599F0BD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71B2E5D6" w14:textId="77777777" w:rsidTr="00605876">
        <w:trPr>
          <w:trHeight w:val="57"/>
          <w:jc w:val="right"/>
        </w:trPr>
        <w:tc>
          <w:tcPr>
            <w:tcW w:w="2268" w:type="dxa"/>
            <w:tcBorders>
              <w:top w:val="nil"/>
              <w:left w:val="nil"/>
              <w:bottom w:val="nil"/>
              <w:right w:val="nil"/>
            </w:tcBorders>
            <w:hideMark/>
          </w:tcPr>
          <w:p w14:paraId="3FAAE1D7"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Дания</w:t>
            </w:r>
          </w:p>
        </w:tc>
        <w:tc>
          <w:tcPr>
            <w:tcW w:w="1843" w:type="dxa"/>
            <w:tcBorders>
              <w:top w:val="nil"/>
              <w:left w:val="nil"/>
              <w:bottom w:val="nil"/>
              <w:right w:val="nil"/>
            </w:tcBorders>
            <w:noWrap/>
            <w:hideMark/>
          </w:tcPr>
          <w:p w14:paraId="19A6CAE7" w14:textId="1392890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0,530</w:t>
            </w:r>
          </w:p>
        </w:tc>
        <w:tc>
          <w:tcPr>
            <w:tcW w:w="1276" w:type="dxa"/>
            <w:tcBorders>
              <w:top w:val="nil"/>
              <w:left w:val="nil"/>
              <w:bottom w:val="nil"/>
              <w:right w:val="nil"/>
            </w:tcBorders>
            <w:noWrap/>
            <w:hideMark/>
          </w:tcPr>
          <w:p w14:paraId="2EC2B292" w14:textId="77A01D1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31 336</w:t>
            </w:r>
          </w:p>
        </w:tc>
        <w:tc>
          <w:tcPr>
            <w:tcW w:w="1276" w:type="dxa"/>
            <w:tcBorders>
              <w:top w:val="nil"/>
              <w:left w:val="nil"/>
              <w:bottom w:val="nil"/>
              <w:right w:val="nil"/>
            </w:tcBorders>
            <w:noWrap/>
            <w:hideMark/>
          </w:tcPr>
          <w:p w14:paraId="7E495CC8" w14:textId="548A1BF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32 633</w:t>
            </w:r>
          </w:p>
        </w:tc>
        <w:tc>
          <w:tcPr>
            <w:tcW w:w="1417" w:type="dxa"/>
            <w:tcBorders>
              <w:top w:val="nil"/>
              <w:left w:val="nil"/>
              <w:bottom w:val="nil"/>
              <w:right w:val="nil"/>
            </w:tcBorders>
            <w:noWrap/>
            <w:hideMark/>
          </w:tcPr>
          <w:p w14:paraId="5F796B60" w14:textId="515F5CD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31 336</w:t>
            </w:r>
          </w:p>
        </w:tc>
        <w:tc>
          <w:tcPr>
            <w:tcW w:w="1417" w:type="dxa"/>
            <w:tcBorders>
              <w:top w:val="nil"/>
              <w:left w:val="nil"/>
              <w:bottom w:val="nil"/>
              <w:right w:val="nil"/>
            </w:tcBorders>
            <w:noWrap/>
            <w:hideMark/>
          </w:tcPr>
          <w:p w14:paraId="5019327E" w14:textId="5279B85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32 388</w:t>
            </w:r>
          </w:p>
        </w:tc>
      </w:tr>
      <w:tr w:rsidR="00E266D6" w:rsidRPr="00BF47A5" w14:paraId="062E9755" w14:textId="77777777" w:rsidTr="00605876">
        <w:trPr>
          <w:trHeight w:val="57"/>
          <w:jc w:val="right"/>
        </w:trPr>
        <w:tc>
          <w:tcPr>
            <w:tcW w:w="2268" w:type="dxa"/>
            <w:tcBorders>
              <w:top w:val="nil"/>
              <w:left w:val="nil"/>
              <w:bottom w:val="nil"/>
              <w:right w:val="nil"/>
            </w:tcBorders>
            <w:hideMark/>
          </w:tcPr>
          <w:p w14:paraId="7728295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Джибути</w:t>
            </w:r>
          </w:p>
        </w:tc>
        <w:tc>
          <w:tcPr>
            <w:tcW w:w="1843" w:type="dxa"/>
            <w:tcBorders>
              <w:top w:val="nil"/>
              <w:left w:val="nil"/>
              <w:bottom w:val="nil"/>
              <w:right w:val="nil"/>
            </w:tcBorders>
            <w:noWrap/>
            <w:hideMark/>
          </w:tcPr>
          <w:p w14:paraId="5AC5FBE4" w14:textId="1E02A51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85D3038" w14:textId="0AE1B86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A0FBEBE" w14:textId="1A59AB4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915562A" w14:textId="7F1A391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2976C9E" w14:textId="77CE7DE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2BD529F" w14:textId="77777777" w:rsidTr="00605876">
        <w:trPr>
          <w:trHeight w:val="57"/>
          <w:jc w:val="right"/>
        </w:trPr>
        <w:tc>
          <w:tcPr>
            <w:tcW w:w="2268" w:type="dxa"/>
            <w:tcBorders>
              <w:top w:val="nil"/>
              <w:left w:val="nil"/>
              <w:bottom w:val="nil"/>
              <w:right w:val="nil"/>
            </w:tcBorders>
            <w:hideMark/>
          </w:tcPr>
          <w:p w14:paraId="4470589F"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Доминика</w:t>
            </w:r>
          </w:p>
        </w:tc>
        <w:tc>
          <w:tcPr>
            <w:tcW w:w="1843" w:type="dxa"/>
            <w:tcBorders>
              <w:top w:val="nil"/>
              <w:left w:val="nil"/>
              <w:bottom w:val="nil"/>
              <w:right w:val="nil"/>
            </w:tcBorders>
            <w:noWrap/>
            <w:hideMark/>
          </w:tcPr>
          <w:p w14:paraId="250493D6" w14:textId="4C1F73F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BA83942" w14:textId="11EA1AA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FA95B83" w14:textId="4AC56F8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F2895D1" w14:textId="342B902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3085BFA" w14:textId="2ED1AC6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4D6A4A6" w14:textId="77777777" w:rsidTr="00605876">
        <w:trPr>
          <w:trHeight w:val="57"/>
          <w:jc w:val="right"/>
        </w:trPr>
        <w:tc>
          <w:tcPr>
            <w:tcW w:w="2268" w:type="dxa"/>
            <w:tcBorders>
              <w:top w:val="nil"/>
              <w:left w:val="nil"/>
              <w:bottom w:val="nil"/>
              <w:right w:val="nil"/>
            </w:tcBorders>
            <w:hideMark/>
          </w:tcPr>
          <w:p w14:paraId="14177E92"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Доминиканская Республика</w:t>
            </w:r>
          </w:p>
        </w:tc>
        <w:tc>
          <w:tcPr>
            <w:tcW w:w="1843" w:type="dxa"/>
            <w:tcBorders>
              <w:top w:val="nil"/>
              <w:left w:val="nil"/>
              <w:bottom w:val="nil"/>
              <w:right w:val="nil"/>
            </w:tcBorders>
            <w:noWrap/>
            <w:hideMark/>
          </w:tcPr>
          <w:p w14:paraId="645F7497" w14:textId="689E44E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D089E9F" w14:textId="708F8E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EBA0478" w14:textId="16A17BB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14A26BF" w14:textId="5D206B0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4BD14DF" w14:textId="52AA9FF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5C89809" w14:textId="77777777" w:rsidTr="00605876">
        <w:trPr>
          <w:trHeight w:val="57"/>
          <w:jc w:val="right"/>
        </w:trPr>
        <w:tc>
          <w:tcPr>
            <w:tcW w:w="2268" w:type="dxa"/>
            <w:tcBorders>
              <w:top w:val="nil"/>
              <w:left w:val="nil"/>
              <w:bottom w:val="nil"/>
              <w:right w:val="nil"/>
            </w:tcBorders>
            <w:hideMark/>
          </w:tcPr>
          <w:p w14:paraId="797754E2"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Эквадор</w:t>
            </w:r>
          </w:p>
        </w:tc>
        <w:tc>
          <w:tcPr>
            <w:tcW w:w="1843" w:type="dxa"/>
            <w:tcBorders>
              <w:top w:val="nil"/>
              <w:left w:val="nil"/>
              <w:bottom w:val="nil"/>
              <w:right w:val="nil"/>
            </w:tcBorders>
            <w:noWrap/>
            <w:hideMark/>
          </w:tcPr>
          <w:p w14:paraId="72006779" w14:textId="5960E63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48E7316" w14:textId="4CAA894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7E1DCA6" w14:textId="19E7C0E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EDA94FC" w14:textId="509575F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29268BA" w14:textId="400BD45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555030CC" w14:textId="77777777" w:rsidTr="00605876">
        <w:trPr>
          <w:trHeight w:val="57"/>
          <w:jc w:val="right"/>
        </w:trPr>
        <w:tc>
          <w:tcPr>
            <w:tcW w:w="2268" w:type="dxa"/>
            <w:tcBorders>
              <w:top w:val="nil"/>
              <w:left w:val="nil"/>
              <w:bottom w:val="nil"/>
              <w:right w:val="nil"/>
            </w:tcBorders>
            <w:hideMark/>
          </w:tcPr>
          <w:p w14:paraId="0B7D83C3"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Египет</w:t>
            </w:r>
          </w:p>
        </w:tc>
        <w:tc>
          <w:tcPr>
            <w:tcW w:w="1843" w:type="dxa"/>
            <w:tcBorders>
              <w:top w:val="nil"/>
              <w:left w:val="nil"/>
              <w:bottom w:val="nil"/>
              <w:right w:val="nil"/>
            </w:tcBorders>
            <w:noWrap/>
            <w:hideMark/>
          </w:tcPr>
          <w:p w14:paraId="6934984B" w14:textId="22A0B9D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0,182</w:t>
            </w:r>
          </w:p>
        </w:tc>
        <w:tc>
          <w:tcPr>
            <w:tcW w:w="1276" w:type="dxa"/>
            <w:tcBorders>
              <w:top w:val="nil"/>
              <w:left w:val="nil"/>
              <w:bottom w:val="nil"/>
              <w:right w:val="nil"/>
            </w:tcBorders>
            <w:noWrap/>
            <w:hideMark/>
          </w:tcPr>
          <w:p w14:paraId="21C367E3" w14:textId="0B0652B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10 760</w:t>
            </w:r>
          </w:p>
        </w:tc>
        <w:tc>
          <w:tcPr>
            <w:tcW w:w="1276" w:type="dxa"/>
            <w:tcBorders>
              <w:top w:val="nil"/>
              <w:left w:val="nil"/>
              <w:bottom w:val="nil"/>
              <w:right w:val="nil"/>
            </w:tcBorders>
            <w:noWrap/>
            <w:hideMark/>
          </w:tcPr>
          <w:p w14:paraId="607545DB" w14:textId="0C9FCF4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11 205</w:t>
            </w:r>
          </w:p>
        </w:tc>
        <w:tc>
          <w:tcPr>
            <w:tcW w:w="1417" w:type="dxa"/>
            <w:tcBorders>
              <w:top w:val="nil"/>
              <w:left w:val="nil"/>
              <w:bottom w:val="nil"/>
              <w:right w:val="nil"/>
            </w:tcBorders>
            <w:noWrap/>
            <w:hideMark/>
          </w:tcPr>
          <w:p w14:paraId="0E05CCF6" w14:textId="69DFDBB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10 760</w:t>
            </w:r>
          </w:p>
        </w:tc>
        <w:tc>
          <w:tcPr>
            <w:tcW w:w="1417" w:type="dxa"/>
            <w:tcBorders>
              <w:top w:val="nil"/>
              <w:left w:val="nil"/>
              <w:bottom w:val="nil"/>
              <w:right w:val="nil"/>
            </w:tcBorders>
            <w:noWrap/>
            <w:hideMark/>
          </w:tcPr>
          <w:p w14:paraId="0F94AA26" w14:textId="4BFCDE2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11 121</w:t>
            </w:r>
          </w:p>
        </w:tc>
      </w:tr>
      <w:tr w:rsidR="00E266D6" w:rsidRPr="00BF47A5" w14:paraId="7A77CEDD" w14:textId="77777777" w:rsidTr="00605876">
        <w:trPr>
          <w:trHeight w:val="57"/>
          <w:jc w:val="right"/>
        </w:trPr>
        <w:tc>
          <w:tcPr>
            <w:tcW w:w="2268" w:type="dxa"/>
            <w:tcBorders>
              <w:top w:val="nil"/>
              <w:left w:val="nil"/>
              <w:bottom w:val="nil"/>
              <w:right w:val="nil"/>
            </w:tcBorders>
            <w:hideMark/>
          </w:tcPr>
          <w:p w14:paraId="006CD668"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Сальвадор</w:t>
            </w:r>
          </w:p>
        </w:tc>
        <w:tc>
          <w:tcPr>
            <w:tcW w:w="1843" w:type="dxa"/>
            <w:tcBorders>
              <w:top w:val="nil"/>
              <w:left w:val="nil"/>
              <w:bottom w:val="nil"/>
              <w:right w:val="nil"/>
            </w:tcBorders>
            <w:noWrap/>
            <w:hideMark/>
          </w:tcPr>
          <w:p w14:paraId="6A6A1484" w14:textId="05B2A29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2A209C3" w14:textId="0D3FDF9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D5D3BCF" w14:textId="4A943AE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CCC2FFF" w14:textId="40589B7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05A122A" w14:textId="2364892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50D2EBE" w14:textId="77777777" w:rsidTr="00605876">
        <w:trPr>
          <w:trHeight w:val="57"/>
          <w:jc w:val="right"/>
        </w:trPr>
        <w:tc>
          <w:tcPr>
            <w:tcW w:w="2268" w:type="dxa"/>
            <w:tcBorders>
              <w:top w:val="nil"/>
              <w:left w:val="nil"/>
              <w:bottom w:val="nil"/>
              <w:right w:val="nil"/>
            </w:tcBorders>
            <w:hideMark/>
          </w:tcPr>
          <w:p w14:paraId="6147ECE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Экваториальная Гвинея</w:t>
            </w:r>
          </w:p>
        </w:tc>
        <w:tc>
          <w:tcPr>
            <w:tcW w:w="1843" w:type="dxa"/>
            <w:tcBorders>
              <w:top w:val="nil"/>
              <w:left w:val="nil"/>
              <w:bottom w:val="nil"/>
              <w:right w:val="nil"/>
            </w:tcBorders>
            <w:noWrap/>
            <w:hideMark/>
          </w:tcPr>
          <w:p w14:paraId="1F58DE4C" w14:textId="6496EC5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F54C4CE" w14:textId="1DD1384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20ED957" w14:textId="3318B42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EB4DBE2" w14:textId="4BAFF5A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B6461EB" w14:textId="4B0AE4F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A784DE0" w14:textId="77777777" w:rsidTr="00605876">
        <w:trPr>
          <w:trHeight w:val="57"/>
          <w:jc w:val="right"/>
        </w:trPr>
        <w:tc>
          <w:tcPr>
            <w:tcW w:w="2268" w:type="dxa"/>
            <w:tcBorders>
              <w:top w:val="nil"/>
              <w:left w:val="nil"/>
              <w:bottom w:val="nil"/>
              <w:right w:val="nil"/>
            </w:tcBorders>
            <w:hideMark/>
          </w:tcPr>
          <w:p w14:paraId="25C6F59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Эритрея</w:t>
            </w:r>
          </w:p>
        </w:tc>
        <w:tc>
          <w:tcPr>
            <w:tcW w:w="1843" w:type="dxa"/>
            <w:tcBorders>
              <w:top w:val="nil"/>
              <w:left w:val="nil"/>
              <w:bottom w:val="nil"/>
              <w:right w:val="nil"/>
            </w:tcBorders>
            <w:noWrap/>
            <w:hideMark/>
          </w:tcPr>
          <w:p w14:paraId="5CC91931" w14:textId="1C52BA0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9D85D7F" w14:textId="21F78A8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C878BCE" w14:textId="15AF055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70B404B" w14:textId="6D3AE87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5AE4ACB" w14:textId="39C2C65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57662B9" w14:textId="77777777" w:rsidTr="00605876">
        <w:trPr>
          <w:trHeight w:val="57"/>
          <w:jc w:val="right"/>
        </w:trPr>
        <w:tc>
          <w:tcPr>
            <w:tcW w:w="2268" w:type="dxa"/>
            <w:tcBorders>
              <w:top w:val="nil"/>
              <w:left w:val="nil"/>
              <w:bottom w:val="nil"/>
              <w:right w:val="nil"/>
            </w:tcBorders>
            <w:hideMark/>
          </w:tcPr>
          <w:p w14:paraId="3450553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Эстония</w:t>
            </w:r>
          </w:p>
        </w:tc>
        <w:tc>
          <w:tcPr>
            <w:tcW w:w="1843" w:type="dxa"/>
            <w:tcBorders>
              <w:top w:val="nil"/>
              <w:left w:val="nil"/>
              <w:bottom w:val="nil"/>
              <w:right w:val="nil"/>
            </w:tcBorders>
            <w:noWrap/>
            <w:hideMark/>
          </w:tcPr>
          <w:p w14:paraId="08E27D85" w14:textId="53A523A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3F61CEC" w14:textId="6F7C795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3C0801F" w14:textId="0B008F1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AFFFECD" w14:textId="43AE6AA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9DEDAA2" w14:textId="758C350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0C42278" w14:textId="77777777" w:rsidTr="00605876">
        <w:trPr>
          <w:trHeight w:val="57"/>
          <w:jc w:val="right"/>
        </w:trPr>
        <w:tc>
          <w:tcPr>
            <w:tcW w:w="2268" w:type="dxa"/>
            <w:tcBorders>
              <w:top w:val="nil"/>
              <w:left w:val="nil"/>
              <w:bottom w:val="nil"/>
              <w:right w:val="nil"/>
            </w:tcBorders>
            <w:hideMark/>
          </w:tcPr>
          <w:p w14:paraId="39B6464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Эсватини</w:t>
            </w:r>
          </w:p>
        </w:tc>
        <w:tc>
          <w:tcPr>
            <w:tcW w:w="1843" w:type="dxa"/>
            <w:tcBorders>
              <w:top w:val="nil"/>
              <w:left w:val="nil"/>
              <w:bottom w:val="nil"/>
              <w:right w:val="nil"/>
            </w:tcBorders>
            <w:noWrap/>
            <w:hideMark/>
          </w:tcPr>
          <w:p w14:paraId="20B3AB73" w14:textId="4D95CA4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7C52C73" w14:textId="087F8F0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247112A" w14:textId="665CC58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B6A6CDA" w14:textId="11A6E89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CDE8C97" w14:textId="518A608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E1E689C" w14:textId="77777777" w:rsidTr="00605876">
        <w:trPr>
          <w:trHeight w:val="57"/>
          <w:jc w:val="right"/>
        </w:trPr>
        <w:tc>
          <w:tcPr>
            <w:tcW w:w="2268" w:type="dxa"/>
            <w:tcBorders>
              <w:top w:val="nil"/>
              <w:left w:val="nil"/>
              <w:bottom w:val="nil"/>
              <w:right w:val="nil"/>
            </w:tcBorders>
            <w:hideMark/>
          </w:tcPr>
          <w:p w14:paraId="0F6B367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Эфиопия</w:t>
            </w:r>
          </w:p>
        </w:tc>
        <w:tc>
          <w:tcPr>
            <w:tcW w:w="1843" w:type="dxa"/>
            <w:tcBorders>
              <w:top w:val="nil"/>
              <w:left w:val="nil"/>
              <w:bottom w:val="nil"/>
              <w:right w:val="nil"/>
            </w:tcBorders>
            <w:noWrap/>
            <w:hideMark/>
          </w:tcPr>
          <w:p w14:paraId="1F15BAD7" w14:textId="4D070AD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FAD9FC0" w14:textId="37FFF9F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2D653D4" w14:textId="7155121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35AC601" w14:textId="2D08264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C6AF3F8" w14:textId="20A813F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364B9190" w14:textId="77777777" w:rsidTr="00605876">
        <w:trPr>
          <w:trHeight w:val="57"/>
          <w:jc w:val="right"/>
        </w:trPr>
        <w:tc>
          <w:tcPr>
            <w:tcW w:w="2268" w:type="dxa"/>
            <w:tcBorders>
              <w:top w:val="nil"/>
              <w:left w:val="nil"/>
              <w:bottom w:val="nil"/>
              <w:right w:val="nil"/>
            </w:tcBorders>
            <w:hideMark/>
          </w:tcPr>
          <w:p w14:paraId="3F9FD149"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Европейский союз</w:t>
            </w:r>
          </w:p>
        </w:tc>
        <w:tc>
          <w:tcPr>
            <w:tcW w:w="1843" w:type="dxa"/>
            <w:tcBorders>
              <w:top w:val="nil"/>
              <w:left w:val="nil"/>
              <w:bottom w:val="nil"/>
              <w:right w:val="nil"/>
            </w:tcBorders>
            <w:noWrap/>
            <w:hideMark/>
          </w:tcPr>
          <w:p w14:paraId="712CA23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2,495</w:t>
            </w:r>
          </w:p>
        </w:tc>
        <w:tc>
          <w:tcPr>
            <w:tcW w:w="1276" w:type="dxa"/>
            <w:tcBorders>
              <w:top w:val="nil"/>
              <w:left w:val="nil"/>
              <w:bottom w:val="nil"/>
              <w:right w:val="nil"/>
            </w:tcBorders>
            <w:noWrap/>
            <w:hideMark/>
          </w:tcPr>
          <w:p w14:paraId="58587A90" w14:textId="591BAD5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147 518</w:t>
            </w:r>
          </w:p>
        </w:tc>
        <w:tc>
          <w:tcPr>
            <w:tcW w:w="1276" w:type="dxa"/>
            <w:tcBorders>
              <w:top w:val="nil"/>
              <w:left w:val="nil"/>
              <w:bottom w:val="nil"/>
              <w:right w:val="nil"/>
            </w:tcBorders>
            <w:noWrap/>
            <w:hideMark/>
          </w:tcPr>
          <w:p w14:paraId="5562CAF1" w14:textId="2A57CB4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153 625</w:t>
            </w:r>
          </w:p>
        </w:tc>
        <w:tc>
          <w:tcPr>
            <w:tcW w:w="1417" w:type="dxa"/>
            <w:tcBorders>
              <w:top w:val="nil"/>
              <w:left w:val="nil"/>
              <w:bottom w:val="nil"/>
              <w:right w:val="nil"/>
            </w:tcBorders>
            <w:noWrap/>
            <w:hideMark/>
          </w:tcPr>
          <w:p w14:paraId="4A105737" w14:textId="15DE17C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147 518</w:t>
            </w:r>
          </w:p>
        </w:tc>
        <w:tc>
          <w:tcPr>
            <w:tcW w:w="1417" w:type="dxa"/>
            <w:tcBorders>
              <w:top w:val="nil"/>
              <w:left w:val="nil"/>
              <w:bottom w:val="nil"/>
              <w:right w:val="nil"/>
            </w:tcBorders>
            <w:noWrap/>
            <w:hideMark/>
          </w:tcPr>
          <w:p w14:paraId="6FEEC6BF" w14:textId="11CFC86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152 469</w:t>
            </w:r>
          </w:p>
        </w:tc>
      </w:tr>
      <w:tr w:rsidR="00E266D6" w:rsidRPr="00BF47A5" w14:paraId="239330B8" w14:textId="77777777" w:rsidTr="00605876">
        <w:trPr>
          <w:trHeight w:val="57"/>
          <w:jc w:val="right"/>
        </w:trPr>
        <w:tc>
          <w:tcPr>
            <w:tcW w:w="2268" w:type="dxa"/>
            <w:tcBorders>
              <w:top w:val="nil"/>
              <w:left w:val="nil"/>
              <w:bottom w:val="nil"/>
              <w:right w:val="nil"/>
            </w:tcBorders>
            <w:hideMark/>
          </w:tcPr>
          <w:p w14:paraId="0C1C04AD"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Фиджи</w:t>
            </w:r>
          </w:p>
        </w:tc>
        <w:tc>
          <w:tcPr>
            <w:tcW w:w="1843" w:type="dxa"/>
            <w:tcBorders>
              <w:top w:val="nil"/>
              <w:left w:val="nil"/>
              <w:bottom w:val="nil"/>
              <w:right w:val="nil"/>
            </w:tcBorders>
            <w:noWrap/>
            <w:hideMark/>
          </w:tcPr>
          <w:p w14:paraId="29EC1FA4" w14:textId="711C44C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286924B" w14:textId="458BF3D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FA73E88" w14:textId="4A9D21C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E16C7D7" w14:textId="7931752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AFD542E" w14:textId="12F1370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37C1CC2A" w14:textId="77777777" w:rsidTr="00605876">
        <w:trPr>
          <w:trHeight w:val="57"/>
          <w:jc w:val="right"/>
        </w:trPr>
        <w:tc>
          <w:tcPr>
            <w:tcW w:w="2268" w:type="dxa"/>
            <w:tcBorders>
              <w:top w:val="nil"/>
              <w:left w:val="nil"/>
              <w:bottom w:val="nil"/>
              <w:right w:val="nil"/>
            </w:tcBorders>
            <w:hideMark/>
          </w:tcPr>
          <w:p w14:paraId="60C0CBAC"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Финляндия</w:t>
            </w:r>
          </w:p>
        </w:tc>
        <w:tc>
          <w:tcPr>
            <w:tcW w:w="1843" w:type="dxa"/>
            <w:tcBorders>
              <w:top w:val="nil"/>
              <w:left w:val="nil"/>
              <w:bottom w:val="nil"/>
              <w:right w:val="nil"/>
            </w:tcBorders>
            <w:noWrap/>
            <w:hideMark/>
          </w:tcPr>
          <w:p w14:paraId="5F52749A" w14:textId="3B41746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0,385</w:t>
            </w:r>
          </w:p>
        </w:tc>
        <w:tc>
          <w:tcPr>
            <w:tcW w:w="1276" w:type="dxa"/>
            <w:tcBorders>
              <w:top w:val="nil"/>
              <w:left w:val="nil"/>
              <w:bottom w:val="nil"/>
              <w:right w:val="nil"/>
            </w:tcBorders>
            <w:noWrap/>
            <w:hideMark/>
          </w:tcPr>
          <w:p w14:paraId="79502018" w14:textId="15D5001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22 763</w:t>
            </w:r>
          </w:p>
        </w:tc>
        <w:tc>
          <w:tcPr>
            <w:tcW w:w="1276" w:type="dxa"/>
            <w:tcBorders>
              <w:top w:val="nil"/>
              <w:left w:val="nil"/>
              <w:bottom w:val="nil"/>
              <w:right w:val="nil"/>
            </w:tcBorders>
            <w:noWrap/>
            <w:hideMark/>
          </w:tcPr>
          <w:p w14:paraId="11EC24FE" w14:textId="051D5C1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23 705</w:t>
            </w:r>
          </w:p>
        </w:tc>
        <w:tc>
          <w:tcPr>
            <w:tcW w:w="1417" w:type="dxa"/>
            <w:tcBorders>
              <w:top w:val="nil"/>
              <w:left w:val="nil"/>
              <w:bottom w:val="nil"/>
              <w:right w:val="nil"/>
            </w:tcBorders>
            <w:noWrap/>
            <w:hideMark/>
          </w:tcPr>
          <w:p w14:paraId="2B53E9E2" w14:textId="04420B1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22 763</w:t>
            </w:r>
          </w:p>
        </w:tc>
        <w:tc>
          <w:tcPr>
            <w:tcW w:w="1417" w:type="dxa"/>
            <w:tcBorders>
              <w:top w:val="nil"/>
              <w:left w:val="nil"/>
              <w:bottom w:val="nil"/>
              <w:right w:val="nil"/>
            </w:tcBorders>
            <w:noWrap/>
            <w:hideMark/>
          </w:tcPr>
          <w:p w14:paraId="4D405320" w14:textId="6B47053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23 527</w:t>
            </w:r>
          </w:p>
        </w:tc>
      </w:tr>
      <w:tr w:rsidR="00F61DC9" w:rsidRPr="00BF47A5" w14:paraId="5935B837" w14:textId="77777777" w:rsidTr="00605876">
        <w:trPr>
          <w:trHeight w:val="57"/>
          <w:jc w:val="right"/>
        </w:trPr>
        <w:tc>
          <w:tcPr>
            <w:tcW w:w="2268" w:type="dxa"/>
            <w:tcBorders>
              <w:top w:val="nil"/>
              <w:left w:val="nil"/>
              <w:bottom w:val="nil"/>
              <w:right w:val="nil"/>
            </w:tcBorders>
            <w:hideMark/>
          </w:tcPr>
          <w:p w14:paraId="20C2436C"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Франция</w:t>
            </w:r>
          </w:p>
        </w:tc>
        <w:tc>
          <w:tcPr>
            <w:tcW w:w="1843" w:type="dxa"/>
            <w:tcBorders>
              <w:top w:val="nil"/>
              <w:left w:val="nil"/>
              <w:bottom w:val="nil"/>
              <w:right w:val="nil"/>
            </w:tcBorders>
            <w:noWrap/>
            <w:hideMark/>
          </w:tcPr>
          <w:p w14:paraId="57A149BE"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3,850</w:t>
            </w:r>
          </w:p>
        </w:tc>
        <w:tc>
          <w:tcPr>
            <w:tcW w:w="1276" w:type="dxa"/>
            <w:tcBorders>
              <w:top w:val="nil"/>
              <w:left w:val="nil"/>
              <w:bottom w:val="nil"/>
              <w:right w:val="nil"/>
            </w:tcBorders>
            <w:noWrap/>
            <w:hideMark/>
          </w:tcPr>
          <w:p w14:paraId="6196F11D" w14:textId="2770B83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227 635</w:t>
            </w:r>
          </w:p>
        </w:tc>
        <w:tc>
          <w:tcPr>
            <w:tcW w:w="1276" w:type="dxa"/>
            <w:tcBorders>
              <w:top w:val="nil"/>
              <w:left w:val="nil"/>
              <w:bottom w:val="nil"/>
              <w:right w:val="nil"/>
            </w:tcBorders>
            <w:noWrap/>
            <w:hideMark/>
          </w:tcPr>
          <w:p w14:paraId="76ACBF5F" w14:textId="5262081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237 057</w:t>
            </w:r>
          </w:p>
        </w:tc>
        <w:tc>
          <w:tcPr>
            <w:tcW w:w="1417" w:type="dxa"/>
            <w:tcBorders>
              <w:top w:val="nil"/>
              <w:left w:val="nil"/>
              <w:bottom w:val="nil"/>
              <w:right w:val="nil"/>
            </w:tcBorders>
            <w:noWrap/>
            <w:hideMark/>
          </w:tcPr>
          <w:p w14:paraId="5C36978C" w14:textId="74AFA81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227 635</w:t>
            </w:r>
          </w:p>
        </w:tc>
        <w:tc>
          <w:tcPr>
            <w:tcW w:w="1417" w:type="dxa"/>
            <w:tcBorders>
              <w:top w:val="nil"/>
              <w:left w:val="nil"/>
              <w:bottom w:val="nil"/>
              <w:right w:val="nil"/>
            </w:tcBorders>
            <w:noWrap/>
            <w:hideMark/>
          </w:tcPr>
          <w:p w14:paraId="3560AF66" w14:textId="1EA09A0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235 274</w:t>
            </w:r>
          </w:p>
        </w:tc>
      </w:tr>
      <w:tr w:rsidR="00E266D6" w:rsidRPr="00BF47A5" w14:paraId="74DFB4CE" w14:textId="77777777" w:rsidTr="00605876">
        <w:trPr>
          <w:trHeight w:val="57"/>
          <w:jc w:val="right"/>
        </w:trPr>
        <w:tc>
          <w:tcPr>
            <w:tcW w:w="2268" w:type="dxa"/>
            <w:tcBorders>
              <w:top w:val="nil"/>
              <w:left w:val="nil"/>
              <w:bottom w:val="nil"/>
              <w:right w:val="nil"/>
            </w:tcBorders>
            <w:hideMark/>
          </w:tcPr>
          <w:p w14:paraId="7CE8FFDA"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Габон</w:t>
            </w:r>
          </w:p>
        </w:tc>
        <w:tc>
          <w:tcPr>
            <w:tcW w:w="1843" w:type="dxa"/>
            <w:tcBorders>
              <w:top w:val="nil"/>
              <w:left w:val="nil"/>
              <w:bottom w:val="nil"/>
              <w:right w:val="nil"/>
            </w:tcBorders>
            <w:noWrap/>
            <w:hideMark/>
          </w:tcPr>
          <w:p w14:paraId="11AC414A" w14:textId="4E505B5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851675C" w14:textId="3105622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5F70619" w14:textId="38EF142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0B1A01B" w14:textId="0615B22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9582065" w14:textId="7A36AC6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E395D77" w14:textId="77777777" w:rsidTr="00605876">
        <w:trPr>
          <w:trHeight w:val="57"/>
          <w:jc w:val="right"/>
        </w:trPr>
        <w:tc>
          <w:tcPr>
            <w:tcW w:w="2268" w:type="dxa"/>
            <w:tcBorders>
              <w:top w:val="nil"/>
              <w:left w:val="nil"/>
              <w:bottom w:val="nil"/>
              <w:right w:val="nil"/>
            </w:tcBorders>
            <w:hideMark/>
          </w:tcPr>
          <w:p w14:paraId="4528352D"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Гамбия</w:t>
            </w:r>
          </w:p>
        </w:tc>
        <w:tc>
          <w:tcPr>
            <w:tcW w:w="1843" w:type="dxa"/>
            <w:tcBorders>
              <w:top w:val="nil"/>
              <w:left w:val="nil"/>
              <w:bottom w:val="nil"/>
              <w:right w:val="nil"/>
            </w:tcBorders>
            <w:noWrap/>
            <w:hideMark/>
          </w:tcPr>
          <w:p w14:paraId="328CE062" w14:textId="585C852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188CBB1" w14:textId="0D2AFAF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7FB3910" w14:textId="6730A29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BC90D00" w14:textId="141B9F2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B04B24F" w14:textId="608552F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5F888BB" w14:textId="77777777" w:rsidTr="00605876">
        <w:trPr>
          <w:trHeight w:val="57"/>
          <w:jc w:val="right"/>
        </w:trPr>
        <w:tc>
          <w:tcPr>
            <w:tcW w:w="2268" w:type="dxa"/>
            <w:tcBorders>
              <w:top w:val="nil"/>
              <w:left w:val="nil"/>
              <w:bottom w:val="nil"/>
              <w:right w:val="nil"/>
            </w:tcBorders>
            <w:hideMark/>
          </w:tcPr>
          <w:p w14:paraId="49C34CC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Грузия</w:t>
            </w:r>
          </w:p>
        </w:tc>
        <w:tc>
          <w:tcPr>
            <w:tcW w:w="1843" w:type="dxa"/>
            <w:tcBorders>
              <w:top w:val="nil"/>
              <w:left w:val="nil"/>
              <w:bottom w:val="nil"/>
              <w:right w:val="nil"/>
            </w:tcBorders>
            <w:noWrap/>
            <w:hideMark/>
          </w:tcPr>
          <w:p w14:paraId="6464A6F6" w14:textId="4BC900B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4660835" w14:textId="67B65F4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9558EC0" w14:textId="54E7B5C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252501D" w14:textId="1DEED83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AD845BE" w14:textId="7BBBB4B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0ED6A802" w14:textId="77777777" w:rsidTr="00605876">
        <w:trPr>
          <w:trHeight w:val="57"/>
          <w:jc w:val="right"/>
        </w:trPr>
        <w:tc>
          <w:tcPr>
            <w:tcW w:w="2268" w:type="dxa"/>
            <w:tcBorders>
              <w:top w:val="nil"/>
              <w:left w:val="nil"/>
              <w:bottom w:val="nil"/>
              <w:right w:val="nil"/>
            </w:tcBorders>
            <w:hideMark/>
          </w:tcPr>
          <w:p w14:paraId="2AA2276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Германия</w:t>
            </w:r>
          </w:p>
        </w:tc>
        <w:tc>
          <w:tcPr>
            <w:tcW w:w="1843" w:type="dxa"/>
            <w:tcBorders>
              <w:top w:val="nil"/>
              <w:left w:val="nil"/>
              <w:bottom w:val="nil"/>
              <w:right w:val="nil"/>
            </w:tcBorders>
            <w:noWrap/>
            <w:hideMark/>
          </w:tcPr>
          <w:p w14:paraId="29CE8079"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5,681</w:t>
            </w:r>
          </w:p>
        </w:tc>
        <w:tc>
          <w:tcPr>
            <w:tcW w:w="1276" w:type="dxa"/>
            <w:tcBorders>
              <w:top w:val="nil"/>
              <w:left w:val="nil"/>
              <w:bottom w:val="nil"/>
              <w:right w:val="nil"/>
            </w:tcBorders>
            <w:noWrap/>
            <w:hideMark/>
          </w:tcPr>
          <w:p w14:paraId="72236491" w14:textId="1241C01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335 894</w:t>
            </w:r>
          </w:p>
        </w:tc>
        <w:tc>
          <w:tcPr>
            <w:tcW w:w="1276" w:type="dxa"/>
            <w:tcBorders>
              <w:top w:val="nil"/>
              <w:left w:val="nil"/>
              <w:bottom w:val="nil"/>
              <w:right w:val="nil"/>
            </w:tcBorders>
            <w:noWrap/>
            <w:hideMark/>
          </w:tcPr>
          <w:p w14:paraId="52D5FADF" w14:textId="7F73A32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349 799</w:t>
            </w:r>
          </w:p>
        </w:tc>
        <w:tc>
          <w:tcPr>
            <w:tcW w:w="1417" w:type="dxa"/>
            <w:tcBorders>
              <w:top w:val="nil"/>
              <w:left w:val="nil"/>
              <w:bottom w:val="nil"/>
              <w:right w:val="nil"/>
            </w:tcBorders>
            <w:noWrap/>
            <w:hideMark/>
          </w:tcPr>
          <w:p w14:paraId="760621F0" w14:textId="1247C73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335 894</w:t>
            </w:r>
          </w:p>
        </w:tc>
        <w:tc>
          <w:tcPr>
            <w:tcW w:w="1417" w:type="dxa"/>
            <w:tcBorders>
              <w:top w:val="nil"/>
              <w:left w:val="nil"/>
              <w:bottom w:val="nil"/>
              <w:right w:val="nil"/>
            </w:tcBorders>
            <w:noWrap/>
            <w:hideMark/>
          </w:tcPr>
          <w:p w14:paraId="6450E7BA" w14:textId="66B383E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347 167</w:t>
            </w:r>
          </w:p>
        </w:tc>
      </w:tr>
      <w:tr w:rsidR="00E266D6" w:rsidRPr="00BF47A5" w14:paraId="66BE3D11" w14:textId="77777777" w:rsidTr="00605876">
        <w:trPr>
          <w:trHeight w:val="57"/>
          <w:jc w:val="right"/>
        </w:trPr>
        <w:tc>
          <w:tcPr>
            <w:tcW w:w="2268" w:type="dxa"/>
            <w:tcBorders>
              <w:top w:val="nil"/>
              <w:left w:val="nil"/>
              <w:bottom w:val="nil"/>
              <w:right w:val="nil"/>
            </w:tcBorders>
            <w:hideMark/>
          </w:tcPr>
          <w:p w14:paraId="5BF81B9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Гана</w:t>
            </w:r>
          </w:p>
        </w:tc>
        <w:tc>
          <w:tcPr>
            <w:tcW w:w="1843" w:type="dxa"/>
            <w:tcBorders>
              <w:top w:val="nil"/>
              <w:left w:val="nil"/>
              <w:bottom w:val="nil"/>
              <w:right w:val="nil"/>
            </w:tcBorders>
            <w:noWrap/>
            <w:hideMark/>
          </w:tcPr>
          <w:p w14:paraId="58480311" w14:textId="2C0C960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DAA8362" w14:textId="3B757BD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17F2921" w14:textId="62E7FC1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659D1B9" w14:textId="5038DCA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ECF6E11" w14:textId="2195284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13A8FC7F" w14:textId="77777777" w:rsidTr="00605876">
        <w:trPr>
          <w:trHeight w:val="57"/>
          <w:jc w:val="right"/>
        </w:trPr>
        <w:tc>
          <w:tcPr>
            <w:tcW w:w="2268" w:type="dxa"/>
            <w:tcBorders>
              <w:top w:val="nil"/>
              <w:left w:val="nil"/>
              <w:bottom w:val="nil"/>
              <w:right w:val="nil"/>
            </w:tcBorders>
            <w:hideMark/>
          </w:tcPr>
          <w:p w14:paraId="2B39AC8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Греция</w:t>
            </w:r>
          </w:p>
        </w:tc>
        <w:tc>
          <w:tcPr>
            <w:tcW w:w="1843" w:type="dxa"/>
            <w:tcBorders>
              <w:top w:val="nil"/>
              <w:left w:val="nil"/>
              <w:bottom w:val="nil"/>
              <w:right w:val="nil"/>
            </w:tcBorders>
            <w:noWrap/>
            <w:hideMark/>
          </w:tcPr>
          <w:p w14:paraId="5E9CEB2B" w14:textId="60AEFBE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0,279</w:t>
            </w:r>
          </w:p>
        </w:tc>
        <w:tc>
          <w:tcPr>
            <w:tcW w:w="1276" w:type="dxa"/>
            <w:tcBorders>
              <w:top w:val="nil"/>
              <w:left w:val="nil"/>
              <w:bottom w:val="nil"/>
              <w:right w:val="nil"/>
            </w:tcBorders>
            <w:noWrap/>
            <w:hideMark/>
          </w:tcPr>
          <w:p w14:paraId="44F6C3F0" w14:textId="3403E7F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16 495</w:t>
            </w:r>
          </w:p>
        </w:tc>
        <w:tc>
          <w:tcPr>
            <w:tcW w:w="1276" w:type="dxa"/>
            <w:tcBorders>
              <w:top w:val="nil"/>
              <w:left w:val="nil"/>
              <w:bottom w:val="nil"/>
              <w:right w:val="nil"/>
            </w:tcBorders>
            <w:noWrap/>
            <w:hideMark/>
          </w:tcPr>
          <w:p w14:paraId="49C79691" w14:textId="14E727B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17 178</w:t>
            </w:r>
          </w:p>
        </w:tc>
        <w:tc>
          <w:tcPr>
            <w:tcW w:w="1417" w:type="dxa"/>
            <w:tcBorders>
              <w:top w:val="nil"/>
              <w:left w:val="nil"/>
              <w:bottom w:val="nil"/>
              <w:right w:val="nil"/>
            </w:tcBorders>
            <w:noWrap/>
            <w:hideMark/>
          </w:tcPr>
          <w:p w14:paraId="08E8245A" w14:textId="02EBF67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16 495</w:t>
            </w:r>
          </w:p>
        </w:tc>
        <w:tc>
          <w:tcPr>
            <w:tcW w:w="1417" w:type="dxa"/>
            <w:tcBorders>
              <w:top w:val="nil"/>
              <w:left w:val="nil"/>
              <w:bottom w:val="nil"/>
              <w:right w:val="nil"/>
            </w:tcBorders>
            <w:noWrap/>
            <w:hideMark/>
          </w:tcPr>
          <w:p w14:paraId="4CC744D8" w14:textId="0FD7B10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17 049</w:t>
            </w:r>
          </w:p>
        </w:tc>
      </w:tr>
      <w:tr w:rsidR="00E266D6" w:rsidRPr="00BF47A5" w14:paraId="29B8422B" w14:textId="77777777" w:rsidTr="00605876">
        <w:trPr>
          <w:trHeight w:val="57"/>
          <w:jc w:val="right"/>
        </w:trPr>
        <w:tc>
          <w:tcPr>
            <w:tcW w:w="2268" w:type="dxa"/>
            <w:tcBorders>
              <w:top w:val="nil"/>
              <w:left w:val="nil"/>
              <w:bottom w:val="nil"/>
              <w:right w:val="nil"/>
            </w:tcBorders>
            <w:hideMark/>
          </w:tcPr>
          <w:p w14:paraId="54EB487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Гренада</w:t>
            </w:r>
          </w:p>
        </w:tc>
        <w:tc>
          <w:tcPr>
            <w:tcW w:w="1843" w:type="dxa"/>
            <w:tcBorders>
              <w:top w:val="nil"/>
              <w:left w:val="nil"/>
              <w:bottom w:val="nil"/>
              <w:right w:val="nil"/>
            </w:tcBorders>
            <w:noWrap/>
            <w:hideMark/>
          </w:tcPr>
          <w:p w14:paraId="6146C248" w14:textId="66361E0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2983CF0" w14:textId="2FC2F3D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566BBE5" w14:textId="4E165BE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1433201" w14:textId="1770408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9E24D31" w14:textId="7F5ACA9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26E62B7" w14:textId="77777777" w:rsidTr="00605876">
        <w:trPr>
          <w:trHeight w:val="57"/>
          <w:jc w:val="right"/>
        </w:trPr>
        <w:tc>
          <w:tcPr>
            <w:tcW w:w="2268" w:type="dxa"/>
            <w:tcBorders>
              <w:top w:val="nil"/>
              <w:left w:val="nil"/>
              <w:bottom w:val="nil"/>
              <w:right w:val="nil"/>
            </w:tcBorders>
            <w:hideMark/>
          </w:tcPr>
          <w:p w14:paraId="1CCF3EA5"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Гватемала</w:t>
            </w:r>
          </w:p>
        </w:tc>
        <w:tc>
          <w:tcPr>
            <w:tcW w:w="1843" w:type="dxa"/>
            <w:tcBorders>
              <w:top w:val="nil"/>
              <w:left w:val="nil"/>
              <w:bottom w:val="nil"/>
              <w:right w:val="nil"/>
            </w:tcBorders>
            <w:noWrap/>
            <w:hideMark/>
          </w:tcPr>
          <w:p w14:paraId="55A2FD4F" w14:textId="6BD5660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8DC9078" w14:textId="6C1F834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09F4473" w14:textId="4D97AE5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911EF75" w14:textId="799E9C8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01C22C3" w14:textId="3B29B17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2F0C6AF" w14:textId="77777777" w:rsidTr="00605876">
        <w:trPr>
          <w:trHeight w:val="57"/>
          <w:jc w:val="right"/>
        </w:trPr>
        <w:tc>
          <w:tcPr>
            <w:tcW w:w="2268" w:type="dxa"/>
            <w:tcBorders>
              <w:top w:val="nil"/>
              <w:left w:val="nil"/>
              <w:bottom w:val="nil"/>
              <w:right w:val="nil"/>
            </w:tcBorders>
            <w:hideMark/>
          </w:tcPr>
          <w:p w14:paraId="1FCDD216"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Гвинея</w:t>
            </w:r>
          </w:p>
        </w:tc>
        <w:tc>
          <w:tcPr>
            <w:tcW w:w="1843" w:type="dxa"/>
            <w:tcBorders>
              <w:top w:val="nil"/>
              <w:left w:val="nil"/>
              <w:bottom w:val="nil"/>
              <w:right w:val="nil"/>
            </w:tcBorders>
            <w:noWrap/>
            <w:hideMark/>
          </w:tcPr>
          <w:p w14:paraId="36015409" w14:textId="635DB57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C01A007" w14:textId="28A6B11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56526AE" w14:textId="0C004D4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48997AF" w14:textId="69C62AC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D8CF071" w14:textId="023CEE4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77C6D18" w14:textId="77777777" w:rsidTr="00605876">
        <w:trPr>
          <w:trHeight w:val="57"/>
          <w:jc w:val="right"/>
        </w:trPr>
        <w:tc>
          <w:tcPr>
            <w:tcW w:w="2268" w:type="dxa"/>
            <w:tcBorders>
              <w:top w:val="nil"/>
              <w:left w:val="nil"/>
              <w:bottom w:val="nil"/>
              <w:right w:val="nil"/>
            </w:tcBorders>
            <w:hideMark/>
          </w:tcPr>
          <w:p w14:paraId="1A032B27" w14:textId="25CB9322"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Гвинея</w:t>
            </w:r>
            <w:r w:rsidR="0080075B">
              <w:rPr>
                <w:color w:val="000000"/>
                <w:szCs w:val="18"/>
                <w:lang w:val="en-US"/>
              </w:rPr>
              <w:t>-</w:t>
            </w:r>
            <w:r w:rsidRPr="00BF47A5">
              <w:rPr>
                <w:color w:val="000000"/>
                <w:szCs w:val="18"/>
                <w:lang w:val="ru-RU"/>
              </w:rPr>
              <w:t>Бисау</w:t>
            </w:r>
          </w:p>
        </w:tc>
        <w:tc>
          <w:tcPr>
            <w:tcW w:w="1843" w:type="dxa"/>
            <w:tcBorders>
              <w:top w:val="nil"/>
              <w:left w:val="nil"/>
              <w:bottom w:val="nil"/>
              <w:right w:val="nil"/>
            </w:tcBorders>
            <w:noWrap/>
            <w:hideMark/>
          </w:tcPr>
          <w:p w14:paraId="069B2926" w14:textId="3008547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9865034" w14:textId="039BE8D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0BF939E" w14:textId="3728782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08EB4C4" w14:textId="696C3C6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DB9AF08" w14:textId="1E42DF8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431706D" w14:textId="77777777" w:rsidTr="00605876">
        <w:trPr>
          <w:trHeight w:val="57"/>
          <w:jc w:val="right"/>
        </w:trPr>
        <w:tc>
          <w:tcPr>
            <w:tcW w:w="2268" w:type="dxa"/>
            <w:tcBorders>
              <w:top w:val="nil"/>
              <w:left w:val="nil"/>
              <w:bottom w:val="nil"/>
              <w:right w:val="nil"/>
            </w:tcBorders>
            <w:hideMark/>
          </w:tcPr>
          <w:p w14:paraId="6B720B7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Гайана</w:t>
            </w:r>
          </w:p>
        </w:tc>
        <w:tc>
          <w:tcPr>
            <w:tcW w:w="1843" w:type="dxa"/>
            <w:tcBorders>
              <w:top w:val="nil"/>
              <w:left w:val="nil"/>
              <w:bottom w:val="nil"/>
              <w:right w:val="nil"/>
            </w:tcBorders>
            <w:noWrap/>
            <w:hideMark/>
          </w:tcPr>
          <w:p w14:paraId="112F5EC1" w14:textId="0ADAAC4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152C955" w14:textId="2BB1714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002BD10" w14:textId="64A5221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41BD9F7" w14:textId="044F24D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B85B9AF" w14:textId="75A5C35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5AE034A" w14:textId="77777777" w:rsidTr="00605876">
        <w:trPr>
          <w:trHeight w:val="57"/>
          <w:jc w:val="right"/>
        </w:trPr>
        <w:tc>
          <w:tcPr>
            <w:tcW w:w="2268" w:type="dxa"/>
            <w:tcBorders>
              <w:top w:val="nil"/>
              <w:left w:val="nil"/>
              <w:bottom w:val="nil"/>
              <w:right w:val="nil"/>
            </w:tcBorders>
            <w:hideMark/>
          </w:tcPr>
          <w:p w14:paraId="07B2D73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Гаити</w:t>
            </w:r>
          </w:p>
        </w:tc>
        <w:tc>
          <w:tcPr>
            <w:tcW w:w="1843" w:type="dxa"/>
            <w:tcBorders>
              <w:top w:val="nil"/>
              <w:left w:val="nil"/>
              <w:bottom w:val="nil"/>
              <w:right w:val="nil"/>
            </w:tcBorders>
            <w:noWrap/>
            <w:hideMark/>
          </w:tcPr>
          <w:p w14:paraId="72F66B95" w14:textId="7685864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28A2BD6" w14:textId="039F581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9C0A28F" w14:textId="6A23384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E291E7E" w14:textId="7652815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A8399BE" w14:textId="6678DA3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AC23F6B" w14:textId="77777777" w:rsidTr="00605876">
        <w:trPr>
          <w:trHeight w:val="57"/>
          <w:jc w:val="right"/>
        </w:trPr>
        <w:tc>
          <w:tcPr>
            <w:tcW w:w="2268" w:type="dxa"/>
            <w:tcBorders>
              <w:top w:val="nil"/>
              <w:left w:val="nil"/>
              <w:bottom w:val="nil"/>
              <w:right w:val="nil"/>
            </w:tcBorders>
            <w:noWrap/>
            <w:hideMark/>
          </w:tcPr>
          <w:p w14:paraId="1FC0EBB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Святой Престол</w:t>
            </w:r>
          </w:p>
        </w:tc>
        <w:tc>
          <w:tcPr>
            <w:tcW w:w="1843" w:type="dxa"/>
            <w:tcBorders>
              <w:top w:val="nil"/>
              <w:left w:val="nil"/>
              <w:bottom w:val="nil"/>
              <w:right w:val="nil"/>
            </w:tcBorders>
            <w:noWrap/>
            <w:hideMark/>
          </w:tcPr>
          <w:p w14:paraId="471F063F" w14:textId="4ACBF4B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C3F7F06" w14:textId="66BF8DE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AF8BE60" w14:textId="7ECE2B1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3AC67BB" w14:textId="3CB7807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8143856" w14:textId="4658E27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178E88E" w14:textId="77777777" w:rsidTr="00605876">
        <w:trPr>
          <w:trHeight w:val="57"/>
          <w:jc w:val="right"/>
        </w:trPr>
        <w:tc>
          <w:tcPr>
            <w:tcW w:w="2268" w:type="dxa"/>
            <w:tcBorders>
              <w:top w:val="nil"/>
              <w:left w:val="nil"/>
              <w:bottom w:val="nil"/>
              <w:right w:val="nil"/>
            </w:tcBorders>
            <w:hideMark/>
          </w:tcPr>
          <w:p w14:paraId="4907AF3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Гондурас</w:t>
            </w:r>
          </w:p>
        </w:tc>
        <w:tc>
          <w:tcPr>
            <w:tcW w:w="1843" w:type="dxa"/>
            <w:tcBorders>
              <w:top w:val="nil"/>
              <w:left w:val="nil"/>
              <w:bottom w:val="nil"/>
              <w:right w:val="nil"/>
            </w:tcBorders>
            <w:noWrap/>
            <w:hideMark/>
          </w:tcPr>
          <w:p w14:paraId="46DA4F96" w14:textId="532FBD3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02C0F93" w14:textId="4C0F6B2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55E4B52" w14:textId="143B7C4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D7C8F96" w14:textId="2677A92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E9D3EA3" w14:textId="761195F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36C2B8A5" w14:textId="77777777" w:rsidTr="00605876">
        <w:trPr>
          <w:trHeight w:val="57"/>
          <w:jc w:val="right"/>
        </w:trPr>
        <w:tc>
          <w:tcPr>
            <w:tcW w:w="2268" w:type="dxa"/>
            <w:tcBorders>
              <w:top w:val="nil"/>
              <w:left w:val="nil"/>
              <w:bottom w:val="nil"/>
              <w:right w:val="nil"/>
            </w:tcBorders>
            <w:hideMark/>
          </w:tcPr>
          <w:p w14:paraId="367E547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Венгрия</w:t>
            </w:r>
          </w:p>
        </w:tc>
        <w:tc>
          <w:tcPr>
            <w:tcW w:w="1843" w:type="dxa"/>
            <w:tcBorders>
              <w:top w:val="nil"/>
              <w:left w:val="nil"/>
              <w:bottom w:val="nil"/>
              <w:right w:val="nil"/>
            </w:tcBorders>
            <w:noWrap/>
            <w:hideMark/>
          </w:tcPr>
          <w:p w14:paraId="277A707C" w14:textId="315B22A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0,223</w:t>
            </w:r>
          </w:p>
        </w:tc>
        <w:tc>
          <w:tcPr>
            <w:tcW w:w="1276" w:type="dxa"/>
            <w:tcBorders>
              <w:top w:val="nil"/>
              <w:left w:val="nil"/>
              <w:bottom w:val="nil"/>
              <w:right w:val="nil"/>
            </w:tcBorders>
            <w:noWrap/>
            <w:hideMark/>
          </w:tcPr>
          <w:p w14:paraId="1F39FB13" w14:textId="104D17F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13 184</w:t>
            </w:r>
          </w:p>
        </w:tc>
        <w:tc>
          <w:tcPr>
            <w:tcW w:w="1276" w:type="dxa"/>
            <w:tcBorders>
              <w:top w:val="nil"/>
              <w:left w:val="nil"/>
              <w:bottom w:val="nil"/>
              <w:right w:val="nil"/>
            </w:tcBorders>
            <w:noWrap/>
            <w:hideMark/>
          </w:tcPr>
          <w:p w14:paraId="0E61B9F5" w14:textId="789D518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13 730</w:t>
            </w:r>
          </w:p>
        </w:tc>
        <w:tc>
          <w:tcPr>
            <w:tcW w:w="1417" w:type="dxa"/>
            <w:tcBorders>
              <w:top w:val="nil"/>
              <w:left w:val="nil"/>
              <w:bottom w:val="nil"/>
              <w:right w:val="nil"/>
            </w:tcBorders>
            <w:noWrap/>
            <w:hideMark/>
          </w:tcPr>
          <w:p w14:paraId="5627AC5E" w14:textId="464D3FA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13 184</w:t>
            </w:r>
          </w:p>
        </w:tc>
        <w:tc>
          <w:tcPr>
            <w:tcW w:w="1417" w:type="dxa"/>
            <w:tcBorders>
              <w:top w:val="nil"/>
              <w:left w:val="nil"/>
              <w:bottom w:val="nil"/>
              <w:right w:val="nil"/>
            </w:tcBorders>
            <w:noWrap/>
            <w:hideMark/>
          </w:tcPr>
          <w:p w14:paraId="4B0C6D1C" w14:textId="1C8F7F2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13 627</w:t>
            </w:r>
          </w:p>
        </w:tc>
      </w:tr>
      <w:tr w:rsidR="00E266D6" w:rsidRPr="00BF47A5" w14:paraId="25A50766" w14:textId="77777777" w:rsidTr="00605876">
        <w:trPr>
          <w:trHeight w:val="57"/>
          <w:jc w:val="right"/>
        </w:trPr>
        <w:tc>
          <w:tcPr>
            <w:tcW w:w="2268" w:type="dxa"/>
            <w:tcBorders>
              <w:top w:val="nil"/>
              <w:left w:val="nil"/>
              <w:bottom w:val="nil"/>
              <w:right w:val="nil"/>
            </w:tcBorders>
            <w:hideMark/>
          </w:tcPr>
          <w:p w14:paraId="673253E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lastRenderedPageBreak/>
              <w:t>Исландия</w:t>
            </w:r>
          </w:p>
        </w:tc>
        <w:tc>
          <w:tcPr>
            <w:tcW w:w="1843" w:type="dxa"/>
            <w:tcBorders>
              <w:top w:val="nil"/>
              <w:left w:val="nil"/>
              <w:bottom w:val="nil"/>
              <w:right w:val="nil"/>
            </w:tcBorders>
            <w:noWrap/>
            <w:hideMark/>
          </w:tcPr>
          <w:p w14:paraId="10C8B296" w14:textId="2D7DC9E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E77E1C8" w14:textId="1B5832A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81DA5D3" w14:textId="70A6BDF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46F6659" w14:textId="1683E21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0B61DE1" w14:textId="264F7A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52021B3B" w14:textId="77777777" w:rsidTr="00605876">
        <w:trPr>
          <w:trHeight w:val="57"/>
          <w:jc w:val="right"/>
        </w:trPr>
        <w:tc>
          <w:tcPr>
            <w:tcW w:w="2268" w:type="dxa"/>
            <w:tcBorders>
              <w:top w:val="nil"/>
              <w:left w:val="nil"/>
              <w:bottom w:val="nil"/>
              <w:right w:val="nil"/>
            </w:tcBorders>
            <w:hideMark/>
          </w:tcPr>
          <w:p w14:paraId="4719928B"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Индия</w:t>
            </w:r>
          </w:p>
        </w:tc>
        <w:tc>
          <w:tcPr>
            <w:tcW w:w="1843" w:type="dxa"/>
            <w:tcBorders>
              <w:top w:val="nil"/>
              <w:left w:val="nil"/>
              <w:bottom w:val="nil"/>
              <w:right w:val="nil"/>
            </w:tcBorders>
            <w:noWrap/>
            <w:hideMark/>
          </w:tcPr>
          <w:p w14:paraId="3B17CB11"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1,104</w:t>
            </w:r>
          </w:p>
        </w:tc>
        <w:tc>
          <w:tcPr>
            <w:tcW w:w="1276" w:type="dxa"/>
            <w:tcBorders>
              <w:top w:val="nil"/>
              <w:left w:val="nil"/>
              <w:bottom w:val="nil"/>
              <w:right w:val="nil"/>
            </w:tcBorders>
            <w:noWrap/>
            <w:hideMark/>
          </w:tcPr>
          <w:p w14:paraId="1AD62C96" w14:textId="5DA8C8A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65 274</w:t>
            </w:r>
          </w:p>
        </w:tc>
        <w:tc>
          <w:tcPr>
            <w:tcW w:w="1276" w:type="dxa"/>
            <w:tcBorders>
              <w:top w:val="nil"/>
              <w:left w:val="nil"/>
              <w:bottom w:val="nil"/>
              <w:right w:val="nil"/>
            </w:tcBorders>
            <w:noWrap/>
            <w:hideMark/>
          </w:tcPr>
          <w:p w14:paraId="25792F11" w14:textId="42B20A6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67 976</w:t>
            </w:r>
          </w:p>
        </w:tc>
        <w:tc>
          <w:tcPr>
            <w:tcW w:w="1417" w:type="dxa"/>
            <w:tcBorders>
              <w:top w:val="nil"/>
              <w:left w:val="nil"/>
              <w:bottom w:val="nil"/>
              <w:right w:val="nil"/>
            </w:tcBorders>
            <w:noWrap/>
            <w:hideMark/>
          </w:tcPr>
          <w:p w14:paraId="350F57F9" w14:textId="4F79C47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65 274</w:t>
            </w:r>
          </w:p>
        </w:tc>
        <w:tc>
          <w:tcPr>
            <w:tcW w:w="1417" w:type="dxa"/>
            <w:tcBorders>
              <w:top w:val="nil"/>
              <w:left w:val="nil"/>
              <w:bottom w:val="nil"/>
              <w:right w:val="nil"/>
            </w:tcBorders>
            <w:noWrap/>
            <w:hideMark/>
          </w:tcPr>
          <w:p w14:paraId="28AEB929" w14:textId="21FD113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67 464</w:t>
            </w:r>
          </w:p>
        </w:tc>
      </w:tr>
      <w:tr w:rsidR="00F61DC9" w:rsidRPr="00BF47A5" w14:paraId="5B126DD8" w14:textId="77777777" w:rsidTr="00605876">
        <w:trPr>
          <w:trHeight w:val="57"/>
          <w:jc w:val="right"/>
        </w:trPr>
        <w:tc>
          <w:tcPr>
            <w:tcW w:w="2268" w:type="dxa"/>
            <w:tcBorders>
              <w:top w:val="nil"/>
              <w:left w:val="nil"/>
              <w:bottom w:val="nil"/>
              <w:right w:val="nil"/>
            </w:tcBorders>
            <w:hideMark/>
          </w:tcPr>
          <w:p w14:paraId="35DB8F4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Индонезия</w:t>
            </w:r>
          </w:p>
        </w:tc>
        <w:tc>
          <w:tcPr>
            <w:tcW w:w="1843" w:type="dxa"/>
            <w:tcBorders>
              <w:top w:val="nil"/>
              <w:left w:val="nil"/>
              <w:bottom w:val="nil"/>
              <w:right w:val="nil"/>
            </w:tcBorders>
            <w:noWrap/>
            <w:hideMark/>
          </w:tcPr>
          <w:p w14:paraId="4313B53D" w14:textId="6FED6E4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0,578</w:t>
            </w:r>
          </w:p>
        </w:tc>
        <w:tc>
          <w:tcPr>
            <w:tcW w:w="1276" w:type="dxa"/>
            <w:tcBorders>
              <w:top w:val="nil"/>
              <w:left w:val="nil"/>
              <w:bottom w:val="nil"/>
              <w:right w:val="nil"/>
            </w:tcBorders>
            <w:noWrap/>
            <w:hideMark/>
          </w:tcPr>
          <w:p w14:paraId="661CABF7" w14:textId="2F25825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34 174</w:t>
            </w:r>
          </w:p>
        </w:tc>
        <w:tc>
          <w:tcPr>
            <w:tcW w:w="1276" w:type="dxa"/>
            <w:tcBorders>
              <w:top w:val="nil"/>
              <w:left w:val="nil"/>
              <w:bottom w:val="nil"/>
              <w:right w:val="nil"/>
            </w:tcBorders>
            <w:noWrap/>
            <w:hideMark/>
          </w:tcPr>
          <w:p w14:paraId="74FE1585" w14:textId="43454C5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35 589</w:t>
            </w:r>
          </w:p>
        </w:tc>
        <w:tc>
          <w:tcPr>
            <w:tcW w:w="1417" w:type="dxa"/>
            <w:tcBorders>
              <w:top w:val="nil"/>
              <w:left w:val="nil"/>
              <w:bottom w:val="nil"/>
              <w:right w:val="nil"/>
            </w:tcBorders>
            <w:noWrap/>
            <w:hideMark/>
          </w:tcPr>
          <w:p w14:paraId="528C73A5" w14:textId="0D73E3E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34 174</w:t>
            </w:r>
          </w:p>
        </w:tc>
        <w:tc>
          <w:tcPr>
            <w:tcW w:w="1417" w:type="dxa"/>
            <w:tcBorders>
              <w:top w:val="nil"/>
              <w:left w:val="nil"/>
              <w:bottom w:val="nil"/>
              <w:right w:val="nil"/>
            </w:tcBorders>
            <w:noWrap/>
            <w:hideMark/>
          </w:tcPr>
          <w:p w14:paraId="713D632B" w14:textId="0489B20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35 321</w:t>
            </w:r>
          </w:p>
        </w:tc>
      </w:tr>
      <w:tr w:rsidR="00F61DC9" w:rsidRPr="00BF47A5" w14:paraId="6143CCE8" w14:textId="77777777" w:rsidTr="00605876">
        <w:trPr>
          <w:trHeight w:val="57"/>
          <w:jc w:val="right"/>
        </w:trPr>
        <w:tc>
          <w:tcPr>
            <w:tcW w:w="2268" w:type="dxa"/>
            <w:tcBorders>
              <w:top w:val="nil"/>
              <w:left w:val="nil"/>
              <w:bottom w:val="nil"/>
              <w:right w:val="nil"/>
            </w:tcBorders>
            <w:hideMark/>
          </w:tcPr>
          <w:p w14:paraId="6D0CCFCF"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ind w:right="-113"/>
              <w:rPr>
                <w:szCs w:val="18"/>
              </w:rPr>
            </w:pPr>
            <w:r w:rsidRPr="00BF47A5">
              <w:rPr>
                <w:color w:val="000000"/>
                <w:szCs w:val="18"/>
                <w:lang w:val="ru-RU"/>
              </w:rPr>
              <w:t>Иран (Исламская Республика)</w:t>
            </w:r>
          </w:p>
        </w:tc>
        <w:tc>
          <w:tcPr>
            <w:tcW w:w="1843" w:type="dxa"/>
            <w:tcBorders>
              <w:top w:val="nil"/>
              <w:left w:val="nil"/>
              <w:bottom w:val="nil"/>
              <w:right w:val="nil"/>
            </w:tcBorders>
            <w:noWrap/>
            <w:hideMark/>
          </w:tcPr>
          <w:p w14:paraId="1F8D17F6" w14:textId="02AC6E6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0,385</w:t>
            </w:r>
          </w:p>
        </w:tc>
        <w:tc>
          <w:tcPr>
            <w:tcW w:w="1276" w:type="dxa"/>
            <w:tcBorders>
              <w:top w:val="nil"/>
              <w:left w:val="nil"/>
              <w:bottom w:val="nil"/>
              <w:right w:val="nil"/>
            </w:tcBorders>
            <w:noWrap/>
            <w:hideMark/>
          </w:tcPr>
          <w:p w14:paraId="02DCF13E" w14:textId="4D05D96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22 763</w:t>
            </w:r>
          </w:p>
        </w:tc>
        <w:tc>
          <w:tcPr>
            <w:tcW w:w="1276" w:type="dxa"/>
            <w:tcBorders>
              <w:top w:val="nil"/>
              <w:left w:val="nil"/>
              <w:bottom w:val="nil"/>
              <w:right w:val="nil"/>
            </w:tcBorders>
            <w:noWrap/>
            <w:hideMark/>
          </w:tcPr>
          <w:p w14:paraId="711F85D4" w14:textId="548E46F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23 705</w:t>
            </w:r>
          </w:p>
        </w:tc>
        <w:tc>
          <w:tcPr>
            <w:tcW w:w="1417" w:type="dxa"/>
            <w:tcBorders>
              <w:top w:val="nil"/>
              <w:left w:val="nil"/>
              <w:bottom w:val="nil"/>
              <w:right w:val="nil"/>
            </w:tcBorders>
            <w:noWrap/>
            <w:hideMark/>
          </w:tcPr>
          <w:p w14:paraId="615DF999" w14:textId="31FBBFE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22 763</w:t>
            </w:r>
          </w:p>
        </w:tc>
        <w:tc>
          <w:tcPr>
            <w:tcW w:w="1417" w:type="dxa"/>
            <w:tcBorders>
              <w:top w:val="nil"/>
              <w:left w:val="nil"/>
              <w:bottom w:val="nil"/>
              <w:right w:val="nil"/>
            </w:tcBorders>
            <w:noWrap/>
            <w:hideMark/>
          </w:tcPr>
          <w:p w14:paraId="6D3D3C6B" w14:textId="317FDB5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23 527</w:t>
            </w:r>
          </w:p>
        </w:tc>
      </w:tr>
      <w:tr w:rsidR="00F61DC9" w:rsidRPr="00BF47A5" w14:paraId="1284CB97" w14:textId="77777777" w:rsidTr="00605876">
        <w:trPr>
          <w:trHeight w:val="57"/>
          <w:jc w:val="right"/>
        </w:trPr>
        <w:tc>
          <w:tcPr>
            <w:tcW w:w="2268" w:type="dxa"/>
            <w:tcBorders>
              <w:top w:val="nil"/>
              <w:left w:val="nil"/>
              <w:bottom w:val="nil"/>
              <w:right w:val="nil"/>
            </w:tcBorders>
            <w:hideMark/>
          </w:tcPr>
          <w:p w14:paraId="0118B9D3"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Ирак</w:t>
            </w:r>
          </w:p>
        </w:tc>
        <w:tc>
          <w:tcPr>
            <w:tcW w:w="1843" w:type="dxa"/>
            <w:tcBorders>
              <w:top w:val="nil"/>
              <w:left w:val="nil"/>
              <w:bottom w:val="nil"/>
              <w:right w:val="nil"/>
            </w:tcBorders>
            <w:noWrap/>
            <w:hideMark/>
          </w:tcPr>
          <w:p w14:paraId="2C9D8974" w14:textId="2C13A8A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0,131</w:t>
            </w:r>
          </w:p>
        </w:tc>
        <w:tc>
          <w:tcPr>
            <w:tcW w:w="1276" w:type="dxa"/>
            <w:tcBorders>
              <w:top w:val="nil"/>
              <w:left w:val="nil"/>
              <w:bottom w:val="nil"/>
              <w:right w:val="nil"/>
            </w:tcBorders>
            <w:noWrap/>
            <w:hideMark/>
          </w:tcPr>
          <w:p w14:paraId="32AEEAA7" w14:textId="7472658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7 745</w:t>
            </w:r>
          </w:p>
        </w:tc>
        <w:tc>
          <w:tcPr>
            <w:tcW w:w="1276" w:type="dxa"/>
            <w:tcBorders>
              <w:top w:val="nil"/>
              <w:left w:val="nil"/>
              <w:bottom w:val="nil"/>
              <w:right w:val="nil"/>
            </w:tcBorders>
            <w:noWrap/>
            <w:hideMark/>
          </w:tcPr>
          <w:p w14:paraId="7B6CE0E5" w14:textId="7144AB9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8 065</w:t>
            </w:r>
          </w:p>
        </w:tc>
        <w:tc>
          <w:tcPr>
            <w:tcW w:w="1417" w:type="dxa"/>
            <w:tcBorders>
              <w:top w:val="nil"/>
              <w:left w:val="nil"/>
              <w:bottom w:val="nil"/>
              <w:right w:val="nil"/>
            </w:tcBorders>
            <w:noWrap/>
            <w:hideMark/>
          </w:tcPr>
          <w:p w14:paraId="1AFC99AE" w14:textId="110D4FF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7 745</w:t>
            </w:r>
          </w:p>
        </w:tc>
        <w:tc>
          <w:tcPr>
            <w:tcW w:w="1417" w:type="dxa"/>
            <w:tcBorders>
              <w:top w:val="nil"/>
              <w:left w:val="nil"/>
              <w:bottom w:val="nil"/>
              <w:right w:val="nil"/>
            </w:tcBorders>
            <w:noWrap/>
            <w:hideMark/>
          </w:tcPr>
          <w:p w14:paraId="67A07A68" w14:textId="7156E84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8 004</w:t>
            </w:r>
          </w:p>
        </w:tc>
      </w:tr>
      <w:tr w:rsidR="00F61DC9" w:rsidRPr="00BF47A5" w14:paraId="1C38F739" w14:textId="77777777" w:rsidTr="00605876">
        <w:trPr>
          <w:trHeight w:val="57"/>
          <w:jc w:val="right"/>
        </w:trPr>
        <w:tc>
          <w:tcPr>
            <w:tcW w:w="2268" w:type="dxa"/>
            <w:tcBorders>
              <w:top w:val="nil"/>
              <w:left w:val="nil"/>
              <w:bottom w:val="nil"/>
              <w:right w:val="nil"/>
            </w:tcBorders>
            <w:hideMark/>
          </w:tcPr>
          <w:p w14:paraId="0B83113D"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Ирландия</w:t>
            </w:r>
          </w:p>
        </w:tc>
        <w:tc>
          <w:tcPr>
            <w:tcW w:w="1843" w:type="dxa"/>
            <w:tcBorders>
              <w:top w:val="nil"/>
              <w:left w:val="nil"/>
              <w:bottom w:val="nil"/>
              <w:right w:val="nil"/>
            </w:tcBorders>
            <w:noWrap/>
            <w:hideMark/>
          </w:tcPr>
          <w:p w14:paraId="3E38F92C" w14:textId="0939DC9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0,471</w:t>
            </w:r>
          </w:p>
        </w:tc>
        <w:tc>
          <w:tcPr>
            <w:tcW w:w="1276" w:type="dxa"/>
            <w:tcBorders>
              <w:top w:val="nil"/>
              <w:left w:val="nil"/>
              <w:bottom w:val="nil"/>
              <w:right w:val="nil"/>
            </w:tcBorders>
            <w:noWrap/>
            <w:hideMark/>
          </w:tcPr>
          <w:p w14:paraId="2ABBE6AD" w14:textId="63AD40A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27 847</w:t>
            </w:r>
          </w:p>
        </w:tc>
        <w:tc>
          <w:tcPr>
            <w:tcW w:w="1276" w:type="dxa"/>
            <w:tcBorders>
              <w:top w:val="nil"/>
              <w:left w:val="nil"/>
              <w:bottom w:val="nil"/>
              <w:right w:val="nil"/>
            </w:tcBorders>
            <w:noWrap/>
            <w:hideMark/>
          </w:tcPr>
          <w:p w14:paraId="058D3E96" w14:textId="7277E5D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29 000</w:t>
            </w:r>
          </w:p>
        </w:tc>
        <w:tc>
          <w:tcPr>
            <w:tcW w:w="1417" w:type="dxa"/>
            <w:tcBorders>
              <w:top w:val="nil"/>
              <w:left w:val="nil"/>
              <w:bottom w:val="nil"/>
              <w:right w:val="nil"/>
            </w:tcBorders>
            <w:noWrap/>
            <w:hideMark/>
          </w:tcPr>
          <w:p w14:paraId="16A6BBC3" w14:textId="46C0E67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27 847</w:t>
            </w:r>
          </w:p>
        </w:tc>
        <w:tc>
          <w:tcPr>
            <w:tcW w:w="1417" w:type="dxa"/>
            <w:tcBorders>
              <w:top w:val="nil"/>
              <w:left w:val="nil"/>
              <w:bottom w:val="nil"/>
              <w:right w:val="nil"/>
            </w:tcBorders>
            <w:noWrap/>
            <w:hideMark/>
          </w:tcPr>
          <w:p w14:paraId="157DF552" w14:textId="2E19E5B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28 782</w:t>
            </w:r>
          </w:p>
        </w:tc>
      </w:tr>
      <w:tr w:rsidR="00F61DC9" w:rsidRPr="00BF47A5" w14:paraId="259BCFFA" w14:textId="77777777" w:rsidTr="00605876">
        <w:trPr>
          <w:trHeight w:val="57"/>
          <w:jc w:val="right"/>
        </w:trPr>
        <w:tc>
          <w:tcPr>
            <w:tcW w:w="2268" w:type="dxa"/>
            <w:tcBorders>
              <w:top w:val="nil"/>
              <w:left w:val="nil"/>
              <w:bottom w:val="nil"/>
              <w:right w:val="nil"/>
            </w:tcBorders>
            <w:hideMark/>
          </w:tcPr>
          <w:p w14:paraId="5071148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Израиль</w:t>
            </w:r>
          </w:p>
        </w:tc>
        <w:tc>
          <w:tcPr>
            <w:tcW w:w="1843" w:type="dxa"/>
            <w:tcBorders>
              <w:top w:val="nil"/>
              <w:left w:val="nil"/>
              <w:bottom w:val="nil"/>
              <w:right w:val="nil"/>
            </w:tcBorders>
            <w:noWrap/>
            <w:hideMark/>
          </w:tcPr>
          <w:p w14:paraId="1D2D828B" w14:textId="0BD0A07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0,608</w:t>
            </w:r>
          </w:p>
        </w:tc>
        <w:tc>
          <w:tcPr>
            <w:tcW w:w="1276" w:type="dxa"/>
            <w:tcBorders>
              <w:top w:val="nil"/>
              <w:left w:val="nil"/>
              <w:bottom w:val="nil"/>
              <w:right w:val="nil"/>
            </w:tcBorders>
            <w:noWrap/>
            <w:hideMark/>
          </w:tcPr>
          <w:p w14:paraId="75F5DFDE" w14:textId="089666C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35 948</w:t>
            </w:r>
          </w:p>
        </w:tc>
        <w:tc>
          <w:tcPr>
            <w:tcW w:w="1276" w:type="dxa"/>
            <w:tcBorders>
              <w:top w:val="nil"/>
              <w:left w:val="nil"/>
              <w:bottom w:val="nil"/>
              <w:right w:val="nil"/>
            </w:tcBorders>
            <w:noWrap/>
            <w:hideMark/>
          </w:tcPr>
          <w:p w14:paraId="749A2B86" w14:textId="7CB8900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37 436</w:t>
            </w:r>
          </w:p>
        </w:tc>
        <w:tc>
          <w:tcPr>
            <w:tcW w:w="1417" w:type="dxa"/>
            <w:tcBorders>
              <w:top w:val="nil"/>
              <w:left w:val="nil"/>
              <w:bottom w:val="nil"/>
              <w:right w:val="nil"/>
            </w:tcBorders>
            <w:noWrap/>
            <w:hideMark/>
          </w:tcPr>
          <w:p w14:paraId="5984B8D3"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35 948 </w:t>
            </w:r>
          </w:p>
        </w:tc>
        <w:tc>
          <w:tcPr>
            <w:tcW w:w="1417" w:type="dxa"/>
            <w:tcBorders>
              <w:top w:val="nil"/>
              <w:left w:val="nil"/>
              <w:bottom w:val="nil"/>
              <w:right w:val="nil"/>
            </w:tcBorders>
            <w:noWrap/>
            <w:hideMark/>
          </w:tcPr>
          <w:p w14:paraId="53B36E50" w14:textId="328DF23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37 154</w:t>
            </w:r>
          </w:p>
        </w:tc>
      </w:tr>
      <w:tr w:rsidR="00F61DC9" w:rsidRPr="00BF47A5" w14:paraId="7F424767" w14:textId="77777777" w:rsidTr="00605876">
        <w:trPr>
          <w:trHeight w:val="57"/>
          <w:jc w:val="right"/>
        </w:trPr>
        <w:tc>
          <w:tcPr>
            <w:tcW w:w="2268" w:type="dxa"/>
            <w:tcBorders>
              <w:top w:val="nil"/>
              <w:left w:val="nil"/>
              <w:bottom w:val="nil"/>
              <w:right w:val="nil"/>
            </w:tcBorders>
            <w:hideMark/>
          </w:tcPr>
          <w:p w14:paraId="65866649"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Италия</w:t>
            </w:r>
          </w:p>
        </w:tc>
        <w:tc>
          <w:tcPr>
            <w:tcW w:w="1843" w:type="dxa"/>
            <w:tcBorders>
              <w:top w:val="nil"/>
              <w:left w:val="nil"/>
              <w:bottom w:val="nil"/>
              <w:right w:val="nil"/>
            </w:tcBorders>
            <w:noWrap/>
            <w:hideMark/>
          </w:tcPr>
          <w:p w14:paraId="700EEEC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2,807</w:t>
            </w:r>
          </w:p>
        </w:tc>
        <w:tc>
          <w:tcPr>
            <w:tcW w:w="1276" w:type="dxa"/>
            <w:tcBorders>
              <w:top w:val="nil"/>
              <w:left w:val="nil"/>
              <w:bottom w:val="nil"/>
              <w:right w:val="nil"/>
            </w:tcBorders>
            <w:noWrap/>
            <w:hideMark/>
          </w:tcPr>
          <w:p w14:paraId="07EA8C6E" w14:textId="0CF2339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165 966</w:t>
            </w:r>
          </w:p>
        </w:tc>
        <w:tc>
          <w:tcPr>
            <w:tcW w:w="1276" w:type="dxa"/>
            <w:tcBorders>
              <w:top w:val="nil"/>
              <w:left w:val="nil"/>
              <w:bottom w:val="nil"/>
              <w:right w:val="nil"/>
            </w:tcBorders>
            <w:noWrap/>
            <w:hideMark/>
          </w:tcPr>
          <w:p w14:paraId="4C1A067E" w14:textId="4D77287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172 836</w:t>
            </w:r>
          </w:p>
        </w:tc>
        <w:tc>
          <w:tcPr>
            <w:tcW w:w="1417" w:type="dxa"/>
            <w:tcBorders>
              <w:top w:val="nil"/>
              <w:left w:val="nil"/>
              <w:bottom w:val="nil"/>
              <w:right w:val="nil"/>
            </w:tcBorders>
            <w:noWrap/>
            <w:hideMark/>
          </w:tcPr>
          <w:p w14:paraId="1D77E1E6"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165 966 </w:t>
            </w:r>
          </w:p>
        </w:tc>
        <w:tc>
          <w:tcPr>
            <w:tcW w:w="1417" w:type="dxa"/>
            <w:tcBorders>
              <w:top w:val="nil"/>
              <w:left w:val="nil"/>
              <w:bottom w:val="nil"/>
              <w:right w:val="nil"/>
            </w:tcBorders>
            <w:noWrap/>
            <w:hideMark/>
          </w:tcPr>
          <w:p w14:paraId="1B21EB08" w14:textId="0A933C2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171 536</w:t>
            </w:r>
          </w:p>
        </w:tc>
      </w:tr>
      <w:tr w:rsidR="00E266D6" w:rsidRPr="00BF47A5" w14:paraId="53D69C46" w14:textId="77777777" w:rsidTr="00605876">
        <w:trPr>
          <w:trHeight w:val="57"/>
          <w:jc w:val="right"/>
        </w:trPr>
        <w:tc>
          <w:tcPr>
            <w:tcW w:w="2268" w:type="dxa"/>
            <w:tcBorders>
              <w:top w:val="nil"/>
              <w:left w:val="nil"/>
              <w:bottom w:val="nil"/>
              <w:right w:val="nil"/>
            </w:tcBorders>
            <w:hideMark/>
          </w:tcPr>
          <w:p w14:paraId="2CBA2EC8"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Ямайка</w:t>
            </w:r>
          </w:p>
        </w:tc>
        <w:tc>
          <w:tcPr>
            <w:tcW w:w="1843" w:type="dxa"/>
            <w:tcBorders>
              <w:top w:val="nil"/>
              <w:left w:val="nil"/>
              <w:bottom w:val="nil"/>
              <w:right w:val="nil"/>
            </w:tcBorders>
            <w:noWrap/>
            <w:hideMark/>
          </w:tcPr>
          <w:p w14:paraId="7DA18BF0" w14:textId="05A399D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9827BDC" w14:textId="28450A1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DD6828F" w14:textId="5ED1EE1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95B8769" w14:textId="435A6F2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7668A5C" w14:textId="264A8AB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653E0EA2" w14:textId="77777777" w:rsidTr="00605876">
        <w:trPr>
          <w:trHeight w:val="57"/>
          <w:jc w:val="right"/>
        </w:trPr>
        <w:tc>
          <w:tcPr>
            <w:tcW w:w="2268" w:type="dxa"/>
            <w:tcBorders>
              <w:top w:val="nil"/>
              <w:left w:val="nil"/>
              <w:bottom w:val="nil"/>
              <w:right w:val="nil"/>
            </w:tcBorders>
            <w:hideMark/>
          </w:tcPr>
          <w:p w14:paraId="6B3613C0"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Япония</w:t>
            </w:r>
          </w:p>
        </w:tc>
        <w:tc>
          <w:tcPr>
            <w:tcW w:w="1843" w:type="dxa"/>
            <w:tcBorders>
              <w:top w:val="nil"/>
              <w:left w:val="nil"/>
              <w:bottom w:val="nil"/>
              <w:right w:val="nil"/>
            </w:tcBorders>
            <w:noWrap/>
            <w:hideMark/>
          </w:tcPr>
          <w:p w14:paraId="14A0A34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6,916</w:t>
            </w:r>
          </w:p>
        </w:tc>
        <w:tc>
          <w:tcPr>
            <w:tcW w:w="1276" w:type="dxa"/>
            <w:tcBorders>
              <w:top w:val="nil"/>
              <w:left w:val="nil"/>
              <w:bottom w:val="nil"/>
              <w:right w:val="nil"/>
            </w:tcBorders>
            <w:noWrap/>
            <w:hideMark/>
          </w:tcPr>
          <w:p w14:paraId="71A50F25" w14:textId="3F36B0B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408 915</w:t>
            </w:r>
          </w:p>
        </w:tc>
        <w:tc>
          <w:tcPr>
            <w:tcW w:w="1276" w:type="dxa"/>
            <w:tcBorders>
              <w:top w:val="nil"/>
              <w:left w:val="nil"/>
              <w:bottom w:val="nil"/>
              <w:right w:val="nil"/>
            </w:tcBorders>
            <w:noWrap/>
            <w:hideMark/>
          </w:tcPr>
          <w:p w14:paraId="6442E04C" w14:textId="30274F7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425 843</w:t>
            </w:r>
          </w:p>
        </w:tc>
        <w:tc>
          <w:tcPr>
            <w:tcW w:w="1417" w:type="dxa"/>
            <w:tcBorders>
              <w:top w:val="nil"/>
              <w:left w:val="nil"/>
              <w:bottom w:val="nil"/>
              <w:right w:val="nil"/>
            </w:tcBorders>
            <w:noWrap/>
            <w:hideMark/>
          </w:tcPr>
          <w:p w14:paraId="74A3A623" w14:textId="6F1FD43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408 915</w:t>
            </w:r>
          </w:p>
        </w:tc>
        <w:tc>
          <w:tcPr>
            <w:tcW w:w="1417" w:type="dxa"/>
            <w:tcBorders>
              <w:top w:val="nil"/>
              <w:left w:val="nil"/>
              <w:bottom w:val="nil"/>
              <w:right w:val="nil"/>
            </w:tcBorders>
            <w:noWrap/>
            <w:hideMark/>
          </w:tcPr>
          <w:p w14:paraId="45298773" w14:textId="331DB30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422 639</w:t>
            </w:r>
          </w:p>
        </w:tc>
      </w:tr>
      <w:tr w:rsidR="00E266D6" w:rsidRPr="00BF47A5" w14:paraId="12677ED3" w14:textId="77777777" w:rsidTr="00605876">
        <w:trPr>
          <w:trHeight w:val="57"/>
          <w:jc w:val="right"/>
        </w:trPr>
        <w:tc>
          <w:tcPr>
            <w:tcW w:w="2268" w:type="dxa"/>
            <w:tcBorders>
              <w:top w:val="nil"/>
              <w:left w:val="nil"/>
              <w:bottom w:val="nil"/>
              <w:right w:val="nil"/>
            </w:tcBorders>
            <w:hideMark/>
          </w:tcPr>
          <w:p w14:paraId="18C43E1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Иордания</w:t>
            </w:r>
          </w:p>
        </w:tc>
        <w:tc>
          <w:tcPr>
            <w:tcW w:w="1843" w:type="dxa"/>
            <w:tcBorders>
              <w:top w:val="nil"/>
              <w:left w:val="nil"/>
              <w:bottom w:val="nil"/>
              <w:right w:val="nil"/>
            </w:tcBorders>
            <w:noWrap/>
            <w:hideMark/>
          </w:tcPr>
          <w:p w14:paraId="3B8F892C" w14:textId="6F4AB57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C8E1E07" w14:textId="36C08BF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3229922" w14:textId="57FABAC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15975BC" w14:textId="1B71E66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006729C" w14:textId="45DB90C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16EF2ADB" w14:textId="77777777" w:rsidTr="00605876">
        <w:trPr>
          <w:trHeight w:val="57"/>
          <w:jc w:val="right"/>
        </w:trPr>
        <w:tc>
          <w:tcPr>
            <w:tcW w:w="2268" w:type="dxa"/>
            <w:tcBorders>
              <w:top w:val="nil"/>
              <w:left w:val="nil"/>
              <w:bottom w:val="nil"/>
              <w:right w:val="nil"/>
            </w:tcBorders>
            <w:hideMark/>
          </w:tcPr>
          <w:p w14:paraId="27792851"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Казахстан</w:t>
            </w:r>
          </w:p>
        </w:tc>
        <w:tc>
          <w:tcPr>
            <w:tcW w:w="1843" w:type="dxa"/>
            <w:tcBorders>
              <w:top w:val="nil"/>
              <w:left w:val="nil"/>
              <w:bottom w:val="nil"/>
              <w:right w:val="nil"/>
            </w:tcBorders>
            <w:noWrap/>
            <w:hideMark/>
          </w:tcPr>
          <w:p w14:paraId="6E0C6D61" w14:textId="1569D40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0,131</w:t>
            </w:r>
          </w:p>
        </w:tc>
        <w:tc>
          <w:tcPr>
            <w:tcW w:w="1276" w:type="dxa"/>
            <w:tcBorders>
              <w:top w:val="nil"/>
              <w:left w:val="nil"/>
              <w:bottom w:val="nil"/>
              <w:right w:val="nil"/>
            </w:tcBorders>
            <w:noWrap/>
            <w:hideMark/>
          </w:tcPr>
          <w:p w14:paraId="6DCD1494" w14:textId="17F905F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7 745</w:t>
            </w:r>
          </w:p>
        </w:tc>
        <w:tc>
          <w:tcPr>
            <w:tcW w:w="1276" w:type="dxa"/>
            <w:tcBorders>
              <w:top w:val="nil"/>
              <w:left w:val="nil"/>
              <w:bottom w:val="nil"/>
              <w:right w:val="nil"/>
            </w:tcBorders>
            <w:noWrap/>
            <w:hideMark/>
          </w:tcPr>
          <w:p w14:paraId="6F9B52CC" w14:textId="476779C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8 065</w:t>
            </w:r>
          </w:p>
        </w:tc>
        <w:tc>
          <w:tcPr>
            <w:tcW w:w="1417" w:type="dxa"/>
            <w:tcBorders>
              <w:top w:val="nil"/>
              <w:left w:val="nil"/>
              <w:bottom w:val="nil"/>
              <w:right w:val="nil"/>
            </w:tcBorders>
            <w:noWrap/>
            <w:hideMark/>
          </w:tcPr>
          <w:p w14:paraId="34C43EA4" w14:textId="67B789F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7 745</w:t>
            </w:r>
          </w:p>
        </w:tc>
        <w:tc>
          <w:tcPr>
            <w:tcW w:w="1417" w:type="dxa"/>
            <w:tcBorders>
              <w:top w:val="nil"/>
              <w:left w:val="nil"/>
              <w:bottom w:val="nil"/>
              <w:right w:val="nil"/>
            </w:tcBorders>
            <w:noWrap/>
            <w:hideMark/>
          </w:tcPr>
          <w:p w14:paraId="67A3EE05" w14:textId="07352EF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8 004</w:t>
            </w:r>
          </w:p>
        </w:tc>
      </w:tr>
      <w:tr w:rsidR="00E266D6" w:rsidRPr="00BF47A5" w14:paraId="300DF992" w14:textId="77777777" w:rsidTr="00605876">
        <w:trPr>
          <w:trHeight w:val="57"/>
          <w:jc w:val="right"/>
        </w:trPr>
        <w:tc>
          <w:tcPr>
            <w:tcW w:w="2268" w:type="dxa"/>
            <w:tcBorders>
              <w:top w:val="nil"/>
              <w:left w:val="nil"/>
              <w:bottom w:val="nil"/>
              <w:right w:val="nil"/>
            </w:tcBorders>
            <w:hideMark/>
          </w:tcPr>
          <w:p w14:paraId="704BE2C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Кения</w:t>
            </w:r>
          </w:p>
        </w:tc>
        <w:tc>
          <w:tcPr>
            <w:tcW w:w="1843" w:type="dxa"/>
            <w:tcBorders>
              <w:top w:val="nil"/>
              <w:left w:val="nil"/>
              <w:bottom w:val="nil"/>
              <w:right w:val="nil"/>
            </w:tcBorders>
            <w:noWrap/>
            <w:hideMark/>
          </w:tcPr>
          <w:p w14:paraId="2A470618" w14:textId="572CC7A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1C1837D" w14:textId="6BC65B1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7DE11CC" w14:textId="3439213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D5DB294" w14:textId="3D32C42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E989EB9" w14:textId="19DFA6D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DB019CC" w14:textId="77777777" w:rsidTr="00605876">
        <w:trPr>
          <w:trHeight w:val="57"/>
          <w:jc w:val="right"/>
        </w:trPr>
        <w:tc>
          <w:tcPr>
            <w:tcW w:w="2268" w:type="dxa"/>
            <w:tcBorders>
              <w:top w:val="nil"/>
              <w:left w:val="nil"/>
              <w:bottom w:val="nil"/>
              <w:right w:val="nil"/>
            </w:tcBorders>
            <w:hideMark/>
          </w:tcPr>
          <w:p w14:paraId="232C322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Кирибати</w:t>
            </w:r>
          </w:p>
        </w:tc>
        <w:tc>
          <w:tcPr>
            <w:tcW w:w="1843" w:type="dxa"/>
            <w:tcBorders>
              <w:top w:val="nil"/>
              <w:left w:val="nil"/>
              <w:bottom w:val="nil"/>
              <w:right w:val="nil"/>
            </w:tcBorders>
            <w:noWrap/>
            <w:hideMark/>
          </w:tcPr>
          <w:p w14:paraId="718BD887" w14:textId="4ACE8A4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CFEAA42" w14:textId="2D76012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0D65926" w14:textId="59063DD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A270954" w14:textId="13B0A25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69DC589" w14:textId="2B99E4C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2E6FDF2B" w14:textId="77777777" w:rsidTr="00605876">
        <w:trPr>
          <w:trHeight w:val="57"/>
          <w:jc w:val="right"/>
        </w:trPr>
        <w:tc>
          <w:tcPr>
            <w:tcW w:w="2268" w:type="dxa"/>
            <w:tcBorders>
              <w:top w:val="nil"/>
              <w:left w:val="nil"/>
              <w:bottom w:val="nil"/>
              <w:right w:val="nil"/>
            </w:tcBorders>
            <w:hideMark/>
          </w:tcPr>
          <w:p w14:paraId="07DA78DC"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Кувейт</w:t>
            </w:r>
          </w:p>
        </w:tc>
        <w:tc>
          <w:tcPr>
            <w:tcW w:w="1843" w:type="dxa"/>
            <w:tcBorders>
              <w:top w:val="nil"/>
              <w:left w:val="nil"/>
              <w:bottom w:val="nil"/>
              <w:right w:val="nil"/>
            </w:tcBorders>
            <w:noWrap/>
            <w:hideMark/>
          </w:tcPr>
          <w:p w14:paraId="635B49EA" w14:textId="1E585A5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0,222</w:t>
            </w:r>
          </w:p>
        </w:tc>
        <w:tc>
          <w:tcPr>
            <w:tcW w:w="1276" w:type="dxa"/>
            <w:tcBorders>
              <w:top w:val="nil"/>
              <w:left w:val="nil"/>
              <w:bottom w:val="nil"/>
              <w:right w:val="nil"/>
            </w:tcBorders>
            <w:noWrap/>
            <w:hideMark/>
          </w:tcPr>
          <w:p w14:paraId="402F867A" w14:textId="3E8F229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13 125</w:t>
            </w:r>
          </w:p>
        </w:tc>
        <w:tc>
          <w:tcPr>
            <w:tcW w:w="1276" w:type="dxa"/>
            <w:tcBorders>
              <w:top w:val="nil"/>
              <w:left w:val="nil"/>
              <w:bottom w:val="nil"/>
              <w:right w:val="nil"/>
            </w:tcBorders>
            <w:noWrap/>
            <w:hideMark/>
          </w:tcPr>
          <w:p w14:paraId="7A46C272" w14:textId="142F947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13 668</w:t>
            </w:r>
          </w:p>
        </w:tc>
        <w:tc>
          <w:tcPr>
            <w:tcW w:w="1417" w:type="dxa"/>
            <w:tcBorders>
              <w:top w:val="nil"/>
              <w:left w:val="nil"/>
              <w:bottom w:val="nil"/>
              <w:right w:val="nil"/>
            </w:tcBorders>
            <w:noWrap/>
            <w:hideMark/>
          </w:tcPr>
          <w:p w14:paraId="079E7E3D" w14:textId="005E576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13 125</w:t>
            </w:r>
          </w:p>
        </w:tc>
        <w:tc>
          <w:tcPr>
            <w:tcW w:w="1417" w:type="dxa"/>
            <w:tcBorders>
              <w:top w:val="nil"/>
              <w:left w:val="nil"/>
              <w:bottom w:val="nil"/>
              <w:right w:val="nil"/>
            </w:tcBorders>
            <w:noWrap/>
            <w:hideMark/>
          </w:tcPr>
          <w:p w14:paraId="665D9026" w14:textId="3E4B74D7" w:rsidR="00F61DC9" w:rsidRPr="009A0CF8"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lang w:val="en-US"/>
              </w:rPr>
            </w:pPr>
            <w:r w:rsidRPr="00BF47A5">
              <w:rPr>
                <w:color w:val="000000"/>
                <w:szCs w:val="18"/>
                <w:lang w:val="ru-RU"/>
              </w:rPr>
              <w:t>13 566</w:t>
            </w:r>
          </w:p>
        </w:tc>
      </w:tr>
      <w:tr w:rsidR="00E266D6" w:rsidRPr="00BF47A5" w14:paraId="38B826B2" w14:textId="77777777" w:rsidTr="00605876">
        <w:trPr>
          <w:trHeight w:val="57"/>
          <w:jc w:val="right"/>
        </w:trPr>
        <w:tc>
          <w:tcPr>
            <w:tcW w:w="2268" w:type="dxa"/>
            <w:tcBorders>
              <w:top w:val="nil"/>
              <w:left w:val="nil"/>
              <w:bottom w:val="nil"/>
              <w:right w:val="nil"/>
            </w:tcBorders>
            <w:hideMark/>
          </w:tcPr>
          <w:p w14:paraId="14D1348A"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Кыргызстан</w:t>
            </w:r>
          </w:p>
        </w:tc>
        <w:tc>
          <w:tcPr>
            <w:tcW w:w="1843" w:type="dxa"/>
            <w:tcBorders>
              <w:top w:val="nil"/>
              <w:left w:val="nil"/>
              <w:bottom w:val="nil"/>
              <w:right w:val="nil"/>
            </w:tcBorders>
            <w:noWrap/>
            <w:hideMark/>
          </w:tcPr>
          <w:p w14:paraId="38D94349" w14:textId="5BA8DC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1F7275B" w14:textId="091F32D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1AD8DC0" w14:textId="1B2235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A23C15C" w14:textId="5652E1F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8BDE99E" w14:textId="17F5A40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7AAA51B" w14:textId="77777777" w:rsidTr="00605876">
        <w:trPr>
          <w:trHeight w:val="57"/>
          <w:jc w:val="right"/>
        </w:trPr>
        <w:tc>
          <w:tcPr>
            <w:tcW w:w="2268" w:type="dxa"/>
            <w:tcBorders>
              <w:top w:val="nil"/>
              <w:left w:val="nil"/>
              <w:bottom w:val="nil"/>
              <w:right w:val="nil"/>
            </w:tcBorders>
            <w:hideMark/>
          </w:tcPr>
          <w:p w14:paraId="0BB13B68" w14:textId="3DD19645"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Лаосская Народно</w:t>
            </w:r>
            <w:r w:rsidR="0080075B">
              <w:rPr>
                <w:color w:val="000000"/>
                <w:szCs w:val="18"/>
                <w:lang w:val="en-US"/>
              </w:rPr>
              <w:t>-</w:t>
            </w:r>
            <w:r w:rsidRPr="00BF47A5">
              <w:rPr>
                <w:color w:val="000000"/>
                <w:szCs w:val="18"/>
                <w:lang w:val="ru-RU"/>
              </w:rPr>
              <w:t>Демократическая Республика</w:t>
            </w:r>
          </w:p>
        </w:tc>
        <w:tc>
          <w:tcPr>
            <w:tcW w:w="1843" w:type="dxa"/>
            <w:tcBorders>
              <w:top w:val="nil"/>
              <w:left w:val="nil"/>
              <w:bottom w:val="nil"/>
              <w:right w:val="nil"/>
            </w:tcBorders>
            <w:noWrap/>
            <w:vAlign w:val="bottom"/>
            <w:hideMark/>
          </w:tcPr>
          <w:p w14:paraId="2940B5DC" w14:textId="3E629F7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328D91CA" w14:textId="02E0C94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7C1EB631" w14:textId="44820CD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41405E67" w14:textId="7BDF7C5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5D725EC5" w14:textId="24CAED7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98BC531" w14:textId="77777777" w:rsidTr="00605876">
        <w:trPr>
          <w:trHeight w:val="57"/>
          <w:jc w:val="right"/>
        </w:trPr>
        <w:tc>
          <w:tcPr>
            <w:tcW w:w="2268" w:type="dxa"/>
            <w:tcBorders>
              <w:top w:val="nil"/>
              <w:left w:val="nil"/>
              <w:bottom w:val="nil"/>
              <w:right w:val="nil"/>
            </w:tcBorders>
            <w:hideMark/>
          </w:tcPr>
          <w:p w14:paraId="388CA1C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Латвия</w:t>
            </w:r>
          </w:p>
        </w:tc>
        <w:tc>
          <w:tcPr>
            <w:tcW w:w="1843" w:type="dxa"/>
            <w:tcBorders>
              <w:top w:val="nil"/>
              <w:left w:val="nil"/>
              <w:bottom w:val="nil"/>
              <w:right w:val="nil"/>
            </w:tcBorders>
            <w:noWrap/>
            <w:hideMark/>
          </w:tcPr>
          <w:p w14:paraId="06260B49" w14:textId="660C6FD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C8B9C66" w14:textId="7B1491F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2FBEDB1" w14:textId="72B44E6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5DA63DC" w14:textId="1DEC095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635D07B" w14:textId="4834554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D6E043C" w14:textId="77777777" w:rsidTr="00605876">
        <w:trPr>
          <w:trHeight w:val="57"/>
          <w:jc w:val="right"/>
        </w:trPr>
        <w:tc>
          <w:tcPr>
            <w:tcW w:w="2268" w:type="dxa"/>
            <w:tcBorders>
              <w:top w:val="nil"/>
              <w:left w:val="nil"/>
              <w:bottom w:val="nil"/>
              <w:right w:val="nil"/>
            </w:tcBorders>
            <w:hideMark/>
          </w:tcPr>
          <w:p w14:paraId="6218BFB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Ливан</w:t>
            </w:r>
          </w:p>
        </w:tc>
        <w:tc>
          <w:tcPr>
            <w:tcW w:w="1843" w:type="dxa"/>
            <w:tcBorders>
              <w:top w:val="nil"/>
              <w:left w:val="nil"/>
              <w:bottom w:val="nil"/>
              <w:right w:val="nil"/>
            </w:tcBorders>
            <w:noWrap/>
            <w:hideMark/>
          </w:tcPr>
          <w:p w14:paraId="6A7FC44B" w14:textId="2DE8377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29A51E7" w14:textId="0A33EE2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544F0E5" w14:textId="288AE3A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0DA6333" w14:textId="673B3C4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51C657B" w14:textId="6C51529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31DDA50" w14:textId="77777777" w:rsidTr="00605876">
        <w:trPr>
          <w:trHeight w:val="57"/>
          <w:jc w:val="right"/>
        </w:trPr>
        <w:tc>
          <w:tcPr>
            <w:tcW w:w="2268" w:type="dxa"/>
            <w:tcBorders>
              <w:top w:val="nil"/>
              <w:left w:val="nil"/>
              <w:bottom w:val="nil"/>
              <w:right w:val="nil"/>
            </w:tcBorders>
            <w:hideMark/>
          </w:tcPr>
          <w:p w14:paraId="30A568D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Лесото</w:t>
            </w:r>
          </w:p>
        </w:tc>
        <w:tc>
          <w:tcPr>
            <w:tcW w:w="1843" w:type="dxa"/>
            <w:tcBorders>
              <w:top w:val="nil"/>
              <w:left w:val="nil"/>
              <w:bottom w:val="nil"/>
              <w:right w:val="nil"/>
            </w:tcBorders>
            <w:noWrap/>
            <w:hideMark/>
          </w:tcPr>
          <w:p w14:paraId="54B48B86" w14:textId="6F789FF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D597816" w14:textId="190B9CD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C60A6C0" w14:textId="616A6C3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2EA0DE3" w14:textId="3E2FCD6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82373C9" w14:textId="17282AD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E1B6F77" w14:textId="77777777" w:rsidTr="00605876">
        <w:trPr>
          <w:trHeight w:val="57"/>
          <w:jc w:val="right"/>
        </w:trPr>
        <w:tc>
          <w:tcPr>
            <w:tcW w:w="2268" w:type="dxa"/>
            <w:tcBorders>
              <w:top w:val="nil"/>
              <w:left w:val="nil"/>
              <w:bottom w:val="nil"/>
              <w:right w:val="nil"/>
            </w:tcBorders>
            <w:hideMark/>
          </w:tcPr>
          <w:p w14:paraId="1B4CF5F2"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Либерия</w:t>
            </w:r>
          </w:p>
        </w:tc>
        <w:tc>
          <w:tcPr>
            <w:tcW w:w="1843" w:type="dxa"/>
            <w:tcBorders>
              <w:top w:val="nil"/>
              <w:left w:val="nil"/>
              <w:bottom w:val="nil"/>
              <w:right w:val="nil"/>
            </w:tcBorders>
            <w:noWrap/>
            <w:hideMark/>
          </w:tcPr>
          <w:p w14:paraId="7284184E" w14:textId="4AD7046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0A56EE8" w14:textId="0038FA6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59C9CCF" w14:textId="075CF84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438ABEF" w14:textId="69BB642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D28B7AE" w14:textId="47BC7D9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8E2B323" w14:textId="77777777" w:rsidTr="00605876">
        <w:trPr>
          <w:trHeight w:val="57"/>
          <w:jc w:val="right"/>
        </w:trPr>
        <w:tc>
          <w:tcPr>
            <w:tcW w:w="2268" w:type="dxa"/>
            <w:tcBorders>
              <w:top w:val="nil"/>
              <w:left w:val="nil"/>
              <w:bottom w:val="nil"/>
              <w:right w:val="nil"/>
            </w:tcBorders>
            <w:hideMark/>
          </w:tcPr>
          <w:p w14:paraId="7D901F96"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Ливия</w:t>
            </w:r>
          </w:p>
        </w:tc>
        <w:tc>
          <w:tcPr>
            <w:tcW w:w="1843" w:type="dxa"/>
            <w:tcBorders>
              <w:top w:val="nil"/>
              <w:left w:val="nil"/>
              <w:bottom w:val="nil"/>
              <w:right w:val="nil"/>
            </w:tcBorders>
            <w:noWrap/>
            <w:hideMark/>
          </w:tcPr>
          <w:p w14:paraId="1D18CB55" w14:textId="79B2F23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B3D4FDF" w14:textId="64C4430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A2E0F9A" w14:textId="7220287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4196EDF" w14:textId="0DD1D6A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EBF3861" w14:textId="2FA3F1F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5C71834" w14:textId="77777777" w:rsidTr="00605876">
        <w:trPr>
          <w:trHeight w:val="57"/>
          <w:jc w:val="right"/>
        </w:trPr>
        <w:tc>
          <w:tcPr>
            <w:tcW w:w="2268" w:type="dxa"/>
            <w:tcBorders>
              <w:top w:val="nil"/>
              <w:left w:val="nil"/>
              <w:bottom w:val="nil"/>
              <w:right w:val="nil"/>
            </w:tcBorders>
            <w:hideMark/>
          </w:tcPr>
          <w:p w14:paraId="4BFF0DA5"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Лихтенштейн</w:t>
            </w:r>
          </w:p>
        </w:tc>
        <w:tc>
          <w:tcPr>
            <w:tcW w:w="1843" w:type="dxa"/>
            <w:tcBorders>
              <w:top w:val="nil"/>
              <w:left w:val="nil"/>
              <w:bottom w:val="nil"/>
              <w:right w:val="nil"/>
            </w:tcBorders>
            <w:noWrap/>
            <w:hideMark/>
          </w:tcPr>
          <w:p w14:paraId="12BB5B2B" w14:textId="7781063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8A54D80" w14:textId="359C248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89AE8EA" w14:textId="48213CD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9E62270" w14:textId="4A8C14F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CC3FCD3" w14:textId="1FF8D55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DEA94D4" w14:textId="77777777" w:rsidTr="00605876">
        <w:trPr>
          <w:trHeight w:val="57"/>
          <w:jc w:val="right"/>
        </w:trPr>
        <w:tc>
          <w:tcPr>
            <w:tcW w:w="2268" w:type="dxa"/>
            <w:tcBorders>
              <w:top w:val="nil"/>
              <w:left w:val="nil"/>
              <w:bottom w:val="nil"/>
              <w:right w:val="nil"/>
            </w:tcBorders>
            <w:hideMark/>
          </w:tcPr>
          <w:p w14:paraId="41F82595"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Литва</w:t>
            </w:r>
          </w:p>
        </w:tc>
        <w:tc>
          <w:tcPr>
            <w:tcW w:w="1843" w:type="dxa"/>
            <w:tcBorders>
              <w:top w:val="nil"/>
              <w:left w:val="nil"/>
              <w:bottom w:val="nil"/>
              <w:right w:val="nil"/>
            </w:tcBorders>
            <w:noWrap/>
            <w:hideMark/>
          </w:tcPr>
          <w:p w14:paraId="67C6A2CA" w14:textId="31D5E06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A5FFB2B" w14:textId="38221C4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F338E04" w14:textId="034DC5B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7DC10C9" w14:textId="77F721E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07CC6FD" w14:textId="2FA4DD4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095F0FD" w14:textId="77777777" w:rsidTr="00605876">
        <w:trPr>
          <w:trHeight w:val="57"/>
          <w:jc w:val="right"/>
        </w:trPr>
        <w:tc>
          <w:tcPr>
            <w:tcW w:w="2268" w:type="dxa"/>
            <w:tcBorders>
              <w:top w:val="nil"/>
              <w:left w:val="nil"/>
              <w:bottom w:val="nil"/>
              <w:right w:val="nil"/>
            </w:tcBorders>
            <w:hideMark/>
          </w:tcPr>
          <w:p w14:paraId="6B5C565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Люксембург</w:t>
            </w:r>
          </w:p>
        </w:tc>
        <w:tc>
          <w:tcPr>
            <w:tcW w:w="1843" w:type="dxa"/>
            <w:tcBorders>
              <w:top w:val="nil"/>
              <w:left w:val="nil"/>
              <w:bottom w:val="nil"/>
              <w:right w:val="nil"/>
            </w:tcBorders>
            <w:noWrap/>
            <w:hideMark/>
          </w:tcPr>
          <w:p w14:paraId="506932D4" w14:textId="54FD72C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ECFC628" w14:textId="1E01D3D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3F1CFE3" w14:textId="19EE665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EC10BE8" w14:textId="3B7B273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EF2B852" w14:textId="7453907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D8313FD" w14:textId="77777777" w:rsidTr="00605876">
        <w:trPr>
          <w:trHeight w:val="57"/>
          <w:jc w:val="right"/>
        </w:trPr>
        <w:tc>
          <w:tcPr>
            <w:tcW w:w="2268" w:type="dxa"/>
            <w:tcBorders>
              <w:top w:val="nil"/>
              <w:left w:val="nil"/>
              <w:bottom w:val="nil"/>
              <w:right w:val="nil"/>
            </w:tcBorders>
            <w:hideMark/>
          </w:tcPr>
          <w:p w14:paraId="034AF38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Мадагаскар</w:t>
            </w:r>
          </w:p>
        </w:tc>
        <w:tc>
          <w:tcPr>
            <w:tcW w:w="1843" w:type="dxa"/>
            <w:tcBorders>
              <w:top w:val="nil"/>
              <w:left w:val="nil"/>
              <w:bottom w:val="nil"/>
              <w:right w:val="nil"/>
            </w:tcBorders>
            <w:noWrap/>
            <w:hideMark/>
          </w:tcPr>
          <w:p w14:paraId="6D6D3ECF" w14:textId="612806A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30F70F5" w14:textId="5F718E4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26D24D2" w14:textId="41C26DE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02A6082" w14:textId="298E7CE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4C53B5C" w14:textId="5BDCADE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FC8B6EA" w14:textId="77777777" w:rsidTr="00605876">
        <w:trPr>
          <w:trHeight w:val="57"/>
          <w:jc w:val="right"/>
        </w:trPr>
        <w:tc>
          <w:tcPr>
            <w:tcW w:w="2268" w:type="dxa"/>
            <w:tcBorders>
              <w:top w:val="nil"/>
              <w:left w:val="nil"/>
              <w:bottom w:val="nil"/>
              <w:right w:val="nil"/>
            </w:tcBorders>
            <w:hideMark/>
          </w:tcPr>
          <w:p w14:paraId="78A28309"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Малави</w:t>
            </w:r>
          </w:p>
        </w:tc>
        <w:tc>
          <w:tcPr>
            <w:tcW w:w="1843" w:type="dxa"/>
            <w:tcBorders>
              <w:top w:val="nil"/>
              <w:left w:val="nil"/>
              <w:bottom w:val="nil"/>
              <w:right w:val="nil"/>
            </w:tcBorders>
            <w:noWrap/>
            <w:hideMark/>
          </w:tcPr>
          <w:p w14:paraId="0D89DDF8" w14:textId="238DF0F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D152392" w14:textId="49DA822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F0285E3" w14:textId="2124E87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ED71409" w14:textId="67E3097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C284414" w14:textId="6D7FD56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10AEC0DF" w14:textId="77777777" w:rsidTr="00605876">
        <w:trPr>
          <w:trHeight w:val="57"/>
          <w:jc w:val="right"/>
        </w:trPr>
        <w:tc>
          <w:tcPr>
            <w:tcW w:w="2268" w:type="dxa"/>
            <w:tcBorders>
              <w:top w:val="nil"/>
              <w:left w:val="nil"/>
              <w:bottom w:val="nil"/>
              <w:right w:val="nil"/>
            </w:tcBorders>
            <w:hideMark/>
          </w:tcPr>
          <w:p w14:paraId="321E0E6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Малайзия</w:t>
            </w:r>
          </w:p>
        </w:tc>
        <w:tc>
          <w:tcPr>
            <w:tcW w:w="1843" w:type="dxa"/>
            <w:tcBorders>
              <w:top w:val="nil"/>
              <w:left w:val="nil"/>
              <w:bottom w:val="nil"/>
              <w:right w:val="nil"/>
            </w:tcBorders>
            <w:noWrap/>
            <w:hideMark/>
          </w:tcPr>
          <w:p w14:paraId="461AF4EF" w14:textId="6FCE29F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0,325</w:t>
            </w:r>
          </w:p>
        </w:tc>
        <w:tc>
          <w:tcPr>
            <w:tcW w:w="1276" w:type="dxa"/>
            <w:tcBorders>
              <w:top w:val="nil"/>
              <w:left w:val="nil"/>
              <w:bottom w:val="nil"/>
              <w:right w:val="nil"/>
            </w:tcBorders>
            <w:noWrap/>
            <w:hideMark/>
          </w:tcPr>
          <w:p w14:paraId="1333502A" w14:textId="532C79A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19 215</w:t>
            </w:r>
          </w:p>
        </w:tc>
        <w:tc>
          <w:tcPr>
            <w:tcW w:w="1276" w:type="dxa"/>
            <w:tcBorders>
              <w:top w:val="nil"/>
              <w:left w:val="nil"/>
              <w:bottom w:val="nil"/>
              <w:right w:val="nil"/>
            </w:tcBorders>
            <w:noWrap/>
            <w:hideMark/>
          </w:tcPr>
          <w:p w14:paraId="32971ED8" w14:textId="6C444AB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20 010</w:t>
            </w:r>
          </w:p>
        </w:tc>
        <w:tc>
          <w:tcPr>
            <w:tcW w:w="1417" w:type="dxa"/>
            <w:tcBorders>
              <w:top w:val="nil"/>
              <w:left w:val="nil"/>
              <w:bottom w:val="nil"/>
              <w:right w:val="nil"/>
            </w:tcBorders>
            <w:noWrap/>
            <w:hideMark/>
          </w:tcPr>
          <w:p w14:paraId="6A871829" w14:textId="12F263A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19 215</w:t>
            </w:r>
          </w:p>
        </w:tc>
        <w:tc>
          <w:tcPr>
            <w:tcW w:w="1417" w:type="dxa"/>
            <w:tcBorders>
              <w:top w:val="nil"/>
              <w:left w:val="nil"/>
              <w:bottom w:val="nil"/>
              <w:right w:val="nil"/>
            </w:tcBorders>
            <w:noWrap/>
            <w:hideMark/>
          </w:tcPr>
          <w:p w14:paraId="5BB6D8F9" w14:textId="77E51717" w:rsidR="00F61DC9" w:rsidRPr="009A0CF8"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lang w:val="en-US"/>
              </w:rPr>
            </w:pPr>
            <w:r w:rsidRPr="00BF47A5">
              <w:rPr>
                <w:color w:val="000000"/>
                <w:szCs w:val="18"/>
                <w:lang w:val="ru-RU"/>
              </w:rPr>
              <w:t>19 860</w:t>
            </w:r>
          </w:p>
        </w:tc>
      </w:tr>
      <w:tr w:rsidR="00E266D6" w:rsidRPr="00BF47A5" w14:paraId="0F548A45" w14:textId="77777777" w:rsidTr="00605876">
        <w:trPr>
          <w:trHeight w:val="57"/>
          <w:jc w:val="right"/>
        </w:trPr>
        <w:tc>
          <w:tcPr>
            <w:tcW w:w="2268" w:type="dxa"/>
            <w:tcBorders>
              <w:top w:val="nil"/>
              <w:left w:val="nil"/>
              <w:bottom w:val="nil"/>
              <w:right w:val="nil"/>
            </w:tcBorders>
            <w:hideMark/>
          </w:tcPr>
          <w:p w14:paraId="1B29DA85"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Мальдивские Острова</w:t>
            </w:r>
          </w:p>
        </w:tc>
        <w:tc>
          <w:tcPr>
            <w:tcW w:w="1843" w:type="dxa"/>
            <w:tcBorders>
              <w:top w:val="nil"/>
              <w:left w:val="nil"/>
              <w:bottom w:val="nil"/>
              <w:right w:val="nil"/>
            </w:tcBorders>
            <w:noWrap/>
            <w:hideMark/>
          </w:tcPr>
          <w:p w14:paraId="2FB0D9F0" w14:textId="53832FC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EA599D1" w14:textId="5C96ABA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20AA14C" w14:textId="4530C64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CDAA732" w14:textId="74DEE8C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B4CE0B0" w14:textId="6FAE33F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82860A6" w14:textId="77777777" w:rsidTr="00605876">
        <w:trPr>
          <w:trHeight w:val="57"/>
          <w:jc w:val="right"/>
        </w:trPr>
        <w:tc>
          <w:tcPr>
            <w:tcW w:w="2268" w:type="dxa"/>
            <w:tcBorders>
              <w:top w:val="nil"/>
              <w:left w:val="nil"/>
              <w:bottom w:val="nil"/>
              <w:right w:val="nil"/>
            </w:tcBorders>
            <w:hideMark/>
          </w:tcPr>
          <w:p w14:paraId="394933B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Мали</w:t>
            </w:r>
          </w:p>
        </w:tc>
        <w:tc>
          <w:tcPr>
            <w:tcW w:w="1843" w:type="dxa"/>
            <w:tcBorders>
              <w:top w:val="nil"/>
              <w:left w:val="nil"/>
              <w:bottom w:val="nil"/>
              <w:right w:val="nil"/>
            </w:tcBorders>
            <w:noWrap/>
            <w:hideMark/>
          </w:tcPr>
          <w:p w14:paraId="485295C1" w14:textId="300FAA6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347DA84" w14:textId="30B5780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696C5C9" w14:textId="33EE2B0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12E5C9A" w14:textId="5AE104E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AA35CB5" w14:textId="73329C1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68FD5F4" w14:textId="77777777" w:rsidTr="00605876">
        <w:trPr>
          <w:trHeight w:val="57"/>
          <w:jc w:val="right"/>
        </w:trPr>
        <w:tc>
          <w:tcPr>
            <w:tcW w:w="2268" w:type="dxa"/>
            <w:tcBorders>
              <w:top w:val="nil"/>
              <w:left w:val="nil"/>
              <w:bottom w:val="nil"/>
              <w:right w:val="nil"/>
            </w:tcBorders>
            <w:hideMark/>
          </w:tcPr>
          <w:p w14:paraId="5010926D"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Мальта</w:t>
            </w:r>
          </w:p>
        </w:tc>
        <w:tc>
          <w:tcPr>
            <w:tcW w:w="1843" w:type="dxa"/>
            <w:tcBorders>
              <w:top w:val="nil"/>
              <w:left w:val="nil"/>
              <w:bottom w:val="nil"/>
              <w:right w:val="nil"/>
            </w:tcBorders>
            <w:noWrap/>
            <w:hideMark/>
          </w:tcPr>
          <w:p w14:paraId="26CE3C70" w14:textId="6F2778F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0F14A30" w14:textId="426705D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3B7E170" w14:textId="6D41380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05062E6" w14:textId="56BC6C7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6EEE9E5" w14:textId="6020854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AC512FD" w14:textId="77777777" w:rsidTr="00605876">
        <w:trPr>
          <w:trHeight w:val="57"/>
          <w:jc w:val="right"/>
        </w:trPr>
        <w:tc>
          <w:tcPr>
            <w:tcW w:w="2268" w:type="dxa"/>
            <w:tcBorders>
              <w:top w:val="nil"/>
              <w:left w:val="nil"/>
              <w:bottom w:val="nil"/>
              <w:right w:val="nil"/>
            </w:tcBorders>
            <w:hideMark/>
          </w:tcPr>
          <w:p w14:paraId="570FAA5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Маршалловы Острова</w:t>
            </w:r>
          </w:p>
        </w:tc>
        <w:tc>
          <w:tcPr>
            <w:tcW w:w="1843" w:type="dxa"/>
            <w:tcBorders>
              <w:top w:val="nil"/>
              <w:left w:val="nil"/>
              <w:bottom w:val="nil"/>
              <w:right w:val="nil"/>
            </w:tcBorders>
            <w:noWrap/>
            <w:hideMark/>
          </w:tcPr>
          <w:p w14:paraId="0F077885" w14:textId="35347EE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CA74BC7" w14:textId="0B30482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912D362" w14:textId="2F2E23E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2441205" w14:textId="64756C4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874253B" w14:textId="0831176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A31CAEA" w14:textId="77777777" w:rsidTr="00605876">
        <w:trPr>
          <w:trHeight w:val="57"/>
          <w:jc w:val="right"/>
        </w:trPr>
        <w:tc>
          <w:tcPr>
            <w:tcW w:w="2268" w:type="dxa"/>
            <w:tcBorders>
              <w:top w:val="nil"/>
              <w:left w:val="nil"/>
              <w:bottom w:val="nil"/>
              <w:right w:val="nil"/>
            </w:tcBorders>
            <w:hideMark/>
          </w:tcPr>
          <w:p w14:paraId="3576437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Мавритания</w:t>
            </w:r>
          </w:p>
        </w:tc>
        <w:tc>
          <w:tcPr>
            <w:tcW w:w="1843" w:type="dxa"/>
            <w:tcBorders>
              <w:top w:val="nil"/>
              <w:left w:val="nil"/>
              <w:bottom w:val="nil"/>
              <w:right w:val="nil"/>
            </w:tcBorders>
            <w:noWrap/>
            <w:hideMark/>
          </w:tcPr>
          <w:p w14:paraId="1507C224" w14:textId="62DA739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5AFAD9A" w14:textId="11DF2DB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FA3D493" w14:textId="535555A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B1EC6E5" w14:textId="0510B5F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6C12193" w14:textId="628A718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AD04454" w14:textId="77777777" w:rsidTr="00605876">
        <w:trPr>
          <w:trHeight w:val="57"/>
          <w:jc w:val="right"/>
        </w:trPr>
        <w:tc>
          <w:tcPr>
            <w:tcW w:w="2268" w:type="dxa"/>
            <w:tcBorders>
              <w:top w:val="nil"/>
              <w:left w:val="nil"/>
              <w:bottom w:val="nil"/>
              <w:right w:val="nil"/>
            </w:tcBorders>
            <w:hideMark/>
          </w:tcPr>
          <w:p w14:paraId="3342239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Маврикий</w:t>
            </w:r>
          </w:p>
        </w:tc>
        <w:tc>
          <w:tcPr>
            <w:tcW w:w="1843" w:type="dxa"/>
            <w:tcBorders>
              <w:top w:val="nil"/>
              <w:left w:val="nil"/>
              <w:bottom w:val="nil"/>
              <w:right w:val="nil"/>
            </w:tcBorders>
            <w:noWrap/>
            <w:hideMark/>
          </w:tcPr>
          <w:p w14:paraId="0B5B19C4" w14:textId="6D743BA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0F82E7F" w14:textId="50D0804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C1CA41E" w14:textId="3EA6F9E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1D0CE8B" w14:textId="2C4F9C8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2907474" w14:textId="608B7D8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0C307DA7" w14:textId="77777777" w:rsidTr="00605876">
        <w:trPr>
          <w:trHeight w:val="57"/>
          <w:jc w:val="right"/>
        </w:trPr>
        <w:tc>
          <w:tcPr>
            <w:tcW w:w="2268" w:type="dxa"/>
            <w:tcBorders>
              <w:top w:val="nil"/>
              <w:left w:val="nil"/>
              <w:bottom w:val="nil"/>
              <w:right w:val="nil"/>
            </w:tcBorders>
            <w:hideMark/>
          </w:tcPr>
          <w:p w14:paraId="22DA419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Мексика</w:t>
            </w:r>
          </w:p>
        </w:tc>
        <w:tc>
          <w:tcPr>
            <w:tcW w:w="1843" w:type="dxa"/>
            <w:tcBorders>
              <w:top w:val="nil"/>
              <w:left w:val="nil"/>
              <w:bottom w:val="nil"/>
              <w:right w:val="nil"/>
            </w:tcBorders>
            <w:noWrap/>
            <w:hideMark/>
          </w:tcPr>
          <w:p w14:paraId="2A12AD4C"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1,135</w:t>
            </w:r>
          </w:p>
        </w:tc>
        <w:tc>
          <w:tcPr>
            <w:tcW w:w="1276" w:type="dxa"/>
            <w:tcBorders>
              <w:top w:val="nil"/>
              <w:left w:val="nil"/>
              <w:bottom w:val="nil"/>
              <w:right w:val="nil"/>
            </w:tcBorders>
            <w:noWrap/>
            <w:hideMark/>
          </w:tcPr>
          <w:p w14:paraId="298F10FB" w14:textId="2AB3B40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67 107</w:t>
            </w:r>
          </w:p>
        </w:tc>
        <w:tc>
          <w:tcPr>
            <w:tcW w:w="1276" w:type="dxa"/>
            <w:tcBorders>
              <w:top w:val="nil"/>
              <w:left w:val="nil"/>
              <w:bottom w:val="nil"/>
              <w:right w:val="nil"/>
            </w:tcBorders>
            <w:noWrap/>
            <w:hideMark/>
          </w:tcPr>
          <w:p w14:paraId="708B34E3" w14:textId="4B0D84D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69 885</w:t>
            </w:r>
          </w:p>
        </w:tc>
        <w:tc>
          <w:tcPr>
            <w:tcW w:w="1417" w:type="dxa"/>
            <w:tcBorders>
              <w:top w:val="nil"/>
              <w:left w:val="nil"/>
              <w:bottom w:val="nil"/>
              <w:right w:val="nil"/>
            </w:tcBorders>
            <w:noWrap/>
            <w:hideMark/>
          </w:tcPr>
          <w:p w14:paraId="2778E226" w14:textId="60AF382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67 107</w:t>
            </w:r>
          </w:p>
        </w:tc>
        <w:tc>
          <w:tcPr>
            <w:tcW w:w="1417" w:type="dxa"/>
            <w:tcBorders>
              <w:top w:val="nil"/>
              <w:left w:val="nil"/>
              <w:bottom w:val="nil"/>
              <w:right w:val="nil"/>
            </w:tcBorders>
            <w:noWrap/>
            <w:hideMark/>
          </w:tcPr>
          <w:p w14:paraId="6388A50B" w14:textId="3D0AF60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69 359</w:t>
            </w:r>
          </w:p>
        </w:tc>
      </w:tr>
      <w:tr w:rsidR="00E266D6" w:rsidRPr="00BF47A5" w14:paraId="2133FAD0" w14:textId="77777777" w:rsidTr="00605876">
        <w:trPr>
          <w:trHeight w:val="57"/>
          <w:jc w:val="right"/>
        </w:trPr>
        <w:tc>
          <w:tcPr>
            <w:tcW w:w="2268" w:type="dxa"/>
            <w:tcBorders>
              <w:top w:val="nil"/>
              <w:left w:val="nil"/>
              <w:bottom w:val="nil"/>
              <w:right w:val="nil"/>
            </w:tcBorders>
            <w:hideMark/>
          </w:tcPr>
          <w:p w14:paraId="3B511D4D"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Микронезия (Федеративные Штаты)</w:t>
            </w:r>
          </w:p>
        </w:tc>
        <w:tc>
          <w:tcPr>
            <w:tcW w:w="1843" w:type="dxa"/>
            <w:tcBorders>
              <w:top w:val="nil"/>
              <w:left w:val="nil"/>
              <w:bottom w:val="nil"/>
              <w:right w:val="nil"/>
            </w:tcBorders>
            <w:noWrap/>
            <w:vAlign w:val="bottom"/>
            <w:hideMark/>
          </w:tcPr>
          <w:p w14:paraId="31DDDE34" w14:textId="4B51E55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27A23274" w14:textId="443E156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14766383" w14:textId="500AB5F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1CD44420" w14:textId="3CAD10B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1646478F" w14:textId="4E625BD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EB05078" w14:textId="77777777" w:rsidTr="00605876">
        <w:trPr>
          <w:trHeight w:val="57"/>
          <w:jc w:val="right"/>
        </w:trPr>
        <w:tc>
          <w:tcPr>
            <w:tcW w:w="2268" w:type="dxa"/>
            <w:tcBorders>
              <w:top w:val="nil"/>
              <w:left w:val="nil"/>
              <w:bottom w:val="nil"/>
              <w:right w:val="nil"/>
            </w:tcBorders>
            <w:hideMark/>
          </w:tcPr>
          <w:p w14:paraId="6229CA7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Монако</w:t>
            </w:r>
          </w:p>
        </w:tc>
        <w:tc>
          <w:tcPr>
            <w:tcW w:w="1843" w:type="dxa"/>
            <w:tcBorders>
              <w:top w:val="nil"/>
              <w:left w:val="nil"/>
              <w:bottom w:val="nil"/>
              <w:right w:val="nil"/>
            </w:tcBorders>
            <w:noWrap/>
            <w:hideMark/>
          </w:tcPr>
          <w:p w14:paraId="78481276" w14:textId="407A79A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FF928A8" w14:textId="5065B07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499B589" w14:textId="304DFF8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7D61006" w14:textId="1C58D39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A31AC6B" w14:textId="74DB00D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6FFC4F1" w14:textId="77777777" w:rsidTr="00605876">
        <w:trPr>
          <w:trHeight w:val="57"/>
          <w:jc w:val="right"/>
        </w:trPr>
        <w:tc>
          <w:tcPr>
            <w:tcW w:w="2268" w:type="dxa"/>
            <w:tcBorders>
              <w:top w:val="nil"/>
              <w:left w:val="nil"/>
              <w:bottom w:val="nil"/>
              <w:right w:val="nil"/>
            </w:tcBorders>
            <w:hideMark/>
          </w:tcPr>
          <w:p w14:paraId="4D0C165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Монголия</w:t>
            </w:r>
          </w:p>
        </w:tc>
        <w:tc>
          <w:tcPr>
            <w:tcW w:w="1843" w:type="dxa"/>
            <w:tcBorders>
              <w:top w:val="nil"/>
              <w:left w:val="nil"/>
              <w:bottom w:val="nil"/>
              <w:right w:val="nil"/>
            </w:tcBorders>
            <w:noWrap/>
            <w:hideMark/>
          </w:tcPr>
          <w:p w14:paraId="63C2B08B" w14:textId="32D704E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EFBBEA1" w14:textId="2FD4B53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ACD032C" w14:textId="578C7E3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5FFA347" w14:textId="3376C79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B278AAC" w14:textId="558670E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8340C78" w14:textId="77777777" w:rsidTr="00605876">
        <w:trPr>
          <w:trHeight w:val="57"/>
          <w:jc w:val="right"/>
        </w:trPr>
        <w:tc>
          <w:tcPr>
            <w:tcW w:w="2268" w:type="dxa"/>
            <w:tcBorders>
              <w:top w:val="nil"/>
              <w:left w:val="nil"/>
              <w:bottom w:val="nil"/>
              <w:right w:val="nil"/>
            </w:tcBorders>
            <w:hideMark/>
          </w:tcPr>
          <w:p w14:paraId="4D33574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Черногория</w:t>
            </w:r>
          </w:p>
        </w:tc>
        <w:tc>
          <w:tcPr>
            <w:tcW w:w="1843" w:type="dxa"/>
            <w:tcBorders>
              <w:top w:val="nil"/>
              <w:left w:val="nil"/>
              <w:bottom w:val="nil"/>
              <w:right w:val="nil"/>
            </w:tcBorders>
            <w:noWrap/>
            <w:hideMark/>
          </w:tcPr>
          <w:p w14:paraId="45A8E14A" w14:textId="2415DC1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AD7B62F" w14:textId="012F7C8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0753544" w14:textId="31046CE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B8945D8" w14:textId="318BDBC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C496F00" w14:textId="6B3DF4C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787C272" w14:textId="77777777" w:rsidTr="00605876">
        <w:trPr>
          <w:trHeight w:val="57"/>
          <w:jc w:val="right"/>
        </w:trPr>
        <w:tc>
          <w:tcPr>
            <w:tcW w:w="2268" w:type="dxa"/>
            <w:tcBorders>
              <w:top w:val="nil"/>
              <w:left w:val="nil"/>
              <w:bottom w:val="nil"/>
              <w:right w:val="nil"/>
            </w:tcBorders>
            <w:hideMark/>
          </w:tcPr>
          <w:p w14:paraId="7FCF3DA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Марокко</w:t>
            </w:r>
          </w:p>
        </w:tc>
        <w:tc>
          <w:tcPr>
            <w:tcW w:w="1843" w:type="dxa"/>
            <w:tcBorders>
              <w:top w:val="nil"/>
              <w:left w:val="nil"/>
              <w:bottom w:val="nil"/>
              <w:right w:val="nil"/>
            </w:tcBorders>
            <w:noWrap/>
            <w:hideMark/>
          </w:tcPr>
          <w:p w14:paraId="4C7CCC11" w14:textId="78B3160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AAD7C05" w14:textId="6E86896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C7BAF79" w14:textId="2ABAAEC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0077EC3" w14:textId="5FBE192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A96D575" w14:textId="3FE95D4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CA50049" w14:textId="77777777" w:rsidTr="00605876">
        <w:trPr>
          <w:trHeight w:val="57"/>
          <w:jc w:val="right"/>
        </w:trPr>
        <w:tc>
          <w:tcPr>
            <w:tcW w:w="2268" w:type="dxa"/>
            <w:tcBorders>
              <w:top w:val="nil"/>
              <w:left w:val="nil"/>
              <w:bottom w:val="nil"/>
              <w:right w:val="nil"/>
            </w:tcBorders>
            <w:hideMark/>
          </w:tcPr>
          <w:p w14:paraId="4E3B5A3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Мозамбик</w:t>
            </w:r>
          </w:p>
        </w:tc>
        <w:tc>
          <w:tcPr>
            <w:tcW w:w="1843" w:type="dxa"/>
            <w:tcBorders>
              <w:top w:val="nil"/>
              <w:left w:val="nil"/>
              <w:bottom w:val="nil"/>
              <w:right w:val="nil"/>
            </w:tcBorders>
            <w:noWrap/>
            <w:hideMark/>
          </w:tcPr>
          <w:p w14:paraId="55FFEE47" w14:textId="528D456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66509E2" w14:textId="3B2154E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D39191C" w14:textId="4A1EE7E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2854A99" w14:textId="7E4082D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E8B9A23" w14:textId="7B7F87C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204FF63" w14:textId="77777777" w:rsidTr="00605876">
        <w:trPr>
          <w:trHeight w:val="57"/>
          <w:jc w:val="right"/>
        </w:trPr>
        <w:tc>
          <w:tcPr>
            <w:tcW w:w="2268" w:type="dxa"/>
            <w:tcBorders>
              <w:top w:val="nil"/>
              <w:left w:val="nil"/>
              <w:bottom w:val="nil"/>
              <w:right w:val="nil"/>
            </w:tcBorders>
            <w:hideMark/>
          </w:tcPr>
          <w:p w14:paraId="1108ECF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Мьянма</w:t>
            </w:r>
          </w:p>
        </w:tc>
        <w:tc>
          <w:tcPr>
            <w:tcW w:w="1843" w:type="dxa"/>
            <w:tcBorders>
              <w:top w:val="nil"/>
              <w:left w:val="nil"/>
              <w:bottom w:val="nil"/>
              <w:right w:val="nil"/>
            </w:tcBorders>
            <w:noWrap/>
            <w:hideMark/>
          </w:tcPr>
          <w:p w14:paraId="1E78016C" w14:textId="53F8728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CDB5476" w14:textId="6797A2F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54436F8" w14:textId="37C55B3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4FD8490" w14:textId="785D013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CD35231" w14:textId="667C317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D103418" w14:textId="77777777" w:rsidTr="00605876">
        <w:trPr>
          <w:trHeight w:val="57"/>
          <w:jc w:val="right"/>
        </w:trPr>
        <w:tc>
          <w:tcPr>
            <w:tcW w:w="2268" w:type="dxa"/>
            <w:tcBorders>
              <w:top w:val="nil"/>
              <w:left w:val="nil"/>
              <w:bottom w:val="nil"/>
              <w:right w:val="nil"/>
            </w:tcBorders>
            <w:hideMark/>
          </w:tcPr>
          <w:p w14:paraId="54C64DC8"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lastRenderedPageBreak/>
              <w:t>Намибия</w:t>
            </w:r>
          </w:p>
        </w:tc>
        <w:tc>
          <w:tcPr>
            <w:tcW w:w="1843" w:type="dxa"/>
            <w:tcBorders>
              <w:top w:val="nil"/>
              <w:left w:val="nil"/>
              <w:bottom w:val="nil"/>
              <w:right w:val="nil"/>
            </w:tcBorders>
            <w:noWrap/>
            <w:hideMark/>
          </w:tcPr>
          <w:p w14:paraId="56A2E32C" w14:textId="37E786D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1F1EFF1" w14:textId="7C52E47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98ECC09" w14:textId="729A4D0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6366D27" w14:textId="6D36B37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10662FC" w14:textId="5611A63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170F6CE" w14:textId="77777777" w:rsidTr="00605876">
        <w:trPr>
          <w:trHeight w:val="57"/>
          <w:jc w:val="right"/>
        </w:trPr>
        <w:tc>
          <w:tcPr>
            <w:tcW w:w="2268" w:type="dxa"/>
            <w:tcBorders>
              <w:top w:val="nil"/>
              <w:left w:val="nil"/>
              <w:bottom w:val="nil"/>
              <w:right w:val="nil"/>
            </w:tcBorders>
            <w:hideMark/>
          </w:tcPr>
          <w:p w14:paraId="41AB285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Науру</w:t>
            </w:r>
          </w:p>
        </w:tc>
        <w:tc>
          <w:tcPr>
            <w:tcW w:w="1843" w:type="dxa"/>
            <w:tcBorders>
              <w:top w:val="nil"/>
              <w:left w:val="nil"/>
              <w:bottom w:val="nil"/>
              <w:right w:val="nil"/>
            </w:tcBorders>
            <w:noWrap/>
            <w:hideMark/>
          </w:tcPr>
          <w:p w14:paraId="5E36ED6A" w14:textId="71A723F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C3EDF9C" w14:textId="0AB0392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315574A" w14:textId="63CBA73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4C26FD9" w14:textId="61BE607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249B9FD" w14:textId="74C98F2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9F1F90C" w14:textId="77777777" w:rsidTr="00605876">
        <w:trPr>
          <w:trHeight w:val="57"/>
          <w:jc w:val="right"/>
        </w:trPr>
        <w:tc>
          <w:tcPr>
            <w:tcW w:w="2268" w:type="dxa"/>
            <w:tcBorders>
              <w:top w:val="nil"/>
              <w:left w:val="nil"/>
              <w:bottom w:val="nil"/>
              <w:right w:val="nil"/>
            </w:tcBorders>
            <w:hideMark/>
          </w:tcPr>
          <w:p w14:paraId="65B8F2C8"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Непал</w:t>
            </w:r>
          </w:p>
        </w:tc>
        <w:tc>
          <w:tcPr>
            <w:tcW w:w="1843" w:type="dxa"/>
            <w:tcBorders>
              <w:top w:val="nil"/>
              <w:left w:val="nil"/>
              <w:bottom w:val="nil"/>
              <w:right w:val="nil"/>
            </w:tcBorders>
            <w:noWrap/>
            <w:hideMark/>
          </w:tcPr>
          <w:p w14:paraId="0346DA79" w14:textId="0C79980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037FD8B" w14:textId="0E37E73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F069013" w14:textId="51DEB4F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9D1D377" w14:textId="0953887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1AA364D" w14:textId="15225D3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432F7B77" w14:textId="77777777" w:rsidTr="00605876">
        <w:trPr>
          <w:trHeight w:val="57"/>
          <w:jc w:val="right"/>
        </w:trPr>
        <w:tc>
          <w:tcPr>
            <w:tcW w:w="2268" w:type="dxa"/>
            <w:tcBorders>
              <w:top w:val="nil"/>
              <w:left w:val="nil"/>
              <w:bottom w:val="nil"/>
              <w:right w:val="nil"/>
            </w:tcBorders>
            <w:hideMark/>
          </w:tcPr>
          <w:p w14:paraId="22EC095E" w14:textId="26C9453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ind w:right="-113"/>
              <w:rPr>
                <w:szCs w:val="18"/>
              </w:rPr>
            </w:pPr>
            <w:r w:rsidRPr="00BF47A5">
              <w:rPr>
                <w:color w:val="000000"/>
                <w:szCs w:val="18"/>
                <w:lang w:val="ru-RU"/>
              </w:rPr>
              <w:t>Нидерланды (Королевство)</w:t>
            </w:r>
          </w:p>
        </w:tc>
        <w:tc>
          <w:tcPr>
            <w:tcW w:w="1843" w:type="dxa"/>
            <w:tcBorders>
              <w:top w:val="nil"/>
              <w:left w:val="nil"/>
              <w:bottom w:val="nil"/>
              <w:right w:val="nil"/>
            </w:tcBorders>
            <w:noWrap/>
            <w:vAlign w:val="bottom"/>
            <w:hideMark/>
          </w:tcPr>
          <w:p w14:paraId="543023F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1,295</w:t>
            </w:r>
          </w:p>
        </w:tc>
        <w:tc>
          <w:tcPr>
            <w:tcW w:w="1276" w:type="dxa"/>
            <w:tcBorders>
              <w:top w:val="nil"/>
              <w:left w:val="nil"/>
              <w:bottom w:val="nil"/>
              <w:right w:val="nil"/>
            </w:tcBorders>
            <w:noWrap/>
            <w:vAlign w:val="bottom"/>
            <w:hideMark/>
          </w:tcPr>
          <w:p w14:paraId="55E11CF0" w14:textId="1402D60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76 567</w:t>
            </w:r>
          </w:p>
        </w:tc>
        <w:tc>
          <w:tcPr>
            <w:tcW w:w="1276" w:type="dxa"/>
            <w:tcBorders>
              <w:top w:val="nil"/>
              <w:left w:val="nil"/>
              <w:bottom w:val="nil"/>
              <w:right w:val="nil"/>
            </w:tcBorders>
            <w:noWrap/>
            <w:vAlign w:val="bottom"/>
            <w:hideMark/>
          </w:tcPr>
          <w:p w14:paraId="38200B57" w14:textId="7FE754A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79 737</w:t>
            </w:r>
          </w:p>
        </w:tc>
        <w:tc>
          <w:tcPr>
            <w:tcW w:w="1417" w:type="dxa"/>
            <w:tcBorders>
              <w:top w:val="nil"/>
              <w:left w:val="nil"/>
              <w:bottom w:val="nil"/>
              <w:right w:val="nil"/>
            </w:tcBorders>
            <w:noWrap/>
            <w:vAlign w:val="bottom"/>
            <w:hideMark/>
          </w:tcPr>
          <w:p w14:paraId="405FCE84" w14:textId="0E4E08F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76 567</w:t>
            </w:r>
          </w:p>
        </w:tc>
        <w:tc>
          <w:tcPr>
            <w:tcW w:w="1417" w:type="dxa"/>
            <w:tcBorders>
              <w:top w:val="nil"/>
              <w:left w:val="nil"/>
              <w:bottom w:val="nil"/>
              <w:right w:val="nil"/>
            </w:tcBorders>
            <w:noWrap/>
            <w:vAlign w:val="bottom"/>
            <w:hideMark/>
          </w:tcPr>
          <w:p w14:paraId="3682637D" w14:textId="499256D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79 136</w:t>
            </w:r>
          </w:p>
        </w:tc>
      </w:tr>
      <w:tr w:rsidR="00F61DC9" w:rsidRPr="00BF47A5" w14:paraId="3D21CBF7" w14:textId="77777777" w:rsidTr="00605876">
        <w:trPr>
          <w:trHeight w:val="57"/>
          <w:jc w:val="right"/>
        </w:trPr>
        <w:tc>
          <w:tcPr>
            <w:tcW w:w="2268" w:type="dxa"/>
            <w:tcBorders>
              <w:top w:val="nil"/>
              <w:left w:val="nil"/>
              <w:bottom w:val="nil"/>
              <w:right w:val="nil"/>
            </w:tcBorders>
            <w:hideMark/>
          </w:tcPr>
          <w:p w14:paraId="0FA061E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Новая Зеландия</w:t>
            </w:r>
          </w:p>
        </w:tc>
        <w:tc>
          <w:tcPr>
            <w:tcW w:w="1843" w:type="dxa"/>
            <w:tcBorders>
              <w:top w:val="nil"/>
              <w:left w:val="nil"/>
              <w:bottom w:val="nil"/>
              <w:right w:val="nil"/>
            </w:tcBorders>
            <w:noWrap/>
            <w:hideMark/>
          </w:tcPr>
          <w:p w14:paraId="16D8439E" w14:textId="688D690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0,301</w:t>
            </w:r>
          </w:p>
        </w:tc>
        <w:tc>
          <w:tcPr>
            <w:tcW w:w="1276" w:type="dxa"/>
            <w:tcBorders>
              <w:top w:val="nil"/>
              <w:left w:val="nil"/>
              <w:bottom w:val="nil"/>
              <w:right w:val="nil"/>
            </w:tcBorders>
            <w:noWrap/>
            <w:hideMark/>
          </w:tcPr>
          <w:p w14:paraId="01A6CB6F" w14:textId="4BD9DC5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17 796</w:t>
            </w:r>
          </w:p>
        </w:tc>
        <w:tc>
          <w:tcPr>
            <w:tcW w:w="1276" w:type="dxa"/>
            <w:tcBorders>
              <w:top w:val="nil"/>
              <w:left w:val="nil"/>
              <w:bottom w:val="nil"/>
              <w:right w:val="nil"/>
            </w:tcBorders>
            <w:noWrap/>
            <w:hideMark/>
          </w:tcPr>
          <w:p w14:paraId="76D71C4A" w14:textId="68A7F42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18 533</w:t>
            </w:r>
          </w:p>
        </w:tc>
        <w:tc>
          <w:tcPr>
            <w:tcW w:w="1417" w:type="dxa"/>
            <w:tcBorders>
              <w:top w:val="nil"/>
              <w:left w:val="nil"/>
              <w:bottom w:val="nil"/>
              <w:right w:val="nil"/>
            </w:tcBorders>
            <w:noWrap/>
            <w:hideMark/>
          </w:tcPr>
          <w:p w14:paraId="35654137" w14:textId="62BB615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17 796</w:t>
            </w:r>
          </w:p>
        </w:tc>
        <w:tc>
          <w:tcPr>
            <w:tcW w:w="1417" w:type="dxa"/>
            <w:tcBorders>
              <w:top w:val="nil"/>
              <w:left w:val="nil"/>
              <w:bottom w:val="nil"/>
              <w:right w:val="nil"/>
            </w:tcBorders>
            <w:noWrap/>
            <w:hideMark/>
          </w:tcPr>
          <w:p w14:paraId="0883A371" w14:textId="0E1A693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18 393</w:t>
            </w:r>
          </w:p>
        </w:tc>
      </w:tr>
      <w:tr w:rsidR="00E266D6" w:rsidRPr="00BF47A5" w14:paraId="20426B67" w14:textId="77777777" w:rsidTr="00605876">
        <w:trPr>
          <w:trHeight w:val="57"/>
          <w:jc w:val="right"/>
        </w:trPr>
        <w:tc>
          <w:tcPr>
            <w:tcW w:w="2268" w:type="dxa"/>
            <w:tcBorders>
              <w:top w:val="nil"/>
              <w:left w:val="nil"/>
              <w:bottom w:val="nil"/>
              <w:right w:val="nil"/>
            </w:tcBorders>
            <w:hideMark/>
          </w:tcPr>
          <w:p w14:paraId="549A991F"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Никарагуа</w:t>
            </w:r>
          </w:p>
        </w:tc>
        <w:tc>
          <w:tcPr>
            <w:tcW w:w="1843" w:type="dxa"/>
            <w:tcBorders>
              <w:top w:val="nil"/>
              <w:left w:val="nil"/>
              <w:bottom w:val="nil"/>
              <w:right w:val="nil"/>
            </w:tcBorders>
            <w:noWrap/>
            <w:hideMark/>
          </w:tcPr>
          <w:p w14:paraId="49F124A9" w14:textId="4790D7D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3183E89" w14:textId="33E04DB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423F121" w14:textId="2D3B926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1E62CEB" w14:textId="1E90203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6561A79" w14:textId="7A81CEF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2C1FDE6" w14:textId="77777777" w:rsidTr="00605876">
        <w:trPr>
          <w:trHeight w:val="57"/>
          <w:jc w:val="right"/>
        </w:trPr>
        <w:tc>
          <w:tcPr>
            <w:tcW w:w="2268" w:type="dxa"/>
            <w:tcBorders>
              <w:top w:val="nil"/>
              <w:left w:val="nil"/>
              <w:bottom w:val="nil"/>
              <w:right w:val="nil"/>
            </w:tcBorders>
            <w:hideMark/>
          </w:tcPr>
          <w:p w14:paraId="2F1F00E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Нигер</w:t>
            </w:r>
          </w:p>
        </w:tc>
        <w:tc>
          <w:tcPr>
            <w:tcW w:w="1843" w:type="dxa"/>
            <w:tcBorders>
              <w:top w:val="nil"/>
              <w:left w:val="nil"/>
              <w:bottom w:val="nil"/>
              <w:right w:val="nil"/>
            </w:tcBorders>
            <w:noWrap/>
            <w:hideMark/>
          </w:tcPr>
          <w:p w14:paraId="5373218B" w14:textId="04ECED2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2DABA1A" w14:textId="77B299B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C221A70" w14:textId="0F5F64C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35D0DDC" w14:textId="593E490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3E9933B" w14:textId="135510C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0CCC0038" w14:textId="77777777" w:rsidTr="00605876">
        <w:trPr>
          <w:trHeight w:val="57"/>
          <w:jc w:val="right"/>
        </w:trPr>
        <w:tc>
          <w:tcPr>
            <w:tcW w:w="2268" w:type="dxa"/>
            <w:tcBorders>
              <w:top w:val="nil"/>
              <w:left w:val="nil"/>
              <w:bottom w:val="nil"/>
              <w:right w:val="nil"/>
            </w:tcBorders>
            <w:hideMark/>
          </w:tcPr>
          <w:p w14:paraId="573634A0"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Нигерия</w:t>
            </w:r>
          </w:p>
        </w:tc>
        <w:tc>
          <w:tcPr>
            <w:tcW w:w="1843" w:type="dxa"/>
            <w:tcBorders>
              <w:top w:val="nil"/>
              <w:left w:val="nil"/>
              <w:bottom w:val="nil"/>
              <w:right w:val="nil"/>
            </w:tcBorders>
            <w:noWrap/>
            <w:hideMark/>
          </w:tcPr>
          <w:p w14:paraId="558DB052" w14:textId="26427D0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0,150</w:t>
            </w:r>
          </w:p>
        </w:tc>
        <w:tc>
          <w:tcPr>
            <w:tcW w:w="1276" w:type="dxa"/>
            <w:tcBorders>
              <w:top w:val="nil"/>
              <w:left w:val="nil"/>
              <w:bottom w:val="nil"/>
              <w:right w:val="nil"/>
            </w:tcBorders>
            <w:noWrap/>
            <w:hideMark/>
          </w:tcPr>
          <w:p w14:paraId="37B21D98" w14:textId="5FC2610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8 868</w:t>
            </w:r>
          </w:p>
        </w:tc>
        <w:tc>
          <w:tcPr>
            <w:tcW w:w="1276" w:type="dxa"/>
            <w:tcBorders>
              <w:top w:val="nil"/>
              <w:left w:val="nil"/>
              <w:bottom w:val="nil"/>
              <w:right w:val="nil"/>
            </w:tcBorders>
            <w:noWrap/>
            <w:hideMark/>
          </w:tcPr>
          <w:p w14:paraId="472627F6" w14:textId="3F116FA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9 235</w:t>
            </w:r>
          </w:p>
        </w:tc>
        <w:tc>
          <w:tcPr>
            <w:tcW w:w="1417" w:type="dxa"/>
            <w:tcBorders>
              <w:top w:val="nil"/>
              <w:left w:val="nil"/>
              <w:bottom w:val="nil"/>
              <w:right w:val="nil"/>
            </w:tcBorders>
            <w:noWrap/>
            <w:hideMark/>
          </w:tcPr>
          <w:p w14:paraId="1DD7D6BF" w14:textId="1AF5749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8 868</w:t>
            </w:r>
          </w:p>
        </w:tc>
        <w:tc>
          <w:tcPr>
            <w:tcW w:w="1417" w:type="dxa"/>
            <w:tcBorders>
              <w:top w:val="nil"/>
              <w:left w:val="nil"/>
              <w:bottom w:val="nil"/>
              <w:right w:val="nil"/>
            </w:tcBorders>
            <w:noWrap/>
            <w:hideMark/>
          </w:tcPr>
          <w:p w14:paraId="7C5610B6" w14:textId="5587C38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9 166</w:t>
            </w:r>
          </w:p>
        </w:tc>
      </w:tr>
      <w:tr w:rsidR="00E266D6" w:rsidRPr="00BF47A5" w14:paraId="2D810BD2" w14:textId="77777777" w:rsidTr="00605876">
        <w:trPr>
          <w:trHeight w:val="57"/>
          <w:jc w:val="right"/>
        </w:trPr>
        <w:tc>
          <w:tcPr>
            <w:tcW w:w="2268" w:type="dxa"/>
            <w:tcBorders>
              <w:top w:val="nil"/>
              <w:left w:val="nil"/>
              <w:bottom w:val="nil"/>
              <w:right w:val="nil"/>
            </w:tcBorders>
            <w:hideMark/>
          </w:tcPr>
          <w:p w14:paraId="09311F9E"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Ниуэ</w:t>
            </w:r>
          </w:p>
        </w:tc>
        <w:tc>
          <w:tcPr>
            <w:tcW w:w="1843" w:type="dxa"/>
            <w:tcBorders>
              <w:top w:val="nil"/>
              <w:left w:val="nil"/>
              <w:bottom w:val="nil"/>
              <w:right w:val="nil"/>
            </w:tcBorders>
            <w:noWrap/>
            <w:hideMark/>
          </w:tcPr>
          <w:p w14:paraId="3C969783" w14:textId="3AF307A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83F4F62" w14:textId="1C7BFEC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FD557CA" w14:textId="3007DB1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695BD85" w14:textId="4C59D4A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99468B0" w14:textId="117FCA0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1C63F6C" w14:textId="77777777" w:rsidTr="00605876">
        <w:trPr>
          <w:trHeight w:val="57"/>
          <w:jc w:val="right"/>
        </w:trPr>
        <w:tc>
          <w:tcPr>
            <w:tcW w:w="2268" w:type="dxa"/>
            <w:tcBorders>
              <w:top w:val="nil"/>
              <w:left w:val="nil"/>
              <w:bottom w:val="nil"/>
              <w:right w:val="nil"/>
            </w:tcBorders>
            <w:hideMark/>
          </w:tcPr>
          <w:p w14:paraId="4AAF2FA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Северная Македония</w:t>
            </w:r>
          </w:p>
        </w:tc>
        <w:tc>
          <w:tcPr>
            <w:tcW w:w="1843" w:type="dxa"/>
            <w:tcBorders>
              <w:top w:val="nil"/>
              <w:left w:val="nil"/>
              <w:bottom w:val="nil"/>
              <w:right w:val="nil"/>
            </w:tcBorders>
            <w:noWrap/>
            <w:hideMark/>
          </w:tcPr>
          <w:p w14:paraId="3DC34A78" w14:textId="690C2C7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80CB7A9" w14:textId="66CB083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AEE8E9B" w14:textId="53441E9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CE1C3B2" w14:textId="5D8563F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C1D7960" w14:textId="2242776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73A49A40" w14:textId="77777777" w:rsidTr="00605876">
        <w:trPr>
          <w:trHeight w:val="57"/>
          <w:jc w:val="right"/>
        </w:trPr>
        <w:tc>
          <w:tcPr>
            <w:tcW w:w="2268" w:type="dxa"/>
            <w:tcBorders>
              <w:top w:val="nil"/>
              <w:left w:val="nil"/>
              <w:bottom w:val="nil"/>
              <w:right w:val="nil"/>
            </w:tcBorders>
            <w:hideMark/>
          </w:tcPr>
          <w:p w14:paraId="5D7C137C"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Норвегия</w:t>
            </w:r>
          </w:p>
        </w:tc>
        <w:tc>
          <w:tcPr>
            <w:tcW w:w="1843" w:type="dxa"/>
            <w:tcBorders>
              <w:top w:val="nil"/>
              <w:left w:val="nil"/>
              <w:bottom w:val="nil"/>
              <w:right w:val="nil"/>
            </w:tcBorders>
            <w:noWrap/>
            <w:hideMark/>
          </w:tcPr>
          <w:p w14:paraId="7C04629F" w14:textId="54646AE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0,652</w:t>
            </w:r>
          </w:p>
        </w:tc>
        <w:tc>
          <w:tcPr>
            <w:tcW w:w="1276" w:type="dxa"/>
            <w:tcBorders>
              <w:top w:val="nil"/>
              <w:left w:val="nil"/>
              <w:bottom w:val="nil"/>
              <w:right w:val="nil"/>
            </w:tcBorders>
            <w:noWrap/>
            <w:hideMark/>
          </w:tcPr>
          <w:p w14:paraId="4F486127" w14:textId="2BAD3A0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38 549</w:t>
            </w:r>
          </w:p>
        </w:tc>
        <w:tc>
          <w:tcPr>
            <w:tcW w:w="1276" w:type="dxa"/>
            <w:tcBorders>
              <w:top w:val="nil"/>
              <w:left w:val="nil"/>
              <w:bottom w:val="nil"/>
              <w:right w:val="nil"/>
            </w:tcBorders>
            <w:noWrap/>
            <w:hideMark/>
          </w:tcPr>
          <w:p w14:paraId="26C3E485" w14:textId="1F3FE77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40 145</w:t>
            </w:r>
          </w:p>
        </w:tc>
        <w:tc>
          <w:tcPr>
            <w:tcW w:w="1417" w:type="dxa"/>
            <w:tcBorders>
              <w:top w:val="nil"/>
              <w:left w:val="nil"/>
              <w:bottom w:val="nil"/>
              <w:right w:val="nil"/>
            </w:tcBorders>
            <w:noWrap/>
            <w:hideMark/>
          </w:tcPr>
          <w:p w14:paraId="44228381" w14:textId="1D08140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38 549</w:t>
            </w:r>
          </w:p>
        </w:tc>
        <w:tc>
          <w:tcPr>
            <w:tcW w:w="1417" w:type="dxa"/>
            <w:tcBorders>
              <w:top w:val="nil"/>
              <w:left w:val="nil"/>
              <w:bottom w:val="nil"/>
              <w:right w:val="nil"/>
            </w:tcBorders>
            <w:noWrap/>
            <w:hideMark/>
          </w:tcPr>
          <w:p w14:paraId="7B1BC6BF" w14:textId="29EF9FB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39 842</w:t>
            </w:r>
          </w:p>
        </w:tc>
      </w:tr>
      <w:tr w:rsidR="00F61DC9" w:rsidRPr="00BF47A5" w14:paraId="2CD1CB23" w14:textId="77777777" w:rsidTr="00605876">
        <w:trPr>
          <w:trHeight w:val="57"/>
          <w:jc w:val="right"/>
        </w:trPr>
        <w:tc>
          <w:tcPr>
            <w:tcW w:w="2268" w:type="dxa"/>
            <w:tcBorders>
              <w:top w:val="nil"/>
              <w:left w:val="nil"/>
              <w:bottom w:val="nil"/>
              <w:right w:val="nil"/>
            </w:tcBorders>
            <w:hideMark/>
          </w:tcPr>
          <w:p w14:paraId="0CBE75AD"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Оман</w:t>
            </w:r>
          </w:p>
        </w:tc>
        <w:tc>
          <w:tcPr>
            <w:tcW w:w="1843" w:type="dxa"/>
            <w:tcBorders>
              <w:top w:val="nil"/>
              <w:left w:val="nil"/>
              <w:bottom w:val="nil"/>
              <w:right w:val="nil"/>
            </w:tcBorders>
            <w:noWrap/>
            <w:hideMark/>
          </w:tcPr>
          <w:p w14:paraId="01B51B09" w14:textId="2B670D5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0,115</w:t>
            </w:r>
          </w:p>
        </w:tc>
        <w:tc>
          <w:tcPr>
            <w:tcW w:w="1276" w:type="dxa"/>
            <w:tcBorders>
              <w:top w:val="nil"/>
              <w:left w:val="nil"/>
              <w:bottom w:val="nil"/>
              <w:right w:val="nil"/>
            </w:tcBorders>
            <w:noWrap/>
            <w:hideMark/>
          </w:tcPr>
          <w:p w14:paraId="1BDAC9B1" w14:textId="2F98F62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6 799</w:t>
            </w:r>
          </w:p>
        </w:tc>
        <w:tc>
          <w:tcPr>
            <w:tcW w:w="1276" w:type="dxa"/>
            <w:tcBorders>
              <w:top w:val="nil"/>
              <w:left w:val="nil"/>
              <w:bottom w:val="nil"/>
              <w:right w:val="nil"/>
            </w:tcBorders>
            <w:noWrap/>
            <w:hideMark/>
          </w:tcPr>
          <w:p w14:paraId="33783F3B" w14:textId="71A0C44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7 080</w:t>
            </w:r>
          </w:p>
        </w:tc>
        <w:tc>
          <w:tcPr>
            <w:tcW w:w="1417" w:type="dxa"/>
            <w:tcBorders>
              <w:top w:val="nil"/>
              <w:left w:val="nil"/>
              <w:bottom w:val="nil"/>
              <w:right w:val="nil"/>
            </w:tcBorders>
            <w:noWrap/>
            <w:hideMark/>
          </w:tcPr>
          <w:p w14:paraId="271E8032" w14:textId="59F3F4B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6 799</w:t>
            </w:r>
          </w:p>
        </w:tc>
        <w:tc>
          <w:tcPr>
            <w:tcW w:w="1417" w:type="dxa"/>
            <w:tcBorders>
              <w:top w:val="nil"/>
              <w:left w:val="nil"/>
              <w:bottom w:val="nil"/>
              <w:right w:val="nil"/>
            </w:tcBorders>
            <w:noWrap/>
            <w:hideMark/>
          </w:tcPr>
          <w:p w14:paraId="5828B5C2" w14:textId="68CEC97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7 027</w:t>
            </w:r>
          </w:p>
        </w:tc>
      </w:tr>
      <w:tr w:rsidR="00F61DC9" w:rsidRPr="00BF47A5" w14:paraId="0F7E3B73" w14:textId="77777777" w:rsidTr="00605876">
        <w:trPr>
          <w:trHeight w:val="57"/>
          <w:jc w:val="right"/>
        </w:trPr>
        <w:tc>
          <w:tcPr>
            <w:tcW w:w="2268" w:type="dxa"/>
            <w:tcBorders>
              <w:top w:val="nil"/>
              <w:left w:val="nil"/>
              <w:bottom w:val="nil"/>
              <w:right w:val="nil"/>
            </w:tcBorders>
            <w:hideMark/>
          </w:tcPr>
          <w:p w14:paraId="076ADAA1"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Пакистан</w:t>
            </w:r>
          </w:p>
        </w:tc>
        <w:tc>
          <w:tcPr>
            <w:tcW w:w="1843" w:type="dxa"/>
            <w:tcBorders>
              <w:top w:val="nil"/>
              <w:left w:val="nil"/>
              <w:bottom w:val="nil"/>
              <w:right w:val="nil"/>
            </w:tcBorders>
            <w:noWrap/>
            <w:hideMark/>
          </w:tcPr>
          <w:p w14:paraId="29520EF5" w14:textId="2B77BD7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0,123</w:t>
            </w:r>
          </w:p>
        </w:tc>
        <w:tc>
          <w:tcPr>
            <w:tcW w:w="1276" w:type="dxa"/>
            <w:tcBorders>
              <w:top w:val="nil"/>
              <w:left w:val="nil"/>
              <w:bottom w:val="nil"/>
              <w:right w:val="nil"/>
            </w:tcBorders>
            <w:noWrap/>
            <w:hideMark/>
          </w:tcPr>
          <w:p w14:paraId="4C1496E2" w14:textId="1A28834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7 272</w:t>
            </w:r>
          </w:p>
        </w:tc>
        <w:tc>
          <w:tcPr>
            <w:tcW w:w="1276" w:type="dxa"/>
            <w:tcBorders>
              <w:top w:val="nil"/>
              <w:left w:val="nil"/>
              <w:bottom w:val="nil"/>
              <w:right w:val="nil"/>
            </w:tcBorders>
            <w:noWrap/>
            <w:hideMark/>
          </w:tcPr>
          <w:p w14:paraId="4CED39B0" w14:textId="3F96F37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7 573</w:t>
            </w:r>
          </w:p>
        </w:tc>
        <w:tc>
          <w:tcPr>
            <w:tcW w:w="1417" w:type="dxa"/>
            <w:tcBorders>
              <w:top w:val="nil"/>
              <w:left w:val="nil"/>
              <w:bottom w:val="nil"/>
              <w:right w:val="nil"/>
            </w:tcBorders>
            <w:noWrap/>
            <w:hideMark/>
          </w:tcPr>
          <w:p w14:paraId="43CAE9C2" w14:textId="7EFF79C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7 272</w:t>
            </w:r>
          </w:p>
        </w:tc>
        <w:tc>
          <w:tcPr>
            <w:tcW w:w="1417" w:type="dxa"/>
            <w:tcBorders>
              <w:top w:val="nil"/>
              <w:left w:val="nil"/>
              <w:bottom w:val="nil"/>
              <w:right w:val="nil"/>
            </w:tcBorders>
            <w:noWrap/>
            <w:hideMark/>
          </w:tcPr>
          <w:p w14:paraId="5A7682A1" w14:textId="60144EA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7 516</w:t>
            </w:r>
          </w:p>
        </w:tc>
      </w:tr>
      <w:tr w:rsidR="00E266D6" w:rsidRPr="00BF47A5" w14:paraId="0A418FFF" w14:textId="77777777" w:rsidTr="00605876">
        <w:trPr>
          <w:trHeight w:val="57"/>
          <w:jc w:val="right"/>
        </w:trPr>
        <w:tc>
          <w:tcPr>
            <w:tcW w:w="2268" w:type="dxa"/>
            <w:tcBorders>
              <w:top w:val="nil"/>
              <w:left w:val="nil"/>
              <w:bottom w:val="nil"/>
              <w:right w:val="nil"/>
            </w:tcBorders>
            <w:hideMark/>
          </w:tcPr>
          <w:p w14:paraId="78BB5FE6"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Палау</w:t>
            </w:r>
          </w:p>
        </w:tc>
        <w:tc>
          <w:tcPr>
            <w:tcW w:w="1843" w:type="dxa"/>
            <w:tcBorders>
              <w:top w:val="nil"/>
              <w:left w:val="nil"/>
              <w:bottom w:val="nil"/>
              <w:right w:val="nil"/>
            </w:tcBorders>
            <w:noWrap/>
            <w:hideMark/>
          </w:tcPr>
          <w:p w14:paraId="475AF271" w14:textId="3E44CD1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713A482" w14:textId="5E354AF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79ABF55" w14:textId="503AAD9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6AAEAE2" w14:textId="03C812A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601B320" w14:textId="455FF5A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4C75D63" w14:textId="77777777" w:rsidTr="00605876">
        <w:trPr>
          <w:trHeight w:val="57"/>
          <w:jc w:val="right"/>
        </w:trPr>
        <w:tc>
          <w:tcPr>
            <w:tcW w:w="2268" w:type="dxa"/>
            <w:tcBorders>
              <w:top w:val="nil"/>
              <w:left w:val="nil"/>
              <w:bottom w:val="nil"/>
              <w:right w:val="nil"/>
            </w:tcBorders>
            <w:hideMark/>
          </w:tcPr>
          <w:p w14:paraId="103DD40D"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Панама</w:t>
            </w:r>
          </w:p>
        </w:tc>
        <w:tc>
          <w:tcPr>
            <w:tcW w:w="1843" w:type="dxa"/>
            <w:tcBorders>
              <w:top w:val="nil"/>
              <w:left w:val="nil"/>
              <w:bottom w:val="nil"/>
              <w:right w:val="nil"/>
            </w:tcBorders>
            <w:noWrap/>
            <w:hideMark/>
          </w:tcPr>
          <w:p w14:paraId="2EFCA2DB" w14:textId="12D934C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D0084E0" w14:textId="50E91A2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7F64CA3" w14:textId="6035D6E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EE6B2BA" w14:textId="5E9364D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363552C" w14:textId="5CB7632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A3D029C" w14:textId="77777777" w:rsidTr="00605876">
        <w:trPr>
          <w:trHeight w:val="57"/>
          <w:jc w:val="right"/>
        </w:trPr>
        <w:tc>
          <w:tcPr>
            <w:tcW w:w="2268" w:type="dxa"/>
            <w:tcBorders>
              <w:top w:val="nil"/>
              <w:left w:val="nil"/>
              <w:bottom w:val="nil"/>
              <w:right w:val="nil"/>
            </w:tcBorders>
            <w:hideMark/>
          </w:tcPr>
          <w:p w14:paraId="7F568816" w14:textId="440A2082"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 xml:space="preserve">Папуа </w:t>
            </w:r>
            <w:r w:rsidR="00ED56F2">
              <w:rPr>
                <w:color w:val="000000"/>
                <w:szCs w:val="18"/>
                <w:lang w:val="ru-RU"/>
              </w:rPr>
              <w:t>–</w:t>
            </w:r>
            <w:r w:rsidRPr="00BF47A5">
              <w:rPr>
                <w:color w:val="000000"/>
                <w:szCs w:val="18"/>
                <w:lang w:val="ru-RU"/>
              </w:rPr>
              <w:t xml:space="preserve"> Новая Гвинея</w:t>
            </w:r>
          </w:p>
        </w:tc>
        <w:tc>
          <w:tcPr>
            <w:tcW w:w="1843" w:type="dxa"/>
            <w:tcBorders>
              <w:top w:val="nil"/>
              <w:left w:val="nil"/>
              <w:bottom w:val="nil"/>
              <w:right w:val="nil"/>
            </w:tcBorders>
            <w:noWrap/>
            <w:hideMark/>
          </w:tcPr>
          <w:p w14:paraId="35AFAE20" w14:textId="41C820E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FB7DE76" w14:textId="32D7C16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BDE30BB" w14:textId="6876499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60043EF" w14:textId="3930EC6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33B0508" w14:textId="25D75DA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1FCA53E" w14:textId="77777777" w:rsidTr="00605876">
        <w:trPr>
          <w:trHeight w:val="57"/>
          <w:jc w:val="right"/>
        </w:trPr>
        <w:tc>
          <w:tcPr>
            <w:tcW w:w="2268" w:type="dxa"/>
            <w:tcBorders>
              <w:top w:val="nil"/>
              <w:left w:val="nil"/>
              <w:bottom w:val="nil"/>
              <w:right w:val="nil"/>
            </w:tcBorders>
            <w:hideMark/>
          </w:tcPr>
          <w:p w14:paraId="4199FA6E"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Парагвай</w:t>
            </w:r>
          </w:p>
        </w:tc>
        <w:tc>
          <w:tcPr>
            <w:tcW w:w="1843" w:type="dxa"/>
            <w:tcBorders>
              <w:top w:val="nil"/>
              <w:left w:val="nil"/>
              <w:bottom w:val="nil"/>
              <w:right w:val="nil"/>
            </w:tcBorders>
            <w:noWrap/>
            <w:hideMark/>
          </w:tcPr>
          <w:p w14:paraId="4B292D0B" w14:textId="54536E3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5B1EC18" w14:textId="1208BD1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5BB1A2E" w14:textId="217E71C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5E818CC" w14:textId="24F3026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40C2BE3" w14:textId="1D077C1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2E40DF06" w14:textId="77777777" w:rsidTr="00605876">
        <w:trPr>
          <w:trHeight w:val="57"/>
          <w:jc w:val="right"/>
        </w:trPr>
        <w:tc>
          <w:tcPr>
            <w:tcW w:w="2268" w:type="dxa"/>
            <w:tcBorders>
              <w:top w:val="nil"/>
              <w:left w:val="nil"/>
              <w:bottom w:val="nil"/>
              <w:right w:val="nil"/>
            </w:tcBorders>
            <w:hideMark/>
          </w:tcPr>
          <w:p w14:paraId="245C0614"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Перу</w:t>
            </w:r>
          </w:p>
        </w:tc>
        <w:tc>
          <w:tcPr>
            <w:tcW w:w="1843" w:type="dxa"/>
            <w:tcBorders>
              <w:top w:val="nil"/>
              <w:left w:val="nil"/>
              <w:bottom w:val="nil"/>
              <w:right w:val="nil"/>
            </w:tcBorders>
            <w:noWrap/>
            <w:hideMark/>
          </w:tcPr>
          <w:p w14:paraId="7961FCD6" w14:textId="4A603D0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0,145</w:t>
            </w:r>
          </w:p>
        </w:tc>
        <w:tc>
          <w:tcPr>
            <w:tcW w:w="1276" w:type="dxa"/>
            <w:tcBorders>
              <w:top w:val="nil"/>
              <w:left w:val="nil"/>
              <w:bottom w:val="nil"/>
              <w:right w:val="nil"/>
            </w:tcBorders>
            <w:noWrap/>
            <w:hideMark/>
          </w:tcPr>
          <w:p w14:paraId="3F2D9A33" w14:textId="336D703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8 572</w:t>
            </w:r>
          </w:p>
        </w:tc>
        <w:tc>
          <w:tcPr>
            <w:tcW w:w="1276" w:type="dxa"/>
            <w:tcBorders>
              <w:top w:val="nil"/>
              <w:left w:val="nil"/>
              <w:bottom w:val="nil"/>
              <w:right w:val="nil"/>
            </w:tcBorders>
            <w:noWrap/>
            <w:hideMark/>
          </w:tcPr>
          <w:p w14:paraId="53816520" w14:textId="354F31A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8 927</w:t>
            </w:r>
          </w:p>
        </w:tc>
        <w:tc>
          <w:tcPr>
            <w:tcW w:w="1417" w:type="dxa"/>
            <w:tcBorders>
              <w:top w:val="nil"/>
              <w:left w:val="nil"/>
              <w:bottom w:val="nil"/>
              <w:right w:val="nil"/>
            </w:tcBorders>
            <w:noWrap/>
            <w:hideMark/>
          </w:tcPr>
          <w:p w14:paraId="26116B39" w14:textId="1D7407C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8 572</w:t>
            </w:r>
          </w:p>
        </w:tc>
        <w:tc>
          <w:tcPr>
            <w:tcW w:w="1417" w:type="dxa"/>
            <w:tcBorders>
              <w:top w:val="nil"/>
              <w:left w:val="nil"/>
              <w:bottom w:val="nil"/>
              <w:right w:val="nil"/>
            </w:tcBorders>
            <w:noWrap/>
            <w:hideMark/>
          </w:tcPr>
          <w:p w14:paraId="054B2115" w14:textId="55AA7D6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8 860</w:t>
            </w:r>
          </w:p>
        </w:tc>
      </w:tr>
      <w:tr w:rsidR="00F61DC9" w:rsidRPr="00BF47A5" w14:paraId="6C1D7478" w14:textId="77777777" w:rsidTr="00605876">
        <w:trPr>
          <w:trHeight w:val="57"/>
          <w:jc w:val="right"/>
        </w:trPr>
        <w:tc>
          <w:tcPr>
            <w:tcW w:w="2268" w:type="dxa"/>
            <w:tcBorders>
              <w:top w:val="nil"/>
              <w:left w:val="nil"/>
              <w:bottom w:val="nil"/>
              <w:right w:val="nil"/>
            </w:tcBorders>
            <w:hideMark/>
          </w:tcPr>
          <w:p w14:paraId="09B8AC1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Филиппины</w:t>
            </w:r>
          </w:p>
        </w:tc>
        <w:tc>
          <w:tcPr>
            <w:tcW w:w="1843" w:type="dxa"/>
            <w:tcBorders>
              <w:top w:val="nil"/>
              <w:left w:val="nil"/>
              <w:bottom w:val="nil"/>
              <w:right w:val="nil"/>
            </w:tcBorders>
            <w:noWrap/>
            <w:hideMark/>
          </w:tcPr>
          <w:p w14:paraId="0CAED011" w14:textId="6911FEA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0,198</w:t>
            </w:r>
          </w:p>
        </w:tc>
        <w:tc>
          <w:tcPr>
            <w:tcW w:w="1276" w:type="dxa"/>
            <w:tcBorders>
              <w:top w:val="nil"/>
              <w:left w:val="nil"/>
              <w:bottom w:val="nil"/>
              <w:right w:val="nil"/>
            </w:tcBorders>
            <w:noWrap/>
            <w:hideMark/>
          </w:tcPr>
          <w:p w14:paraId="2970CA42" w14:textId="0877964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11 706</w:t>
            </w:r>
          </w:p>
        </w:tc>
        <w:tc>
          <w:tcPr>
            <w:tcW w:w="1276" w:type="dxa"/>
            <w:tcBorders>
              <w:top w:val="nil"/>
              <w:left w:val="nil"/>
              <w:bottom w:val="nil"/>
              <w:right w:val="nil"/>
            </w:tcBorders>
            <w:noWrap/>
            <w:hideMark/>
          </w:tcPr>
          <w:p w14:paraId="670C14A6" w14:textId="3A31154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12 191</w:t>
            </w:r>
          </w:p>
        </w:tc>
        <w:tc>
          <w:tcPr>
            <w:tcW w:w="1417" w:type="dxa"/>
            <w:tcBorders>
              <w:top w:val="nil"/>
              <w:left w:val="nil"/>
              <w:bottom w:val="nil"/>
              <w:right w:val="nil"/>
            </w:tcBorders>
            <w:noWrap/>
            <w:hideMark/>
          </w:tcPr>
          <w:p w14:paraId="558119DE" w14:textId="075B2FD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11 706</w:t>
            </w:r>
          </w:p>
        </w:tc>
        <w:tc>
          <w:tcPr>
            <w:tcW w:w="1417" w:type="dxa"/>
            <w:tcBorders>
              <w:top w:val="nil"/>
              <w:left w:val="nil"/>
              <w:bottom w:val="nil"/>
              <w:right w:val="nil"/>
            </w:tcBorders>
            <w:noWrap/>
            <w:hideMark/>
          </w:tcPr>
          <w:p w14:paraId="54CA3343" w14:textId="089AA5A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12 099</w:t>
            </w:r>
          </w:p>
        </w:tc>
      </w:tr>
      <w:tr w:rsidR="00F61DC9" w:rsidRPr="00BF47A5" w14:paraId="2DD17275" w14:textId="77777777" w:rsidTr="00605876">
        <w:trPr>
          <w:trHeight w:val="57"/>
          <w:jc w:val="right"/>
        </w:trPr>
        <w:tc>
          <w:tcPr>
            <w:tcW w:w="2268" w:type="dxa"/>
            <w:tcBorders>
              <w:top w:val="nil"/>
              <w:left w:val="nil"/>
              <w:bottom w:val="nil"/>
              <w:right w:val="nil"/>
            </w:tcBorders>
            <w:hideMark/>
          </w:tcPr>
          <w:p w14:paraId="410A0559"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Польша</w:t>
            </w:r>
          </w:p>
        </w:tc>
        <w:tc>
          <w:tcPr>
            <w:tcW w:w="1843" w:type="dxa"/>
            <w:tcBorders>
              <w:top w:val="nil"/>
              <w:left w:val="nil"/>
              <w:bottom w:val="nil"/>
              <w:right w:val="nil"/>
            </w:tcBorders>
            <w:noWrap/>
            <w:hideMark/>
          </w:tcPr>
          <w:p w14:paraId="387BF495" w14:textId="7263F11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0,829</w:t>
            </w:r>
          </w:p>
        </w:tc>
        <w:tc>
          <w:tcPr>
            <w:tcW w:w="1276" w:type="dxa"/>
            <w:tcBorders>
              <w:top w:val="nil"/>
              <w:left w:val="nil"/>
              <w:bottom w:val="nil"/>
              <w:right w:val="nil"/>
            </w:tcBorders>
            <w:noWrap/>
            <w:hideMark/>
          </w:tcPr>
          <w:p w14:paraId="0662DC63" w14:textId="6ECBD0A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49 015</w:t>
            </w:r>
          </w:p>
        </w:tc>
        <w:tc>
          <w:tcPr>
            <w:tcW w:w="1276" w:type="dxa"/>
            <w:tcBorders>
              <w:top w:val="nil"/>
              <w:left w:val="nil"/>
              <w:bottom w:val="nil"/>
              <w:right w:val="nil"/>
            </w:tcBorders>
            <w:noWrap/>
            <w:hideMark/>
          </w:tcPr>
          <w:p w14:paraId="19AD76CB" w14:textId="080A52C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51 044</w:t>
            </w:r>
          </w:p>
        </w:tc>
        <w:tc>
          <w:tcPr>
            <w:tcW w:w="1417" w:type="dxa"/>
            <w:tcBorders>
              <w:top w:val="nil"/>
              <w:left w:val="nil"/>
              <w:bottom w:val="nil"/>
              <w:right w:val="nil"/>
            </w:tcBorders>
            <w:noWrap/>
            <w:hideMark/>
          </w:tcPr>
          <w:p w14:paraId="2EB2FF65" w14:textId="5048119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49 015</w:t>
            </w:r>
          </w:p>
        </w:tc>
        <w:tc>
          <w:tcPr>
            <w:tcW w:w="1417" w:type="dxa"/>
            <w:tcBorders>
              <w:top w:val="nil"/>
              <w:left w:val="nil"/>
              <w:bottom w:val="nil"/>
              <w:right w:val="nil"/>
            </w:tcBorders>
            <w:noWrap/>
            <w:hideMark/>
          </w:tcPr>
          <w:p w14:paraId="23FCA1A1" w14:textId="2FD0BB9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50 659</w:t>
            </w:r>
          </w:p>
        </w:tc>
      </w:tr>
      <w:tr w:rsidR="00F61DC9" w:rsidRPr="00BF47A5" w14:paraId="4EF6FB4B" w14:textId="77777777" w:rsidTr="00605876">
        <w:trPr>
          <w:trHeight w:val="57"/>
          <w:jc w:val="right"/>
        </w:trPr>
        <w:tc>
          <w:tcPr>
            <w:tcW w:w="2268" w:type="dxa"/>
            <w:tcBorders>
              <w:top w:val="nil"/>
              <w:left w:val="nil"/>
              <w:bottom w:val="nil"/>
              <w:right w:val="nil"/>
            </w:tcBorders>
            <w:hideMark/>
          </w:tcPr>
          <w:p w14:paraId="5720CB9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Португалия</w:t>
            </w:r>
          </w:p>
        </w:tc>
        <w:tc>
          <w:tcPr>
            <w:tcW w:w="1843" w:type="dxa"/>
            <w:tcBorders>
              <w:top w:val="nil"/>
              <w:left w:val="nil"/>
              <w:bottom w:val="nil"/>
              <w:right w:val="nil"/>
            </w:tcBorders>
            <w:noWrap/>
            <w:hideMark/>
          </w:tcPr>
          <w:p w14:paraId="202F5EF0" w14:textId="7F25BD3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0,327</w:t>
            </w:r>
          </w:p>
        </w:tc>
        <w:tc>
          <w:tcPr>
            <w:tcW w:w="1276" w:type="dxa"/>
            <w:tcBorders>
              <w:top w:val="nil"/>
              <w:left w:val="nil"/>
              <w:bottom w:val="nil"/>
              <w:right w:val="nil"/>
            </w:tcBorders>
            <w:noWrap/>
            <w:hideMark/>
          </w:tcPr>
          <w:p w14:paraId="5459D30F" w14:textId="1C110B8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19 333</w:t>
            </w:r>
          </w:p>
        </w:tc>
        <w:tc>
          <w:tcPr>
            <w:tcW w:w="1276" w:type="dxa"/>
            <w:tcBorders>
              <w:top w:val="nil"/>
              <w:left w:val="nil"/>
              <w:bottom w:val="nil"/>
              <w:right w:val="nil"/>
            </w:tcBorders>
            <w:noWrap/>
            <w:hideMark/>
          </w:tcPr>
          <w:p w14:paraId="1502D74B" w14:textId="0F16A48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20 134</w:t>
            </w:r>
          </w:p>
        </w:tc>
        <w:tc>
          <w:tcPr>
            <w:tcW w:w="1417" w:type="dxa"/>
            <w:tcBorders>
              <w:top w:val="nil"/>
              <w:left w:val="nil"/>
              <w:bottom w:val="nil"/>
              <w:right w:val="nil"/>
            </w:tcBorders>
            <w:noWrap/>
            <w:hideMark/>
          </w:tcPr>
          <w:p w14:paraId="290A20DA" w14:textId="77D6D12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19 333</w:t>
            </w:r>
          </w:p>
        </w:tc>
        <w:tc>
          <w:tcPr>
            <w:tcW w:w="1417" w:type="dxa"/>
            <w:tcBorders>
              <w:top w:val="nil"/>
              <w:left w:val="nil"/>
              <w:bottom w:val="nil"/>
              <w:right w:val="nil"/>
            </w:tcBorders>
            <w:noWrap/>
            <w:hideMark/>
          </w:tcPr>
          <w:p w14:paraId="049B256A" w14:textId="75B9B99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19 982</w:t>
            </w:r>
          </w:p>
        </w:tc>
      </w:tr>
      <w:tr w:rsidR="00F61DC9" w:rsidRPr="00BF47A5" w14:paraId="3271DB64" w14:textId="77777777" w:rsidTr="00605876">
        <w:trPr>
          <w:trHeight w:val="57"/>
          <w:jc w:val="right"/>
        </w:trPr>
        <w:tc>
          <w:tcPr>
            <w:tcW w:w="2268" w:type="dxa"/>
            <w:tcBorders>
              <w:top w:val="nil"/>
              <w:left w:val="nil"/>
              <w:bottom w:val="nil"/>
              <w:right w:val="nil"/>
            </w:tcBorders>
            <w:hideMark/>
          </w:tcPr>
          <w:p w14:paraId="74135764"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Катар</w:t>
            </w:r>
          </w:p>
        </w:tc>
        <w:tc>
          <w:tcPr>
            <w:tcW w:w="1843" w:type="dxa"/>
            <w:tcBorders>
              <w:top w:val="nil"/>
              <w:left w:val="nil"/>
              <w:bottom w:val="nil"/>
              <w:right w:val="nil"/>
            </w:tcBorders>
            <w:noWrap/>
            <w:hideMark/>
          </w:tcPr>
          <w:p w14:paraId="250C8DCB" w14:textId="65D83B7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0,245</w:t>
            </w:r>
          </w:p>
        </w:tc>
        <w:tc>
          <w:tcPr>
            <w:tcW w:w="1276" w:type="dxa"/>
            <w:tcBorders>
              <w:top w:val="nil"/>
              <w:left w:val="nil"/>
              <w:bottom w:val="nil"/>
              <w:right w:val="nil"/>
            </w:tcBorders>
            <w:noWrap/>
            <w:hideMark/>
          </w:tcPr>
          <w:p w14:paraId="6DA85EF7" w14:textId="54F4515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14 485</w:t>
            </w:r>
          </w:p>
        </w:tc>
        <w:tc>
          <w:tcPr>
            <w:tcW w:w="1276" w:type="dxa"/>
            <w:tcBorders>
              <w:top w:val="nil"/>
              <w:left w:val="nil"/>
              <w:bottom w:val="nil"/>
              <w:right w:val="nil"/>
            </w:tcBorders>
            <w:noWrap/>
            <w:hideMark/>
          </w:tcPr>
          <w:p w14:paraId="6F5008BD" w14:textId="72B217F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15 085</w:t>
            </w:r>
          </w:p>
        </w:tc>
        <w:tc>
          <w:tcPr>
            <w:tcW w:w="1417" w:type="dxa"/>
            <w:tcBorders>
              <w:top w:val="nil"/>
              <w:left w:val="nil"/>
              <w:bottom w:val="nil"/>
              <w:right w:val="nil"/>
            </w:tcBorders>
            <w:noWrap/>
            <w:hideMark/>
          </w:tcPr>
          <w:p w14:paraId="6C6C20C9" w14:textId="07237B9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14 485</w:t>
            </w:r>
          </w:p>
        </w:tc>
        <w:tc>
          <w:tcPr>
            <w:tcW w:w="1417" w:type="dxa"/>
            <w:tcBorders>
              <w:top w:val="nil"/>
              <w:left w:val="nil"/>
              <w:bottom w:val="nil"/>
              <w:right w:val="nil"/>
            </w:tcBorders>
            <w:noWrap/>
            <w:hideMark/>
          </w:tcPr>
          <w:p w14:paraId="0B32AF0A" w14:textId="7110D97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14 971</w:t>
            </w:r>
          </w:p>
        </w:tc>
      </w:tr>
      <w:tr w:rsidR="00F61DC9" w:rsidRPr="00BF47A5" w14:paraId="571251C1" w14:textId="77777777" w:rsidTr="00605876">
        <w:trPr>
          <w:trHeight w:val="57"/>
          <w:jc w:val="right"/>
        </w:trPr>
        <w:tc>
          <w:tcPr>
            <w:tcW w:w="2268" w:type="dxa"/>
            <w:tcBorders>
              <w:top w:val="nil"/>
              <w:left w:val="nil"/>
              <w:bottom w:val="nil"/>
              <w:right w:val="nil"/>
            </w:tcBorders>
            <w:hideMark/>
          </w:tcPr>
          <w:p w14:paraId="54FA4D1D"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Республика Корея</w:t>
            </w:r>
          </w:p>
        </w:tc>
        <w:tc>
          <w:tcPr>
            <w:tcW w:w="1843" w:type="dxa"/>
            <w:tcBorders>
              <w:top w:val="nil"/>
              <w:left w:val="nil"/>
              <w:bottom w:val="nil"/>
              <w:right w:val="nil"/>
            </w:tcBorders>
            <w:noWrap/>
            <w:hideMark/>
          </w:tcPr>
          <w:p w14:paraId="216D3DCF"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2,344</w:t>
            </w:r>
          </w:p>
        </w:tc>
        <w:tc>
          <w:tcPr>
            <w:tcW w:w="1276" w:type="dxa"/>
            <w:tcBorders>
              <w:top w:val="nil"/>
              <w:left w:val="nil"/>
              <w:bottom w:val="nil"/>
              <w:right w:val="nil"/>
            </w:tcBorders>
            <w:noWrap/>
            <w:hideMark/>
          </w:tcPr>
          <w:p w14:paraId="76E8F3BB" w14:textId="3BE0ACB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138 591</w:t>
            </w:r>
          </w:p>
        </w:tc>
        <w:tc>
          <w:tcPr>
            <w:tcW w:w="1276" w:type="dxa"/>
            <w:tcBorders>
              <w:top w:val="nil"/>
              <w:left w:val="nil"/>
              <w:bottom w:val="nil"/>
              <w:right w:val="nil"/>
            </w:tcBorders>
            <w:noWrap/>
            <w:hideMark/>
          </w:tcPr>
          <w:p w14:paraId="61DB3C5A" w14:textId="354E71E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144 327</w:t>
            </w:r>
          </w:p>
        </w:tc>
        <w:tc>
          <w:tcPr>
            <w:tcW w:w="1417" w:type="dxa"/>
            <w:tcBorders>
              <w:top w:val="nil"/>
              <w:left w:val="nil"/>
              <w:bottom w:val="nil"/>
              <w:right w:val="nil"/>
            </w:tcBorders>
            <w:noWrap/>
            <w:hideMark/>
          </w:tcPr>
          <w:p w14:paraId="32A7266F" w14:textId="774964B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138 591</w:t>
            </w:r>
          </w:p>
        </w:tc>
        <w:tc>
          <w:tcPr>
            <w:tcW w:w="1417" w:type="dxa"/>
            <w:tcBorders>
              <w:top w:val="nil"/>
              <w:left w:val="nil"/>
              <w:bottom w:val="nil"/>
              <w:right w:val="nil"/>
            </w:tcBorders>
            <w:noWrap/>
            <w:hideMark/>
          </w:tcPr>
          <w:p w14:paraId="517A2CB7" w14:textId="2E73E31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143 242</w:t>
            </w:r>
          </w:p>
        </w:tc>
      </w:tr>
      <w:tr w:rsidR="00E266D6" w:rsidRPr="00BF47A5" w14:paraId="4AB7A3E7" w14:textId="77777777" w:rsidTr="00605876">
        <w:trPr>
          <w:trHeight w:val="57"/>
          <w:jc w:val="right"/>
        </w:trPr>
        <w:tc>
          <w:tcPr>
            <w:tcW w:w="2268" w:type="dxa"/>
            <w:tcBorders>
              <w:top w:val="nil"/>
              <w:left w:val="nil"/>
              <w:bottom w:val="nil"/>
              <w:right w:val="nil"/>
            </w:tcBorders>
            <w:hideMark/>
          </w:tcPr>
          <w:p w14:paraId="74D73AD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Республика Молдова</w:t>
            </w:r>
          </w:p>
        </w:tc>
        <w:tc>
          <w:tcPr>
            <w:tcW w:w="1843" w:type="dxa"/>
            <w:tcBorders>
              <w:top w:val="nil"/>
              <w:left w:val="nil"/>
              <w:bottom w:val="nil"/>
              <w:right w:val="nil"/>
            </w:tcBorders>
            <w:noWrap/>
            <w:hideMark/>
          </w:tcPr>
          <w:p w14:paraId="7FF85EBB" w14:textId="07D51E9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657210B" w14:textId="0F27A28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79B9F9B" w14:textId="47D6FFD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846B37B" w14:textId="1C41D72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B605C09" w14:textId="6C12530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67894807" w14:textId="77777777" w:rsidTr="00605876">
        <w:trPr>
          <w:trHeight w:val="57"/>
          <w:jc w:val="right"/>
        </w:trPr>
        <w:tc>
          <w:tcPr>
            <w:tcW w:w="2268" w:type="dxa"/>
            <w:tcBorders>
              <w:top w:val="nil"/>
              <w:left w:val="nil"/>
              <w:bottom w:val="nil"/>
              <w:right w:val="nil"/>
            </w:tcBorders>
            <w:hideMark/>
          </w:tcPr>
          <w:p w14:paraId="0217BE9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Румыния</w:t>
            </w:r>
          </w:p>
        </w:tc>
        <w:tc>
          <w:tcPr>
            <w:tcW w:w="1843" w:type="dxa"/>
            <w:tcBorders>
              <w:top w:val="nil"/>
              <w:left w:val="nil"/>
              <w:bottom w:val="nil"/>
              <w:right w:val="nil"/>
            </w:tcBorders>
            <w:noWrap/>
            <w:hideMark/>
          </w:tcPr>
          <w:p w14:paraId="63F69EDC" w14:textId="2EDB544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0,357</w:t>
            </w:r>
          </w:p>
        </w:tc>
        <w:tc>
          <w:tcPr>
            <w:tcW w:w="1276" w:type="dxa"/>
            <w:tcBorders>
              <w:top w:val="nil"/>
              <w:left w:val="nil"/>
              <w:bottom w:val="nil"/>
              <w:right w:val="nil"/>
            </w:tcBorders>
            <w:noWrap/>
            <w:hideMark/>
          </w:tcPr>
          <w:p w14:paraId="07394421" w14:textId="2F3DE63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21 107</w:t>
            </w:r>
          </w:p>
        </w:tc>
        <w:tc>
          <w:tcPr>
            <w:tcW w:w="1276" w:type="dxa"/>
            <w:tcBorders>
              <w:top w:val="nil"/>
              <w:left w:val="nil"/>
              <w:bottom w:val="nil"/>
              <w:right w:val="nil"/>
            </w:tcBorders>
            <w:noWrap/>
            <w:hideMark/>
          </w:tcPr>
          <w:p w14:paraId="3AF7672D" w14:textId="19FD6F7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21 981</w:t>
            </w:r>
          </w:p>
        </w:tc>
        <w:tc>
          <w:tcPr>
            <w:tcW w:w="1417" w:type="dxa"/>
            <w:tcBorders>
              <w:top w:val="nil"/>
              <w:left w:val="nil"/>
              <w:bottom w:val="nil"/>
              <w:right w:val="nil"/>
            </w:tcBorders>
            <w:noWrap/>
            <w:hideMark/>
          </w:tcPr>
          <w:p w14:paraId="403E043C" w14:textId="70F194C2"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21 107</w:t>
            </w:r>
          </w:p>
        </w:tc>
        <w:tc>
          <w:tcPr>
            <w:tcW w:w="1417" w:type="dxa"/>
            <w:tcBorders>
              <w:top w:val="nil"/>
              <w:left w:val="nil"/>
              <w:bottom w:val="nil"/>
              <w:right w:val="nil"/>
            </w:tcBorders>
            <w:noWrap/>
            <w:hideMark/>
          </w:tcPr>
          <w:p w14:paraId="2635584D" w14:textId="2B93E86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21 815</w:t>
            </w:r>
          </w:p>
        </w:tc>
      </w:tr>
      <w:tr w:rsidR="00F61DC9" w:rsidRPr="00BF47A5" w14:paraId="0B655184" w14:textId="77777777" w:rsidTr="00605876">
        <w:trPr>
          <w:trHeight w:val="57"/>
          <w:jc w:val="right"/>
        </w:trPr>
        <w:tc>
          <w:tcPr>
            <w:tcW w:w="2268" w:type="dxa"/>
            <w:tcBorders>
              <w:top w:val="nil"/>
              <w:left w:val="nil"/>
              <w:bottom w:val="nil"/>
              <w:right w:val="nil"/>
            </w:tcBorders>
            <w:hideMark/>
          </w:tcPr>
          <w:p w14:paraId="189D2E61"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Российская Федерация</w:t>
            </w:r>
          </w:p>
        </w:tc>
        <w:tc>
          <w:tcPr>
            <w:tcW w:w="1843" w:type="dxa"/>
            <w:tcBorders>
              <w:top w:val="nil"/>
              <w:left w:val="nil"/>
              <w:bottom w:val="nil"/>
              <w:right w:val="nil"/>
            </w:tcBorders>
            <w:noWrap/>
            <w:hideMark/>
          </w:tcPr>
          <w:p w14:paraId="6109000D"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2,090</w:t>
            </w:r>
          </w:p>
        </w:tc>
        <w:tc>
          <w:tcPr>
            <w:tcW w:w="1276" w:type="dxa"/>
            <w:tcBorders>
              <w:top w:val="nil"/>
              <w:left w:val="nil"/>
              <w:bottom w:val="nil"/>
              <w:right w:val="nil"/>
            </w:tcBorders>
            <w:noWrap/>
            <w:hideMark/>
          </w:tcPr>
          <w:p w14:paraId="3153D122" w14:textId="74B68AF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123 572</w:t>
            </w:r>
          </w:p>
        </w:tc>
        <w:tc>
          <w:tcPr>
            <w:tcW w:w="1276" w:type="dxa"/>
            <w:tcBorders>
              <w:top w:val="nil"/>
              <w:left w:val="nil"/>
              <w:bottom w:val="nil"/>
              <w:right w:val="nil"/>
            </w:tcBorders>
            <w:noWrap/>
            <w:hideMark/>
          </w:tcPr>
          <w:p w14:paraId="778ADA18" w14:textId="2AAAAE6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128 688</w:t>
            </w:r>
          </w:p>
        </w:tc>
        <w:tc>
          <w:tcPr>
            <w:tcW w:w="1417" w:type="dxa"/>
            <w:tcBorders>
              <w:top w:val="nil"/>
              <w:left w:val="nil"/>
              <w:bottom w:val="nil"/>
              <w:right w:val="nil"/>
            </w:tcBorders>
            <w:noWrap/>
            <w:hideMark/>
          </w:tcPr>
          <w:p w14:paraId="24DDB545" w14:textId="7EE4D38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123 572</w:t>
            </w:r>
          </w:p>
        </w:tc>
        <w:tc>
          <w:tcPr>
            <w:tcW w:w="1417" w:type="dxa"/>
            <w:tcBorders>
              <w:top w:val="nil"/>
              <w:left w:val="nil"/>
              <w:bottom w:val="nil"/>
              <w:right w:val="nil"/>
            </w:tcBorders>
            <w:noWrap/>
            <w:hideMark/>
          </w:tcPr>
          <w:p w14:paraId="687FD6EE" w14:textId="6447120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127 720</w:t>
            </w:r>
          </w:p>
        </w:tc>
      </w:tr>
      <w:tr w:rsidR="00E266D6" w:rsidRPr="00BF47A5" w14:paraId="0CEED052" w14:textId="77777777" w:rsidTr="00605876">
        <w:trPr>
          <w:trHeight w:val="57"/>
          <w:jc w:val="right"/>
        </w:trPr>
        <w:tc>
          <w:tcPr>
            <w:tcW w:w="2268" w:type="dxa"/>
            <w:tcBorders>
              <w:top w:val="nil"/>
              <w:left w:val="nil"/>
              <w:bottom w:val="nil"/>
              <w:right w:val="nil"/>
            </w:tcBorders>
            <w:hideMark/>
          </w:tcPr>
          <w:p w14:paraId="48F4DB6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Руанда</w:t>
            </w:r>
          </w:p>
        </w:tc>
        <w:tc>
          <w:tcPr>
            <w:tcW w:w="1843" w:type="dxa"/>
            <w:tcBorders>
              <w:top w:val="nil"/>
              <w:left w:val="nil"/>
              <w:bottom w:val="nil"/>
              <w:right w:val="nil"/>
            </w:tcBorders>
            <w:noWrap/>
            <w:hideMark/>
          </w:tcPr>
          <w:p w14:paraId="74916C22" w14:textId="27A6739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9EE4845" w14:textId="27B9849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557328C" w14:textId="3AED6B5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D3AD02B" w14:textId="15E286F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450DB02" w14:textId="5190AD3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1E8F6D9" w14:textId="77777777" w:rsidTr="00605876">
        <w:trPr>
          <w:trHeight w:val="57"/>
          <w:jc w:val="right"/>
        </w:trPr>
        <w:tc>
          <w:tcPr>
            <w:tcW w:w="2268" w:type="dxa"/>
            <w:tcBorders>
              <w:top w:val="nil"/>
              <w:left w:val="nil"/>
              <w:bottom w:val="nil"/>
              <w:right w:val="nil"/>
            </w:tcBorders>
            <w:hideMark/>
          </w:tcPr>
          <w:p w14:paraId="40BA7F2E" w14:textId="2D6BCFC5"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Сент</w:t>
            </w:r>
            <w:r w:rsidR="00056281">
              <w:rPr>
                <w:color w:val="000000"/>
                <w:szCs w:val="18"/>
                <w:lang w:val="en-US"/>
              </w:rPr>
              <w:t>-</w:t>
            </w:r>
            <w:r w:rsidRPr="00BF47A5">
              <w:rPr>
                <w:color w:val="000000"/>
                <w:szCs w:val="18"/>
                <w:lang w:val="ru-RU"/>
              </w:rPr>
              <w:t>Китс и Невис</w:t>
            </w:r>
          </w:p>
        </w:tc>
        <w:tc>
          <w:tcPr>
            <w:tcW w:w="1843" w:type="dxa"/>
            <w:tcBorders>
              <w:top w:val="nil"/>
              <w:left w:val="nil"/>
              <w:bottom w:val="nil"/>
              <w:right w:val="nil"/>
            </w:tcBorders>
            <w:noWrap/>
            <w:hideMark/>
          </w:tcPr>
          <w:p w14:paraId="4DADD3B0" w14:textId="60D9757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09EE7D2" w14:textId="708187A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B3037D0" w14:textId="2B06C85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3D9D5D7" w14:textId="6913C4F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6ED8A8B" w14:textId="3E84EC4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765A157" w14:textId="77777777" w:rsidTr="00605876">
        <w:trPr>
          <w:trHeight w:val="57"/>
          <w:jc w:val="right"/>
        </w:trPr>
        <w:tc>
          <w:tcPr>
            <w:tcW w:w="2268" w:type="dxa"/>
            <w:tcBorders>
              <w:top w:val="nil"/>
              <w:left w:val="nil"/>
              <w:bottom w:val="nil"/>
              <w:right w:val="nil"/>
            </w:tcBorders>
            <w:hideMark/>
          </w:tcPr>
          <w:p w14:paraId="2152C271" w14:textId="76B18A56"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Сент</w:t>
            </w:r>
            <w:r w:rsidR="00056281">
              <w:rPr>
                <w:color w:val="000000"/>
                <w:szCs w:val="18"/>
                <w:lang w:val="en-US"/>
              </w:rPr>
              <w:t>-</w:t>
            </w:r>
            <w:r w:rsidRPr="00BF47A5">
              <w:rPr>
                <w:color w:val="000000"/>
                <w:szCs w:val="18"/>
                <w:lang w:val="ru-RU"/>
              </w:rPr>
              <w:t>Люсия</w:t>
            </w:r>
          </w:p>
        </w:tc>
        <w:tc>
          <w:tcPr>
            <w:tcW w:w="1843" w:type="dxa"/>
            <w:tcBorders>
              <w:top w:val="nil"/>
              <w:left w:val="nil"/>
              <w:bottom w:val="nil"/>
              <w:right w:val="nil"/>
            </w:tcBorders>
            <w:noWrap/>
            <w:hideMark/>
          </w:tcPr>
          <w:p w14:paraId="7EFA3A32" w14:textId="644E03D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0978580" w14:textId="28B45BC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FE96AB9" w14:textId="5ABDC79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8B01247" w14:textId="24CD351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5B9E3D2" w14:textId="4C42606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4CDEA20" w14:textId="77777777" w:rsidTr="00605876">
        <w:trPr>
          <w:trHeight w:val="57"/>
          <w:jc w:val="right"/>
        </w:trPr>
        <w:tc>
          <w:tcPr>
            <w:tcW w:w="2268" w:type="dxa"/>
            <w:tcBorders>
              <w:top w:val="nil"/>
              <w:left w:val="nil"/>
              <w:bottom w:val="nil"/>
              <w:right w:val="nil"/>
            </w:tcBorders>
            <w:hideMark/>
          </w:tcPr>
          <w:p w14:paraId="20EB6D56" w14:textId="05F492CA"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Сент</w:t>
            </w:r>
            <w:r w:rsidR="00056281">
              <w:rPr>
                <w:color w:val="000000"/>
                <w:szCs w:val="18"/>
                <w:lang w:val="en-US"/>
              </w:rPr>
              <w:t>-</w:t>
            </w:r>
            <w:r w:rsidRPr="00BF47A5">
              <w:rPr>
                <w:color w:val="000000"/>
                <w:szCs w:val="18"/>
                <w:lang w:val="ru-RU"/>
              </w:rPr>
              <w:t>Винсент и Гренадины</w:t>
            </w:r>
          </w:p>
        </w:tc>
        <w:tc>
          <w:tcPr>
            <w:tcW w:w="1843" w:type="dxa"/>
            <w:tcBorders>
              <w:top w:val="nil"/>
              <w:left w:val="nil"/>
              <w:bottom w:val="nil"/>
              <w:right w:val="nil"/>
            </w:tcBorders>
            <w:noWrap/>
            <w:vAlign w:val="bottom"/>
            <w:hideMark/>
          </w:tcPr>
          <w:p w14:paraId="02CE30D9" w14:textId="20C0B16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3B349594" w14:textId="42F15B6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6B5B10B4" w14:textId="5F4F8DE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1F9CB43E" w14:textId="5CBA83A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59BB62E6" w14:textId="76C6463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DEE2C00" w14:textId="77777777" w:rsidTr="00605876">
        <w:trPr>
          <w:trHeight w:val="57"/>
          <w:jc w:val="right"/>
        </w:trPr>
        <w:tc>
          <w:tcPr>
            <w:tcW w:w="2268" w:type="dxa"/>
            <w:tcBorders>
              <w:top w:val="nil"/>
              <w:left w:val="nil"/>
              <w:bottom w:val="nil"/>
              <w:right w:val="nil"/>
            </w:tcBorders>
            <w:hideMark/>
          </w:tcPr>
          <w:p w14:paraId="6A9B758F"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Самоа</w:t>
            </w:r>
          </w:p>
        </w:tc>
        <w:tc>
          <w:tcPr>
            <w:tcW w:w="1843" w:type="dxa"/>
            <w:tcBorders>
              <w:top w:val="nil"/>
              <w:left w:val="nil"/>
              <w:bottom w:val="nil"/>
              <w:right w:val="nil"/>
            </w:tcBorders>
            <w:noWrap/>
            <w:hideMark/>
          </w:tcPr>
          <w:p w14:paraId="68F9E808" w14:textId="225E5DD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6476920" w14:textId="57C4D54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C98D1E3" w14:textId="7161392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DB89C19" w14:textId="6E3D712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E49527D" w14:textId="510810F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000B655" w14:textId="77777777" w:rsidTr="00605876">
        <w:trPr>
          <w:trHeight w:val="57"/>
          <w:jc w:val="right"/>
        </w:trPr>
        <w:tc>
          <w:tcPr>
            <w:tcW w:w="2268" w:type="dxa"/>
            <w:tcBorders>
              <w:top w:val="nil"/>
              <w:left w:val="nil"/>
              <w:bottom w:val="nil"/>
              <w:right w:val="nil"/>
            </w:tcBorders>
            <w:hideMark/>
          </w:tcPr>
          <w:p w14:paraId="251AC462" w14:textId="03063F25"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Сан</w:t>
            </w:r>
            <w:r w:rsidR="00056281">
              <w:rPr>
                <w:color w:val="000000"/>
                <w:szCs w:val="18"/>
                <w:lang w:val="en-US"/>
              </w:rPr>
              <w:t>-</w:t>
            </w:r>
            <w:r w:rsidRPr="00BF47A5">
              <w:rPr>
                <w:color w:val="000000"/>
                <w:szCs w:val="18"/>
                <w:lang w:val="ru-RU"/>
              </w:rPr>
              <w:t>Марино</w:t>
            </w:r>
          </w:p>
        </w:tc>
        <w:tc>
          <w:tcPr>
            <w:tcW w:w="1843" w:type="dxa"/>
            <w:tcBorders>
              <w:top w:val="nil"/>
              <w:left w:val="nil"/>
              <w:bottom w:val="nil"/>
              <w:right w:val="nil"/>
            </w:tcBorders>
            <w:noWrap/>
            <w:hideMark/>
          </w:tcPr>
          <w:p w14:paraId="0EECA8EA" w14:textId="22F56F6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818CD29" w14:textId="1496EC5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A83618E" w14:textId="7976619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D425F3F" w14:textId="76D1583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64CEBD8" w14:textId="35EED18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5C3FDE2" w14:textId="77777777" w:rsidTr="00605876">
        <w:trPr>
          <w:trHeight w:val="57"/>
          <w:jc w:val="right"/>
        </w:trPr>
        <w:tc>
          <w:tcPr>
            <w:tcW w:w="2268" w:type="dxa"/>
            <w:tcBorders>
              <w:top w:val="nil"/>
              <w:left w:val="nil"/>
              <w:bottom w:val="nil"/>
              <w:right w:val="nil"/>
            </w:tcBorders>
            <w:hideMark/>
          </w:tcPr>
          <w:p w14:paraId="365F8DE8" w14:textId="22AE6EB6"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Сан</w:t>
            </w:r>
            <w:r w:rsidR="00056281">
              <w:rPr>
                <w:color w:val="000000"/>
                <w:szCs w:val="18"/>
                <w:lang w:val="en-US"/>
              </w:rPr>
              <w:t>-</w:t>
            </w:r>
            <w:r w:rsidRPr="00BF47A5">
              <w:rPr>
                <w:color w:val="000000"/>
                <w:szCs w:val="18"/>
                <w:lang w:val="ru-RU"/>
              </w:rPr>
              <w:t>Томе и Принсипи</w:t>
            </w:r>
          </w:p>
        </w:tc>
        <w:tc>
          <w:tcPr>
            <w:tcW w:w="1843" w:type="dxa"/>
            <w:tcBorders>
              <w:top w:val="nil"/>
              <w:left w:val="nil"/>
              <w:bottom w:val="nil"/>
              <w:right w:val="nil"/>
            </w:tcBorders>
            <w:noWrap/>
            <w:hideMark/>
          </w:tcPr>
          <w:p w14:paraId="0AD3CB83" w14:textId="0541FBF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A3313C3" w14:textId="766613B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48A225E" w14:textId="71A0DC1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25533D0" w14:textId="7AE0B26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9B166DC" w14:textId="3E688A5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502C407D" w14:textId="77777777" w:rsidTr="00605876">
        <w:trPr>
          <w:trHeight w:val="57"/>
          <w:jc w:val="right"/>
        </w:trPr>
        <w:tc>
          <w:tcPr>
            <w:tcW w:w="2268" w:type="dxa"/>
            <w:tcBorders>
              <w:top w:val="nil"/>
              <w:left w:val="nil"/>
              <w:bottom w:val="nil"/>
              <w:right w:val="nil"/>
            </w:tcBorders>
            <w:hideMark/>
          </w:tcPr>
          <w:p w14:paraId="5AEF998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Саудовская Аравия</w:t>
            </w:r>
          </w:p>
        </w:tc>
        <w:tc>
          <w:tcPr>
            <w:tcW w:w="1843" w:type="dxa"/>
            <w:tcBorders>
              <w:top w:val="nil"/>
              <w:left w:val="nil"/>
              <w:bottom w:val="nil"/>
              <w:right w:val="nil"/>
            </w:tcBorders>
            <w:noWrap/>
            <w:hideMark/>
          </w:tcPr>
          <w:p w14:paraId="34E17C07"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1,215</w:t>
            </w:r>
          </w:p>
        </w:tc>
        <w:tc>
          <w:tcPr>
            <w:tcW w:w="1276" w:type="dxa"/>
            <w:tcBorders>
              <w:top w:val="nil"/>
              <w:left w:val="nil"/>
              <w:bottom w:val="nil"/>
              <w:right w:val="nil"/>
            </w:tcBorders>
            <w:noWrap/>
            <w:hideMark/>
          </w:tcPr>
          <w:p w14:paraId="495FE3EC" w14:textId="11C00A6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71 837</w:t>
            </w:r>
          </w:p>
        </w:tc>
        <w:tc>
          <w:tcPr>
            <w:tcW w:w="1276" w:type="dxa"/>
            <w:tcBorders>
              <w:top w:val="nil"/>
              <w:left w:val="nil"/>
              <w:bottom w:val="nil"/>
              <w:right w:val="nil"/>
            </w:tcBorders>
            <w:noWrap/>
            <w:hideMark/>
          </w:tcPr>
          <w:p w14:paraId="7EB7A43B" w14:textId="0F5BE06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74 811</w:t>
            </w:r>
          </w:p>
        </w:tc>
        <w:tc>
          <w:tcPr>
            <w:tcW w:w="1417" w:type="dxa"/>
            <w:tcBorders>
              <w:top w:val="nil"/>
              <w:left w:val="nil"/>
              <w:bottom w:val="nil"/>
              <w:right w:val="nil"/>
            </w:tcBorders>
            <w:noWrap/>
            <w:hideMark/>
          </w:tcPr>
          <w:p w14:paraId="662460EB" w14:textId="52BC476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71 837</w:t>
            </w:r>
          </w:p>
        </w:tc>
        <w:tc>
          <w:tcPr>
            <w:tcW w:w="1417" w:type="dxa"/>
            <w:tcBorders>
              <w:top w:val="nil"/>
              <w:left w:val="nil"/>
              <w:bottom w:val="nil"/>
              <w:right w:val="nil"/>
            </w:tcBorders>
            <w:noWrap/>
            <w:hideMark/>
          </w:tcPr>
          <w:p w14:paraId="1CA71062" w14:textId="1C0C038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74 248</w:t>
            </w:r>
          </w:p>
        </w:tc>
      </w:tr>
      <w:tr w:rsidR="00E266D6" w:rsidRPr="00BF47A5" w14:paraId="4B497348" w14:textId="77777777" w:rsidTr="00605876">
        <w:trPr>
          <w:trHeight w:val="57"/>
          <w:jc w:val="right"/>
        </w:trPr>
        <w:tc>
          <w:tcPr>
            <w:tcW w:w="2268" w:type="dxa"/>
            <w:tcBorders>
              <w:top w:val="nil"/>
              <w:left w:val="nil"/>
              <w:bottom w:val="nil"/>
              <w:right w:val="nil"/>
            </w:tcBorders>
            <w:hideMark/>
          </w:tcPr>
          <w:p w14:paraId="4CB2E0CA"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Сенегал</w:t>
            </w:r>
          </w:p>
        </w:tc>
        <w:tc>
          <w:tcPr>
            <w:tcW w:w="1843" w:type="dxa"/>
            <w:tcBorders>
              <w:top w:val="nil"/>
              <w:left w:val="nil"/>
              <w:bottom w:val="nil"/>
              <w:right w:val="nil"/>
            </w:tcBorders>
            <w:noWrap/>
            <w:hideMark/>
          </w:tcPr>
          <w:p w14:paraId="05667602" w14:textId="1B5CDB3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6C9EF49" w14:textId="5B3934B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BEDA513" w14:textId="170B246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6E2B6C5" w14:textId="3F61D22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28AA0D8" w14:textId="799EB01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0D4B95D" w14:textId="77777777" w:rsidTr="00605876">
        <w:trPr>
          <w:trHeight w:val="57"/>
          <w:jc w:val="right"/>
        </w:trPr>
        <w:tc>
          <w:tcPr>
            <w:tcW w:w="2268" w:type="dxa"/>
            <w:tcBorders>
              <w:top w:val="nil"/>
              <w:left w:val="nil"/>
              <w:bottom w:val="nil"/>
              <w:right w:val="nil"/>
            </w:tcBorders>
            <w:hideMark/>
          </w:tcPr>
          <w:p w14:paraId="5BD871E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Сербия</w:t>
            </w:r>
          </w:p>
        </w:tc>
        <w:tc>
          <w:tcPr>
            <w:tcW w:w="1843" w:type="dxa"/>
            <w:tcBorders>
              <w:top w:val="nil"/>
              <w:left w:val="nil"/>
              <w:bottom w:val="nil"/>
              <w:right w:val="nil"/>
            </w:tcBorders>
            <w:noWrap/>
            <w:hideMark/>
          </w:tcPr>
          <w:p w14:paraId="1995FE6A" w14:textId="425CA24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A4DE008" w14:textId="4CF2439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8985D3D" w14:textId="24CAEA9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83DA7D4" w14:textId="6D9483A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05C5279" w14:textId="2582B43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7DA6A03F" w14:textId="77777777" w:rsidTr="00605876">
        <w:trPr>
          <w:trHeight w:val="57"/>
          <w:jc w:val="right"/>
        </w:trPr>
        <w:tc>
          <w:tcPr>
            <w:tcW w:w="2268" w:type="dxa"/>
            <w:tcBorders>
              <w:top w:val="nil"/>
              <w:left w:val="nil"/>
              <w:bottom w:val="nil"/>
              <w:right w:val="nil"/>
            </w:tcBorders>
            <w:hideMark/>
          </w:tcPr>
          <w:p w14:paraId="7BD7CA3F"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Сейшельские Острова</w:t>
            </w:r>
          </w:p>
        </w:tc>
        <w:tc>
          <w:tcPr>
            <w:tcW w:w="1843" w:type="dxa"/>
            <w:tcBorders>
              <w:top w:val="nil"/>
              <w:left w:val="nil"/>
              <w:bottom w:val="nil"/>
              <w:right w:val="nil"/>
            </w:tcBorders>
            <w:noWrap/>
            <w:hideMark/>
          </w:tcPr>
          <w:p w14:paraId="2076CC33" w14:textId="565D83F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884828B" w14:textId="50A229D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E90C2F2" w14:textId="43E7F60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2939D72" w14:textId="4A33161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40C0EF5" w14:textId="5492F52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0AF44DB" w14:textId="77777777" w:rsidTr="00605876">
        <w:trPr>
          <w:trHeight w:val="57"/>
          <w:jc w:val="right"/>
        </w:trPr>
        <w:tc>
          <w:tcPr>
            <w:tcW w:w="2268" w:type="dxa"/>
            <w:tcBorders>
              <w:top w:val="nil"/>
              <w:left w:val="nil"/>
              <w:bottom w:val="nil"/>
              <w:right w:val="nil"/>
            </w:tcBorders>
            <w:hideMark/>
          </w:tcPr>
          <w:p w14:paraId="7C5E8985" w14:textId="004CF7E8"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Сьерра</w:t>
            </w:r>
            <w:r w:rsidR="00056281">
              <w:rPr>
                <w:color w:val="000000"/>
                <w:szCs w:val="18"/>
                <w:lang w:val="en-US"/>
              </w:rPr>
              <w:t>-</w:t>
            </w:r>
            <w:r w:rsidRPr="00BF47A5">
              <w:rPr>
                <w:color w:val="000000"/>
                <w:szCs w:val="18"/>
                <w:lang w:val="ru-RU"/>
              </w:rPr>
              <w:t>Леоне</w:t>
            </w:r>
          </w:p>
        </w:tc>
        <w:tc>
          <w:tcPr>
            <w:tcW w:w="1843" w:type="dxa"/>
            <w:tcBorders>
              <w:top w:val="nil"/>
              <w:left w:val="nil"/>
              <w:bottom w:val="nil"/>
              <w:right w:val="nil"/>
            </w:tcBorders>
            <w:noWrap/>
            <w:hideMark/>
          </w:tcPr>
          <w:p w14:paraId="51CE9E3D" w14:textId="2ACB0C7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E996BCA" w14:textId="0D20954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EC91838" w14:textId="507BF80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3B315A7" w14:textId="5426508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852846D" w14:textId="5EF8866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218CE94D" w14:textId="77777777" w:rsidTr="00605876">
        <w:trPr>
          <w:trHeight w:val="57"/>
          <w:jc w:val="right"/>
        </w:trPr>
        <w:tc>
          <w:tcPr>
            <w:tcW w:w="2268" w:type="dxa"/>
            <w:tcBorders>
              <w:top w:val="nil"/>
              <w:left w:val="nil"/>
              <w:bottom w:val="nil"/>
              <w:right w:val="nil"/>
            </w:tcBorders>
            <w:hideMark/>
          </w:tcPr>
          <w:p w14:paraId="1EF157AF"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Сингапур</w:t>
            </w:r>
          </w:p>
        </w:tc>
        <w:tc>
          <w:tcPr>
            <w:tcW w:w="1843" w:type="dxa"/>
            <w:tcBorders>
              <w:top w:val="nil"/>
              <w:left w:val="nil"/>
              <w:bottom w:val="nil"/>
              <w:right w:val="nil"/>
            </w:tcBorders>
            <w:noWrap/>
            <w:hideMark/>
          </w:tcPr>
          <w:p w14:paraId="2BBD8B0C" w14:textId="13F0F67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0,478</w:t>
            </w:r>
          </w:p>
        </w:tc>
        <w:tc>
          <w:tcPr>
            <w:tcW w:w="1276" w:type="dxa"/>
            <w:tcBorders>
              <w:top w:val="nil"/>
              <w:left w:val="nil"/>
              <w:bottom w:val="nil"/>
              <w:right w:val="nil"/>
            </w:tcBorders>
            <w:noWrap/>
            <w:hideMark/>
          </w:tcPr>
          <w:p w14:paraId="218C2739" w14:textId="3D2953A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28 261</w:t>
            </w:r>
          </w:p>
        </w:tc>
        <w:tc>
          <w:tcPr>
            <w:tcW w:w="1276" w:type="dxa"/>
            <w:tcBorders>
              <w:top w:val="nil"/>
              <w:left w:val="nil"/>
              <w:bottom w:val="nil"/>
              <w:right w:val="nil"/>
            </w:tcBorders>
            <w:noWrap/>
            <w:hideMark/>
          </w:tcPr>
          <w:p w14:paraId="18C983B6" w14:textId="2932E5F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29 431</w:t>
            </w:r>
          </w:p>
        </w:tc>
        <w:tc>
          <w:tcPr>
            <w:tcW w:w="1417" w:type="dxa"/>
            <w:tcBorders>
              <w:top w:val="nil"/>
              <w:left w:val="nil"/>
              <w:bottom w:val="nil"/>
              <w:right w:val="nil"/>
            </w:tcBorders>
            <w:noWrap/>
            <w:hideMark/>
          </w:tcPr>
          <w:p w14:paraId="05CE93F8" w14:textId="318972D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28 261</w:t>
            </w:r>
          </w:p>
        </w:tc>
        <w:tc>
          <w:tcPr>
            <w:tcW w:w="1417" w:type="dxa"/>
            <w:tcBorders>
              <w:top w:val="nil"/>
              <w:left w:val="nil"/>
              <w:bottom w:val="nil"/>
              <w:right w:val="nil"/>
            </w:tcBorders>
            <w:noWrap/>
            <w:hideMark/>
          </w:tcPr>
          <w:p w14:paraId="610F4312" w14:textId="15369B1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29 210</w:t>
            </w:r>
          </w:p>
        </w:tc>
      </w:tr>
      <w:tr w:rsidR="00F61DC9" w:rsidRPr="00BF47A5" w14:paraId="78030028" w14:textId="77777777" w:rsidTr="00605876">
        <w:trPr>
          <w:trHeight w:val="57"/>
          <w:jc w:val="right"/>
        </w:trPr>
        <w:tc>
          <w:tcPr>
            <w:tcW w:w="2268" w:type="dxa"/>
            <w:tcBorders>
              <w:top w:val="nil"/>
              <w:left w:val="nil"/>
              <w:bottom w:val="nil"/>
              <w:right w:val="nil"/>
            </w:tcBorders>
            <w:hideMark/>
          </w:tcPr>
          <w:p w14:paraId="35DEE7B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Словакия</w:t>
            </w:r>
          </w:p>
        </w:tc>
        <w:tc>
          <w:tcPr>
            <w:tcW w:w="1843" w:type="dxa"/>
            <w:tcBorders>
              <w:top w:val="nil"/>
              <w:left w:val="nil"/>
              <w:bottom w:val="nil"/>
              <w:right w:val="nil"/>
            </w:tcBorders>
            <w:noWrap/>
            <w:hideMark/>
          </w:tcPr>
          <w:p w14:paraId="436B5E66" w14:textId="1E2CF11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0,149</w:t>
            </w:r>
          </w:p>
        </w:tc>
        <w:tc>
          <w:tcPr>
            <w:tcW w:w="1276" w:type="dxa"/>
            <w:tcBorders>
              <w:top w:val="nil"/>
              <w:left w:val="nil"/>
              <w:bottom w:val="nil"/>
              <w:right w:val="nil"/>
            </w:tcBorders>
            <w:noWrap/>
            <w:hideMark/>
          </w:tcPr>
          <w:p w14:paraId="09113484" w14:textId="757BCB4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8 809</w:t>
            </w:r>
          </w:p>
        </w:tc>
        <w:tc>
          <w:tcPr>
            <w:tcW w:w="1276" w:type="dxa"/>
            <w:tcBorders>
              <w:top w:val="nil"/>
              <w:left w:val="nil"/>
              <w:bottom w:val="nil"/>
              <w:right w:val="nil"/>
            </w:tcBorders>
            <w:noWrap/>
            <w:hideMark/>
          </w:tcPr>
          <w:p w14:paraId="74186E09" w14:textId="20AD405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9 173</w:t>
            </w:r>
          </w:p>
        </w:tc>
        <w:tc>
          <w:tcPr>
            <w:tcW w:w="1417" w:type="dxa"/>
            <w:tcBorders>
              <w:top w:val="nil"/>
              <w:left w:val="nil"/>
              <w:bottom w:val="nil"/>
              <w:right w:val="nil"/>
            </w:tcBorders>
            <w:noWrap/>
            <w:hideMark/>
          </w:tcPr>
          <w:p w14:paraId="68425769" w14:textId="01076EE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8 809</w:t>
            </w:r>
          </w:p>
        </w:tc>
        <w:tc>
          <w:tcPr>
            <w:tcW w:w="1417" w:type="dxa"/>
            <w:tcBorders>
              <w:top w:val="nil"/>
              <w:left w:val="nil"/>
              <w:bottom w:val="nil"/>
              <w:right w:val="nil"/>
            </w:tcBorders>
            <w:noWrap/>
            <w:hideMark/>
          </w:tcPr>
          <w:p w14:paraId="542058FF" w14:textId="6AE88EE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9 104</w:t>
            </w:r>
          </w:p>
        </w:tc>
      </w:tr>
      <w:tr w:rsidR="00E266D6" w:rsidRPr="00BF47A5" w14:paraId="2567CDDC" w14:textId="77777777" w:rsidTr="00605876">
        <w:trPr>
          <w:trHeight w:val="57"/>
          <w:jc w:val="right"/>
        </w:trPr>
        <w:tc>
          <w:tcPr>
            <w:tcW w:w="2268" w:type="dxa"/>
            <w:tcBorders>
              <w:top w:val="nil"/>
              <w:left w:val="nil"/>
              <w:bottom w:val="nil"/>
              <w:right w:val="nil"/>
            </w:tcBorders>
            <w:hideMark/>
          </w:tcPr>
          <w:p w14:paraId="2629F059"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Словения</w:t>
            </w:r>
          </w:p>
        </w:tc>
        <w:tc>
          <w:tcPr>
            <w:tcW w:w="1843" w:type="dxa"/>
            <w:tcBorders>
              <w:top w:val="nil"/>
              <w:left w:val="nil"/>
              <w:bottom w:val="nil"/>
              <w:right w:val="nil"/>
            </w:tcBorders>
            <w:noWrap/>
            <w:hideMark/>
          </w:tcPr>
          <w:p w14:paraId="31F65CE0" w14:textId="1ECC173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355CF58" w14:textId="1F3DDA7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E00583C" w14:textId="5E71560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E45B38B" w14:textId="6C2854A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3058263" w14:textId="1726D57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3C5F8FE" w14:textId="77777777" w:rsidTr="00605876">
        <w:trPr>
          <w:trHeight w:val="57"/>
          <w:jc w:val="right"/>
        </w:trPr>
        <w:tc>
          <w:tcPr>
            <w:tcW w:w="2268" w:type="dxa"/>
            <w:tcBorders>
              <w:top w:val="nil"/>
              <w:left w:val="nil"/>
              <w:bottom w:val="nil"/>
              <w:right w:val="nil"/>
            </w:tcBorders>
            <w:hideMark/>
          </w:tcPr>
          <w:p w14:paraId="1A5125C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Соломоновы Острова</w:t>
            </w:r>
          </w:p>
        </w:tc>
        <w:tc>
          <w:tcPr>
            <w:tcW w:w="1843" w:type="dxa"/>
            <w:tcBorders>
              <w:top w:val="nil"/>
              <w:left w:val="nil"/>
              <w:bottom w:val="nil"/>
              <w:right w:val="nil"/>
            </w:tcBorders>
            <w:noWrap/>
            <w:hideMark/>
          </w:tcPr>
          <w:p w14:paraId="3621EC66" w14:textId="730B381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E76E0FE" w14:textId="3F0488C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1A2453E" w14:textId="1071BCD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947349E" w14:textId="6775B27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BBA43C1" w14:textId="1B00758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CC15E13" w14:textId="77777777" w:rsidTr="00605876">
        <w:trPr>
          <w:trHeight w:val="57"/>
          <w:jc w:val="right"/>
        </w:trPr>
        <w:tc>
          <w:tcPr>
            <w:tcW w:w="2268" w:type="dxa"/>
            <w:tcBorders>
              <w:top w:val="nil"/>
              <w:left w:val="nil"/>
              <w:bottom w:val="nil"/>
              <w:right w:val="nil"/>
            </w:tcBorders>
            <w:hideMark/>
          </w:tcPr>
          <w:p w14:paraId="5CEDCC63"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Сомали</w:t>
            </w:r>
          </w:p>
        </w:tc>
        <w:tc>
          <w:tcPr>
            <w:tcW w:w="1843" w:type="dxa"/>
            <w:tcBorders>
              <w:top w:val="nil"/>
              <w:left w:val="nil"/>
              <w:bottom w:val="nil"/>
              <w:right w:val="nil"/>
            </w:tcBorders>
            <w:noWrap/>
            <w:hideMark/>
          </w:tcPr>
          <w:p w14:paraId="29C6E0EF" w14:textId="3AFABF4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DB00B0A" w14:textId="7CA918C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5A44CC8" w14:textId="50B2565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B227FCE" w14:textId="1DF70E4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58DD216" w14:textId="35F70F1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714DFE1A" w14:textId="77777777" w:rsidTr="00605876">
        <w:trPr>
          <w:trHeight w:val="57"/>
          <w:jc w:val="right"/>
        </w:trPr>
        <w:tc>
          <w:tcPr>
            <w:tcW w:w="2268" w:type="dxa"/>
            <w:tcBorders>
              <w:top w:val="nil"/>
              <w:left w:val="nil"/>
              <w:bottom w:val="nil"/>
              <w:right w:val="nil"/>
            </w:tcBorders>
            <w:hideMark/>
          </w:tcPr>
          <w:p w14:paraId="4142CEB4"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Южная Африка</w:t>
            </w:r>
          </w:p>
        </w:tc>
        <w:tc>
          <w:tcPr>
            <w:tcW w:w="1843" w:type="dxa"/>
            <w:tcBorders>
              <w:top w:val="nil"/>
              <w:left w:val="nil"/>
              <w:bottom w:val="nil"/>
              <w:right w:val="nil"/>
            </w:tcBorders>
            <w:noWrap/>
            <w:hideMark/>
          </w:tcPr>
          <w:p w14:paraId="3B009407" w14:textId="76BF3F8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0,251</w:t>
            </w:r>
          </w:p>
        </w:tc>
        <w:tc>
          <w:tcPr>
            <w:tcW w:w="1276" w:type="dxa"/>
            <w:tcBorders>
              <w:top w:val="nil"/>
              <w:left w:val="nil"/>
              <w:bottom w:val="nil"/>
              <w:right w:val="nil"/>
            </w:tcBorders>
            <w:noWrap/>
            <w:hideMark/>
          </w:tcPr>
          <w:p w14:paraId="203B92B5" w14:textId="21F5B74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14 840</w:t>
            </w:r>
          </w:p>
        </w:tc>
        <w:tc>
          <w:tcPr>
            <w:tcW w:w="1276" w:type="dxa"/>
            <w:tcBorders>
              <w:top w:val="nil"/>
              <w:left w:val="nil"/>
              <w:bottom w:val="nil"/>
              <w:right w:val="nil"/>
            </w:tcBorders>
            <w:noWrap/>
            <w:hideMark/>
          </w:tcPr>
          <w:p w14:paraId="2877EC24" w14:textId="6A83E08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15 454</w:t>
            </w:r>
          </w:p>
        </w:tc>
        <w:tc>
          <w:tcPr>
            <w:tcW w:w="1417" w:type="dxa"/>
            <w:tcBorders>
              <w:top w:val="nil"/>
              <w:left w:val="nil"/>
              <w:bottom w:val="nil"/>
              <w:right w:val="nil"/>
            </w:tcBorders>
            <w:noWrap/>
            <w:hideMark/>
          </w:tcPr>
          <w:p w14:paraId="1BAAF85F" w14:textId="604A53F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14 840</w:t>
            </w:r>
          </w:p>
        </w:tc>
        <w:tc>
          <w:tcPr>
            <w:tcW w:w="1417" w:type="dxa"/>
            <w:tcBorders>
              <w:top w:val="nil"/>
              <w:left w:val="nil"/>
              <w:bottom w:val="nil"/>
              <w:right w:val="nil"/>
            </w:tcBorders>
            <w:noWrap/>
            <w:hideMark/>
          </w:tcPr>
          <w:p w14:paraId="09071F72" w14:textId="1E8332C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15 338</w:t>
            </w:r>
          </w:p>
        </w:tc>
      </w:tr>
      <w:tr w:rsidR="00E266D6" w:rsidRPr="00BF47A5" w14:paraId="55291F37" w14:textId="77777777" w:rsidTr="00605876">
        <w:trPr>
          <w:trHeight w:val="57"/>
          <w:jc w:val="right"/>
        </w:trPr>
        <w:tc>
          <w:tcPr>
            <w:tcW w:w="2268" w:type="dxa"/>
            <w:tcBorders>
              <w:top w:val="nil"/>
              <w:left w:val="nil"/>
              <w:bottom w:val="nil"/>
              <w:right w:val="nil"/>
            </w:tcBorders>
            <w:hideMark/>
          </w:tcPr>
          <w:p w14:paraId="581A134B"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Южный Судан</w:t>
            </w:r>
          </w:p>
        </w:tc>
        <w:tc>
          <w:tcPr>
            <w:tcW w:w="1843" w:type="dxa"/>
            <w:tcBorders>
              <w:top w:val="nil"/>
              <w:left w:val="nil"/>
              <w:bottom w:val="nil"/>
              <w:right w:val="nil"/>
            </w:tcBorders>
            <w:noWrap/>
            <w:hideMark/>
          </w:tcPr>
          <w:p w14:paraId="7B631B27" w14:textId="6BA1C3F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415B17D" w14:textId="401DC28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F46C7DF" w14:textId="71822F1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96EB073" w14:textId="08DB1BC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673D7C2" w14:textId="356EC1A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230E1109" w14:textId="77777777" w:rsidTr="00605876">
        <w:trPr>
          <w:trHeight w:val="57"/>
          <w:jc w:val="right"/>
        </w:trPr>
        <w:tc>
          <w:tcPr>
            <w:tcW w:w="2268" w:type="dxa"/>
            <w:tcBorders>
              <w:top w:val="nil"/>
              <w:left w:val="nil"/>
              <w:bottom w:val="nil"/>
              <w:right w:val="nil"/>
            </w:tcBorders>
            <w:hideMark/>
          </w:tcPr>
          <w:p w14:paraId="259F76FF"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lastRenderedPageBreak/>
              <w:t>Испания</w:t>
            </w:r>
          </w:p>
        </w:tc>
        <w:tc>
          <w:tcPr>
            <w:tcW w:w="1843" w:type="dxa"/>
            <w:tcBorders>
              <w:top w:val="nil"/>
              <w:left w:val="nil"/>
              <w:bottom w:val="nil"/>
              <w:right w:val="nil"/>
            </w:tcBorders>
            <w:noWrap/>
            <w:hideMark/>
          </w:tcPr>
          <w:p w14:paraId="71A4CB5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1,891</w:t>
            </w:r>
          </w:p>
        </w:tc>
        <w:tc>
          <w:tcPr>
            <w:tcW w:w="1276" w:type="dxa"/>
            <w:tcBorders>
              <w:top w:val="nil"/>
              <w:left w:val="nil"/>
              <w:bottom w:val="nil"/>
              <w:right w:val="nil"/>
            </w:tcBorders>
            <w:noWrap/>
            <w:hideMark/>
          </w:tcPr>
          <w:p w14:paraId="5A196CA5" w14:textId="08EC615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111 806</w:t>
            </w:r>
          </w:p>
        </w:tc>
        <w:tc>
          <w:tcPr>
            <w:tcW w:w="1276" w:type="dxa"/>
            <w:tcBorders>
              <w:top w:val="nil"/>
              <w:left w:val="nil"/>
              <w:bottom w:val="nil"/>
              <w:right w:val="nil"/>
            </w:tcBorders>
            <w:noWrap/>
            <w:hideMark/>
          </w:tcPr>
          <w:p w14:paraId="1C69DE05" w14:textId="4BBF989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116 434</w:t>
            </w:r>
          </w:p>
        </w:tc>
        <w:tc>
          <w:tcPr>
            <w:tcW w:w="1417" w:type="dxa"/>
            <w:tcBorders>
              <w:top w:val="nil"/>
              <w:left w:val="nil"/>
              <w:bottom w:val="nil"/>
              <w:right w:val="nil"/>
            </w:tcBorders>
            <w:noWrap/>
            <w:hideMark/>
          </w:tcPr>
          <w:p w14:paraId="247724C2" w14:textId="104E1EF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111 806</w:t>
            </w:r>
          </w:p>
        </w:tc>
        <w:tc>
          <w:tcPr>
            <w:tcW w:w="1417" w:type="dxa"/>
            <w:tcBorders>
              <w:top w:val="nil"/>
              <w:left w:val="nil"/>
              <w:bottom w:val="nil"/>
              <w:right w:val="nil"/>
            </w:tcBorders>
            <w:noWrap/>
            <w:hideMark/>
          </w:tcPr>
          <w:p w14:paraId="09C9F022" w14:textId="7CB2506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115 559</w:t>
            </w:r>
          </w:p>
        </w:tc>
      </w:tr>
      <w:tr w:rsidR="00E266D6" w:rsidRPr="00BF47A5" w14:paraId="63234AE7" w14:textId="77777777" w:rsidTr="00605876">
        <w:trPr>
          <w:trHeight w:val="57"/>
          <w:jc w:val="right"/>
        </w:trPr>
        <w:tc>
          <w:tcPr>
            <w:tcW w:w="2268" w:type="dxa"/>
            <w:tcBorders>
              <w:top w:val="nil"/>
              <w:left w:val="nil"/>
              <w:bottom w:val="nil"/>
              <w:right w:val="nil"/>
            </w:tcBorders>
            <w:hideMark/>
          </w:tcPr>
          <w:p w14:paraId="6DB04116" w14:textId="5DBB9B15"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Шри</w:t>
            </w:r>
            <w:r w:rsidR="00056281">
              <w:rPr>
                <w:color w:val="000000"/>
                <w:szCs w:val="18"/>
                <w:lang w:val="en-US"/>
              </w:rPr>
              <w:t>-</w:t>
            </w:r>
            <w:r w:rsidRPr="00BF47A5">
              <w:rPr>
                <w:color w:val="000000"/>
                <w:szCs w:val="18"/>
                <w:lang w:val="ru-RU"/>
              </w:rPr>
              <w:t>Ланка</w:t>
            </w:r>
          </w:p>
        </w:tc>
        <w:tc>
          <w:tcPr>
            <w:tcW w:w="1843" w:type="dxa"/>
            <w:tcBorders>
              <w:top w:val="nil"/>
              <w:left w:val="nil"/>
              <w:bottom w:val="nil"/>
              <w:right w:val="nil"/>
            </w:tcBorders>
            <w:noWrap/>
            <w:hideMark/>
          </w:tcPr>
          <w:p w14:paraId="1DBDD963" w14:textId="6E6E05F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7497020" w14:textId="3AF38D7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75F4833" w14:textId="7DC48BE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D61BECC" w14:textId="72A6798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9E14BBC" w14:textId="2CCBC29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E61A95C" w14:textId="77777777" w:rsidTr="00605876">
        <w:trPr>
          <w:trHeight w:val="57"/>
          <w:jc w:val="right"/>
        </w:trPr>
        <w:tc>
          <w:tcPr>
            <w:tcW w:w="2268" w:type="dxa"/>
            <w:tcBorders>
              <w:top w:val="nil"/>
              <w:left w:val="nil"/>
              <w:bottom w:val="nil"/>
              <w:right w:val="nil"/>
            </w:tcBorders>
            <w:noWrap/>
            <w:hideMark/>
          </w:tcPr>
          <w:p w14:paraId="5BFD776D"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Государство Палестина</w:t>
            </w:r>
          </w:p>
        </w:tc>
        <w:tc>
          <w:tcPr>
            <w:tcW w:w="1843" w:type="dxa"/>
            <w:tcBorders>
              <w:top w:val="nil"/>
              <w:left w:val="nil"/>
              <w:bottom w:val="nil"/>
              <w:right w:val="nil"/>
            </w:tcBorders>
            <w:noWrap/>
            <w:hideMark/>
          </w:tcPr>
          <w:p w14:paraId="25DB85F0" w14:textId="293026E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1AE0CE5" w14:textId="67581D4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D319CAF" w14:textId="225D47E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354CA34" w14:textId="6A94508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56DE048E" w14:textId="32423BC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2570604D" w14:textId="77777777" w:rsidTr="00605876">
        <w:trPr>
          <w:trHeight w:val="57"/>
          <w:jc w:val="right"/>
        </w:trPr>
        <w:tc>
          <w:tcPr>
            <w:tcW w:w="2268" w:type="dxa"/>
            <w:tcBorders>
              <w:top w:val="nil"/>
              <w:left w:val="nil"/>
              <w:bottom w:val="nil"/>
              <w:right w:val="nil"/>
            </w:tcBorders>
            <w:hideMark/>
          </w:tcPr>
          <w:p w14:paraId="23AAE5DF"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Судан</w:t>
            </w:r>
          </w:p>
        </w:tc>
        <w:tc>
          <w:tcPr>
            <w:tcW w:w="1843" w:type="dxa"/>
            <w:tcBorders>
              <w:top w:val="nil"/>
              <w:left w:val="nil"/>
              <w:bottom w:val="nil"/>
              <w:right w:val="nil"/>
            </w:tcBorders>
            <w:noWrap/>
            <w:hideMark/>
          </w:tcPr>
          <w:p w14:paraId="6E415F5F" w14:textId="3F0BC7D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CF4A4AA" w14:textId="60B7890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05DEFFD" w14:textId="4E0C194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ECC9BC6" w14:textId="74E14DD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A80ACC2" w14:textId="428E07A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5E4F5426" w14:textId="77777777" w:rsidTr="00605876">
        <w:trPr>
          <w:trHeight w:val="57"/>
          <w:jc w:val="right"/>
        </w:trPr>
        <w:tc>
          <w:tcPr>
            <w:tcW w:w="2268" w:type="dxa"/>
            <w:tcBorders>
              <w:top w:val="nil"/>
              <w:left w:val="nil"/>
              <w:bottom w:val="nil"/>
              <w:right w:val="nil"/>
            </w:tcBorders>
            <w:hideMark/>
          </w:tcPr>
          <w:p w14:paraId="632B2AEF"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Суринам</w:t>
            </w:r>
          </w:p>
        </w:tc>
        <w:tc>
          <w:tcPr>
            <w:tcW w:w="1843" w:type="dxa"/>
            <w:tcBorders>
              <w:top w:val="nil"/>
              <w:left w:val="nil"/>
              <w:bottom w:val="nil"/>
              <w:right w:val="nil"/>
            </w:tcBorders>
            <w:noWrap/>
            <w:hideMark/>
          </w:tcPr>
          <w:p w14:paraId="0A1AFF2D" w14:textId="7EE252D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8BC077C" w14:textId="6C4FF7E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0780B57" w14:textId="5F1A28F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8580D01" w14:textId="5D973D2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4F7B7B3" w14:textId="3DDA802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4361FAC2" w14:textId="77777777" w:rsidTr="00605876">
        <w:trPr>
          <w:trHeight w:val="57"/>
          <w:jc w:val="right"/>
        </w:trPr>
        <w:tc>
          <w:tcPr>
            <w:tcW w:w="2268" w:type="dxa"/>
            <w:tcBorders>
              <w:top w:val="nil"/>
              <w:left w:val="nil"/>
              <w:bottom w:val="nil"/>
              <w:right w:val="nil"/>
            </w:tcBorders>
            <w:hideMark/>
          </w:tcPr>
          <w:p w14:paraId="245C150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Швеция</w:t>
            </w:r>
          </w:p>
        </w:tc>
        <w:tc>
          <w:tcPr>
            <w:tcW w:w="1843" w:type="dxa"/>
            <w:tcBorders>
              <w:top w:val="nil"/>
              <w:left w:val="nil"/>
              <w:bottom w:val="nil"/>
              <w:right w:val="nil"/>
            </w:tcBorders>
            <w:noWrap/>
            <w:hideMark/>
          </w:tcPr>
          <w:p w14:paraId="7B9FF54C" w14:textId="42B40909"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0,820</w:t>
            </w:r>
          </w:p>
        </w:tc>
        <w:tc>
          <w:tcPr>
            <w:tcW w:w="1276" w:type="dxa"/>
            <w:tcBorders>
              <w:top w:val="nil"/>
              <w:left w:val="nil"/>
              <w:bottom w:val="nil"/>
              <w:right w:val="nil"/>
            </w:tcBorders>
            <w:noWrap/>
            <w:hideMark/>
          </w:tcPr>
          <w:p w14:paraId="42926E8D" w14:textId="6F5FA11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48 482</w:t>
            </w:r>
          </w:p>
        </w:tc>
        <w:tc>
          <w:tcPr>
            <w:tcW w:w="1276" w:type="dxa"/>
            <w:tcBorders>
              <w:top w:val="nil"/>
              <w:left w:val="nil"/>
              <w:bottom w:val="nil"/>
              <w:right w:val="nil"/>
            </w:tcBorders>
            <w:noWrap/>
            <w:hideMark/>
          </w:tcPr>
          <w:p w14:paraId="06A80080" w14:textId="0930B9D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50 489</w:t>
            </w:r>
          </w:p>
        </w:tc>
        <w:tc>
          <w:tcPr>
            <w:tcW w:w="1417" w:type="dxa"/>
            <w:tcBorders>
              <w:top w:val="nil"/>
              <w:left w:val="nil"/>
              <w:bottom w:val="nil"/>
              <w:right w:val="nil"/>
            </w:tcBorders>
            <w:noWrap/>
            <w:hideMark/>
          </w:tcPr>
          <w:p w14:paraId="7627E9D7" w14:textId="6CE7C51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48 482</w:t>
            </w:r>
          </w:p>
        </w:tc>
        <w:tc>
          <w:tcPr>
            <w:tcW w:w="1417" w:type="dxa"/>
            <w:tcBorders>
              <w:top w:val="nil"/>
              <w:left w:val="nil"/>
              <w:bottom w:val="nil"/>
              <w:right w:val="nil"/>
            </w:tcBorders>
            <w:noWrap/>
            <w:hideMark/>
          </w:tcPr>
          <w:p w14:paraId="7442D7E9" w14:textId="0B4A14B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50 110</w:t>
            </w:r>
          </w:p>
        </w:tc>
      </w:tr>
      <w:tr w:rsidR="00F61DC9" w:rsidRPr="00BF47A5" w14:paraId="6799B704" w14:textId="77777777" w:rsidTr="00605876">
        <w:trPr>
          <w:trHeight w:val="57"/>
          <w:jc w:val="right"/>
        </w:trPr>
        <w:tc>
          <w:tcPr>
            <w:tcW w:w="2268" w:type="dxa"/>
            <w:tcBorders>
              <w:top w:val="nil"/>
              <w:left w:val="nil"/>
              <w:bottom w:val="nil"/>
              <w:right w:val="nil"/>
            </w:tcBorders>
            <w:hideMark/>
          </w:tcPr>
          <w:p w14:paraId="20DDBAB9"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Швейцария</w:t>
            </w:r>
          </w:p>
        </w:tc>
        <w:tc>
          <w:tcPr>
            <w:tcW w:w="1843" w:type="dxa"/>
            <w:tcBorders>
              <w:top w:val="nil"/>
              <w:left w:val="nil"/>
              <w:bottom w:val="nil"/>
              <w:right w:val="nil"/>
            </w:tcBorders>
            <w:noWrap/>
            <w:hideMark/>
          </w:tcPr>
          <w:p w14:paraId="7551014D"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1,027</w:t>
            </w:r>
          </w:p>
        </w:tc>
        <w:tc>
          <w:tcPr>
            <w:tcW w:w="1276" w:type="dxa"/>
            <w:tcBorders>
              <w:top w:val="nil"/>
              <w:left w:val="nil"/>
              <w:bottom w:val="nil"/>
              <w:right w:val="nil"/>
            </w:tcBorders>
            <w:noWrap/>
            <w:hideMark/>
          </w:tcPr>
          <w:p w14:paraId="3FABECB8" w14:textId="0FCB66B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60 721</w:t>
            </w:r>
          </w:p>
        </w:tc>
        <w:tc>
          <w:tcPr>
            <w:tcW w:w="1276" w:type="dxa"/>
            <w:tcBorders>
              <w:top w:val="nil"/>
              <w:left w:val="nil"/>
              <w:bottom w:val="nil"/>
              <w:right w:val="nil"/>
            </w:tcBorders>
            <w:noWrap/>
            <w:hideMark/>
          </w:tcPr>
          <w:p w14:paraId="41A53186" w14:textId="2D56903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63 235</w:t>
            </w:r>
          </w:p>
        </w:tc>
        <w:tc>
          <w:tcPr>
            <w:tcW w:w="1417" w:type="dxa"/>
            <w:tcBorders>
              <w:top w:val="nil"/>
              <w:left w:val="nil"/>
              <w:bottom w:val="nil"/>
              <w:right w:val="nil"/>
            </w:tcBorders>
            <w:noWrap/>
            <w:hideMark/>
          </w:tcPr>
          <w:p w14:paraId="7969C3FC" w14:textId="128173F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60 721</w:t>
            </w:r>
          </w:p>
        </w:tc>
        <w:tc>
          <w:tcPr>
            <w:tcW w:w="1417" w:type="dxa"/>
            <w:tcBorders>
              <w:top w:val="nil"/>
              <w:left w:val="nil"/>
              <w:bottom w:val="nil"/>
              <w:right w:val="nil"/>
            </w:tcBorders>
            <w:noWrap/>
            <w:hideMark/>
          </w:tcPr>
          <w:p w14:paraId="6990805F" w14:textId="34093F05"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62 759</w:t>
            </w:r>
          </w:p>
        </w:tc>
      </w:tr>
      <w:tr w:rsidR="00E266D6" w:rsidRPr="00BF47A5" w14:paraId="2CA1CB43" w14:textId="77777777" w:rsidTr="00605876">
        <w:trPr>
          <w:trHeight w:val="57"/>
          <w:jc w:val="right"/>
        </w:trPr>
        <w:tc>
          <w:tcPr>
            <w:tcW w:w="2268" w:type="dxa"/>
            <w:tcBorders>
              <w:top w:val="nil"/>
              <w:left w:val="nil"/>
              <w:bottom w:val="nil"/>
              <w:right w:val="nil"/>
            </w:tcBorders>
            <w:hideMark/>
          </w:tcPr>
          <w:p w14:paraId="0F0F13FC"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Сирийская Арабская Республика</w:t>
            </w:r>
          </w:p>
        </w:tc>
        <w:tc>
          <w:tcPr>
            <w:tcW w:w="1843" w:type="dxa"/>
            <w:tcBorders>
              <w:top w:val="nil"/>
              <w:left w:val="nil"/>
              <w:bottom w:val="nil"/>
              <w:right w:val="nil"/>
            </w:tcBorders>
            <w:noWrap/>
            <w:hideMark/>
          </w:tcPr>
          <w:p w14:paraId="507E63DE" w14:textId="3A9FDD4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BCA13C4" w14:textId="0CD5F81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265110F" w14:textId="74E0247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A4C3188" w14:textId="1FC4C40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8151A62" w14:textId="53CAE95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C64CF6B" w14:textId="77777777" w:rsidTr="00605876">
        <w:trPr>
          <w:trHeight w:val="57"/>
          <w:jc w:val="right"/>
        </w:trPr>
        <w:tc>
          <w:tcPr>
            <w:tcW w:w="2268" w:type="dxa"/>
            <w:tcBorders>
              <w:top w:val="nil"/>
              <w:left w:val="nil"/>
              <w:bottom w:val="nil"/>
              <w:right w:val="nil"/>
            </w:tcBorders>
            <w:hideMark/>
          </w:tcPr>
          <w:p w14:paraId="55FFA2E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Таджикистан</w:t>
            </w:r>
          </w:p>
        </w:tc>
        <w:tc>
          <w:tcPr>
            <w:tcW w:w="1843" w:type="dxa"/>
            <w:tcBorders>
              <w:top w:val="nil"/>
              <w:left w:val="nil"/>
              <w:bottom w:val="nil"/>
              <w:right w:val="nil"/>
            </w:tcBorders>
            <w:noWrap/>
            <w:hideMark/>
          </w:tcPr>
          <w:p w14:paraId="4B186DE6" w14:textId="3B3CA73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33CFA6F" w14:textId="5BEC123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5601AB0" w14:textId="5A55EFD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2ECABC7" w14:textId="5630C11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C86D9F8" w14:textId="62F85D5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3EE0F0C7" w14:textId="77777777" w:rsidTr="00605876">
        <w:trPr>
          <w:trHeight w:val="57"/>
          <w:jc w:val="right"/>
        </w:trPr>
        <w:tc>
          <w:tcPr>
            <w:tcW w:w="2268" w:type="dxa"/>
            <w:tcBorders>
              <w:top w:val="nil"/>
              <w:left w:val="nil"/>
              <w:bottom w:val="nil"/>
              <w:right w:val="nil"/>
            </w:tcBorders>
            <w:hideMark/>
          </w:tcPr>
          <w:p w14:paraId="52760AEB"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Таиланд</w:t>
            </w:r>
          </w:p>
        </w:tc>
        <w:tc>
          <w:tcPr>
            <w:tcW w:w="1843" w:type="dxa"/>
            <w:tcBorders>
              <w:top w:val="nil"/>
              <w:left w:val="nil"/>
              <w:bottom w:val="nil"/>
              <w:right w:val="nil"/>
            </w:tcBorders>
            <w:noWrap/>
            <w:hideMark/>
          </w:tcPr>
          <w:p w14:paraId="158DCB6A" w14:textId="61C35F6F"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0,340</w:t>
            </w:r>
          </w:p>
        </w:tc>
        <w:tc>
          <w:tcPr>
            <w:tcW w:w="1276" w:type="dxa"/>
            <w:tcBorders>
              <w:top w:val="nil"/>
              <w:left w:val="nil"/>
              <w:bottom w:val="nil"/>
              <w:right w:val="nil"/>
            </w:tcBorders>
            <w:noWrap/>
            <w:hideMark/>
          </w:tcPr>
          <w:p w14:paraId="7BC16683" w14:textId="1F30FD2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20 102</w:t>
            </w:r>
          </w:p>
        </w:tc>
        <w:tc>
          <w:tcPr>
            <w:tcW w:w="1276" w:type="dxa"/>
            <w:tcBorders>
              <w:top w:val="nil"/>
              <w:left w:val="nil"/>
              <w:bottom w:val="nil"/>
              <w:right w:val="nil"/>
            </w:tcBorders>
            <w:noWrap/>
            <w:hideMark/>
          </w:tcPr>
          <w:p w14:paraId="4586BAF5" w14:textId="406145B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20 934</w:t>
            </w:r>
          </w:p>
        </w:tc>
        <w:tc>
          <w:tcPr>
            <w:tcW w:w="1417" w:type="dxa"/>
            <w:tcBorders>
              <w:top w:val="nil"/>
              <w:left w:val="nil"/>
              <w:bottom w:val="nil"/>
              <w:right w:val="nil"/>
            </w:tcBorders>
            <w:noWrap/>
            <w:hideMark/>
          </w:tcPr>
          <w:p w14:paraId="5CBF1D26" w14:textId="6EBD2A8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20 102</w:t>
            </w:r>
          </w:p>
        </w:tc>
        <w:tc>
          <w:tcPr>
            <w:tcW w:w="1417" w:type="dxa"/>
            <w:tcBorders>
              <w:top w:val="nil"/>
              <w:left w:val="nil"/>
              <w:bottom w:val="nil"/>
              <w:right w:val="nil"/>
            </w:tcBorders>
            <w:noWrap/>
            <w:hideMark/>
          </w:tcPr>
          <w:p w14:paraId="2ACE13F9" w14:textId="6A15E9E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20 777</w:t>
            </w:r>
          </w:p>
        </w:tc>
      </w:tr>
      <w:tr w:rsidR="00E266D6" w:rsidRPr="00BF47A5" w14:paraId="0829E404" w14:textId="77777777" w:rsidTr="00605876">
        <w:trPr>
          <w:trHeight w:val="57"/>
          <w:jc w:val="right"/>
        </w:trPr>
        <w:tc>
          <w:tcPr>
            <w:tcW w:w="2268" w:type="dxa"/>
            <w:tcBorders>
              <w:top w:val="nil"/>
              <w:left w:val="nil"/>
              <w:bottom w:val="nil"/>
              <w:right w:val="nil"/>
            </w:tcBorders>
            <w:hideMark/>
          </w:tcPr>
          <w:p w14:paraId="5681DA68" w14:textId="0F1F5C49"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Тимор</w:t>
            </w:r>
            <w:r w:rsidR="00056281">
              <w:rPr>
                <w:color w:val="000000"/>
                <w:szCs w:val="18"/>
                <w:lang w:val="en-US"/>
              </w:rPr>
              <w:t>-</w:t>
            </w:r>
            <w:r w:rsidRPr="00BF47A5">
              <w:rPr>
                <w:color w:val="000000"/>
                <w:szCs w:val="18"/>
                <w:lang w:val="ru-RU"/>
              </w:rPr>
              <w:t>Лешти</w:t>
            </w:r>
          </w:p>
        </w:tc>
        <w:tc>
          <w:tcPr>
            <w:tcW w:w="1843" w:type="dxa"/>
            <w:tcBorders>
              <w:top w:val="nil"/>
              <w:left w:val="nil"/>
              <w:bottom w:val="nil"/>
              <w:right w:val="nil"/>
            </w:tcBorders>
            <w:noWrap/>
            <w:hideMark/>
          </w:tcPr>
          <w:p w14:paraId="4EA4B8FF" w14:textId="579DBB1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059FA16" w14:textId="45C0771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6DBE39A" w14:textId="02BE7E2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CB75AF8" w14:textId="5C6B7C9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129B5A3" w14:textId="2EFF53D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6F81453" w14:textId="77777777" w:rsidTr="00605876">
        <w:trPr>
          <w:trHeight w:val="57"/>
          <w:jc w:val="right"/>
        </w:trPr>
        <w:tc>
          <w:tcPr>
            <w:tcW w:w="2268" w:type="dxa"/>
            <w:tcBorders>
              <w:top w:val="nil"/>
              <w:left w:val="nil"/>
              <w:bottom w:val="nil"/>
              <w:right w:val="nil"/>
            </w:tcBorders>
            <w:hideMark/>
          </w:tcPr>
          <w:p w14:paraId="4A1D30F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Того</w:t>
            </w:r>
          </w:p>
        </w:tc>
        <w:tc>
          <w:tcPr>
            <w:tcW w:w="1843" w:type="dxa"/>
            <w:tcBorders>
              <w:top w:val="nil"/>
              <w:left w:val="nil"/>
              <w:bottom w:val="nil"/>
              <w:right w:val="nil"/>
            </w:tcBorders>
            <w:noWrap/>
            <w:hideMark/>
          </w:tcPr>
          <w:p w14:paraId="5CEC4075" w14:textId="6258D5A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E71A257" w14:textId="001A95E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86DDBA5" w14:textId="6FB1576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98FFC1E" w14:textId="339604A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3C7E710" w14:textId="4233937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3B5EB19" w14:textId="77777777" w:rsidTr="00605876">
        <w:trPr>
          <w:trHeight w:val="57"/>
          <w:jc w:val="right"/>
        </w:trPr>
        <w:tc>
          <w:tcPr>
            <w:tcW w:w="2268" w:type="dxa"/>
            <w:tcBorders>
              <w:top w:val="nil"/>
              <w:left w:val="nil"/>
              <w:bottom w:val="nil"/>
              <w:right w:val="nil"/>
            </w:tcBorders>
            <w:hideMark/>
          </w:tcPr>
          <w:p w14:paraId="463080E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Тонга</w:t>
            </w:r>
          </w:p>
        </w:tc>
        <w:tc>
          <w:tcPr>
            <w:tcW w:w="1843" w:type="dxa"/>
            <w:tcBorders>
              <w:top w:val="nil"/>
              <w:left w:val="nil"/>
              <w:bottom w:val="nil"/>
              <w:right w:val="nil"/>
            </w:tcBorders>
            <w:noWrap/>
            <w:hideMark/>
          </w:tcPr>
          <w:p w14:paraId="4DCD1194" w14:textId="4406EF1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F282C70" w14:textId="5D8FF62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33D9E13" w14:textId="6ED8B2F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DE6337D" w14:textId="41ADA74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3523488" w14:textId="2661075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5549814" w14:textId="77777777" w:rsidTr="00605876">
        <w:trPr>
          <w:trHeight w:val="57"/>
          <w:jc w:val="right"/>
        </w:trPr>
        <w:tc>
          <w:tcPr>
            <w:tcW w:w="2268" w:type="dxa"/>
            <w:tcBorders>
              <w:top w:val="nil"/>
              <w:left w:val="nil"/>
              <w:bottom w:val="nil"/>
              <w:right w:val="nil"/>
            </w:tcBorders>
            <w:hideMark/>
          </w:tcPr>
          <w:p w14:paraId="7508DF92"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Тринидад и Тобаго</w:t>
            </w:r>
          </w:p>
        </w:tc>
        <w:tc>
          <w:tcPr>
            <w:tcW w:w="1843" w:type="dxa"/>
            <w:tcBorders>
              <w:top w:val="nil"/>
              <w:left w:val="nil"/>
              <w:bottom w:val="nil"/>
              <w:right w:val="nil"/>
            </w:tcBorders>
            <w:noWrap/>
            <w:hideMark/>
          </w:tcPr>
          <w:p w14:paraId="7075CB6E" w14:textId="69DBBDA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20A1F23" w14:textId="583D3CE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9597C60" w14:textId="44B2265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9052FB0" w14:textId="20217AA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7035158" w14:textId="216BE85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837B73F" w14:textId="77777777" w:rsidTr="00605876">
        <w:trPr>
          <w:trHeight w:val="57"/>
          <w:jc w:val="right"/>
        </w:trPr>
        <w:tc>
          <w:tcPr>
            <w:tcW w:w="2268" w:type="dxa"/>
            <w:tcBorders>
              <w:top w:val="nil"/>
              <w:left w:val="nil"/>
              <w:bottom w:val="nil"/>
              <w:right w:val="nil"/>
            </w:tcBorders>
            <w:hideMark/>
          </w:tcPr>
          <w:p w14:paraId="195AFB7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Тунис</w:t>
            </w:r>
          </w:p>
        </w:tc>
        <w:tc>
          <w:tcPr>
            <w:tcW w:w="1843" w:type="dxa"/>
            <w:tcBorders>
              <w:top w:val="nil"/>
              <w:left w:val="nil"/>
              <w:bottom w:val="nil"/>
              <w:right w:val="nil"/>
            </w:tcBorders>
            <w:noWrap/>
            <w:hideMark/>
          </w:tcPr>
          <w:p w14:paraId="526D4FDB" w14:textId="63B00C4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69D5FAC" w14:textId="2C54CEA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E6C1E88" w14:textId="374F428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4DC011A" w14:textId="2D961B6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7231709" w14:textId="68F1EE2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0143A0B1" w14:textId="77777777" w:rsidTr="00605876">
        <w:trPr>
          <w:trHeight w:val="57"/>
          <w:jc w:val="right"/>
        </w:trPr>
        <w:tc>
          <w:tcPr>
            <w:tcW w:w="2268" w:type="dxa"/>
            <w:tcBorders>
              <w:top w:val="nil"/>
              <w:left w:val="nil"/>
              <w:bottom w:val="nil"/>
              <w:right w:val="nil"/>
            </w:tcBorders>
            <w:hideMark/>
          </w:tcPr>
          <w:p w14:paraId="2C7DB2D8"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Турция</w:t>
            </w:r>
          </w:p>
        </w:tc>
        <w:tc>
          <w:tcPr>
            <w:tcW w:w="1843" w:type="dxa"/>
            <w:tcBorders>
              <w:top w:val="nil"/>
              <w:left w:val="nil"/>
              <w:bottom w:val="nil"/>
              <w:right w:val="nil"/>
            </w:tcBorders>
            <w:noWrap/>
            <w:hideMark/>
          </w:tcPr>
          <w:p w14:paraId="6D42E2D4" w14:textId="280C91F3"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0,684</w:t>
            </w:r>
          </w:p>
        </w:tc>
        <w:tc>
          <w:tcPr>
            <w:tcW w:w="1276" w:type="dxa"/>
            <w:tcBorders>
              <w:top w:val="nil"/>
              <w:left w:val="nil"/>
              <w:bottom w:val="nil"/>
              <w:right w:val="nil"/>
            </w:tcBorders>
            <w:noWrap/>
            <w:hideMark/>
          </w:tcPr>
          <w:p w14:paraId="3A04E177" w14:textId="1097BBC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40 441</w:t>
            </w:r>
          </w:p>
        </w:tc>
        <w:tc>
          <w:tcPr>
            <w:tcW w:w="1276" w:type="dxa"/>
            <w:tcBorders>
              <w:top w:val="nil"/>
              <w:left w:val="nil"/>
              <w:bottom w:val="nil"/>
              <w:right w:val="nil"/>
            </w:tcBorders>
            <w:noWrap/>
            <w:hideMark/>
          </w:tcPr>
          <w:p w14:paraId="684A7535"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42 115 </w:t>
            </w:r>
          </w:p>
        </w:tc>
        <w:tc>
          <w:tcPr>
            <w:tcW w:w="1417" w:type="dxa"/>
            <w:tcBorders>
              <w:top w:val="nil"/>
              <w:left w:val="nil"/>
              <w:bottom w:val="nil"/>
              <w:right w:val="nil"/>
            </w:tcBorders>
            <w:noWrap/>
            <w:hideMark/>
          </w:tcPr>
          <w:p w14:paraId="0B7F7070"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40 441 </w:t>
            </w:r>
          </w:p>
        </w:tc>
        <w:tc>
          <w:tcPr>
            <w:tcW w:w="1417" w:type="dxa"/>
            <w:tcBorders>
              <w:top w:val="nil"/>
              <w:left w:val="nil"/>
              <w:bottom w:val="nil"/>
              <w:right w:val="nil"/>
            </w:tcBorders>
            <w:noWrap/>
            <w:hideMark/>
          </w:tcPr>
          <w:p w14:paraId="330927AB" w14:textId="356C236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41 798</w:t>
            </w:r>
          </w:p>
        </w:tc>
      </w:tr>
      <w:tr w:rsidR="00E266D6" w:rsidRPr="00BF47A5" w14:paraId="2F7B770E" w14:textId="77777777" w:rsidTr="00605876">
        <w:trPr>
          <w:trHeight w:val="57"/>
          <w:jc w:val="right"/>
        </w:trPr>
        <w:tc>
          <w:tcPr>
            <w:tcW w:w="2268" w:type="dxa"/>
            <w:tcBorders>
              <w:top w:val="nil"/>
              <w:left w:val="nil"/>
              <w:bottom w:val="nil"/>
              <w:right w:val="nil"/>
            </w:tcBorders>
            <w:hideMark/>
          </w:tcPr>
          <w:p w14:paraId="1A786A6A"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Туркменистан</w:t>
            </w:r>
          </w:p>
        </w:tc>
        <w:tc>
          <w:tcPr>
            <w:tcW w:w="1843" w:type="dxa"/>
            <w:tcBorders>
              <w:top w:val="nil"/>
              <w:left w:val="nil"/>
              <w:bottom w:val="nil"/>
              <w:right w:val="nil"/>
            </w:tcBorders>
            <w:noWrap/>
            <w:hideMark/>
          </w:tcPr>
          <w:p w14:paraId="18971C42" w14:textId="5F99C3D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823D458" w14:textId="1ECC76E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1963DA7" w14:textId="1A9A5AF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BC7ED55" w14:textId="3CA584D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FE8C286" w14:textId="01EA6E9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45B1D666" w14:textId="77777777" w:rsidTr="00605876">
        <w:trPr>
          <w:trHeight w:val="57"/>
          <w:jc w:val="right"/>
        </w:trPr>
        <w:tc>
          <w:tcPr>
            <w:tcW w:w="2268" w:type="dxa"/>
            <w:tcBorders>
              <w:top w:val="nil"/>
              <w:left w:val="nil"/>
              <w:bottom w:val="nil"/>
              <w:right w:val="nil"/>
            </w:tcBorders>
            <w:hideMark/>
          </w:tcPr>
          <w:p w14:paraId="2E932EE7"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Тувалу</w:t>
            </w:r>
          </w:p>
        </w:tc>
        <w:tc>
          <w:tcPr>
            <w:tcW w:w="1843" w:type="dxa"/>
            <w:tcBorders>
              <w:top w:val="nil"/>
              <w:left w:val="nil"/>
              <w:bottom w:val="nil"/>
              <w:right w:val="nil"/>
            </w:tcBorders>
            <w:noWrap/>
            <w:hideMark/>
          </w:tcPr>
          <w:p w14:paraId="5F7B0D16" w14:textId="4669257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EB1F58A" w14:textId="354E2F8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C255BDD" w14:textId="74FB5F2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04217FC" w14:textId="7E44617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29EEB33" w14:textId="68977F1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D258644" w14:textId="77777777" w:rsidTr="00605876">
        <w:trPr>
          <w:trHeight w:val="57"/>
          <w:jc w:val="right"/>
        </w:trPr>
        <w:tc>
          <w:tcPr>
            <w:tcW w:w="2268" w:type="dxa"/>
            <w:tcBorders>
              <w:top w:val="nil"/>
              <w:left w:val="nil"/>
              <w:bottom w:val="nil"/>
              <w:right w:val="nil"/>
            </w:tcBorders>
            <w:hideMark/>
          </w:tcPr>
          <w:p w14:paraId="527ADCD9"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Уганда</w:t>
            </w:r>
          </w:p>
        </w:tc>
        <w:tc>
          <w:tcPr>
            <w:tcW w:w="1843" w:type="dxa"/>
            <w:tcBorders>
              <w:top w:val="nil"/>
              <w:left w:val="nil"/>
              <w:bottom w:val="nil"/>
              <w:right w:val="nil"/>
            </w:tcBorders>
            <w:noWrap/>
            <w:hideMark/>
          </w:tcPr>
          <w:p w14:paraId="4E7749D9" w14:textId="7FE72A3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158DB94" w14:textId="69B6FCD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8EC9D1F" w14:textId="35BD0EA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08549EBC" w14:textId="69AD4B1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15A3810" w14:textId="24A3619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4E9F6C3" w14:textId="77777777" w:rsidTr="00605876">
        <w:trPr>
          <w:trHeight w:val="57"/>
          <w:jc w:val="right"/>
        </w:trPr>
        <w:tc>
          <w:tcPr>
            <w:tcW w:w="2268" w:type="dxa"/>
            <w:tcBorders>
              <w:top w:val="nil"/>
              <w:left w:val="nil"/>
              <w:bottom w:val="nil"/>
              <w:right w:val="nil"/>
            </w:tcBorders>
            <w:hideMark/>
          </w:tcPr>
          <w:p w14:paraId="539CD158"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Украина</w:t>
            </w:r>
          </w:p>
        </w:tc>
        <w:tc>
          <w:tcPr>
            <w:tcW w:w="1843" w:type="dxa"/>
            <w:tcBorders>
              <w:top w:val="nil"/>
              <w:left w:val="nil"/>
              <w:bottom w:val="nil"/>
              <w:right w:val="nil"/>
            </w:tcBorders>
            <w:noWrap/>
            <w:hideMark/>
          </w:tcPr>
          <w:p w14:paraId="4217F383" w14:textId="6F5AF6F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BE5BA90" w14:textId="1F76FB0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732F537" w14:textId="77ABF99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8F5FCB8" w14:textId="20EB727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3FED1275" w14:textId="57118F5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76929CEF" w14:textId="77777777" w:rsidTr="00605876">
        <w:trPr>
          <w:trHeight w:val="57"/>
          <w:jc w:val="right"/>
        </w:trPr>
        <w:tc>
          <w:tcPr>
            <w:tcW w:w="2268" w:type="dxa"/>
            <w:tcBorders>
              <w:top w:val="nil"/>
              <w:left w:val="nil"/>
              <w:bottom w:val="nil"/>
              <w:right w:val="nil"/>
            </w:tcBorders>
            <w:hideMark/>
          </w:tcPr>
          <w:p w14:paraId="1EAC4BAB"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Объединенные Арабские Эмираты</w:t>
            </w:r>
          </w:p>
        </w:tc>
        <w:tc>
          <w:tcPr>
            <w:tcW w:w="1843" w:type="dxa"/>
            <w:tcBorders>
              <w:top w:val="nil"/>
              <w:left w:val="nil"/>
              <w:bottom w:val="nil"/>
              <w:right w:val="nil"/>
            </w:tcBorders>
            <w:noWrap/>
            <w:hideMark/>
          </w:tcPr>
          <w:p w14:paraId="52DF94C5" w14:textId="0547CF0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0,573</w:t>
            </w:r>
          </w:p>
        </w:tc>
        <w:tc>
          <w:tcPr>
            <w:tcW w:w="1276" w:type="dxa"/>
            <w:tcBorders>
              <w:top w:val="nil"/>
              <w:left w:val="nil"/>
              <w:bottom w:val="nil"/>
              <w:right w:val="nil"/>
            </w:tcBorders>
            <w:noWrap/>
            <w:hideMark/>
          </w:tcPr>
          <w:p w14:paraId="665B2580" w14:textId="2EDDF86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33 878</w:t>
            </w:r>
          </w:p>
        </w:tc>
        <w:tc>
          <w:tcPr>
            <w:tcW w:w="1276" w:type="dxa"/>
            <w:tcBorders>
              <w:top w:val="nil"/>
              <w:left w:val="nil"/>
              <w:bottom w:val="nil"/>
              <w:right w:val="nil"/>
            </w:tcBorders>
            <w:noWrap/>
            <w:hideMark/>
          </w:tcPr>
          <w:p w14:paraId="51BA9AD5" w14:textId="148FCF2E"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35 281</w:t>
            </w:r>
          </w:p>
        </w:tc>
        <w:tc>
          <w:tcPr>
            <w:tcW w:w="1417" w:type="dxa"/>
            <w:tcBorders>
              <w:top w:val="nil"/>
              <w:left w:val="nil"/>
              <w:bottom w:val="nil"/>
              <w:right w:val="nil"/>
            </w:tcBorders>
            <w:noWrap/>
            <w:hideMark/>
          </w:tcPr>
          <w:p w14:paraId="7ED2B677" w14:textId="6C0BD4E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33 878</w:t>
            </w:r>
          </w:p>
        </w:tc>
        <w:tc>
          <w:tcPr>
            <w:tcW w:w="1417" w:type="dxa"/>
            <w:tcBorders>
              <w:top w:val="nil"/>
              <w:left w:val="nil"/>
              <w:bottom w:val="nil"/>
              <w:right w:val="nil"/>
            </w:tcBorders>
            <w:noWrap/>
            <w:hideMark/>
          </w:tcPr>
          <w:p w14:paraId="74AEF24E" w14:textId="1CF4714D"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35 015</w:t>
            </w:r>
          </w:p>
        </w:tc>
      </w:tr>
      <w:tr w:rsidR="00F61DC9" w:rsidRPr="00BF47A5" w14:paraId="600538E5" w14:textId="77777777" w:rsidTr="00605876">
        <w:trPr>
          <w:trHeight w:val="57"/>
          <w:jc w:val="right"/>
        </w:trPr>
        <w:tc>
          <w:tcPr>
            <w:tcW w:w="2268" w:type="dxa"/>
            <w:tcBorders>
              <w:top w:val="nil"/>
              <w:left w:val="nil"/>
              <w:bottom w:val="nil"/>
              <w:right w:val="nil"/>
            </w:tcBorders>
            <w:hideMark/>
          </w:tcPr>
          <w:p w14:paraId="719B6DBD"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BF47A5">
              <w:rPr>
                <w:color w:val="000000"/>
                <w:szCs w:val="18"/>
                <w:lang w:val="ru-RU"/>
              </w:rPr>
              <w:t>Соединенное Королевство Великобритании и Северной Ирландии</w:t>
            </w:r>
          </w:p>
        </w:tc>
        <w:tc>
          <w:tcPr>
            <w:tcW w:w="1843" w:type="dxa"/>
            <w:tcBorders>
              <w:top w:val="nil"/>
              <w:left w:val="nil"/>
              <w:bottom w:val="nil"/>
              <w:right w:val="nil"/>
            </w:tcBorders>
            <w:noWrap/>
            <w:vAlign w:val="bottom"/>
            <w:hideMark/>
          </w:tcPr>
          <w:p w14:paraId="72CDE1AB"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3,983</w:t>
            </w:r>
          </w:p>
        </w:tc>
        <w:tc>
          <w:tcPr>
            <w:tcW w:w="1276" w:type="dxa"/>
            <w:tcBorders>
              <w:top w:val="nil"/>
              <w:left w:val="nil"/>
              <w:bottom w:val="nil"/>
              <w:right w:val="nil"/>
            </w:tcBorders>
            <w:noWrap/>
            <w:vAlign w:val="bottom"/>
            <w:hideMark/>
          </w:tcPr>
          <w:p w14:paraId="5F57609E" w14:textId="68AB4B5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235 498</w:t>
            </w:r>
          </w:p>
        </w:tc>
        <w:tc>
          <w:tcPr>
            <w:tcW w:w="1276" w:type="dxa"/>
            <w:tcBorders>
              <w:top w:val="nil"/>
              <w:left w:val="nil"/>
              <w:bottom w:val="nil"/>
              <w:right w:val="nil"/>
            </w:tcBorders>
            <w:noWrap/>
            <w:vAlign w:val="bottom"/>
            <w:hideMark/>
          </w:tcPr>
          <w:p w14:paraId="36228536" w14:textId="0E766DE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245 247</w:t>
            </w:r>
          </w:p>
        </w:tc>
        <w:tc>
          <w:tcPr>
            <w:tcW w:w="1417" w:type="dxa"/>
            <w:tcBorders>
              <w:top w:val="nil"/>
              <w:left w:val="nil"/>
              <w:bottom w:val="nil"/>
              <w:right w:val="nil"/>
            </w:tcBorders>
            <w:noWrap/>
            <w:vAlign w:val="bottom"/>
            <w:hideMark/>
          </w:tcPr>
          <w:p w14:paraId="655D2D1A" w14:textId="7062DEDA"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235 498</w:t>
            </w:r>
          </w:p>
        </w:tc>
        <w:tc>
          <w:tcPr>
            <w:tcW w:w="1417" w:type="dxa"/>
            <w:tcBorders>
              <w:top w:val="nil"/>
              <w:left w:val="nil"/>
              <w:bottom w:val="nil"/>
              <w:right w:val="nil"/>
            </w:tcBorders>
            <w:noWrap/>
            <w:vAlign w:val="bottom"/>
            <w:hideMark/>
          </w:tcPr>
          <w:p w14:paraId="42981909" w14:textId="780E126B"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243 401</w:t>
            </w:r>
          </w:p>
        </w:tc>
      </w:tr>
      <w:tr w:rsidR="00E266D6" w:rsidRPr="00BF47A5" w14:paraId="60319C50" w14:textId="77777777" w:rsidTr="00605876">
        <w:trPr>
          <w:trHeight w:val="57"/>
          <w:jc w:val="right"/>
        </w:trPr>
        <w:tc>
          <w:tcPr>
            <w:tcW w:w="2268" w:type="dxa"/>
            <w:tcBorders>
              <w:top w:val="nil"/>
              <w:left w:val="nil"/>
              <w:bottom w:val="nil"/>
              <w:right w:val="nil"/>
            </w:tcBorders>
            <w:hideMark/>
          </w:tcPr>
          <w:p w14:paraId="4364A619"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Объединенная Республика Танзания</w:t>
            </w:r>
          </w:p>
        </w:tc>
        <w:tc>
          <w:tcPr>
            <w:tcW w:w="1843" w:type="dxa"/>
            <w:tcBorders>
              <w:top w:val="nil"/>
              <w:left w:val="nil"/>
              <w:bottom w:val="nil"/>
              <w:right w:val="nil"/>
            </w:tcBorders>
            <w:noWrap/>
            <w:vAlign w:val="bottom"/>
            <w:hideMark/>
          </w:tcPr>
          <w:p w14:paraId="0744DF0F" w14:textId="00FE4BE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782DEAFB" w14:textId="1F23483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149CA9A7" w14:textId="387A380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592538EB" w14:textId="360AAC5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040573A1" w14:textId="09E8EF4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6027818B" w14:textId="77777777" w:rsidTr="00605876">
        <w:trPr>
          <w:trHeight w:val="57"/>
          <w:jc w:val="right"/>
        </w:trPr>
        <w:tc>
          <w:tcPr>
            <w:tcW w:w="2268" w:type="dxa"/>
            <w:tcBorders>
              <w:top w:val="nil"/>
              <w:left w:val="nil"/>
              <w:bottom w:val="nil"/>
              <w:right w:val="nil"/>
            </w:tcBorders>
            <w:hideMark/>
          </w:tcPr>
          <w:p w14:paraId="6A46851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Соединенные Штаты Америки</w:t>
            </w:r>
          </w:p>
        </w:tc>
        <w:tc>
          <w:tcPr>
            <w:tcW w:w="1843" w:type="dxa"/>
            <w:tcBorders>
              <w:top w:val="nil"/>
              <w:left w:val="nil"/>
              <w:bottom w:val="nil"/>
              <w:right w:val="nil"/>
            </w:tcBorders>
            <w:noWrap/>
            <w:hideMark/>
          </w:tcPr>
          <w:p w14:paraId="2E6C05D7"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21,956</w:t>
            </w:r>
          </w:p>
        </w:tc>
        <w:tc>
          <w:tcPr>
            <w:tcW w:w="1276" w:type="dxa"/>
            <w:tcBorders>
              <w:top w:val="nil"/>
              <w:left w:val="nil"/>
              <w:bottom w:val="nil"/>
              <w:right w:val="nil"/>
            </w:tcBorders>
            <w:noWrap/>
            <w:hideMark/>
          </w:tcPr>
          <w:p w14:paraId="0128DE14" w14:textId="10DB908C"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1 298 172</w:t>
            </w:r>
          </w:p>
        </w:tc>
        <w:tc>
          <w:tcPr>
            <w:tcW w:w="1276" w:type="dxa"/>
            <w:tcBorders>
              <w:top w:val="nil"/>
              <w:left w:val="nil"/>
              <w:bottom w:val="nil"/>
              <w:right w:val="nil"/>
            </w:tcBorders>
            <w:noWrap/>
            <w:hideMark/>
          </w:tcPr>
          <w:p w14:paraId="17DC57FF" w14:textId="5244F53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1 351 911</w:t>
            </w:r>
          </w:p>
        </w:tc>
        <w:tc>
          <w:tcPr>
            <w:tcW w:w="1417" w:type="dxa"/>
            <w:tcBorders>
              <w:top w:val="nil"/>
              <w:left w:val="nil"/>
              <w:bottom w:val="nil"/>
              <w:right w:val="nil"/>
            </w:tcBorders>
            <w:noWrap/>
            <w:hideMark/>
          </w:tcPr>
          <w:p w14:paraId="7B2883FD" w14:textId="6B535C7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1 298 172</w:t>
            </w:r>
          </w:p>
        </w:tc>
        <w:tc>
          <w:tcPr>
            <w:tcW w:w="1417" w:type="dxa"/>
            <w:tcBorders>
              <w:top w:val="nil"/>
              <w:left w:val="nil"/>
              <w:bottom w:val="nil"/>
              <w:right w:val="nil"/>
            </w:tcBorders>
            <w:noWrap/>
            <w:hideMark/>
          </w:tcPr>
          <w:p w14:paraId="5C5C68A6" w14:textId="1C0C4A4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1 341 738</w:t>
            </w:r>
          </w:p>
        </w:tc>
      </w:tr>
      <w:tr w:rsidR="00E266D6" w:rsidRPr="00BF47A5" w14:paraId="03A0481A" w14:textId="77777777" w:rsidTr="00605876">
        <w:trPr>
          <w:trHeight w:val="57"/>
          <w:jc w:val="right"/>
        </w:trPr>
        <w:tc>
          <w:tcPr>
            <w:tcW w:w="2268" w:type="dxa"/>
            <w:tcBorders>
              <w:top w:val="nil"/>
              <w:left w:val="nil"/>
              <w:bottom w:val="nil"/>
              <w:right w:val="nil"/>
            </w:tcBorders>
            <w:hideMark/>
          </w:tcPr>
          <w:p w14:paraId="66A19825"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Уругвай</w:t>
            </w:r>
          </w:p>
        </w:tc>
        <w:tc>
          <w:tcPr>
            <w:tcW w:w="1843" w:type="dxa"/>
            <w:tcBorders>
              <w:top w:val="nil"/>
              <w:left w:val="nil"/>
              <w:bottom w:val="nil"/>
              <w:right w:val="nil"/>
            </w:tcBorders>
            <w:noWrap/>
            <w:hideMark/>
          </w:tcPr>
          <w:p w14:paraId="6056BDCC" w14:textId="2BD2B65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ABC2CB3" w14:textId="2BEA2BD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200BB6F5" w14:textId="00204E9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C768614" w14:textId="61A6BC7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A02AC7E" w14:textId="317C823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0C36CB5F" w14:textId="77777777" w:rsidTr="00605876">
        <w:trPr>
          <w:trHeight w:val="57"/>
          <w:jc w:val="right"/>
        </w:trPr>
        <w:tc>
          <w:tcPr>
            <w:tcW w:w="2268" w:type="dxa"/>
            <w:tcBorders>
              <w:top w:val="nil"/>
              <w:left w:val="nil"/>
              <w:bottom w:val="nil"/>
              <w:right w:val="nil"/>
            </w:tcBorders>
            <w:hideMark/>
          </w:tcPr>
          <w:p w14:paraId="36FAB742"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Узбекистан</w:t>
            </w:r>
          </w:p>
        </w:tc>
        <w:tc>
          <w:tcPr>
            <w:tcW w:w="1843" w:type="dxa"/>
            <w:tcBorders>
              <w:top w:val="nil"/>
              <w:left w:val="nil"/>
              <w:bottom w:val="nil"/>
              <w:right w:val="nil"/>
            </w:tcBorders>
            <w:noWrap/>
            <w:hideMark/>
          </w:tcPr>
          <w:p w14:paraId="4B552017" w14:textId="6B2F19D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1BBCE647" w14:textId="18FC9F8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8DAF60E" w14:textId="023F405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31E3CC5" w14:textId="68589B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7A0E288E" w14:textId="4344059E"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A3E04B7" w14:textId="77777777" w:rsidTr="00605876">
        <w:trPr>
          <w:trHeight w:val="57"/>
          <w:jc w:val="right"/>
        </w:trPr>
        <w:tc>
          <w:tcPr>
            <w:tcW w:w="2268" w:type="dxa"/>
            <w:tcBorders>
              <w:top w:val="nil"/>
              <w:left w:val="nil"/>
              <w:bottom w:val="nil"/>
              <w:right w:val="nil"/>
            </w:tcBorders>
            <w:hideMark/>
          </w:tcPr>
          <w:p w14:paraId="2D24B1B0"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Вануату</w:t>
            </w:r>
          </w:p>
        </w:tc>
        <w:tc>
          <w:tcPr>
            <w:tcW w:w="1843" w:type="dxa"/>
            <w:tcBorders>
              <w:top w:val="nil"/>
              <w:left w:val="nil"/>
              <w:bottom w:val="nil"/>
              <w:right w:val="nil"/>
            </w:tcBorders>
            <w:noWrap/>
            <w:hideMark/>
          </w:tcPr>
          <w:p w14:paraId="73C16CEC" w14:textId="27EDDD4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5E7C9E95" w14:textId="4985B6B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6DDC95EA" w14:textId="5BC9E58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2701F67" w14:textId="3400B39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627193BF" w14:textId="7F2ADF4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6E53BDEA" w14:textId="77777777" w:rsidTr="00605876">
        <w:trPr>
          <w:trHeight w:val="57"/>
          <w:jc w:val="right"/>
        </w:trPr>
        <w:tc>
          <w:tcPr>
            <w:tcW w:w="2268" w:type="dxa"/>
            <w:tcBorders>
              <w:top w:val="nil"/>
              <w:left w:val="nil"/>
              <w:bottom w:val="nil"/>
              <w:right w:val="nil"/>
            </w:tcBorders>
            <w:hideMark/>
          </w:tcPr>
          <w:p w14:paraId="7847C3C2"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Венесуэла (Боливарианская Республика)</w:t>
            </w:r>
          </w:p>
        </w:tc>
        <w:tc>
          <w:tcPr>
            <w:tcW w:w="1843" w:type="dxa"/>
            <w:tcBorders>
              <w:top w:val="nil"/>
              <w:left w:val="nil"/>
              <w:bottom w:val="nil"/>
              <w:right w:val="nil"/>
            </w:tcBorders>
            <w:noWrap/>
            <w:vAlign w:val="bottom"/>
            <w:hideMark/>
          </w:tcPr>
          <w:p w14:paraId="742DDD2A" w14:textId="04BAF3D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1E8A7F7C" w14:textId="46B3195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vAlign w:val="bottom"/>
            <w:hideMark/>
          </w:tcPr>
          <w:p w14:paraId="424968D3" w14:textId="4F1D2511"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15474A03" w14:textId="75F3E683"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vAlign w:val="bottom"/>
            <w:hideMark/>
          </w:tcPr>
          <w:p w14:paraId="6AEF0305" w14:textId="11429E3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248E557C" w14:textId="77777777" w:rsidTr="00605876">
        <w:trPr>
          <w:trHeight w:val="57"/>
          <w:jc w:val="right"/>
        </w:trPr>
        <w:tc>
          <w:tcPr>
            <w:tcW w:w="2268" w:type="dxa"/>
            <w:tcBorders>
              <w:top w:val="nil"/>
              <w:left w:val="nil"/>
              <w:bottom w:val="nil"/>
              <w:right w:val="nil"/>
            </w:tcBorders>
            <w:hideMark/>
          </w:tcPr>
          <w:p w14:paraId="1DA9B7D1"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Вьетнам</w:t>
            </w:r>
          </w:p>
        </w:tc>
        <w:tc>
          <w:tcPr>
            <w:tcW w:w="1843" w:type="dxa"/>
            <w:tcBorders>
              <w:top w:val="nil"/>
              <w:left w:val="nil"/>
              <w:bottom w:val="nil"/>
              <w:right w:val="nil"/>
            </w:tcBorders>
            <w:noWrap/>
            <w:hideMark/>
          </w:tcPr>
          <w:p w14:paraId="12FD7F81" w14:textId="2006CD76"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0,159</w:t>
            </w:r>
          </w:p>
        </w:tc>
        <w:tc>
          <w:tcPr>
            <w:tcW w:w="1276" w:type="dxa"/>
            <w:tcBorders>
              <w:top w:val="nil"/>
              <w:left w:val="nil"/>
              <w:bottom w:val="nil"/>
              <w:right w:val="nil"/>
            </w:tcBorders>
            <w:noWrap/>
            <w:hideMark/>
          </w:tcPr>
          <w:p w14:paraId="221142A5" w14:textId="59A1022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9 400</w:t>
            </w:r>
          </w:p>
        </w:tc>
        <w:tc>
          <w:tcPr>
            <w:tcW w:w="1276" w:type="dxa"/>
            <w:tcBorders>
              <w:top w:val="nil"/>
              <w:left w:val="nil"/>
              <w:bottom w:val="nil"/>
              <w:right w:val="nil"/>
            </w:tcBorders>
            <w:noWrap/>
            <w:hideMark/>
          </w:tcPr>
          <w:p w14:paraId="0B36720F"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 xml:space="preserve">9 789 </w:t>
            </w:r>
          </w:p>
        </w:tc>
        <w:tc>
          <w:tcPr>
            <w:tcW w:w="1417" w:type="dxa"/>
            <w:tcBorders>
              <w:top w:val="nil"/>
              <w:left w:val="nil"/>
              <w:bottom w:val="nil"/>
              <w:right w:val="nil"/>
            </w:tcBorders>
            <w:noWrap/>
            <w:hideMark/>
          </w:tcPr>
          <w:p w14:paraId="42C2732E" w14:textId="3A7F4AB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9 400</w:t>
            </w:r>
          </w:p>
        </w:tc>
        <w:tc>
          <w:tcPr>
            <w:tcW w:w="1417" w:type="dxa"/>
            <w:tcBorders>
              <w:top w:val="nil"/>
              <w:left w:val="nil"/>
              <w:bottom w:val="nil"/>
              <w:right w:val="nil"/>
            </w:tcBorders>
            <w:noWrap/>
            <w:hideMark/>
          </w:tcPr>
          <w:p w14:paraId="38C97B5C" w14:textId="4EE59C1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BF47A5">
              <w:rPr>
                <w:color w:val="000000"/>
                <w:szCs w:val="18"/>
                <w:lang w:val="ru-RU"/>
              </w:rPr>
              <w:t>9 716</w:t>
            </w:r>
          </w:p>
        </w:tc>
      </w:tr>
      <w:tr w:rsidR="00E266D6" w:rsidRPr="00BF47A5" w14:paraId="3D21A599" w14:textId="77777777" w:rsidTr="00605876">
        <w:trPr>
          <w:trHeight w:val="57"/>
          <w:jc w:val="right"/>
        </w:trPr>
        <w:tc>
          <w:tcPr>
            <w:tcW w:w="2268" w:type="dxa"/>
            <w:tcBorders>
              <w:top w:val="nil"/>
              <w:left w:val="nil"/>
              <w:bottom w:val="nil"/>
              <w:right w:val="nil"/>
            </w:tcBorders>
            <w:hideMark/>
          </w:tcPr>
          <w:p w14:paraId="03724074"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Йемен</w:t>
            </w:r>
          </w:p>
        </w:tc>
        <w:tc>
          <w:tcPr>
            <w:tcW w:w="1843" w:type="dxa"/>
            <w:tcBorders>
              <w:top w:val="nil"/>
              <w:left w:val="nil"/>
              <w:bottom w:val="nil"/>
              <w:right w:val="nil"/>
            </w:tcBorders>
            <w:noWrap/>
            <w:hideMark/>
          </w:tcPr>
          <w:p w14:paraId="511F63C7" w14:textId="3882FEC5"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3C43A7A1" w14:textId="5A4DB4B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0A829944" w14:textId="720ACC82"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4F3E8E02" w14:textId="7F19EA84"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DDAC76E" w14:textId="54E627CD"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3DC29C0B" w14:textId="77777777" w:rsidTr="00605876">
        <w:trPr>
          <w:trHeight w:val="57"/>
          <w:jc w:val="right"/>
        </w:trPr>
        <w:tc>
          <w:tcPr>
            <w:tcW w:w="2268" w:type="dxa"/>
            <w:tcBorders>
              <w:top w:val="nil"/>
              <w:left w:val="nil"/>
              <w:bottom w:val="nil"/>
              <w:right w:val="nil"/>
            </w:tcBorders>
            <w:hideMark/>
          </w:tcPr>
          <w:p w14:paraId="4EDAA1DE"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Замбия</w:t>
            </w:r>
          </w:p>
        </w:tc>
        <w:tc>
          <w:tcPr>
            <w:tcW w:w="1843" w:type="dxa"/>
            <w:tcBorders>
              <w:top w:val="nil"/>
              <w:left w:val="nil"/>
              <w:bottom w:val="nil"/>
              <w:right w:val="nil"/>
            </w:tcBorders>
            <w:noWrap/>
            <w:hideMark/>
          </w:tcPr>
          <w:p w14:paraId="34809FD6" w14:textId="1DAE1C86"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45809495" w14:textId="0FD4D6A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nil"/>
              <w:right w:val="nil"/>
            </w:tcBorders>
            <w:noWrap/>
            <w:hideMark/>
          </w:tcPr>
          <w:p w14:paraId="70D0E8AD" w14:textId="5CE74C87"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197B18CE" w14:textId="4A0F46AF"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nil"/>
              <w:right w:val="nil"/>
            </w:tcBorders>
            <w:noWrap/>
            <w:hideMark/>
          </w:tcPr>
          <w:p w14:paraId="2273564D" w14:textId="6CA70759"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E266D6" w:rsidRPr="00BF47A5" w14:paraId="1F228056" w14:textId="77777777" w:rsidTr="00605876">
        <w:trPr>
          <w:trHeight w:val="57"/>
          <w:jc w:val="right"/>
        </w:trPr>
        <w:tc>
          <w:tcPr>
            <w:tcW w:w="2268" w:type="dxa"/>
            <w:tcBorders>
              <w:top w:val="nil"/>
              <w:left w:val="nil"/>
              <w:bottom w:val="single" w:sz="4" w:space="0" w:color="auto"/>
              <w:right w:val="nil"/>
            </w:tcBorders>
            <w:hideMark/>
          </w:tcPr>
          <w:p w14:paraId="6DE92431" w14:textId="77777777" w:rsidR="00E266D6" w:rsidRPr="00BF47A5" w:rsidRDefault="00E266D6" w:rsidP="00BF47A5">
            <w:pPr>
              <w:pStyle w:val="Normal-pool-Table"/>
              <w:tabs>
                <w:tab w:val="clear" w:pos="624"/>
                <w:tab w:val="clear" w:pos="1247"/>
                <w:tab w:val="clear" w:pos="1871"/>
                <w:tab w:val="clear" w:pos="2495"/>
                <w:tab w:val="clear" w:pos="3119"/>
                <w:tab w:val="clear" w:pos="3742"/>
                <w:tab w:val="clear" w:pos="4366"/>
                <w:tab w:val="clear" w:pos="4990"/>
              </w:tabs>
              <w:rPr>
                <w:szCs w:val="18"/>
              </w:rPr>
            </w:pPr>
            <w:r w:rsidRPr="00BF47A5">
              <w:rPr>
                <w:color w:val="000000"/>
                <w:szCs w:val="18"/>
                <w:lang w:val="ru-RU"/>
              </w:rPr>
              <w:t>Зимбабве</w:t>
            </w:r>
          </w:p>
        </w:tc>
        <w:tc>
          <w:tcPr>
            <w:tcW w:w="1843" w:type="dxa"/>
            <w:tcBorders>
              <w:top w:val="nil"/>
              <w:left w:val="nil"/>
              <w:bottom w:val="single" w:sz="4" w:space="0" w:color="auto"/>
              <w:right w:val="nil"/>
            </w:tcBorders>
            <w:noWrap/>
            <w:hideMark/>
          </w:tcPr>
          <w:p w14:paraId="241E4F9B" w14:textId="33C36228"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single" w:sz="4" w:space="0" w:color="auto"/>
              <w:right w:val="nil"/>
            </w:tcBorders>
            <w:noWrap/>
            <w:hideMark/>
          </w:tcPr>
          <w:p w14:paraId="39E0C50D" w14:textId="3DD6E2EB"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276" w:type="dxa"/>
            <w:tcBorders>
              <w:top w:val="nil"/>
              <w:left w:val="nil"/>
              <w:bottom w:val="single" w:sz="4" w:space="0" w:color="auto"/>
              <w:right w:val="nil"/>
            </w:tcBorders>
            <w:noWrap/>
            <w:hideMark/>
          </w:tcPr>
          <w:p w14:paraId="7EF45218" w14:textId="6E15AEA0"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single" w:sz="4" w:space="0" w:color="auto"/>
              <w:right w:val="nil"/>
            </w:tcBorders>
            <w:noWrap/>
            <w:hideMark/>
          </w:tcPr>
          <w:p w14:paraId="7DFE62C5" w14:textId="32D5C9AA"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c>
          <w:tcPr>
            <w:tcW w:w="1417" w:type="dxa"/>
            <w:tcBorders>
              <w:top w:val="nil"/>
              <w:left w:val="nil"/>
              <w:bottom w:val="single" w:sz="4" w:space="0" w:color="auto"/>
              <w:right w:val="nil"/>
            </w:tcBorders>
            <w:noWrap/>
            <w:hideMark/>
          </w:tcPr>
          <w:p w14:paraId="232009BE" w14:textId="5FCF89AC" w:rsidR="00E266D6" w:rsidRPr="00BF47A5" w:rsidRDefault="00570F7D" w:rsidP="00BF47A5">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w:t>
            </w:r>
          </w:p>
        </w:tc>
      </w:tr>
      <w:tr w:rsidR="00F61DC9" w:rsidRPr="00BF47A5" w14:paraId="45330571" w14:textId="77777777" w:rsidTr="00605876">
        <w:trPr>
          <w:trHeight w:val="57"/>
          <w:jc w:val="right"/>
        </w:trPr>
        <w:tc>
          <w:tcPr>
            <w:tcW w:w="2268" w:type="dxa"/>
            <w:tcBorders>
              <w:top w:val="single" w:sz="4" w:space="0" w:color="auto"/>
              <w:left w:val="nil"/>
              <w:bottom w:val="single" w:sz="8" w:space="0" w:color="auto"/>
              <w:right w:val="nil"/>
            </w:tcBorders>
            <w:noWrap/>
            <w:hideMark/>
          </w:tcPr>
          <w:p w14:paraId="09A23392"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BF47A5">
              <w:rPr>
                <w:b/>
                <w:bCs/>
                <w:color w:val="000000"/>
                <w:szCs w:val="18"/>
                <w:lang w:val="ru-RU"/>
              </w:rPr>
              <w:t>Всего</w:t>
            </w:r>
          </w:p>
        </w:tc>
        <w:tc>
          <w:tcPr>
            <w:tcW w:w="1843" w:type="dxa"/>
            <w:tcBorders>
              <w:top w:val="single" w:sz="4" w:space="0" w:color="auto"/>
              <w:left w:val="nil"/>
              <w:bottom w:val="single" w:sz="8" w:space="0" w:color="auto"/>
              <w:right w:val="nil"/>
            </w:tcBorders>
            <w:noWrap/>
            <w:hideMark/>
          </w:tcPr>
          <w:p w14:paraId="2EA110BA" w14:textId="77777777"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BF47A5">
              <w:rPr>
                <w:b/>
                <w:bCs/>
                <w:color w:val="000000"/>
                <w:szCs w:val="18"/>
                <w:lang w:val="ru-RU"/>
              </w:rPr>
              <w:t>100,000</w:t>
            </w:r>
          </w:p>
        </w:tc>
        <w:tc>
          <w:tcPr>
            <w:tcW w:w="1276" w:type="dxa"/>
            <w:tcBorders>
              <w:top w:val="single" w:sz="4" w:space="0" w:color="auto"/>
              <w:left w:val="nil"/>
              <w:bottom w:val="single" w:sz="8" w:space="0" w:color="auto"/>
              <w:right w:val="nil"/>
            </w:tcBorders>
            <w:noWrap/>
            <w:hideMark/>
          </w:tcPr>
          <w:p w14:paraId="740B7B3F" w14:textId="5FC31E10"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BF47A5">
              <w:rPr>
                <w:b/>
                <w:bCs/>
                <w:color w:val="000000"/>
                <w:szCs w:val="18"/>
                <w:lang w:val="ru-RU"/>
              </w:rPr>
              <w:t>5 912 612</w:t>
            </w:r>
          </w:p>
        </w:tc>
        <w:tc>
          <w:tcPr>
            <w:tcW w:w="1276" w:type="dxa"/>
            <w:tcBorders>
              <w:top w:val="single" w:sz="4" w:space="0" w:color="auto"/>
              <w:left w:val="nil"/>
              <w:bottom w:val="single" w:sz="8" w:space="0" w:color="auto"/>
              <w:right w:val="nil"/>
            </w:tcBorders>
            <w:noWrap/>
            <w:hideMark/>
          </w:tcPr>
          <w:p w14:paraId="77840B42" w14:textId="5B6530E4"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BF47A5">
              <w:rPr>
                <w:b/>
                <w:bCs/>
                <w:color w:val="000000"/>
                <w:szCs w:val="18"/>
                <w:lang w:val="ru-RU"/>
              </w:rPr>
              <w:t>6 157 370</w:t>
            </w:r>
          </w:p>
        </w:tc>
        <w:tc>
          <w:tcPr>
            <w:tcW w:w="1417" w:type="dxa"/>
            <w:tcBorders>
              <w:top w:val="single" w:sz="4" w:space="0" w:color="auto"/>
              <w:left w:val="nil"/>
              <w:bottom w:val="single" w:sz="8" w:space="0" w:color="auto"/>
              <w:right w:val="nil"/>
            </w:tcBorders>
            <w:noWrap/>
            <w:hideMark/>
          </w:tcPr>
          <w:p w14:paraId="1FB0C80F" w14:textId="541175F1"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BF47A5">
              <w:rPr>
                <w:b/>
                <w:bCs/>
                <w:color w:val="000000"/>
                <w:szCs w:val="18"/>
                <w:lang w:val="ru-RU"/>
              </w:rPr>
              <w:t>5 912 612</w:t>
            </w:r>
          </w:p>
        </w:tc>
        <w:tc>
          <w:tcPr>
            <w:tcW w:w="1417" w:type="dxa"/>
            <w:tcBorders>
              <w:top w:val="single" w:sz="4" w:space="0" w:color="auto"/>
              <w:left w:val="nil"/>
              <w:bottom w:val="single" w:sz="8" w:space="0" w:color="auto"/>
              <w:right w:val="nil"/>
            </w:tcBorders>
            <w:noWrap/>
            <w:hideMark/>
          </w:tcPr>
          <w:p w14:paraId="5BF79C46" w14:textId="3CE67398" w:rsidR="00F61DC9" w:rsidRPr="00BF47A5" w:rsidRDefault="00F61DC9" w:rsidP="00BF47A5">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BF47A5">
              <w:rPr>
                <w:b/>
                <w:bCs/>
                <w:color w:val="000000"/>
                <w:szCs w:val="18"/>
                <w:lang w:val="ru-RU"/>
              </w:rPr>
              <w:t>6 111 040</w:t>
            </w:r>
          </w:p>
        </w:tc>
      </w:tr>
    </w:tbl>
    <w:p w14:paraId="51649BFD" w14:textId="685BD75E" w:rsidR="00F61DC9" w:rsidRPr="00524550" w:rsidRDefault="00F61DC9" w:rsidP="00D521C9">
      <w:pPr>
        <w:pStyle w:val="NormalNonumber"/>
        <w:tabs>
          <w:tab w:val="clear" w:pos="624"/>
          <w:tab w:val="clear" w:pos="1247"/>
          <w:tab w:val="clear" w:pos="1871"/>
          <w:tab w:val="clear" w:pos="2495"/>
          <w:tab w:val="clear" w:pos="3119"/>
          <w:tab w:val="clear" w:pos="3742"/>
          <w:tab w:val="clear" w:pos="4366"/>
          <w:tab w:val="clear" w:pos="4990"/>
        </w:tabs>
        <w:spacing w:before="60" w:after="0"/>
        <w:ind w:firstLine="624"/>
        <w:rPr>
          <w:sz w:val="17"/>
          <w:szCs w:val="17"/>
          <w:lang w:val="ru-RU"/>
        </w:rPr>
      </w:pPr>
      <w:r>
        <w:rPr>
          <w:sz w:val="17"/>
          <w:szCs w:val="17"/>
          <w:lang w:val="ru-RU"/>
        </w:rPr>
        <w:tab/>
      </w:r>
      <w:r w:rsidRPr="00CA46D0">
        <w:rPr>
          <w:i/>
          <w:iCs/>
          <w:sz w:val="17"/>
          <w:szCs w:val="17"/>
          <w:vertAlign w:val="superscript"/>
          <w:lang w:val="ru-RU"/>
        </w:rPr>
        <w:t>a</w:t>
      </w:r>
      <w:r>
        <w:rPr>
          <w:sz w:val="17"/>
          <w:szCs w:val="17"/>
          <w:lang w:val="ru-RU"/>
        </w:rPr>
        <w:t xml:space="preserve"> Резолюцией 79/249 Генеральной Ассамблеи о шкале взносов для распределения расходов Организации Объединенных Наций предусматривается на период 2025–2027 годов максимальная ставка взноса в размере 22</w:t>
      </w:r>
      <w:r w:rsidR="00D521C9">
        <w:rPr>
          <w:sz w:val="17"/>
          <w:szCs w:val="17"/>
          <w:lang w:val="en-US"/>
        </w:rPr>
        <w:t> </w:t>
      </w:r>
      <w:r>
        <w:rPr>
          <w:sz w:val="17"/>
          <w:szCs w:val="17"/>
          <w:lang w:val="ru-RU"/>
        </w:rPr>
        <w:t>процентов.</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899"/>
        <w:gridCol w:w="1900"/>
        <w:gridCol w:w="1900"/>
        <w:gridCol w:w="1900"/>
      </w:tblGrid>
      <w:tr w:rsidR="00D521C9" w:rsidRPr="0011166C" w14:paraId="17B40D80" w14:textId="77777777" w:rsidTr="00423C23">
        <w:trPr>
          <w:jc w:val="right"/>
        </w:trPr>
        <w:tc>
          <w:tcPr>
            <w:tcW w:w="2883" w:type="dxa"/>
          </w:tcPr>
          <w:p w14:paraId="61D3AAE6" w14:textId="77777777" w:rsidR="00D521C9" w:rsidRPr="009E0DAE" w:rsidRDefault="00D521C9" w:rsidP="006C4380">
            <w:pPr>
              <w:pStyle w:val="Normal-pool"/>
              <w:tabs>
                <w:tab w:val="clear" w:pos="624"/>
                <w:tab w:val="clear" w:pos="1247"/>
                <w:tab w:val="clear" w:pos="1871"/>
                <w:tab w:val="clear" w:pos="2495"/>
                <w:tab w:val="clear" w:pos="3119"/>
                <w:tab w:val="clear" w:pos="3742"/>
                <w:tab w:val="clear" w:pos="4366"/>
                <w:tab w:val="clear" w:pos="4990"/>
              </w:tabs>
              <w:spacing w:before="240"/>
              <w:rPr>
                <w:sz w:val="16"/>
                <w:szCs w:val="16"/>
                <w:lang w:val="ru-RU"/>
              </w:rPr>
            </w:pPr>
          </w:p>
        </w:tc>
        <w:tc>
          <w:tcPr>
            <w:tcW w:w="2884" w:type="dxa"/>
          </w:tcPr>
          <w:p w14:paraId="10501D10" w14:textId="77777777" w:rsidR="00D521C9" w:rsidRPr="009E0DAE" w:rsidRDefault="00D521C9" w:rsidP="006C4380">
            <w:pPr>
              <w:pStyle w:val="Normal-pool"/>
              <w:tabs>
                <w:tab w:val="clear" w:pos="624"/>
                <w:tab w:val="clear" w:pos="1247"/>
                <w:tab w:val="clear" w:pos="1871"/>
                <w:tab w:val="clear" w:pos="2495"/>
                <w:tab w:val="clear" w:pos="3119"/>
                <w:tab w:val="clear" w:pos="3742"/>
                <w:tab w:val="clear" w:pos="4366"/>
                <w:tab w:val="clear" w:pos="4990"/>
              </w:tabs>
              <w:spacing w:before="240"/>
              <w:rPr>
                <w:sz w:val="16"/>
                <w:szCs w:val="16"/>
                <w:lang w:val="ru-RU"/>
              </w:rPr>
            </w:pPr>
          </w:p>
        </w:tc>
        <w:tc>
          <w:tcPr>
            <w:tcW w:w="2884" w:type="dxa"/>
            <w:tcBorders>
              <w:bottom w:val="single" w:sz="4" w:space="0" w:color="auto"/>
            </w:tcBorders>
          </w:tcPr>
          <w:p w14:paraId="6C77AAAE" w14:textId="77777777" w:rsidR="00D521C9" w:rsidRPr="009E0DAE" w:rsidRDefault="00D521C9" w:rsidP="006C4380">
            <w:pPr>
              <w:pStyle w:val="Normal-pool"/>
              <w:tabs>
                <w:tab w:val="clear" w:pos="624"/>
                <w:tab w:val="clear" w:pos="1247"/>
                <w:tab w:val="clear" w:pos="1871"/>
                <w:tab w:val="clear" w:pos="2495"/>
                <w:tab w:val="clear" w:pos="3119"/>
                <w:tab w:val="clear" w:pos="3742"/>
                <w:tab w:val="clear" w:pos="4366"/>
                <w:tab w:val="clear" w:pos="4990"/>
              </w:tabs>
              <w:spacing w:before="240"/>
              <w:rPr>
                <w:sz w:val="16"/>
                <w:szCs w:val="16"/>
                <w:lang w:val="ru-RU"/>
              </w:rPr>
            </w:pPr>
          </w:p>
        </w:tc>
        <w:tc>
          <w:tcPr>
            <w:tcW w:w="2884" w:type="dxa"/>
          </w:tcPr>
          <w:p w14:paraId="45DBB412" w14:textId="77777777" w:rsidR="00D521C9" w:rsidRPr="009E0DAE" w:rsidRDefault="00D521C9" w:rsidP="006C4380">
            <w:pPr>
              <w:pStyle w:val="Normal-pool"/>
              <w:tabs>
                <w:tab w:val="clear" w:pos="624"/>
                <w:tab w:val="clear" w:pos="1247"/>
                <w:tab w:val="clear" w:pos="1871"/>
                <w:tab w:val="clear" w:pos="2495"/>
                <w:tab w:val="clear" w:pos="3119"/>
                <w:tab w:val="clear" w:pos="3742"/>
                <w:tab w:val="clear" w:pos="4366"/>
                <w:tab w:val="clear" w:pos="4990"/>
              </w:tabs>
              <w:spacing w:before="240"/>
              <w:rPr>
                <w:sz w:val="16"/>
                <w:szCs w:val="16"/>
                <w:lang w:val="ru-RU"/>
              </w:rPr>
            </w:pPr>
          </w:p>
        </w:tc>
        <w:tc>
          <w:tcPr>
            <w:tcW w:w="2884" w:type="dxa"/>
          </w:tcPr>
          <w:p w14:paraId="1897EEE2" w14:textId="77777777" w:rsidR="00D521C9" w:rsidRPr="009E0DAE" w:rsidRDefault="00D521C9" w:rsidP="006C4380">
            <w:pPr>
              <w:pStyle w:val="Normal-pool"/>
              <w:tabs>
                <w:tab w:val="clear" w:pos="624"/>
                <w:tab w:val="clear" w:pos="1247"/>
                <w:tab w:val="clear" w:pos="1871"/>
                <w:tab w:val="clear" w:pos="2495"/>
                <w:tab w:val="clear" w:pos="3119"/>
                <w:tab w:val="clear" w:pos="3742"/>
                <w:tab w:val="clear" w:pos="4366"/>
                <w:tab w:val="clear" w:pos="4990"/>
              </w:tabs>
              <w:spacing w:before="240"/>
              <w:rPr>
                <w:sz w:val="16"/>
                <w:szCs w:val="16"/>
                <w:lang w:val="ru-RU"/>
              </w:rPr>
            </w:pPr>
          </w:p>
        </w:tc>
      </w:tr>
    </w:tbl>
    <w:p w14:paraId="7176A038" w14:textId="77777777" w:rsidR="00D521C9" w:rsidRPr="009E0DAE" w:rsidRDefault="00D521C9" w:rsidP="00D521C9">
      <w:pPr>
        <w:pStyle w:val="Normal-pool"/>
        <w:tabs>
          <w:tab w:val="clear" w:pos="624"/>
          <w:tab w:val="clear" w:pos="1247"/>
          <w:tab w:val="clear" w:pos="1871"/>
          <w:tab w:val="clear" w:pos="2495"/>
          <w:tab w:val="clear" w:pos="3119"/>
          <w:tab w:val="clear" w:pos="3742"/>
          <w:tab w:val="clear" w:pos="4366"/>
          <w:tab w:val="clear" w:pos="4990"/>
        </w:tabs>
        <w:rPr>
          <w:rFonts w:eastAsiaTheme="minorEastAsia"/>
          <w:sz w:val="16"/>
          <w:szCs w:val="16"/>
          <w:lang w:val="ru-RU"/>
        </w:rPr>
      </w:pPr>
    </w:p>
    <w:sectPr w:rsidR="00D521C9" w:rsidRPr="009E0DAE" w:rsidSect="004E4A88">
      <w:footerReference w:type="first" r:id="rId22"/>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4C23" w14:textId="77777777" w:rsidR="00EC587A" w:rsidRPr="00D5673A" w:rsidRDefault="00EC587A">
      <w:r w:rsidRPr="00D5673A">
        <w:separator/>
      </w:r>
    </w:p>
  </w:endnote>
  <w:endnote w:type="continuationSeparator" w:id="0">
    <w:p w14:paraId="38899829" w14:textId="77777777" w:rsidR="00EC587A" w:rsidRPr="00D5673A" w:rsidRDefault="00EC587A">
      <w:r w:rsidRPr="00D56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1108" w14:textId="77777777" w:rsidR="00F61DC9" w:rsidRPr="004E4A88" w:rsidRDefault="004E4A88" w:rsidP="00056AC5">
    <w:pPr>
      <w:pStyle w:val="Footer-pool"/>
      <w:tabs>
        <w:tab w:val="clear" w:pos="624"/>
        <w:tab w:val="clear" w:pos="1247"/>
        <w:tab w:val="clear" w:pos="1871"/>
        <w:tab w:val="clear" w:pos="2495"/>
        <w:tab w:val="clear" w:pos="3119"/>
        <w:tab w:val="clear" w:pos="3742"/>
        <w:tab w:val="clear" w:pos="4366"/>
        <w:tab w:val="clear" w:pos="4990"/>
        <w:tab w:val="clear" w:pos="8641"/>
      </w:tabs>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8</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0F4D" w14:textId="77777777" w:rsidR="00F61DC9" w:rsidRPr="004E4A88" w:rsidRDefault="004E4A88" w:rsidP="00056AC5">
    <w:pPr>
      <w:pStyle w:val="Footer-pool"/>
      <w:tabs>
        <w:tab w:val="clear" w:pos="624"/>
        <w:tab w:val="clear" w:pos="1247"/>
        <w:tab w:val="clear" w:pos="1871"/>
        <w:tab w:val="clear" w:pos="2495"/>
        <w:tab w:val="clear" w:pos="3119"/>
        <w:tab w:val="clear" w:pos="3742"/>
        <w:tab w:val="clear" w:pos="4366"/>
        <w:tab w:val="clear" w:pos="4990"/>
        <w:tab w:val="clear" w:pos="8641"/>
      </w:tabs>
      <w:jc w:val="right"/>
    </w:pPr>
    <w:r>
      <w:fldChar w:fldCharType="begin"/>
    </w:r>
    <w:r>
      <w:instrText xml:space="preserve"> PAGE \* MERGEFORMAT </w:instrText>
    </w:r>
    <w:r>
      <w:fldChar w:fldCharType="separate"/>
    </w:r>
    <w:r>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77C3" w14:textId="2CC64E17" w:rsidR="004E4A88" w:rsidRDefault="00B57446" w:rsidP="004E4A88">
    <w:pPr>
      <w:pStyle w:val="Footer-jobnumber"/>
    </w:pPr>
    <w:bookmarkStart w:id="13" w:name="FooterJobDate"/>
    <w:r>
      <w:t>K2607022[</w:t>
    </w:r>
    <w:r w:rsidR="00056AC5">
      <w:t>R</w:t>
    </w:r>
    <w:r>
      <w:t>]</w:t>
    </w:r>
    <w:r>
      <w:tab/>
    </w:r>
    <w:r w:rsidR="00C66102">
      <w:t>21</w:t>
    </w:r>
    <w:r w:rsidR="00056AC5">
      <w:t>07</w:t>
    </w:r>
    <w:r>
      <w:t>26</w:t>
    </w:r>
    <w:bookmarkEnd w:id="1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435A" w14:textId="77777777" w:rsidR="00F61DC9" w:rsidRPr="00E8312A" w:rsidRDefault="00F61DC9" w:rsidP="00C15578">
    <w:pPr>
      <w:pStyle w:val="Footer"/>
      <w:rPr>
        <w:b w:val="0"/>
        <w:bCs/>
      </w:rPr>
    </w:pPr>
    <w:r w:rsidRPr="00E8312A">
      <w:rPr>
        <w:b w:val="0"/>
        <w:bCs/>
      </w:rPr>
      <w:fldChar w:fldCharType="begin"/>
    </w:r>
    <w:r w:rsidRPr="00E8312A">
      <w:rPr>
        <w:bCs/>
      </w:rPr>
      <w:instrText xml:space="preserve"> PAGE   \* MERGEFORMAT </w:instrText>
    </w:r>
    <w:r w:rsidRPr="00E8312A">
      <w:rPr>
        <w:b w:val="0"/>
        <w:bCs/>
      </w:rPr>
      <w:fldChar w:fldCharType="separate"/>
    </w:r>
    <w:r w:rsidRPr="00E8312A">
      <w:rPr>
        <w:bCs/>
        <w:noProof/>
      </w:rPr>
      <w:t>1</w:t>
    </w:r>
    <w:r w:rsidRPr="00E8312A">
      <w:rPr>
        <w:b w:val="0"/>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DC75" w14:textId="77777777" w:rsidR="00D5673A" w:rsidRPr="00D5673A" w:rsidRDefault="00F61DC9" w:rsidP="00D5673A">
    <w:pPr>
      <w:pStyle w:val="Footer-jobnumber"/>
    </w:pPr>
    <w:r>
      <w:t>K2607022[E]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384CD" w14:textId="77777777" w:rsidR="00EC587A" w:rsidRPr="00D5673A" w:rsidRDefault="00EC587A" w:rsidP="00C70B49">
      <w:pPr>
        <w:pStyle w:val="Footnote-Separator"/>
        <w:rPr>
          <w:szCs w:val="18"/>
        </w:rPr>
      </w:pPr>
      <w:r w:rsidRPr="00D5673A">
        <w:separator/>
      </w:r>
    </w:p>
  </w:footnote>
  <w:footnote w:type="continuationSeparator" w:id="0">
    <w:p w14:paraId="041ACAA3" w14:textId="77777777" w:rsidR="00EC587A" w:rsidRPr="00D5673A" w:rsidRDefault="00EC587A" w:rsidP="00C70B49">
      <w:pPr>
        <w:pStyle w:val="Footnote-Separator"/>
      </w:pPr>
      <w:r w:rsidRPr="00D5673A">
        <w:continuationSeparator/>
      </w:r>
    </w:p>
  </w:footnote>
  <w:footnote w:type="continuationNotice" w:id="1">
    <w:p w14:paraId="2DA053BA" w14:textId="77777777" w:rsidR="00EC587A" w:rsidRPr="00D5673A" w:rsidRDefault="00EC587A" w:rsidP="00C70B49">
      <w:pPr>
        <w:pStyle w:val="ASpacer"/>
      </w:pPr>
    </w:p>
  </w:footnote>
  <w:footnote w:id="2">
    <w:p w14:paraId="7D5F1F6C" w14:textId="77777777" w:rsidR="00F61DC9" w:rsidRPr="000E006D" w:rsidRDefault="00F61DC9" w:rsidP="00F9271C">
      <w:pPr>
        <w:pStyle w:val="Footnote-Text"/>
        <w:tabs>
          <w:tab w:val="clear" w:pos="624"/>
          <w:tab w:val="clear" w:pos="1247"/>
          <w:tab w:val="clear" w:pos="1871"/>
          <w:tab w:val="clear" w:pos="2495"/>
          <w:tab w:val="clear" w:pos="3119"/>
          <w:tab w:val="clear" w:pos="3742"/>
          <w:tab w:val="clear" w:pos="4366"/>
          <w:tab w:val="clear" w:pos="4990"/>
        </w:tabs>
        <w:rPr>
          <w:szCs w:val="18"/>
        </w:rPr>
      </w:pPr>
      <w:r>
        <w:rPr>
          <w:lang w:val="ru-RU"/>
        </w:rPr>
        <w:t>* UNEP/OzL.Pro.38/1.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608E" w14:textId="77777777" w:rsidR="00F61DC9" w:rsidRPr="004E4A88" w:rsidRDefault="00905DCB" w:rsidP="00056AC5">
    <w:pPr>
      <w:pStyle w:val="Header-pool"/>
      <w:tabs>
        <w:tab w:val="clear" w:pos="1247"/>
        <w:tab w:val="clear" w:pos="1814"/>
        <w:tab w:val="clear" w:pos="2381"/>
        <w:tab w:val="clear" w:pos="2948"/>
        <w:tab w:val="clear" w:pos="3515"/>
        <w:tab w:val="clear" w:pos="9072"/>
      </w:tabs>
    </w:pPr>
    <w:r>
      <w:rPr>
        <w:noProof/>
      </w:rPr>
      <w:t>UNEP/OzL.Pro.38/4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3EC9" w14:textId="77777777" w:rsidR="00F61DC9" w:rsidRPr="004E4A88" w:rsidRDefault="00905DCB" w:rsidP="00056AC5">
    <w:pPr>
      <w:pStyle w:val="Header-pool"/>
      <w:tabs>
        <w:tab w:val="clear" w:pos="1247"/>
        <w:tab w:val="clear" w:pos="1814"/>
        <w:tab w:val="clear" w:pos="2381"/>
        <w:tab w:val="clear" w:pos="2948"/>
        <w:tab w:val="clear" w:pos="3515"/>
        <w:tab w:val="clear" w:pos="9072"/>
      </w:tabs>
      <w:jc w:val="right"/>
    </w:pPr>
    <w:r>
      <w:rPr>
        <w:noProof/>
      </w:rPr>
      <w:t>UNEP/OzL.Pro.38/4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4EC6" w14:textId="77777777" w:rsidR="00F61DC9" w:rsidRPr="00F30C80" w:rsidRDefault="002C66C1" w:rsidP="00C15578">
    <w:pPr>
      <w:pStyle w:val="Header-pool"/>
    </w:pPr>
    <w:r>
      <w:rPr>
        <w:noProof/>
      </w:rPr>
      <w:t>UNEP/OzL.Pro.38/4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0613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1D687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58F7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34F1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54AA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CAE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882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4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A890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C04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0C0ADA"/>
    <w:multiLevelType w:val="hybridMultilevel"/>
    <w:tmpl w:val="FFD67C70"/>
    <w:lvl w:ilvl="0" w:tplc="DF9625B2">
      <w:start w:val="1"/>
      <w:numFmt w:val="lowerRoman"/>
      <w:lvlText w:val="%1)"/>
      <w:lvlJc w:val="left"/>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12" w15:restartNumberingAfterBreak="0">
    <w:nsid w:val="19E10B4C"/>
    <w:multiLevelType w:val="hybridMultilevel"/>
    <w:tmpl w:val="2A22B306"/>
    <w:lvl w:ilvl="0" w:tplc="14EE4384">
      <w:start w:val="1"/>
      <w:numFmt w:val="lowerLetter"/>
      <w:lvlText w:val="%1)"/>
      <w:lvlJc w:val="left"/>
      <w:pPr>
        <w:ind w:left="2643" w:hanging="360"/>
      </w:pPr>
      <w:rPr>
        <w:rFonts w:hint="default"/>
        <w:color w:val="auto"/>
      </w:rPr>
    </w:lvl>
    <w:lvl w:ilvl="1" w:tplc="08090019">
      <w:start w:val="1"/>
      <w:numFmt w:val="lowerLetter"/>
      <w:lvlText w:val="%2."/>
      <w:lvlJc w:val="left"/>
      <w:pPr>
        <w:ind w:left="3363" w:hanging="360"/>
      </w:pPr>
    </w:lvl>
    <w:lvl w:ilvl="2" w:tplc="0809001B" w:tentative="1">
      <w:start w:val="1"/>
      <w:numFmt w:val="lowerRoman"/>
      <w:lvlText w:val="%3."/>
      <w:lvlJc w:val="right"/>
      <w:pPr>
        <w:ind w:left="4083" w:hanging="180"/>
      </w:pPr>
    </w:lvl>
    <w:lvl w:ilvl="3" w:tplc="0809000F" w:tentative="1">
      <w:start w:val="1"/>
      <w:numFmt w:val="decimal"/>
      <w:lvlText w:val="%4."/>
      <w:lvlJc w:val="left"/>
      <w:pPr>
        <w:ind w:left="4803" w:hanging="360"/>
      </w:pPr>
    </w:lvl>
    <w:lvl w:ilvl="4" w:tplc="08090019" w:tentative="1">
      <w:start w:val="1"/>
      <w:numFmt w:val="lowerLetter"/>
      <w:lvlText w:val="%5."/>
      <w:lvlJc w:val="left"/>
      <w:pPr>
        <w:ind w:left="5523" w:hanging="360"/>
      </w:pPr>
    </w:lvl>
    <w:lvl w:ilvl="5" w:tplc="0809001B" w:tentative="1">
      <w:start w:val="1"/>
      <w:numFmt w:val="lowerRoman"/>
      <w:lvlText w:val="%6."/>
      <w:lvlJc w:val="right"/>
      <w:pPr>
        <w:ind w:left="6243" w:hanging="180"/>
      </w:pPr>
    </w:lvl>
    <w:lvl w:ilvl="6" w:tplc="0809000F" w:tentative="1">
      <w:start w:val="1"/>
      <w:numFmt w:val="decimal"/>
      <w:lvlText w:val="%7."/>
      <w:lvlJc w:val="left"/>
      <w:pPr>
        <w:ind w:left="6963" w:hanging="360"/>
      </w:pPr>
    </w:lvl>
    <w:lvl w:ilvl="7" w:tplc="08090019" w:tentative="1">
      <w:start w:val="1"/>
      <w:numFmt w:val="lowerLetter"/>
      <w:lvlText w:val="%8."/>
      <w:lvlJc w:val="left"/>
      <w:pPr>
        <w:ind w:left="7683" w:hanging="360"/>
      </w:pPr>
    </w:lvl>
    <w:lvl w:ilvl="8" w:tplc="0809001B" w:tentative="1">
      <w:start w:val="1"/>
      <w:numFmt w:val="lowerRoman"/>
      <w:lvlText w:val="%9."/>
      <w:lvlJc w:val="right"/>
      <w:pPr>
        <w:ind w:left="8403" w:hanging="180"/>
      </w:p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CC85C29"/>
    <w:multiLevelType w:val="hybridMultilevel"/>
    <w:tmpl w:val="92E85404"/>
    <w:lvl w:ilvl="0" w:tplc="14EE4384">
      <w:start w:val="1"/>
      <w:numFmt w:val="lowerLetter"/>
      <w:lvlText w:val="%1)"/>
      <w:lvlJc w:val="left"/>
      <w:pPr>
        <w:ind w:left="2591" w:hanging="360"/>
      </w:pPr>
      <w:rPr>
        <w:rFonts w:hint="default"/>
        <w:color w:val="auto"/>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5"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096ED0"/>
    <w:multiLevelType w:val="hybridMultilevel"/>
    <w:tmpl w:val="88C466EA"/>
    <w:lvl w:ilvl="0" w:tplc="FFFFFFFF">
      <w:start w:val="1"/>
      <w:numFmt w:val="lowerRoman"/>
      <w:lvlText w:val="%1)"/>
      <w:lvlJc w:val="left"/>
      <w:pPr>
        <w:ind w:left="1968" w:hanging="360"/>
      </w:pPr>
      <w:rPr>
        <w:rFonts w:hint="default"/>
      </w:rPr>
    </w:lvl>
    <w:lvl w:ilvl="1" w:tplc="08090019" w:tentative="1">
      <w:start w:val="1"/>
      <w:numFmt w:val="lowerLetter"/>
      <w:lvlText w:val="%2."/>
      <w:lvlJc w:val="left"/>
      <w:pPr>
        <w:ind w:left="2688" w:hanging="360"/>
      </w:pPr>
    </w:lvl>
    <w:lvl w:ilvl="2" w:tplc="0809001B" w:tentative="1">
      <w:start w:val="1"/>
      <w:numFmt w:val="lowerRoman"/>
      <w:lvlText w:val="%3."/>
      <w:lvlJc w:val="right"/>
      <w:pPr>
        <w:ind w:left="3408" w:hanging="180"/>
      </w:pPr>
    </w:lvl>
    <w:lvl w:ilvl="3" w:tplc="0809000F" w:tentative="1">
      <w:start w:val="1"/>
      <w:numFmt w:val="decimal"/>
      <w:lvlText w:val="%4."/>
      <w:lvlJc w:val="left"/>
      <w:pPr>
        <w:ind w:left="4128" w:hanging="360"/>
      </w:pPr>
    </w:lvl>
    <w:lvl w:ilvl="4" w:tplc="08090019" w:tentative="1">
      <w:start w:val="1"/>
      <w:numFmt w:val="lowerLetter"/>
      <w:lvlText w:val="%5."/>
      <w:lvlJc w:val="left"/>
      <w:pPr>
        <w:ind w:left="4848" w:hanging="360"/>
      </w:pPr>
    </w:lvl>
    <w:lvl w:ilvl="5" w:tplc="0809001B" w:tentative="1">
      <w:start w:val="1"/>
      <w:numFmt w:val="lowerRoman"/>
      <w:lvlText w:val="%6."/>
      <w:lvlJc w:val="right"/>
      <w:pPr>
        <w:ind w:left="5568" w:hanging="180"/>
      </w:pPr>
    </w:lvl>
    <w:lvl w:ilvl="6" w:tplc="0809000F" w:tentative="1">
      <w:start w:val="1"/>
      <w:numFmt w:val="decimal"/>
      <w:lvlText w:val="%7."/>
      <w:lvlJc w:val="left"/>
      <w:pPr>
        <w:ind w:left="6288" w:hanging="360"/>
      </w:pPr>
    </w:lvl>
    <w:lvl w:ilvl="7" w:tplc="08090019" w:tentative="1">
      <w:start w:val="1"/>
      <w:numFmt w:val="lowerLetter"/>
      <w:lvlText w:val="%8."/>
      <w:lvlJc w:val="left"/>
      <w:pPr>
        <w:ind w:left="7008" w:hanging="360"/>
      </w:pPr>
    </w:lvl>
    <w:lvl w:ilvl="8" w:tplc="0809001B" w:tentative="1">
      <w:start w:val="1"/>
      <w:numFmt w:val="lowerRoman"/>
      <w:lvlText w:val="%9."/>
      <w:lvlJc w:val="right"/>
      <w:pPr>
        <w:ind w:left="7728" w:hanging="180"/>
      </w:pPr>
    </w:lvl>
  </w:abstractNum>
  <w:abstractNum w:abstractNumId="1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8" w15:restartNumberingAfterBreak="0">
    <w:nsid w:val="61803ED0"/>
    <w:multiLevelType w:val="hybridMultilevel"/>
    <w:tmpl w:val="321E2778"/>
    <w:lvl w:ilvl="0" w:tplc="DF9625B2">
      <w:start w:val="1"/>
      <w:numFmt w:val="lowerRoman"/>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9" w15:restartNumberingAfterBreak="0">
    <w:nsid w:val="6307431B"/>
    <w:multiLevelType w:val="hybridMultilevel"/>
    <w:tmpl w:val="6C962B8C"/>
    <w:lvl w:ilvl="0" w:tplc="0DEA37A0">
      <w:start w:val="1"/>
      <w:numFmt w:val="lowerRoman"/>
      <w:lvlText w:val="%1)"/>
      <w:lvlJc w:val="center"/>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20"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7"/>
  </w:num>
  <w:num w:numId="2" w16cid:durableId="1242644713">
    <w:abstractNumId w:val="20"/>
  </w:num>
  <w:num w:numId="3" w16cid:durableId="1933662228">
    <w:abstractNumId w:val="15"/>
  </w:num>
  <w:num w:numId="4" w16cid:durableId="1991909117">
    <w:abstractNumId w:val="10"/>
  </w:num>
  <w:num w:numId="5" w16cid:durableId="1138956019">
    <w:abstractNumId w:val="13"/>
  </w:num>
  <w:num w:numId="6" w16cid:durableId="1769739248">
    <w:abstractNumId w:val="9"/>
  </w:num>
  <w:num w:numId="7" w16cid:durableId="1218011176">
    <w:abstractNumId w:val="7"/>
  </w:num>
  <w:num w:numId="8" w16cid:durableId="1215922025">
    <w:abstractNumId w:val="6"/>
  </w:num>
  <w:num w:numId="9" w16cid:durableId="1890728496">
    <w:abstractNumId w:val="5"/>
  </w:num>
  <w:num w:numId="10" w16cid:durableId="722413498">
    <w:abstractNumId w:val="4"/>
  </w:num>
  <w:num w:numId="11" w16cid:durableId="1296256508">
    <w:abstractNumId w:val="8"/>
  </w:num>
  <w:num w:numId="12" w16cid:durableId="123886179">
    <w:abstractNumId w:val="3"/>
  </w:num>
  <w:num w:numId="13" w16cid:durableId="1440560283">
    <w:abstractNumId w:val="2"/>
  </w:num>
  <w:num w:numId="14" w16cid:durableId="685794930">
    <w:abstractNumId w:val="1"/>
  </w:num>
  <w:num w:numId="15" w16cid:durableId="1675063437">
    <w:abstractNumId w:val="0"/>
  </w:num>
  <w:num w:numId="16" w16cid:durableId="853807327">
    <w:abstractNumId w:val="18"/>
  </w:num>
  <w:num w:numId="17" w16cid:durableId="1804885235">
    <w:abstractNumId w:val="12"/>
  </w:num>
  <w:num w:numId="18" w16cid:durableId="624040274">
    <w:abstractNumId w:val="14"/>
  </w:num>
  <w:num w:numId="19" w16cid:durableId="1891262688">
    <w:abstractNumId w:val="16"/>
  </w:num>
  <w:num w:numId="20" w16cid:durableId="2009676632">
    <w:abstractNumId w:val="19"/>
  </w:num>
  <w:num w:numId="21" w16cid:durableId="200174432">
    <w:abstractNumId w:val="11"/>
  </w:num>
  <w:num w:numId="22" w16cid:durableId="1839424239">
    <w:abstractNumId w:val="17"/>
  </w:num>
  <w:num w:numId="23" w16cid:durableId="85400224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ru-RU"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3A"/>
    <w:rsid w:val="00001068"/>
    <w:rsid w:val="00002345"/>
    <w:rsid w:val="00003546"/>
    <w:rsid w:val="00004E85"/>
    <w:rsid w:val="00005DBD"/>
    <w:rsid w:val="00007A95"/>
    <w:rsid w:val="00010C29"/>
    <w:rsid w:val="000149E6"/>
    <w:rsid w:val="00016AF3"/>
    <w:rsid w:val="0001745F"/>
    <w:rsid w:val="00017E99"/>
    <w:rsid w:val="000208C8"/>
    <w:rsid w:val="000217B0"/>
    <w:rsid w:val="00023DFD"/>
    <w:rsid w:val="000247B0"/>
    <w:rsid w:val="0002505E"/>
    <w:rsid w:val="00025E81"/>
    <w:rsid w:val="00026997"/>
    <w:rsid w:val="00030C14"/>
    <w:rsid w:val="00033E0B"/>
    <w:rsid w:val="00035EDE"/>
    <w:rsid w:val="000363DE"/>
    <w:rsid w:val="00036570"/>
    <w:rsid w:val="000405B4"/>
    <w:rsid w:val="00042030"/>
    <w:rsid w:val="00043C2C"/>
    <w:rsid w:val="00044982"/>
    <w:rsid w:val="0004712B"/>
    <w:rsid w:val="000509B4"/>
    <w:rsid w:val="00056281"/>
    <w:rsid w:val="00056AC5"/>
    <w:rsid w:val="00056B2C"/>
    <w:rsid w:val="0006035B"/>
    <w:rsid w:val="000603ED"/>
    <w:rsid w:val="000624FE"/>
    <w:rsid w:val="0007166E"/>
    <w:rsid w:val="00071886"/>
    <w:rsid w:val="00073B63"/>
    <w:rsid w:val="000742BC"/>
    <w:rsid w:val="00075282"/>
    <w:rsid w:val="000778BE"/>
    <w:rsid w:val="0008004E"/>
    <w:rsid w:val="0008041D"/>
    <w:rsid w:val="000825BB"/>
    <w:rsid w:val="00082A0C"/>
    <w:rsid w:val="00082DCD"/>
    <w:rsid w:val="00083504"/>
    <w:rsid w:val="0008710B"/>
    <w:rsid w:val="000917AC"/>
    <w:rsid w:val="00091F56"/>
    <w:rsid w:val="00095314"/>
    <w:rsid w:val="00095829"/>
    <w:rsid w:val="0009640C"/>
    <w:rsid w:val="000A137C"/>
    <w:rsid w:val="000A14BB"/>
    <w:rsid w:val="000A4784"/>
    <w:rsid w:val="000A5719"/>
    <w:rsid w:val="000B21D5"/>
    <w:rsid w:val="000B22A2"/>
    <w:rsid w:val="000C20C2"/>
    <w:rsid w:val="000C2A52"/>
    <w:rsid w:val="000C46A9"/>
    <w:rsid w:val="000C4B9F"/>
    <w:rsid w:val="000C590C"/>
    <w:rsid w:val="000C6300"/>
    <w:rsid w:val="000D0CBB"/>
    <w:rsid w:val="000D22F2"/>
    <w:rsid w:val="000D33C0"/>
    <w:rsid w:val="000D47BA"/>
    <w:rsid w:val="000D5884"/>
    <w:rsid w:val="000D6941"/>
    <w:rsid w:val="000D71B6"/>
    <w:rsid w:val="000E0405"/>
    <w:rsid w:val="000E12DA"/>
    <w:rsid w:val="000E2A33"/>
    <w:rsid w:val="000E33BE"/>
    <w:rsid w:val="000E473A"/>
    <w:rsid w:val="000E5F8C"/>
    <w:rsid w:val="000E6E77"/>
    <w:rsid w:val="000E7B48"/>
    <w:rsid w:val="000F0732"/>
    <w:rsid w:val="000F6CFF"/>
    <w:rsid w:val="00104640"/>
    <w:rsid w:val="00104B8C"/>
    <w:rsid w:val="001057EF"/>
    <w:rsid w:val="00110449"/>
    <w:rsid w:val="0011166C"/>
    <w:rsid w:val="001131BF"/>
    <w:rsid w:val="001134F9"/>
    <w:rsid w:val="00113B3D"/>
    <w:rsid w:val="00114C69"/>
    <w:rsid w:val="00114D8D"/>
    <w:rsid w:val="00115CBE"/>
    <w:rsid w:val="00115F73"/>
    <w:rsid w:val="001202E3"/>
    <w:rsid w:val="00122E88"/>
    <w:rsid w:val="00123699"/>
    <w:rsid w:val="00127E3F"/>
    <w:rsid w:val="0013059D"/>
    <w:rsid w:val="001363FA"/>
    <w:rsid w:val="00136882"/>
    <w:rsid w:val="0014083A"/>
    <w:rsid w:val="00141A55"/>
    <w:rsid w:val="00141F2F"/>
    <w:rsid w:val="00142C09"/>
    <w:rsid w:val="00143E57"/>
    <w:rsid w:val="001446A3"/>
    <w:rsid w:val="00147566"/>
    <w:rsid w:val="0015448D"/>
    <w:rsid w:val="001552A6"/>
    <w:rsid w:val="00155395"/>
    <w:rsid w:val="001553C5"/>
    <w:rsid w:val="00155F5C"/>
    <w:rsid w:val="00156657"/>
    <w:rsid w:val="00160699"/>
    <w:rsid w:val="00164073"/>
    <w:rsid w:val="001666EC"/>
    <w:rsid w:val="00170503"/>
    <w:rsid w:val="00170D42"/>
    <w:rsid w:val="001725C9"/>
    <w:rsid w:val="00172E6C"/>
    <w:rsid w:val="00173D27"/>
    <w:rsid w:val="00174739"/>
    <w:rsid w:val="00175D34"/>
    <w:rsid w:val="00175D98"/>
    <w:rsid w:val="0018028B"/>
    <w:rsid w:val="0018127C"/>
    <w:rsid w:val="00181E7B"/>
    <w:rsid w:val="00181EC8"/>
    <w:rsid w:val="00181FC0"/>
    <w:rsid w:val="00182971"/>
    <w:rsid w:val="00184349"/>
    <w:rsid w:val="00184F0A"/>
    <w:rsid w:val="00184F2E"/>
    <w:rsid w:val="00187653"/>
    <w:rsid w:val="0018775F"/>
    <w:rsid w:val="00190FEB"/>
    <w:rsid w:val="0019161E"/>
    <w:rsid w:val="00191B76"/>
    <w:rsid w:val="00195DEC"/>
    <w:rsid w:val="00195F33"/>
    <w:rsid w:val="00197C63"/>
    <w:rsid w:val="001A1116"/>
    <w:rsid w:val="001A1DC7"/>
    <w:rsid w:val="001A441D"/>
    <w:rsid w:val="001A5EE1"/>
    <w:rsid w:val="001A7EB0"/>
    <w:rsid w:val="001A7FF9"/>
    <w:rsid w:val="001B028E"/>
    <w:rsid w:val="001B1617"/>
    <w:rsid w:val="001B504B"/>
    <w:rsid w:val="001B6802"/>
    <w:rsid w:val="001C29FC"/>
    <w:rsid w:val="001C4BBA"/>
    <w:rsid w:val="001C555C"/>
    <w:rsid w:val="001C6168"/>
    <w:rsid w:val="001D3874"/>
    <w:rsid w:val="001D5344"/>
    <w:rsid w:val="001D7CC1"/>
    <w:rsid w:val="001D7E75"/>
    <w:rsid w:val="001E037D"/>
    <w:rsid w:val="001E174B"/>
    <w:rsid w:val="001E22D1"/>
    <w:rsid w:val="001E56D2"/>
    <w:rsid w:val="001E5CBE"/>
    <w:rsid w:val="001E65E9"/>
    <w:rsid w:val="001E7D56"/>
    <w:rsid w:val="001F2081"/>
    <w:rsid w:val="001F4283"/>
    <w:rsid w:val="001F67E4"/>
    <w:rsid w:val="001F6AC8"/>
    <w:rsid w:val="001F75DE"/>
    <w:rsid w:val="001F7D94"/>
    <w:rsid w:val="00200D58"/>
    <w:rsid w:val="002013BE"/>
    <w:rsid w:val="002063A4"/>
    <w:rsid w:val="00206F97"/>
    <w:rsid w:val="0021078E"/>
    <w:rsid w:val="0021145B"/>
    <w:rsid w:val="0021197A"/>
    <w:rsid w:val="00212516"/>
    <w:rsid w:val="00214277"/>
    <w:rsid w:val="002154BA"/>
    <w:rsid w:val="00220291"/>
    <w:rsid w:val="002245FD"/>
    <w:rsid w:val="0022762D"/>
    <w:rsid w:val="0023046B"/>
    <w:rsid w:val="0023069D"/>
    <w:rsid w:val="0023136D"/>
    <w:rsid w:val="00232303"/>
    <w:rsid w:val="00232364"/>
    <w:rsid w:val="00233879"/>
    <w:rsid w:val="00234536"/>
    <w:rsid w:val="00234806"/>
    <w:rsid w:val="002378D6"/>
    <w:rsid w:val="00243D36"/>
    <w:rsid w:val="00247707"/>
    <w:rsid w:val="00247F73"/>
    <w:rsid w:val="002506C2"/>
    <w:rsid w:val="00254A86"/>
    <w:rsid w:val="00255203"/>
    <w:rsid w:val="00263171"/>
    <w:rsid w:val="002662F5"/>
    <w:rsid w:val="0026661F"/>
    <w:rsid w:val="002742D7"/>
    <w:rsid w:val="002755CE"/>
    <w:rsid w:val="00276402"/>
    <w:rsid w:val="00277099"/>
    <w:rsid w:val="00277717"/>
    <w:rsid w:val="00277919"/>
    <w:rsid w:val="00283035"/>
    <w:rsid w:val="00286740"/>
    <w:rsid w:val="00287B42"/>
    <w:rsid w:val="00290E1B"/>
    <w:rsid w:val="002929D8"/>
    <w:rsid w:val="002934D4"/>
    <w:rsid w:val="002935C2"/>
    <w:rsid w:val="0029469B"/>
    <w:rsid w:val="002A237D"/>
    <w:rsid w:val="002A2DF4"/>
    <w:rsid w:val="002A3ADD"/>
    <w:rsid w:val="002A4C53"/>
    <w:rsid w:val="002B0672"/>
    <w:rsid w:val="002B0B49"/>
    <w:rsid w:val="002B1B4C"/>
    <w:rsid w:val="002B247F"/>
    <w:rsid w:val="002B434C"/>
    <w:rsid w:val="002B6120"/>
    <w:rsid w:val="002C145D"/>
    <w:rsid w:val="002C15E1"/>
    <w:rsid w:val="002C2BAA"/>
    <w:rsid w:val="002C2C3E"/>
    <w:rsid w:val="002C533E"/>
    <w:rsid w:val="002C5525"/>
    <w:rsid w:val="002C66C1"/>
    <w:rsid w:val="002C6A7F"/>
    <w:rsid w:val="002D027F"/>
    <w:rsid w:val="002D1D0B"/>
    <w:rsid w:val="002D7A85"/>
    <w:rsid w:val="002D7B60"/>
    <w:rsid w:val="002E19D4"/>
    <w:rsid w:val="002E2164"/>
    <w:rsid w:val="002E331B"/>
    <w:rsid w:val="002E6E4C"/>
    <w:rsid w:val="002E7DC7"/>
    <w:rsid w:val="002F0362"/>
    <w:rsid w:val="002F3A4F"/>
    <w:rsid w:val="002F4761"/>
    <w:rsid w:val="002F5C79"/>
    <w:rsid w:val="003001A2"/>
    <w:rsid w:val="0030138B"/>
    <w:rsid w:val="003019E2"/>
    <w:rsid w:val="00303F83"/>
    <w:rsid w:val="00306279"/>
    <w:rsid w:val="00306A14"/>
    <w:rsid w:val="0031078E"/>
    <w:rsid w:val="0031413F"/>
    <w:rsid w:val="003143A2"/>
    <w:rsid w:val="003148BB"/>
    <w:rsid w:val="0031508D"/>
    <w:rsid w:val="0031522F"/>
    <w:rsid w:val="003168F2"/>
    <w:rsid w:val="00317976"/>
    <w:rsid w:val="00322FE1"/>
    <w:rsid w:val="00323164"/>
    <w:rsid w:val="00323885"/>
    <w:rsid w:val="0032401F"/>
    <w:rsid w:val="0032521A"/>
    <w:rsid w:val="00327688"/>
    <w:rsid w:val="00327D79"/>
    <w:rsid w:val="00327E77"/>
    <w:rsid w:val="00331475"/>
    <w:rsid w:val="00331491"/>
    <w:rsid w:val="003314F3"/>
    <w:rsid w:val="003379F3"/>
    <w:rsid w:val="003412D0"/>
    <w:rsid w:val="00343590"/>
    <w:rsid w:val="00351A93"/>
    <w:rsid w:val="00352D1F"/>
    <w:rsid w:val="00355EA9"/>
    <w:rsid w:val="003578DE"/>
    <w:rsid w:val="00357CA0"/>
    <w:rsid w:val="00363C25"/>
    <w:rsid w:val="00365B2A"/>
    <w:rsid w:val="00365F6B"/>
    <w:rsid w:val="00370BF9"/>
    <w:rsid w:val="00371340"/>
    <w:rsid w:val="0037134A"/>
    <w:rsid w:val="00373ABC"/>
    <w:rsid w:val="003759E2"/>
    <w:rsid w:val="0037708E"/>
    <w:rsid w:val="003773C5"/>
    <w:rsid w:val="0038479C"/>
    <w:rsid w:val="00386760"/>
    <w:rsid w:val="00386999"/>
    <w:rsid w:val="00386F9E"/>
    <w:rsid w:val="00390145"/>
    <w:rsid w:val="00390626"/>
    <w:rsid w:val="003907BC"/>
    <w:rsid w:val="00393D05"/>
    <w:rsid w:val="00394379"/>
    <w:rsid w:val="00394A13"/>
    <w:rsid w:val="00396257"/>
    <w:rsid w:val="00396509"/>
    <w:rsid w:val="00397EB8"/>
    <w:rsid w:val="003A07AB"/>
    <w:rsid w:val="003A086E"/>
    <w:rsid w:val="003A2485"/>
    <w:rsid w:val="003A2921"/>
    <w:rsid w:val="003A37B8"/>
    <w:rsid w:val="003A4FD0"/>
    <w:rsid w:val="003A649C"/>
    <w:rsid w:val="003A69D1"/>
    <w:rsid w:val="003A7705"/>
    <w:rsid w:val="003A7C2E"/>
    <w:rsid w:val="003A7E04"/>
    <w:rsid w:val="003B1482"/>
    <w:rsid w:val="003B1545"/>
    <w:rsid w:val="003B3A79"/>
    <w:rsid w:val="003C035E"/>
    <w:rsid w:val="003C0A1E"/>
    <w:rsid w:val="003C3267"/>
    <w:rsid w:val="003C409D"/>
    <w:rsid w:val="003C58A0"/>
    <w:rsid w:val="003C5BA6"/>
    <w:rsid w:val="003C6F70"/>
    <w:rsid w:val="003D0C33"/>
    <w:rsid w:val="003D184C"/>
    <w:rsid w:val="003D21C2"/>
    <w:rsid w:val="003D4F12"/>
    <w:rsid w:val="003D5194"/>
    <w:rsid w:val="003D5B74"/>
    <w:rsid w:val="003D73E6"/>
    <w:rsid w:val="003E0025"/>
    <w:rsid w:val="003E0E9A"/>
    <w:rsid w:val="003E219D"/>
    <w:rsid w:val="003E68E5"/>
    <w:rsid w:val="003F0530"/>
    <w:rsid w:val="003F0E85"/>
    <w:rsid w:val="003F16A9"/>
    <w:rsid w:val="003F38C4"/>
    <w:rsid w:val="003F39D3"/>
    <w:rsid w:val="003F41F3"/>
    <w:rsid w:val="004008BC"/>
    <w:rsid w:val="00404CB5"/>
    <w:rsid w:val="00405251"/>
    <w:rsid w:val="00410C55"/>
    <w:rsid w:val="00410D1F"/>
    <w:rsid w:val="0041604D"/>
    <w:rsid w:val="00416854"/>
    <w:rsid w:val="00417725"/>
    <w:rsid w:val="0041779A"/>
    <w:rsid w:val="00417B99"/>
    <w:rsid w:val="00420954"/>
    <w:rsid w:val="00423031"/>
    <w:rsid w:val="004243EA"/>
    <w:rsid w:val="00427CDA"/>
    <w:rsid w:val="0043308A"/>
    <w:rsid w:val="00433B9E"/>
    <w:rsid w:val="00437F26"/>
    <w:rsid w:val="00442522"/>
    <w:rsid w:val="00444097"/>
    <w:rsid w:val="00445487"/>
    <w:rsid w:val="00447283"/>
    <w:rsid w:val="00447506"/>
    <w:rsid w:val="00450923"/>
    <w:rsid w:val="00454769"/>
    <w:rsid w:val="00455119"/>
    <w:rsid w:val="00456D58"/>
    <w:rsid w:val="004629E5"/>
    <w:rsid w:val="00462DF5"/>
    <w:rsid w:val="0046320E"/>
    <w:rsid w:val="004651D7"/>
    <w:rsid w:val="00466991"/>
    <w:rsid w:val="0047064C"/>
    <w:rsid w:val="004743A9"/>
    <w:rsid w:val="00474D90"/>
    <w:rsid w:val="00477AFF"/>
    <w:rsid w:val="00481F0B"/>
    <w:rsid w:val="004826C0"/>
    <w:rsid w:val="004850CD"/>
    <w:rsid w:val="00494367"/>
    <w:rsid w:val="00495AD6"/>
    <w:rsid w:val="00495BFE"/>
    <w:rsid w:val="00496383"/>
    <w:rsid w:val="00497B09"/>
    <w:rsid w:val="004A117C"/>
    <w:rsid w:val="004A42E1"/>
    <w:rsid w:val="004B0DD0"/>
    <w:rsid w:val="004B162C"/>
    <w:rsid w:val="004B41E8"/>
    <w:rsid w:val="004C0EF4"/>
    <w:rsid w:val="004C1A45"/>
    <w:rsid w:val="004C3DBE"/>
    <w:rsid w:val="004C5C96"/>
    <w:rsid w:val="004D06A4"/>
    <w:rsid w:val="004D0BB7"/>
    <w:rsid w:val="004D60EA"/>
    <w:rsid w:val="004D7BC1"/>
    <w:rsid w:val="004E38FA"/>
    <w:rsid w:val="004E4A88"/>
    <w:rsid w:val="004E59D4"/>
    <w:rsid w:val="004E7190"/>
    <w:rsid w:val="004E79AC"/>
    <w:rsid w:val="004F1A81"/>
    <w:rsid w:val="004F3073"/>
    <w:rsid w:val="00504AB6"/>
    <w:rsid w:val="00507558"/>
    <w:rsid w:val="00510838"/>
    <w:rsid w:val="005115EB"/>
    <w:rsid w:val="005160D6"/>
    <w:rsid w:val="00516BC8"/>
    <w:rsid w:val="005218D9"/>
    <w:rsid w:val="005230B0"/>
    <w:rsid w:val="00524550"/>
    <w:rsid w:val="00526D35"/>
    <w:rsid w:val="005318D7"/>
    <w:rsid w:val="00532E47"/>
    <w:rsid w:val="0053538C"/>
    <w:rsid w:val="005354E2"/>
    <w:rsid w:val="00536186"/>
    <w:rsid w:val="00536826"/>
    <w:rsid w:val="00540583"/>
    <w:rsid w:val="005430A5"/>
    <w:rsid w:val="00543E32"/>
    <w:rsid w:val="00544CBB"/>
    <w:rsid w:val="00546F03"/>
    <w:rsid w:val="00550518"/>
    <w:rsid w:val="005511F2"/>
    <w:rsid w:val="005513EA"/>
    <w:rsid w:val="00552CD6"/>
    <w:rsid w:val="00554521"/>
    <w:rsid w:val="005557C9"/>
    <w:rsid w:val="00561E20"/>
    <w:rsid w:val="0056296A"/>
    <w:rsid w:val="00564C4F"/>
    <w:rsid w:val="00570F7D"/>
    <w:rsid w:val="0057315F"/>
    <w:rsid w:val="00574E93"/>
    <w:rsid w:val="00575DF1"/>
    <w:rsid w:val="00576104"/>
    <w:rsid w:val="005779FE"/>
    <w:rsid w:val="00577E2B"/>
    <w:rsid w:val="005835CF"/>
    <w:rsid w:val="00585767"/>
    <w:rsid w:val="00585863"/>
    <w:rsid w:val="005874ED"/>
    <w:rsid w:val="00590FC1"/>
    <w:rsid w:val="00593CFD"/>
    <w:rsid w:val="005940BC"/>
    <w:rsid w:val="00594BA0"/>
    <w:rsid w:val="00594BD7"/>
    <w:rsid w:val="00596131"/>
    <w:rsid w:val="00596DA3"/>
    <w:rsid w:val="00597197"/>
    <w:rsid w:val="005A2F50"/>
    <w:rsid w:val="005A3588"/>
    <w:rsid w:val="005A4110"/>
    <w:rsid w:val="005B272A"/>
    <w:rsid w:val="005B795C"/>
    <w:rsid w:val="005C08A7"/>
    <w:rsid w:val="005C522F"/>
    <w:rsid w:val="005C53AB"/>
    <w:rsid w:val="005C57BB"/>
    <w:rsid w:val="005C58B7"/>
    <w:rsid w:val="005C6284"/>
    <w:rsid w:val="005C67C8"/>
    <w:rsid w:val="005D0249"/>
    <w:rsid w:val="005D068A"/>
    <w:rsid w:val="005D075D"/>
    <w:rsid w:val="005D0FFD"/>
    <w:rsid w:val="005D3DF5"/>
    <w:rsid w:val="005D6E8C"/>
    <w:rsid w:val="005E0593"/>
    <w:rsid w:val="005E2A6B"/>
    <w:rsid w:val="005E4398"/>
    <w:rsid w:val="005E5376"/>
    <w:rsid w:val="005F06E7"/>
    <w:rsid w:val="005F100C"/>
    <w:rsid w:val="005F2734"/>
    <w:rsid w:val="005F68DA"/>
    <w:rsid w:val="005F75E6"/>
    <w:rsid w:val="006014DD"/>
    <w:rsid w:val="006032F4"/>
    <w:rsid w:val="006039BC"/>
    <w:rsid w:val="00605876"/>
    <w:rsid w:val="00605AA2"/>
    <w:rsid w:val="0060773B"/>
    <w:rsid w:val="00607D94"/>
    <w:rsid w:val="006111E2"/>
    <w:rsid w:val="0061215D"/>
    <w:rsid w:val="006145D7"/>
    <w:rsid w:val="006157B5"/>
    <w:rsid w:val="00617AE2"/>
    <w:rsid w:val="006233C3"/>
    <w:rsid w:val="006257A2"/>
    <w:rsid w:val="00626EE8"/>
    <w:rsid w:val="00626FC6"/>
    <w:rsid w:val="00627355"/>
    <w:rsid w:val="00627C16"/>
    <w:rsid w:val="006303B4"/>
    <w:rsid w:val="00630DFB"/>
    <w:rsid w:val="006331A1"/>
    <w:rsid w:val="00633CEB"/>
    <w:rsid w:val="00633D3D"/>
    <w:rsid w:val="00633F3A"/>
    <w:rsid w:val="006341CC"/>
    <w:rsid w:val="00641703"/>
    <w:rsid w:val="006431A6"/>
    <w:rsid w:val="006459F6"/>
    <w:rsid w:val="006501AD"/>
    <w:rsid w:val="00650B33"/>
    <w:rsid w:val="00651BFA"/>
    <w:rsid w:val="00653306"/>
    <w:rsid w:val="006533B3"/>
    <w:rsid w:val="00655491"/>
    <w:rsid w:val="006567E3"/>
    <w:rsid w:val="00656A3E"/>
    <w:rsid w:val="00662A8C"/>
    <w:rsid w:val="0066303D"/>
    <w:rsid w:val="00663A80"/>
    <w:rsid w:val="00664B09"/>
    <w:rsid w:val="00664B95"/>
    <w:rsid w:val="00664DAA"/>
    <w:rsid w:val="00665A4B"/>
    <w:rsid w:val="006663D7"/>
    <w:rsid w:val="006731FE"/>
    <w:rsid w:val="0067422A"/>
    <w:rsid w:val="00674B50"/>
    <w:rsid w:val="0067674C"/>
    <w:rsid w:val="00676D82"/>
    <w:rsid w:val="00677C5C"/>
    <w:rsid w:val="00677D81"/>
    <w:rsid w:val="0068765B"/>
    <w:rsid w:val="00691705"/>
    <w:rsid w:val="00692E2A"/>
    <w:rsid w:val="00693A40"/>
    <w:rsid w:val="00695177"/>
    <w:rsid w:val="006A76F2"/>
    <w:rsid w:val="006B19BC"/>
    <w:rsid w:val="006B1E9D"/>
    <w:rsid w:val="006B508C"/>
    <w:rsid w:val="006B6C8B"/>
    <w:rsid w:val="006C18B5"/>
    <w:rsid w:val="006C1B82"/>
    <w:rsid w:val="006C245C"/>
    <w:rsid w:val="006C3DDA"/>
    <w:rsid w:val="006C3F48"/>
    <w:rsid w:val="006C4380"/>
    <w:rsid w:val="006C4EA0"/>
    <w:rsid w:val="006C5DAA"/>
    <w:rsid w:val="006D0095"/>
    <w:rsid w:val="006D0298"/>
    <w:rsid w:val="006D0DB3"/>
    <w:rsid w:val="006D3277"/>
    <w:rsid w:val="006D7EFB"/>
    <w:rsid w:val="006E0114"/>
    <w:rsid w:val="006E3788"/>
    <w:rsid w:val="006E6672"/>
    <w:rsid w:val="006E6722"/>
    <w:rsid w:val="006F0369"/>
    <w:rsid w:val="006F0599"/>
    <w:rsid w:val="006F09AE"/>
    <w:rsid w:val="006F10F1"/>
    <w:rsid w:val="006F2EB9"/>
    <w:rsid w:val="006F7D06"/>
    <w:rsid w:val="007027B9"/>
    <w:rsid w:val="007034C1"/>
    <w:rsid w:val="0070776D"/>
    <w:rsid w:val="00707CB1"/>
    <w:rsid w:val="00712490"/>
    <w:rsid w:val="00713D8F"/>
    <w:rsid w:val="00713EA8"/>
    <w:rsid w:val="00715E88"/>
    <w:rsid w:val="00716281"/>
    <w:rsid w:val="007236F0"/>
    <w:rsid w:val="0072508B"/>
    <w:rsid w:val="00732257"/>
    <w:rsid w:val="007332E8"/>
    <w:rsid w:val="00734CAA"/>
    <w:rsid w:val="0073581B"/>
    <w:rsid w:val="00736583"/>
    <w:rsid w:val="007439B5"/>
    <w:rsid w:val="00745201"/>
    <w:rsid w:val="00752292"/>
    <w:rsid w:val="00753713"/>
    <w:rsid w:val="0075473A"/>
    <w:rsid w:val="00755106"/>
    <w:rsid w:val="0075533C"/>
    <w:rsid w:val="007553EF"/>
    <w:rsid w:val="00757581"/>
    <w:rsid w:val="00757F9E"/>
    <w:rsid w:val="00760689"/>
    <w:rsid w:val="007608D0"/>
    <w:rsid w:val="007611A0"/>
    <w:rsid w:val="0076261C"/>
    <w:rsid w:val="007658A0"/>
    <w:rsid w:val="00765C91"/>
    <w:rsid w:val="00767F4A"/>
    <w:rsid w:val="00771778"/>
    <w:rsid w:val="00771992"/>
    <w:rsid w:val="007817B9"/>
    <w:rsid w:val="00783907"/>
    <w:rsid w:val="0078729B"/>
    <w:rsid w:val="007876E4"/>
    <w:rsid w:val="00787EBD"/>
    <w:rsid w:val="00796D3F"/>
    <w:rsid w:val="007A1683"/>
    <w:rsid w:val="007A36F8"/>
    <w:rsid w:val="007A5C12"/>
    <w:rsid w:val="007A5C93"/>
    <w:rsid w:val="007A7AF6"/>
    <w:rsid w:val="007A7CB0"/>
    <w:rsid w:val="007A7DFE"/>
    <w:rsid w:val="007B0BB1"/>
    <w:rsid w:val="007B15EA"/>
    <w:rsid w:val="007B4E28"/>
    <w:rsid w:val="007B68A3"/>
    <w:rsid w:val="007C2541"/>
    <w:rsid w:val="007C3ABB"/>
    <w:rsid w:val="007C7E8C"/>
    <w:rsid w:val="007D0F3D"/>
    <w:rsid w:val="007D37A9"/>
    <w:rsid w:val="007D5BE4"/>
    <w:rsid w:val="007D66A8"/>
    <w:rsid w:val="007D684F"/>
    <w:rsid w:val="007D773D"/>
    <w:rsid w:val="007E003F"/>
    <w:rsid w:val="007E3F47"/>
    <w:rsid w:val="007E590C"/>
    <w:rsid w:val="007E7915"/>
    <w:rsid w:val="007F691B"/>
    <w:rsid w:val="0080075B"/>
    <w:rsid w:val="00802340"/>
    <w:rsid w:val="00802E72"/>
    <w:rsid w:val="00803393"/>
    <w:rsid w:val="00804226"/>
    <w:rsid w:val="008057F5"/>
    <w:rsid w:val="00805F1D"/>
    <w:rsid w:val="00813DEB"/>
    <w:rsid w:val="008143E8"/>
    <w:rsid w:val="008154C1"/>
    <w:rsid w:val="008164F2"/>
    <w:rsid w:val="00817081"/>
    <w:rsid w:val="00817BFB"/>
    <w:rsid w:val="00821395"/>
    <w:rsid w:val="0082749D"/>
    <w:rsid w:val="00830E26"/>
    <w:rsid w:val="00831161"/>
    <w:rsid w:val="008400AF"/>
    <w:rsid w:val="00841DE8"/>
    <w:rsid w:val="0084222C"/>
    <w:rsid w:val="00843576"/>
    <w:rsid w:val="00843B64"/>
    <w:rsid w:val="00845EDF"/>
    <w:rsid w:val="008470BD"/>
    <w:rsid w:val="008478FC"/>
    <w:rsid w:val="00852C9F"/>
    <w:rsid w:val="00854464"/>
    <w:rsid w:val="008552E7"/>
    <w:rsid w:val="00856286"/>
    <w:rsid w:val="00860BE1"/>
    <w:rsid w:val="008625FE"/>
    <w:rsid w:val="008639D5"/>
    <w:rsid w:val="00864736"/>
    <w:rsid w:val="00864D9D"/>
    <w:rsid w:val="008662E3"/>
    <w:rsid w:val="00867182"/>
    <w:rsid w:val="00867BFF"/>
    <w:rsid w:val="0087277C"/>
    <w:rsid w:val="008748F7"/>
    <w:rsid w:val="00876F5D"/>
    <w:rsid w:val="008779BA"/>
    <w:rsid w:val="00880783"/>
    <w:rsid w:val="008843F3"/>
    <w:rsid w:val="0088480A"/>
    <w:rsid w:val="00887335"/>
    <w:rsid w:val="0088757A"/>
    <w:rsid w:val="00887F3C"/>
    <w:rsid w:val="00890320"/>
    <w:rsid w:val="008907B1"/>
    <w:rsid w:val="0089411D"/>
    <w:rsid w:val="008943F3"/>
    <w:rsid w:val="00895560"/>
    <w:rsid w:val="008957DD"/>
    <w:rsid w:val="00896936"/>
    <w:rsid w:val="00897D98"/>
    <w:rsid w:val="008A26B4"/>
    <w:rsid w:val="008A5368"/>
    <w:rsid w:val="008A5E17"/>
    <w:rsid w:val="008A6DF2"/>
    <w:rsid w:val="008A7807"/>
    <w:rsid w:val="008B0D6B"/>
    <w:rsid w:val="008B3832"/>
    <w:rsid w:val="008B4BD4"/>
    <w:rsid w:val="008B4CC9"/>
    <w:rsid w:val="008B670D"/>
    <w:rsid w:val="008B7045"/>
    <w:rsid w:val="008C13F0"/>
    <w:rsid w:val="008C1B8B"/>
    <w:rsid w:val="008C3834"/>
    <w:rsid w:val="008C38EA"/>
    <w:rsid w:val="008C5817"/>
    <w:rsid w:val="008D00A9"/>
    <w:rsid w:val="008D1CDE"/>
    <w:rsid w:val="008D3AE0"/>
    <w:rsid w:val="008D4CDA"/>
    <w:rsid w:val="008D65F1"/>
    <w:rsid w:val="008D6634"/>
    <w:rsid w:val="008D6DEE"/>
    <w:rsid w:val="008D7C99"/>
    <w:rsid w:val="008E0FCB"/>
    <w:rsid w:val="008E2121"/>
    <w:rsid w:val="008F2547"/>
    <w:rsid w:val="008F6E21"/>
    <w:rsid w:val="009026B1"/>
    <w:rsid w:val="00905CB8"/>
    <w:rsid w:val="00905DCB"/>
    <w:rsid w:val="00907193"/>
    <w:rsid w:val="00907D78"/>
    <w:rsid w:val="00915D25"/>
    <w:rsid w:val="0092178C"/>
    <w:rsid w:val="00923AC0"/>
    <w:rsid w:val="0092493F"/>
    <w:rsid w:val="00930B88"/>
    <w:rsid w:val="0093283B"/>
    <w:rsid w:val="00933152"/>
    <w:rsid w:val="009344FE"/>
    <w:rsid w:val="009362E6"/>
    <w:rsid w:val="009378DC"/>
    <w:rsid w:val="0093794B"/>
    <w:rsid w:val="00940DCC"/>
    <w:rsid w:val="0094179A"/>
    <w:rsid w:val="0094459E"/>
    <w:rsid w:val="00944DBC"/>
    <w:rsid w:val="0095076B"/>
    <w:rsid w:val="00950977"/>
    <w:rsid w:val="00951A7B"/>
    <w:rsid w:val="009564A6"/>
    <w:rsid w:val="00956807"/>
    <w:rsid w:val="00960A97"/>
    <w:rsid w:val="00961A33"/>
    <w:rsid w:val="009628B9"/>
    <w:rsid w:val="00964160"/>
    <w:rsid w:val="00967409"/>
    <w:rsid w:val="00967621"/>
    <w:rsid w:val="00967E6A"/>
    <w:rsid w:val="00980797"/>
    <w:rsid w:val="0098237A"/>
    <w:rsid w:val="00991714"/>
    <w:rsid w:val="009924B3"/>
    <w:rsid w:val="0099344E"/>
    <w:rsid w:val="009935AC"/>
    <w:rsid w:val="00995259"/>
    <w:rsid w:val="009A0CF8"/>
    <w:rsid w:val="009A3623"/>
    <w:rsid w:val="009A42BC"/>
    <w:rsid w:val="009A6054"/>
    <w:rsid w:val="009A6663"/>
    <w:rsid w:val="009B4A0F"/>
    <w:rsid w:val="009B584E"/>
    <w:rsid w:val="009B5A42"/>
    <w:rsid w:val="009B734E"/>
    <w:rsid w:val="009C0B1C"/>
    <w:rsid w:val="009C0FEC"/>
    <w:rsid w:val="009C11D2"/>
    <w:rsid w:val="009C28E5"/>
    <w:rsid w:val="009C39B6"/>
    <w:rsid w:val="009C4E7B"/>
    <w:rsid w:val="009C6A2F"/>
    <w:rsid w:val="009C6C70"/>
    <w:rsid w:val="009C6CB3"/>
    <w:rsid w:val="009C70B9"/>
    <w:rsid w:val="009C7412"/>
    <w:rsid w:val="009C7BE3"/>
    <w:rsid w:val="009D0922"/>
    <w:rsid w:val="009D0B63"/>
    <w:rsid w:val="009D164B"/>
    <w:rsid w:val="009D3755"/>
    <w:rsid w:val="009D64CC"/>
    <w:rsid w:val="009E0DAE"/>
    <w:rsid w:val="009E1A50"/>
    <w:rsid w:val="009E2B39"/>
    <w:rsid w:val="009E307E"/>
    <w:rsid w:val="009E339A"/>
    <w:rsid w:val="009E346C"/>
    <w:rsid w:val="009E47E3"/>
    <w:rsid w:val="009F1833"/>
    <w:rsid w:val="009F2F76"/>
    <w:rsid w:val="00A03A4A"/>
    <w:rsid w:val="00A046AB"/>
    <w:rsid w:val="00A072BB"/>
    <w:rsid w:val="00A07870"/>
    <w:rsid w:val="00A07F19"/>
    <w:rsid w:val="00A131C3"/>
    <w:rsid w:val="00A1348D"/>
    <w:rsid w:val="00A142D1"/>
    <w:rsid w:val="00A1489E"/>
    <w:rsid w:val="00A154C9"/>
    <w:rsid w:val="00A20877"/>
    <w:rsid w:val="00A21434"/>
    <w:rsid w:val="00A232EE"/>
    <w:rsid w:val="00A24B64"/>
    <w:rsid w:val="00A27480"/>
    <w:rsid w:val="00A276E0"/>
    <w:rsid w:val="00A3001C"/>
    <w:rsid w:val="00A34685"/>
    <w:rsid w:val="00A356A6"/>
    <w:rsid w:val="00A3684E"/>
    <w:rsid w:val="00A368D4"/>
    <w:rsid w:val="00A4175F"/>
    <w:rsid w:val="00A44411"/>
    <w:rsid w:val="00A469FA"/>
    <w:rsid w:val="00A473FE"/>
    <w:rsid w:val="00A4771A"/>
    <w:rsid w:val="00A50E94"/>
    <w:rsid w:val="00A51190"/>
    <w:rsid w:val="00A52899"/>
    <w:rsid w:val="00A53B8B"/>
    <w:rsid w:val="00A55B01"/>
    <w:rsid w:val="00A56B5B"/>
    <w:rsid w:val="00A603FF"/>
    <w:rsid w:val="00A63A06"/>
    <w:rsid w:val="00A64CD0"/>
    <w:rsid w:val="00A657DD"/>
    <w:rsid w:val="00A666A6"/>
    <w:rsid w:val="00A675FD"/>
    <w:rsid w:val="00A715B0"/>
    <w:rsid w:val="00A71DC4"/>
    <w:rsid w:val="00A72437"/>
    <w:rsid w:val="00A7304F"/>
    <w:rsid w:val="00A74410"/>
    <w:rsid w:val="00A777CE"/>
    <w:rsid w:val="00A80611"/>
    <w:rsid w:val="00A8141F"/>
    <w:rsid w:val="00A82A4B"/>
    <w:rsid w:val="00A84B15"/>
    <w:rsid w:val="00A84F2E"/>
    <w:rsid w:val="00A87016"/>
    <w:rsid w:val="00A87A3A"/>
    <w:rsid w:val="00A948B1"/>
    <w:rsid w:val="00A9510A"/>
    <w:rsid w:val="00A9523E"/>
    <w:rsid w:val="00A96BBD"/>
    <w:rsid w:val="00AA5689"/>
    <w:rsid w:val="00AA7DEE"/>
    <w:rsid w:val="00AB1F69"/>
    <w:rsid w:val="00AB2557"/>
    <w:rsid w:val="00AB4CA3"/>
    <w:rsid w:val="00AB5340"/>
    <w:rsid w:val="00AB7404"/>
    <w:rsid w:val="00AC010E"/>
    <w:rsid w:val="00AC01CC"/>
    <w:rsid w:val="00AC16B8"/>
    <w:rsid w:val="00AC2A99"/>
    <w:rsid w:val="00AC2F2C"/>
    <w:rsid w:val="00AC7117"/>
    <w:rsid w:val="00AC7C96"/>
    <w:rsid w:val="00AD62C6"/>
    <w:rsid w:val="00AE1435"/>
    <w:rsid w:val="00AE237D"/>
    <w:rsid w:val="00AE2A3D"/>
    <w:rsid w:val="00AE4514"/>
    <w:rsid w:val="00AE502A"/>
    <w:rsid w:val="00AE6A2C"/>
    <w:rsid w:val="00AE6AF6"/>
    <w:rsid w:val="00AF08B3"/>
    <w:rsid w:val="00AF0DF7"/>
    <w:rsid w:val="00AF2B49"/>
    <w:rsid w:val="00AF38E6"/>
    <w:rsid w:val="00AF5FDB"/>
    <w:rsid w:val="00AF6F0D"/>
    <w:rsid w:val="00AF7C07"/>
    <w:rsid w:val="00B02A79"/>
    <w:rsid w:val="00B06749"/>
    <w:rsid w:val="00B11E05"/>
    <w:rsid w:val="00B17043"/>
    <w:rsid w:val="00B20750"/>
    <w:rsid w:val="00B22C93"/>
    <w:rsid w:val="00B27589"/>
    <w:rsid w:val="00B309C9"/>
    <w:rsid w:val="00B326F9"/>
    <w:rsid w:val="00B332D3"/>
    <w:rsid w:val="00B33455"/>
    <w:rsid w:val="00B35D9E"/>
    <w:rsid w:val="00B37EF9"/>
    <w:rsid w:val="00B405B7"/>
    <w:rsid w:val="00B42B68"/>
    <w:rsid w:val="00B43C26"/>
    <w:rsid w:val="00B45E6D"/>
    <w:rsid w:val="00B52222"/>
    <w:rsid w:val="00B523A2"/>
    <w:rsid w:val="00B5412F"/>
    <w:rsid w:val="00B54FE7"/>
    <w:rsid w:val="00B56594"/>
    <w:rsid w:val="00B57446"/>
    <w:rsid w:val="00B57C47"/>
    <w:rsid w:val="00B61611"/>
    <w:rsid w:val="00B62357"/>
    <w:rsid w:val="00B63AAE"/>
    <w:rsid w:val="00B66901"/>
    <w:rsid w:val="00B71E6D"/>
    <w:rsid w:val="00B72070"/>
    <w:rsid w:val="00B726A0"/>
    <w:rsid w:val="00B72B33"/>
    <w:rsid w:val="00B7581F"/>
    <w:rsid w:val="00B779E1"/>
    <w:rsid w:val="00B83946"/>
    <w:rsid w:val="00B859A3"/>
    <w:rsid w:val="00B85DC0"/>
    <w:rsid w:val="00B902CF"/>
    <w:rsid w:val="00B91EE1"/>
    <w:rsid w:val="00B9218A"/>
    <w:rsid w:val="00B928B6"/>
    <w:rsid w:val="00B94B87"/>
    <w:rsid w:val="00B97BEB"/>
    <w:rsid w:val="00BA0090"/>
    <w:rsid w:val="00BA03FA"/>
    <w:rsid w:val="00BA1A67"/>
    <w:rsid w:val="00BA1CA4"/>
    <w:rsid w:val="00BA2C75"/>
    <w:rsid w:val="00BA4C92"/>
    <w:rsid w:val="00BA52EC"/>
    <w:rsid w:val="00BA6632"/>
    <w:rsid w:val="00BA7BE4"/>
    <w:rsid w:val="00BB0394"/>
    <w:rsid w:val="00BB0AD5"/>
    <w:rsid w:val="00BB2CC2"/>
    <w:rsid w:val="00BB39BF"/>
    <w:rsid w:val="00BB49DE"/>
    <w:rsid w:val="00BB554C"/>
    <w:rsid w:val="00BC0455"/>
    <w:rsid w:val="00BC07FE"/>
    <w:rsid w:val="00BC3565"/>
    <w:rsid w:val="00BC44E2"/>
    <w:rsid w:val="00BC55C0"/>
    <w:rsid w:val="00BD0163"/>
    <w:rsid w:val="00BD159E"/>
    <w:rsid w:val="00BD326C"/>
    <w:rsid w:val="00BD383E"/>
    <w:rsid w:val="00BD52B7"/>
    <w:rsid w:val="00BD7BEA"/>
    <w:rsid w:val="00BE26F1"/>
    <w:rsid w:val="00BE5B5F"/>
    <w:rsid w:val="00BF03CD"/>
    <w:rsid w:val="00BF3570"/>
    <w:rsid w:val="00BF47A5"/>
    <w:rsid w:val="00BF57A8"/>
    <w:rsid w:val="00BF6FAB"/>
    <w:rsid w:val="00C022FE"/>
    <w:rsid w:val="00C10A88"/>
    <w:rsid w:val="00C1409A"/>
    <w:rsid w:val="00C15578"/>
    <w:rsid w:val="00C16311"/>
    <w:rsid w:val="00C17294"/>
    <w:rsid w:val="00C25278"/>
    <w:rsid w:val="00C26F55"/>
    <w:rsid w:val="00C27355"/>
    <w:rsid w:val="00C27EE5"/>
    <w:rsid w:val="00C30C63"/>
    <w:rsid w:val="00C32B37"/>
    <w:rsid w:val="00C32FE1"/>
    <w:rsid w:val="00C34E24"/>
    <w:rsid w:val="00C35BF0"/>
    <w:rsid w:val="00C36B8B"/>
    <w:rsid w:val="00C421C0"/>
    <w:rsid w:val="00C429D8"/>
    <w:rsid w:val="00C42F1B"/>
    <w:rsid w:val="00C46D95"/>
    <w:rsid w:val="00C47DBF"/>
    <w:rsid w:val="00C52B21"/>
    <w:rsid w:val="00C53666"/>
    <w:rsid w:val="00C55245"/>
    <w:rsid w:val="00C552FF"/>
    <w:rsid w:val="00C558DA"/>
    <w:rsid w:val="00C55AF3"/>
    <w:rsid w:val="00C55CDF"/>
    <w:rsid w:val="00C55E1B"/>
    <w:rsid w:val="00C57E8B"/>
    <w:rsid w:val="00C60713"/>
    <w:rsid w:val="00C62212"/>
    <w:rsid w:val="00C644A6"/>
    <w:rsid w:val="00C65C5D"/>
    <w:rsid w:val="00C66102"/>
    <w:rsid w:val="00C70B49"/>
    <w:rsid w:val="00C7188F"/>
    <w:rsid w:val="00C71B44"/>
    <w:rsid w:val="00C75C7C"/>
    <w:rsid w:val="00C775FE"/>
    <w:rsid w:val="00C77FBB"/>
    <w:rsid w:val="00C80426"/>
    <w:rsid w:val="00C81951"/>
    <w:rsid w:val="00C8289A"/>
    <w:rsid w:val="00C83A8F"/>
    <w:rsid w:val="00C84759"/>
    <w:rsid w:val="00C8755D"/>
    <w:rsid w:val="00C97578"/>
    <w:rsid w:val="00CA46D0"/>
    <w:rsid w:val="00CA51D3"/>
    <w:rsid w:val="00CA6C7F"/>
    <w:rsid w:val="00CA78AF"/>
    <w:rsid w:val="00CB5B42"/>
    <w:rsid w:val="00CB6459"/>
    <w:rsid w:val="00CB6F8C"/>
    <w:rsid w:val="00CC0260"/>
    <w:rsid w:val="00CC0C59"/>
    <w:rsid w:val="00CC10A6"/>
    <w:rsid w:val="00CC4481"/>
    <w:rsid w:val="00CC6FDF"/>
    <w:rsid w:val="00CC755B"/>
    <w:rsid w:val="00CD5EB8"/>
    <w:rsid w:val="00CD6AC7"/>
    <w:rsid w:val="00CD7044"/>
    <w:rsid w:val="00CE08B9"/>
    <w:rsid w:val="00CE524C"/>
    <w:rsid w:val="00CF141F"/>
    <w:rsid w:val="00CF3337"/>
    <w:rsid w:val="00CF4777"/>
    <w:rsid w:val="00CF50D8"/>
    <w:rsid w:val="00CF51A2"/>
    <w:rsid w:val="00CF5A39"/>
    <w:rsid w:val="00CF5AF8"/>
    <w:rsid w:val="00CF69D1"/>
    <w:rsid w:val="00CF7A1D"/>
    <w:rsid w:val="00D02539"/>
    <w:rsid w:val="00D067B4"/>
    <w:rsid w:val="00D067BB"/>
    <w:rsid w:val="00D070CC"/>
    <w:rsid w:val="00D11D53"/>
    <w:rsid w:val="00D12A18"/>
    <w:rsid w:val="00D1352A"/>
    <w:rsid w:val="00D13EDE"/>
    <w:rsid w:val="00D14161"/>
    <w:rsid w:val="00D169AF"/>
    <w:rsid w:val="00D25249"/>
    <w:rsid w:val="00D255A7"/>
    <w:rsid w:val="00D3091D"/>
    <w:rsid w:val="00D34EEC"/>
    <w:rsid w:val="00D34EF4"/>
    <w:rsid w:val="00D424F9"/>
    <w:rsid w:val="00D42CC1"/>
    <w:rsid w:val="00D43A14"/>
    <w:rsid w:val="00D44111"/>
    <w:rsid w:val="00D44172"/>
    <w:rsid w:val="00D466E4"/>
    <w:rsid w:val="00D5175B"/>
    <w:rsid w:val="00D521C9"/>
    <w:rsid w:val="00D526D8"/>
    <w:rsid w:val="00D5554F"/>
    <w:rsid w:val="00D5673A"/>
    <w:rsid w:val="00D6242D"/>
    <w:rsid w:val="00D629F2"/>
    <w:rsid w:val="00D63B8C"/>
    <w:rsid w:val="00D641BF"/>
    <w:rsid w:val="00D652C5"/>
    <w:rsid w:val="00D6644E"/>
    <w:rsid w:val="00D712FD"/>
    <w:rsid w:val="00D724B2"/>
    <w:rsid w:val="00D72CB6"/>
    <w:rsid w:val="00D736F4"/>
    <w:rsid w:val="00D739CC"/>
    <w:rsid w:val="00D8093D"/>
    <w:rsid w:val="00D8108C"/>
    <w:rsid w:val="00D81A6D"/>
    <w:rsid w:val="00D82F28"/>
    <w:rsid w:val="00D833C3"/>
    <w:rsid w:val="00D842AE"/>
    <w:rsid w:val="00D9211C"/>
    <w:rsid w:val="00D92DE0"/>
    <w:rsid w:val="00D92FEF"/>
    <w:rsid w:val="00D93508"/>
    <w:rsid w:val="00D93A0F"/>
    <w:rsid w:val="00D96D6D"/>
    <w:rsid w:val="00D97357"/>
    <w:rsid w:val="00DA1BCA"/>
    <w:rsid w:val="00DA35A8"/>
    <w:rsid w:val="00DA386C"/>
    <w:rsid w:val="00DA3FFA"/>
    <w:rsid w:val="00DA6913"/>
    <w:rsid w:val="00DA7299"/>
    <w:rsid w:val="00DB0EAA"/>
    <w:rsid w:val="00DB31D8"/>
    <w:rsid w:val="00DB36B7"/>
    <w:rsid w:val="00DB3E23"/>
    <w:rsid w:val="00DC0DE3"/>
    <w:rsid w:val="00DC2111"/>
    <w:rsid w:val="00DC46FF"/>
    <w:rsid w:val="00DC5254"/>
    <w:rsid w:val="00DC68C6"/>
    <w:rsid w:val="00DC6B45"/>
    <w:rsid w:val="00DC71B4"/>
    <w:rsid w:val="00DC7793"/>
    <w:rsid w:val="00DD1A4F"/>
    <w:rsid w:val="00DD3107"/>
    <w:rsid w:val="00DD3298"/>
    <w:rsid w:val="00DD5EFF"/>
    <w:rsid w:val="00DD7C2C"/>
    <w:rsid w:val="00DE0DBC"/>
    <w:rsid w:val="00DE401C"/>
    <w:rsid w:val="00DE6E55"/>
    <w:rsid w:val="00DF359B"/>
    <w:rsid w:val="00DF5660"/>
    <w:rsid w:val="00DF7DFA"/>
    <w:rsid w:val="00E0574F"/>
    <w:rsid w:val="00E06797"/>
    <w:rsid w:val="00E06981"/>
    <w:rsid w:val="00E122BC"/>
    <w:rsid w:val="00E1265B"/>
    <w:rsid w:val="00E12B14"/>
    <w:rsid w:val="00E13775"/>
    <w:rsid w:val="00E13B48"/>
    <w:rsid w:val="00E1404F"/>
    <w:rsid w:val="00E14308"/>
    <w:rsid w:val="00E2041E"/>
    <w:rsid w:val="00E212EF"/>
    <w:rsid w:val="00E21C83"/>
    <w:rsid w:val="00E24263"/>
    <w:rsid w:val="00E24ADA"/>
    <w:rsid w:val="00E256F6"/>
    <w:rsid w:val="00E266D6"/>
    <w:rsid w:val="00E26F80"/>
    <w:rsid w:val="00E30B17"/>
    <w:rsid w:val="00E322ED"/>
    <w:rsid w:val="00E32F59"/>
    <w:rsid w:val="00E33C32"/>
    <w:rsid w:val="00E3495A"/>
    <w:rsid w:val="00E353DF"/>
    <w:rsid w:val="00E379D4"/>
    <w:rsid w:val="00E37F15"/>
    <w:rsid w:val="00E41FFA"/>
    <w:rsid w:val="00E440CD"/>
    <w:rsid w:val="00E4579C"/>
    <w:rsid w:val="00E46D9A"/>
    <w:rsid w:val="00E46DD8"/>
    <w:rsid w:val="00E505D2"/>
    <w:rsid w:val="00E509D1"/>
    <w:rsid w:val="00E50BEC"/>
    <w:rsid w:val="00E565FF"/>
    <w:rsid w:val="00E600D6"/>
    <w:rsid w:val="00E6094E"/>
    <w:rsid w:val="00E6166A"/>
    <w:rsid w:val="00E62CE1"/>
    <w:rsid w:val="00E63C75"/>
    <w:rsid w:val="00E64CF2"/>
    <w:rsid w:val="00E65388"/>
    <w:rsid w:val="00E67833"/>
    <w:rsid w:val="00E67912"/>
    <w:rsid w:val="00E70F97"/>
    <w:rsid w:val="00E72E26"/>
    <w:rsid w:val="00E74ACB"/>
    <w:rsid w:val="00E83180"/>
    <w:rsid w:val="00E85737"/>
    <w:rsid w:val="00E85B7D"/>
    <w:rsid w:val="00E86CDC"/>
    <w:rsid w:val="00E90B80"/>
    <w:rsid w:val="00E9121B"/>
    <w:rsid w:val="00E92196"/>
    <w:rsid w:val="00E9322F"/>
    <w:rsid w:val="00E94B48"/>
    <w:rsid w:val="00E94C94"/>
    <w:rsid w:val="00E95657"/>
    <w:rsid w:val="00E96375"/>
    <w:rsid w:val="00E96614"/>
    <w:rsid w:val="00EA0AE2"/>
    <w:rsid w:val="00EA292F"/>
    <w:rsid w:val="00EA39E5"/>
    <w:rsid w:val="00EB1444"/>
    <w:rsid w:val="00EB1D7E"/>
    <w:rsid w:val="00EB2354"/>
    <w:rsid w:val="00EB27E0"/>
    <w:rsid w:val="00EB2A49"/>
    <w:rsid w:val="00EB3106"/>
    <w:rsid w:val="00EB3A95"/>
    <w:rsid w:val="00EB5C59"/>
    <w:rsid w:val="00EC1297"/>
    <w:rsid w:val="00EC19BB"/>
    <w:rsid w:val="00EC1B49"/>
    <w:rsid w:val="00EC1BD6"/>
    <w:rsid w:val="00EC587A"/>
    <w:rsid w:val="00EC5A46"/>
    <w:rsid w:val="00EC5C36"/>
    <w:rsid w:val="00EC632C"/>
    <w:rsid w:val="00EC63E2"/>
    <w:rsid w:val="00ED0087"/>
    <w:rsid w:val="00ED1770"/>
    <w:rsid w:val="00ED1F3E"/>
    <w:rsid w:val="00ED36B8"/>
    <w:rsid w:val="00ED56F2"/>
    <w:rsid w:val="00ED655C"/>
    <w:rsid w:val="00EE1BA8"/>
    <w:rsid w:val="00EE1E98"/>
    <w:rsid w:val="00EE397B"/>
    <w:rsid w:val="00EE4483"/>
    <w:rsid w:val="00EE46BB"/>
    <w:rsid w:val="00EE5261"/>
    <w:rsid w:val="00EE626D"/>
    <w:rsid w:val="00EE6DB3"/>
    <w:rsid w:val="00EF22B3"/>
    <w:rsid w:val="00EF42A2"/>
    <w:rsid w:val="00EF4363"/>
    <w:rsid w:val="00EF469A"/>
    <w:rsid w:val="00EF73BF"/>
    <w:rsid w:val="00F02FBB"/>
    <w:rsid w:val="00F03603"/>
    <w:rsid w:val="00F036D3"/>
    <w:rsid w:val="00F03B69"/>
    <w:rsid w:val="00F059A7"/>
    <w:rsid w:val="00F061B8"/>
    <w:rsid w:val="00F0622B"/>
    <w:rsid w:val="00F06A8E"/>
    <w:rsid w:val="00F07A50"/>
    <w:rsid w:val="00F113DA"/>
    <w:rsid w:val="00F1544D"/>
    <w:rsid w:val="00F20060"/>
    <w:rsid w:val="00F206BD"/>
    <w:rsid w:val="00F20D1B"/>
    <w:rsid w:val="00F2184F"/>
    <w:rsid w:val="00F23184"/>
    <w:rsid w:val="00F238E7"/>
    <w:rsid w:val="00F25679"/>
    <w:rsid w:val="00F25F15"/>
    <w:rsid w:val="00F319FC"/>
    <w:rsid w:val="00F34469"/>
    <w:rsid w:val="00F3728B"/>
    <w:rsid w:val="00F37DC8"/>
    <w:rsid w:val="00F40BF0"/>
    <w:rsid w:val="00F41C3D"/>
    <w:rsid w:val="00F42E2C"/>
    <w:rsid w:val="00F439B3"/>
    <w:rsid w:val="00F45AA8"/>
    <w:rsid w:val="00F502DD"/>
    <w:rsid w:val="00F511D5"/>
    <w:rsid w:val="00F52A1B"/>
    <w:rsid w:val="00F53DB6"/>
    <w:rsid w:val="00F55DB6"/>
    <w:rsid w:val="00F55FCA"/>
    <w:rsid w:val="00F57FBD"/>
    <w:rsid w:val="00F61DC9"/>
    <w:rsid w:val="00F62401"/>
    <w:rsid w:val="00F627B5"/>
    <w:rsid w:val="00F638FC"/>
    <w:rsid w:val="00F650C3"/>
    <w:rsid w:val="00F65209"/>
    <w:rsid w:val="00F65845"/>
    <w:rsid w:val="00F65D85"/>
    <w:rsid w:val="00F66A00"/>
    <w:rsid w:val="00F7203C"/>
    <w:rsid w:val="00F747EB"/>
    <w:rsid w:val="00F752BA"/>
    <w:rsid w:val="00F75453"/>
    <w:rsid w:val="00F75DA2"/>
    <w:rsid w:val="00F76AD5"/>
    <w:rsid w:val="00F8091E"/>
    <w:rsid w:val="00F8250D"/>
    <w:rsid w:val="00F83B11"/>
    <w:rsid w:val="00F83C5C"/>
    <w:rsid w:val="00F85F07"/>
    <w:rsid w:val="00F8615C"/>
    <w:rsid w:val="00F9271C"/>
    <w:rsid w:val="00F93303"/>
    <w:rsid w:val="00F969E5"/>
    <w:rsid w:val="00F96B9E"/>
    <w:rsid w:val="00F97AEE"/>
    <w:rsid w:val="00F97E54"/>
    <w:rsid w:val="00FA1638"/>
    <w:rsid w:val="00FA1C95"/>
    <w:rsid w:val="00FA1E29"/>
    <w:rsid w:val="00FA1EEF"/>
    <w:rsid w:val="00FA238A"/>
    <w:rsid w:val="00FA6BB0"/>
    <w:rsid w:val="00FB1C56"/>
    <w:rsid w:val="00FB1DFB"/>
    <w:rsid w:val="00FB333A"/>
    <w:rsid w:val="00FB3C99"/>
    <w:rsid w:val="00FB3F2E"/>
    <w:rsid w:val="00FB41F8"/>
    <w:rsid w:val="00FC3CF0"/>
    <w:rsid w:val="00FC4FB7"/>
    <w:rsid w:val="00FC6FF8"/>
    <w:rsid w:val="00FC7720"/>
    <w:rsid w:val="00FD2D77"/>
    <w:rsid w:val="00FD391C"/>
    <w:rsid w:val="00FD5860"/>
    <w:rsid w:val="00FD76F5"/>
    <w:rsid w:val="00FE352D"/>
    <w:rsid w:val="00FE40EB"/>
    <w:rsid w:val="00FE4D02"/>
    <w:rsid w:val="00FE51C9"/>
    <w:rsid w:val="00FE7B2F"/>
    <w:rsid w:val="00FE7D62"/>
    <w:rsid w:val="00FF3819"/>
    <w:rsid w:val="00FF630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177A0"/>
  <w15:chartTrackingRefBased/>
  <w15:docId w15:val="{82A292D5-A533-49E0-B0CB-8EA1C6F4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D5673A"/>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D567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D5673A"/>
    <w:pPr>
      <w:numPr>
        <w:numId w:val="3"/>
      </w:numPr>
      <w:tabs>
        <w:tab w:val="clear" w:pos="851"/>
        <w:tab w:val="clear" w:pos="1247"/>
        <w:tab w:val="clear" w:pos="4990"/>
      </w:tabs>
      <w:outlineLvl w:val="1"/>
    </w:pPr>
  </w:style>
  <w:style w:type="paragraph" w:styleId="Heading3">
    <w:name w:val="heading 3"/>
    <w:aliases w:val="Heading 2 + 10 pt,Italic,Before:  2.86 cm"/>
    <w:basedOn w:val="CH3"/>
    <w:next w:val="Normalnumber"/>
    <w:link w:val="Heading3Char"/>
    <w:rsid w:val="00D567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D567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D567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D567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D567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D567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D567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D5673A"/>
    <w:rPr>
      <w:rFonts w:ascii="Times New Roman" w:hAnsi="Times New Roman"/>
      <w:b/>
      <w:sz w:val="18"/>
      <w:lang w:val="en-GB"/>
    </w:rPr>
  </w:style>
  <w:style w:type="table" w:customStyle="1" w:styleId="Tabledocright">
    <w:name w:val="Table_doc_right"/>
    <w:basedOn w:val="TableNormal"/>
    <w:rsid w:val="00D567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D5673A"/>
    <w:pPr>
      <w:ind w:left="1000"/>
    </w:pPr>
    <w:rPr>
      <w:sz w:val="18"/>
      <w:szCs w:val="18"/>
    </w:rPr>
  </w:style>
  <w:style w:type="paragraph" w:styleId="TOC7">
    <w:name w:val="toc 7"/>
    <w:basedOn w:val="Normal"/>
    <w:next w:val="Normal"/>
    <w:autoRedefine/>
    <w:semiHidden/>
    <w:rsid w:val="00D5673A"/>
    <w:pPr>
      <w:ind w:left="1200"/>
    </w:pPr>
    <w:rPr>
      <w:sz w:val="18"/>
      <w:szCs w:val="18"/>
    </w:rPr>
  </w:style>
  <w:style w:type="paragraph" w:styleId="TOC8">
    <w:name w:val="toc 8"/>
    <w:basedOn w:val="Normal"/>
    <w:next w:val="Normal"/>
    <w:autoRedefine/>
    <w:semiHidden/>
    <w:rsid w:val="00D5673A"/>
    <w:pPr>
      <w:ind w:left="1400"/>
    </w:pPr>
    <w:rPr>
      <w:sz w:val="18"/>
      <w:szCs w:val="18"/>
    </w:rPr>
  </w:style>
  <w:style w:type="paragraph" w:styleId="TOC9">
    <w:name w:val="toc 9"/>
    <w:basedOn w:val="Normal"/>
    <w:next w:val="Normal"/>
    <w:autoRedefine/>
    <w:semiHidden/>
    <w:rsid w:val="00D5673A"/>
    <w:pPr>
      <w:ind w:left="1600"/>
    </w:pPr>
    <w:rPr>
      <w:sz w:val="18"/>
      <w:szCs w:val="18"/>
    </w:rPr>
  </w:style>
  <w:style w:type="paragraph" w:customStyle="1" w:styleId="Titlefigure">
    <w:name w:val="Title_figure"/>
    <w:basedOn w:val="Titletable"/>
    <w:next w:val="NormalNonumber"/>
    <w:rsid w:val="00D5673A"/>
    <w:pPr>
      <w:tabs>
        <w:tab w:val="clear" w:pos="4990"/>
      </w:tabs>
    </w:pPr>
    <w:rPr>
      <w:bCs w:val="0"/>
    </w:rPr>
  </w:style>
  <w:style w:type="paragraph" w:styleId="TableofFigures">
    <w:name w:val="table of figures"/>
    <w:basedOn w:val="Normal"/>
    <w:next w:val="Normal"/>
    <w:autoRedefine/>
    <w:semiHidden/>
    <w:rsid w:val="00D5673A"/>
    <w:pPr>
      <w:ind w:left="1814" w:hanging="567"/>
    </w:pPr>
  </w:style>
  <w:style w:type="paragraph" w:customStyle="1" w:styleId="CH1">
    <w:name w:val="CH1"/>
    <w:basedOn w:val="Normal-pool"/>
    <w:next w:val="CH2"/>
    <w:qFormat/>
    <w:rsid w:val="00D567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D567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D567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D567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D567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D5673A"/>
    <w:pPr>
      <w:tabs>
        <w:tab w:val="left" w:pos="4321"/>
        <w:tab w:val="right" w:pos="8641"/>
      </w:tabs>
      <w:spacing w:before="60"/>
    </w:pPr>
    <w:rPr>
      <w:b/>
      <w:sz w:val="18"/>
    </w:rPr>
  </w:style>
  <w:style w:type="paragraph" w:customStyle="1" w:styleId="Footer-pool">
    <w:name w:val="Footer-pool"/>
    <w:basedOn w:val="Normal-pool"/>
    <w:next w:val="Normal-pool"/>
    <w:rsid w:val="00D5673A"/>
    <w:pPr>
      <w:tabs>
        <w:tab w:val="right" w:pos="8641"/>
      </w:tabs>
      <w:spacing w:after="120"/>
    </w:pPr>
    <w:rPr>
      <w:b/>
      <w:sz w:val="18"/>
    </w:rPr>
  </w:style>
  <w:style w:type="paragraph" w:customStyle="1" w:styleId="Header-pool">
    <w:name w:val="Header-pool"/>
    <w:basedOn w:val="Normal"/>
    <w:next w:val="Normal"/>
    <w:rsid w:val="00D5673A"/>
    <w:pPr>
      <w:pBdr>
        <w:bottom w:val="single" w:sz="4" w:space="1" w:color="auto"/>
      </w:pBdr>
      <w:tabs>
        <w:tab w:val="right" w:pos="9072"/>
      </w:tabs>
    </w:pPr>
    <w:rPr>
      <w:b/>
      <w:sz w:val="18"/>
    </w:r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Ref,註腳內容,fr"/>
    <w:link w:val="BVIfnrCharCharCharChar"/>
    <w:unhideWhenUsed/>
    <w:qFormat/>
    <w:rsid w:val="00D5673A"/>
    <w:rPr>
      <w:rFonts w:ascii="Times New Roman" w:hAnsi="Times New Roman"/>
      <w:color w:val="auto"/>
      <w:sz w:val="20"/>
      <w:szCs w:val="18"/>
      <w:vertAlign w:val="superscript"/>
      <w:lang w:val="en-GB"/>
    </w:rPr>
  </w:style>
  <w:style w:type="table" w:customStyle="1" w:styleId="AATable">
    <w:name w:val="AA_Table"/>
    <w:basedOn w:val="TableNormal"/>
    <w:semiHidden/>
    <w:rsid w:val="00D567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D5673A"/>
    <w:pPr>
      <w:keepNext/>
      <w:keepLines/>
      <w:suppressAutoHyphens/>
    </w:pPr>
    <w:rPr>
      <w:b/>
    </w:rPr>
  </w:style>
  <w:style w:type="paragraph" w:customStyle="1" w:styleId="AATitle2">
    <w:name w:val="AA_Title2"/>
    <w:basedOn w:val="AATitle"/>
    <w:rsid w:val="00D5673A"/>
    <w:pPr>
      <w:keepNext w:val="0"/>
      <w:keepLines w:val="0"/>
      <w:tabs>
        <w:tab w:val="clear" w:pos="4990"/>
      </w:tabs>
      <w:spacing w:before="120" w:after="120"/>
    </w:pPr>
  </w:style>
  <w:style w:type="paragraph" w:customStyle="1" w:styleId="BBTitle">
    <w:name w:val="BB_Title"/>
    <w:basedOn w:val="Normal-pool"/>
    <w:link w:val="BBTitleChar"/>
    <w:qFormat/>
    <w:rsid w:val="00D5673A"/>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D5673A"/>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D5673A"/>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D5673A"/>
    <w:rPr>
      <w:color w:val="0000FF"/>
      <w:u w:val="none"/>
      <w:lang w:val="en-GB"/>
    </w:rPr>
  </w:style>
  <w:style w:type="numbering" w:customStyle="1" w:styleId="Normallist">
    <w:name w:val="Normal_list"/>
    <w:basedOn w:val="NoList"/>
    <w:rsid w:val="00D5673A"/>
    <w:pPr>
      <w:numPr>
        <w:numId w:val="1"/>
      </w:numPr>
    </w:pPr>
  </w:style>
  <w:style w:type="paragraph" w:customStyle="1" w:styleId="NormalNonumber">
    <w:name w:val="Normal_No_number"/>
    <w:basedOn w:val="Normal-pool"/>
    <w:link w:val="NormalNonumberChar"/>
    <w:qFormat/>
    <w:rsid w:val="00D5673A"/>
    <w:pPr>
      <w:spacing w:after="120"/>
      <w:ind w:left="1247"/>
    </w:pPr>
  </w:style>
  <w:style w:type="paragraph" w:customStyle="1" w:styleId="Normalnumber">
    <w:name w:val="Normal_number"/>
    <w:basedOn w:val="Normal"/>
    <w:link w:val="NormalnumberChar"/>
    <w:qFormat/>
    <w:rsid w:val="00D5673A"/>
    <w:pPr>
      <w:numPr>
        <w:numId w:val="1"/>
      </w:numPr>
      <w:spacing w:after="120"/>
    </w:pPr>
  </w:style>
  <w:style w:type="paragraph" w:customStyle="1" w:styleId="Titletable">
    <w:name w:val="Title_table"/>
    <w:basedOn w:val="Normal-pool"/>
    <w:next w:val="NormalNonumber"/>
    <w:rsid w:val="00D5673A"/>
    <w:pPr>
      <w:keepNext/>
      <w:keepLines/>
      <w:suppressAutoHyphens/>
      <w:spacing w:after="60"/>
      <w:ind w:left="1247"/>
    </w:pPr>
    <w:rPr>
      <w:b/>
      <w:bCs/>
    </w:rPr>
  </w:style>
  <w:style w:type="paragraph" w:styleId="TOC1">
    <w:name w:val="toc 1"/>
    <w:basedOn w:val="Normal"/>
    <w:next w:val="Normal"/>
    <w:autoRedefine/>
    <w:uiPriority w:val="39"/>
    <w:unhideWhenUsed/>
    <w:rsid w:val="00D5673A"/>
    <w:pPr>
      <w:tabs>
        <w:tab w:val="right" w:leader="dot" w:pos="9486"/>
      </w:tabs>
      <w:spacing w:before="240"/>
      <w:ind w:left="1984" w:hanging="737"/>
    </w:pPr>
    <w:rPr>
      <w:bCs/>
    </w:rPr>
  </w:style>
  <w:style w:type="paragraph" w:styleId="TOC2">
    <w:name w:val="toc 2"/>
    <w:basedOn w:val="Normal"/>
    <w:next w:val="Normal"/>
    <w:uiPriority w:val="39"/>
    <w:unhideWhenUsed/>
    <w:rsid w:val="00D5673A"/>
    <w:pPr>
      <w:tabs>
        <w:tab w:val="right" w:leader="dot" w:pos="9486"/>
      </w:tabs>
      <w:spacing w:before="60"/>
      <w:ind w:left="2608" w:hanging="737"/>
    </w:pPr>
  </w:style>
  <w:style w:type="paragraph" w:styleId="TOC3">
    <w:name w:val="toc 3"/>
    <w:basedOn w:val="Normal"/>
    <w:next w:val="Normal"/>
    <w:uiPriority w:val="39"/>
    <w:unhideWhenUsed/>
    <w:rsid w:val="00D5673A"/>
    <w:pPr>
      <w:tabs>
        <w:tab w:val="right" w:leader="dot" w:pos="9486"/>
      </w:tabs>
      <w:ind w:left="3232" w:hanging="737"/>
    </w:pPr>
    <w:rPr>
      <w:iCs/>
    </w:rPr>
  </w:style>
  <w:style w:type="paragraph" w:styleId="TOC4">
    <w:name w:val="toc 4"/>
    <w:basedOn w:val="Normal"/>
    <w:next w:val="Normal"/>
    <w:uiPriority w:val="39"/>
    <w:unhideWhenUsed/>
    <w:rsid w:val="00D5673A"/>
    <w:pPr>
      <w:tabs>
        <w:tab w:val="left" w:pos="1000"/>
        <w:tab w:val="right" w:leader="dot" w:pos="9486"/>
      </w:tabs>
      <w:ind w:left="3856" w:hanging="737"/>
    </w:pPr>
    <w:rPr>
      <w:szCs w:val="18"/>
    </w:rPr>
  </w:style>
  <w:style w:type="paragraph" w:styleId="TOC5">
    <w:name w:val="toc 5"/>
    <w:basedOn w:val="Normal"/>
    <w:next w:val="Normal"/>
    <w:uiPriority w:val="39"/>
    <w:rsid w:val="00D5673A"/>
    <w:pPr>
      <w:tabs>
        <w:tab w:val="right" w:leader="dot" w:pos="9486"/>
      </w:tabs>
      <w:ind w:left="4479" w:hanging="737"/>
    </w:pPr>
    <w:rPr>
      <w:sz w:val="18"/>
      <w:szCs w:val="18"/>
    </w:rPr>
  </w:style>
  <w:style w:type="paragraph" w:customStyle="1" w:styleId="ZZAnxheader">
    <w:name w:val="ZZ_Anx_header"/>
    <w:basedOn w:val="Normal-pool"/>
    <w:rsid w:val="00D5673A"/>
    <w:rPr>
      <w:b/>
      <w:bCs/>
      <w:sz w:val="28"/>
      <w:szCs w:val="22"/>
    </w:rPr>
  </w:style>
  <w:style w:type="paragraph" w:customStyle="1" w:styleId="ZZAnxtitle">
    <w:name w:val="ZZ_Anx_title"/>
    <w:basedOn w:val="Normal-pool"/>
    <w:link w:val="ZZAnxtitleChar"/>
    <w:rsid w:val="00D5673A"/>
    <w:pPr>
      <w:spacing w:before="360" w:after="120"/>
      <w:ind w:left="1247"/>
    </w:pPr>
    <w:rPr>
      <w:b/>
      <w:bCs/>
      <w:sz w:val="28"/>
      <w:szCs w:val="26"/>
    </w:rPr>
  </w:style>
  <w:style w:type="paragraph" w:styleId="NormalWeb">
    <w:name w:val="Normal (Web)"/>
    <w:basedOn w:val="Normal"/>
    <w:uiPriority w:val="99"/>
    <w:semiHidden/>
    <w:unhideWhenUsed/>
    <w:rsid w:val="00D567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D5673A"/>
    <w:pPr>
      <w:spacing w:before="40" w:after="40"/>
    </w:pPr>
    <w:rPr>
      <w:sz w:val="18"/>
    </w:rPr>
  </w:style>
  <w:style w:type="paragraph" w:customStyle="1" w:styleId="Footnote-Text">
    <w:name w:val="Footnote-Text"/>
    <w:basedOn w:val="Normal-pool"/>
    <w:rsid w:val="00D5673A"/>
    <w:pPr>
      <w:spacing w:before="20" w:after="40"/>
      <w:ind w:left="1247"/>
    </w:pPr>
    <w:rPr>
      <w:sz w:val="18"/>
    </w:rPr>
  </w:style>
  <w:style w:type="paragraph" w:customStyle="1" w:styleId="AConvName">
    <w:name w:val="A_ConvName"/>
    <w:basedOn w:val="Normal-pool"/>
    <w:next w:val="Normal-pool"/>
    <w:rsid w:val="00D5673A"/>
    <w:pPr>
      <w:spacing w:before="120" w:after="240"/>
    </w:pPr>
    <w:rPr>
      <w:rFonts w:ascii="Arial" w:hAnsi="Arial"/>
      <w:b/>
      <w:sz w:val="28"/>
    </w:rPr>
  </w:style>
  <w:style w:type="paragraph" w:customStyle="1" w:styleId="ASymbol">
    <w:name w:val="A_Symbol"/>
    <w:basedOn w:val="Normal-pool"/>
    <w:rsid w:val="00D5673A"/>
    <w:pPr>
      <w:tabs>
        <w:tab w:val="clear" w:pos="624"/>
        <w:tab w:val="clear" w:pos="1247"/>
        <w:tab w:val="right" w:pos="2920"/>
      </w:tabs>
    </w:pPr>
    <w:rPr>
      <w:rFonts w:eastAsia="SimSun"/>
    </w:rPr>
  </w:style>
  <w:style w:type="paragraph" w:customStyle="1" w:styleId="AText">
    <w:name w:val="A_Text"/>
    <w:basedOn w:val="Normal-pool"/>
    <w:rsid w:val="00D5673A"/>
    <w:pPr>
      <w:spacing w:before="120"/>
    </w:pPr>
  </w:style>
  <w:style w:type="paragraph" w:customStyle="1" w:styleId="ATwoLetters">
    <w:name w:val="A_TwoLetters"/>
    <w:basedOn w:val="Normal-pool"/>
    <w:next w:val="Normal-pool"/>
    <w:rsid w:val="00D567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D567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D5673A"/>
    <w:rPr>
      <w:rFonts w:ascii="Tahoma" w:hAnsi="Tahoma" w:cs="Tahoma"/>
      <w:sz w:val="16"/>
      <w:szCs w:val="16"/>
    </w:rPr>
  </w:style>
  <w:style w:type="character" w:customStyle="1" w:styleId="BalloonTextChar">
    <w:name w:val="Balloon Text Char"/>
    <w:basedOn w:val="DefaultParagraphFont"/>
    <w:link w:val="BalloonText"/>
    <w:rsid w:val="00D5673A"/>
    <w:rPr>
      <w:rFonts w:ascii="Tahoma" w:eastAsia="Times New Roman" w:hAnsi="Tahoma" w:cs="Tahoma"/>
      <w:sz w:val="16"/>
      <w:szCs w:val="16"/>
      <w:lang w:val="en-GB" w:eastAsia="en-US"/>
    </w:rPr>
  </w:style>
  <w:style w:type="character" w:styleId="CommentReference">
    <w:name w:val="annotation reference"/>
    <w:basedOn w:val="DefaultParagraphFont"/>
    <w:uiPriority w:val="99"/>
    <w:semiHidden/>
    <w:unhideWhenUsed/>
    <w:rsid w:val="00D5673A"/>
    <w:rPr>
      <w:sz w:val="16"/>
      <w:szCs w:val="16"/>
      <w:lang w:val="en-GB"/>
    </w:rPr>
  </w:style>
  <w:style w:type="paragraph" w:styleId="CommentText">
    <w:name w:val="annotation text"/>
    <w:basedOn w:val="Normal"/>
    <w:link w:val="CommentTextChar"/>
    <w:uiPriority w:val="99"/>
    <w:unhideWhenUsed/>
    <w:rsid w:val="00D5673A"/>
  </w:style>
  <w:style w:type="character" w:customStyle="1" w:styleId="CommentTextChar">
    <w:name w:val="Comment Text Char"/>
    <w:basedOn w:val="DefaultParagraphFont"/>
    <w:link w:val="CommentText"/>
    <w:uiPriority w:val="99"/>
    <w:rsid w:val="00D5673A"/>
    <w:rPr>
      <w:rFonts w:eastAsia="Times New Roman"/>
      <w:lang w:val="en-GB" w:eastAsia="en-US"/>
    </w:rPr>
  </w:style>
  <w:style w:type="paragraph" w:styleId="CommentSubject">
    <w:name w:val="annotation subject"/>
    <w:basedOn w:val="CommentText"/>
    <w:next w:val="CommentText"/>
    <w:link w:val="CommentSubjectChar"/>
    <w:semiHidden/>
    <w:unhideWhenUsed/>
    <w:rsid w:val="00D5673A"/>
    <w:rPr>
      <w:b/>
      <w:bCs/>
    </w:rPr>
  </w:style>
  <w:style w:type="character" w:customStyle="1" w:styleId="CommentSubjectChar">
    <w:name w:val="Comment Subject Char"/>
    <w:basedOn w:val="CommentTextChar"/>
    <w:link w:val="CommentSubject"/>
    <w:semiHidden/>
    <w:rsid w:val="00D5673A"/>
    <w:rPr>
      <w:rFonts w:eastAsia="Times New Roman"/>
      <w:b/>
      <w:bCs/>
      <w:lang w:val="en-GB" w:eastAsia="en-US"/>
    </w:rPr>
  </w:style>
  <w:style w:type="character" w:styleId="FollowedHyperlink">
    <w:name w:val="FollowedHyperlink"/>
    <w:uiPriority w:val="99"/>
    <w:semiHidden/>
    <w:rsid w:val="00D5673A"/>
    <w:rPr>
      <w:color w:val="0000FF"/>
      <w:u w:val="none"/>
      <w:lang w:val="en-GB"/>
    </w:rPr>
  </w:style>
  <w:style w:type="character" w:customStyle="1" w:styleId="FooterChar">
    <w:name w:val="Footer Char"/>
    <w:basedOn w:val="DefaultParagraphFont"/>
    <w:link w:val="CH4"/>
    <w:rsid w:val="00D5673A"/>
    <w:rPr>
      <w:rFonts w:eastAsia="Times New Roman"/>
      <w:b/>
      <w:lang w:val="en-GB" w:eastAsia="en-US"/>
    </w:rPr>
  </w:style>
  <w:style w:type="character" w:customStyle="1" w:styleId="HeaderChar">
    <w:name w:val="Header Char"/>
    <w:basedOn w:val="DefaultParagraphFont"/>
    <w:link w:val="Header"/>
    <w:semiHidden/>
    <w:rsid w:val="00D5673A"/>
    <w:rPr>
      <w:rFonts w:eastAsia="Times New Roman"/>
      <w:b/>
      <w:sz w:val="18"/>
      <w:lang w:val="en-GB" w:eastAsia="en-US"/>
    </w:rPr>
  </w:style>
  <w:style w:type="character" w:customStyle="1" w:styleId="Heading1Char">
    <w:name w:val="Heading 1 Char"/>
    <w:basedOn w:val="DefaultParagraphFont"/>
    <w:link w:val="Heading1"/>
    <w:rsid w:val="00D5673A"/>
    <w:rPr>
      <w:rFonts w:eastAsia="Times New Roman"/>
      <w:b/>
      <w:sz w:val="28"/>
      <w:szCs w:val="28"/>
      <w:lang w:val="en-GB" w:eastAsia="en-US"/>
    </w:rPr>
  </w:style>
  <w:style w:type="character" w:customStyle="1" w:styleId="Heading2Char">
    <w:name w:val="Heading 2 Char"/>
    <w:basedOn w:val="DefaultParagraphFont"/>
    <w:link w:val="Heading2"/>
    <w:rsid w:val="00D5673A"/>
    <w:rPr>
      <w:rFonts w:eastAsia="Times New Roman"/>
      <w:b/>
      <w:sz w:val="24"/>
      <w:szCs w:val="24"/>
      <w:lang w:val="en-GB" w:eastAsia="en-US"/>
    </w:rPr>
  </w:style>
  <w:style w:type="character" w:customStyle="1" w:styleId="Heading3Char">
    <w:name w:val="Heading 3 Char"/>
    <w:aliases w:val="Heading 2 + 10 pt Char,Italic Char,Before:  2.86 cm Char"/>
    <w:basedOn w:val="DefaultParagraphFont"/>
    <w:link w:val="Heading3"/>
    <w:rsid w:val="00D5673A"/>
    <w:rPr>
      <w:rFonts w:eastAsia="Times New Roman"/>
      <w:b/>
      <w:lang w:val="en-GB" w:eastAsia="en-US"/>
    </w:rPr>
  </w:style>
  <w:style w:type="character" w:customStyle="1" w:styleId="Heading4Char">
    <w:name w:val="Heading 4 Char"/>
    <w:basedOn w:val="DefaultParagraphFont"/>
    <w:link w:val="Heading4"/>
    <w:rsid w:val="00D5673A"/>
    <w:rPr>
      <w:rFonts w:eastAsia="Times New Roman"/>
      <w:b/>
      <w:lang w:val="en-GB" w:eastAsia="en-US"/>
    </w:rPr>
  </w:style>
  <w:style w:type="character" w:customStyle="1" w:styleId="Heading5Char">
    <w:name w:val="Heading 5 Char"/>
    <w:basedOn w:val="DefaultParagraphFont"/>
    <w:link w:val="Heading5"/>
    <w:rsid w:val="00D5673A"/>
    <w:rPr>
      <w:rFonts w:eastAsia="Times New Roman"/>
      <w:b/>
      <w:lang w:val="en-GB" w:eastAsia="en-US"/>
    </w:rPr>
  </w:style>
  <w:style w:type="character" w:customStyle="1" w:styleId="Heading6Char">
    <w:name w:val="Heading 6 Char"/>
    <w:basedOn w:val="DefaultParagraphFont"/>
    <w:link w:val="Heading6"/>
    <w:semiHidden/>
    <w:rsid w:val="00D5673A"/>
    <w:rPr>
      <w:rFonts w:eastAsia="Times New Roman"/>
      <w:bCs/>
      <w:sz w:val="24"/>
      <w:lang w:val="en-GB" w:eastAsia="en-US"/>
    </w:rPr>
  </w:style>
  <w:style w:type="character" w:customStyle="1" w:styleId="Heading7Char">
    <w:name w:val="Heading 7 Char"/>
    <w:basedOn w:val="DefaultParagraphFont"/>
    <w:link w:val="Heading7"/>
    <w:semiHidden/>
    <w:rsid w:val="00D5673A"/>
    <w:rPr>
      <w:rFonts w:eastAsia="Times New Roman"/>
      <w:b/>
      <w:snapToGrid w:val="0"/>
      <w:u w:val="single"/>
      <w:lang w:val="en-GB" w:eastAsia="en-US"/>
    </w:rPr>
  </w:style>
  <w:style w:type="character" w:customStyle="1" w:styleId="Heading8Char">
    <w:name w:val="Heading 8 Char"/>
    <w:basedOn w:val="DefaultParagraphFont"/>
    <w:link w:val="Heading8"/>
    <w:semiHidden/>
    <w:rsid w:val="00D5673A"/>
    <w:rPr>
      <w:rFonts w:eastAsia="Times New Roman"/>
      <w:b/>
      <w:snapToGrid w:val="0"/>
      <w:u w:val="single"/>
      <w:lang w:val="en-GB" w:eastAsia="en-US"/>
    </w:rPr>
  </w:style>
  <w:style w:type="character" w:customStyle="1" w:styleId="Heading9Char">
    <w:name w:val="Heading 9 Char"/>
    <w:basedOn w:val="DefaultParagraphFont"/>
    <w:link w:val="Heading9"/>
    <w:semiHidden/>
    <w:rsid w:val="00D5673A"/>
    <w:rPr>
      <w:rFonts w:eastAsia="Times New Roman"/>
      <w:snapToGrid w:val="0"/>
      <w:u w:val="single"/>
      <w:lang w:val="en-GB" w:eastAsia="en-US"/>
    </w:rPr>
  </w:style>
  <w:style w:type="paragraph" w:styleId="ListParagraph">
    <w:name w:val="List Paragraph"/>
    <w:basedOn w:val="Normal"/>
    <w:uiPriority w:val="34"/>
    <w:semiHidden/>
    <w:qFormat/>
    <w:rsid w:val="00D5673A"/>
    <w:pPr>
      <w:ind w:left="720"/>
      <w:contextualSpacing/>
    </w:pPr>
  </w:style>
  <w:style w:type="paragraph" w:styleId="NoSpacing">
    <w:name w:val="No Spacing"/>
    <w:uiPriority w:val="1"/>
    <w:semiHidden/>
    <w:qFormat/>
    <w:rsid w:val="00D567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D5673A"/>
    <w:rPr>
      <w:rFonts w:eastAsia="Times New Roman"/>
      <w:lang w:val="en-GB" w:eastAsia="en-US"/>
    </w:rPr>
  </w:style>
  <w:style w:type="character" w:styleId="PlaceholderText">
    <w:name w:val="Placeholder Text"/>
    <w:basedOn w:val="DefaultParagraphFont"/>
    <w:uiPriority w:val="99"/>
    <w:semiHidden/>
    <w:rsid w:val="00D5673A"/>
    <w:rPr>
      <w:color w:val="808080"/>
      <w:lang w:val="en-GB"/>
    </w:rPr>
  </w:style>
  <w:style w:type="table" w:styleId="TableGrid">
    <w:name w:val="Table Grid"/>
    <w:basedOn w:val="TableNormal"/>
    <w:rsid w:val="00D5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D5673A"/>
    <w:pPr>
      <w:spacing w:before="120" w:after="240"/>
    </w:pPr>
  </w:style>
  <w:style w:type="character" w:customStyle="1" w:styleId="ALogoChar">
    <w:name w:val="A_Logo Char"/>
    <w:basedOn w:val="DefaultParagraphFont"/>
    <w:link w:val="ALogo"/>
    <w:rsid w:val="00D5673A"/>
    <w:rPr>
      <w:rFonts w:eastAsia="Times New Roman"/>
      <w:lang w:val="en-GB" w:eastAsia="en-US"/>
    </w:rPr>
  </w:style>
  <w:style w:type="paragraph" w:customStyle="1" w:styleId="ASpacer">
    <w:name w:val="A_Spacer"/>
    <w:basedOn w:val="Normal-pool"/>
    <w:link w:val="ASpacerChar"/>
    <w:rsid w:val="00D5673A"/>
    <w:rPr>
      <w:sz w:val="2"/>
    </w:rPr>
  </w:style>
  <w:style w:type="character" w:customStyle="1" w:styleId="ASpacerChar">
    <w:name w:val="A_Spacer Char"/>
    <w:basedOn w:val="DefaultParagraphFont"/>
    <w:link w:val="ASpacer"/>
    <w:rsid w:val="00D5673A"/>
    <w:rPr>
      <w:rFonts w:eastAsia="Times New Roman"/>
      <w:sz w:val="2"/>
      <w:lang w:val="en-GB" w:eastAsia="en-US"/>
    </w:rPr>
  </w:style>
  <w:style w:type="paragraph" w:customStyle="1" w:styleId="AATitle1">
    <w:name w:val="AA_Title1"/>
    <w:basedOn w:val="Normal-pool"/>
    <w:rsid w:val="00D5673A"/>
  </w:style>
  <w:style w:type="character" w:styleId="UnresolvedMention">
    <w:name w:val="Unresolved Mention"/>
    <w:basedOn w:val="DefaultParagraphFont"/>
    <w:uiPriority w:val="99"/>
    <w:semiHidden/>
    <w:rsid w:val="00D5673A"/>
    <w:rPr>
      <w:color w:val="605E5C"/>
      <w:shd w:val="clear" w:color="auto" w:fill="E1DFDD"/>
      <w:lang w:val="en-GB"/>
    </w:rPr>
  </w:style>
  <w:style w:type="paragraph" w:customStyle="1" w:styleId="ANormal">
    <w:name w:val="A_Normal"/>
    <w:basedOn w:val="Normal-pool"/>
    <w:rsid w:val="00D5673A"/>
  </w:style>
  <w:style w:type="paragraph" w:customStyle="1" w:styleId="AText0">
    <w:name w:val="A_Text0"/>
    <w:basedOn w:val="AText"/>
    <w:next w:val="AText"/>
    <w:rsid w:val="00D5673A"/>
    <w:pPr>
      <w:tabs>
        <w:tab w:val="clear" w:pos="4990"/>
      </w:tabs>
      <w:spacing w:before="0" w:after="120"/>
    </w:pPr>
  </w:style>
  <w:style w:type="paragraph" w:styleId="Footer">
    <w:name w:val="footer"/>
    <w:basedOn w:val="Normal"/>
    <w:link w:val="FooterChar1"/>
    <w:unhideWhenUsed/>
    <w:rsid w:val="00D5673A"/>
    <w:pPr>
      <w:tabs>
        <w:tab w:val="clear" w:pos="1247"/>
        <w:tab w:val="right" w:pos="8641"/>
      </w:tabs>
    </w:pPr>
    <w:rPr>
      <w:b/>
      <w:sz w:val="18"/>
    </w:rPr>
  </w:style>
  <w:style w:type="character" w:customStyle="1" w:styleId="FooterChar1">
    <w:name w:val="Footer Char1"/>
    <w:basedOn w:val="DefaultParagraphFont"/>
    <w:link w:val="Footer"/>
    <w:rsid w:val="00D5673A"/>
    <w:rPr>
      <w:rFonts w:eastAsia="Times New Roman"/>
      <w:b/>
      <w:sz w:val="18"/>
      <w:lang w:val="en-GB" w:eastAsia="en-US"/>
    </w:rPr>
  </w:style>
  <w:style w:type="paragraph" w:customStyle="1" w:styleId="Normal-pool">
    <w:name w:val="Normal-pool"/>
    <w:link w:val="Normal-poolChar"/>
    <w:qFormat/>
    <w:rsid w:val="00D567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D567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D5673A"/>
    <w:pPr>
      <w:spacing w:before="60"/>
      <w:ind w:left="624"/>
    </w:pPr>
    <w:rPr>
      <w:rFonts w:eastAsiaTheme="minorEastAsia"/>
      <w:sz w:val="18"/>
    </w:rPr>
  </w:style>
  <w:style w:type="paragraph" w:styleId="Bibliography">
    <w:name w:val="Bibliography"/>
    <w:basedOn w:val="Normal"/>
    <w:next w:val="Normal"/>
    <w:uiPriority w:val="37"/>
    <w:semiHidden/>
    <w:rsid w:val="00D5673A"/>
  </w:style>
  <w:style w:type="paragraph" w:styleId="BlockText">
    <w:name w:val="Block Text"/>
    <w:basedOn w:val="Normal"/>
    <w:semiHidden/>
    <w:unhideWhenUsed/>
    <w:rsid w:val="00D567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D5673A"/>
    <w:pPr>
      <w:spacing w:after="120"/>
    </w:pPr>
  </w:style>
  <w:style w:type="character" w:customStyle="1" w:styleId="BodyTextChar">
    <w:name w:val="Body Text Char"/>
    <w:basedOn w:val="DefaultParagraphFont"/>
    <w:link w:val="BodyText"/>
    <w:semiHidden/>
    <w:rsid w:val="00D5673A"/>
    <w:rPr>
      <w:rFonts w:eastAsia="Times New Roman"/>
      <w:lang w:val="en-GB" w:eastAsia="en-US"/>
    </w:rPr>
  </w:style>
  <w:style w:type="paragraph" w:styleId="BodyText2">
    <w:name w:val="Body Text 2"/>
    <w:basedOn w:val="Normal"/>
    <w:link w:val="BodyText2Char"/>
    <w:semiHidden/>
    <w:unhideWhenUsed/>
    <w:rsid w:val="00D5673A"/>
    <w:pPr>
      <w:spacing w:after="120" w:line="480" w:lineRule="auto"/>
    </w:pPr>
  </w:style>
  <w:style w:type="character" w:customStyle="1" w:styleId="BodyText2Char">
    <w:name w:val="Body Text 2 Char"/>
    <w:basedOn w:val="DefaultParagraphFont"/>
    <w:link w:val="BodyText2"/>
    <w:semiHidden/>
    <w:rsid w:val="00D5673A"/>
    <w:rPr>
      <w:rFonts w:eastAsia="Times New Roman"/>
      <w:lang w:val="en-GB" w:eastAsia="en-US"/>
    </w:rPr>
  </w:style>
  <w:style w:type="paragraph" w:styleId="BodyText3">
    <w:name w:val="Body Text 3"/>
    <w:basedOn w:val="Normal"/>
    <w:link w:val="BodyText3Char"/>
    <w:semiHidden/>
    <w:unhideWhenUsed/>
    <w:rsid w:val="00D5673A"/>
    <w:pPr>
      <w:spacing w:after="120"/>
    </w:pPr>
    <w:rPr>
      <w:sz w:val="16"/>
      <w:szCs w:val="16"/>
    </w:rPr>
  </w:style>
  <w:style w:type="character" w:customStyle="1" w:styleId="BodyText3Char">
    <w:name w:val="Body Text 3 Char"/>
    <w:basedOn w:val="DefaultParagraphFont"/>
    <w:link w:val="BodyText3"/>
    <w:semiHidden/>
    <w:rsid w:val="00D5673A"/>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D5673A"/>
    <w:pPr>
      <w:spacing w:after="0"/>
      <w:ind w:firstLine="360"/>
    </w:pPr>
  </w:style>
  <w:style w:type="character" w:customStyle="1" w:styleId="BodyTextFirstIndentChar">
    <w:name w:val="Body Text First Indent Char"/>
    <w:basedOn w:val="BodyTextChar"/>
    <w:link w:val="BodyTextFirstIndent"/>
    <w:semiHidden/>
    <w:rsid w:val="00D5673A"/>
    <w:rPr>
      <w:rFonts w:eastAsia="Times New Roman"/>
      <w:lang w:val="en-GB" w:eastAsia="en-US"/>
    </w:rPr>
  </w:style>
  <w:style w:type="paragraph" w:styleId="BodyTextIndent">
    <w:name w:val="Body Text Indent"/>
    <w:basedOn w:val="Normal"/>
    <w:link w:val="BodyTextIndentChar"/>
    <w:semiHidden/>
    <w:unhideWhenUsed/>
    <w:rsid w:val="00D5673A"/>
    <w:pPr>
      <w:spacing w:after="120"/>
      <w:ind w:left="283"/>
    </w:pPr>
  </w:style>
  <w:style w:type="character" w:customStyle="1" w:styleId="BodyTextIndentChar">
    <w:name w:val="Body Text Indent Char"/>
    <w:basedOn w:val="DefaultParagraphFont"/>
    <w:link w:val="BodyTextIndent"/>
    <w:semiHidden/>
    <w:rsid w:val="00D5673A"/>
    <w:rPr>
      <w:rFonts w:eastAsia="Times New Roman"/>
      <w:lang w:val="en-GB" w:eastAsia="en-US"/>
    </w:rPr>
  </w:style>
  <w:style w:type="paragraph" w:styleId="BodyTextFirstIndent2">
    <w:name w:val="Body Text First Indent 2"/>
    <w:basedOn w:val="BodyTextIndent"/>
    <w:link w:val="BodyTextFirstIndent2Char"/>
    <w:semiHidden/>
    <w:unhideWhenUsed/>
    <w:rsid w:val="00D5673A"/>
    <w:pPr>
      <w:spacing w:after="0"/>
      <w:ind w:left="360" w:firstLine="360"/>
    </w:pPr>
  </w:style>
  <w:style w:type="character" w:customStyle="1" w:styleId="BodyTextFirstIndent2Char">
    <w:name w:val="Body Text First Indent 2 Char"/>
    <w:basedOn w:val="BodyTextIndentChar"/>
    <w:link w:val="BodyTextFirstIndent2"/>
    <w:semiHidden/>
    <w:rsid w:val="00D5673A"/>
    <w:rPr>
      <w:rFonts w:eastAsia="Times New Roman"/>
      <w:lang w:val="en-GB" w:eastAsia="en-US"/>
    </w:rPr>
  </w:style>
  <w:style w:type="paragraph" w:styleId="BodyTextIndent2">
    <w:name w:val="Body Text Indent 2"/>
    <w:basedOn w:val="Normal"/>
    <w:link w:val="BodyTextIndent2Char"/>
    <w:semiHidden/>
    <w:unhideWhenUsed/>
    <w:rsid w:val="00D5673A"/>
    <w:pPr>
      <w:spacing w:after="120" w:line="480" w:lineRule="auto"/>
      <w:ind w:left="283"/>
    </w:pPr>
  </w:style>
  <w:style w:type="character" w:customStyle="1" w:styleId="BodyTextIndent2Char">
    <w:name w:val="Body Text Indent 2 Char"/>
    <w:basedOn w:val="DefaultParagraphFont"/>
    <w:link w:val="BodyTextIndent2"/>
    <w:semiHidden/>
    <w:rsid w:val="00D5673A"/>
    <w:rPr>
      <w:rFonts w:eastAsia="Times New Roman"/>
      <w:lang w:val="en-GB" w:eastAsia="en-US"/>
    </w:rPr>
  </w:style>
  <w:style w:type="paragraph" w:styleId="BodyTextIndent3">
    <w:name w:val="Body Text Indent 3"/>
    <w:basedOn w:val="Normal"/>
    <w:link w:val="BodyTextIndent3Char"/>
    <w:semiHidden/>
    <w:unhideWhenUsed/>
    <w:rsid w:val="00D5673A"/>
    <w:pPr>
      <w:spacing w:after="120"/>
      <w:ind w:left="283"/>
    </w:pPr>
    <w:rPr>
      <w:sz w:val="16"/>
      <w:szCs w:val="16"/>
    </w:rPr>
  </w:style>
  <w:style w:type="character" w:customStyle="1" w:styleId="BodyTextIndent3Char">
    <w:name w:val="Body Text Indent 3 Char"/>
    <w:basedOn w:val="DefaultParagraphFont"/>
    <w:link w:val="BodyTextIndent3"/>
    <w:semiHidden/>
    <w:rsid w:val="00D5673A"/>
    <w:rPr>
      <w:rFonts w:eastAsia="Times New Roman"/>
      <w:sz w:val="16"/>
      <w:szCs w:val="16"/>
      <w:lang w:val="en-GB" w:eastAsia="en-US"/>
    </w:rPr>
  </w:style>
  <w:style w:type="character" w:styleId="BookTitle">
    <w:name w:val="Book Title"/>
    <w:basedOn w:val="DefaultParagraphFont"/>
    <w:uiPriority w:val="33"/>
    <w:semiHidden/>
    <w:qFormat/>
    <w:rsid w:val="00D5673A"/>
    <w:rPr>
      <w:b/>
      <w:bCs/>
      <w:i/>
      <w:iCs/>
      <w:spacing w:val="5"/>
      <w:lang w:val="en-GB"/>
    </w:rPr>
  </w:style>
  <w:style w:type="paragraph" w:styleId="Caption">
    <w:name w:val="caption"/>
    <w:basedOn w:val="Normal"/>
    <w:next w:val="Normal"/>
    <w:semiHidden/>
    <w:unhideWhenUsed/>
    <w:qFormat/>
    <w:rsid w:val="00D5673A"/>
    <w:pPr>
      <w:spacing w:after="200"/>
    </w:pPr>
    <w:rPr>
      <w:i/>
      <w:iCs/>
      <w:color w:val="1F497D" w:themeColor="text2"/>
      <w:sz w:val="18"/>
      <w:szCs w:val="18"/>
    </w:rPr>
  </w:style>
  <w:style w:type="paragraph" w:styleId="Closing">
    <w:name w:val="Closing"/>
    <w:basedOn w:val="Normal"/>
    <w:link w:val="ClosingChar"/>
    <w:semiHidden/>
    <w:unhideWhenUsed/>
    <w:rsid w:val="00D5673A"/>
    <w:pPr>
      <w:ind w:left="4252"/>
    </w:pPr>
  </w:style>
  <w:style w:type="character" w:customStyle="1" w:styleId="ClosingChar">
    <w:name w:val="Closing Char"/>
    <w:basedOn w:val="DefaultParagraphFont"/>
    <w:link w:val="Closing"/>
    <w:semiHidden/>
    <w:rsid w:val="00D5673A"/>
    <w:rPr>
      <w:rFonts w:eastAsia="Times New Roman"/>
      <w:lang w:val="en-GB" w:eastAsia="en-US"/>
    </w:rPr>
  </w:style>
  <w:style w:type="table" w:styleId="ColorfulGrid">
    <w:name w:val="Colorful Grid"/>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D567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67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D567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D567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D567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D567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D567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67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D567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67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67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567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67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567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567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567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567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567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D5673A"/>
  </w:style>
  <w:style w:type="character" w:customStyle="1" w:styleId="DateChar">
    <w:name w:val="Date Char"/>
    <w:basedOn w:val="DefaultParagraphFont"/>
    <w:link w:val="Date"/>
    <w:semiHidden/>
    <w:rsid w:val="00D5673A"/>
    <w:rPr>
      <w:rFonts w:eastAsia="Times New Roman"/>
      <w:lang w:val="en-GB" w:eastAsia="en-US"/>
    </w:rPr>
  </w:style>
  <w:style w:type="paragraph" w:styleId="DocumentMap">
    <w:name w:val="Document Map"/>
    <w:basedOn w:val="Normal"/>
    <w:link w:val="DocumentMapChar"/>
    <w:semiHidden/>
    <w:unhideWhenUsed/>
    <w:rsid w:val="00D5673A"/>
    <w:rPr>
      <w:rFonts w:ascii="Segoe UI" w:hAnsi="Segoe UI" w:cs="Segoe UI"/>
      <w:sz w:val="16"/>
      <w:szCs w:val="16"/>
    </w:rPr>
  </w:style>
  <w:style w:type="character" w:customStyle="1" w:styleId="DocumentMapChar">
    <w:name w:val="Document Map Char"/>
    <w:basedOn w:val="DefaultParagraphFont"/>
    <w:link w:val="DocumentMap"/>
    <w:semiHidden/>
    <w:rsid w:val="00D5673A"/>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D5673A"/>
  </w:style>
  <w:style w:type="character" w:customStyle="1" w:styleId="E-mailSignatureChar">
    <w:name w:val="E-mail Signature Char"/>
    <w:basedOn w:val="DefaultParagraphFont"/>
    <w:link w:val="E-mailSignature"/>
    <w:semiHidden/>
    <w:rsid w:val="00D5673A"/>
    <w:rPr>
      <w:rFonts w:eastAsia="Times New Roman"/>
      <w:lang w:val="en-GB" w:eastAsia="en-US"/>
    </w:rPr>
  </w:style>
  <w:style w:type="character" w:styleId="Emphasis">
    <w:name w:val="Emphasis"/>
    <w:basedOn w:val="DefaultParagraphFont"/>
    <w:semiHidden/>
    <w:qFormat/>
    <w:rsid w:val="00D5673A"/>
    <w:rPr>
      <w:i/>
      <w:iCs/>
      <w:lang w:val="en-GB"/>
    </w:rPr>
  </w:style>
  <w:style w:type="character" w:styleId="EndnoteReference">
    <w:name w:val="endnote reference"/>
    <w:basedOn w:val="DefaultParagraphFont"/>
    <w:semiHidden/>
    <w:unhideWhenUsed/>
    <w:rsid w:val="00D5673A"/>
    <w:rPr>
      <w:vertAlign w:val="superscript"/>
      <w:lang w:val="en-GB"/>
    </w:rPr>
  </w:style>
  <w:style w:type="paragraph" w:styleId="EndnoteText">
    <w:name w:val="endnote text"/>
    <w:basedOn w:val="Normal"/>
    <w:link w:val="EndnoteTextChar"/>
    <w:semiHidden/>
    <w:unhideWhenUsed/>
    <w:rsid w:val="00D5673A"/>
  </w:style>
  <w:style w:type="character" w:customStyle="1" w:styleId="EndnoteTextChar">
    <w:name w:val="Endnote Text Char"/>
    <w:basedOn w:val="DefaultParagraphFont"/>
    <w:link w:val="EndnoteText"/>
    <w:semiHidden/>
    <w:rsid w:val="00D5673A"/>
    <w:rPr>
      <w:rFonts w:eastAsia="Times New Roman"/>
      <w:lang w:val="en-GB" w:eastAsia="en-US"/>
    </w:rPr>
  </w:style>
  <w:style w:type="paragraph" w:styleId="EnvelopeAddress">
    <w:name w:val="envelope address"/>
    <w:basedOn w:val="Normal"/>
    <w:semiHidden/>
    <w:unhideWhenUsed/>
    <w:rsid w:val="00D567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D5673A"/>
    <w:rPr>
      <w:rFonts w:asciiTheme="majorHAnsi" w:eastAsiaTheme="majorEastAsia" w:hAnsiTheme="majorHAnsi" w:cstheme="majorBidi"/>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n,ft"/>
    <w:basedOn w:val="Normal"/>
    <w:link w:val="FootnoteTextChar"/>
    <w:uiPriority w:val="99"/>
    <w:semiHidden/>
    <w:unhideWhenUsed/>
    <w:qFormat/>
    <w:rsid w:val="00D5673A"/>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fn Char"/>
    <w:basedOn w:val="DefaultParagraphFont"/>
    <w:link w:val="FootnoteText"/>
    <w:uiPriority w:val="99"/>
    <w:semiHidden/>
    <w:rsid w:val="00D5673A"/>
    <w:rPr>
      <w:rFonts w:eastAsia="Times New Roman"/>
      <w:lang w:val="en-GB" w:eastAsia="en-US"/>
    </w:rPr>
  </w:style>
  <w:style w:type="table" w:styleId="GridTable1Light">
    <w:name w:val="Grid Table 1 Light"/>
    <w:basedOn w:val="TableNormal"/>
    <w:uiPriority w:val="46"/>
    <w:rsid w:val="00D567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67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67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67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67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67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67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67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67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567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567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567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567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567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D5673A"/>
    <w:rPr>
      <w:color w:val="2B579A"/>
      <w:shd w:val="clear" w:color="auto" w:fill="E1DFDD"/>
      <w:lang w:val="en-GB"/>
    </w:rPr>
  </w:style>
  <w:style w:type="character" w:styleId="HTMLAcronym">
    <w:name w:val="HTML Acronym"/>
    <w:basedOn w:val="DefaultParagraphFont"/>
    <w:semiHidden/>
    <w:unhideWhenUsed/>
    <w:rsid w:val="00D5673A"/>
    <w:rPr>
      <w:lang w:val="en-GB"/>
    </w:rPr>
  </w:style>
  <w:style w:type="paragraph" w:styleId="HTMLAddress">
    <w:name w:val="HTML Address"/>
    <w:basedOn w:val="Normal"/>
    <w:link w:val="HTMLAddressChar"/>
    <w:semiHidden/>
    <w:unhideWhenUsed/>
    <w:rsid w:val="00D5673A"/>
    <w:rPr>
      <w:i/>
      <w:iCs/>
    </w:rPr>
  </w:style>
  <w:style w:type="character" w:customStyle="1" w:styleId="HTMLAddressChar">
    <w:name w:val="HTML Address Char"/>
    <w:basedOn w:val="DefaultParagraphFont"/>
    <w:link w:val="HTMLAddress"/>
    <w:semiHidden/>
    <w:rsid w:val="00D5673A"/>
    <w:rPr>
      <w:rFonts w:eastAsia="Times New Roman"/>
      <w:i/>
      <w:iCs/>
      <w:lang w:val="en-GB" w:eastAsia="en-US"/>
    </w:rPr>
  </w:style>
  <w:style w:type="character" w:styleId="HTMLCite">
    <w:name w:val="HTML Cite"/>
    <w:basedOn w:val="DefaultParagraphFont"/>
    <w:semiHidden/>
    <w:unhideWhenUsed/>
    <w:rsid w:val="00D5673A"/>
    <w:rPr>
      <w:i/>
      <w:iCs/>
      <w:lang w:val="en-GB"/>
    </w:rPr>
  </w:style>
  <w:style w:type="character" w:styleId="HTMLCode">
    <w:name w:val="HTML Code"/>
    <w:basedOn w:val="DefaultParagraphFont"/>
    <w:semiHidden/>
    <w:unhideWhenUsed/>
    <w:rsid w:val="00D5673A"/>
    <w:rPr>
      <w:rFonts w:ascii="Consolas" w:hAnsi="Consolas"/>
      <w:sz w:val="20"/>
      <w:szCs w:val="20"/>
      <w:lang w:val="en-GB"/>
    </w:rPr>
  </w:style>
  <w:style w:type="character" w:styleId="HTMLDefinition">
    <w:name w:val="HTML Definition"/>
    <w:basedOn w:val="DefaultParagraphFont"/>
    <w:semiHidden/>
    <w:unhideWhenUsed/>
    <w:rsid w:val="00D5673A"/>
    <w:rPr>
      <w:i/>
      <w:iCs/>
      <w:lang w:val="en-GB"/>
    </w:rPr>
  </w:style>
  <w:style w:type="character" w:styleId="HTMLKeyboard">
    <w:name w:val="HTML Keyboard"/>
    <w:basedOn w:val="DefaultParagraphFont"/>
    <w:semiHidden/>
    <w:unhideWhenUsed/>
    <w:rsid w:val="00D5673A"/>
    <w:rPr>
      <w:rFonts w:ascii="Consolas" w:hAnsi="Consolas"/>
      <w:sz w:val="20"/>
      <w:szCs w:val="20"/>
      <w:lang w:val="en-GB"/>
    </w:rPr>
  </w:style>
  <w:style w:type="paragraph" w:styleId="HTMLPreformatted">
    <w:name w:val="HTML Preformatted"/>
    <w:basedOn w:val="Normal"/>
    <w:link w:val="HTMLPreformattedChar"/>
    <w:semiHidden/>
    <w:unhideWhenUsed/>
    <w:rsid w:val="00D5673A"/>
    <w:rPr>
      <w:rFonts w:ascii="Consolas" w:hAnsi="Consolas"/>
    </w:rPr>
  </w:style>
  <w:style w:type="character" w:customStyle="1" w:styleId="HTMLPreformattedChar">
    <w:name w:val="HTML Preformatted Char"/>
    <w:basedOn w:val="DefaultParagraphFont"/>
    <w:link w:val="HTMLPreformatted"/>
    <w:semiHidden/>
    <w:rsid w:val="00D5673A"/>
    <w:rPr>
      <w:rFonts w:ascii="Consolas" w:eastAsia="Times New Roman" w:hAnsi="Consolas"/>
      <w:lang w:val="en-GB" w:eastAsia="en-US"/>
    </w:rPr>
  </w:style>
  <w:style w:type="character" w:styleId="HTMLSample">
    <w:name w:val="HTML Sample"/>
    <w:basedOn w:val="DefaultParagraphFont"/>
    <w:semiHidden/>
    <w:unhideWhenUsed/>
    <w:rsid w:val="00D5673A"/>
    <w:rPr>
      <w:rFonts w:ascii="Consolas" w:hAnsi="Consolas"/>
      <w:sz w:val="24"/>
      <w:szCs w:val="24"/>
      <w:lang w:val="en-GB"/>
    </w:rPr>
  </w:style>
  <w:style w:type="character" w:styleId="HTMLTypewriter">
    <w:name w:val="HTML Typewriter"/>
    <w:basedOn w:val="DefaultParagraphFont"/>
    <w:semiHidden/>
    <w:unhideWhenUsed/>
    <w:rsid w:val="00D5673A"/>
    <w:rPr>
      <w:rFonts w:ascii="Consolas" w:hAnsi="Consolas"/>
      <w:sz w:val="20"/>
      <w:szCs w:val="20"/>
      <w:lang w:val="en-GB"/>
    </w:rPr>
  </w:style>
  <w:style w:type="character" w:styleId="HTMLVariable">
    <w:name w:val="HTML Variable"/>
    <w:basedOn w:val="DefaultParagraphFont"/>
    <w:semiHidden/>
    <w:unhideWhenUsed/>
    <w:rsid w:val="00D5673A"/>
    <w:rPr>
      <w:i/>
      <w:iCs/>
      <w:lang w:val="en-GB"/>
    </w:rPr>
  </w:style>
  <w:style w:type="paragraph" w:styleId="Index1">
    <w:name w:val="index 1"/>
    <w:basedOn w:val="Normal"/>
    <w:next w:val="Normal"/>
    <w:autoRedefine/>
    <w:semiHidden/>
    <w:unhideWhenUsed/>
    <w:rsid w:val="00D5673A"/>
    <w:pPr>
      <w:tabs>
        <w:tab w:val="clear" w:pos="1247"/>
      </w:tabs>
      <w:ind w:left="200" w:hanging="200"/>
    </w:pPr>
  </w:style>
  <w:style w:type="paragraph" w:styleId="Index2">
    <w:name w:val="index 2"/>
    <w:basedOn w:val="Normal"/>
    <w:next w:val="Normal"/>
    <w:autoRedefine/>
    <w:semiHidden/>
    <w:unhideWhenUsed/>
    <w:rsid w:val="00D5673A"/>
    <w:pPr>
      <w:tabs>
        <w:tab w:val="clear" w:pos="1247"/>
      </w:tabs>
      <w:ind w:left="400" w:hanging="200"/>
    </w:pPr>
  </w:style>
  <w:style w:type="paragraph" w:styleId="Index3">
    <w:name w:val="index 3"/>
    <w:basedOn w:val="Normal"/>
    <w:next w:val="Normal"/>
    <w:autoRedefine/>
    <w:semiHidden/>
    <w:unhideWhenUsed/>
    <w:rsid w:val="00D5673A"/>
    <w:pPr>
      <w:tabs>
        <w:tab w:val="clear" w:pos="1247"/>
      </w:tabs>
      <w:ind w:left="600" w:hanging="200"/>
    </w:pPr>
  </w:style>
  <w:style w:type="paragraph" w:styleId="Index4">
    <w:name w:val="index 4"/>
    <w:basedOn w:val="Normal"/>
    <w:next w:val="Normal"/>
    <w:autoRedefine/>
    <w:semiHidden/>
    <w:unhideWhenUsed/>
    <w:rsid w:val="00D5673A"/>
    <w:pPr>
      <w:tabs>
        <w:tab w:val="clear" w:pos="1247"/>
      </w:tabs>
      <w:ind w:left="800" w:hanging="200"/>
    </w:pPr>
  </w:style>
  <w:style w:type="paragraph" w:styleId="Index5">
    <w:name w:val="index 5"/>
    <w:basedOn w:val="Normal"/>
    <w:next w:val="Normal"/>
    <w:autoRedefine/>
    <w:semiHidden/>
    <w:unhideWhenUsed/>
    <w:rsid w:val="00D5673A"/>
    <w:pPr>
      <w:tabs>
        <w:tab w:val="clear" w:pos="1247"/>
      </w:tabs>
      <w:ind w:left="1000" w:hanging="200"/>
    </w:pPr>
  </w:style>
  <w:style w:type="paragraph" w:styleId="Index6">
    <w:name w:val="index 6"/>
    <w:basedOn w:val="Normal"/>
    <w:next w:val="Normal"/>
    <w:autoRedefine/>
    <w:semiHidden/>
    <w:unhideWhenUsed/>
    <w:rsid w:val="00D5673A"/>
    <w:pPr>
      <w:tabs>
        <w:tab w:val="clear" w:pos="1247"/>
      </w:tabs>
      <w:ind w:left="1200" w:hanging="200"/>
    </w:pPr>
  </w:style>
  <w:style w:type="paragraph" w:styleId="Index7">
    <w:name w:val="index 7"/>
    <w:basedOn w:val="Normal"/>
    <w:next w:val="Normal"/>
    <w:autoRedefine/>
    <w:semiHidden/>
    <w:unhideWhenUsed/>
    <w:rsid w:val="00D5673A"/>
    <w:pPr>
      <w:tabs>
        <w:tab w:val="clear" w:pos="1247"/>
      </w:tabs>
      <w:ind w:left="1400" w:hanging="200"/>
    </w:pPr>
  </w:style>
  <w:style w:type="paragraph" w:styleId="Index8">
    <w:name w:val="index 8"/>
    <w:basedOn w:val="Normal"/>
    <w:next w:val="Normal"/>
    <w:autoRedefine/>
    <w:semiHidden/>
    <w:unhideWhenUsed/>
    <w:rsid w:val="00D5673A"/>
    <w:pPr>
      <w:tabs>
        <w:tab w:val="clear" w:pos="1247"/>
      </w:tabs>
      <w:ind w:left="1600" w:hanging="200"/>
    </w:pPr>
  </w:style>
  <w:style w:type="paragraph" w:styleId="Index9">
    <w:name w:val="index 9"/>
    <w:basedOn w:val="Normal"/>
    <w:next w:val="Normal"/>
    <w:autoRedefine/>
    <w:semiHidden/>
    <w:unhideWhenUsed/>
    <w:rsid w:val="00D5673A"/>
    <w:pPr>
      <w:tabs>
        <w:tab w:val="clear" w:pos="1247"/>
      </w:tabs>
      <w:ind w:left="1800" w:hanging="200"/>
    </w:pPr>
  </w:style>
  <w:style w:type="paragraph" w:styleId="IndexHeading">
    <w:name w:val="index heading"/>
    <w:basedOn w:val="Normal"/>
    <w:next w:val="Index1"/>
    <w:semiHidden/>
    <w:unhideWhenUsed/>
    <w:rsid w:val="00D5673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5673A"/>
    <w:rPr>
      <w:i/>
      <w:iCs/>
      <w:color w:val="4F81BD" w:themeColor="accent1"/>
      <w:lang w:val="en-GB"/>
    </w:rPr>
  </w:style>
  <w:style w:type="paragraph" w:styleId="IntenseQuote">
    <w:name w:val="Intense Quote"/>
    <w:basedOn w:val="Normal"/>
    <w:next w:val="Normal"/>
    <w:link w:val="IntenseQuoteChar"/>
    <w:uiPriority w:val="30"/>
    <w:semiHidden/>
    <w:qFormat/>
    <w:rsid w:val="00D567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D5673A"/>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D5673A"/>
    <w:rPr>
      <w:b/>
      <w:bCs/>
      <w:smallCaps/>
      <w:color w:val="4F81BD" w:themeColor="accent1"/>
      <w:spacing w:val="5"/>
      <w:lang w:val="en-GB"/>
    </w:rPr>
  </w:style>
  <w:style w:type="table" w:styleId="LightGrid">
    <w:name w:val="Light Grid"/>
    <w:basedOn w:val="TableNormal"/>
    <w:uiPriority w:val="62"/>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D567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67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567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567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567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567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567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D5673A"/>
    <w:rPr>
      <w:lang w:val="en-GB"/>
    </w:rPr>
  </w:style>
  <w:style w:type="paragraph" w:styleId="List">
    <w:name w:val="List"/>
    <w:basedOn w:val="Normal"/>
    <w:semiHidden/>
    <w:unhideWhenUsed/>
    <w:rsid w:val="00D5673A"/>
    <w:pPr>
      <w:ind w:left="283" w:hanging="283"/>
      <w:contextualSpacing/>
    </w:pPr>
  </w:style>
  <w:style w:type="paragraph" w:styleId="List2">
    <w:name w:val="List 2"/>
    <w:basedOn w:val="Normal"/>
    <w:semiHidden/>
    <w:unhideWhenUsed/>
    <w:rsid w:val="00D5673A"/>
    <w:pPr>
      <w:ind w:left="566" w:hanging="283"/>
      <w:contextualSpacing/>
    </w:pPr>
  </w:style>
  <w:style w:type="paragraph" w:styleId="List3">
    <w:name w:val="List 3"/>
    <w:basedOn w:val="Normal"/>
    <w:semiHidden/>
    <w:unhideWhenUsed/>
    <w:rsid w:val="00D5673A"/>
    <w:pPr>
      <w:ind w:left="849" w:hanging="283"/>
      <w:contextualSpacing/>
    </w:pPr>
  </w:style>
  <w:style w:type="paragraph" w:styleId="List4">
    <w:name w:val="List 4"/>
    <w:basedOn w:val="Normal"/>
    <w:semiHidden/>
    <w:unhideWhenUsed/>
    <w:rsid w:val="00D5673A"/>
    <w:pPr>
      <w:ind w:left="1132" w:hanging="283"/>
      <w:contextualSpacing/>
    </w:pPr>
  </w:style>
  <w:style w:type="paragraph" w:styleId="List5">
    <w:name w:val="List 5"/>
    <w:basedOn w:val="Normal"/>
    <w:semiHidden/>
    <w:unhideWhenUsed/>
    <w:rsid w:val="00D5673A"/>
    <w:pPr>
      <w:ind w:left="1415" w:hanging="283"/>
      <w:contextualSpacing/>
    </w:pPr>
  </w:style>
  <w:style w:type="paragraph" w:styleId="ListBullet">
    <w:name w:val="List Bullet"/>
    <w:basedOn w:val="Normal"/>
    <w:semiHidden/>
    <w:rsid w:val="00D5673A"/>
    <w:pPr>
      <w:numPr>
        <w:numId w:val="6"/>
      </w:numPr>
      <w:contextualSpacing/>
    </w:pPr>
  </w:style>
  <w:style w:type="paragraph" w:styleId="ListBullet2">
    <w:name w:val="List Bullet 2"/>
    <w:basedOn w:val="Normal"/>
    <w:semiHidden/>
    <w:unhideWhenUsed/>
    <w:rsid w:val="00D5673A"/>
    <w:pPr>
      <w:numPr>
        <w:numId w:val="7"/>
      </w:numPr>
      <w:contextualSpacing/>
    </w:pPr>
  </w:style>
  <w:style w:type="paragraph" w:styleId="ListBullet3">
    <w:name w:val="List Bullet 3"/>
    <w:basedOn w:val="Normal"/>
    <w:semiHidden/>
    <w:unhideWhenUsed/>
    <w:rsid w:val="00D5673A"/>
    <w:pPr>
      <w:numPr>
        <w:numId w:val="8"/>
      </w:numPr>
      <w:contextualSpacing/>
    </w:pPr>
  </w:style>
  <w:style w:type="paragraph" w:styleId="ListBullet4">
    <w:name w:val="List Bullet 4"/>
    <w:basedOn w:val="Normal"/>
    <w:semiHidden/>
    <w:unhideWhenUsed/>
    <w:rsid w:val="00D5673A"/>
    <w:pPr>
      <w:numPr>
        <w:numId w:val="9"/>
      </w:numPr>
      <w:contextualSpacing/>
    </w:pPr>
  </w:style>
  <w:style w:type="paragraph" w:styleId="ListBullet5">
    <w:name w:val="List Bullet 5"/>
    <w:basedOn w:val="Normal"/>
    <w:semiHidden/>
    <w:unhideWhenUsed/>
    <w:rsid w:val="00D5673A"/>
    <w:pPr>
      <w:numPr>
        <w:numId w:val="10"/>
      </w:numPr>
      <w:contextualSpacing/>
    </w:pPr>
  </w:style>
  <w:style w:type="paragraph" w:styleId="ListContinue">
    <w:name w:val="List Continue"/>
    <w:basedOn w:val="Normal"/>
    <w:semiHidden/>
    <w:unhideWhenUsed/>
    <w:rsid w:val="00D5673A"/>
    <w:pPr>
      <w:spacing w:after="120"/>
      <w:ind w:left="283"/>
      <w:contextualSpacing/>
    </w:pPr>
  </w:style>
  <w:style w:type="paragraph" w:styleId="ListContinue2">
    <w:name w:val="List Continue 2"/>
    <w:basedOn w:val="Normal"/>
    <w:semiHidden/>
    <w:unhideWhenUsed/>
    <w:rsid w:val="00D5673A"/>
    <w:pPr>
      <w:spacing w:after="120"/>
      <w:ind w:left="566"/>
      <w:contextualSpacing/>
    </w:pPr>
  </w:style>
  <w:style w:type="paragraph" w:styleId="ListContinue3">
    <w:name w:val="List Continue 3"/>
    <w:basedOn w:val="Normal"/>
    <w:semiHidden/>
    <w:rsid w:val="00D5673A"/>
    <w:pPr>
      <w:spacing w:after="120"/>
      <w:ind w:left="849"/>
      <w:contextualSpacing/>
    </w:pPr>
  </w:style>
  <w:style w:type="paragraph" w:styleId="ListContinue4">
    <w:name w:val="List Continue 4"/>
    <w:basedOn w:val="Normal"/>
    <w:semiHidden/>
    <w:rsid w:val="00D5673A"/>
    <w:pPr>
      <w:spacing w:after="120"/>
      <w:ind w:left="1132"/>
      <w:contextualSpacing/>
    </w:pPr>
  </w:style>
  <w:style w:type="paragraph" w:styleId="ListContinue5">
    <w:name w:val="List Continue 5"/>
    <w:basedOn w:val="Normal"/>
    <w:semiHidden/>
    <w:rsid w:val="00D5673A"/>
    <w:pPr>
      <w:spacing w:after="120"/>
      <w:ind w:left="1415"/>
      <w:contextualSpacing/>
    </w:pPr>
  </w:style>
  <w:style w:type="paragraph" w:styleId="ListNumber">
    <w:name w:val="List Number"/>
    <w:basedOn w:val="Normal"/>
    <w:semiHidden/>
    <w:rsid w:val="00D5673A"/>
    <w:pPr>
      <w:numPr>
        <w:numId w:val="11"/>
      </w:numPr>
      <w:contextualSpacing/>
    </w:pPr>
  </w:style>
  <w:style w:type="paragraph" w:styleId="ListNumber2">
    <w:name w:val="List Number 2"/>
    <w:basedOn w:val="Normal"/>
    <w:semiHidden/>
    <w:unhideWhenUsed/>
    <w:rsid w:val="00D5673A"/>
    <w:pPr>
      <w:numPr>
        <w:numId w:val="12"/>
      </w:numPr>
      <w:contextualSpacing/>
    </w:pPr>
  </w:style>
  <w:style w:type="paragraph" w:styleId="ListNumber3">
    <w:name w:val="List Number 3"/>
    <w:basedOn w:val="Normal"/>
    <w:semiHidden/>
    <w:unhideWhenUsed/>
    <w:rsid w:val="00D5673A"/>
    <w:pPr>
      <w:numPr>
        <w:numId w:val="13"/>
      </w:numPr>
      <w:contextualSpacing/>
    </w:pPr>
  </w:style>
  <w:style w:type="paragraph" w:styleId="ListNumber4">
    <w:name w:val="List Number 4"/>
    <w:basedOn w:val="Normal"/>
    <w:semiHidden/>
    <w:unhideWhenUsed/>
    <w:rsid w:val="00D5673A"/>
    <w:pPr>
      <w:numPr>
        <w:numId w:val="14"/>
      </w:numPr>
      <w:contextualSpacing/>
    </w:pPr>
  </w:style>
  <w:style w:type="paragraph" w:styleId="ListNumber5">
    <w:name w:val="List Number 5"/>
    <w:basedOn w:val="Normal"/>
    <w:semiHidden/>
    <w:unhideWhenUsed/>
    <w:rsid w:val="00D5673A"/>
    <w:pPr>
      <w:numPr>
        <w:numId w:val="15"/>
      </w:numPr>
      <w:contextualSpacing/>
    </w:pPr>
  </w:style>
  <w:style w:type="table" w:styleId="ListTable1Light">
    <w:name w:val="List Table 1 Light"/>
    <w:basedOn w:val="TableNormal"/>
    <w:uiPriority w:val="46"/>
    <w:rsid w:val="00D567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67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567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567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567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567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567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567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67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567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567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567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567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567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567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67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D567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D567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D567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D567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D567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567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67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67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67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67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67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67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67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67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D567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D567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D567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D567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D567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D567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67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67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67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67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67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67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D567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D5673A"/>
    <w:rPr>
      <w:rFonts w:ascii="Consolas" w:eastAsia="Times New Roman" w:hAnsi="Consolas"/>
      <w:lang w:val="en-GB" w:eastAsia="en-US"/>
    </w:rPr>
  </w:style>
  <w:style w:type="table" w:styleId="MediumGrid1">
    <w:name w:val="Medium Grid 1"/>
    <w:basedOn w:val="TableNormal"/>
    <w:uiPriority w:val="67"/>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D567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67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567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567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567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567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567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D5673A"/>
    <w:rPr>
      <w:color w:val="2B579A"/>
      <w:shd w:val="clear" w:color="auto" w:fill="E1DFDD"/>
      <w:lang w:val="en-GB"/>
    </w:rPr>
  </w:style>
  <w:style w:type="paragraph" w:styleId="MessageHeader">
    <w:name w:val="Message Header"/>
    <w:basedOn w:val="Normal"/>
    <w:link w:val="MessageHeaderChar"/>
    <w:semiHidden/>
    <w:rsid w:val="00D567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567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D5673A"/>
    <w:pPr>
      <w:ind w:left="720"/>
    </w:pPr>
  </w:style>
  <w:style w:type="paragraph" w:styleId="NoteHeading">
    <w:name w:val="Note Heading"/>
    <w:basedOn w:val="Normal"/>
    <w:next w:val="Normal"/>
    <w:link w:val="NoteHeadingChar"/>
    <w:semiHidden/>
    <w:unhideWhenUsed/>
    <w:rsid w:val="00D5673A"/>
  </w:style>
  <w:style w:type="character" w:customStyle="1" w:styleId="NoteHeadingChar">
    <w:name w:val="Note Heading Char"/>
    <w:basedOn w:val="DefaultParagraphFont"/>
    <w:link w:val="NoteHeading"/>
    <w:semiHidden/>
    <w:rsid w:val="00D5673A"/>
    <w:rPr>
      <w:rFonts w:eastAsia="Times New Roman"/>
      <w:lang w:val="en-GB" w:eastAsia="en-US"/>
    </w:rPr>
  </w:style>
  <w:style w:type="table" w:styleId="PlainTable1">
    <w:name w:val="Plain Table 1"/>
    <w:basedOn w:val="TableNormal"/>
    <w:uiPriority w:val="41"/>
    <w:rsid w:val="00D567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67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67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6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67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D5673A"/>
    <w:rPr>
      <w:rFonts w:ascii="Consolas" w:hAnsi="Consolas"/>
      <w:sz w:val="21"/>
      <w:szCs w:val="21"/>
    </w:rPr>
  </w:style>
  <w:style w:type="character" w:customStyle="1" w:styleId="PlainTextChar">
    <w:name w:val="Plain Text Char"/>
    <w:basedOn w:val="DefaultParagraphFont"/>
    <w:link w:val="PlainText"/>
    <w:semiHidden/>
    <w:rsid w:val="00D5673A"/>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D567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5673A"/>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D5673A"/>
  </w:style>
  <w:style w:type="character" w:customStyle="1" w:styleId="SalutationChar">
    <w:name w:val="Salutation Char"/>
    <w:basedOn w:val="DefaultParagraphFont"/>
    <w:link w:val="Salutation"/>
    <w:semiHidden/>
    <w:rsid w:val="00D5673A"/>
    <w:rPr>
      <w:rFonts w:eastAsia="Times New Roman"/>
      <w:lang w:val="en-GB" w:eastAsia="en-US"/>
    </w:rPr>
  </w:style>
  <w:style w:type="paragraph" w:styleId="Signature">
    <w:name w:val="Signature"/>
    <w:basedOn w:val="Normal"/>
    <w:link w:val="SignatureChar"/>
    <w:semiHidden/>
    <w:unhideWhenUsed/>
    <w:rsid w:val="00D5673A"/>
    <w:pPr>
      <w:ind w:left="4252"/>
    </w:pPr>
  </w:style>
  <w:style w:type="character" w:customStyle="1" w:styleId="SignatureChar">
    <w:name w:val="Signature Char"/>
    <w:basedOn w:val="DefaultParagraphFont"/>
    <w:link w:val="Signature"/>
    <w:semiHidden/>
    <w:rsid w:val="00D5673A"/>
    <w:rPr>
      <w:rFonts w:eastAsia="Times New Roman"/>
      <w:lang w:val="en-GB" w:eastAsia="en-US"/>
    </w:rPr>
  </w:style>
  <w:style w:type="character" w:styleId="SmartHyperlink">
    <w:name w:val="Smart Hyperlink"/>
    <w:basedOn w:val="DefaultParagraphFont"/>
    <w:uiPriority w:val="99"/>
    <w:semiHidden/>
    <w:rsid w:val="00D5673A"/>
    <w:rPr>
      <w:u w:val="dotted"/>
      <w:lang w:val="en-GB"/>
    </w:rPr>
  </w:style>
  <w:style w:type="character" w:styleId="SmartLink">
    <w:name w:val="Smart Link"/>
    <w:basedOn w:val="DefaultParagraphFont"/>
    <w:uiPriority w:val="99"/>
    <w:semiHidden/>
    <w:unhideWhenUsed/>
    <w:rsid w:val="00D5673A"/>
    <w:rPr>
      <w:color w:val="0000FF"/>
      <w:u w:val="single"/>
      <w:shd w:val="clear" w:color="auto" w:fill="F3F2F1"/>
      <w:lang w:val="en-GB"/>
    </w:rPr>
  </w:style>
  <w:style w:type="character" w:styleId="Strong">
    <w:name w:val="Strong"/>
    <w:basedOn w:val="DefaultParagraphFont"/>
    <w:semiHidden/>
    <w:qFormat/>
    <w:rsid w:val="00D5673A"/>
    <w:rPr>
      <w:b/>
      <w:bCs/>
      <w:lang w:val="en-GB"/>
    </w:rPr>
  </w:style>
  <w:style w:type="paragraph" w:styleId="Subtitle">
    <w:name w:val="Subtitle"/>
    <w:basedOn w:val="Normal"/>
    <w:next w:val="Normal"/>
    <w:link w:val="SubtitleChar"/>
    <w:semiHidden/>
    <w:qFormat/>
    <w:rsid w:val="00D567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D567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D5673A"/>
    <w:rPr>
      <w:i/>
      <w:iCs/>
      <w:color w:val="404040" w:themeColor="text1" w:themeTint="BF"/>
      <w:lang w:val="en-GB"/>
    </w:rPr>
  </w:style>
  <w:style w:type="character" w:styleId="SubtleReference">
    <w:name w:val="Subtle Reference"/>
    <w:basedOn w:val="DefaultParagraphFont"/>
    <w:uiPriority w:val="31"/>
    <w:semiHidden/>
    <w:qFormat/>
    <w:rsid w:val="00D5673A"/>
    <w:rPr>
      <w:smallCaps/>
      <w:color w:val="5A5A5A" w:themeColor="text1" w:themeTint="A5"/>
      <w:lang w:val="en-GB"/>
    </w:rPr>
  </w:style>
  <w:style w:type="table" w:styleId="Table3Deffects1">
    <w:name w:val="Table 3D effect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567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D5673A"/>
    <w:pPr>
      <w:tabs>
        <w:tab w:val="clear" w:pos="1247"/>
      </w:tabs>
      <w:ind w:left="200" w:hanging="200"/>
    </w:pPr>
  </w:style>
  <w:style w:type="table" w:styleId="TableProfessional">
    <w:name w:val="Table Professional"/>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D567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D567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D567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567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F61DC9"/>
    <w:rPr>
      <w:rFonts w:eastAsia="Times New Roman"/>
      <w:lang w:val="en-GB" w:eastAsia="en-US"/>
    </w:rPr>
  </w:style>
  <w:style w:type="character" w:customStyle="1" w:styleId="CH2Char">
    <w:name w:val="CH2 Char"/>
    <w:link w:val="CH2"/>
    <w:locked/>
    <w:rsid w:val="00F61DC9"/>
    <w:rPr>
      <w:rFonts w:eastAsia="Times New Roman"/>
      <w:b/>
      <w:sz w:val="24"/>
      <w:szCs w:val="24"/>
      <w:lang w:val="en-GB" w:eastAsia="en-US"/>
    </w:rPr>
  </w:style>
  <w:style w:type="character" w:customStyle="1" w:styleId="BBTitleChar">
    <w:name w:val="BB_Title Char"/>
    <w:link w:val="BBTitle"/>
    <w:rsid w:val="00F61DC9"/>
    <w:rPr>
      <w:rFonts w:eastAsia="Times New Roman"/>
      <w:b/>
      <w:sz w:val="28"/>
      <w:szCs w:val="28"/>
      <w:lang w:val="en-GB" w:eastAsia="en-US"/>
    </w:rPr>
  </w:style>
  <w:style w:type="numbering" w:customStyle="1" w:styleId="Normallist1">
    <w:name w:val="Normal_list1"/>
    <w:basedOn w:val="NoList"/>
    <w:rsid w:val="00F61DC9"/>
  </w:style>
  <w:style w:type="paragraph" w:customStyle="1" w:styleId="Headerpool">
    <w:name w:val="Header_pool"/>
    <w:basedOn w:val="Normal"/>
    <w:next w:val="Normal"/>
    <w:semiHidden/>
    <w:rsid w:val="00F61DC9"/>
    <w:pPr>
      <w:pBdr>
        <w:bottom w:val="single" w:sz="4" w:space="1" w:color="auto"/>
      </w:pBdr>
      <w:tabs>
        <w:tab w:val="center" w:pos="4536"/>
        <w:tab w:val="right" w:pos="9072"/>
      </w:tabs>
      <w:spacing w:after="120"/>
    </w:pPr>
    <w:rPr>
      <w:b/>
      <w:sz w:val="18"/>
    </w:rPr>
  </w:style>
  <w:style w:type="paragraph" w:styleId="Revision">
    <w:name w:val="Revision"/>
    <w:hidden/>
    <w:uiPriority w:val="99"/>
    <w:semiHidden/>
    <w:rsid w:val="00F61DC9"/>
    <w:rPr>
      <w:rFonts w:eastAsia="Times New Roman"/>
      <w:lang w:eastAsia="en-US"/>
    </w:rPr>
  </w:style>
  <w:style w:type="paragraph" w:customStyle="1" w:styleId="ColorfulShading-Accent11">
    <w:name w:val="Colorful Shading - Accent 11"/>
    <w:hidden/>
    <w:uiPriority w:val="99"/>
    <w:rsid w:val="00F61DC9"/>
    <w:rPr>
      <w:rFonts w:eastAsia="Times New Roman"/>
      <w:lang w:val="en-GB" w:eastAsia="en-US"/>
    </w:rPr>
  </w:style>
  <w:style w:type="character" w:customStyle="1" w:styleId="ZZAnxtitleChar">
    <w:name w:val="ZZ_Anx_title Char"/>
    <w:link w:val="ZZAnxtitle"/>
    <w:rsid w:val="00F61DC9"/>
    <w:rPr>
      <w:rFonts w:eastAsia="Times New Roman"/>
      <w:b/>
      <w:bCs/>
      <w:sz w:val="28"/>
      <w:szCs w:val="26"/>
      <w:lang w:val="en-GB" w:eastAsia="en-US"/>
    </w:rPr>
  </w:style>
  <w:style w:type="paragraph" w:customStyle="1" w:styleId="ColorfulShading-Accent12">
    <w:name w:val="Colorful Shading - Accent 12"/>
    <w:hidden/>
    <w:uiPriority w:val="99"/>
    <w:semiHidden/>
    <w:rsid w:val="00F61DC9"/>
    <w:rPr>
      <w:rFonts w:ascii="Calibri" w:eastAsia="Times New Roman" w:hAnsi="Calibri"/>
      <w:sz w:val="22"/>
      <w:szCs w:val="22"/>
      <w:lang w:val="en-US" w:eastAsia="en-US"/>
    </w:rPr>
  </w:style>
  <w:style w:type="character" w:customStyle="1" w:styleId="NormalNonumberChar">
    <w:name w:val="Normal_No_number Char"/>
    <w:link w:val="NormalNonumber"/>
    <w:rsid w:val="00F61DC9"/>
    <w:rPr>
      <w:rFonts w:eastAsia="Times New Roman"/>
      <w:lang w:val="en-GB" w:eastAsia="en-US"/>
    </w:rPr>
  </w:style>
  <w:style w:type="numbering" w:customStyle="1" w:styleId="Normallist11">
    <w:name w:val="Normal_list11"/>
    <w:basedOn w:val="NoList"/>
    <w:rsid w:val="00F61DC9"/>
  </w:style>
  <w:style w:type="character" w:customStyle="1" w:styleId="UnresolvedMention1">
    <w:name w:val="Unresolved Mention1"/>
    <w:basedOn w:val="DefaultParagraphFont"/>
    <w:uiPriority w:val="99"/>
    <w:semiHidden/>
    <w:rsid w:val="00F61DC9"/>
    <w:rPr>
      <w:color w:val="605E5C"/>
      <w:shd w:val="clear" w:color="auto" w:fill="E1DFDD"/>
      <w:lang w:val="en-GB"/>
    </w:rPr>
  </w:style>
  <w:style w:type="character" w:customStyle="1" w:styleId="UnresolvedMention2">
    <w:name w:val="Unresolved Mention2"/>
    <w:basedOn w:val="DefaultParagraphFont"/>
    <w:uiPriority w:val="99"/>
    <w:semiHidden/>
    <w:rsid w:val="00F61DC9"/>
    <w:rPr>
      <w:color w:val="605E5C"/>
      <w:shd w:val="clear" w:color="auto" w:fill="E1DFDD"/>
      <w:lang w:val="en-GB"/>
    </w:rPr>
  </w:style>
  <w:style w:type="paragraph" w:customStyle="1" w:styleId="xl63">
    <w:name w:val="xl6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64">
    <w:name w:val="xl64"/>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sz w:val="24"/>
      <w:szCs w:val="24"/>
    </w:rPr>
  </w:style>
  <w:style w:type="paragraph" w:customStyle="1" w:styleId="xl73">
    <w:name w:val="xl7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74">
    <w:name w:val="xl74"/>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5">
    <w:name w:val="xl75"/>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8">
    <w:name w:val="xl78"/>
    <w:basedOn w:val="Normal"/>
    <w:rsid w:val="00F61DC9"/>
    <w:pPr>
      <w:pBdr>
        <w:top w:val="single" w:sz="8" w:space="0" w:color="auto"/>
      </w:pBd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9">
    <w:name w:val="xl79"/>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xl80">
    <w:name w:val="xl80"/>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msonormal0">
    <w:name w:val="msonormal"/>
    <w:basedOn w:val="Normal"/>
    <w:rsid w:val="00F61DC9"/>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paragraph" w:customStyle="1" w:styleId="xl76">
    <w:name w:val="xl76"/>
    <w:basedOn w:val="Normal"/>
    <w:rsid w:val="00F61DC9"/>
    <w:pP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77">
    <w:name w:val="xl77"/>
    <w:basedOn w:val="Normal"/>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1">
    <w:name w:val="xl81"/>
    <w:basedOn w:val="Normal"/>
    <w:rsid w:val="00F61DC9"/>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eastAsia="en-GB"/>
    </w:rPr>
  </w:style>
  <w:style w:type="paragraph" w:customStyle="1" w:styleId="xl82">
    <w:name w:val="xl82"/>
    <w:basedOn w:val="Normal"/>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en-GB"/>
    </w:rPr>
  </w:style>
  <w:style w:type="paragraph" w:customStyle="1" w:styleId="xl83">
    <w:name w:val="xl83"/>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color w:val="000000"/>
      <w:sz w:val="18"/>
      <w:szCs w:val="18"/>
      <w:lang w:eastAsia="en-GB"/>
    </w:rPr>
  </w:style>
  <w:style w:type="paragraph" w:customStyle="1" w:styleId="xl84">
    <w:name w:val="xl84"/>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85">
    <w:name w:val="xl85"/>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6">
    <w:name w:val="xl86"/>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b/>
      <w:bCs/>
      <w:color w:val="000000"/>
      <w:sz w:val="18"/>
      <w:szCs w:val="18"/>
      <w:lang w:eastAsia="en-GB"/>
    </w:rPr>
  </w:style>
  <w:style w:type="paragraph" w:customStyle="1" w:styleId="xl87">
    <w:name w:val="xl8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paragraph" w:customStyle="1" w:styleId="xl88">
    <w:name w:val="xl88"/>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b/>
      <w:bCs/>
      <w:color w:val="000000"/>
      <w:sz w:val="18"/>
      <w:szCs w:val="18"/>
      <w:lang w:eastAsia="en-GB"/>
    </w:rPr>
  </w:style>
  <w:style w:type="paragraph" w:customStyle="1" w:styleId="xl89">
    <w:name w:val="xl89"/>
    <w:basedOn w:val="Normal"/>
    <w:semiHidden/>
    <w:rsid w:val="00F61DC9"/>
    <w:pPr>
      <w:pBdr>
        <w:top w:val="single" w:sz="8" w:space="0" w:color="auto"/>
        <w:left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0">
    <w:name w:val="xl90"/>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1">
    <w:name w:val="xl91"/>
    <w:basedOn w:val="Normal"/>
    <w:semiHidden/>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2">
    <w:name w:val="xl92"/>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3">
    <w:name w:val="xl93"/>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4">
    <w:name w:val="xl94"/>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5">
    <w:name w:val="xl95"/>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6">
    <w:name w:val="xl96"/>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sz w:val="18"/>
      <w:szCs w:val="18"/>
      <w:lang w:eastAsia="en-GB"/>
    </w:rPr>
  </w:style>
  <w:style w:type="paragraph" w:customStyle="1" w:styleId="xl97">
    <w:name w:val="xl9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8">
    <w:name w:val="xl98"/>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9">
    <w:name w:val="xl99"/>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character" w:customStyle="1" w:styleId="cf01">
    <w:name w:val="cf01"/>
    <w:basedOn w:val="DefaultParagraphFont"/>
    <w:rsid w:val="00F61DC9"/>
    <w:rPr>
      <w:rFonts w:ascii="Segoe UI" w:hAnsi="Segoe UI" w:cs="Segoe UI" w:hint="default"/>
      <w:sz w:val="18"/>
      <w:szCs w:val="18"/>
      <w:lang w:val="en-GB"/>
    </w:rPr>
  </w:style>
  <w:style w:type="paragraph" w:customStyle="1" w:styleId="Normalpool">
    <w:name w:val="Normal_pool"/>
    <w:link w:val="NormalpoolChar"/>
    <w:semiHidden/>
    <w:rsid w:val="00F61DC9"/>
    <w:pPr>
      <w:tabs>
        <w:tab w:val="left" w:pos="624"/>
      </w:tabs>
    </w:pPr>
    <w:rPr>
      <w:rFonts w:eastAsia="Times New Roman"/>
      <w:lang w:val="en-GB" w:eastAsia="en-US"/>
    </w:rPr>
  </w:style>
  <w:style w:type="character" w:customStyle="1" w:styleId="NormalpoolChar">
    <w:name w:val="Normal_pool Char"/>
    <w:link w:val="Normalpool"/>
    <w:semiHidden/>
    <w:locked/>
    <w:rsid w:val="00F61DC9"/>
    <w:rPr>
      <w:rFonts w:eastAsia="Times New Roman"/>
      <w:lang w:val="en-GB" w:eastAsia="en-US"/>
    </w:rPr>
  </w:style>
  <w:style w:type="numbering" w:customStyle="1" w:styleId="Normallist2">
    <w:name w:val="Normal_list2"/>
    <w:basedOn w:val="NoList"/>
    <w:rsid w:val="00F61DC9"/>
  </w:style>
  <w:style w:type="table" w:customStyle="1" w:styleId="TableGrid10">
    <w:name w:val="Table Grid1"/>
    <w:basedOn w:val="TableNormal"/>
    <w:next w:val="TableGrid"/>
    <w:rsid w:val="00F61DC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ocright1">
    <w:name w:val="Table_doc_right1"/>
    <w:basedOn w:val="TableNormal"/>
    <w:rsid w:val="00F61DC9"/>
    <w:pPr>
      <w:spacing w:before="40" w:after="40"/>
    </w:pPr>
    <w:rPr>
      <w:rFonts w:eastAsia="Times New Roman"/>
      <w:sz w:val="18"/>
      <w:szCs w:val="18"/>
      <w:lang w:eastAsia="en-U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F61DC9"/>
    <w:rPr>
      <w:rFonts w:ascii="Arial" w:eastAsia="Times New Roman" w:hAnsi="Arial"/>
      <w:sz w:val="16"/>
      <w:lang w:eastAsia="en-US"/>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AATable1">
    <w:name w:val="AA_Table1"/>
    <w:basedOn w:val="TableNormal"/>
    <w:rsid w:val="00F61DC9"/>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List1">
    <w:name w:val="No List1"/>
    <w:next w:val="NoList"/>
    <w:uiPriority w:val="99"/>
    <w:semiHidden/>
    <w:unhideWhenUsed/>
    <w:rsid w:val="00F61DC9"/>
  </w:style>
  <w:style w:type="character" w:customStyle="1" w:styleId="ContentControls">
    <w:name w:val="ContentControls"/>
    <w:basedOn w:val="DefaultParagraphFont"/>
    <w:uiPriority w:val="1"/>
    <w:semiHidden/>
    <w:rsid w:val="00F61DC9"/>
    <w:rPr>
      <w:rFonts w:eastAsiaTheme="minorEastAsia"/>
      <w:color w:val="000000" w:themeColor="text1"/>
      <w:lang w:val="en-GB" w:eastAsia="zh-CN"/>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semiHidden/>
    <w:rsid w:val="00F61DC9"/>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paragraph" w:customStyle="1" w:styleId="font5">
    <w:name w:val="font5"/>
    <w:basedOn w:val="Normal"/>
    <w:rsid w:val="00F61DC9"/>
    <w:pPr>
      <w:tabs>
        <w:tab w:val="clear" w:pos="1247"/>
        <w:tab w:val="clear" w:pos="1814"/>
        <w:tab w:val="clear" w:pos="2381"/>
        <w:tab w:val="clear" w:pos="2948"/>
        <w:tab w:val="clear" w:pos="3515"/>
      </w:tabs>
      <w:spacing w:before="100" w:beforeAutospacing="1" w:after="100" w:afterAutospacing="1"/>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itednations-my.sharepoint.com/personal/vladimir_slavnov_un_org/Documents/_Jobs/2026/2607022/Figure%201%20to%20CS%20-%20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itednations-my.sharepoint.com/personal/vladimir_slavnov_un_org/Documents/_Jobs/2026/2607022/Figure%202%20to%20CS%20-%20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Figure1!$C$3</c:f>
              <c:strCache>
                <c:ptCount val="1"/>
                <c:pt idx="0">
                  <c:v>Основной бюджет</c:v>
                </c:pt>
              </c:strCache>
            </c:strRef>
          </c:tx>
          <c:spPr>
            <a:solidFill>
              <a:srgbClr val="B9CD9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 г.</c:v>
                </c:pt>
                <c:pt idx="1">
                  <c:v>2026 г.</c:v>
                </c:pt>
                <c:pt idx="2">
                  <c:v>2027 г. ННУ</c:v>
                </c:pt>
                <c:pt idx="3">
                  <c:v>2027 г. Рек.</c:v>
                </c:pt>
                <c:pt idx="4">
                  <c:v>2028 г. ННУ</c:v>
                </c:pt>
                <c:pt idx="5">
                  <c:v>2028 г. Рек.</c:v>
                </c:pt>
              </c:strCache>
            </c:strRef>
          </c:cat>
          <c:val>
            <c:numRef>
              <c:f>Figure1!$C$4:$C$9</c:f>
              <c:numCache>
                <c:formatCode>#,##0_);[Red]\(#,##0\)</c:formatCode>
                <c:ptCount val="6"/>
                <c:pt idx="0">
                  <c:v>6047195</c:v>
                </c:pt>
                <c:pt idx="1">
                  <c:v>5912612</c:v>
                </c:pt>
                <c:pt idx="2">
                  <c:v>5912612</c:v>
                </c:pt>
                <c:pt idx="3">
                  <c:v>6157370</c:v>
                </c:pt>
                <c:pt idx="4">
                  <c:v>5912612</c:v>
                </c:pt>
                <c:pt idx="5">
                  <c:v>6111040</c:v>
                </c:pt>
              </c:numCache>
            </c:numRef>
          </c:val>
          <c:extLst>
            <c:ext xmlns:c16="http://schemas.microsoft.com/office/drawing/2014/chart" uri="{C3380CC4-5D6E-409C-BE32-E72D297353CC}">
              <c16:uniqueId val="{00000000-EB1D-44C4-A763-E84C9E50D459}"/>
            </c:ext>
          </c:extLst>
        </c:ser>
        <c:ser>
          <c:idx val="1"/>
          <c:order val="1"/>
          <c:tx>
            <c:strRef>
              <c:f>Figure1!$D$3</c:f>
              <c:strCache>
                <c:ptCount val="1"/>
                <c:pt idx="0">
                  <c:v>Дополнительные мероприятия</c:v>
                </c:pt>
              </c:strCache>
            </c:strRef>
          </c:tx>
          <c:spPr>
            <a:solidFill>
              <a:srgbClr val="89A54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 г.</c:v>
                </c:pt>
                <c:pt idx="1">
                  <c:v>2026 г.</c:v>
                </c:pt>
                <c:pt idx="2">
                  <c:v>2027 г. ННУ</c:v>
                </c:pt>
                <c:pt idx="3">
                  <c:v>2027 г. Рек.</c:v>
                </c:pt>
                <c:pt idx="4">
                  <c:v>2028 г. ННУ</c:v>
                </c:pt>
                <c:pt idx="5">
                  <c:v>2028 г. Рек.</c:v>
                </c:pt>
              </c:strCache>
            </c:strRef>
          </c:cat>
          <c:val>
            <c:numRef>
              <c:f>Figure1!$D$4:$D$9</c:f>
              <c:numCache>
                <c:formatCode>#,##0_);[Red]\(#,##0\)</c:formatCode>
                <c:ptCount val="6"/>
                <c:pt idx="0">
                  <c:v>598900</c:v>
                </c:pt>
                <c:pt idx="1">
                  <c:v>113000</c:v>
                </c:pt>
              </c:numCache>
            </c:numRef>
          </c:val>
          <c:extLst>
            <c:ext xmlns:c16="http://schemas.microsoft.com/office/drawing/2014/chart" uri="{C3380CC4-5D6E-409C-BE32-E72D297353CC}">
              <c16:uniqueId val="{00000001-EB1D-44C4-A763-E84C9E50D459}"/>
            </c:ext>
          </c:extLst>
        </c:ser>
        <c:dLbls>
          <c:showLegendKey val="0"/>
          <c:showVal val="0"/>
          <c:showCatName val="0"/>
          <c:showSerName val="0"/>
          <c:showPercent val="0"/>
          <c:showBubbleSize val="0"/>
        </c:dLbls>
        <c:gapWidth val="150"/>
        <c:overlap val="100"/>
        <c:axId val="1197669151"/>
        <c:axId val="1197676351"/>
      </c:barChart>
      <c:catAx>
        <c:axId val="119766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1197676351"/>
        <c:crosses val="autoZero"/>
        <c:auto val="1"/>
        <c:lblAlgn val="ctr"/>
        <c:lblOffset val="100"/>
        <c:noMultiLvlLbl val="0"/>
      </c:catAx>
      <c:valAx>
        <c:axId val="1197676351"/>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rgbClr val="000000"/>
                </a:solidFill>
                <a:latin typeface="+mn-lt"/>
                <a:ea typeface="+mn-ea"/>
                <a:cs typeface="+mn-cs"/>
              </a:defRPr>
            </a:pPr>
            <a:endParaRPr lang="en-KE"/>
          </a:p>
        </c:txPr>
        <c:crossAx val="119766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2'!$C$5</c:f>
              <c:strCache>
                <c:ptCount val="1"/>
                <c:pt idx="0">
                  <c:v>Утвержденные взносы</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dLbls>
            <c:dLbl>
              <c:idx val="0"/>
              <c:layout>
                <c:manualLayout>
                  <c:x val="7.270059584207132E-3"/>
                  <c:y val="2.4973663189126586E-2"/>
                </c:manualLayout>
              </c:layout>
              <c:tx>
                <c:rich>
                  <a:bodyPr/>
                  <a:lstStyle/>
                  <a:p>
                    <a:fld id="{9DA747B5-3798-4214-B3E4-08497855985D}"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958-4B72-A389-031D90F27DED}"/>
                </c:ext>
              </c:extLst>
            </c:dLbl>
            <c:dLbl>
              <c:idx val="1"/>
              <c:layout>
                <c:manualLayout>
                  <c:x val="-1.6997769042813131E-2"/>
                  <c:y val="6.4073226544622428E-2"/>
                </c:manualLayout>
              </c:layout>
              <c:tx>
                <c:rich>
                  <a:bodyPr/>
                  <a:lstStyle/>
                  <a:p>
                    <a:fld id="{A117BE0C-6F3F-4F17-BA83-80505AAD0D15}"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AC5-455A-A8B5-D86CD51A7501}"/>
                </c:ext>
              </c:extLst>
            </c:dLbl>
            <c:dLbl>
              <c:idx val="2"/>
              <c:layout>
                <c:manualLayout>
                  <c:x val="2.7621374694571297E-2"/>
                  <c:y val="3.0511060259344011E-2"/>
                </c:manualLayout>
              </c:layout>
              <c:tx>
                <c:rich>
                  <a:bodyPr/>
                  <a:lstStyle/>
                  <a:p>
                    <a:fld id="{65F0D5A1-BD8A-48A3-8F6F-2F2CB83C1734}"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AC5-455A-A8B5-D86CD51A7501}"/>
                </c:ext>
              </c:extLst>
            </c:dLbl>
            <c:dLbl>
              <c:idx val="3"/>
              <c:layout>
                <c:manualLayout>
                  <c:x val="5.7367470519494319E-2"/>
                  <c:y val="-9.15331807780325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C5-455A-A8B5-D86CD51A7501}"/>
                </c:ext>
              </c:extLst>
            </c:dLbl>
            <c:dLbl>
              <c:idx val="4"/>
              <c:layout>
                <c:manualLayout>
                  <c:x val="-4.6743864867736108E-2"/>
                  <c:y val="4.5766590389016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C5-455A-A8B5-D86CD51A7501}"/>
                </c:ext>
              </c:extLst>
            </c:dLbl>
            <c:dLbl>
              <c:idx val="5"/>
              <c:layout>
                <c:manualLayout>
                  <c:x val="2.1247211303516412E-2"/>
                  <c:y val="1.2204424103737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AC5-455A-A8B5-D86CD51A7501}"/>
                </c:ext>
              </c:extLst>
            </c:dLbl>
            <c:dLbl>
              <c:idx val="6"/>
              <c:layout>
                <c:manualLayout>
                  <c:x val="-2.5496653564219773E-2"/>
                  <c:y val="-8.5430968726163292E-2"/>
                </c:manualLayout>
              </c:layout>
              <c:tx>
                <c:rich>
                  <a:bodyPr/>
                  <a:lstStyle/>
                  <a:p>
                    <a:fld id="{22B1C3CA-73CA-42ED-8181-F4F52F88AA30}"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1AC5-455A-A8B5-D86CD51A7501}"/>
                </c:ext>
              </c:extLst>
            </c:dLbl>
            <c:dLbl>
              <c:idx val="7"/>
              <c:layout>
                <c:manualLayout>
                  <c:x val="2.7621374694571339E-2"/>
                  <c:y val="3.3562166285278416E-2"/>
                </c:manualLayout>
              </c:layout>
              <c:tx>
                <c:rich>
                  <a:bodyPr/>
                  <a:lstStyle/>
                  <a:p>
                    <a:fld id="{76766B0F-5237-400A-A4B1-7DF269634229}"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1AC5-455A-A8B5-D86CD51A7501}"/>
                </c:ext>
              </c:extLst>
            </c:dLbl>
            <c:dLbl>
              <c:idx val="8"/>
              <c:layout>
                <c:manualLayout>
                  <c:x val="2.7621374694571339E-2"/>
                  <c:y val="3.0511060259344573E-3"/>
                </c:manualLayout>
              </c:layout>
              <c:tx>
                <c:rich>
                  <a:bodyPr/>
                  <a:lstStyle/>
                  <a:p>
                    <a:fld id="{6F512336-322C-4D07-81BB-4C92F6F28A99}"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AC5-455A-A8B5-D86CD51A7501}"/>
                </c:ext>
              </c:extLst>
            </c:dLbl>
            <c:dLbl>
              <c:idx val="9"/>
              <c:layout>
                <c:manualLayout>
                  <c:x val="2.1247211303516259E-2"/>
                  <c:y val="3.0511060259344014E-3"/>
                </c:manualLayout>
              </c:layout>
              <c:tx>
                <c:rich>
                  <a:bodyPr/>
                  <a:lstStyle/>
                  <a:p>
                    <a:fld id="{E0A90D1A-590D-4CD0-907A-4A65B8A0E037}"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1AC5-455A-A8B5-D86CD51A7501}"/>
                </c:ext>
              </c:extLst>
            </c:dLbl>
            <c:dLbl>
              <c:idx val="10"/>
              <c:layout>
                <c:manualLayout>
                  <c:x val="-1.5581108294952759E-16"/>
                  <c:y val="-7.017543859649128E-2"/>
                </c:manualLayout>
              </c:layout>
              <c:tx>
                <c:rich>
                  <a:bodyPr/>
                  <a:lstStyle/>
                  <a:p>
                    <a:fld id="{F8969791-50C3-43BE-9D7B-02086F5EEB93}"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AC5-455A-A8B5-D86CD51A750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 г.</c:v>
                </c:pt>
                <c:pt idx="1">
                  <c:v>2018 г.</c:v>
                </c:pt>
                <c:pt idx="2">
                  <c:v>2019 г.</c:v>
                </c:pt>
                <c:pt idx="3">
                  <c:v>2020 г.</c:v>
                </c:pt>
                <c:pt idx="4">
                  <c:v>2021 г.</c:v>
                </c:pt>
                <c:pt idx="5">
                  <c:v>2022 г.</c:v>
                </c:pt>
                <c:pt idx="6">
                  <c:v>2023 г.</c:v>
                </c:pt>
                <c:pt idx="7">
                  <c:v>2024 г.</c:v>
                </c:pt>
                <c:pt idx="8">
                  <c:v>2025 г.</c:v>
                </c:pt>
                <c:pt idx="9">
                  <c:v>2026 г. прогноз</c:v>
                </c:pt>
                <c:pt idx="10">
                  <c:v>2027 г. Рек. Прогноз</c:v>
                </c:pt>
              </c:strCache>
            </c:strRef>
          </c:cat>
          <c:val>
            <c:numRef>
              <c:f>'Figure 2'!$C$6:$C$16</c:f>
              <c:numCache>
                <c:formatCode>_(* #,##0_);_(* \(#,##0\);_(* "-"??_);_(@_)</c:formatCode>
                <c:ptCount val="11"/>
                <c:pt idx="0">
                  <c:v>5756.63</c:v>
                </c:pt>
                <c:pt idx="1">
                  <c:v>5546.7219999999998</c:v>
                </c:pt>
                <c:pt idx="2">
                  <c:v>5326.7219999999998</c:v>
                </c:pt>
                <c:pt idx="3">
                  <c:v>5322.308</c:v>
                </c:pt>
                <c:pt idx="4">
                  <c:v>3743.0990000000002</c:v>
                </c:pt>
                <c:pt idx="5">
                  <c:v>2597.681</c:v>
                </c:pt>
                <c:pt idx="6">
                  <c:v>3170.39</c:v>
                </c:pt>
                <c:pt idx="7">
                  <c:v>3743.0990000000002</c:v>
                </c:pt>
                <c:pt idx="8">
                  <c:v>4837.7560000000003</c:v>
                </c:pt>
                <c:pt idx="9">
                  <c:v>5412.6120000000001</c:v>
                </c:pt>
                <c:pt idx="10">
                  <c:v>6157.37</c:v>
                </c:pt>
              </c:numCache>
            </c:numRef>
          </c:val>
          <c:smooth val="0"/>
          <c:extLst>
            <c:ext xmlns:c16="http://schemas.microsoft.com/office/drawing/2014/chart" uri="{C3380CC4-5D6E-409C-BE32-E72D297353CC}">
              <c16:uniqueId val="{00000000-34EE-4E87-9C08-D2C58025C283}"/>
            </c:ext>
          </c:extLst>
        </c:ser>
        <c:ser>
          <c:idx val="1"/>
          <c:order val="1"/>
          <c:tx>
            <c:strRef>
              <c:f>'Figure 2'!$D$5</c:f>
              <c:strCache>
                <c:ptCount val="1"/>
                <c:pt idx="0">
                  <c:v>Полученные кассовые средства</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2.1247211303516218E-3"/>
                  <c:y val="-5.9100404211487351E-2"/>
                </c:manualLayout>
              </c:layout>
              <c:tx>
                <c:rich>
                  <a:bodyPr/>
                  <a:lstStyle/>
                  <a:p>
                    <a:fld id="{3333C4B8-E0A6-41E9-9C19-1A0BAA92C9F8}"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958-4B72-A389-031D90F27DED}"/>
                </c:ext>
              </c:extLst>
            </c:dLbl>
            <c:dLbl>
              <c:idx val="1"/>
              <c:layout>
                <c:manualLayout>
                  <c:x val="1.9122490173164773E-2"/>
                  <c:y val="-2.1357742181540809E-2"/>
                </c:manualLayout>
              </c:layout>
              <c:tx>
                <c:rich>
                  <a:bodyPr/>
                  <a:lstStyle/>
                  <a:p>
                    <a:fld id="{21980737-A908-4CD3-88DA-8C9DFE0E9295}"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AC5-455A-A8B5-D86CD51A7501}"/>
                </c:ext>
              </c:extLst>
            </c:dLbl>
            <c:dLbl>
              <c:idx val="2"/>
              <c:layout>
                <c:manualLayout>
                  <c:x val="1.4873047912461489E-2"/>
                  <c:y val="3.05110602593439E-2"/>
                </c:manualLayout>
              </c:layout>
              <c:tx>
                <c:rich>
                  <a:bodyPr/>
                  <a:lstStyle/>
                  <a:p>
                    <a:fld id="{CC61D5EE-C436-4B9C-9030-CDCAD38FD6F5}"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AC5-455A-A8B5-D86CD51A7501}"/>
                </c:ext>
              </c:extLst>
            </c:dLbl>
            <c:dLbl>
              <c:idx val="3"/>
              <c:layout>
                <c:manualLayout>
                  <c:x val="4.03697014766811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AC5-455A-A8B5-D86CD51A7501}"/>
                </c:ext>
              </c:extLst>
            </c:dLbl>
            <c:dLbl>
              <c:idx val="4"/>
              <c:layout>
                <c:manualLayout>
                  <c:x val="1.6997769042813055E-2"/>
                  <c:y val="-1.2204424103737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AC5-455A-A8B5-D86CD51A7501}"/>
                </c:ext>
              </c:extLst>
            </c:dLbl>
            <c:dLbl>
              <c:idx val="5"/>
              <c:layout>
                <c:manualLayout>
                  <c:x val="1.4873047912461489E-2"/>
                  <c:y val="-1.8306636155606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AC5-455A-A8B5-D86CD51A7501}"/>
                </c:ext>
              </c:extLst>
            </c:dLbl>
            <c:dLbl>
              <c:idx val="6"/>
              <c:layout>
                <c:manualLayout>
                  <c:x val="3.6120259215977828E-2"/>
                  <c:y val="3.9664378337147213E-2"/>
                </c:manualLayout>
              </c:layout>
              <c:tx>
                <c:rich>
                  <a:bodyPr/>
                  <a:lstStyle/>
                  <a:p>
                    <a:fld id="{E9DB97E6-CD21-487F-9F90-B042B1E10CCE}"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1AC5-455A-A8B5-D86CD51A7501}"/>
                </c:ext>
              </c:extLst>
            </c:dLbl>
            <c:dLbl>
              <c:idx val="7"/>
              <c:layout>
                <c:manualLayout>
                  <c:x val="-3.3995538085626262E-2"/>
                  <c:y val="-5.1868802440884876E-2"/>
                </c:manualLayout>
              </c:layout>
              <c:tx>
                <c:rich>
                  <a:bodyPr/>
                  <a:lstStyle/>
                  <a:p>
                    <a:fld id="{4BB458B4-F2A3-4A71-9403-2F4F056BAA4B}"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1AC5-455A-A8B5-D86CD51A7501}"/>
                </c:ext>
              </c:extLst>
            </c:dLbl>
            <c:dLbl>
              <c:idx val="8"/>
              <c:layout>
                <c:manualLayout>
                  <c:x val="1.6997769042813131E-2"/>
                  <c:y val="2.7459954233409609E-2"/>
                </c:manualLayout>
              </c:layout>
              <c:tx>
                <c:rich>
                  <a:bodyPr/>
                  <a:lstStyle/>
                  <a:p>
                    <a:fld id="{459C57E4-7E39-4EAD-A847-FD5F0E0B990F}"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1AC5-455A-A8B5-D86CD51A7501}"/>
                </c:ext>
              </c:extLst>
            </c:dLbl>
            <c:dLbl>
              <c:idx val="9"/>
              <c:layout>
                <c:manualLayout>
                  <c:x val="2.7621374694571339E-2"/>
                  <c:y val="6.1022120518688027E-3"/>
                </c:manualLayout>
              </c:layout>
              <c:tx>
                <c:rich>
                  <a:bodyPr/>
                  <a:lstStyle/>
                  <a:p>
                    <a:fld id="{934F3D52-7BBA-4D7F-8985-32CDF9B094B5}"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1AC5-455A-A8B5-D86CD51A7501}"/>
                </c:ext>
              </c:extLst>
            </c:dLbl>
            <c:dLbl>
              <c:idx val="10"/>
              <c:layout>
                <c:manualLayout>
                  <c:x val="-1.5581108294952759E-16"/>
                  <c:y val="-6.1022120518688022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85EE78BD-0304-41EE-A2E4-6EFB57377CF4}" type="VALUE">
                      <a:rPr lang="en-US" sz="800"/>
                      <a:pPr>
                        <a:defRPr b="1">
                          <a:latin typeface="Times New Roman" panose="02020603050405020304" pitchFamily="18" charset="0"/>
                          <a:cs typeface="Times New Roman" panose="02020603050405020304" pitchFamily="18" charset="0"/>
                        </a:defRPr>
                      </a:pPr>
                      <a:t>[VALUE]</a:t>
                    </a:fld>
                    <a:endParaRPr lang="en-KE"/>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extLst>
                <c:ext xmlns:c15="http://schemas.microsoft.com/office/drawing/2012/chart" uri="{CE6537A1-D6FC-4f65-9D91-7224C49458BB}">
                  <c15:layout>
                    <c:manualLayout>
                      <c:w val="5.5242749389142677E-2"/>
                      <c:h val="3.4172387490465292E-2"/>
                    </c:manualLayout>
                  </c15:layout>
                  <c15:dlblFieldTable/>
                  <c15:showDataLabelsRange val="0"/>
                </c:ext>
                <c:ext xmlns:c16="http://schemas.microsoft.com/office/drawing/2014/chart" uri="{C3380CC4-5D6E-409C-BE32-E72D297353CC}">
                  <c16:uniqueId val="{0000001A-1AC5-455A-A8B5-D86CD51A750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 г.</c:v>
                </c:pt>
                <c:pt idx="1">
                  <c:v>2018 г.</c:v>
                </c:pt>
                <c:pt idx="2">
                  <c:v>2019 г.</c:v>
                </c:pt>
                <c:pt idx="3">
                  <c:v>2020 г.</c:v>
                </c:pt>
                <c:pt idx="4">
                  <c:v>2021 г.</c:v>
                </c:pt>
                <c:pt idx="5">
                  <c:v>2022 г.</c:v>
                </c:pt>
                <c:pt idx="6">
                  <c:v>2023 г.</c:v>
                </c:pt>
                <c:pt idx="7">
                  <c:v>2024 г.</c:v>
                </c:pt>
                <c:pt idx="8">
                  <c:v>2025 г.</c:v>
                </c:pt>
                <c:pt idx="9">
                  <c:v>2026 г. прогноз</c:v>
                </c:pt>
                <c:pt idx="10">
                  <c:v>2027 г. Рек. Прогноз</c:v>
                </c:pt>
              </c:strCache>
            </c:strRef>
          </c:cat>
          <c:val>
            <c:numRef>
              <c:f>'Figure 2'!$D$6:$D$16</c:f>
              <c:numCache>
                <c:formatCode>_(* #,##0_);_(* \(#,##0\);_(* "-"??_);_(@_)</c:formatCode>
                <c:ptCount val="11"/>
                <c:pt idx="0">
                  <c:v>6048.9889999999996</c:v>
                </c:pt>
                <c:pt idx="1">
                  <c:v>6381.4759999999997</c:v>
                </c:pt>
                <c:pt idx="2">
                  <c:v>4088.2049999999999</c:v>
                </c:pt>
                <c:pt idx="3">
                  <c:v>6785.1549999999997</c:v>
                </c:pt>
                <c:pt idx="4">
                  <c:v>4423.5209999999997</c:v>
                </c:pt>
                <c:pt idx="5">
                  <c:v>3236.6529999999998</c:v>
                </c:pt>
                <c:pt idx="6">
                  <c:v>3197.799</c:v>
                </c:pt>
                <c:pt idx="7">
                  <c:v>3743.7260000000001</c:v>
                </c:pt>
                <c:pt idx="8">
                  <c:v>3782.58149</c:v>
                </c:pt>
                <c:pt idx="9">
                  <c:v>4059.4589999999998</c:v>
                </c:pt>
                <c:pt idx="10">
                  <c:v>4618.0280000000002</c:v>
                </c:pt>
              </c:numCache>
            </c:numRef>
          </c:val>
          <c:smooth val="0"/>
          <c:extLst>
            <c:ext xmlns:c16="http://schemas.microsoft.com/office/drawing/2014/chart" uri="{C3380CC4-5D6E-409C-BE32-E72D297353CC}">
              <c16:uniqueId val="{00000001-34EE-4E87-9C08-D2C58025C283}"/>
            </c:ext>
          </c:extLst>
        </c:ser>
        <c:ser>
          <c:idx val="2"/>
          <c:order val="2"/>
          <c:tx>
            <c:strRef>
              <c:f>'Figure 2'!$E$5</c:f>
              <c:strCache>
                <c:ptCount val="1"/>
                <c:pt idx="0">
                  <c:v>Остаток кассовых средств на конец года</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4.5480743250873321E-3"/>
                  <c:y val="3.796873216934845E-2"/>
                </c:manualLayout>
              </c:layout>
              <c:tx>
                <c:rich>
                  <a:bodyPr/>
                  <a:lstStyle/>
                  <a:p>
                    <a:fld id="{5EB0D310-5622-49F8-9EE2-A5CA4620FFEC}"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958-4B72-A389-031D90F27DED}"/>
                </c:ext>
              </c:extLst>
            </c:dLbl>
            <c:dLbl>
              <c:idx val="1"/>
              <c:layout>
                <c:manualLayout>
                  <c:x val="3.399553808562622E-2"/>
                  <c:y val="-3.3562166285278472E-2"/>
                </c:manualLayout>
              </c:layout>
              <c:tx>
                <c:rich>
                  <a:bodyPr/>
                  <a:lstStyle/>
                  <a:p>
                    <a:fld id="{616D9589-6921-4CDF-B69D-6D579AD895FF}"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AC5-455A-A8B5-D86CD51A7501}"/>
                </c:ext>
              </c:extLst>
            </c:dLbl>
            <c:dLbl>
              <c:idx val="2"/>
              <c:layout>
                <c:manualLayout>
                  <c:x val="2.9746095824922977E-2"/>
                  <c:y val="-6.7124332570556888E-2"/>
                </c:manualLayout>
              </c:layout>
              <c:tx>
                <c:rich>
                  <a:bodyPr/>
                  <a:lstStyle/>
                  <a:p>
                    <a:fld id="{6700E600-DC0C-4087-BF96-CD8FA6B6EB0D}"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1AC5-455A-A8B5-D86CD51A7501}"/>
                </c:ext>
              </c:extLst>
            </c:dLbl>
            <c:dLbl>
              <c:idx val="3"/>
              <c:layout>
                <c:manualLayout>
                  <c:x val="2.3371932433868054E-2"/>
                  <c:y val="6.1022120518687741E-3"/>
                </c:manualLayout>
              </c:layout>
              <c:tx>
                <c:rich>
                  <a:bodyPr/>
                  <a:lstStyle/>
                  <a:p>
                    <a:fld id="{EAF37CC8-0F34-4FAA-89CB-DC3660FA3025}"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1AC5-455A-A8B5-D86CD51A7501}"/>
                </c:ext>
              </c:extLst>
            </c:dLbl>
            <c:dLbl>
              <c:idx val="4"/>
              <c:layout>
                <c:manualLayout>
                  <c:x val="2.5496653564219696E-2"/>
                  <c:y val="3.0511060259344014E-3"/>
                </c:manualLayout>
              </c:layout>
              <c:tx>
                <c:rich>
                  <a:bodyPr/>
                  <a:lstStyle/>
                  <a:p>
                    <a:fld id="{BF34B5D0-F13C-4A54-B563-7B574479E465}"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AC5-455A-A8B5-D86CD51A7501}"/>
                </c:ext>
              </c:extLst>
            </c:dLbl>
            <c:dLbl>
              <c:idx val="5"/>
              <c:layout>
                <c:manualLayout>
                  <c:x val="1.4873047912461489E-2"/>
                  <c:y val="-2.7968148813956961E-17"/>
                </c:manualLayout>
              </c:layout>
              <c:tx>
                <c:rich>
                  <a:bodyPr/>
                  <a:lstStyle/>
                  <a:p>
                    <a:fld id="{DDB7F23C-2DD5-48E9-BFFB-E7E7F2112206}"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1AC5-455A-A8B5-D86CD51A7501}"/>
                </c:ext>
              </c:extLst>
            </c:dLbl>
            <c:dLbl>
              <c:idx val="6"/>
              <c:layout>
                <c:manualLayout>
                  <c:x val="1.2748326782109848E-2"/>
                  <c:y val="0"/>
                </c:manualLayout>
              </c:layout>
              <c:tx>
                <c:rich>
                  <a:bodyPr/>
                  <a:lstStyle/>
                  <a:p>
                    <a:fld id="{35D70E5B-2D90-4BFA-9149-B4CDE3104CBB}"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AC5-455A-A8B5-D86CD51A7501}"/>
                </c:ext>
              </c:extLst>
            </c:dLbl>
            <c:dLbl>
              <c:idx val="7"/>
              <c:layout>
                <c:manualLayout>
                  <c:x val="1.4873047912461489E-2"/>
                  <c:y val="-6.1022120518687464E-3"/>
                </c:manualLayout>
              </c:layout>
              <c:tx>
                <c:rich>
                  <a:bodyPr/>
                  <a:lstStyle/>
                  <a:p>
                    <a:fld id="{641BF1A4-0149-4E04-BF39-00CC46C0300B}"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1AC5-455A-A8B5-D86CD51A7501}"/>
                </c:ext>
              </c:extLst>
            </c:dLbl>
            <c:dLbl>
              <c:idx val="8"/>
              <c:layout>
                <c:manualLayout>
                  <c:x val="1.211680600993578E-2"/>
                  <c:y val="-6.6445182724252497E-2"/>
                </c:manualLayout>
              </c:layout>
              <c:tx>
                <c:rich>
                  <a:bodyPr/>
                  <a:lstStyle/>
                  <a:p>
                    <a:fld id="{7F9D38EA-510F-4962-BCC7-02D7764FAC5E}"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958-4B72-A389-031D90F27DED}"/>
                </c:ext>
              </c:extLst>
            </c:dLbl>
            <c:dLbl>
              <c:idx val="9"/>
              <c:layout>
                <c:manualLayout>
                  <c:x val="2.1247211303514857E-3"/>
                  <c:y val="5.1868802440884709E-2"/>
                </c:manualLayout>
              </c:layout>
              <c:tx>
                <c:rich>
                  <a:bodyPr/>
                  <a:lstStyle/>
                  <a:p>
                    <a:fld id="{590BAFF6-BE77-428E-8258-9A42096F3820}"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1AC5-455A-A8B5-D86CD51A7501}"/>
                </c:ext>
              </c:extLst>
            </c:dLbl>
            <c:dLbl>
              <c:idx val="10"/>
              <c:layout>
                <c:manualLayout>
                  <c:x val="-1.5581108294952759E-16"/>
                  <c:y val="6.7124332570556722E-2"/>
                </c:manualLayout>
              </c:layout>
              <c:tx>
                <c:rich>
                  <a:bodyPr/>
                  <a:lstStyle/>
                  <a:p>
                    <a:fld id="{B0903D9C-65EA-4978-9047-4A09439CCC1B}" type="VALUE">
                      <a:rPr lang="en-US" sz="800"/>
                      <a:pPr/>
                      <a:t>[VALUE]</a:t>
                    </a:fld>
                    <a:endParaRPr lang="en-K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1AC5-455A-A8B5-D86CD51A750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 г.</c:v>
                </c:pt>
                <c:pt idx="1">
                  <c:v>2018 г.</c:v>
                </c:pt>
                <c:pt idx="2">
                  <c:v>2019 г.</c:v>
                </c:pt>
                <c:pt idx="3">
                  <c:v>2020 г.</c:v>
                </c:pt>
                <c:pt idx="4">
                  <c:v>2021 г.</c:v>
                </c:pt>
                <c:pt idx="5">
                  <c:v>2022 г.</c:v>
                </c:pt>
                <c:pt idx="6">
                  <c:v>2023 г.</c:v>
                </c:pt>
                <c:pt idx="7">
                  <c:v>2024 г.</c:v>
                </c:pt>
                <c:pt idx="8">
                  <c:v>2025 г.</c:v>
                </c:pt>
                <c:pt idx="9">
                  <c:v>2026 г. прогноз</c:v>
                </c:pt>
                <c:pt idx="10">
                  <c:v>2027 г. Рек. Прогноз</c:v>
                </c:pt>
              </c:strCache>
            </c:strRef>
          </c:cat>
          <c:val>
            <c:numRef>
              <c:f>'Figure 2'!$E$6:$E$16</c:f>
              <c:numCache>
                <c:formatCode>_(* #,##0_);_(* \(#,##0\);_(* "-"??_);_(@_)</c:formatCode>
                <c:ptCount val="11"/>
                <c:pt idx="0">
                  <c:v>5297</c:v>
                </c:pt>
                <c:pt idx="1">
                  <c:v>6970</c:v>
                </c:pt>
                <c:pt idx="2">
                  <c:v>6063</c:v>
                </c:pt>
                <c:pt idx="3">
                  <c:v>9914.1059999999998</c:v>
                </c:pt>
                <c:pt idx="4">
                  <c:v>11611</c:v>
                </c:pt>
                <c:pt idx="5">
                  <c:v>9717.7620000000006</c:v>
                </c:pt>
                <c:pt idx="6">
                  <c:v>7680.6610000000001</c:v>
                </c:pt>
                <c:pt idx="7">
                  <c:v>6253.9449999999997</c:v>
                </c:pt>
                <c:pt idx="8">
                  <c:v>4693.4350000000004</c:v>
                </c:pt>
                <c:pt idx="9">
                  <c:v>3631.1239999999998</c:v>
                </c:pt>
                <c:pt idx="10">
                  <c:v>3015.3870000000002</c:v>
                </c:pt>
              </c:numCache>
            </c:numRef>
          </c:val>
          <c:smooth val="0"/>
          <c:extLst>
            <c:ext xmlns:c16="http://schemas.microsoft.com/office/drawing/2014/chart" uri="{C3380CC4-5D6E-409C-BE32-E72D297353CC}">
              <c16:uniqueId val="{00000002-34EE-4E87-9C08-D2C58025C283}"/>
            </c:ext>
          </c:extLst>
        </c:ser>
        <c:dLbls>
          <c:showLegendKey val="0"/>
          <c:showVal val="0"/>
          <c:showCatName val="0"/>
          <c:showSerName val="0"/>
          <c:showPercent val="0"/>
          <c:showBubbleSize val="0"/>
        </c:dLbls>
        <c:marker val="1"/>
        <c:smooth val="0"/>
        <c:axId val="2024246176"/>
        <c:axId val="2024253376"/>
      </c:lineChart>
      <c:catAx>
        <c:axId val="202424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53376"/>
        <c:crosses val="autoZero"/>
        <c:auto val="1"/>
        <c:lblAlgn val="ctr"/>
        <c:lblOffset val="100"/>
        <c:noMultiLvlLbl val="0"/>
      </c:catAx>
      <c:valAx>
        <c:axId val="20242533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2026-06-05T17:54:06+00:00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2026-06-05T17:54:06+00:00</Date_x0020_Sent>
    <Personal_x0020_Information_x0020__x0028_PII_x0029_ xmlns="985ec44e-1bab-4c0b-9df0-6ba128686fc9">false</Personal_x0020_Information_x0020__x0028_PII_x0029_>
    <Date_x0020_Received xmlns="985ec44e-1bab-4c0b-9df0-6ba128686fc9">2026-06-05T17:54:06+00:00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3.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3.xml><?xml version="1.0" encoding="utf-8"?>
<ds:datastoreItem xmlns:ds="http://schemas.openxmlformats.org/officeDocument/2006/customXml" ds:itemID="{ECF9E9BF-43B3-4BEA-8053-38A87F46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C4249C-9790-4518-8107-B5D16D5F7705}">
  <ds:schemaRefs>
    <ds:schemaRef ds:uri="Microsoft.SharePoint.Taxonomy.ContentTypeSync"/>
  </ds:schemaRefs>
</ds:datastoreItem>
</file>

<file path=customXml/itemProps5.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58</TotalTime>
  <Pages>19</Pages>
  <Words>5687</Words>
  <Characters>32418</Characters>
  <Application>Microsoft Office Word</Application>
  <DocSecurity>0</DocSecurity>
  <PresentationFormat/>
  <Lines>270</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Julius Njenga</cp:lastModifiedBy>
  <cp:revision>7</cp:revision>
  <cp:lastPrinted>2026-06-16T09:16:00Z</cp:lastPrinted>
  <dcterms:created xsi:type="dcterms:W3CDTF">2026-07-13T08:11:00Z</dcterms:created>
  <dcterms:modified xsi:type="dcterms:W3CDTF">2026-07-31T08:44:00Z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y fmtid="{D5CDD505-2E9C-101B-9397-08002B2CF9AE}" pid="15" name="TranslatedWith">
    <vt:lpwstr>Mercury</vt:lpwstr>
  </property>
  <property fmtid="{D5CDD505-2E9C-101B-9397-08002B2CF9AE}" pid="16" name="GeneratedBy">
    <vt:lpwstr>vladimir.slavnov@un.org</vt:lpwstr>
  </property>
  <property fmtid="{D5CDD505-2E9C-101B-9397-08002B2CF9AE}" pid="17" name="GeneratedDate">
    <vt:lpwstr>07/07/2026 11:10:12</vt:lpwstr>
  </property>
  <property fmtid="{D5CDD505-2E9C-101B-9397-08002B2CF9AE}" pid="18" name="OriginalDocID">
    <vt:lpwstr>8cba7cf6-2b19-4088-ac4f-7f01a1507eee</vt:lpwstr>
  </property>
</Properties>
</file>