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221CA4" w:rsidRPr="001F7734" w14:paraId="56FD8CE9" w14:textId="77777777" w:rsidTr="00221CA4">
        <w:trPr>
          <w:trHeight w:val="850"/>
        </w:trPr>
        <w:tc>
          <w:tcPr>
            <w:tcW w:w="1559" w:type="dxa"/>
          </w:tcPr>
          <w:p w14:paraId="03D8B68D" w14:textId="45B3B99C" w:rsidR="00221CA4" w:rsidRPr="001F7734" w:rsidRDefault="00221CA4" w:rsidP="00221CA4">
            <w:pPr>
              <w:pStyle w:val="AUnitedNations"/>
            </w:pPr>
            <w:r w:rsidRPr="001F7734">
              <w:t xml:space="preserve">Nations </w:t>
            </w:r>
            <w:r w:rsidRPr="001F7734">
              <w:br/>
              <w:t>Unies</w:t>
            </w:r>
          </w:p>
        </w:tc>
        <w:tc>
          <w:tcPr>
            <w:tcW w:w="6520" w:type="dxa"/>
          </w:tcPr>
          <w:p w14:paraId="2BDFEB82" w14:textId="528C8FBB" w:rsidR="00221CA4" w:rsidRPr="001F7734" w:rsidRDefault="00221CA4" w:rsidP="00221CA4">
            <w:pPr>
              <w:pStyle w:val="Normal-pool"/>
            </w:pPr>
            <w:r w:rsidRPr="001F7734">
              <w:rPr>
                <w:noProof/>
              </w:rPr>
              <w:drawing>
                <wp:anchor distT="0" distB="0" distL="114300" distR="114300" simplePos="0" relativeHeight="251658240" behindDoc="0" locked="0" layoutInCell="1" allowOverlap="1" wp14:anchorId="7572EBCC" wp14:editId="7BC7EF53">
                  <wp:simplePos x="0" y="0"/>
                  <wp:positionH relativeFrom="column">
                    <wp:posOffset>2560</wp:posOffset>
                  </wp:positionH>
                  <wp:positionV relativeFrom="paragraph">
                    <wp:posOffset>-758</wp:posOffset>
                  </wp:positionV>
                  <wp:extent cx="1269153" cy="573559"/>
                  <wp:effectExtent l="0" t="0" r="7620" b="0"/>
                  <wp:wrapNone/>
                  <wp:docPr id="314376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76409"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485A9B1D" w14:textId="77777777" w:rsidR="00221CA4" w:rsidRPr="001F7734" w:rsidRDefault="00221CA4" w:rsidP="00221CA4">
            <w:pPr>
              <w:pStyle w:val="Normal-pool"/>
            </w:pPr>
          </w:p>
        </w:tc>
      </w:tr>
    </w:tbl>
    <w:p w14:paraId="47222A77" w14:textId="77777777" w:rsidR="00221CA4" w:rsidRPr="001F7734" w:rsidRDefault="00221CA4" w:rsidP="00221CA4">
      <w:pPr>
        <w:pStyle w:val="ASpacer"/>
      </w:pPr>
    </w:p>
    <w:tbl>
      <w:tblPr>
        <w:tblW w:w="9496" w:type="dxa"/>
        <w:tblLook w:val="0000" w:firstRow="0" w:lastRow="0" w:firstColumn="0" w:lastColumn="0" w:noHBand="0" w:noVBand="0"/>
      </w:tblPr>
      <w:tblGrid>
        <w:gridCol w:w="6378"/>
        <w:gridCol w:w="3118"/>
      </w:tblGrid>
      <w:tr w:rsidR="00221CA4" w:rsidRPr="001F7734" w14:paraId="6F167083" w14:textId="77777777" w:rsidTr="00221CA4">
        <w:trPr>
          <w:trHeight w:val="340"/>
        </w:trPr>
        <w:tc>
          <w:tcPr>
            <w:tcW w:w="3358" w:type="pct"/>
            <w:vAlign w:val="bottom"/>
          </w:tcPr>
          <w:p w14:paraId="6DD37A78" w14:textId="77777777" w:rsidR="00221CA4" w:rsidRPr="001F7734" w:rsidRDefault="00221CA4" w:rsidP="00221CA4">
            <w:pPr>
              <w:pStyle w:val="Normal-pool"/>
            </w:pPr>
          </w:p>
        </w:tc>
        <w:tc>
          <w:tcPr>
            <w:tcW w:w="1642" w:type="pct"/>
            <w:noWrap/>
            <w:vAlign w:val="bottom"/>
          </w:tcPr>
          <w:p w14:paraId="650E4268" w14:textId="3C00E1AE" w:rsidR="00221CA4" w:rsidRPr="001F7734" w:rsidRDefault="00221CA4" w:rsidP="00221CA4">
            <w:pPr>
              <w:pStyle w:val="ASymbol"/>
            </w:pPr>
            <w:r w:rsidRPr="001F7734">
              <w:rPr>
                <w:b/>
                <w:sz w:val="28"/>
              </w:rPr>
              <w:t>UNEP</w:t>
            </w:r>
            <w:r w:rsidRPr="001F7734">
              <w:t>/OzL.Pro.</w:t>
            </w:r>
            <w:bookmarkStart w:id="0" w:name="Symbol1A"/>
            <w:r w:rsidRPr="001F7734">
              <w:t>38</w:t>
            </w:r>
            <w:bookmarkStart w:id="1" w:name="Symbol1B"/>
            <w:bookmarkEnd w:id="0"/>
            <w:r w:rsidRPr="001F7734">
              <w:t>/</w:t>
            </w:r>
            <w:bookmarkEnd w:id="1"/>
            <w:r w:rsidRPr="001F7734">
              <w:t>5</w:t>
            </w:r>
          </w:p>
        </w:tc>
      </w:tr>
    </w:tbl>
    <w:p w14:paraId="3A6B9D26" w14:textId="77777777" w:rsidR="00221CA4" w:rsidRPr="001F7734" w:rsidRDefault="00221CA4" w:rsidP="00221CA4">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221CA4" w:rsidRPr="001F7734" w14:paraId="5BF824E5" w14:textId="77777777" w:rsidTr="00221CA4">
        <w:trPr>
          <w:trHeight w:val="2098"/>
        </w:trPr>
        <w:tc>
          <w:tcPr>
            <w:tcW w:w="5386" w:type="dxa"/>
          </w:tcPr>
          <w:p w14:paraId="172645B9" w14:textId="49FCFF07" w:rsidR="00221CA4" w:rsidRPr="001F7734" w:rsidRDefault="00221CA4" w:rsidP="00221CA4">
            <w:pPr>
              <w:pStyle w:val="AConvName"/>
            </w:pPr>
            <w:r w:rsidRPr="001F7734">
              <w:t xml:space="preserve">Protocole de Montréal </w:t>
            </w:r>
            <w:r w:rsidRPr="001F7734">
              <w:br/>
              <w:t xml:space="preserve">relatif à des substances </w:t>
            </w:r>
            <w:r w:rsidRPr="001F7734">
              <w:br/>
              <w:t xml:space="preserve">qui appauvrissent </w:t>
            </w:r>
            <w:r w:rsidRPr="001F7734">
              <w:br/>
              <w:t>la couche d</w:t>
            </w:r>
            <w:r w:rsidR="006B57B2" w:rsidRPr="001F7734">
              <w:t>’</w:t>
            </w:r>
            <w:r w:rsidRPr="001F7734">
              <w:t>ozone</w:t>
            </w:r>
          </w:p>
        </w:tc>
        <w:tc>
          <w:tcPr>
            <w:tcW w:w="992" w:type="dxa"/>
          </w:tcPr>
          <w:p w14:paraId="324D9330" w14:textId="77777777" w:rsidR="00221CA4" w:rsidRPr="001F7734" w:rsidRDefault="00221CA4" w:rsidP="00221CA4">
            <w:pPr>
              <w:pStyle w:val="Normal-pool"/>
            </w:pPr>
          </w:p>
        </w:tc>
        <w:tc>
          <w:tcPr>
            <w:tcW w:w="3118" w:type="dxa"/>
          </w:tcPr>
          <w:p w14:paraId="71DC5847" w14:textId="3AF44B86" w:rsidR="00221CA4" w:rsidRPr="001F7734" w:rsidRDefault="00221CA4" w:rsidP="00221CA4">
            <w:pPr>
              <w:pStyle w:val="AText"/>
            </w:pPr>
            <w:proofErr w:type="spellStart"/>
            <w:r w:rsidRPr="001F7734">
              <w:t>Distr</w:t>
            </w:r>
            <w:proofErr w:type="spellEnd"/>
            <w:r w:rsidRPr="001F7734">
              <w:t xml:space="preserve">. </w:t>
            </w:r>
            <w:bookmarkStart w:id="2" w:name="Distribution"/>
            <w:proofErr w:type="gramStart"/>
            <w:r w:rsidRPr="001F7734">
              <w:rPr>
                <w:color w:val="000000"/>
              </w:rPr>
              <w:t>générale</w:t>
            </w:r>
            <w:bookmarkEnd w:id="2"/>
            <w:proofErr w:type="gramEnd"/>
            <w:r w:rsidRPr="001F7734">
              <w:t xml:space="preserve"> </w:t>
            </w:r>
          </w:p>
          <w:p w14:paraId="5B9EBCE0" w14:textId="567CF028" w:rsidR="00221CA4" w:rsidRPr="001F7734" w:rsidRDefault="00221CA4" w:rsidP="00221CA4">
            <w:pPr>
              <w:pStyle w:val="AText0"/>
            </w:pPr>
            <w:bookmarkStart w:id="3" w:name="DistributionDate"/>
            <w:r w:rsidRPr="001F7734">
              <w:rPr>
                <w:color w:val="000000"/>
              </w:rPr>
              <w:t>19</w:t>
            </w:r>
            <w:r w:rsidR="00CC21F6" w:rsidRPr="001F7734">
              <w:rPr>
                <w:color w:val="000000"/>
              </w:rPr>
              <w:t> </w:t>
            </w:r>
            <w:r w:rsidRPr="001F7734">
              <w:rPr>
                <w:color w:val="000000"/>
              </w:rPr>
              <w:t>mai 2026</w:t>
            </w:r>
            <w:bookmarkEnd w:id="3"/>
            <w:r w:rsidRPr="001F7734">
              <w:t xml:space="preserve"> </w:t>
            </w:r>
          </w:p>
          <w:p w14:paraId="65146F21" w14:textId="474F00B2" w:rsidR="00221CA4" w:rsidRPr="001F7734" w:rsidRDefault="00221CA4" w:rsidP="00CC21F6">
            <w:pPr>
              <w:pStyle w:val="AText"/>
            </w:pPr>
            <w:bookmarkStart w:id="4" w:name="DistributionLang"/>
            <w:r w:rsidRPr="001F7734">
              <w:t xml:space="preserve">Français </w:t>
            </w:r>
            <w:r w:rsidRPr="001F7734">
              <w:br/>
              <w:t>Original</w:t>
            </w:r>
            <w:r w:rsidR="00CC21F6" w:rsidRPr="001F7734">
              <w:t> </w:t>
            </w:r>
            <w:r w:rsidRPr="001F7734">
              <w:t>: anglais</w:t>
            </w:r>
            <w:bookmarkEnd w:id="4"/>
          </w:p>
        </w:tc>
      </w:tr>
    </w:tbl>
    <w:p w14:paraId="1CE69D7D" w14:textId="77777777" w:rsidR="00221CA4" w:rsidRPr="001F7734" w:rsidRDefault="00221CA4" w:rsidP="00221CA4">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221CA4" w:rsidRPr="001F7734" w14:paraId="14C3D792" w14:textId="77777777" w:rsidTr="00221CA4">
        <w:trPr>
          <w:trHeight w:val="57"/>
        </w:trPr>
        <w:tc>
          <w:tcPr>
            <w:tcW w:w="5301" w:type="dxa"/>
          </w:tcPr>
          <w:p w14:paraId="0D9BBA48" w14:textId="22EDC6D9" w:rsidR="00221CA4" w:rsidRPr="001F7734" w:rsidRDefault="00221CA4" w:rsidP="00221CA4">
            <w:pPr>
              <w:pStyle w:val="AATitle"/>
            </w:pPr>
            <w:bookmarkStart w:id="5" w:name="CorNot1Text"/>
            <w:r w:rsidRPr="001F7734">
              <w:t xml:space="preserve">Trente-huitième Réunion des Parties au </w:t>
            </w:r>
            <w:r w:rsidRPr="001F7734">
              <w:br/>
              <w:t xml:space="preserve">Protocole de Montréal relatif à des substances </w:t>
            </w:r>
            <w:r w:rsidRPr="001F7734">
              <w:br/>
              <w:t>qui appauvrissent la couche d</w:t>
            </w:r>
            <w:r w:rsidR="006B57B2" w:rsidRPr="001F7734">
              <w:t>’</w:t>
            </w:r>
            <w:r w:rsidRPr="001F7734">
              <w:t>ozone</w:t>
            </w:r>
            <w:bookmarkEnd w:id="5"/>
            <w:r w:rsidRPr="001F7734">
              <w:t xml:space="preserve"> </w:t>
            </w:r>
          </w:p>
          <w:p w14:paraId="74F65425" w14:textId="6A0644EE" w:rsidR="00221CA4" w:rsidRPr="001F7734" w:rsidRDefault="00221CA4" w:rsidP="00221CA4">
            <w:pPr>
              <w:pStyle w:val="AATitle1"/>
            </w:pPr>
            <w:bookmarkStart w:id="6" w:name="CorNot1VenueDate"/>
            <w:r w:rsidRPr="001F7734">
              <w:t>Kigali, 2-6 novembre 2026</w:t>
            </w:r>
            <w:bookmarkEnd w:id="6"/>
            <w:r w:rsidRPr="001F7734">
              <w:t xml:space="preserve"> </w:t>
            </w:r>
          </w:p>
          <w:p w14:paraId="3FD61FEB" w14:textId="67CA9BC9" w:rsidR="00221CA4" w:rsidRPr="001F7734" w:rsidRDefault="00221CA4" w:rsidP="00221CA4">
            <w:pPr>
              <w:pStyle w:val="AATitle1"/>
            </w:pPr>
            <w:bookmarkStart w:id="7" w:name="CorNot1AgItem"/>
            <w:r w:rsidRPr="001F7734">
              <w:t xml:space="preserve">Point </w:t>
            </w:r>
            <w:r w:rsidRPr="001F7734">
              <w:rPr>
                <w:color w:val="000000"/>
              </w:rPr>
              <w:t>3 a)</w:t>
            </w:r>
            <w:r w:rsidRPr="001F7734">
              <w:t xml:space="preserve"> de l</w:t>
            </w:r>
            <w:r w:rsidR="006B57B2" w:rsidRPr="001F7734">
              <w:t>’</w:t>
            </w:r>
            <w:r w:rsidRPr="001F7734">
              <w:t>ordre du jour provisoire</w:t>
            </w:r>
            <w:bookmarkEnd w:id="7"/>
            <w:r w:rsidRPr="001F7734">
              <w:rPr>
                <w:bCs/>
                <w:color w:val="000000"/>
              </w:rPr>
              <w:footnoteReference w:customMarkFollows="1" w:id="2"/>
              <w:t>*</w:t>
            </w:r>
            <w:r w:rsidRPr="001F7734">
              <w:t xml:space="preserve"> </w:t>
            </w:r>
          </w:p>
          <w:p w14:paraId="69275AB1" w14:textId="0CBDE939" w:rsidR="00221CA4" w:rsidRPr="001F7734" w:rsidRDefault="00221CA4" w:rsidP="00221CA4">
            <w:pPr>
              <w:pStyle w:val="AATitle2"/>
            </w:pPr>
            <w:bookmarkStart w:id="8" w:name="CorNot1AgTitle"/>
            <w:r w:rsidRPr="001F7734">
              <w:rPr>
                <w:bCs/>
                <w:color w:val="000000"/>
              </w:rPr>
              <w:t>Questions administratives</w:t>
            </w:r>
            <w:r w:rsidR="00CC21F6" w:rsidRPr="001F7734">
              <w:rPr>
                <w:bCs/>
                <w:color w:val="000000"/>
              </w:rPr>
              <w:t> </w:t>
            </w:r>
            <w:r w:rsidRPr="001F7734">
              <w:rPr>
                <w:bCs/>
                <w:color w:val="000000"/>
              </w:rPr>
              <w:t>: budget du fonds d</w:t>
            </w:r>
            <w:r w:rsidR="006B57B2" w:rsidRPr="001F7734">
              <w:rPr>
                <w:bCs/>
                <w:color w:val="000000"/>
              </w:rPr>
              <w:t>’</w:t>
            </w:r>
            <w:r w:rsidRPr="001F7734">
              <w:rPr>
                <w:bCs/>
                <w:color w:val="000000"/>
              </w:rPr>
              <w:t>affectation spéciale pour le Protocole de Montréal et rapports financiers</w:t>
            </w:r>
            <w:bookmarkEnd w:id="8"/>
          </w:p>
        </w:tc>
        <w:tc>
          <w:tcPr>
            <w:tcW w:w="4195" w:type="dxa"/>
          </w:tcPr>
          <w:p w14:paraId="25CF1776" w14:textId="77777777" w:rsidR="00221CA4" w:rsidRPr="001F7734" w:rsidRDefault="00221CA4" w:rsidP="00221CA4">
            <w:pPr>
              <w:pStyle w:val="Normal-pool"/>
            </w:pPr>
          </w:p>
        </w:tc>
      </w:tr>
    </w:tbl>
    <w:p w14:paraId="79C927AF" w14:textId="3AA23B83" w:rsidR="00221616" w:rsidRPr="001F7734" w:rsidRDefault="00221616" w:rsidP="00182E25">
      <w:pPr>
        <w:pStyle w:val="BBTitle"/>
        <w:ind w:right="-57"/>
      </w:pPr>
      <w:r w:rsidRPr="001F7734">
        <w:rPr>
          <w:bCs/>
        </w:rPr>
        <w:t>Rapport financier des fonds d</w:t>
      </w:r>
      <w:r w:rsidR="006B57B2" w:rsidRPr="001F7734">
        <w:rPr>
          <w:bCs/>
        </w:rPr>
        <w:t>’</w:t>
      </w:r>
      <w:r w:rsidRPr="001F7734">
        <w:rPr>
          <w:bCs/>
        </w:rPr>
        <w:t>affectation spéciale pour la</w:t>
      </w:r>
      <w:r w:rsidR="00E93047" w:rsidRPr="001F7734">
        <w:rPr>
          <w:bCs/>
        </w:rPr>
        <w:t> </w:t>
      </w:r>
      <w:r w:rsidRPr="001F7734">
        <w:rPr>
          <w:bCs/>
        </w:rPr>
        <w:t>Convention de</w:t>
      </w:r>
      <w:r w:rsidR="00E93047" w:rsidRPr="001F7734">
        <w:rPr>
          <w:bCs/>
        </w:rPr>
        <w:t> </w:t>
      </w:r>
      <w:r w:rsidRPr="001F7734">
        <w:rPr>
          <w:bCs/>
        </w:rPr>
        <w:t>Vienne pour la protection de la couche d</w:t>
      </w:r>
      <w:r w:rsidR="006B57B2" w:rsidRPr="001F7734">
        <w:rPr>
          <w:bCs/>
        </w:rPr>
        <w:t>’</w:t>
      </w:r>
      <w:r w:rsidRPr="001F7734">
        <w:rPr>
          <w:bCs/>
        </w:rPr>
        <w:t>ozone et</w:t>
      </w:r>
      <w:r w:rsidR="00CC21F6" w:rsidRPr="001F7734">
        <w:rPr>
          <w:bCs/>
        </w:rPr>
        <w:t> </w:t>
      </w:r>
      <w:r w:rsidRPr="001F7734">
        <w:rPr>
          <w:bCs/>
        </w:rPr>
        <w:t>le</w:t>
      </w:r>
      <w:r w:rsidR="00C071CE" w:rsidRPr="001F7734">
        <w:rPr>
          <w:bCs/>
        </w:rPr>
        <w:t> </w:t>
      </w:r>
      <w:r w:rsidRPr="001F7734">
        <w:rPr>
          <w:bCs/>
        </w:rPr>
        <w:t>Protocole de</w:t>
      </w:r>
      <w:r w:rsidR="00E93047" w:rsidRPr="001F7734">
        <w:rPr>
          <w:bCs/>
        </w:rPr>
        <w:t> </w:t>
      </w:r>
      <w:r w:rsidRPr="001F7734">
        <w:rPr>
          <w:bCs/>
        </w:rPr>
        <w:t>Montréal relatif à des substances qui appauvrissent la</w:t>
      </w:r>
      <w:r w:rsidR="00E93047" w:rsidRPr="001F7734">
        <w:rPr>
          <w:bCs/>
        </w:rPr>
        <w:t> </w:t>
      </w:r>
      <w:r w:rsidRPr="001F7734">
        <w:rPr>
          <w:bCs/>
        </w:rPr>
        <w:t>couche d</w:t>
      </w:r>
      <w:r w:rsidR="006B57B2" w:rsidRPr="001F7734">
        <w:rPr>
          <w:bCs/>
        </w:rPr>
        <w:t>’</w:t>
      </w:r>
      <w:r w:rsidRPr="001F7734">
        <w:rPr>
          <w:bCs/>
        </w:rPr>
        <w:t>ozone pour l</w:t>
      </w:r>
      <w:r w:rsidR="006B57B2" w:rsidRPr="001F7734">
        <w:rPr>
          <w:bCs/>
        </w:rPr>
        <w:t>’</w:t>
      </w:r>
      <w:r w:rsidRPr="001F7734">
        <w:rPr>
          <w:bCs/>
        </w:rPr>
        <w:t>année budgétaire 2025</w:t>
      </w:r>
    </w:p>
    <w:p w14:paraId="3504550B" w14:textId="77777777" w:rsidR="00221616" w:rsidRPr="001F7734" w:rsidRDefault="00221616" w:rsidP="00135A7C">
      <w:pPr>
        <w:pStyle w:val="CH2"/>
      </w:pPr>
      <w:r w:rsidRPr="001F7734">
        <w:tab/>
      </w:r>
      <w:r w:rsidRPr="001F7734">
        <w:tab/>
      </w:r>
      <w:r w:rsidRPr="001F7734">
        <w:rPr>
          <w:bCs/>
        </w:rPr>
        <w:t>Note du Secrétariat</w:t>
      </w:r>
      <w:r w:rsidRPr="001F7734">
        <w:t xml:space="preserve"> </w:t>
      </w:r>
    </w:p>
    <w:p w14:paraId="023F5334" w14:textId="58446C02" w:rsidR="00221616" w:rsidRPr="001F7734" w:rsidRDefault="00F96B01" w:rsidP="00135A7C">
      <w:pPr>
        <w:pStyle w:val="CH1"/>
      </w:pPr>
      <w:r w:rsidRPr="001F7734">
        <w:rPr>
          <w:bCs/>
        </w:rPr>
        <w:tab/>
      </w:r>
      <w:r w:rsidR="00221616" w:rsidRPr="001F7734">
        <w:rPr>
          <w:bCs/>
        </w:rPr>
        <w:t>I.</w:t>
      </w:r>
      <w:r w:rsidR="00221616" w:rsidRPr="001F7734">
        <w:tab/>
      </w:r>
      <w:r w:rsidR="00221616" w:rsidRPr="001F7734">
        <w:rPr>
          <w:bCs/>
        </w:rPr>
        <w:t>Introduction</w:t>
      </w:r>
    </w:p>
    <w:p w14:paraId="52679AF3" w14:textId="18C30012" w:rsidR="00221616" w:rsidRPr="001F7734" w:rsidRDefault="00221616" w:rsidP="00135A7C">
      <w:pPr>
        <w:pStyle w:val="Normalnumber"/>
        <w:tabs>
          <w:tab w:val="clear" w:pos="1247"/>
          <w:tab w:val="clear" w:pos="1814"/>
          <w:tab w:val="clear" w:pos="2381"/>
          <w:tab w:val="clear" w:pos="2948"/>
          <w:tab w:val="clear" w:pos="3515"/>
          <w:tab w:val="left" w:pos="624"/>
        </w:tabs>
      </w:pPr>
      <w:r w:rsidRPr="001F7734">
        <w:t>La présente</w:t>
      </w:r>
      <w:r w:rsidR="00E93047" w:rsidRPr="001F7734">
        <w:t> </w:t>
      </w:r>
      <w:r w:rsidRPr="001F7734">
        <w:t>note récapitule comme suit les informations financières relatives à l</w:t>
      </w:r>
      <w:r w:rsidR="006B57B2" w:rsidRPr="001F7734">
        <w:t>’</w:t>
      </w:r>
      <w:r w:rsidRPr="001F7734">
        <w:t>année budgétaire 2025</w:t>
      </w:r>
      <w:r w:rsidR="00F45973" w:rsidRPr="001F7734">
        <w:t> </w:t>
      </w:r>
      <w:r w:rsidRPr="001F7734">
        <w:t xml:space="preserve">: </w:t>
      </w:r>
    </w:p>
    <w:p w14:paraId="6BB04ACC" w14:textId="467C28C5" w:rsidR="00221616" w:rsidRPr="001F7734" w:rsidRDefault="00221616" w:rsidP="00A25EA2">
      <w:pPr>
        <w:pStyle w:val="Normalnumber"/>
        <w:numPr>
          <w:ilvl w:val="1"/>
          <w:numId w:val="1"/>
        </w:numPr>
        <w:tabs>
          <w:tab w:val="clear" w:pos="1247"/>
          <w:tab w:val="clear" w:pos="1814"/>
          <w:tab w:val="clear" w:pos="2381"/>
          <w:tab w:val="clear" w:pos="2495"/>
          <w:tab w:val="clear" w:pos="2948"/>
          <w:tab w:val="clear" w:pos="3119"/>
          <w:tab w:val="clear" w:pos="3515"/>
          <w:tab w:val="left" w:pos="624"/>
          <w:tab w:val="left" w:pos="2410"/>
        </w:tabs>
      </w:pPr>
      <w:r w:rsidRPr="001F7734">
        <w:t>La partie</w:t>
      </w:r>
      <w:r w:rsidR="00E93047" w:rsidRPr="001F7734">
        <w:t> </w:t>
      </w:r>
      <w:r w:rsidRPr="001F7734">
        <w:t>II présente les états financiers certifiés des fonds d</w:t>
      </w:r>
      <w:r w:rsidR="006B57B2" w:rsidRPr="001F7734">
        <w:t>’</w:t>
      </w:r>
      <w:r w:rsidRPr="001F7734">
        <w:t>affectation spéciale pour la Convention de</w:t>
      </w:r>
      <w:r w:rsidR="00E93047" w:rsidRPr="001F7734">
        <w:t> </w:t>
      </w:r>
      <w:r w:rsidRPr="001F7734">
        <w:t>Vienne pour la protection de la couche d</w:t>
      </w:r>
      <w:r w:rsidR="006B57B2" w:rsidRPr="001F7734">
        <w:t>’</w:t>
      </w:r>
      <w:r w:rsidRPr="001F7734">
        <w:t xml:space="preserve">ozone et </w:t>
      </w:r>
      <w:r w:rsidR="00C32A5F" w:rsidRPr="001F7734">
        <w:t>le</w:t>
      </w:r>
      <w:r w:rsidRPr="001F7734">
        <w:t xml:space="preserve"> Protocole de</w:t>
      </w:r>
      <w:r w:rsidR="00E93047" w:rsidRPr="001F7734">
        <w:t> </w:t>
      </w:r>
      <w:r w:rsidRPr="001F7734">
        <w:t>Montréal relatif à des substances qui appauvrissent la couche d</w:t>
      </w:r>
      <w:r w:rsidR="006B57B2" w:rsidRPr="001F7734">
        <w:t>’</w:t>
      </w:r>
      <w:r w:rsidRPr="001F7734">
        <w:t xml:space="preserve">ozone et </w:t>
      </w:r>
      <w:proofErr w:type="gramStart"/>
      <w:r w:rsidRPr="001F7734">
        <w:t>donne</w:t>
      </w:r>
      <w:proofErr w:type="gramEnd"/>
      <w:r w:rsidRPr="001F7734">
        <w:t xml:space="preserve"> des informations sur le solde de trésorerie, les réserves et le solde de chacun des fonds</w:t>
      </w:r>
      <w:r w:rsidR="00FF56AC" w:rsidRPr="001F7734">
        <w:t> </w:t>
      </w:r>
      <w:r w:rsidRPr="001F7734">
        <w:t xml:space="preserve">; </w:t>
      </w:r>
    </w:p>
    <w:p w14:paraId="653261E1" w14:textId="3FDC7508" w:rsidR="00221616" w:rsidRPr="001F7734" w:rsidRDefault="00221616" w:rsidP="00A25EA2">
      <w:pPr>
        <w:pStyle w:val="Normalnumber"/>
        <w:numPr>
          <w:ilvl w:val="1"/>
          <w:numId w:val="1"/>
        </w:numPr>
        <w:tabs>
          <w:tab w:val="clear" w:pos="1247"/>
          <w:tab w:val="clear" w:pos="1814"/>
          <w:tab w:val="clear" w:pos="2381"/>
          <w:tab w:val="clear" w:pos="2495"/>
          <w:tab w:val="clear" w:pos="2948"/>
          <w:tab w:val="clear" w:pos="3119"/>
          <w:tab w:val="clear" w:pos="3515"/>
          <w:tab w:val="left" w:pos="624"/>
          <w:tab w:val="left" w:pos="2410"/>
        </w:tabs>
      </w:pPr>
      <w:r w:rsidRPr="001F7734">
        <w:t>La partie</w:t>
      </w:r>
      <w:r w:rsidR="00E93047" w:rsidRPr="001F7734">
        <w:t> </w:t>
      </w:r>
      <w:r w:rsidRPr="001F7734">
        <w:t xml:space="preserve">III présente les états financiers certifiés pour les contributions </w:t>
      </w:r>
      <w:proofErr w:type="spellStart"/>
      <w:r w:rsidRPr="001F7734">
        <w:t>préaffectées</w:t>
      </w:r>
      <w:proofErr w:type="spellEnd"/>
      <w:r w:rsidRPr="001F7734">
        <w:t xml:space="preserve"> qui appuient les activités du Secrétariat de l</w:t>
      </w:r>
      <w:r w:rsidR="006B57B2" w:rsidRPr="001F7734">
        <w:t>’</w:t>
      </w:r>
      <w:r w:rsidRPr="001F7734">
        <w:t>ozone financées à l</w:t>
      </w:r>
      <w:r w:rsidR="006B57B2" w:rsidRPr="001F7734">
        <w:t>’</w:t>
      </w:r>
      <w:r w:rsidRPr="001F7734">
        <w:t>aide du fonds d</w:t>
      </w:r>
      <w:r w:rsidR="006B57B2" w:rsidRPr="001F7734">
        <w:t>’</w:t>
      </w:r>
      <w:r w:rsidRPr="001F7734">
        <w:t>affectation spéciale pour le Protocole de Montréal</w:t>
      </w:r>
      <w:r w:rsidR="00FF56AC" w:rsidRPr="001F7734">
        <w:t> </w:t>
      </w:r>
      <w:r w:rsidRPr="001F7734">
        <w:t>;</w:t>
      </w:r>
    </w:p>
    <w:p w14:paraId="58E1D29F" w14:textId="2D2419F9" w:rsidR="00221616" w:rsidRPr="001F7734" w:rsidRDefault="00221616" w:rsidP="00A25EA2">
      <w:pPr>
        <w:pStyle w:val="Normalnumber"/>
        <w:numPr>
          <w:ilvl w:val="1"/>
          <w:numId w:val="1"/>
        </w:numPr>
        <w:tabs>
          <w:tab w:val="clear" w:pos="1247"/>
          <w:tab w:val="clear" w:pos="1814"/>
          <w:tab w:val="clear" w:pos="2381"/>
          <w:tab w:val="clear" w:pos="2495"/>
          <w:tab w:val="clear" w:pos="2948"/>
          <w:tab w:val="clear" w:pos="3119"/>
          <w:tab w:val="clear" w:pos="3515"/>
          <w:tab w:val="left" w:pos="624"/>
          <w:tab w:val="left" w:pos="2410"/>
        </w:tabs>
      </w:pPr>
      <w:r w:rsidRPr="001F7734">
        <w:t>La partie</w:t>
      </w:r>
      <w:r w:rsidR="00E93047" w:rsidRPr="001F7734">
        <w:t> </w:t>
      </w:r>
      <w:r w:rsidRPr="001F7734">
        <w:t>IV présente l</w:t>
      </w:r>
      <w:r w:rsidR="006B57B2" w:rsidRPr="001F7734">
        <w:t>’</w:t>
      </w:r>
      <w:r w:rsidRPr="001F7734">
        <w:t>exécution du budget pour les deux fonds d</w:t>
      </w:r>
      <w:r w:rsidR="006B57B2" w:rsidRPr="001F7734">
        <w:t>’</w:t>
      </w:r>
      <w:r w:rsidRPr="001F7734">
        <w:t xml:space="preserve">affectation spéciale. </w:t>
      </w:r>
    </w:p>
    <w:p w14:paraId="6A5A0E74" w14:textId="2C13DFDB"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Les mandats respectifs des deux</w:t>
      </w:r>
      <w:r w:rsidR="009958AA" w:rsidRPr="001F7734">
        <w:t> </w:t>
      </w:r>
      <w:r w:rsidRPr="001F7734">
        <w:t>fonds d</w:t>
      </w:r>
      <w:r w:rsidR="006B57B2" w:rsidRPr="001F7734">
        <w:t>’</w:t>
      </w:r>
      <w:r w:rsidRPr="001F7734">
        <w:t>affectation spéciale exigent que la Directrice</w:t>
      </w:r>
      <w:r w:rsidR="009958AA" w:rsidRPr="001F7734">
        <w:t> </w:t>
      </w:r>
      <w:r w:rsidRPr="001F7734">
        <w:t>exécutive du Programme des Nations</w:t>
      </w:r>
      <w:r w:rsidR="00455DC5" w:rsidRPr="001F7734">
        <w:t> </w:t>
      </w:r>
      <w:r w:rsidRPr="001F7734">
        <w:t>Unies pour l</w:t>
      </w:r>
      <w:r w:rsidR="006B57B2" w:rsidRPr="001F7734">
        <w:t>’</w:t>
      </w:r>
      <w:r w:rsidRPr="001F7734">
        <w:t>environnement soumette aux Parties les rapports financiers et les états financiers vérifiés du fonds du Programme des Nations</w:t>
      </w:r>
      <w:r w:rsidR="00455DC5" w:rsidRPr="001F7734">
        <w:t> </w:t>
      </w:r>
      <w:r w:rsidRPr="001F7734">
        <w:t>Unies pour l</w:t>
      </w:r>
      <w:r w:rsidR="006B57B2" w:rsidRPr="001F7734">
        <w:t>’</w:t>
      </w:r>
      <w:r w:rsidRPr="001F7734">
        <w:t>environnement pour l</w:t>
      </w:r>
      <w:r w:rsidR="006B57B2" w:rsidRPr="001F7734">
        <w:t>’</w:t>
      </w:r>
      <w:r w:rsidRPr="001F7734">
        <w:t>année en question. S</w:t>
      </w:r>
      <w:r w:rsidR="006B57B2" w:rsidRPr="001F7734">
        <w:t>’</w:t>
      </w:r>
      <w:r w:rsidRPr="001F7734">
        <w:t>agissant de l</w:t>
      </w:r>
      <w:r w:rsidR="006B57B2" w:rsidRPr="001F7734">
        <w:t>’</w:t>
      </w:r>
      <w:r w:rsidRPr="001F7734">
        <w:t>année terminée le 31</w:t>
      </w:r>
      <w:r w:rsidR="009958AA" w:rsidRPr="001F7734">
        <w:t> </w:t>
      </w:r>
      <w:r w:rsidRPr="001F7734">
        <w:t>décembre 202</w:t>
      </w:r>
      <w:r w:rsidR="00AE0A42" w:rsidRPr="001F7734">
        <w:t>4</w:t>
      </w:r>
      <w:r w:rsidRPr="001F7734">
        <w:t>, le rapport financier, les états financiers vérifiés et le rapport du Comité des Commissaires aux comptes sont disponibles à l</w:t>
      </w:r>
      <w:r w:rsidR="006B57B2" w:rsidRPr="001F7734">
        <w:t>’</w:t>
      </w:r>
      <w:r w:rsidRPr="001F7734">
        <w:t>adresse suivante</w:t>
      </w:r>
      <w:r w:rsidR="00F45973" w:rsidRPr="001F7734">
        <w:t> </w:t>
      </w:r>
      <w:r w:rsidRPr="001F7734">
        <w:t xml:space="preserve">: </w:t>
      </w:r>
      <w:hyperlink r:id="rId13">
        <w:r w:rsidR="000221C6" w:rsidRPr="001F7734">
          <w:rPr>
            <w:rStyle w:val="Hyperlink"/>
          </w:rPr>
          <w:t>www.un.org/en/auditors/board/auditors-reports.shtml</w:t>
        </w:r>
      </w:hyperlink>
      <w:r w:rsidRPr="001F7734">
        <w:t xml:space="preserve"> (voir</w:t>
      </w:r>
      <w:r w:rsidR="002B78C4" w:rsidRPr="001F7734">
        <w:t> </w:t>
      </w:r>
      <w:r w:rsidRPr="001F7734">
        <w:t>document A/80/5/Add.7). Le document équivalent pour l</w:t>
      </w:r>
      <w:r w:rsidR="006B57B2" w:rsidRPr="001F7734">
        <w:t>’</w:t>
      </w:r>
      <w:r w:rsidRPr="001F7734">
        <w:t>année terminée le 31</w:t>
      </w:r>
      <w:r w:rsidR="009958AA" w:rsidRPr="001F7734">
        <w:t> </w:t>
      </w:r>
      <w:r w:rsidRPr="001F7734">
        <w:t>décembre 2025 sera consultable à la même adresse vers la fin de l</w:t>
      </w:r>
      <w:r w:rsidR="006B57B2" w:rsidRPr="001F7734">
        <w:t>’</w:t>
      </w:r>
      <w:r w:rsidRPr="001F7734">
        <w:t>année 2026.</w:t>
      </w:r>
      <w:hyperlink r:id="rId14"/>
    </w:p>
    <w:p w14:paraId="1BE9592D" w14:textId="7F4596D5"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Dans le texte et les tableaux du présent</w:t>
      </w:r>
      <w:r w:rsidR="00BA7233" w:rsidRPr="001F7734">
        <w:t> </w:t>
      </w:r>
      <w:r w:rsidRPr="001F7734">
        <w:t>rapport, toute référence au dollar s</w:t>
      </w:r>
      <w:r w:rsidR="006B57B2" w:rsidRPr="001F7734">
        <w:t>’</w:t>
      </w:r>
      <w:r w:rsidRPr="001F7734">
        <w:t>entend du dollar des</w:t>
      </w:r>
      <w:r w:rsidR="000656D6" w:rsidRPr="001F7734">
        <w:t> </w:t>
      </w:r>
      <w:r w:rsidRPr="001F7734">
        <w:t>États-Unis, sauf indication contraire.</w:t>
      </w:r>
    </w:p>
    <w:p w14:paraId="620ECF70" w14:textId="0396B530" w:rsidR="00221616" w:rsidRPr="001F7734" w:rsidRDefault="006B57B2" w:rsidP="001F6AF8">
      <w:pPr>
        <w:pStyle w:val="CH1"/>
      </w:pPr>
      <w:r w:rsidRPr="001F7734">
        <w:rPr>
          <w:bCs/>
        </w:rPr>
        <w:lastRenderedPageBreak/>
        <w:tab/>
      </w:r>
      <w:r w:rsidR="00221616" w:rsidRPr="001F7734">
        <w:rPr>
          <w:bCs/>
        </w:rPr>
        <w:t>II.</w:t>
      </w:r>
      <w:r w:rsidR="00221616" w:rsidRPr="001F7734">
        <w:tab/>
      </w:r>
      <w:r w:rsidR="00221616" w:rsidRPr="001F7734">
        <w:rPr>
          <w:bCs/>
        </w:rPr>
        <w:t>États financiers certifiés des fonds d</w:t>
      </w:r>
      <w:r w:rsidRPr="001F7734">
        <w:rPr>
          <w:bCs/>
        </w:rPr>
        <w:t>’</w:t>
      </w:r>
      <w:r w:rsidR="00221616" w:rsidRPr="001F7734">
        <w:rPr>
          <w:bCs/>
        </w:rPr>
        <w:t>affectation spéciale</w:t>
      </w:r>
    </w:p>
    <w:p w14:paraId="6D38EF73" w14:textId="596F1B3E" w:rsidR="00221616" w:rsidRPr="001F7734" w:rsidRDefault="00221616" w:rsidP="00135A7C">
      <w:pPr>
        <w:pStyle w:val="Normalnumber"/>
        <w:tabs>
          <w:tab w:val="clear" w:pos="1247"/>
          <w:tab w:val="clear" w:pos="1814"/>
          <w:tab w:val="clear" w:pos="2381"/>
          <w:tab w:val="clear" w:pos="2948"/>
          <w:tab w:val="clear" w:pos="3515"/>
          <w:tab w:val="left" w:pos="624"/>
        </w:tabs>
      </w:pPr>
      <w:r w:rsidRPr="001F7734">
        <w:t>À l</w:t>
      </w:r>
      <w:r w:rsidR="006B57B2" w:rsidRPr="001F7734">
        <w:t>’</w:t>
      </w:r>
      <w:r w:rsidRPr="001F7734">
        <w:t>alinéa</w:t>
      </w:r>
      <w:r w:rsidR="009958AA" w:rsidRPr="001F7734">
        <w:t> </w:t>
      </w:r>
      <w:r w:rsidRPr="001F7734">
        <w:t>b) du paragraphe</w:t>
      </w:r>
      <w:r w:rsidR="009958AA" w:rsidRPr="001F7734">
        <w:t> </w:t>
      </w:r>
      <w:r w:rsidRPr="001F7734">
        <w:t>8 de la décision</w:t>
      </w:r>
      <w:r w:rsidR="003D72D6" w:rsidRPr="001F7734">
        <w:t> </w:t>
      </w:r>
      <w:r w:rsidRPr="001F7734">
        <w:t>XIII/3, la Conférence des Parties à la Convention de</w:t>
      </w:r>
      <w:r w:rsidR="00DE2115" w:rsidRPr="001F7734">
        <w:t> </w:t>
      </w:r>
      <w:r w:rsidRPr="001F7734">
        <w:t>Vienne a prié la Secrétaire</w:t>
      </w:r>
      <w:r w:rsidR="00805CEE" w:rsidRPr="001F7734">
        <w:t> </w:t>
      </w:r>
      <w:r w:rsidRPr="001F7734">
        <w:t>exécutive d</w:t>
      </w:r>
      <w:r w:rsidR="006B57B2" w:rsidRPr="001F7734">
        <w:t>’</w:t>
      </w:r>
      <w:r w:rsidRPr="001F7734">
        <w:t>indiquer dans les futurs rapports financiers du fonds d</w:t>
      </w:r>
      <w:r w:rsidR="006B57B2" w:rsidRPr="001F7734">
        <w:t>’</w:t>
      </w:r>
      <w:r w:rsidRPr="001F7734">
        <w:t>affectation spéciale le montant des liquidités disponibles, en plus des contributions à recevoir. La</w:t>
      </w:r>
      <w:r w:rsidR="008B5060" w:rsidRPr="001F7734">
        <w:t> </w:t>
      </w:r>
      <w:r w:rsidRPr="001F7734">
        <w:t>trente-septième</w:t>
      </w:r>
      <w:r w:rsidR="00805CEE" w:rsidRPr="001F7734">
        <w:t> </w:t>
      </w:r>
      <w:r w:rsidRPr="001F7734">
        <w:t>Réunion des Parties au Protocole de</w:t>
      </w:r>
      <w:r w:rsidR="00105138" w:rsidRPr="001F7734">
        <w:t> </w:t>
      </w:r>
      <w:r w:rsidRPr="001F7734">
        <w:t>Montréal a formulé une demande similaire à</w:t>
      </w:r>
      <w:r w:rsidR="008B5060" w:rsidRPr="001F7734">
        <w:t> </w:t>
      </w:r>
      <w:r w:rsidRPr="001F7734">
        <w:t>l</w:t>
      </w:r>
      <w:r w:rsidR="006B57B2" w:rsidRPr="001F7734">
        <w:t>’</w:t>
      </w:r>
      <w:r w:rsidRPr="001F7734">
        <w:t>alinéa</w:t>
      </w:r>
      <w:r w:rsidR="00105138" w:rsidRPr="001F7734">
        <w:t> </w:t>
      </w:r>
      <w:r w:rsidR="0027132B" w:rsidRPr="001F7734">
        <w:t>e</w:t>
      </w:r>
      <w:r w:rsidRPr="001F7734">
        <w:t>) du paragraphe</w:t>
      </w:r>
      <w:r w:rsidR="00730502" w:rsidRPr="001F7734">
        <w:t> </w:t>
      </w:r>
      <w:r w:rsidRPr="001F7734">
        <w:t>8 de la décision</w:t>
      </w:r>
      <w:r w:rsidR="00730502" w:rsidRPr="001F7734">
        <w:t> </w:t>
      </w:r>
      <w:r w:rsidRPr="001F7734">
        <w:t>XXXVII/23.</w:t>
      </w:r>
    </w:p>
    <w:p w14:paraId="3C4700F8" w14:textId="19234B51"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Les états financiers provisoires certifiés des fonds d</w:t>
      </w:r>
      <w:r w:rsidR="006B57B2" w:rsidRPr="001F7734">
        <w:t>’</w:t>
      </w:r>
      <w:r w:rsidRPr="001F7734">
        <w:t xml:space="preserve">affectation spéciale </w:t>
      </w:r>
      <w:r w:rsidR="006748F2" w:rsidRPr="001F7734">
        <w:t>pour</w:t>
      </w:r>
      <w:r w:rsidRPr="001F7734">
        <w:t xml:space="preserve"> la Convention de</w:t>
      </w:r>
      <w:r w:rsidR="00DE7F0C" w:rsidRPr="001F7734">
        <w:t> </w:t>
      </w:r>
      <w:r w:rsidRPr="001F7734">
        <w:t>Vienne et le Protocole de</w:t>
      </w:r>
      <w:r w:rsidR="00DE7F0C" w:rsidRPr="001F7734">
        <w:t> </w:t>
      </w:r>
      <w:r w:rsidRPr="001F7734">
        <w:t>Montréal pour l</w:t>
      </w:r>
      <w:r w:rsidR="006B57B2" w:rsidRPr="001F7734">
        <w:t>’</w:t>
      </w:r>
      <w:r w:rsidRPr="001F7734">
        <w:t>année terminée le 31</w:t>
      </w:r>
      <w:r w:rsidR="007D37F5" w:rsidRPr="001F7734">
        <w:t> </w:t>
      </w:r>
      <w:r w:rsidRPr="001F7734">
        <w:t>décembre 2025 sont reproduits dans l</w:t>
      </w:r>
      <w:r w:rsidR="006B57B2" w:rsidRPr="001F7734">
        <w:t>’</w:t>
      </w:r>
      <w:r w:rsidRPr="001F7734">
        <w:t>annexe</w:t>
      </w:r>
      <w:r w:rsidR="008B5060" w:rsidRPr="001F7734">
        <w:t> </w:t>
      </w:r>
      <w:r w:rsidRPr="001F7734">
        <w:t>I de la présente</w:t>
      </w:r>
      <w:r w:rsidR="00AD3335" w:rsidRPr="001F7734">
        <w:t> </w:t>
      </w:r>
      <w:r w:rsidRPr="001F7734">
        <w:t xml:space="preserve">note. </w:t>
      </w:r>
    </w:p>
    <w:p w14:paraId="0AFCFD0B" w14:textId="6F2D453E"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 Secrétariat tient à exprimer sa gratitude pour les efforts consentis par nombre de Parties pour régler leurs contributions aux deux fonds d</w:t>
      </w:r>
      <w:r w:rsidR="006B57B2" w:rsidRPr="001F7734">
        <w:t>’</w:t>
      </w:r>
      <w:r w:rsidRPr="001F7734">
        <w:t>affectations spéciale, certaines ayant même versé leurs contributions intégralement ou en avance.</w:t>
      </w:r>
    </w:p>
    <w:p w14:paraId="26844565" w14:textId="6A3C660B" w:rsidR="00221616" w:rsidRPr="001F7734" w:rsidRDefault="00A671D1" w:rsidP="00135A7C">
      <w:pPr>
        <w:pStyle w:val="CH2"/>
      </w:pPr>
      <w:r w:rsidRPr="001F7734">
        <w:rPr>
          <w:bCs/>
        </w:rPr>
        <w:tab/>
      </w:r>
      <w:r w:rsidR="00221616" w:rsidRPr="001F7734">
        <w:rPr>
          <w:bCs/>
        </w:rPr>
        <w:t>A.</w:t>
      </w:r>
      <w:r w:rsidR="00221616" w:rsidRPr="001F7734">
        <w:tab/>
      </w:r>
      <w:r w:rsidR="00221616" w:rsidRPr="001F7734">
        <w:rPr>
          <w:bCs/>
        </w:rPr>
        <w:t>Fonds d</w:t>
      </w:r>
      <w:r w:rsidR="006B57B2" w:rsidRPr="001F7734">
        <w:rPr>
          <w:bCs/>
        </w:rPr>
        <w:t>’</w:t>
      </w:r>
      <w:r w:rsidR="00221616" w:rsidRPr="001F7734">
        <w:rPr>
          <w:bCs/>
        </w:rPr>
        <w:t>affectation spéciale de la Convention de</w:t>
      </w:r>
      <w:r w:rsidR="0041023A" w:rsidRPr="001F7734">
        <w:rPr>
          <w:bCs/>
        </w:rPr>
        <w:t> </w:t>
      </w:r>
      <w:r w:rsidR="00221616" w:rsidRPr="001F7734">
        <w:rPr>
          <w:bCs/>
        </w:rPr>
        <w:t>Vienne</w:t>
      </w:r>
      <w:r w:rsidR="00221616" w:rsidRPr="001F7734">
        <w:t xml:space="preserve"> </w:t>
      </w:r>
    </w:p>
    <w:p w14:paraId="3B670896" w14:textId="12DCC970"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Ensemble, les réserves</w:t>
      </w:r>
      <w:r w:rsidRPr="001F7734">
        <w:rPr>
          <w:rStyle w:val="FootnoteReference"/>
        </w:rPr>
        <w:footnoteReference w:id="3"/>
      </w:r>
      <w:r w:rsidRPr="001F7734">
        <w:t xml:space="preserve"> et le solde du fonds</w:t>
      </w:r>
      <w:r w:rsidRPr="001F7734">
        <w:rPr>
          <w:rStyle w:val="FootnoteReference"/>
        </w:rPr>
        <w:footnoteReference w:id="4"/>
      </w:r>
      <w:r w:rsidRPr="001F7734">
        <w:t xml:space="preserve"> totalisaient 2</w:t>
      </w:r>
      <w:r w:rsidR="00673C7C" w:rsidRPr="001F7734">
        <w:t> </w:t>
      </w:r>
      <w:r w:rsidRPr="001F7734">
        <w:t>204</w:t>
      </w:r>
      <w:r w:rsidR="00673C7C" w:rsidRPr="001F7734">
        <w:t> </w:t>
      </w:r>
      <w:r w:rsidRPr="001F7734">
        <w:t>312</w:t>
      </w:r>
      <w:r w:rsidR="00673C7C" w:rsidRPr="001F7734">
        <w:t> </w:t>
      </w:r>
      <w:r w:rsidRPr="001F7734">
        <w:t>dollars à la fin de l</w:t>
      </w:r>
      <w:r w:rsidR="006B57B2" w:rsidRPr="001F7734">
        <w:t>’</w:t>
      </w:r>
      <w:r w:rsidRPr="001F7734">
        <w:t>année</w:t>
      </w:r>
      <w:r w:rsidR="00253368" w:rsidRPr="001F7734">
        <w:t> </w:t>
      </w:r>
      <w:r w:rsidRPr="001F7734">
        <w:t>2025. L</w:t>
      </w:r>
      <w:r w:rsidR="006B57B2" w:rsidRPr="001F7734">
        <w:t>’</w:t>
      </w:r>
      <w:r w:rsidRPr="001F7734">
        <w:t>évolution des réserves et du solde du fonds sur la période 2018-2025 est présentée dans le tableau</w:t>
      </w:r>
      <w:r w:rsidR="00673C7C" w:rsidRPr="001F7734">
        <w:t> </w:t>
      </w:r>
      <w:r w:rsidRPr="001F7734">
        <w:t>1.</w:t>
      </w:r>
    </w:p>
    <w:p w14:paraId="7AC1349C" w14:textId="126A9104" w:rsidR="00221616" w:rsidRPr="001F7734" w:rsidRDefault="00221616" w:rsidP="00221616">
      <w:pPr>
        <w:pStyle w:val="Titletable"/>
        <w:spacing w:before="240" w:after="0"/>
      </w:pPr>
      <w:r w:rsidRPr="001F7734">
        <w:rPr>
          <w:b w:val="0"/>
          <w:bCs w:val="0"/>
        </w:rPr>
        <w:t>Tableau</w:t>
      </w:r>
      <w:r w:rsidR="00357911" w:rsidRPr="001F7734">
        <w:rPr>
          <w:b w:val="0"/>
          <w:bCs w:val="0"/>
        </w:rPr>
        <w:t> </w:t>
      </w:r>
      <w:r w:rsidRPr="001F7734">
        <w:rPr>
          <w:b w:val="0"/>
          <w:bCs w:val="0"/>
        </w:rPr>
        <w:t>1</w:t>
      </w:r>
      <w:r w:rsidR="00483D10" w:rsidRPr="001F7734">
        <w:rPr>
          <w:b w:val="0"/>
          <w:bCs w:val="0"/>
        </w:rPr>
        <w:br/>
      </w:r>
      <w:r w:rsidRPr="001F7734">
        <w:t>Réserves et solde du fonds d</w:t>
      </w:r>
      <w:r w:rsidR="006B57B2" w:rsidRPr="001F7734">
        <w:t>’</w:t>
      </w:r>
      <w:r w:rsidRPr="001F7734">
        <w:t>affectation spéciale de la Convention de</w:t>
      </w:r>
      <w:r w:rsidR="000B613C" w:rsidRPr="001F7734">
        <w:t> </w:t>
      </w:r>
      <w:r w:rsidRPr="001F7734">
        <w:t>Vienne, 2018-2025</w:t>
      </w:r>
    </w:p>
    <w:p w14:paraId="610C47DF" w14:textId="77777777" w:rsidR="00221616" w:rsidRPr="001F7734" w:rsidRDefault="00221616" w:rsidP="00221616">
      <w:pPr>
        <w:pStyle w:val="Titletable"/>
        <w:rPr>
          <w:b w:val="0"/>
          <w:bCs w:val="0"/>
          <w:sz w:val="18"/>
          <w:szCs w:val="18"/>
        </w:rPr>
      </w:pPr>
      <w:r w:rsidRPr="001F7734">
        <w:rPr>
          <w:b w:val="0"/>
          <w:bCs w:val="0"/>
          <w:sz w:val="18"/>
          <w:szCs w:val="18"/>
        </w:rPr>
        <w:t>(En milliers de dollars des États-Unis)</w:t>
      </w:r>
    </w:p>
    <w:tbl>
      <w:tblPr>
        <w:tblW w:w="5000" w:type="pct"/>
        <w:jc w:val="right"/>
        <w:tblLayout w:type="fixed"/>
        <w:tblLook w:val="04A0" w:firstRow="1" w:lastRow="0" w:firstColumn="1" w:lastColumn="0" w:noHBand="0" w:noVBand="1"/>
      </w:tblPr>
      <w:tblGrid>
        <w:gridCol w:w="2772"/>
        <w:gridCol w:w="840"/>
        <w:gridCol w:w="841"/>
        <w:gridCol w:w="841"/>
        <w:gridCol w:w="841"/>
        <w:gridCol w:w="840"/>
        <w:gridCol w:w="841"/>
        <w:gridCol w:w="841"/>
        <w:gridCol w:w="840"/>
      </w:tblGrid>
      <w:tr w:rsidR="00221616" w:rsidRPr="001F7734" w14:paraId="18EDDF83" w14:textId="77777777" w:rsidTr="00F318C8">
        <w:trPr>
          <w:trHeight w:val="57"/>
          <w:jc w:val="right"/>
        </w:trPr>
        <w:tc>
          <w:tcPr>
            <w:tcW w:w="1459" w:type="pct"/>
            <w:tcBorders>
              <w:top w:val="single" w:sz="4" w:space="0" w:color="auto"/>
              <w:left w:val="nil"/>
              <w:bottom w:val="single" w:sz="12" w:space="0" w:color="auto"/>
              <w:right w:val="nil"/>
            </w:tcBorders>
            <w:noWrap/>
            <w:vAlign w:val="bottom"/>
            <w:hideMark/>
          </w:tcPr>
          <w:p w14:paraId="2F2E11F3" w14:textId="77777777" w:rsidR="00221616" w:rsidRPr="001F7734" w:rsidRDefault="00221616" w:rsidP="00135A7C">
            <w:pPr>
              <w:pStyle w:val="Normal-pool-Table"/>
              <w:rPr>
                <w:szCs w:val="18"/>
                <w:lang w:eastAsia="en-GB"/>
              </w:rPr>
            </w:pPr>
          </w:p>
        </w:tc>
        <w:tc>
          <w:tcPr>
            <w:tcW w:w="442" w:type="pct"/>
            <w:tcBorders>
              <w:top w:val="single" w:sz="4" w:space="0" w:color="auto"/>
              <w:left w:val="nil"/>
              <w:bottom w:val="single" w:sz="12" w:space="0" w:color="auto"/>
              <w:right w:val="nil"/>
            </w:tcBorders>
            <w:noWrap/>
            <w:vAlign w:val="bottom"/>
            <w:hideMark/>
          </w:tcPr>
          <w:p w14:paraId="15736C40" w14:textId="77777777" w:rsidR="00221616" w:rsidRPr="001F7734" w:rsidRDefault="00221616" w:rsidP="00135A7C">
            <w:pPr>
              <w:pStyle w:val="Normal-pool-Table"/>
              <w:jc w:val="right"/>
              <w:rPr>
                <w:i/>
                <w:iCs/>
                <w:color w:val="002060"/>
                <w:szCs w:val="18"/>
              </w:rPr>
            </w:pPr>
            <w:r w:rsidRPr="001F7734">
              <w:rPr>
                <w:i/>
                <w:iCs/>
                <w:color w:val="000000"/>
                <w:szCs w:val="18"/>
              </w:rPr>
              <w:t>2018</w:t>
            </w:r>
          </w:p>
        </w:tc>
        <w:tc>
          <w:tcPr>
            <w:tcW w:w="443" w:type="pct"/>
            <w:tcBorders>
              <w:top w:val="single" w:sz="4" w:space="0" w:color="auto"/>
              <w:left w:val="nil"/>
              <w:bottom w:val="single" w:sz="12" w:space="0" w:color="auto"/>
              <w:right w:val="nil"/>
            </w:tcBorders>
            <w:noWrap/>
            <w:vAlign w:val="bottom"/>
            <w:hideMark/>
          </w:tcPr>
          <w:p w14:paraId="080C85FB" w14:textId="77777777" w:rsidR="00221616" w:rsidRPr="001F7734" w:rsidRDefault="00221616" w:rsidP="00135A7C">
            <w:pPr>
              <w:pStyle w:val="Normal-pool-Table"/>
              <w:jc w:val="right"/>
              <w:rPr>
                <w:i/>
                <w:iCs/>
                <w:color w:val="002060"/>
                <w:szCs w:val="18"/>
              </w:rPr>
            </w:pPr>
            <w:r w:rsidRPr="001F7734">
              <w:rPr>
                <w:i/>
                <w:iCs/>
                <w:color w:val="000000"/>
                <w:szCs w:val="18"/>
              </w:rPr>
              <w:t>2019</w:t>
            </w:r>
          </w:p>
        </w:tc>
        <w:tc>
          <w:tcPr>
            <w:tcW w:w="443" w:type="pct"/>
            <w:tcBorders>
              <w:top w:val="single" w:sz="4" w:space="0" w:color="auto"/>
              <w:left w:val="nil"/>
              <w:bottom w:val="single" w:sz="12" w:space="0" w:color="auto"/>
              <w:right w:val="nil"/>
            </w:tcBorders>
            <w:noWrap/>
            <w:vAlign w:val="bottom"/>
            <w:hideMark/>
          </w:tcPr>
          <w:p w14:paraId="637CA089" w14:textId="77777777" w:rsidR="00221616" w:rsidRPr="001F7734" w:rsidRDefault="00221616" w:rsidP="00135A7C">
            <w:pPr>
              <w:pStyle w:val="Normal-pool-Table"/>
              <w:jc w:val="right"/>
              <w:rPr>
                <w:i/>
                <w:iCs/>
                <w:color w:val="002060"/>
                <w:szCs w:val="18"/>
              </w:rPr>
            </w:pPr>
            <w:r w:rsidRPr="001F7734">
              <w:rPr>
                <w:i/>
                <w:iCs/>
                <w:color w:val="000000"/>
                <w:szCs w:val="18"/>
              </w:rPr>
              <w:t>2020</w:t>
            </w:r>
          </w:p>
        </w:tc>
        <w:tc>
          <w:tcPr>
            <w:tcW w:w="443" w:type="pct"/>
            <w:tcBorders>
              <w:top w:val="single" w:sz="4" w:space="0" w:color="auto"/>
              <w:left w:val="nil"/>
              <w:bottom w:val="single" w:sz="12" w:space="0" w:color="auto"/>
              <w:right w:val="nil"/>
            </w:tcBorders>
            <w:noWrap/>
            <w:vAlign w:val="bottom"/>
            <w:hideMark/>
          </w:tcPr>
          <w:p w14:paraId="3F278402" w14:textId="77777777" w:rsidR="00221616" w:rsidRPr="001F7734" w:rsidRDefault="00221616" w:rsidP="00135A7C">
            <w:pPr>
              <w:pStyle w:val="Normal-pool-Table"/>
              <w:jc w:val="right"/>
              <w:rPr>
                <w:i/>
                <w:iCs/>
                <w:color w:val="002060"/>
                <w:szCs w:val="18"/>
              </w:rPr>
            </w:pPr>
            <w:r w:rsidRPr="001F7734">
              <w:rPr>
                <w:i/>
                <w:iCs/>
                <w:color w:val="000000"/>
                <w:szCs w:val="18"/>
              </w:rPr>
              <w:t>2021</w:t>
            </w:r>
          </w:p>
        </w:tc>
        <w:tc>
          <w:tcPr>
            <w:tcW w:w="442" w:type="pct"/>
            <w:tcBorders>
              <w:top w:val="single" w:sz="4" w:space="0" w:color="auto"/>
              <w:left w:val="nil"/>
              <w:bottom w:val="single" w:sz="12" w:space="0" w:color="auto"/>
              <w:right w:val="nil"/>
            </w:tcBorders>
            <w:vAlign w:val="bottom"/>
            <w:hideMark/>
          </w:tcPr>
          <w:p w14:paraId="6A000B34" w14:textId="77777777" w:rsidR="00221616" w:rsidRPr="001F7734" w:rsidRDefault="00221616" w:rsidP="00135A7C">
            <w:pPr>
              <w:pStyle w:val="Normal-pool-Table"/>
              <w:jc w:val="right"/>
              <w:rPr>
                <w:i/>
                <w:iCs/>
                <w:color w:val="002060"/>
                <w:szCs w:val="18"/>
              </w:rPr>
            </w:pPr>
            <w:r w:rsidRPr="001F7734">
              <w:rPr>
                <w:i/>
                <w:iCs/>
                <w:color w:val="000000"/>
                <w:szCs w:val="18"/>
              </w:rPr>
              <w:t>2022</w:t>
            </w:r>
          </w:p>
        </w:tc>
        <w:tc>
          <w:tcPr>
            <w:tcW w:w="443" w:type="pct"/>
            <w:tcBorders>
              <w:top w:val="single" w:sz="4" w:space="0" w:color="auto"/>
              <w:left w:val="nil"/>
              <w:bottom w:val="single" w:sz="12" w:space="0" w:color="auto"/>
              <w:right w:val="nil"/>
            </w:tcBorders>
            <w:vAlign w:val="bottom"/>
            <w:hideMark/>
          </w:tcPr>
          <w:p w14:paraId="1EBAB8DD" w14:textId="77777777" w:rsidR="00221616" w:rsidRPr="001F7734" w:rsidRDefault="00221616" w:rsidP="00135A7C">
            <w:pPr>
              <w:pStyle w:val="Normal-pool-Table"/>
              <w:jc w:val="right"/>
              <w:rPr>
                <w:i/>
                <w:iCs/>
                <w:color w:val="002060"/>
                <w:szCs w:val="18"/>
              </w:rPr>
            </w:pPr>
            <w:r w:rsidRPr="001F7734">
              <w:rPr>
                <w:i/>
                <w:iCs/>
                <w:color w:val="000000"/>
                <w:szCs w:val="18"/>
              </w:rPr>
              <w:t>2023</w:t>
            </w:r>
          </w:p>
        </w:tc>
        <w:tc>
          <w:tcPr>
            <w:tcW w:w="443" w:type="pct"/>
            <w:tcBorders>
              <w:top w:val="single" w:sz="4" w:space="0" w:color="auto"/>
              <w:left w:val="nil"/>
              <w:bottom w:val="single" w:sz="12" w:space="0" w:color="auto"/>
              <w:right w:val="nil"/>
            </w:tcBorders>
            <w:vAlign w:val="bottom"/>
          </w:tcPr>
          <w:p w14:paraId="7C52AA22" w14:textId="77777777" w:rsidR="00221616" w:rsidRPr="001F7734" w:rsidRDefault="00221616" w:rsidP="00135A7C">
            <w:pPr>
              <w:pStyle w:val="Normal-pool-Table"/>
              <w:jc w:val="right"/>
              <w:rPr>
                <w:i/>
                <w:iCs/>
                <w:szCs w:val="18"/>
              </w:rPr>
            </w:pPr>
            <w:r w:rsidRPr="001F7734">
              <w:rPr>
                <w:i/>
                <w:iCs/>
                <w:color w:val="000000"/>
                <w:szCs w:val="18"/>
              </w:rPr>
              <w:t>2024</w:t>
            </w:r>
          </w:p>
        </w:tc>
        <w:tc>
          <w:tcPr>
            <w:tcW w:w="443" w:type="pct"/>
            <w:tcBorders>
              <w:top w:val="single" w:sz="4" w:space="0" w:color="auto"/>
              <w:left w:val="nil"/>
              <w:bottom w:val="single" w:sz="12" w:space="0" w:color="auto"/>
              <w:right w:val="nil"/>
            </w:tcBorders>
            <w:vAlign w:val="bottom"/>
          </w:tcPr>
          <w:p w14:paraId="0A55CEDE" w14:textId="77777777" w:rsidR="00221616" w:rsidRPr="001F7734" w:rsidRDefault="00221616" w:rsidP="00135A7C">
            <w:pPr>
              <w:pStyle w:val="Normal-pool-Table"/>
              <w:jc w:val="right"/>
              <w:rPr>
                <w:i/>
                <w:iCs/>
                <w:szCs w:val="18"/>
              </w:rPr>
            </w:pPr>
            <w:r w:rsidRPr="001F7734">
              <w:rPr>
                <w:i/>
                <w:iCs/>
                <w:color w:val="000000"/>
                <w:szCs w:val="18"/>
              </w:rPr>
              <w:t>2025</w:t>
            </w:r>
          </w:p>
        </w:tc>
      </w:tr>
      <w:tr w:rsidR="00221616" w:rsidRPr="001F7734" w14:paraId="489B3776" w14:textId="77777777" w:rsidTr="00F318C8">
        <w:trPr>
          <w:trHeight w:val="57"/>
          <w:jc w:val="right"/>
        </w:trPr>
        <w:tc>
          <w:tcPr>
            <w:tcW w:w="1459" w:type="pct"/>
            <w:tcBorders>
              <w:top w:val="single" w:sz="12" w:space="0" w:color="auto"/>
              <w:left w:val="nil"/>
              <w:bottom w:val="nil"/>
              <w:right w:val="nil"/>
            </w:tcBorders>
            <w:noWrap/>
            <w:hideMark/>
          </w:tcPr>
          <w:p w14:paraId="78A4554A" w14:textId="7C05FFD2" w:rsidR="00221616" w:rsidRPr="001F7734" w:rsidRDefault="00221616" w:rsidP="00135A7C">
            <w:pPr>
              <w:pStyle w:val="Normal-pool-Table"/>
              <w:rPr>
                <w:color w:val="002060"/>
                <w:szCs w:val="18"/>
              </w:rPr>
            </w:pPr>
            <w:r w:rsidRPr="001F7734">
              <w:rPr>
                <w:color w:val="000000"/>
                <w:szCs w:val="18"/>
              </w:rPr>
              <w:t>Solde du fonds en début d</w:t>
            </w:r>
            <w:r w:rsidR="006B57B2" w:rsidRPr="001F7734">
              <w:rPr>
                <w:color w:val="000000"/>
                <w:szCs w:val="18"/>
              </w:rPr>
              <w:t>’</w:t>
            </w:r>
            <w:r w:rsidRPr="001F7734">
              <w:rPr>
                <w:color w:val="000000"/>
                <w:szCs w:val="18"/>
              </w:rPr>
              <w:t>exercice</w:t>
            </w:r>
          </w:p>
        </w:tc>
        <w:tc>
          <w:tcPr>
            <w:tcW w:w="442" w:type="pct"/>
            <w:tcBorders>
              <w:top w:val="single" w:sz="12" w:space="0" w:color="auto"/>
              <w:left w:val="nil"/>
              <w:bottom w:val="nil"/>
              <w:right w:val="nil"/>
            </w:tcBorders>
            <w:noWrap/>
            <w:hideMark/>
          </w:tcPr>
          <w:p w14:paraId="5368FAA2" w14:textId="77777777" w:rsidR="00221616" w:rsidRPr="001F7734" w:rsidRDefault="00221616" w:rsidP="00135A7C">
            <w:pPr>
              <w:pStyle w:val="Normal-pool-Table"/>
              <w:jc w:val="right"/>
              <w:rPr>
                <w:color w:val="002060"/>
                <w:szCs w:val="18"/>
              </w:rPr>
            </w:pPr>
            <w:r w:rsidRPr="001F7734">
              <w:rPr>
                <w:color w:val="000000"/>
                <w:szCs w:val="18"/>
              </w:rPr>
              <w:t>1 710</w:t>
            </w:r>
          </w:p>
        </w:tc>
        <w:tc>
          <w:tcPr>
            <w:tcW w:w="443" w:type="pct"/>
            <w:tcBorders>
              <w:top w:val="single" w:sz="12" w:space="0" w:color="auto"/>
              <w:left w:val="nil"/>
              <w:bottom w:val="nil"/>
              <w:right w:val="nil"/>
            </w:tcBorders>
            <w:noWrap/>
            <w:hideMark/>
          </w:tcPr>
          <w:p w14:paraId="7D63F157" w14:textId="77777777" w:rsidR="00221616" w:rsidRPr="001F7734" w:rsidRDefault="00221616" w:rsidP="00135A7C">
            <w:pPr>
              <w:pStyle w:val="Normal-pool-Table"/>
              <w:jc w:val="right"/>
              <w:rPr>
                <w:color w:val="002060"/>
                <w:szCs w:val="18"/>
              </w:rPr>
            </w:pPr>
            <w:r w:rsidRPr="001F7734">
              <w:rPr>
                <w:color w:val="000000"/>
                <w:szCs w:val="18"/>
              </w:rPr>
              <w:t>1 804</w:t>
            </w:r>
          </w:p>
        </w:tc>
        <w:tc>
          <w:tcPr>
            <w:tcW w:w="443" w:type="pct"/>
            <w:tcBorders>
              <w:top w:val="single" w:sz="12" w:space="0" w:color="auto"/>
              <w:left w:val="nil"/>
              <w:bottom w:val="nil"/>
              <w:right w:val="nil"/>
            </w:tcBorders>
            <w:noWrap/>
            <w:hideMark/>
          </w:tcPr>
          <w:p w14:paraId="7E2E844C" w14:textId="77777777" w:rsidR="00221616" w:rsidRPr="001F7734" w:rsidRDefault="00221616" w:rsidP="00135A7C">
            <w:pPr>
              <w:pStyle w:val="Normal-pool-Table"/>
              <w:jc w:val="right"/>
              <w:rPr>
                <w:color w:val="002060"/>
                <w:szCs w:val="18"/>
              </w:rPr>
            </w:pPr>
            <w:r w:rsidRPr="001F7734">
              <w:rPr>
                <w:color w:val="000000"/>
                <w:szCs w:val="18"/>
              </w:rPr>
              <w:t>1 746</w:t>
            </w:r>
          </w:p>
        </w:tc>
        <w:tc>
          <w:tcPr>
            <w:tcW w:w="443" w:type="pct"/>
            <w:tcBorders>
              <w:top w:val="single" w:sz="12" w:space="0" w:color="auto"/>
              <w:left w:val="nil"/>
              <w:bottom w:val="nil"/>
              <w:right w:val="nil"/>
            </w:tcBorders>
            <w:noWrap/>
            <w:hideMark/>
          </w:tcPr>
          <w:p w14:paraId="599654D0" w14:textId="77777777" w:rsidR="00221616" w:rsidRPr="001F7734" w:rsidRDefault="00221616" w:rsidP="00135A7C">
            <w:pPr>
              <w:pStyle w:val="Normal-pool-Table"/>
              <w:jc w:val="right"/>
              <w:rPr>
                <w:color w:val="002060"/>
                <w:szCs w:val="18"/>
              </w:rPr>
            </w:pPr>
            <w:r w:rsidRPr="001F7734">
              <w:rPr>
                <w:color w:val="000000"/>
                <w:szCs w:val="18"/>
              </w:rPr>
              <w:t>2 276</w:t>
            </w:r>
          </w:p>
        </w:tc>
        <w:tc>
          <w:tcPr>
            <w:tcW w:w="442" w:type="pct"/>
            <w:tcBorders>
              <w:top w:val="single" w:sz="12" w:space="0" w:color="auto"/>
              <w:left w:val="nil"/>
              <w:bottom w:val="nil"/>
              <w:right w:val="nil"/>
            </w:tcBorders>
            <w:hideMark/>
          </w:tcPr>
          <w:p w14:paraId="77409D7B" w14:textId="77777777" w:rsidR="00221616" w:rsidRPr="001F7734" w:rsidRDefault="00221616" w:rsidP="00135A7C">
            <w:pPr>
              <w:pStyle w:val="Normal-pool-Table"/>
              <w:jc w:val="right"/>
              <w:rPr>
                <w:color w:val="002060"/>
                <w:szCs w:val="18"/>
              </w:rPr>
            </w:pPr>
            <w:r w:rsidRPr="001F7734">
              <w:rPr>
                <w:color w:val="000000"/>
                <w:szCs w:val="18"/>
              </w:rPr>
              <w:t>2 479</w:t>
            </w:r>
          </w:p>
        </w:tc>
        <w:tc>
          <w:tcPr>
            <w:tcW w:w="443" w:type="pct"/>
            <w:tcBorders>
              <w:top w:val="single" w:sz="12" w:space="0" w:color="auto"/>
              <w:left w:val="nil"/>
              <w:bottom w:val="nil"/>
              <w:right w:val="nil"/>
            </w:tcBorders>
            <w:hideMark/>
          </w:tcPr>
          <w:p w14:paraId="04E6636F" w14:textId="77777777" w:rsidR="00221616" w:rsidRPr="001F7734" w:rsidRDefault="00221616" w:rsidP="00135A7C">
            <w:pPr>
              <w:pStyle w:val="Normal-pool-Table"/>
              <w:jc w:val="right"/>
              <w:rPr>
                <w:color w:val="002060"/>
                <w:szCs w:val="18"/>
              </w:rPr>
            </w:pPr>
            <w:r w:rsidRPr="001F7734">
              <w:rPr>
                <w:color w:val="000000"/>
                <w:szCs w:val="18"/>
              </w:rPr>
              <w:t>2 478</w:t>
            </w:r>
          </w:p>
        </w:tc>
        <w:tc>
          <w:tcPr>
            <w:tcW w:w="443" w:type="pct"/>
            <w:tcBorders>
              <w:top w:val="single" w:sz="12" w:space="0" w:color="auto"/>
              <w:left w:val="nil"/>
              <w:bottom w:val="nil"/>
              <w:right w:val="nil"/>
            </w:tcBorders>
          </w:tcPr>
          <w:p w14:paraId="15815498" w14:textId="77777777" w:rsidR="00221616" w:rsidRPr="001F7734" w:rsidRDefault="00221616" w:rsidP="00135A7C">
            <w:pPr>
              <w:pStyle w:val="Normal-pool-Table"/>
              <w:jc w:val="right"/>
              <w:rPr>
                <w:szCs w:val="18"/>
              </w:rPr>
            </w:pPr>
            <w:r w:rsidRPr="001F7734">
              <w:rPr>
                <w:color w:val="000000"/>
                <w:szCs w:val="18"/>
              </w:rPr>
              <w:t>2 500</w:t>
            </w:r>
          </w:p>
        </w:tc>
        <w:tc>
          <w:tcPr>
            <w:tcW w:w="443" w:type="pct"/>
            <w:tcBorders>
              <w:top w:val="single" w:sz="12" w:space="0" w:color="auto"/>
              <w:left w:val="nil"/>
              <w:bottom w:val="nil"/>
              <w:right w:val="nil"/>
            </w:tcBorders>
          </w:tcPr>
          <w:p w14:paraId="1D9718B2" w14:textId="77777777" w:rsidR="00221616" w:rsidRPr="001F7734" w:rsidRDefault="00221616" w:rsidP="00135A7C">
            <w:pPr>
              <w:pStyle w:val="Normal-pool-Table"/>
              <w:jc w:val="right"/>
              <w:rPr>
                <w:szCs w:val="18"/>
              </w:rPr>
            </w:pPr>
            <w:r w:rsidRPr="001F7734">
              <w:rPr>
                <w:color w:val="000000"/>
                <w:szCs w:val="18"/>
              </w:rPr>
              <w:t>2 067</w:t>
            </w:r>
          </w:p>
        </w:tc>
      </w:tr>
      <w:tr w:rsidR="00221616" w:rsidRPr="001F7734" w14:paraId="4BEE861A" w14:textId="77777777" w:rsidTr="00F318C8">
        <w:trPr>
          <w:trHeight w:val="57"/>
          <w:jc w:val="right"/>
        </w:trPr>
        <w:tc>
          <w:tcPr>
            <w:tcW w:w="1459" w:type="pct"/>
            <w:tcBorders>
              <w:top w:val="nil"/>
              <w:left w:val="nil"/>
              <w:bottom w:val="nil"/>
              <w:right w:val="nil"/>
            </w:tcBorders>
            <w:noWrap/>
            <w:hideMark/>
          </w:tcPr>
          <w:p w14:paraId="05AB78B2" w14:textId="77777777" w:rsidR="00221616" w:rsidRPr="001F7734" w:rsidRDefault="00221616" w:rsidP="00135A7C">
            <w:pPr>
              <w:pStyle w:val="Normal-pool-Table"/>
              <w:rPr>
                <w:color w:val="002060"/>
                <w:szCs w:val="18"/>
              </w:rPr>
            </w:pPr>
            <w:r w:rsidRPr="001F7734">
              <w:rPr>
                <w:color w:val="000000"/>
                <w:szCs w:val="18"/>
              </w:rPr>
              <w:t>Contributions</w:t>
            </w:r>
          </w:p>
        </w:tc>
        <w:tc>
          <w:tcPr>
            <w:tcW w:w="442" w:type="pct"/>
            <w:tcBorders>
              <w:top w:val="nil"/>
              <w:left w:val="nil"/>
              <w:bottom w:val="nil"/>
              <w:right w:val="nil"/>
            </w:tcBorders>
            <w:noWrap/>
            <w:hideMark/>
          </w:tcPr>
          <w:p w14:paraId="1E41FB70" w14:textId="77777777" w:rsidR="00221616" w:rsidRPr="001F7734" w:rsidRDefault="00221616" w:rsidP="00135A7C">
            <w:pPr>
              <w:pStyle w:val="Normal-pool-Table"/>
              <w:jc w:val="right"/>
              <w:rPr>
                <w:color w:val="002060"/>
                <w:szCs w:val="18"/>
              </w:rPr>
            </w:pPr>
            <w:r w:rsidRPr="001F7734">
              <w:rPr>
                <w:color w:val="000000"/>
                <w:szCs w:val="18"/>
              </w:rPr>
              <w:t>733</w:t>
            </w:r>
          </w:p>
        </w:tc>
        <w:tc>
          <w:tcPr>
            <w:tcW w:w="443" w:type="pct"/>
            <w:tcBorders>
              <w:top w:val="nil"/>
              <w:left w:val="nil"/>
              <w:bottom w:val="nil"/>
              <w:right w:val="nil"/>
            </w:tcBorders>
            <w:noWrap/>
            <w:hideMark/>
          </w:tcPr>
          <w:p w14:paraId="6457C90F" w14:textId="77777777" w:rsidR="00221616" w:rsidRPr="001F7734" w:rsidRDefault="00221616" w:rsidP="00135A7C">
            <w:pPr>
              <w:pStyle w:val="Normal-pool-Table"/>
              <w:jc w:val="right"/>
              <w:rPr>
                <w:color w:val="002060"/>
                <w:szCs w:val="18"/>
              </w:rPr>
            </w:pPr>
            <w:r w:rsidRPr="001F7734">
              <w:rPr>
                <w:color w:val="000000"/>
                <w:szCs w:val="18"/>
              </w:rPr>
              <w:t>865</w:t>
            </w:r>
          </w:p>
        </w:tc>
        <w:tc>
          <w:tcPr>
            <w:tcW w:w="443" w:type="pct"/>
            <w:tcBorders>
              <w:top w:val="nil"/>
              <w:left w:val="nil"/>
              <w:bottom w:val="nil"/>
              <w:right w:val="nil"/>
            </w:tcBorders>
            <w:noWrap/>
            <w:hideMark/>
          </w:tcPr>
          <w:p w14:paraId="16C92855" w14:textId="77777777" w:rsidR="00221616" w:rsidRPr="001F7734" w:rsidRDefault="00221616" w:rsidP="00135A7C">
            <w:pPr>
              <w:pStyle w:val="Normal-pool-Table"/>
              <w:jc w:val="right"/>
              <w:rPr>
                <w:color w:val="002060"/>
                <w:szCs w:val="18"/>
              </w:rPr>
            </w:pPr>
            <w:r w:rsidRPr="001F7734">
              <w:rPr>
                <w:color w:val="000000"/>
                <w:szCs w:val="18"/>
              </w:rPr>
              <w:t>984</w:t>
            </w:r>
          </w:p>
        </w:tc>
        <w:tc>
          <w:tcPr>
            <w:tcW w:w="443" w:type="pct"/>
            <w:tcBorders>
              <w:top w:val="nil"/>
              <w:left w:val="nil"/>
              <w:bottom w:val="nil"/>
              <w:right w:val="nil"/>
            </w:tcBorders>
            <w:noWrap/>
            <w:hideMark/>
          </w:tcPr>
          <w:p w14:paraId="3E1CFD3A" w14:textId="77777777" w:rsidR="00221616" w:rsidRPr="001F7734" w:rsidRDefault="00221616" w:rsidP="00135A7C">
            <w:pPr>
              <w:pStyle w:val="Normal-pool-Table"/>
              <w:jc w:val="right"/>
              <w:rPr>
                <w:color w:val="002060"/>
                <w:szCs w:val="18"/>
              </w:rPr>
            </w:pPr>
            <w:r w:rsidRPr="001F7734">
              <w:rPr>
                <w:color w:val="000000"/>
                <w:szCs w:val="18"/>
              </w:rPr>
              <w:t>986</w:t>
            </w:r>
          </w:p>
        </w:tc>
        <w:tc>
          <w:tcPr>
            <w:tcW w:w="442" w:type="pct"/>
            <w:tcBorders>
              <w:top w:val="nil"/>
              <w:left w:val="nil"/>
              <w:bottom w:val="nil"/>
              <w:right w:val="nil"/>
            </w:tcBorders>
            <w:hideMark/>
          </w:tcPr>
          <w:p w14:paraId="792B6452" w14:textId="77777777" w:rsidR="00221616" w:rsidRPr="001F7734" w:rsidRDefault="00221616" w:rsidP="00135A7C">
            <w:pPr>
              <w:pStyle w:val="Normal-pool-Table"/>
              <w:jc w:val="right"/>
              <w:rPr>
                <w:color w:val="002060"/>
                <w:szCs w:val="18"/>
              </w:rPr>
            </w:pPr>
            <w:r w:rsidRPr="001F7734">
              <w:rPr>
                <w:color w:val="000000"/>
                <w:szCs w:val="18"/>
              </w:rPr>
              <w:t>781</w:t>
            </w:r>
          </w:p>
        </w:tc>
        <w:tc>
          <w:tcPr>
            <w:tcW w:w="443" w:type="pct"/>
            <w:tcBorders>
              <w:top w:val="nil"/>
              <w:left w:val="nil"/>
              <w:bottom w:val="nil"/>
              <w:right w:val="nil"/>
            </w:tcBorders>
            <w:hideMark/>
          </w:tcPr>
          <w:p w14:paraId="10B49E38" w14:textId="77777777" w:rsidR="00221616" w:rsidRPr="001F7734" w:rsidRDefault="00221616" w:rsidP="00135A7C">
            <w:pPr>
              <w:pStyle w:val="Normal-pool-Table"/>
              <w:jc w:val="right"/>
              <w:rPr>
                <w:color w:val="002060"/>
                <w:szCs w:val="18"/>
              </w:rPr>
            </w:pPr>
            <w:r w:rsidRPr="001F7734">
              <w:rPr>
                <w:color w:val="000000"/>
                <w:szCs w:val="18"/>
              </w:rPr>
              <w:t>781</w:t>
            </w:r>
          </w:p>
        </w:tc>
        <w:tc>
          <w:tcPr>
            <w:tcW w:w="443" w:type="pct"/>
            <w:tcBorders>
              <w:top w:val="nil"/>
              <w:left w:val="nil"/>
              <w:bottom w:val="nil"/>
              <w:right w:val="nil"/>
            </w:tcBorders>
          </w:tcPr>
          <w:p w14:paraId="7C268AB4" w14:textId="77777777" w:rsidR="00221616" w:rsidRPr="001F7734" w:rsidRDefault="00221616" w:rsidP="00135A7C">
            <w:pPr>
              <w:pStyle w:val="Normal-pool-Table"/>
              <w:jc w:val="right"/>
              <w:rPr>
                <w:szCs w:val="18"/>
              </w:rPr>
            </w:pPr>
            <w:r w:rsidRPr="001F7734">
              <w:rPr>
                <w:color w:val="000000"/>
                <w:szCs w:val="18"/>
              </w:rPr>
              <w:t>781</w:t>
            </w:r>
          </w:p>
        </w:tc>
        <w:tc>
          <w:tcPr>
            <w:tcW w:w="443" w:type="pct"/>
            <w:tcBorders>
              <w:top w:val="nil"/>
              <w:left w:val="nil"/>
              <w:bottom w:val="nil"/>
              <w:right w:val="nil"/>
            </w:tcBorders>
          </w:tcPr>
          <w:p w14:paraId="6DA41CB7" w14:textId="77777777" w:rsidR="00221616" w:rsidRPr="001F7734" w:rsidRDefault="00221616" w:rsidP="00135A7C">
            <w:pPr>
              <w:pStyle w:val="Normal-pool-Table"/>
              <w:jc w:val="right"/>
              <w:rPr>
                <w:szCs w:val="18"/>
              </w:rPr>
            </w:pPr>
            <w:r w:rsidRPr="001F7734">
              <w:rPr>
                <w:color w:val="000000"/>
                <w:szCs w:val="18"/>
              </w:rPr>
              <w:t>782</w:t>
            </w:r>
          </w:p>
        </w:tc>
      </w:tr>
      <w:tr w:rsidR="00221616" w:rsidRPr="001F7734" w14:paraId="0B91780F" w14:textId="77777777" w:rsidTr="00F318C8">
        <w:trPr>
          <w:trHeight w:val="57"/>
          <w:jc w:val="right"/>
        </w:trPr>
        <w:tc>
          <w:tcPr>
            <w:tcW w:w="1459" w:type="pct"/>
            <w:tcBorders>
              <w:top w:val="nil"/>
              <w:left w:val="nil"/>
              <w:bottom w:val="nil"/>
              <w:right w:val="nil"/>
            </w:tcBorders>
            <w:noWrap/>
            <w:hideMark/>
          </w:tcPr>
          <w:p w14:paraId="189B6366" w14:textId="45E44625" w:rsidR="00221616" w:rsidRPr="001F7734" w:rsidRDefault="00221616" w:rsidP="00135A7C">
            <w:pPr>
              <w:pStyle w:val="Normal-pool-Table"/>
              <w:rPr>
                <w:color w:val="002060"/>
                <w:szCs w:val="18"/>
              </w:rPr>
            </w:pPr>
            <w:r w:rsidRPr="001F7734">
              <w:rPr>
                <w:color w:val="000000"/>
                <w:szCs w:val="18"/>
              </w:rPr>
              <w:t>Intérêts et recettes accessoires</w:t>
            </w:r>
          </w:p>
        </w:tc>
        <w:tc>
          <w:tcPr>
            <w:tcW w:w="442" w:type="pct"/>
            <w:tcBorders>
              <w:top w:val="nil"/>
              <w:left w:val="nil"/>
              <w:bottom w:val="nil"/>
              <w:right w:val="nil"/>
            </w:tcBorders>
            <w:noWrap/>
            <w:hideMark/>
          </w:tcPr>
          <w:p w14:paraId="1C40EC44" w14:textId="77777777" w:rsidR="00221616" w:rsidRPr="001F7734" w:rsidRDefault="00221616" w:rsidP="00135A7C">
            <w:pPr>
              <w:pStyle w:val="Normal-pool-Table"/>
              <w:jc w:val="right"/>
              <w:rPr>
                <w:color w:val="002060"/>
                <w:szCs w:val="18"/>
              </w:rPr>
            </w:pPr>
            <w:r w:rsidRPr="001F7734">
              <w:rPr>
                <w:color w:val="000000"/>
                <w:szCs w:val="18"/>
              </w:rPr>
              <w:t>31</w:t>
            </w:r>
          </w:p>
        </w:tc>
        <w:tc>
          <w:tcPr>
            <w:tcW w:w="443" w:type="pct"/>
            <w:tcBorders>
              <w:top w:val="nil"/>
              <w:left w:val="nil"/>
              <w:bottom w:val="nil"/>
              <w:right w:val="nil"/>
            </w:tcBorders>
            <w:noWrap/>
            <w:hideMark/>
          </w:tcPr>
          <w:p w14:paraId="01B4A6A0" w14:textId="77777777" w:rsidR="00221616" w:rsidRPr="001F7734" w:rsidRDefault="00221616" w:rsidP="00135A7C">
            <w:pPr>
              <w:pStyle w:val="Normal-pool-Table"/>
              <w:jc w:val="right"/>
              <w:rPr>
                <w:color w:val="002060"/>
                <w:szCs w:val="18"/>
              </w:rPr>
            </w:pPr>
            <w:r w:rsidRPr="001F7734">
              <w:rPr>
                <w:color w:val="000000"/>
                <w:szCs w:val="18"/>
              </w:rPr>
              <w:t>40</w:t>
            </w:r>
          </w:p>
        </w:tc>
        <w:tc>
          <w:tcPr>
            <w:tcW w:w="443" w:type="pct"/>
            <w:tcBorders>
              <w:top w:val="nil"/>
              <w:left w:val="nil"/>
              <w:bottom w:val="nil"/>
              <w:right w:val="nil"/>
            </w:tcBorders>
            <w:noWrap/>
            <w:hideMark/>
          </w:tcPr>
          <w:p w14:paraId="0A690B44" w14:textId="77777777" w:rsidR="00221616" w:rsidRPr="001F7734" w:rsidRDefault="00221616" w:rsidP="00135A7C">
            <w:pPr>
              <w:pStyle w:val="Normal-pool-Table"/>
              <w:jc w:val="right"/>
              <w:rPr>
                <w:color w:val="002060"/>
                <w:szCs w:val="18"/>
              </w:rPr>
            </w:pPr>
            <w:r w:rsidRPr="001F7734">
              <w:rPr>
                <w:color w:val="000000"/>
                <w:szCs w:val="18"/>
              </w:rPr>
              <w:t>28</w:t>
            </w:r>
          </w:p>
        </w:tc>
        <w:tc>
          <w:tcPr>
            <w:tcW w:w="443" w:type="pct"/>
            <w:tcBorders>
              <w:top w:val="nil"/>
              <w:left w:val="nil"/>
              <w:bottom w:val="nil"/>
              <w:right w:val="nil"/>
            </w:tcBorders>
            <w:noWrap/>
            <w:hideMark/>
          </w:tcPr>
          <w:p w14:paraId="7AE1D996" w14:textId="77777777" w:rsidR="00221616" w:rsidRPr="001F7734" w:rsidRDefault="00221616" w:rsidP="00135A7C">
            <w:pPr>
              <w:pStyle w:val="Normal-pool-Table"/>
              <w:jc w:val="right"/>
              <w:rPr>
                <w:color w:val="002060"/>
                <w:szCs w:val="18"/>
              </w:rPr>
            </w:pPr>
            <w:r w:rsidRPr="001F7734">
              <w:rPr>
                <w:color w:val="000000"/>
                <w:szCs w:val="18"/>
              </w:rPr>
              <w:t>4</w:t>
            </w:r>
          </w:p>
        </w:tc>
        <w:tc>
          <w:tcPr>
            <w:tcW w:w="442" w:type="pct"/>
            <w:tcBorders>
              <w:top w:val="nil"/>
              <w:left w:val="nil"/>
              <w:bottom w:val="nil"/>
              <w:right w:val="nil"/>
            </w:tcBorders>
            <w:hideMark/>
          </w:tcPr>
          <w:p w14:paraId="456554EE" w14:textId="77777777" w:rsidR="00221616" w:rsidRPr="001F7734" w:rsidRDefault="00221616" w:rsidP="00135A7C">
            <w:pPr>
              <w:pStyle w:val="Normal-pool-Table"/>
              <w:jc w:val="right"/>
              <w:rPr>
                <w:color w:val="002060"/>
                <w:szCs w:val="18"/>
              </w:rPr>
            </w:pPr>
            <w:r w:rsidRPr="001F7734">
              <w:rPr>
                <w:color w:val="000000"/>
                <w:szCs w:val="18"/>
              </w:rPr>
              <w:t>9</w:t>
            </w:r>
          </w:p>
        </w:tc>
        <w:tc>
          <w:tcPr>
            <w:tcW w:w="443" w:type="pct"/>
            <w:tcBorders>
              <w:top w:val="nil"/>
              <w:left w:val="nil"/>
              <w:bottom w:val="nil"/>
              <w:right w:val="nil"/>
            </w:tcBorders>
            <w:hideMark/>
          </w:tcPr>
          <w:p w14:paraId="5B780C58" w14:textId="77777777" w:rsidR="00221616" w:rsidRPr="001F7734" w:rsidRDefault="00221616" w:rsidP="00135A7C">
            <w:pPr>
              <w:pStyle w:val="Normal-pool-Table"/>
              <w:jc w:val="right"/>
              <w:rPr>
                <w:color w:val="002060"/>
                <w:szCs w:val="18"/>
              </w:rPr>
            </w:pPr>
            <w:r w:rsidRPr="001F7734">
              <w:rPr>
                <w:color w:val="000000"/>
                <w:szCs w:val="18"/>
              </w:rPr>
              <w:t>107</w:t>
            </w:r>
          </w:p>
        </w:tc>
        <w:tc>
          <w:tcPr>
            <w:tcW w:w="443" w:type="pct"/>
            <w:tcBorders>
              <w:top w:val="nil"/>
              <w:left w:val="nil"/>
              <w:bottom w:val="nil"/>
              <w:right w:val="nil"/>
            </w:tcBorders>
          </w:tcPr>
          <w:p w14:paraId="277E7CAA" w14:textId="77777777" w:rsidR="00221616" w:rsidRPr="001F7734" w:rsidRDefault="00221616" w:rsidP="00135A7C">
            <w:pPr>
              <w:pStyle w:val="Normal-pool-Table"/>
              <w:jc w:val="right"/>
              <w:rPr>
                <w:szCs w:val="18"/>
              </w:rPr>
            </w:pPr>
            <w:r w:rsidRPr="001F7734">
              <w:rPr>
                <w:color w:val="000000"/>
                <w:szCs w:val="18"/>
              </w:rPr>
              <w:t>118</w:t>
            </w:r>
          </w:p>
        </w:tc>
        <w:tc>
          <w:tcPr>
            <w:tcW w:w="443" w:type="pct"/>
            <w:tcBorders>
              <w:top w:val="nil"/>
              <w:left w:val="nil"/>
              <w:bottom w:val="nil"/>
              <w:right w:val="nil"/>
            </w:tcBorders>
          </w:tcPr>
          <w:p w14:paraId="3A81406D" w14:textId="77777777" w:rsidR="00221616" w:rsidRPr="001F7734" w:rsidRDefault="00221616" w:rsidP="00135A7C">
            <w:pPr>
              <w:pStyle w:val="Normal-pool-Table"/>
              <w:jc w:val="right"/>
              <w:rPr>
                <w:szCs w:val="18"/>
              </w:rPr>
            </w:pPr>
            <w:r w:rsidRPr="001F7734">
              <w:rPr>
                <w:color w:val="000000"/>
                <w:szCs w:val="18"/>
              </w:rPr>
              <w:t>96</w:t>
            </w:r>
          </w:p>
        </w:tc>
      </w:tr>
      <w:tr w:rsidR="00221616" w:rsidRPr="001F7734" w14:paraId="7EA24B7A" w14:textId="77777777" w:rsidTr="00F318C8">
        <w:trPr>
          <w:trHeight w:val="57"/>
          <w:jc w:val="right"/>
        </w:trPr>
        <w:tc>
          <w:tcPr>
            <w:tcW w:w="1459" w:type="pct"/>
            <w:tcBorders>
              <w:top w:val="nil"/>
              <w:left w:val="nil"/>
              <w:bottom w:val="nil"/>
              <w:right w:val="nil"/>
            </w:tcBorders>
            <w:noWrap/>
            <w:hideMark/>
          </w:tcPr>
          <w:p w14:paraId="66B77E7C" w14:textId="77777777" w:rsidR="00221616" w:rsidRPr="001F7734" w:rsidRDefault="00221616" w:rsidP="00135A7C">
            <w:pPr>
              <w:pStyle w:val="Normal-pool-Table"/>
              <w:rPr>
                <w:color w:val="002060"/>
                <w:szCs w:val="18"/>
              </w:rPr>
            </w:pPr>
            <w:r w:rsidRPr="001F7734">
              <w:rPr>
                <w:color w:val="000000"/>
                <w:szCs w:val="18"/>
              </w:rPr>
              <w:t>Dépenses</w:t>
            </w:r>
          </w:p>
        </w:tc>
        <w:tc>
          <w:tcPr>
            <w:tcW w:w="442" w:type="pct"/>
            <w:tcBorders>
              <w:top w:val="nil"/>
              <w:left w:val="nil"/>
              <w:bottom w:val="nil"/>
              <w:right w:val="nil"/>
            </w:tcBorders>
            <w:noWrap/>
            <w:hideMark/>
          </w:tcPr>
          <w:p w14:paraId="287C4D3D" w14:textId="77777777" w:rsidR="00221616" w:rsidRPr="001F7734" w:rsidRDefault="00221616" w:rsidP="00135A7C">
            <w:pPr>
              <w:pStyle w:val="Normal-pool-Table"/>
              <w:jc w:val="right"/>
              <w:rPr>
                <w:color w:val="002060"/>
                <w:szCs w:val="18"/>
              </w:rPr>
            </w:pPr>
            <w:r w:rsidRPr="001F7734">
              <w:rPr>
                <w:color w:val="000000"/>
                <w:szCs w:val="18"/>
              </w:rPr>
              <w:t>(670)</w:t>
            </w:r>
          </w:p>
        </w:tc>
        <w:tc>
          <w:tcPr>
            <w:tcW w:w="443" w:type="pct"/>
            <w:tcBorders>
              <w:top w:val="nil"/>
              <w:left w:val="nil"/>
              <w:bottom w:val="nil"/>
              <w:right w:val="nil"/>
            </w:tcBorders>
            <w:noWrap/>
            <w:hideMark/>
          </w:tcPr>
          <w:p w14:paraId="43ABF01B" w14:textId="77777777" w:rsidR="00221616" w:rsidRPr="001F7734" w:rsidRDefault="00221616" w:rsidP="00135A7C">
            <w:pPr>
              <w:pStyle w:val="Normal-pool-Table"/>
              <w:jc w:val="right"/>
              <w:rPr>
                <w:color w:val="002060"/>
                <w:szCs w:val="18"/>
              </w:rPr>
            </w:pPr>
            <w:r w:rsidRPr="001F7734">
              <w:rPr>
                <w:color w:val="000000"/>
                <w:szCs w:val="18"/>
              </w:rPr>
              <w:t>(875)</w:t>
            </w:r>
          </w:p>
        </w:tc>
        <w:tc>
          <w:tcPr>
            <w:tcW w:w="443" w:type="pct"/>
            <w:tcBorders>
              <w:top w:val="nil"/>
              <w:left w:val="nil"/>
              <w:bottom w:val="nil"/>
              <w:right w:val="nil"/>
            </w:tcBorders>
            <w:noWrap/>
            <w:hideMark/>
          </w:tcPr>
          <w:p w14:paraId="36271892" w14:textId="77777777" w:rsidR="00221616" w:rsidRPr="001F7734" w:rsidRDefault="00221616" w:rsidP="00135A7C">
            <w:pPr>
              <w:pStyle w:val="Normal-pool-Table"/>
              <w:jc w:val="right"/>
              <w:rPr>
                <w:color w:val="002060"/>
                <w:szCs w:val="18"/>
              </w:rPr>
            </w:pPr>
            <w:r w:rsidRPr="001F7734">
              <w:rPr>
                <w:color w:val="000000"/>
                <w:szCs w:val="18"/>
              </w:rPr>
              <w:t>(482)</w:t>
            </w:r>
          </w:p>
        </w:tc>
        <w:tc>
          <w:tcPr>
            <w:tcW w:w="443" w:type="pct"/>
            <w:tcBorders>
              <w:top w:val="nil"/>
              <w:left w:val="nil"/>
              <w:bottom w:val="nil"/>
              <w:right w:val="nil"/>
            </w:tcBorders>
            <w:noWrap/>
            <w:hideMark/>
          </w:tcPr>
          <w:p w14:paraId="14E66DF0" w14:textId="77777777" w:rsidR="00221616" w:rsidRPr="001F7734" w:rsidRDefault="00221616" w:rsidP="00135A7C">
            <w:pPr>
              <w:pStyle w:val="Normal-pool-Table"/>
              <w:jc w:val="right"/>
              <w:rPr>
                <w:color w:val="002060"/>
                <w:szCs w:val="18"/>
              </w:rPr>
            </w:pPr>
            <w:r w:rsidRPr="001F7734">
              <w:rPr>
                <w:color w:val="000000"/>
                <w:szCs w:val="18"/>
              </w:rPr>
              <w:t>(860)</w:t>
            </w:r>
          </w:p>
        </w:tc>
        <w:tc>
          <w:tcPr>
            <w:tcW w:w="442" w:type="pct"/>
            <w:tcBorders>
              <w:top w:val="nil"/>
              <w:left w:val="nil"/>
              <w:bottom w:val="nil"/>
              <w:right w:val="nil"/>
            </w:tcBorders>
            <w:hideMark/>
          </w:tcPr>
          <w:p w14:paraId="67143BF2" w14:textId="77777777" w:rsidR="00221616" w:rsidRPr="001F7734" w:rsidRDefault="00221616" w:rsidP="00135A7C">
            <w:pPr>
              <w:pStyle w:val="Normal-pool-Table"/>
              <w:jc w:val="right"/>
              <w:rPr>
                <w:color w:val="002060"/>
                <w:szCs w:val="18"/>
              </w:rPr>
            </w:pPr>
            <w:r w:rsidRPr="001F7734">
              <w:rPr>
                <w:color w:val="000000"/>
                <w:szCs w:val="18"/>
              </w:rPr>
              <w:t>(789)</w:t>
            </w:r>
          </w:p>
        </w:tc>
        <w:tc>
          <w:tcPr>
            <w:tcW w:w="443" w:type="pct"/>
            <w:tcBorders>
              <w:top w:val="nil"/>
              <w:left w:val="nil"/>
              <w:bottom w:val="nil"/>
              <w:right w:val="nil"/>
            </w:tcBorders>
            <w:hideMark/>
          </w:tcPr>
          <w:p w14:paraId="0E4C8FC1" w14:textId="77777777" w:rsidR="00221616" w:rsidRPr="001F7734" w:rsidRDefault="00221616" w:rsidP="00135A7C">
            <w:pPr>
              <w:pStyle w:val="Normal-pool-Table"/>
              <w:jc w:val="right"/>
              <w:rPr>
                <w:color w:val="002060"/>
                <w:szCs w:val="18"/>
              </w:rPr>
            </w:pPr>
            <w:r w:rsidRPr="001F7734">
              <w:rPr>
                <w:color w:val="000000"/>
                <w:szCs w:val="18"/>
              </w:rPr>
              <w:t>(759)</w:t>
            </w:r>
          </w:p>
        </w:tc>
        <w:tc>
          <w:tcPr>
            <w:tcW w:w="443" w:type="pct"/>
            <w:tcBorders>
              <w:top w:val="nil"/>
              <w:left w:val="nil"/>
              <w:bottom w:val="nil"/>
              <w:right w:val="nil"/>
            </w:tcBorders>
          </w:tcPr>
          <w:p w14:paraId="2A33949D" w14:textId="77777777" w:rsidR="00221616" w:rsidRPr="001F7734" w:rsidRDefault="00221616" w:rsidP="00135A7C">
            <w:pPr>
              <w:pStyle w:val="Normal-pool-Table"/>
              <w:jc w:val="right"/>
              <w:rPr>
                <w:szCs w:val="18"/>
              </w:rPr>
            </w:pPr>
            <w:r w:rsidRPr="001F7734">
              <w:rPr>
                <w:color w:val="000000"/>
                <w:szCs w:val="18"/>
              </w:rPr>
              <w:t>(1 426)</w:t>
            </w:r>
          </w:p>
        </w:tc>
        <w:tc>
          <w:tcPr>
            <w:tcW w:w="443" w:type="pct"/>
            <w:tcBorders>
              <w:top w:val="nil"/>
              <w:left w:val="nil"/>
              <w:bottom w:val="nil"/>
              <w:right w:val="nil"/>
            </w:tcBorders>
          </w:tcPr>
          <w:p w14:paraId="17D9190A" w14:textId="77777777" w:rsidR="00221616" w:rsidRPr="001F7734" w:rsidRDefault="00221616" w:rsidP="00135A7C">
            <w:pPr>
              <w:pStyle w:val="Normal-pool-Table"/>
              <w:jc w:val="right"/>
              <w:rPr>
                <w:szCs w:val="18"/>
              </w:rPr>
            </w:pPr>
            <w:r w:rsidRPr="001F7734">
              <w:rPr>
                <w:color w:val="000000"/>
                <w:szCs w:val="18"/>
              </w:rPr>
              <w:t>(882)</w:t>
            </w:r>
          </w:p>
        </w:tc>
      </w:tr>
      <w:tr w:rsidR="00221616" w:rsidRPr="001F7734" w14:paraId="710F404D" w14:textId="77777777" w:rsidTr="00F318C8">
        <w:trPr>
          <w:trHeight w:val="57"/>
          <w:jc w:val="right"/>
        </w:trPr>
        <w:tc>
          <w:tcPr>
            <w:tcW w:w="1459" w:type="pct"/>
            <w:tcBorders>
              <w:top w:val="nil"/>
              <w:left w:val="nil"/>
              <w:bottom w:val="nil"/>
              <w:right w:val="nil"/>
            </w:tcBorders>
            <w:noWrap/>
            <w:hideMark/>
          </w:tcPr>
          <w:p w14:paraId="33368606" w14:textId="77777777" w:rsidR="00221616" w:rsidRPr="001F7734" w:rsidRDefault="00221616" w:rsidP="00135A7C">
            <w:pPr>
              <w:pStyle w:val="Normal-pool-Table"/>
              <w:rPr>
                <w:color w:val="002060"/>
                <w:szCs w:val="18"/>
              </w:rPr>
            </w:pPr>
            <w:r w:rsidRPr="001F7734">
              <w:rPr>
                <w:color w:val="000000"/>
                <w:szCs w:val="18"/>
              </w:rPr>
              <w:t>Ajustement des réserves et du solde du fonds</w:t>
            </w:r>
          </w:p>
        </w:tc>
        <w:tc>
          <w:tcPr>
            <w:tcW w:w="442" w:type="pct"/>
            <w:tcBorders>
              <w:top w:val="nil"/>
              <w:left w:val="nil"/>
              <w:bottom w:val="single" w:sz="4" w:space="0" w:color="auto"/>
              <w:right w:val="nil"/>
            </w:tcBorders>
            <w:noWrap/>
            <w:hideMark/>
          </w:tcPr>
          <w:p w14:paraId="4DC07403" w14:textId="77777777" w:rsidR="00221616" w:rsidRPr="001F7734" w:rsidRDefault="00221616" w:rsidP="00135A7C">
            <w:pPr>
              <w:pStyle w:val="Normal-pool-Table"/>
              <w:jc w:val="right"/>
              <w:rPr>
                <w:color w:val="002060"/>
                <w:szCs w:val="18"/>
                <w:lang w:eastAsia="en-GB"/>
              </w:rPr>
            </w:pPr>
            <w:r w:rsidRPr="001F7734">
              <w:rPr>
                <w:rFonts w:ascii="Symbol" w:eastAsia="Symbol" w:hAnsi="Symbol" w:cs="Symbol"/>
                <w:color w:val="000000"/>
                <w:spacing w:val="4"/>
                <w:w w:val="103"/>
                <w:kern w:val="14"/>
                <w:szCs w:val="18"/>
              </w:rPr>
              <w:t>-</w:t>
            </w:r>
          </w:p>
        </w:tc>
        <w:tc>
          <w:tcPr>
            <w:tcW w:w="443" w:type="pct"/>
            <w:tcBorders>
              <w:top w:val="nil"/>
              <w:left w:val="nil"/>
              <w:bottom w:val="single" w:sz="4" w:space="0" w:color="auto"/>
              <w:right w:val="nil"/>
            </w:tcBorders>
            <w:noWrap/>
            <w:hideMark/>
          </w:tcPr>
          <w:p w14:paraId="6B2F7D24" w14:textId="77777777" w:rsidR="00221616" w:rsidRPr="001F7734" w:rsidRDefault="00221616" w:rsidP="00135A7C">
            <w:pPr>
              <w:pStyle w:val="Normal-pool-Table"/>
              <w:jc w:val="right"/>
              <w:rPr>
                <w:color w:val="002060"/>
                <w:szCs w:val="18"/>
              </w:rPr>
            </w:pPr>
            <w:r w:rsidRPr="001F7734">
              <w:rPr>
                <w:color w:val="000000"/>
                <w:szCs w:val="18"/>
              </w:rPr>
              <w:t>(88)</w:t>
            </w:r>
          </w:p>
        </w:tc>
        <w:tc>
          <w:tcPr>
            <w:tcW w:w="443" w:type="pct"/>
            <w:tcBorders>
              <w:top w:val="nil"/>
              <w:left w:val="nil"/>
              <w:bottom w:val="single" w:sz="4" w:space="0" w:color="auto"/>
              <w:right w:val="nil"/>
            </w:tcBorders>
            <w:noWrap/>
            <w:hideMark/>
          </w:tcPr>
          <w:p w14:paraId="17E0B70E" w14:textId="77777777" w:rsidR="00221616" w:rsidRPr="001F7734" w:rsidRDefault="00221616" w:rsidP="00135A7C">
            <w:pPr>
              <w:pStyle w:val="Normal-pool-Table"/>
              <w:jc w:val="right"/>
              <w:rPr>
                <w:color w:val="002060"/>
                <w:szCs w:val="18"/>
                <w:lang w:eastAsia="en-GB"/>
              </w:rPr>
            </w:pPr>
            <w:r w:rsidRPr="001F7734">
              <w:rPr>
                <w:rFonts w:ascii="Symbol" w:eastAsia="Symbol" w:hAnsi="Symbol" w:cs="Symbol"/>
                <w:color w:val="000000"/>
                <w:spacing w:val="4"/>
                <w:w w:val="103"/>
                <w:kern w:val="14"/>
                <w:szCs w:val="18"/>
              </w:rPr>
              <w:t>-</w:t>
            </w:r>
          </w:p>
        </w:tc>
        <w:tc>
          <w:tcPr>
            <w:tcW w:w="443" w:type="pct"/>
            <w:tcBorders>
              <w:top w:val="nil"/>
              <w:left w:val="nil"/>
              <w:bottom w:val="single" w:sz="4" w:space="0" w:color="auto"/>
              <w:right w:val="nil"/>
            </w:tcBorders>
            <w:noWrap/>
            <w:hideMark/>
          </w:tcPr>
          <w:p w14:paraId="22DB59FF" w14:textId="77777777" w:rsidR="00221616" w:rsidRPr="001F7734" w:rsidRDefault="00221616" w:rsidP="00135A7C">
            <w:pPr>
              <w:pStyle w:val="Normal-pool-Table"/>
              <w:jc w:val="right"/>
              <w:rPr>
                <w:color w:val="002060"/>
                <w:szCs w:val="18"/>
              </w:rPr>
            </w:pPr>
            <w:r w:rsidRPr="001F7734">
              <w:rPr>
                <w:color w:val="000000"/>
                <w:szCs w:val="18"/>
              </w:rPr>
              <w:t>73</w:t>
            </w:r>
          </w:p>
        </w:tc>
        <w:tc>
          <w:tcPr>
            <w:tcW w:w="442" w:type="pct"/>
            <w:tcBorders>
              <w:top w:val="nil"/>
              <w:left w:val="nil"/>
              <w:bottom w:val="single" w:sz="4" w:space="0" w:color="auto"/>
              <w:right w:val="nil"/>
            </w:tcBorders>
            <w:noWrap/>
            <w:hideMark/>
          </w:tcPr>
          <w:p w14:paraId="5418512B" w14:textId="77777777" w:rsidR="00221616" w:rsidRPr="001F7734" w:rsidRDefault="00221616" w:rsidP="00135A7C">
            <w:pPr>
              <w:pStyle w:val="Normal-pool-Table"/>
              <w:jc w:val="right"/>
              <w:rPr>
                <w:color w:val="002060"/>
                <w:szCs w:val="18"/>
              </w:rPr>
            </w:pPr>
            <w:r w:rsidRPr="001F7734">
              <w:rPr>
                <w:color w:val="000000"/>
                <w:szCs w:val="18"/>
              </w:rPr>
              <w:t>(2)</w:t>
            </w:r>
          </w:p>
        </w:tc>
        <w:tc>
          <w:tcPr>
            <w:tcW w:w="443" w:type="pct"/>
            <w:tcBorders>
              <w:top w:val="nil"/>
              <w:left w:val="nil"/>
              <w:bottom w:val="single" w:sz="4" w:space="0" w:color="auto"/>
              <w:right w:val="nil"/>
            </w:tcBorders>
            <w:noWrap/>
            <w:hideMark/>
          </w:tcPr>
          <w:p w14:paraId="43EECE0A" w14:textId="77777777" w:rsidR="00221616" w:rsidRPr="001F7734" w:rsidRDefault="00221616" w:rsidP="00135A7C">
            <w:pPr>
              <w:pStyle w:val="Normal-pool-Table"/>
              <w:jc w:val="right"/>
              <w:rPr>
                <w:color w:val="002060"/>
                <w:szCs w:val="18"/>
              </w:rPr>
            </w:pPr>
            <w:r w:rsidRPr="001F7734">
              <w:rPr>
                <w:color w:val="000000"/>
                <w:szCs w:val="18"/>
              </w:rPr>
              <w:t>(107)</w:t>
            </w:r>
          </w:p>
        </w:tc>
        <w:tc>
          <w:tcPr>
            <w:tcW w:w="443" w:type="pct"/>
            <w:tcBorders>
              <w:top w:val="nil"/>
              <w:left w:val="nil"/>
              <w:bottom w:val="single" w:sz="4" w:space="0" w:color="auto"/>
              <w:right w:val="nil"/>
            </w:tcBorders>
          </w:tcPr>
          <w:p w14:paraId="3B63334B" w14:textId="77777777" w:rsidR="00221616" w:rsidRPr="001F7734" w:rsidRDefault="00221616" w:rsidP="00135A7C">
            <w:pPr>
              <w:pStyle w:val="Normal-pool-Table"/>
              <w:jc w:val="right"/>
              <w:rPr>
                <w:szCs w:val="18"/>
              </w:rPr>
            </w:pPr>
            <w:r w:rsidRPr="001F7734">
              <w:rPr>
                <w:color w:val="000000"/>
                <w:szCs w:val="18"/>
              </w:rPr>
              <w:t>94</w:t>
            </w:r>
          </w:p>
        </w:tc>
        <w:tc>
          <w:tcPr>
            <w:tcW w:w="443" w:type="pct"/>
            <w:tcBorders>
              <w:top w:val="nil"/>
              <w:left w:val="nil"/>
              <w:bottom w:val="single" w:sz="4" w:space="0" w:color="auto"/>
              <w:right w:val="nil"/>
            </w:tcBorders>
          </w:tcPr>
          <w:p w14:paraId="67B3A008" w14:textId="77777777" w:rsidR="00221616" w:rsidRPr="001F7734" w:rsidRDefault="00221616" w:rsidP="00135A7C">
            <w:pPr>
              <w:pStyle w:val="Normal-pool-Table"/>
              <w:jc w:val="right"/>
              <w:rPr>
                <w:szCs w:val="18"/>
              </w:rPr>
            </w:pPr>
            <w:r w:rsidRPr="001F7734">
              <w:rPr>
                <w:color w:val="000000"/>
                <w:szCs w:val="18"/>
              </w:rPr>
              <w:t>(5)</w:t>
            </w:r>
          </w:p>
        </w:tc>
      </w:tr>
      <w:tr w:rsidR="00221616" w:rsidRPr="001F7734" w14:paraId="18844381" w14:textId="77777777" w:rsidTr="00F318C8">
        <w:trPr>
          <w:trHeight w:val="57"/>
          <w:jc w:val="right"/>
        </w:trPr>
        <w:tc>
          <w:tcPr>
            <w:tcW w:w="1459" w:type="pct"/>
            <w:tcBorders>
              <w:top w:val="nil"/>
              <w:left w:val="nil"/>
              <w:bottom w:val="nil"/>
              <w:right w:val="nil"/>
            </w:tcBorders>
            <w:noWrap/>
            <w:hideMark/>
          </w:tcPr>
          <w:p w14:paraId="7122AB4D" w14:textId="21B0D24D" w:rsidR="00221616" w:rsidRPr="001F7734" w:rsidRDefault="00221616" w:rsidP="00135A7C">
            <w:pPr>
              <w:pStyle w:val="Normal-pool-Table"/>
              <w:rPr>
                <w:color w:val="002060"/>
                <w:szCs w:val="18"/>
              </w:rPr>
            </w:pPr>
            <w:r w:rsidRPr="001F7734">
              <w:rPr>
                <w:color w:val="000000"/>
                <w:szCs w:val="18"/>
              </w:rPr>
              <w:t>Solde du fonds en fin d</w:t>
            </w:r>
            <w:r w:rsidR="006B57B2" w:rsidRPr="001F7734">
              <w:rPr>
                <w:color w:val="000000"/>
                <w:szCs w:val="18"/>
              </w:rPr>
              <w:t>’</w:t>
            </w:r>
            <w:r w:rsidRPr="001F7734">
              <w:rPr>
                <w:color w:val="000000"/>
                <w:szCs w:val="18"/>
              </w:rPr>
              <w:t>exercice</w:t>
            </w:r>
          </w:p>
        </w:tc>
        <w:tc>
          <w:tcPr>
            <w:tcW w:w="442" w:type="pct"/>
            <w:tcBorders>
              <w:top w:val="single" w:sz="4" w:space="0" w:color="auto"/>
              <w:left w:val="nil"/>
              <w:bottom w:val="nil"/>
              <w:right w:val="nil"/>
            </w:tcBorders>
            <w:noWrap/>
            <w:hideMark/>
          </w:tcPr>
          <w:p w14:paraId="5A12A760" w14:textId="77777777" w:rsidR="00221616" w:rsidRPr="001F7734" w:rsidRDefault="00221616" w:rsidP="00135A7C">
            <w:pPr>
              <w:pStyle w:val="Normal-pool-Table"/>
              <w:jc w:val="right"/>
              <w:rPr>
                <w:color w:val="002060"/>
                <w:szCs w:val="18"/>
              </w:rPr>
            </w:pPr>
            <w:r w:rsidRPr="001F7734">
              <w:rPr>
                <w:color w:val="000000"/>
                <w:szCs w:val="18"/>
              </w:rPr>
              <w:t>1 804</w:t>
            </w:r>
          </w:p>
        </w:tc>
        <w:tc>
          <w:tcPr>
            <w:tcW w:w="443" w:type="pct"/>
            <w:tcBorders>
              <w:top w:val="single" w:sz="4" w:space="0" w:color="auto"/>
              <w:left w:val="nil"/>
              <w:bottom w:val="nil"/>
              <w:right w:val="nil"/>
            </w:tcBorders>
            <w:noWrap/>
            <w:hideMark/>
          </w:tcPr>
          <w:p w14:paraId="18ABF833" w14:textId="77777777" w:rsidR="00221616" w:rsidRPr="001F7734" w:rsidRDefault="00221616" w:rsidP="00135A7C">
            <w:pPr>
              <w:pStyle w:val="Normal-pool-Table"/>
              <w:jc w:val="right"/>
              <w:rPr>
                <w:color w:val="002060"/>
                <w:szCs w:val="18"/>
              </w:rPr>
            </w:pPr>
            <w:r w:rsidRPr="001F7734">
              <w:rPr>
                <w:color w:val="000000"/>
                <w:szCs w:val="18"/>
              </w:rPr>
              <w:t>1 746</w:t>
            </w:r>
          </w:p>
        </w:tc>
        <w:tc>
          <w:tcPr>
            <w:tcW w:w="443" w:type="pct"/>
            <w:tcBorders>
              <w:top w:val="single" w:sz="4" w:space="0" w:color="auto"/>
              <w:left w:val="nil"/>
              <w:bottom w:val="nil"/>
              <w:right w:val="nil"/>
            </w:tcBorders>
            <w:noWrap/>
            <w:hideMark/>
          </w:tcPr>
          <w:p w14:paraId="185D8CB4" w14:textId="77777777" w:rsidR="00221616" w:rsidRPr="001F7734" w:rsidRDefault="00221616" w:rsidP="00135A7C">
            <w:pPr>
              <w:pStyle w:val="Normal-pool-Table"/>
              <w:jc w:val="right"/>
              <w:rPr>
                <w:color w:val="002060"/>
                <w:szCs w:val="18"/>
              </w:rPr>
            </w:pPr>
            <w:r w:rsidRPr="001F7734">
              <w:rPr>
                <w:color w:val="000000"/>
                <w:szCs w:val="18"/>
              </w:rPr>
              <w:t>2 276</w:t>
            </w:r>
          </w:p>
        </w:tc>
        <w:tc>
          <w:tcPr>
            <w:tcW w:w="443" w:type="pct"/>
            <w:tcBorders>
              <w:top w:val="single" w:sz="4" w:space="0" w:color="auto"/>
              <w:left w:val="nil"/>
              <w:bottom w:val="nil"/>
              <w:right w:val="nil"/>
            </w:tcBorders>
            <w:noWrap/>
            <w:hideMark/>
          </w:tcPr>
          <w:p w14:paraId="57EB9681" w14:textId="77777777" w:rsidR="00221616" w:rsidRPr="001F7734" w:rsidRDefault="00221616" w:rsidP="00135A7C">
            <w:pPr>
              <w:pStyle w:val="Normal-pool-Table"/>
              <w:jc w:val="right"/>
              <w:rPr>
                <w:color w:val="002060"/>
                <w:szCs w:val="18"/>
              </w:rPr>
            </w:pPr>
            <w:r w:rsidRPr="001F7734">
              <w:rPr>
                <w:color w:val="000000"/>
                <w:szCs w:val="18"/>
              </w:rPr>
              <w:t>2 479</w:t>
            </w:r>
          </w:p>
        </w:tc>
        <w:tc>
          <w:tcPr>
            <w:tcW w:w="442" w:type="pct"/>
            <w:tcBorders>
              <w:top w:val="single" w:sz="4" w:space="0" w:color="auto"/>
              <w:left w:val="nil"/>
              <w:bottom w:val="nil"/>
              <w:right w:val="nil"/>
            </w:tcBorders>
            <w:noWrap/>
            <w:hideMark/>
          </w:tcPr>
          <w:p w14:paraId="03F9A6C9" w14:textId="77777777" w:rsidR="00221616" w:rsidRPr="001F7734" w:rsidRDefault="00221616" w:rsidP="00135A7C">
            <w:pPr>
              <w:pStyle w:val="Normal-pool-Table"/>
              <w:jc w:val="right"/>
              <w:rPr>
                <w:color w:val="002060"/>
                <w:szCs w:val="18"/>
              </w:rPr>
            </w:pPr>
            <w:r w:rsidRPr="001F7734">
              <w:rPr>
                <w:color w:val="000000"/>
                <w:szCs w:val="18"/>
              </w:rPr>
              <w:t>2 478</w:t>
            </w:r>
          </w:p>
        </w:tc>
        <w:tc>
          <w:tcPr>
            <w:tcW w:w="443" w:type="pct"/>
            <w:tcBorders>
              <w:top w:val="single" w:sz="4" w:space="0" w:color="auto"/>
              <w:left w:val="nil"/>
              <w:bottom w:val="nil"/>
              <w:right w:val="nil"/>
            </w:tcBorders>
            <w:noWrap/>
            <w:hideMark/>
          </w:tcPr>
          <w:p w14:paraId="1B803148" w14:textId="77777777" w:rsidR="00221616" w:rsidRPr="001F7734" w:rsidRDefault="00221616" w:rsidP="00135A7C">
            <w:pPr>
              <w:pStyle w:val="Normal-pool-Table"/>
              <w:jc w:val="right"/>
              <w:rPr>
                <w:color w:val="002060"/>
                <w:szCs w:val="18"/>
              </w:rPr>
            </w:pPr>
            <w:r w:rsidRPr="001F7734">
              <w:rPr>
                <w:color w:val="000000"/>
                <w:szCs w:val="18"/>
              </w:rPr>
              <w:t>2 500</w:t>
            </w:r>
          </w:p>
        </w:tc>
        <w:tc>
          <w:tcPr>
            <w:tcW w:w="443" w:type="pct"/>
            <w:tcBorders>
              <w:top w:val="single" w:sz="4" w:space="0" w:color="auto"/>
              <w:left w:val="nil"/>
              <w:bottom w:val="nil"/>
              <w:right w:val="nil"/>
            </w:tcBorders>
          </w:tcPr>
          <w:p w14:paraId="1FEF5CD8" w14:textId="77777777" w:rsidR="00221616" w:rsidRPr="001F7734" w:rsidRDefault="00221616" w:rsidP="00135A7C">
            <w:pPr>
              <w:pStyle w:val="Normal-pool-Table"/>
              <w:jc w:val="right"/>
              <w:rPr>
                <w:szCs w:val="18"/>
              </w:rPr>
            </w:pPr>
            <w:r w:rsidRPr="001F7734">
              <w:rPr>
                <w:color w:val="000000"/>
                <w:szCs w:val="18"/>
              </w:rPr>
              <w:t>2 067</w:t>
            </w:r>
          </w:p>
        </w:tc>
        <w:tc>
          <w:tcPr>
            <w:tcW w:w="443" w:type="pct"/>
            <w:tcBorders>
              <w:top w:val="single" w:sz="4" w:space="0" w:color="auto"/>
              <w:left w:val="nil"/>
              <w:bottom w:val="nil"/>
              <w:right w:val="nil"/>
            </w:tcBorders>
          </w:tcPr>
          <w:p w14:paraId="3CC97B19" w14:textId="77777777" w:rsidR="00221616" w:rsidRPr="001F7734" w:rsidRDefault="00221616" w:rsidP="00135A7C">
            <w:pPr>
              <w:pStyle w:val="Normal-pool-Table"/>
              <w:jc w:val="right"/>
              <w:rPr>
                <w:szCs w:val="18"/>
              </w:rPr>
            </w:pPr>
            <w:r w:rsidRPr="001F7734">
              <w:rPr>
                <w:color w:val="000000"/>
                <w:szCs w:val="18"/>
              </w:rPr>
              <w:t>2 058</w:t>
            </w:r>
          </w:p>
        </w:tc>
      </w:tr>
      <w:tr w:rsidR="00221616" w:rsidRPr="001F7734" w14:paraId="5A744B58" w14:textId="77777777" w:rsidTr="00F318C8">
        <w:trPr>
          <w:trHeight w:val="57"/>
          <w:jc w:val="right"/>
        </w:trPr>
        <w:tc>
          <w:tcPr>
            <w:tcW w:w="1459" w:type="pct"/>
            <w:tcBorders>
              <w:top w:val="nil"/>
              <w:left w:val="nil"/>
              <w:bottom w:val="nil"/>
              <w:right w:val="nil"/>
            </w:tcBorders>
            <w:hideMark/>
          </w:tcPr>
          <w:p w14:paraId="251E620A" w14:textId="77777777" w:rsidR="00221616" w:rsidRPr="001F7734" w:rsidRDefault="00221616" w:rsidP="00135A7C">
            <w:pPr>
              <w:pStyle w:val="Normal-pool-Table"/>
              <w:rPr>
                <w:color w:val="002060"/>
                <w:szCs w:val="18"/>
              </w:rPr>
            </w:pPr>
            <w:r w:rsidRPr="001F7734">
              <w:rPr>
                <w:color w:val="000000"/>
                <w:szCs w:val="18"/>
              </w:rPr>
              <w:t>Réserves</w:t>
            </w:r>
          </w:p>
        </w:tc>
        <w:tc>
          <w:tcPr>
            <w:tcW w:w="442" w:type="pct"/>
            <w:tcBorders>
              <w:top w:val="nil"/>
              <w:left w:val="nil"/>
              <w:bottom w:val="single" w:sz="4" w:space="0" w:color="auto"/>
              <w:right w:val="nil"/>
            </w:tcBorders>
            <w:noWrap/>
            <w:hideMark/>
          </w:tcPr>
          <w:p w14:paraId="19A3D9A0" w14:textId="77777777" w:rsidR="00221616" w:rsidRPr="001F7734" w:rsidRDefault="00221616" w:rsidP="00135A7C">
            <w:pPr>
              <w:pStyle w:val="Normal-pool-Table"/>
              <w:jc w:val="right"/>
              <w:rPr>
                <w:color w:val="002060"/>
                <w:szCs w:val="18"/>
              </w:rPr>
            </w:pPr>
            <w:r w:rsidRPr="001F7734">
              <w:rPr>
                <w:color w:val="000000"/>
                <w:szCs w:val="18"/>
              </w:rPr>
              <w:t>118</w:t>
            </w:r>
          </w:p>
        </w:tc>
        <w:tc>
          <w:tcPr>
            <w:tcW w:w="443" w:type="pct"/>
            <w:tcBorders>
              <w:top w:val="nil"/>
              <w:left w:val="nil"/>
              <w:bottom w:val="single" w:sz="4" w:space="0" w:color="auto"/>
              <w:right w:val="nil"/>
            </w:tcBorders>
            <w:noWrap/>
            <w:hideMark/>
          </w:tcPr>
          <w:p w14:paraId="3DE0873F" w14:textId="77777777" w:rsidR="00221616" w:rsidRPr="001F7734" w:rsidRDefault="00221616" w:rsidP="00135A7C">
            <w:pPr>
              <w:pStyle w:val="Normal-pool-Table"/>
              <w:jc w:val="right"/>
              <w:rPr>
                <w:color w:val="002060"/>
                <w:szCs w:val="18"/>
              </w:rPr>
            </w:pPr>
            <w:r w:rsidRPr="001F7734">
              <w:rPr>
                <w:color w:val="000000"/>
                <w:szCs w:val="18"/>
              </w:rPr>
              <w:t>206</w:t>
            </w:r>
          </w:p>
        </w:tc>
        <w:tc>
          <w:tcPr>
            <w:tcW w:w="443" w:type="pct"/>
            <w:tcBorders>
              <w:top w:val="nil"/>
              <w:left w:val="nil"/>
              <w:bottom w:val="single" w:sz="4" w:space="0" w:color="auto"/>
              <w:right w:val="nil"/>
            </w:tcBorders>
            <w:noWrap/>
            <w:hideMark/>
          </w:tcPr>
          <w:p w14:paraId="69B15799" w14:textId="77777777" w:rsidR="00221616" w:rsidRPr="001F7734" w:rsidRDefault="00221616" w:rsidP="00135A7C">
            <w:pPr>
              <w:pStyle w:val="Normal-pool-Table"/>
              <w:jc w:val="right"/>
              <w:rPr>
                <w:color w:val="002060"/>
                <w:szCs w:val="18"/>
              </w:rPr>
            </w:pPr>
            <w:r w:rsidRPr="001F7734">
              <w:rPr>
                <w:color w:val="000000"/>
                <w:szCs w:val="18"/>
              </w:rPr>
              <w:t>206</w:t>
            </w:r>
          </w:p>
        </w:tc>
        <w:tc>
          <w:tcPr>
            <w:tcW w:w="443" w:type="pct"/>
            <w:tcBorders>
              <w:top w:val="nil"/>
              <w:left w:val="nil"/>
              <w:bottom w:val="single" w:sz="4" w:space="0" w:color="auto"/>
              <w:right w:val="nil"/>
            </w:tcBorders>
            <w:noWrap/>
            <w:hideMark/>
          </w:tcPr>
          <w:p w14:paraId="537A6F02" w14:textId="77777777" w:rsidR="00221616" w:rsidRPr="001F7734" w:rsidRDefault="00221616" w:rsidP="00135A7C">
            <w:pPr>
              <w:pStyle w:val="Normal-pool-Table"/>
              <w:jc w:val="right"/>
              <w:rPr>
                <w:color w:val="002060"/>
                <w:szCs w:val="18"/>
              </w:rPr>
            </w:pPr>
            <w:r w:rsidRPr="001F7734">
              <w:rPr>
                <w:color w:val="000000"/>
                <w:szCs w:val="18"/>
              </w:rPr>
              <w:t>133</w:t>
            </w:r>
          </w:p>
        </w:tc>
        <w:tc>
          <w:tcPr>
            <w:tcW w:w="442" w:type="pct"/>
            <w:tcBorders>
              <w:top w:val="nil"/>
              <w:left w:val="nil"/>
              <w:bottom w:val="single" w:sz="4" w:space="0" w:color="auto"/>
              <w:right w:val="nil"/>
            </w:tcBorders>
            <w:hideMark/>
          </w:tcPr>
          <w:p w14:paraId="1B01852F" w14:textId="77777777" w:rsidR="00221616" w:rsidRPr="001F7734" w:rsidRDefault="00221616" w:rsidP="00135A7C">
            <w:pPr>
              <w:pStyle w:val="Normal-pool-Table"/>
              <w:jc w:val="right"/>
              <w:rPr>
                <w:color w:val="002060"/>
                <w:szCs w:val="18"/>
              </w:rPr>
            </w:pPr>
            <w:r w:rsidRPr="001F7734">
              <w:rPr>
                <w:color w:val="000000"/>
                <w:szCs w:val="18"/>
              </w:rPr>
              <w:t>135</w:t>
            </w:r>
          </w:p>
        </w:tc>
        <w:tc>
          <w:tcPr>
            <w:tcW w:w="443" w:type="pct"/>
            <w:tcBorders>
              <w:top w:val="nil"/>
              <w:left w:val="nil"/>
              <w:bottom w:val="single" w:sz="4" w:space="0" w:color="auto"/>
              <w:right w:val="nil"/>
            </w:tcBorders>
            <w:hideMark/>
          </w:tcPr>
          <w:p w14:paraId="245F0D4E" w14:textId="77777777" w:rsidR="00221616" w:rsidRPr="001F7734" w:rsidRDefault="00221616" w:rsidP="00135A7C">
            <w:pPr>
              <w:pStyle w:val="Normal-pool-Table"/>
              <w:jc w:val="right"/>
              <w:rPr>
                <w:color w:val="002060"/>
                <w:szCs w:val="18"/>
              </w:rPr>
            </w:pPr>
            <w:r w:rsidRPr="001F7734">
              <w:rPr>
                <w:color w:val="000000"/>
                <w:szCs w:val="18"/>
              </w:rPr>
              <w:t>222</w:t>
            </w:r>
          </w:p>
        </w:tc>
        <w:tc>
          <w:tcPr>
            <w:tcW w:w="443" w:type="pct"/>
            <w:tcBorders>
              <w:top w:val="nil"/>
              <w:left w:val="nil"/>
              <w:bottom w:val="single" w:sz="4" w:space="0" w:color="auto"/>
              <w:right w:val="nil"/>
            </w:tcBorders>
          </w:tcPr>
          <w:p w14:paraId="6D8E29C6" w14:textId="77777777" w:rsidR="00221616" w:rsidRPr="001F7734" w:rsidRDefault="00221616" w:rsidP="00135A7C">
            <w:pPr>
              <w:pStyle w:val="Normal-pool-Table"/>
              <w:jc w:val="right"/>
              <w:rPr>
                <w:szCs w:val="18"/>
              </w:rPr>
            </w:pPr>
            <w:r w:rsidRPr="001F7734">
              <w:rPr>
                <w:color w:val="000000"/>
                <w:szCs w:val="18"/>
              </w:rPr>
              <w:t>134</w:t>
            </w:r>
          </w:p>
        </w:tc>
        <w:tc>
          <w:tcPr>
            <w:tcW w:w="443" w:type="pct"/>
            <w:tcBorders>
              <w:top w:val="nil"/>
              <w:left w:val="nil"/>
              <w:bottom w:val="single" w:sz="4" w:space="0" w:color="auto"/>
              <w:right w:val="nil"/>
            </w:tcBorders>
          </w:tcPr>
          <w:p w14:paraId="01E572DD" w14:textId="77777777" w:rsidR="00221616" w:rsidRPr="001F7734" w:rsidRDefault="00221616" w:rsidP="00135A7C">
            <w:pPr>
              <w:pStyle w:val="Normal-pool-Table"/>
              <w:jc w:val="right"/>
              <w:rPr>
                <w:szCs w:val="18"/>
              </w:rPr>
            </w:pPr>
            <w:r w:rsidRPr="001F7734">
              <w:rPr>
                <w:color w:val="000000"/>
                <w:szCs w:val="18"/>
              </w:rPr>
              <w:t>146</w:t>
            </w:r>
          </w:p>
        </w:tc>
      </w:tr>
      <w:tr w:rsidR="00221616" w:rsidRPr="001F7734" w14:paraId="74569C37" w14:textId="77777777" w:rsidTr="00F318C8">
        <w:trPr>
          <w:trHeight w:val="57"/>
          <w:jc w:val="right"/>
        </w:trPr>
        <w:tc>
          <w:tcPr>
            <w:tcW w:w="1459" w:type="pct"/>
            <w:tcBorders>
              <w:top w:val="nil"/>
              <w:left w:val="nil"/>
              <w:bottom w:val="single" w:sz="12" w:space="0" w:color="auto"/>
              <w:right w:val="nil"/>
            </w:tcBorders>
            <w:noWrap/>
            <w:hideMark/>
          </w:tcPr>
          <w:p w14:paraId="3A7B5E9D" w14:textId="77777777" w:rsidR="00221616" w:rsidRPr="001F7734" w:rsidRDefault="00221616" w:rsidP="00135A7C">
            <w:pPr>
              <w:pStyle w:val="Normal-pool-Table"/>
              <w:rPr>
                <w:color w:val="002060"/>
                <w:szCs w:val="18"/>
              </w:rPr>
            </w:pPr>
            <w:r w:rsidRPr="001F7734">
              <w:rPr>
                <w:color w:val="000000"/>
                <w:szCs w:val="18"/>
              </w:rPr>
              <w:t>Solde et réserves du fonds</w:t>
            </w:r>
          </w:p>
        </w:tc>
        <w:tc>
          <w:tcPr>
            <w:tcW w:w="442" w:type="pct"/>
            <w:tcBorders>
              <w:top w:val="single" w:sz="4" w:space="0" w:color="auto"/>
              <w:left w:val="nil"/>
              <w:bottom w:val="single" w:sz="12" w:space="0" w:color="auto"/>
              <w:right w:val="nil"/>
            </w:tcBorders>
            <w:noWrap/>
            <w:hideMark/>
          </w:tcPr>
          <w:p w14:paraId="29E9903E" w14:textId="77777777" w:rsidR="00221616" w:rsidRPr="001F7734" w:rsidRDefault="00221616" w:rsidP="00135A7C">
            <w:pPr>
              <w:pStyle w:val="Normal-pool-Table"/>
              <w:jc w:val="right"/>
              <w:rPr>
                <w:color w:val="002060"/>
                <w:szCs w:val="18"/>
              </w:rPr>
            </w:pPr>
            <w:r w:rsidRPr="001F7734">
              <w:rPr>
                <w:color w:val="000000"/>
                <w:szCs w:val="18"/>
              </w:rPr>
              <w:t>1 922</w:t>
            </w:r>
          </w:p>
        </w:tc>
        <w:tc>
          <w:tcPr>
            <w:tcW w:w="443" w:type="pct"/>
            <w:tcBorders>
              <w:top w:val="single" w:sz="4" w:space="0" w:color="auto"/>
              <w:left w:val="nil"/>
              <w:bottom w:val="single" w:sz="12" w:space="0" w:color="auto"/>
              <w:right w:val="nil"/>
            </w:tcBorders>
            <w:noWrap/>
            <w:hideMark/>
          </w:tcPr>
          <w:p w14:paraId="004F60E3" w14:textId="77777777" w:rsidR="00221616" w:rsidRPr="001F7734" w:rsidRDefault="00221616" w:rsidP="00135A7C">
            <w:pPr>
              <w:pStyle w:val="Normal-pool-Table"/>
              <w:jc w:val="right"/>
              <w:rPr>
                <w:color w:val="002060"/>
                <w:szCs w:val="18"/>
              </w:rPr>
            </w:pPr>
            <w:r w:rsidRPr="001F7734">
              <w:rPr>
                <w:color w:val="000000"/>
                <w:szCs w:val="18"/>
              </w:rPr>
              <w:t>1 952</w:t>
            </w:r>
          </w:p>
        </w:tc>
        <w:tc>
          <w:tcPr>
            <w:tcW w:w="443" w:type="pct"/>
            <w:tcBorders>
              <w:top w:val="single" w:sz="4" w:space="0" w:color="auto"/>
              <w:left w:val="nil"/>
              <w:bottom w:val="single" w:sz="12" w:space="0" w:color="auto"/>
              <w:right w:val="nil"/>
            </w:tcBorders>
            <w:noWrap/>
            <w:hideMark/>
          </w:tcPr>
          <w:p w14:paraId="00448716" w14:textId="77777777" w:rsidR="00221616" w:rsidRPr="001F7734" w:rsidRDefault="00221616" w:rsidP="00135A7C">
            <w:pPr>
              <w:pStyle w:val="Normal-pool-Table"/>
              <w:jc w:val="right"/>
              <w:rPr>
                <w:color w:val="002060"/>
                <w:szCs w:val="18"/>
              </w:rPr>
            </w:pPr>
            <w:r w:rsidRPr="001F7734">
              <w:rPr>
                <w:color w:val="000000"/>
                <w:szCs w:val="18"/>
              </w:rPr>
              <w:t>2 482</w:t>
            </w:r>
          </w:p>
        </w:tc>
        <w:tc>
          <w:tcPr>
            <w:tcW w:w="443" w:type="pct"/>
            <w:tcBorders>
              <w:top w:val="single" w:sz="4" w:space="0" w:color="auto"/>
              <w:left w:val="nil"/>
              <w:bottom w:val="single" w:sz="12" w:space="0" w:color="auto"/>
              <w:right w:val="nil"/>
            </w:tcBorders>
            <w:noWrap/>
            <w:hideMark/>
          </w:tcPr>
          <w:p w14:paraId="5FFF0752" w14:textId="77777777" w:rsidR="00221616" w:rsidRPr="001F7734" w:rsidRDefault="00221616" w:rsidP="00135A7C">
            <w:pPr>
              <w:pStyle w:val="Normal-pool-Table"/>
              <w:jc w:val="right"/>
              <w:rPr>
                <w:color w:val="002060"/>
                <w:szCs w:val="18"/>
              </w:rPr>
            </w:pPr>
            <w:r w:rsidRPr="001F7734">
              <w:rPr>
                <w:color w:val="000000"/>
                <w:szCs w:val="18"/>
              </w:rPr>
              <w:t>2 612</w:t>
            </w:r>
          </w:p>
        </w:tc>
        <w:tc>
          <w:tcPr>
            <w:tcW w:w="442" w:type="pct"/>
            <w:tcBorders>
              <w:top w:val="single" w:sz="4" w:space="0" w:color="auto"/>
              <w:left w:val="nil"/>
              <w:bottom w:val="single" w:sz="12" w:space="0" w:color="auto"/>
              <w:right w:val="nil"/>
            </w:tcBorders>
            <w:noWrap/>
            <w:hideMark/>
          </w:tcPr>
          <w:p w14:paraId="55C8C312" w14:textId="77777777" w:rsidR="00221616" w:rsidRPr="001F7734" w:rsidRDefault="00221616" w:rsidP="00135A7C">
            <w:pPr>
              <w:pStyle w:val="Normal-pool-Table"/>
              <w:jc w:val="right"/>
              <w:rPr>
                <w:color w:val="002060"/>
                <w:szCs w:val="18"/>
              </w:rPr>
            </w:pPr>
            <w:r w:rsidRPr="001F7734">
              <w:rPr>
                <w:color w:val="000000"/>
                <w:szCs w:val="18"/>
              </w:rPr>
              <w:t>2 613</w:t>
            </w:r>
          </w:p>
        </w:tc>
        <w:tc>
          <w:tcPr>
            <w:tcW w:w="443" w:type="pct"/>
            <w:tcBorders>
              <w:top w:val="single" w:sz="4" w:space="0" w:color="auto"/>
              <w:left w:val="nil"/>
              <w:bottom w:val="single" w:sz="12" w:space="0" w:color="auto"/>
              <w:right w:val="nil"/>
            </w:tcBorders>
            <w:noWrap/>
            <w:hideMark/>
          </w:tcPr>
          <w:p w14:paraId="11F06C26" w14:textId="77777777" w:rsidR="00221616" w:rsidRPr="001F7734" w:rsidRDefault="00221616" w:rsidP="00135A7C">
            <w:pPr>
              <w:pStyle w:val="Normal-pool-Table"/>
              <w:jc w:val="right"/>
              <w:rPr>
                <w:color w:val="002060"/>
                <w:szCs w:val="18"/>
              </w:rPr>
            </w:pPr>
            <w:r w:rsidRPr="001F7734">
              <w:rPr>
                <w:color w:val="000000"/>
                <w:szCs w:val="18"/>
              </w:rPr>
              <w:t>2 722</w:t>
            </w:r>
          </w:p>
        </w:tc>
        <w:tc>
          <w:tcPr>
            <w:tcW w:w="443" w:type="pct"/>
            <w:tcBorders>
              <w:top w:val="single" w:sz="4" w:space="0" w:color="auto"/>
              <w:left w:val="nil"/>
              <w:bottom w:val="single" w:sz="12" w:space="0" w:color="auto"/>
              <w:right w:val="nil"/>
            </w:tcBorders>
          </w:tcPr>
          <w:p w14:paraId="4F71A2C7" w14:textId="77777777" w:rsidR="00221616" w:rsidRPr="001F7734" w:rsidRDefault="00221616" w:rsidP="00135A7C">
            <w:pPr>
              <w:pStyle w:val="Normal-pool-Table"/>
              <w:jc w:val="right"/>
              <w:rPr>
                <w:szCs w:val="18"/>
              </w:rPr>
            </w:pPr>
            <w:r w:rsidRPr="001F7734">
              <w:rPr>
                <w:color w:val="000000"/>
                <w:szCs w:val="18"/>
              </w:rPr>
              <w:t>2 201</w:t>
            </w:r>
          </w:p>
        </w:tc>
        <w:tc>
          <w:tcPr>
            <w:tcW w:w="443" w:type="pct"/>
            <w:tcBorders>
              <w:top w:val="single" w:sz="4" w:space="0" w:color="auto"/>
              <w:left w:val="nil"/>
              <w:bottom w:val="single" w:sz="12" w:space="0" w:color="auto"/>
              <w:right w:val="nil"/>
            </w:tcBorders>
          </w:tcPr>
          <w:p w14:paraId="557E963E" w14:textId="77777777" w:rsidR="00221616" w:rsidRPr="001F7734" w:rsidRDefault="00221616" w:rsidP="00135A7C">
            <w:pPr>
              <w:pStyle w:val="Normal-pool-Table"/>
              <w:jc w:val="right"/>
              <w:rPr>
                <w:szCs w:val="18"/>
              </w:rPr>
            </w:pPr>
            <w:r w:rsidRPr="001F7734">
              <w:rPr>
                <w:color w:val="000000"/>
                <w:szCs w:val="18"/>
              </w:rPr>
              <w:t>2 204</w:t>
            </w:r>
          </w:p>
        </w:tc>
      </w:tr>
    </w:tbl>
    <w:p w14:paraId="39B3E610" w14:textId="3A9E8636" w:rsidR="00221616" w:rsidRPr="001F7734" w:rsidRDefault="00221616" w:rsidP="00135A7C">
      <w:pPr>
        <w:pStyle w:val="Normalnumber"/>
        <w:tabs>
          <w:tab w:val="clear" w:pos="1247"/>
          <w:tab w:val="clear" w:pos="1814"/>
          <w:tab w:val="clear" w:pos="2381"/>
          <w:tab w:val="clear" w:pos="2948"/>
          <w:tab w:val="clear" w:pos="3515"/>
          <w:tab w:val="left" w:pos="624"/>
        </w:tabs>
        <w:spacing w:before="240"/>
      </w:pPr>
      <w:r w:rsidRPr="001F7734">
        <w:t>À la fin de l</w:t>
      </w:r>
      <w:r w:rsidR="006B57B2" w:rsidRPr="001F7734">
        <w:t>’</w:t>
      </w:r>
      <w:r w:rsidRPr="001F7734">
        <w:t>année 2025, le solde de trésorerie du fonds d</w:t>
      </w:r>
      <w:r w:rsidR="006B57B2" w:rsidRPr="001F7734">
        <w:t>’</w:t>
      </w:r>
      <w:r w:rsidRPr="001F7734">
        <w:t>affectation spéciale, réserves comprises, s</w:t>
      </w:r>
      <w:r w:rsidR="006B57B2" w:rsidRPr="001F7734">
        <w:t>’</w:t>
      </w:r>
      <w:r w:rsidRPr="001F7734">
        <w:t>élevait à 1</w:t>
      </w:r>
      <w:r w:rsidR="000B613C" w:rsidRPr="001F7734">
        <w:t> </w:t>
      </w:r>
      <w:r w:rsidRPr="001F7734">
        <w:t>994</w:t>
      </w:r>
      <w:r w:rsidR="000B613C" w:rsidRPr="001F7734">
        <w:t> </w:t>
      </w:r>
      <w:r w:rsidRPr="001F7734">
        <w:t>252</w:t>
      </w:r>
      <w:r w:rsidR="000B613C" w:rsidRPr="001F7734">
        <w:t> </w:t>
      </w:r>
      <w:r w:rsidRPr="001F7734">
        <w:t>dollars. Le montant total des contributions reçues en 2025</w:t>
      </w:r>
      <w:r w:rsidR="00CB7F5A" w:rsidRPr="001F7734">
        <w:t> </w:t>
      </w:r>
      <w:r w:rsidRPr="001F7734">
        <w:t>(615</w:t>
      </w:r>
      <w:r w:rsidR="0015325E" w:rsidRPr="001F7734">
        <w:t> </w:t>
      </w:r>
      <w:r w:rsidRPr="001F7734">
        <w:t>473</w:t>
      </w:r>
      <w:r w:rsidR="0015325E" w:rsidRPr="001F7734">
        <w:t> </w:t>
      </w:r>
      <w:r w:rsidRPr="001F7734">
        <w:t>dollars) était ventilé comme suit</w:t>
      </w:r>
      <w:r w:rsidR="00F45973" w:rsidRPr="001F7734">
        <w:t> </w:t>
      </w:r>
      <w:r w:rsidRPr="001F7734">
        <w:t>: 19</w:t>
      </w:r>
      <w:r w:rsidR="00A830BF" w:rsidRPr="001F7734">
        <w:t> </w:t>
      </w:r>
      <w:r w:rsidRPr="001F7734">
        <w:t>501</w:t>
      </w:r>
      <w:r w:rsidR="00A830BF" w:rsidRPr="001F7734">
        <w:t> </w:t>
      </w:r>
      <w:r w:rsidRPr="001F7734">
        <w:t>dollars de contributions pour des exercices antérieurs, 564</w:t>
      </w:r>
      <w:r w:rsidR="000C1041" w:rsidRPr="001F7734">
        <w:t> </w:t>
      </w:r>
      <w:r w:rsidRPr="001F7734">
        <w:t>295</w:t>
      </w:r>
      <w:r w:rsidR="000C1041" w:rsidRPr="001F7734">
        <w:t> </w:t>
      </w:r>
      <w:r w:rsidRPr="001F7734">
        <w:t>dollars de contributions pour l</w:t>
      </w:r>
      <w:r w:rsidR="006B57B2" w:rsidRPr="001F7734">
        <w:t>’</w:t>
      </w:r>
      <w:r w:rsidRPr="001F7734">
        <w:t>année 2025 et 31</w:t>
      </w:r>
      <w:r w:rsidR="00011832" w:rsidRPr="001F7734">
        <w:t> </w:t>
      </w:r>
      <w:r w:rsidRPr="001F7734">
        <w:t>677 dollars de versements anticipés sur les contributions dues en 2026. Au 31</w:t>
      </w:r>
      <w:r w:rsidR="00DD1194" w:rsidRPr="001F7734">
        <w:t> </w:t>
      </w:r>
      <w:r w:rsidRPr="001F7734">
        <w:t>décembre 2025, les contributions non acquittées s</w:t>
      </w:r>
      <w:r w:rsidR="006B57B2" w:rsidRPr="001F7734">
        <w:t>’</w:t>
      </w:r>
      <w:r w:rsidRPr="001F7734">
        <w:t>élevaient à 341 277</w:t>
      </w:r>
      <w:r w:rsidR="00DD1194" w:rsidRPr="001F7734">
        <w:t> </w:t>
      </w:r>
      <w:r w:rsidRPr="001F7734">
        <w:t>dollars, dont un montant de 132 714</w:t>
      </w:r>
      <w:r w:rsidR="00DD1194" w:rsidRPr="001F7734">
        <w:t> </w:t>
      </w:r>
      <w:r w:rsidRPr="001F7734">
        <w:t>dollars au titre d</w:t>
      </w:r>
      <w:r w:rsidR="006B57B2" w:rsidRPr="001F7734">
        <w:t>’</w:t>
      </w:r>
      <w:r w:rsidRPr="001F7734">
        <w:t>exercices antérieurs (voir</w:t>
      </w:r>
      <w:r w:rsidR="00F816F0" w:rsidRPr="001F7734">
        <w:t> </w:t>
      </w:r>
      <w:r w:rsidRPr="001F7734">
        <w:t>la section</w:t>
      </w:r>
      <w:r w:rsidR="00DD1194" w:rsidRPr="001F7734">
        <w:t> </w:t>
      </w:r>
      <w:r w:rsidRPr="001F7734">
        <w:t>A de l</w:t>
      </w:r>
      <w:r w:rsidR="006B57B2" w:rsidRPr="001F7734">
        <w:t>’</w:t>
      </w:r>
      <w:r w:rsidRPr="001F7734">
        <w:t>annexe</w:t>
      </w:r>
      <w:r w:rsidR="00DD1194" w:rsidRPr="001F7734">
        <w:t> </w:t>
      </w:r>
      <w:r w:rsidRPr="001F7734">
        <w:t xml:space="preserve">VI). </w:t>
      </w:r>
    </w:p>
    <w:p w14:paraId="458DC5DC" w14:textId="693C2BCD" w:rsidR="00221616" w:rsidRPr="001F7734" w:rsidRDefault="00233EB8" w:rsidP="00135A7C">
      <w:pPr>
        <w:pStyle w:val="CH2"/>
      </w:pPr>
      <w:r w:rsidRPr="001F7734">
        <w:rPr>
          <w:bCs/>
        </w:rPr>
        <w:tab/>
      </w:r>
      <w:r w:rsidR="00221616" w:rsidRPr="001F7734">
        <w:rPr>
          <w:bCs/>
        </w:rPr>
        <w:t>B.</w:t>
      </w:r>
      <w:r w:rsidR="00221616" w:rsidRPr="001F7734">
        <w:tab/>
      </w:r>
      <w:r w:rsidR="00221616" w:rsidRPr="001F7734">
        <w:rPr>
          <w:bCs/>
        </w:rPr>
        <w:t>Fonds d</w:t>
      </w:r>
      <w:r w:rsidR="006B57B2" w:rsidRPr="001F7734">
        <w:rPr>
          <w:bCs/>
        </w:rPr>
        <w:t>’</w:t>
      </w:r>
      <w:r w:rsidR="00221616" w:rsidRPr="001F7734">
        <w:rPr>
          <w:bCs/>
        </w:rPr>
        <w:t>affectation spéciale pour le Protocole de</w:t>
      </w:r>
      <w:r w:rsidR="007F5F2B" w:rsidRPr="001F7734">
        <w:rPr>
          <w:bCs/>
        </w:rPr>
        <w:t> </w:t>
      </w:r>
      <w:r w:rsidR="00221616" w:rsidRPr="001F7734">
        <w:rPr>
          <w:bCs/>
        </w:rPr>
        <w:t>Montréal</w:t>
      </w:r>
      <w:r w:rsidR="00221616" w:rsidRPr="001F7734">
        <w:t xml:space="preserve"> </w:t>
      </w:r>
    </w:p>
    <w:p w14:paraId="6AEC5ECA" w14:textId="491ECFE3"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Ensemble, les réserves et le solde du fonds totalisaient 5 373 638 dollars à la fin de l</w:t>
      </w:r>
      <w:r w:rsidR="006B57B2" w:rsidRPr="001F7734">
        <w:t>’</w:t>
      </w:r>
      <w:r w:rsidRPr="001F7734">
        <w:t>année</w:t>
      </w:r>
      <w:r w:rsidR="00386373" w:rsidRPr="001F7734">
        <w:t> </w:t>
      </w:r>
      <w:r w:rsidRPr="001F7734">
        <w:t>2025. L</w:t>
      </w:r>
      <w:r w:rsidR="006B57B2" w:rsidRPr="001F7734">
        <w:t>’</w:t>
      </w:r>
      <w:r w:rsidRPr="001F7734">
        <w:t>évolution des réserves et du solde du fonds sur la période 2018-2025 est présentée dans le tableau</w:t>
      </w:r>
      <w:r w:rsidR="007F5F2B" w:rsidRPr="001F7734">
        <w:t> </w:t>
      </w:r>
      <w:r w:rsidRPr="001F7734">
        <w:t>2.</w:t>
      </w:r>
    </w:p>
    <w:p w14:paraId="784122D9" w14:textId="5CCEC4F4" w:rsidR="00221616" w:rsidRPr="001F7734" w:rsidRDefault="00221616" w:rsidP="004B4F03">
      <w:pPr>
        <w:pStyle w:val="Titletable"/>
        <w:tabs>
          <w:tab w:val="clear" w:pos="2495"/>
          <w:tab w:val="clear" w:pos="3119"/>
          <w:tab w:val="clear" w:pos="3742"/>
          <w:tab w:val="clear" w:pos="4366"/>
          <w:tab w:val="left" w:pos="8470"/>
        </w:tabs>
        <w:spacing w:before="240" w:after="0"/>
      </w:pPr>
      <w:r w:rsidRPr="001F7734">
        <w:rPr>
          <w:b w:val="0"/>
          <w:bCs w:val="0"/>
        </w:rPr>
        <w:lastRenderedPageBreak/>
        <w:t>Tableau</w:t>
      </w:r>
      <w:r w:rsidR="007F5F2B" w:rsidRPr="001F7734">
        <w:rPr>
          <w:b w:val="0"/>
          <w:bCs w:val="0"/>
        </w:rPr>
        <w:t> </w:t>
      </w:r>
      <w:r w:rsidRPr="001F7734">
        <w:rPr>
          <w:b w:val="0"/>
          <w:bCs w:val="0"/>
        </w:rPr>
        <w:t>2</w:t>
      </w:r>
      <w:r w:rsidR="00233EB8" w:rsidRPr="001F7734">
        <w:rPr>
          <w:b w:val="0"/>
          <w:bCs w:val="0"/>
        </w:rPr>
        <w:br/>
      </w:r>
      <w:r w:rsidRPr="001F7734">
        <w:t>Réserves et solde du fonds d</w:t>
      </w:r>
      <w:r w:rsidR="006B57B2" w:rsidRPr="001F7734">
        <w:t>’</w:t>
      </w:r>
      <w:r w:rsidRPr="001F7734">
        <w:t>affectation spéciale pour le Protocole de</w:t>
      </w:r>
      <w:r w:rsidR="000A25BF" w:rsidRPr="001F7734">
        <w:t> </w:t>
      </w:r>
      <w:r w:rsidRPr="001F7734">
        <w:t>Montréal, 2018-2025</w:t>
      </w:r>
    </w:p>
    <w:p w14:paraId="75E2C688" w14:textId="77777777" w:rsidR="00221616" w:rsidRPr="001F7734" w:rsidRDefault="00221616" w:rsidP="004B4F03">
      <w:pPr>
        <w:pStyle w:val="Titletable"/>
        <w:rPr>
          <w:b w:val="0"/>
          <w:bCs w:val="0"/>
          <w:sz w:val="18"/>
          <w:szCs w:val="18"/>
        </w:rPr>
      </w:pPr>
      <w:r w:rsidRPr="001F7734">
        <w:rPr>
          <w:b w:val="0"/>
          <w:bCs w:val="0"/>
          <w:sz w:val="18"/>
          <w:szCs w:val="18"/>
        </w:rPr>
        <w:t>(En milliers de dollars des États-Unis)</w:t>
      </w:r>
    </w:p>
    <w:tbl>
      <w:tblPr>
        <w:tblW w:w="5001" w:type="pct"/>
        <w:jc w:val="right"/>
        <w:tblLayout w:type="fixed"/>
        <w:tblLook w:val="04A0" w:firstRow="1" w:lastRow="0" w:firstColumn="1" w:lastColumn="0" w:noHBand="0" w:noVBand="1"/>
      </w:tblPr>
      <w:tblGrid>
        <w:gridCol w:w="2869"/>
        <w:gridCol w:w="830"/>
        <w:gridCol w:w="828"/>
        <w:gridCol w:w="828"/>
        <w:gridCol w:w="826"/>
        <w:gridCol w:w="828"/>
        <w:gridCol w:w="830"/>
        <w:gridCol w:w="830"/>
        <w:gridCol w:w="830"/>
      </w:tblGrid>
      <w:tr w:rsidR="00221616" w:rsidRPr="001F7734" w14:paraId="3AEAC84D" w14:textId="77777777" w:rsidTr="00F22971">
        <w:trPr>
          <w:trHeight w:val="57"/>
          <w:jc w:val="right"/>
        </w:trPr>
        <w:tc>
          <w:tcPr>
            <w:tcW w:w="2869" w:type="dxa"/>
            <w:tcBorders>
              <w:top w:val="single" w:sz="4" w:space="0" w:color="auto"/>
              <w:left w:val="nil"/>
              <w:bottom w:val="single" w:sz="12" w:space="0" w:color="auto"/>
              <w:right w:val="nil"/>
            </w:tcBorders>
            <w:noWrap/>
            <w:vAlign w:val="bottom"/>
            <w:hideMark/>
          </w:tcPr>
          <w:p w14:paraId="17E7383C" w14:textId="77777777" w:rsidR="00221616" w:rsidRPr="001F7734" w:rsidRDefault="00221616" w:rsidP="004B4F03">
            <w:pPr>
              <w:pStyle w:val="Normal-pool-Table"/>
              <w:keepNext/>
              <w:rPr>
                <w:i/>
                <w:iCs/>
                <w:szCs w:val="18"/>
                <w:lang w:eastAsia="en-GB"/>
              </w:rPr>
            </w:pPr>
          </w:p>
        </w:tc>
        <w:tc>
          <w:tcPr>
            <w:tcW w:w="830" w:type="dxa"/>
            <w:tcBorders>
              <w:top w:val="single" w:sz="4" w:space="0" w:color="auto"/>
              <w:left w:val="nil"/>
              <w:bottom w:val="single" w:sz="12" w:space="0" w:color="auto"/>
              <w:right w:val="nil"/>
            </w:tcBorders>
            <w:noWrap/>
            <w:vAlign w:val="bottom"/>
            <w:hideMark/>
          </w:tcPr>
          <w:p w14:paraId="1C650DC5" w14:textId="77777777" w:rsidR="00221616" w:rsidRPr="001F7734" w:rsidRDefault="00221616" w:rsidP="004B4F03">
            <w:pPr>
              <w:pStyle w:val="Normal-pool-Table"/>
              <w:keepNext/>
              <w:jc w:val="right"/>
              <w:rPr>
                <w:i/>
                <w:iCs/>
                <w:szCs w:val="18"/>
              </w:rPr>
            </w:pPr>
            <w:r w:rsidRPr="001F7734">
              <w:rPr>
                <w:i/>
                <w:iCs/>
                <w:color w:val="000000"/>
                <w:szCs w:val="18"/>
              </w:rPr>
              <w:t>2018</w:t>
            </w:r>
          </w:p>
        </w:tc>
        <w:tc>
          <w:tcPr>
            <w:tcW w:w="828" w:type="dxa"/>
            <w:tcBorders>
              <w:top w:val="single" w:sz="4" w:space="0" w:color="auto"/>
              <w:left w:val="nil"/>
              <w:bottom w:val="single" w:sz="12" w:space="0" w:color="auto"/>
              <w:right w:val="nil"/>
            </w:tcBorders>
            <w:noWrap/>
            <w:vAlign w:val="bottom"/>
            <w:hideMark/>
          </w:tcPr>
          <w:p w14:paraId="6BCE0C57" w14:textId="77777777" w:rsidR="00221616" w:rsidRPr="001F7734" w:rsidRDefault="00221616" w:rsidP="004B4F03">
            <w:pPr>
              <w:pStyle w:val="Normal-pool-Table"/>
              <w:keepNext/>
              <w:jc w:val="right"/>
              <w:rPr>
                <w:i/>
                <w:iCs/>
                <w:szCs w:val="18"/>
              </w:rPr>
            </w:pPr>
            <w:r w:rsidRPr="001F7734">
              <w:rPr>
                <w:i/>
                <w:iCs/>
                <w:color w:val="000000"/>
                <w:szCs w:val="18"/>
              </w:rPr>
              <w:t>2019</w:t>
            </w:r>
          </w:p>
        </w:tc>
        <w:tc>
          <w:tcPr>
            <w:tcW w:w="828" w:type="dxa"/>
            <w:tcBorders>
              <w:top w:val="single" w:sz="4" w:space="0" w:color="auto"/>
              <w:left w:val="nil"/>
              <w:bottom w:val="single" w:sz="12" w:space="0" w:color="auto"/>
              <w:right w:val="nil"/>
            </w:tcBorders>
            <w:noWrap/>
            <w:vAlign w:val="bottom"/>
            <w:hideMark/>
          </w:tcPr>
          <w:p w14:paraId="5ABC5446" w14:textId="77777777" w:rsidR="00221616" w:rsidRPr="001F7734" w:rsidRDefault="00221616" w:rsidP="004B4F03">
            <w:pPr>
              <w:pStyle w:val="Normal-pool-Table"/>
              <w:keepNext/>
              <w:jc w:val="right"/>
              <w:rPr>
                <w:i/>
                <w:iCs/>
                <w:szCs w:val="18"/>
              </w:rPr>
            </w:pPr>
            <w:r w:rsidRPr="001F7734">
              <w:rPr>
                <w:i/>
                <w:iCs/>
                <w:color w:val="000000"/>
                <w:szCs w:val="18"/>
              </w:rPr>
              <w:t>2020</w:t>
            </w:r>
          </w:p>
        </w:tc>
        <w:tc>
          <w:tcPr>
            <w:tcW w:w="826" w:type="dxa"/>
            <w:tcBorders>
              <w:top w:val="single" w:sz="4" w:space="0" w:color="auto"/>
              <w:left w:val="nil"/>
              <w:bottom w:val="single" w:sz="12" w:space="0" w:color="auto"/>
              <w:right w:val="nil"/>
            </w:tcBorders>
            <w:noWrap/>
            <w:vAlign w:val="bottom"/>
            <w:hideMark/>
          </w:tcPr>
          <w:p w14:paraId="05F9E636" w14:textId="77777777" w:rsidR="00221616" w:rsidRPr="001F7734" w:rsidRDefault="00221616" w:rsidP="004B4F03">
            <w:pPr>
              <w:pStyle w:val="Normal-pool-Table"/>
              <w:keepNext/>
              <w:jc w:val="right"/>
              <w:rPr>
                <w:i/>
                <w:iCs/>
                <w:szCs w:val="18"/>
              </w:rPr>
            </w:pPr>
            <w:r w:rsidRPr="001F7734">
              <w:rPr>
                <w:i/>
                <w:iCs/>
                <w:color w:val="000000"/>
                <w:szCs w:val="18"/>
              </w:rPr>
              <w:t>2021</w:t>
            </w:r>
          </w:p>
        </w:tc>
        <w:tc>
          <w:tcPr>
            <w:tcW w:w="828" w:type="dxa"/>
            <w:tcBorders>
              <w:top w:val="single" w:sz="4" w:space="0" w:color="auto"/>
              <w:left w:val="nil"/>
              <w:bottom w:val="single" w:sz="12" w:space="0" w:color="auto"/>
              <w:right w:val="nil"/>
            </w:tcBorders>
            <w:noWrap/>
            <w:vAlign w:val="bottom"/>
            <w:hideMark/>
          </w:tcPr>
          <w:p w14:paraId="5F0164DB" w14:textId="77777777" w:rsidR="00221616" w:rsidRPr="001F7734" w:rsidRDefault="00221616" w:rsidP="004B4F03">
            <w:pPr>
              <w:pStyle w:val="Normal-pool-Table"/>
              <w:keepNext/>
              <w:jc w:val="right"/>
              <w:rPr>
                <w:i/>
                <w:iCs/>
                <w:szCs w:val="18"/>
              </w:rPr>
            </w:pPr>
            <w:r w:rsidRPr="001F7734">
              <w:rPr>
                <w:i/>
                <w:iCs/>
                <w:color w:val="000000"/>
                <w:szCs w:val="18"/>
              </w:rPr>
              <w:t>2022</w:t>
            </w:r>
          </w:p>
        </w:tc>
        <w:tc>
          <w:tcPr>
            <w:tcW w:w="830" w:type="dxa"/>
            <w:tcBorders>
              <w:top w:val="single" w:sz="4" w:space="0" w:color="auto"/>
              <w:left w:val="nil"/>
              <w:bottom w:val="single" w:sz="12" w:space="0" w:color="auto"/>
              <w:right w:val="nil"/>
            </w:tcBorders>
            <w:noWrap/>
            <w:vAlign w:val="bottom"/>
            <w:hideMark/>
          </w:tcPr>
          <w:p w14:paraId="53870B16" w14:textId="77777777" w:rsidR="00221616" w:rsidRPr="001F7734" w:rsidRDefault="00221616" w:rsidP="004B4F03">
            <w:pPr>
              <w:pStyle w:val="Normal-pool-Table"/>
              <w:keepNext/>
              <w:jc w:val="right"/>
              <w:rPr>
                <w:i/>
                <w:iCs/>
                <w:szCs w:val="18"/>
              </w:rPr>
            </w:pPr>
            <w:r w:rsidRPr="001F7734">
              <w:rPr>
                <w:i/>
                <w:iCs/>
                <w:color w:val="000000"/>
                <w:szCs w:val="18"/>
              </w:rPr>
              <w:t>2023</w:t>
            </w:r>
          </w:p>
        </w:tc>
        <w:tc>
          <w:tcPr>
            <w:tcW w:w="830" w:type="dxa"/>
            <w:tcBorders>
              <w:top w:val="single" w:sz="4" w:space="0" w:color="auto"/>
              <w:left w:val="nil"/>
              <w:bottom w:val="single" w:sz="12" w:space="0" w:color="auto"/>
              <w:right w:val="nil"/>
            </w:tcBorders>
            <w:vAlign w:val="bottom"/>
          </w:tcPr>
          <w:p w14:paraId="7EC1298C" w14:textId="77777777" w:rsidR="00221616" w:rsidRPr="001F7734" w:rsidRDefault="00221616" w:rsidP="004B4F03">
            <w:pPr>
              <w:pStyle w:val="Normal-pool-Table"/>
              <w:keepNext/>
              <w:jc w:val="right"/>
              <w:rPr>
                <w:i/>
                <w:iCs/>
                <w:szCs w:val="18"/>
              </w:rPr>
            </w:pPr>
            <w:r w:rsidRPr="001F7734">
              <w:rPr>
                <w:i/>
                <w:iCs/>
                <w:color w:val="000000"/>
                <w:szCs w:val="18"/>
              </w:rPr>
              <w:t>2024</w:t>
            </w:r>
          </w:p>
        </w:tc>
        <w:tc>
          <w:tcPr>
            <w:tcW w:w="830" w:type="dxa"/>
            <w:tcBorders>
              <w:top w:val="single" w:sz="4" w:space="0" w:color="auto"/>
              <w:left w:val="nil"/>
              <w:bottom w:val="single" w:sz="12" w:space="0" w:color="auto"/>
              <w:right w:val="nil"/>
            </w:tcBorders>
            <w:vAlign w:val="bottom"/>
          </w:tcPr>
          <w:p w14:paraId="5363E8E7" w14:textId="77777777" w:rsidR="00221616" w:rsidRPr="001F7734" w:rsidRDefault="00221616" w:rsidP="004B4F03">
            <w:pPr>
              <w:pStyle w:val="Normal-pool-Table"/>
              <w:keepNext/>
              <w:jc w:val="right"/>
              <w:rPr>
                <w:i/>
                <w:iCs/>
                <w:szCs w:val="18"/>
              </w:rPr>
            </w:pPr>
            <w:r w:rsidRPr="001F7734">
              <w:rPr>
                <w:i/>
                <w:iCs/>
                <w:color w:val="000000"/>
                <w:szCs w:val="18"/>
              </w:rPr>
              <w:t>2025</w:t>
            </w:r>
          </w:p>
        </w:tc>
      </w:tr>
      <w:tr w:rsidR="00221616" w:rsidRPr="001F7734" w14:paraId="216ABCC2" w14:textId="77777777" w:rsidTr="00F22971">
        <w:trPr>
          <w:trHeight w:val="57"/>
          <w:jc w:val="right"/>
        </w:trPr>
        <w:tc>
          <w:tcPr>
            <w:tcW w:w="2869" w:type="dxa"/>
            <w:tcBorders>
              <w:top w:val="nil"/>
              <w:left w:val="nil"/>
              <w:bottom w:val="nil"/>
              <w:right w:val="nil"/>
            </w:tcBorders>
            <w:noWrap/>
            <w:hideMark/>
          </w:tcPr>
          <w:p w14:paraId="5C12F867" w14:textId="2F29C2CE" w:rsidR="00221616" w:rsidRPr="001F7734" w:rsidRDefault="00221616" w:rsidP="00E719DF">
            <w:pPr>
              <w:pStyle w:val="Normal-pool-Table"/>
              <w:keepNext/>
              <w:rPr>
                <w:color w:val="002060"/>
                <w:szCs w:val="18"/>
              </w:rPr>
            </w:pPr>
            <w:r w:rsidRPr="001F7734">
              <w:rPr>
                <w:color w:val="000000"/>
                <w:szCs w:val="18"/>
              </w:rPr>
              <w:t>Solde du fonds en début d</w:t>
            </w:r>
            <w:r w:rsidR="006B57B2" w:rsidRPr="001F7734">
              <w:rPr>
                <w:color w:val="000000"/>
                <w:szCs w:val="18"/>
              </w:rPr>
              <w:t>’</w:t>
            </w:r>
            <w:r w:rsidRPr="001F7734">
              <w:rPr>
                <w:color w:val="000000"/>
                <w:szCs w:val="18"/>
              </w:rPr>
              <w:t>exercice</w:t>
            </w:r>
          </w:p>
        </w:tc>
        <w:tc>
          <w:tcPr>
            <w:tcW w:w="830" w:type="dxa"/>
            <w:tcBorders>
              <w:top w:val="nil"/>
              <w:left w:val="nil"/>
              <w:bottom w:val="nil"/>
              <w:right w:val="nil"/>
            </w:tcBorders>
            <w:noWrap/>
            <w:hideMark/>
          </w:tcPr>
          <w:p w14:paraId="5ED07DBA" w14:textId="77777777" w:rsidR="00221616" w:rsidRPr="001F7734" w:rsidRDefault="00221616" w:rsidP="00E719DF">
            <w:pPr>
              <w:pStyle w:val="Normal-pool-Table"/>
              <w:keepNext/>
              <w:jc w:val="right"/>
              <w:rPr>
                <w:color w:val="002060"/>
                <w:szCs w:val="18"/>
              </w:rPr>
            </w:pPr>
            <w:r w:rsidRPr="001F7734">
              <w:rPr>
                <w:color w:val="000000"/>
                <w:szCs w:val="18"/>
              </w:rPr>
              <w:t>6 930</w:t>
            </w:r>
          </w:p>
        </w:tc>
        <w:tc>
          <w:tcPr>
            <w:tcW w:w="828" w:type="dxa"/>
            <w:tcBorders>
              <w:top w:val="nil"/>
              <w:left w:val="nil"/>
              <w:bottom w:val="nil"/>
              <w:right w:val="nil"/>
            </w:tcBorders>
            <w:noWrap/>
            <w:hideMark/>
          </w:tcPr>
          <w:p w14:paraId="7F744180" w14:textId="77777777" w:rsidR="00221616" w:rsidRPr="001F7734" w:rsidRDefault="00221616" w:rsidP="00E719DF">
            <w:pPr>
              <w:pStyle w:val="Normal-pool-Table"/>
              <w:keepNext/>
              <w:jc w:val="right"/>
              <w:rPr>
                <w:color w:val="002060"/>
                <w:szCs w:val="18"/>
              </w:rPr>
            </w:pPr>
            <w:r w:rsidRPr="001F7734">
              <w:rPr>
                <w:color w:val="000000"/>
                <w:szCs w:val="18"/>
              </w:rPr>
              <w:t>8 096</w:t>
            </w:r>
          </w:p>
        </w:tc>
        <w:tc>
          <w:tcPr>
            <w:tcW w:w="828" w:type="dxa"/>
            <w:tcBorders>
              <w:top w:val="nil"/>
              <w:left w:val="nil"/>
              <w:bottom w:val="nil"/>
              <w:right w:val="nil"/>
            </w:tcBorders>
            <w:noWrap/>
            <w:hideMark/>
          </w:tcPr>
          <w:p w14:paraId="2A01D226" w14:textId="77777777" w:rsidR="00221616" w:rsidRPr="001F7734" w:rsidRDefault="00221616" w:rsidP="00E719DF">
            <w:pPr>
              <w:pStyle w:val="Normal-pool-Table"/>
              <w:keepNext/>
              <w:jc w:val="right"/>
              <w:rPr>
                <w:color w:val="002060"/>
                <w:szCs w:val="18"/>
              </w:rPr>
            </w:pPr>
            <w:r w:rsidRPr="001F7734">
              <w:rPr>
                <w:color w:val="000000"/>
                <w:szCs w:val="18"/>
              </w:rPr>
              <w:t>6 957</w:t>
            </w:r>
          </w:p>
        </w:tc>
        <w:tc>
          <w:tcPr>
            <w:tcW w:w="826" w:type="dxa"/>
            <w:tcBorders>
              <w:top w:val="nil"/>
              <w:left w:val="nil"/>
              <w:bottom w:val="nil"/>
              <w:right w:val="nil"/>
            </w:tcBorders>
            <w:noWrap/>
            <w:hideMark/>
          </w:tcPr>
          <w:p w14:paraId="22E7BF04" w14:textId="77777777" w:rsidR="00221616" w:rsidRPr="001F7734" w:rsidRDefault="00221616" w:rsidP="00E719DF">
            <w:pPr>
              <w:pStyle w:val="Normal-pool-Table"/>
              <w:keepNext/>
              <w:jc w:val="right"/>
              <w:rPr>
                <w:color w:val="002060"/>
                <w:szCs w:val="18"/>
              </w:rPr>
            </w:pPr>
            <w:r w:rsidRPr="001F7734">
              <w:rPr>
                <w:color w:val="000000"/>
                <w:szCs w:val="18"/>
              </w:rPr>
              <w:t>10 511</w:t>
            </w:r>
          </w:p>
        </w:tc>
        <w:tc>
          <w:tcPr>
            <w:tcW w:w="828" w:type="dxa"/>
            <w:tcBorders>
              <w:top w:val="nil"/>
              <w:left w:val="nil"/>
              <w:bottom w:val="nil"/>
              <w:right w:val="nil"/>
            </w:tcBorders>
            <w:noWrap/>
            <w:hideMark/>
          </w:tcPr>
          <w:p w14:paraId="2F97D3AC" w14:textId="77777777" w:rsidR="00221616" w:rsidRPr="001F7734" w:rsidRDefault="00221616" w:rsidP="00E719DF">
            <w:pPr>
              <w:pStyle w:val="Normal-pool-Table"/>
              <w:keepNext/>
              <w:jc w:val="right"/>
              <w:rPr>
                <w:color w:val="002060"/>
                <w:szCs w:val="18"/>
              </w:rPr>
            </w:pPr>
            <w:r w:rsidRPr="001F7734">
              <w:rPr>
                <w:color w:val="000000"/>
                <w:szCs w:val="18"/>
              </w:rPr>
              <w:t>11 192</w:t>
            </w:r>
          </w:p>
        </w:tc>
        <w:tc>
          <w:tcPr>
            <w:tcW w:w="830" w:type="dxa"/>
            <w:tcBorders>
              <w:top w:val="nil"/>
              <w:left w:val="nil"/>
              <w:bottom w:val="nil"/>
              <w:right w:val="nil"/>
            </w:tcBorders>
            <w:noWrap/>
            <w:hideMark/>
          </w:tcPr>
          <w:p w14:paraId="6EA03171" w14:textId="77777777" w:rsidR="00221616" w:rsidRPr="001F7734" w:rsidRDefault="00221616" w:rsidP="00E719DF">
            <w:pPr>
              <w:pStyle w:val="Normal-pool-Table"/>
              <w:keepNext/>
              <w:jc w:val="right"/>
              <w:rPr>
                <w:color w:val="002060"/>
                <w:szCs w:val="18"/>
              </w:rPr>
            </w:pPr>
            <w:r w:rsidRPr="001F7734">
              <w:rPr>
                <w:color w:val="000000"/>
                <w:szCs w:val="18"/>
              </w:rPr>
              <w:t>8 330</w:t>
            </w:r>
          </w:p>
        </w:tc>
        <w:tc>
          <w:tcPr>
            <w:tcW w:w="830" w:type="dxa"/>
            <w:tcBorders>
              <w:top w:val="nil"/>
              <w:left w:val="nil"/>
              <w:bottom w:val="nil"/>
              <w:right w:val="nil"/>
            </w:tcBorders>
          </w:tcPr>
          <w:p w14:paraId="1295B297" w14:textId="77777777" w:rsidR="00221616" w:rsidRPr="001F7734" w:rsidRDefault="00221616" w:rsidP="00E719DF">
            <w:pPr>
              <w:pStyle w:val="Normal-pool-Table"/>
              <w:keepNext/>
              <w:jc w:val="right"/>
              <w:rPr>
                <w:szCs w:val="18"/>
              </w:rPr>
            </w:pPr>
            <w:r w:rsidRPr="001F7734">
              <w:rPr>
                <w:color w:val="000000"/>
                <w:szCs w:val="18"/>
              </w:rPr>
              <w:t>6 415</w:t>
            </w:r>
          </w:p>
        </w:tc>
        <w:tc>
          <w:tcPr>
            <w:tcW w:w="830" w:type="dxa"/>
            <w:tcBorders>
              <w:top w:val="nil"/>
              <w:left w:val="nil"/>
              <w:bottom w:val="nil"/>
              <w:right w:val="nil"/>
            </w:tcBorders>
          </w:tcPr>
          <w:p w14:paraId="13F10C1F" w14:textId="77777777" w:rsidR="00221616" w:rsidRPr="001F7734" w:rsidRDefault="00221616" w:rsidP="00E719DF">
            <w:pPr>
              <w:pStyle w:val="Normal-pool-Table"/>
              <w:keepNext/>
              <w:jc w:val="right"/>
              <w:rPr>
                <w:szCs w:val="18"/>
              </w:rPr>
            </w:pPr>
            <w:r w:rsidRPr="001F7734">
              <w:rPr>
                <w:color w:val="000000"/>
                <w:szCs w:val="18"/>
              </w:rPr>
              <w:t>5 020</w:t>
            </w:r>
          </w:p>
        </w:tc>
      </w:tr>
      <w:tr w:rsidR="00221616" w:rsidRPr="001F7734" w14:paraId="23B9C72B" w14:textId="77777777" w:rsidTr="00F22971">
        <w:trPr>
          <w:trHeight w:val="57"/>
          <w:jc w:val="right"/>
        </w:trPr>
        <w:tc>
          <w:tcPr>
            <w:tcW w:w="2869" w:type="dxa"/>
            <w:tcBorders>
              <w:top w:val="nil"/>
              <w:left w:val="nil"/>
              <w:bottom w:val="nil"/>
              <w:right w:val="nil"/>
            </w:tcBorders>
            <w:noWrap/>
            <w:hideMark/>
          </w:tcPr>
          <w:p w14:paraId="16D81A7F" w14:textId="77777777" w:rsidR="00221616" w:rsidRPr="001F7734" w:rsidRDefault="00221616" w:rsidP="00E719DF">
            <w:pPr>
              <w:pStyle w:val="Normal-pool-Table"/>
              <w:keepNext/>
              <w:rPr>
                <w:color w:val="002060"/>
                <w:szCs w:val="18"/>
              </w:rPr>
            </w:pPr>
            <w:r w:rsidRPr="001F7734">
              <w:rPr>
                <w:color w:val="000000"/>
                <w:szCs w:val="18"/>
              </w:rPr>
              <w:t>Contributions</w:t>
            </w:r>
          </w:p>
        </w:tc>
        <w:tc>
          <w:tcPr>
            <w:tcW w:w="830" w:type="dxa"/>
            <w:tcBorders>
              <w:top w:val="nil"/>
              <w:left w:val="nil"/>
              <w:bottom w:val="nil"/>
              <w:right w:val="nil"/>
            </w:tcBorders>
            <w:noWrap/>
            <w:hideMark/>
          </w:tcPr>
          <w:p w14:paraId="7B7D4091" w14:textId="77777777" w:rsidR="00221616" w:rsidRPr="001F7734" w:rsidRDefault="00221616" w:rsidP="00E719DF">
            <w:pPr>
              <w:pStyle w:val="Normal-pool-Table"/>
              <w:keepNext/>
              <w:jc w:val="right"/>
              <w:rPr>
                <w:color w:val="002060"/>
                <w:szCs w:val="18"/>
              </w:rPr>
            </w:pPr>
            <w:r w:rsidRPr="001F7734">
              <w:rPr>
                <w:color w:val="000000"/>
                <w:szCs w:val="18"/>
              </w:rPr>
              <w:t>5 547</w:t>
            </w:r>
          </w:p>
        </w:tc>
        <w:tc>
          <w:tcPr>
            <w:tcW w:w="828" w:type="dxa"/>
            <w:tcBorders>
              <w:top w:val="nil"/>
              <w:left w:val="nil"/>
              <w:bottom w:val="nil"/>
              <w:right w:val="nil"/>
            </w:tcBorders>
            <w:noWrap/>
            <w:hideMark/>
          </w:tcPr>
          <w:p w14:paraId="0F22F0FE" w14:textId="77777777" w:rsidR="00221616" w:rsidRPr="001F7734" w:rsidRDefault="00221616" w:rsidP="00E719DF">
            <w:pPr>
              <w:pStyle w:val="Normal-pool-Table"/>
              <w:keepNext/>
              <w:jc w:val="right"/>
              <w:rPr>
                <w:color w:val="002060"/>
                <w:szCs w:val="18"/>
              </w:rPr>
            </w:pPr>
            <w:r w:rsidRPr="001F7734">
              <w:rPr>
                <w:color w:val="000000"/>
                <w:szCs w:val="18"/>
              </w:rPr>
              <w:t>5 327</w:t>
            </w:r>
          </w:p>
        </w:tc>
        <w:tc>
          <w:tcPr>
            <w:tcW w:w="828" w:type="dxa"/>
            <w:tcBorders>
              <w:top w:val="nil"/>
              <w:left w:val="nil"/>
              <w:bottom w:val="nil"/>
              <w:right w:val="nil"/>
            </w:tcBorders>
            <w:noWrap/>
            <w:hideMark/>
          </w:tcPr>
          <w:p w14:paraId="4A83EC8E" w14:textId="77777777" w:rsidR="00221616" w:rsidRPr="001F7734" w:rsidRDefault="00221616" w:rsidP="00E719DF">
            <w:pPr>
              <w:pStyle w:val="Normal-pool-Table"/>
              <w:keepNext/>
              <w:jc w:val="right"/>
              <w:rPr>
                <w:color w:val="002060"/>
                <w:szCs w:val="18"/>
              </w:rPr>
            </w:pPr>
            <w:r w:rsidRPr="001F7734">
              <w:rPr>
                <w:color w:val="000000"/>
                <w:szCs w:val="18"/>
              </w:rPr>
              <w:t>5 322</w:t>
            </w:r>
          </w:p>
        </w:tc>
        <w:tc>
          <w:tcPr>
            <w:tcW w:w="826" w:type="dxa"/>
            <w:tcBorders>
              <w:top w:val="nil"/>
              <w:left w:val="nil"/>
              <w:bottom w:val="nil"/>
              <w:right w:val="nil"/>
            </w:tcBorders>
            <w:noWrap/>
            <w:hideMark/>
          </w:tcPr>
          <w:p w14:paraId="4216EAD6" w14:textId="77777777" w:rsidR="00221616" w:rsidRPr="001F7734" w:rsidRDefault="00221616" w:rsidP="00E719DF">
            <w:pPr>
              <w:pStyle w:val="Normal-pool-Table"/>
              <w:keepNext/>
              <w:jc w:val="right"/>
              <w:rPr>
                <w:color w:val="002060"/>
                <w:szCs w:val="18"/>
              </w:rPr>
            </w:pPr>
            <w:r w:rsidRPr="001F7734">
              <w:rPr>
                <w:color w:val="000000"/>
                <w:szCs w:val="18"/>
              </w:rPr>
              <w:t>3 743</w:t>
            </w:r>
          </w:p>
        </w:tc>
        <w:tc>
          <w:tcPr>
            <w:tcW w:w="828" w:type="dxa"/>
            <w:tcBorders>
              <w:top w:val="nil"/>
              <w:left w:val="nil"/>
              <w:bottom w:val="nil"/>
              <w:right w:val="nil"/>
            </w:tcBorders>
            <w:noWrap/>
            <w:hideMark/>
          </w:tcPr>
          <w:p w14:paraId="043BF920" w14:textId="77777777" w:rsidR="00221616" w:rsidRPr="001F7734" w:rsidRDefault="00221616" w:rsidP="00E719DF">
            <w:pPr>
              <w:pStyle w:val="Normal-pool-Table"/>
              <w:keepNext/>
              <w:jc w:val="right"/>
              <w:rPr>
                <w:color w:val="002060"/>
                <w:szCs w:val="18"/>
              </w:rPr>
            </w:pPr>
            <w:r w:rsidRPr="001F7734">
              <w:rPr>
                <w:color w:val="000000"/>
                <w:szCs w:val="18"/>
              </w:rPr>
              <w:t>2 598</w:t>
            </w:r>
          </w:p>
        </w:tc>
        <w:tc>
          <w:tcPr>
            <w:tcW w:w="830" w:type="dxa"/>
            <w:tcBorders>
              <w:top w:val="nil"/>
              <w:left w:val="nil"/>
              <w:bottom w:val="nil"/>
              <w:right w:val="nil"/>
            </w:tcBorders>
            <w:noWrap/>
            <w:hideMark/>
          </w:tcPr>
          <w:p w14:paraId="0BD0EAE3" w14:textId="77777777" w:rsidR="00221616" w:rsidRPr="001F7734" w:rsidRDefault="00221616" w:rsidP="00E719DF">
            <w:pPr>
              <w:pStyle w:val="Normal-pool-Table"/>
              <w:keepNext/>
              <w:jc w:val="right"/>
              <w:rPr>
                <w:color w:val="002060"/>
                <w:szCs w:val="18"/>
              </w:rPr>
            </w:pPr>
            <w:r w:rsidRPr="001F7734">
              <w:rPr>
                <w:color w:val="000000"/>
                <w:szCs w:val="18"/>
              </w:rPr>
              <w:t>3 170</w:t>
            </w:r>
          </w:p>
        </w:tc>
        <w:tc>
          <w:tcPr>
            <w:tcW w:w="830" w:type="dxa"/>
            <w:tcBorders>
              <w:top w:val="nil"/>
              <w:left w:val="nil"/>
              <w:bottom w:val="nil"/>
              <w:right w:val="nil"/>
            </w:tcBorders>
          </w:tcPr>
          <w:p w14:paraId="68CFCB06" w14:textId="77777777" w:rsidR="00221616" w:rsidRPr="001F7734" w:rsidRDefault="00221616" w:rsidP="00E719DF">
            <w:pPr>
              <w:pStyle w:val="Normal-pool-Table"/>
              <w:keepNext/>
              <w:jc w:val="right"/>
              <w:rPr>
                <w:szCs w:val="18"/>
              </w:rPr>
            </w:pPr>
            <w:r w:rsidRPr="001F7734">
              <w:rPr>
                <w:color w:val="000000"/>
                <w:szCs w:val="18"/>
              </w:rPr>
              <w:t>3 743</w:t>
            </w:r>
          </w:p>
        </w:tc>
        <w:tc>
          <w:tcPr>
            <w:tcW w:w="830" w:type="dxa"/>
            <w:tcBorders>
              <w:top w:val="nil"/>
              <w:left w:val="nil"/>
              <w:bottom w:val="nil"/>
              <w:right w:val="nil"/>
            </w:tcBorders>
          </w:tcPr>
          <w:p w14:paraId="06AC86BD" w14:textId="77777777" w:rsidR="00221616" w:rsidRPr="001F7734" w:rsidRDefault="00221616" w:rsidP="00E719DF">
            <w:pPr>
              <w:pStyle w:val="Normal-pool-Table"/>
              <w:keepNext/>
              <w:jc w:val="right"/>
              <w:rPr>
                <w:szCs w:val="18"/>
              </w:rPr>
            </w:pPr>
            <w:r w:rsidRPr="001F7734">
              <w:rPr>
                <w:color w:val="000000"/>
                <w:szCs w:val="18"/>
              </w:rPr>
              <w:t>4 838</w:t>
            </w:r>
          </w:p>
        </w:tc>
      </w:tr>
      <w:tr w:rsidR="00221616" w:rsidRPr="001F7734" w14:paraId="674E1E5F" w14:textId="77777777" w:rsidTr="00F22971">
        <w:trPr>
          <w:trHeight w:val="57"/>
          <w:jc w:val="right"/>
        </w:trPr>
        <w:tc>
          <w:tcPr>
            <w:tcW w:w="2869" w:type="dxa"/>
            <w:tcBorders>
              <w:top w:val="nil"/>
              <w:left w:val="nil"/>
              <w:bottom w:val="nil"/>
              <w:right w:val="nil"/>
            </w:tcBorders>
            <w:noWrap/>
            <w:hideMark/>
          </w:tcPr>
          <w:p w14:paraId="291A938A" w14:textId="1BB97DEB" w:rsidR="00221616" w:rsidRPr="001F7734" w:rsidRDefault="00221616" w:rsidP="00AD1D66">
            <w:pPr>
              <w:pStyle w:val="Normal-pool-Table"/>
              <w:rPr>
                <w:color w:val="002060"/>
                <w:szCs w:val="18"/>
              </w:rPr>
            </w:pPr>
            <w:r w:rsidRPr="001F7734">
              <w:rPr>
                <w:color w:val="000000"/>
                <w:szCs w:val="18"/>
              </w:rPr>
              <w:t xml:space="preserve">Intérêts et recettes </w:t>
            </w:r>
            <w:r w:rsidR="00CB7F5A" w:rsidRPr="001F7734">
              <w:rPr>
                <w:color w:val="000000"/>
                <w:szCs w:val="18"/>
              </w:rPr>
              <w:t>accessoires</w:t>
            </w:r>
          </w:p>
        </w:tc>
        <w:tc>
          <w:tcPr>
            <w:tcW w:w="830" w:type="dxa"/>
            <w:tcBorders>
              <w:top w:val="nil"/>
              <w:left w:val="nil"/>
              <w:bottom w:val="nil"/>
              <w:right w:val="nil"/>
            </w:tcBorders>
            <w:noWrap/>
            <w:hideMark/>
          </w:tcPr>
          <w:p w14:paraId="7B9AE394" w14:textId="77777777" w:rsidR="00221616" w:rsidRPr="001F7734" w:rsidRDefault="00221616" w:rsidP="0015377F">
            <w:pPr>
              <w:pStyle w:val="Normal-pool-Table"/>
              <w:jc w:val="right"/>
              <w:rPr>
                <w:color w:val="002060"/>
                <w:szCs w:val="18"/>
              </w:rPr>
            </w:pPr>
            <w:r w:rsidRPr="001F7734">
              <w:rPr>
                <w:color w:val="000000"/>
                <w:szCs w:val="18"/>
              </w:rPr>
              <w:t>143</w:t>
            </w:r>
          </w:p>
        </w:tc>
        <w:tc>
          <w:tcPr>
            <w:tcW w:w="828" w:type="dxa"/>
            <w:tcBorders>
              <w:top w:val="nil"/>
              <w:left w:val="nil"/>
              <w:bottom w:val="nil"/>
              <w:right w:val="nil"/>
            </w:tcBorders>
            <w:noWrap/>
            <w:hideMark/>
          </w:tcPr>
          <w:p w14:paraId="0019ABCA" w14:textId="77777777" w:rsidR="00221616" w:rsidRPr="001F7734" w:rsidRDefault="00221616" w:rsidP="0015377F">
            <w:pPr>
              <w:pStyle w:val="Normal-pool-Table"/>
              <w:jc w:val="right"/>
              <w:rPr>
                <w:color w:val="002060"/>
                <w:szCs w:val="18"/>
              </w:rPr>
            </w:pPr>
            <w:r w:rsidRPr="001F7734">
              <w:rPr>
                <w:color w:val="000000"/>
                <w:szCs w:val="18"/>
              </w:rPr>
              <w:t>186</w:t>
            </w:r>
          </w:p>
        </w:tc>
        <w:tc>
          <w:tcPr>
            <w:tcW w:w="828" w:type="dxa"/>
            <w:tcBorders>
              <w:top w:val="nil"/>
              <w:left w:val="nil"/>
              <w:bottom w:val="nil"/>
              <w:right w:val="nil"/>
            </w:tcBorders>
            <w:noWrap/>
            <w:hideMark/>
          </w:tcPr>
          <w:p w14:paraId="73E02425" w14:textId="77777777" w:rsidR="00221616" w:rsidRPr="001F7734" w:rsidRDefault="00221616" w:rsidP="0015377F">
            <w:pPr>
              <w:pStyle w:val="Normal-pool-Table"/>
              <w:jc w:val="right"/>
              <w:rPr>
                <w:color w:val="002060"/>
                <w:szCs w:val="18"/>
              </w:rPr>
            </w:pPr>
            <w:r w:rsidRPr="001F7734">
              <w:rPr>
                <w:color w:val="000000"/>
                <w:szCs w:val="18"/>
              </w:rPr>
              <w:t>164</w:t>
            </w:r>
          </w:p>
        </w:tc>
        <w:tc>
          <w:tcPr>
            <w:tcW w:w="826" w:type="dxa"/>
            <w:tcBorders>
              <w:top w:val="nil"/>
              <w:left w:val="nil"/>
              <w:bottom w:val="nil"/>
              <w:right w:val="nil"/>
            </w:tcBorders>
            <w:noWrap/>
            <w:hideMark/>
          </w:tcPr>
          <w:p w14:paraId="78D78F62" w14:textId="77777777" w:rsidR="00221616" w:rsidRPr="001F7734" w:rsidRDefault="00221616" w:rsidP="0015377F">
            <w:pPr>
              <w:pStyle w:val="Normal-pool-Table"/>
              <w:jc w:val="right"/>
              <w:rPr>
                <w:color w:val="002060"/>
                <w:szCs w:val="18"/>
              </w:rPr>
            </w:pPr>
            <w:r w:rsidRPr="001F7734">
              <w:rPr>
                <w:color w:val="000000"/>
                <w:szCs w:val="18"/>
              </w:rPr>
              <w:t>47</w:t>
            </w:r>
          </w:p>
        </w:tc>
        <w:tc>
          <w:tcPr>
            <w:tcW w:w="828" w:type="dxa"/>
            <w:tcBorders>
              <w:top w:val="nil"/>
              <w:left w:val="nil"/>
              <w:bottom w:val="nil"/>
              <w:right w:val="nil"/>
            </w:tcBorders>
            <w:noWrap/>
            <w:hideMark/>
          </w:tcPr>
          <w:p w14:paraId="00A49878" w14:textId="77777777" w:rsidR="00221616" w:rsidRPr="001F7734" w:rsidRDefault="00221616" w:rsidP="0015377F">
            <w:pPr>
              <w:pStyle w:val="Normal-pool-Table"/>
              <w:jc w:val="right"/>
              <w:rPr>
                <w:color w:val="002060"/>
                <w:szCs w:val="18"/>
              </w:rPr>
            </w:pPr>
            <w:r w:rsidRPr="001F7734">
              <w:rPr>
                <w:color w:val="000000"/>
                <w:szCs w:val="18"/>
              </w:rPr>
              <w:t>57</w:t>
            </w:r>
          </w:p>
        </w:tc>
        <w:tc>
          <w:tcPr>
            <w:tcW w:w="830" w:type="dxa"/>
            <w:tcBorders>
              <w:top w:val="nil"/>
              <w:left w:val="nil"/>
              <w:bottom w:val="nil"/>
              <w:right w:val="nil"/>
            </w:tcBorders>
            <w:noWrap/>
            <w:hideMark/>
          </w:tcPr>
          <w:p w14:paraId="4579DC6E" w14:textId="77777777" w:rsidR="00221616" w:rsidRPr="001F7734" w:rsidRDefault="00221616" w:rsidP="0015377F">
            <w:pPr>
              <w:pStyle w:val="Normal-pool-Table"/>
              <w:jc w:val="right"/>
              <w:rPr>
                <w:color w:val="002060"/>
                <w:szCs w:val="18"/>
              </w:rPr>
            </w:pPr>
            <w:r w:rsidRPr="001F7734">
              <w:rPr>
                <w:color w:val="000000"/>
                <w:szCs w:val="18"/>
              </w:rPr>
              <w:t>370</w:t>
            </w:r>
          </w:p>
        </w:tc>
        <w:tc>
          <w:tcPr>
            <w:tcW w:w="830" w:type="dxa"/>
            <w:tcBorders>
              <w:top w:val="nil"/>
              <w:left w:val="nil"/>
              <w:bottom w:val="nil"/>
              <w:right w:val="nil"/>
            </w:tcBorders>
          </w:tcPr>
          <w:p w14:paraId="6F0A4193" w14:textId="77777777" w:rsidR="00221616" w:rsidRPr="001F7734" w:rsidRDefault="00221616" w:rsidP="0015377F">
            <w:pPr>
              <w:pStyle w:val="Normal-pool-Table"/>
              <w:jc w:val="right"/>
              <w:rPr>
                <w:szCs w:val="18"/>
              </w:rPr>
            </w:pPr>
            <w:r w:rsidRPr="001F7734">
              <w:rPr>
                <w:color w:val="000000"/>
                <w:szCs w:val="18"/>
              </w:rPr>
              <w:t>348</w:t>
            </w:r>
          </w:p>
        </w:tc>
        <w:tc>
          <w:tcPr>
            <w:tcW w:w="830" w:type="dxa"/>
            <w:tcBorders>
              <w:top w:val="nil"/>
              <w:left w:val="nil"/>
              <w:bottom w:val="nil"/>
              <w:right w:val="nil"/>
            </w:tcBorders>
          </w:tcPr>
          <w:p w14:paraId="778292FE" w14:textId="77777777" w:rsidR="00221616" w:rsidRPr="001F7734" w:rsidRDefault="00221616" w:rsidP="0015377F">
            <w:pPr>
              <w:pStyle w:val="Normal-pool-Table"/>
              <w:jc w:val="right"/>
              <w:rPr>
                <w:szCs w:val="18"/>
              </w:rPr>
            </w:pPr>
            <w:r w:rsidRPr="001F7734">
              <w:rPr>
                <w:color w:val="000000"/>
                <w:szCs w:val="18"/>
              </w:rPr>
              <w:t>266</w:t>
            </w:r>
          </w:p>
        </w:tc>
      </w:tr>
      <w:tr w:rsidR="00221616" w:rsidRPr="001F7734" w14:paraId="55D11F6E" w14:textId="77777777" w:rsidTr="00F22971">
        <w:trPr>
          <w:trHeight w:val="57"/>
          <w:jc w:val="right"/>
        </w:trPr>
        <w:tc>
          <w:tcPr>
            <w:tcW w:w="2869" w:type="dxa"/>
            <w:tcBorders>
              <w:top w:val="nil"/>
              <w:left w:val="nil"/>
              <w:right w:val="nil"/>
            </w:tcBorders>
            <w:noWrap/>
            <w:hideMark/>
          </w:tcPr>
          <w:p w14:paraId="3AF00558" w14:textId="77777777" w:rsidR="00221616" w:rsidRPr="001F7734" w:rsidRDefault="00221616" w:rsidP="00AD1D66">
            <w:pPr>
              <w:pStyle w:val="Normal-pool-Table"/>
              <w:rPr>
                <w:color w:val="002060"/>
                <w:szCs w:val="18"/>
              </w:rPr>
            </w:pPr>
            <w:r w:rsidRPr="001F7734">
              <w:rPr>
                <w:color w:val="000000"/>
                <w:szCs w:val="18"/>
              </w:rPr>
              <w:t>Dépenses</w:t>
            </w:r>
          </w:p>
        </w:tc>
        <w:tc>
          <w:tcPr>
            <w:tcW w:w="830" w:type="dxa"/>
            <w:tcBorders>
              <w:top w:val="nil"/>
              <w:left w:val="nil"/>
              <w:right w:val="nil"/>
            </w:tcBorders>
            <w:noWrap/>
            <w:hideMark/>
          </w:tcPr>
          <w:p w14:paraId="2509CADA" w14:textId="77777777" w:rsidR="00221616" w:rsidRPr="001F7734" w:rsidRDefault="00221616" w:rsidP="0015377F">
            <w:pPr>
              <w:pStyle w:val="Normal-pool-Table"/>
              <w:jc w:val="right"/>
              <w:rPr>
                <w:color w:val="002060"/>
                <w:szCs w:val="18"/>
              </w:rPr>
            </w:pPr>
            <w:r w:rsidRPr="001F7734">
              <w:rPr>
                <w:color w:val="000000"/>
                <w:szCs w:val="18"/>
              </w:rPr>
              <w:t>(4 707)</w:t>
            </w:r>
          </w:p>
        </w:tc>
        <w:tc>
          <w:tcPr>
            <w:tcW w:w="828" w:type="dxa"/>
            <w:tcBorders>
              <w:top w:val="nil"/>
              <w:left w:val="nil"/>
              <w:right w:val="nil"/>
            </w:tcBorders>
            <w:noWrap/>
            <w:hideMark/>
          </w:tcPr>
          <w:p w14:paraId="03B7C46C" w14:textId="77777777" w:rsidR="00221616" w:rsidRPr="001F7734" w:rsidRDefault="00221616" w:rsidP="0015377F">
            <w:pPr>
              <w:pStyle w:val="Normal-pool-Table"/>
              <w:jc w:val="right"/>
              <w:rPr>
                <w:color w:val="002060"/>
                <w:szCs w:val="18"/>
              </w:rPr>
            </w:pPr>
            <w:r w:rsidRPr="001F7734">
              <w:rPr>
                <w:color w:val="000000"/>
                <w:szCs w:val="18"/>
              </w:rPr>
              <w:t>(6 686)</w:t>
            </w:r>
          </w:p>
        </w:tc>
        <w:tc>
          <w:tcPr>
            <w:tcW w:w="828" w:type="dxa"/>
            <w:tcBorders>
              <w:top w:val="nil"/>
              <w:left w:val="nil"/>
              <w:right w:val="nil"/>
            </w:tcBorders>
            <w:noWrap/>
            <w:hideMark/>
          </w:tcPr>
          <w:p w14:paraId="3BF711B1" w14:textId="77777777" w:rsidR="00221616" w:rsidRPr="001F7734" w:rsidRDefault="00221616" w:rsidP="0015377F">
            <w:pPr>
              <w:pStyle w:val="Normal-pool-Table"/>
              <w:jc w:val="right"/>
              <w:rPr>
                <w:color w:val="002060"/>
                <w:szCs w:val="18"/>
              </w:rPr>
            </w:pPr>
            <w:r w:rsidRPr="001F7734">
              <w:rPr>
                <w:color w:val="000000"/>
                <w:szCs w:val="18"/>
              </w:rPr>
              <w:t>(1 928)</w:t>
            </w:r>
          </w:p>
        </w:tc>
        <w:tc>
          <w:tcPr>
            <w:tcW w:w="826" w:type="dxa"/>
            <w:tcBorders>
              <w:top w:val="nil"/>
              <w:left w:val="nil"/>
              <w:right w:val="nil"/>
            </w:tcBorders>
            <w:noWrap/>
            <w:hideMark/>
          </w:tcPr>
          <w:p w14:paraId="106E7E75" w14:textId="77777777" w:rsidR="00221616" w:rsidRPr="001F7734" w:rsidRDefault="00221616" w:rsidP="0015377F">
            <w:pPr>
              <w:pStyle w:val="Normal-pool-Table"/>
              <w:jc w:val="right"/>
              <w:rPr>
                <w:color w:val="002060"/>
                <w:szCs w:val="18"/>
              </w:rPr>
            </w:pPr>
            <w:r w:rsidRPr="001F7734">
              <w:rPr>
                <w:color w:val="000000"/>
                <w:szCs w:val="18"/>
              </w:rPr>
              <w:t>(3 070)</w:t>
            </w:r>
          </w:p>
        </w:tc>
        <w:tc>
          <w:tcPr>
            <w:tcW w:w="828" w:type="dxa"/>
            <w:tcBorders>
              <w:top w:val="nil"/>
              <w:left w:val="nil"/>
              <w:right w:val="nil"/>
            </w:tcBorders>
            <w:noWrap/>
            <w:hideMark/>
          </w:tcPr>
          <w:p w14:paraId="79F60918" w14:textId="77777777" w:rsidR="00221616" w:rsidRPr="001F7734" w:rsidRDefault="00221616" w:rsidP="0015377F">
            <w:pPr>
              <w:pStyle w:val="Normal-pool-Table"/>
              <w:jc w:val="right"/>
              <w:rPr>
                <w:color w:val="002060"/>
                <w:szCs w:val="18"/>
              </w:rPr>
            </w:pPr>
            <w:r w:rsidRPr="001F7734">
              <w:rPr>
                <w:color w:val="000000"/>
                <w:szCs w:val="18"/>
              </w:rPr>
              <w:t>(5 499)</w:t>
            </w:r>
          </w:p>
        </w:tc>
        <w:tc>
          <w:tcPr>
            <w:tcW w:w="830" w:type="dxa"/>
            <w:tcBorders>
              <w:top w:val="nil"/>
              <w:left w:val="nil"/>
              <w:right w:val="nil"/>
            </w:tcBorders>
            <w:noWrap/>
            <w:hideMark/>
          </w:tcPr>
          <w:p w14:paraId="6EC7DF91" w14:textId="77777777" w:rsidR="00221616" w:rsidRPr="001F7734" w:rsidRDefault="00221616" w:rsidP="0015377F">
            <w:pPr>
              <w:pStyle w:val="Normal-pool-Table"/>
              <w:jc w:val="right"/>
              <w:rPr>
                <w:color w:val="002060"/>
                <w:szCs w:val="18"/>
              </w:rPr>
            </w:pPr>
            <w:r w:rsidRPr="001F7734">
              <w:rPr>
                <w:color w:val="000000"/>
                <w:szCs w:val="18"/>
              </w:rPr>
              <w:t>(5 510)</w:t>
            </w:r>
          </w:p>
        </w:tc>
        <w:tc>
          <w:tcPr>
            <w:tcW w:w="830" w:type="dxa"/>
            <w:tcBorders>
              <w:top w:val="nil"/>
              <w:left w:val="nil"/>
              <w:right w:val="nil"/>
            </w:tcBorders>
          </w:tcPr>
          <w:p w14:paraId="04D8B5A4" w14:textId="77777777" w:rsidR="00221616" w:rsidRPr="001F7734" w:rsidRDefault="00221616" w:rsidP="0015377F">
            <w:pPr>
              <w:pStyle w:val="Normal-pool-Table"/>
              <w:jc w:val="right"/>
              <w:rPr>
                <w:szCs w:val="18"/>
              </w:rPr>
            </w:pPr>
            <w:r w:rsidRPr="001F7734">
              <w:rPr>
                <w:color w:val="000000"/>
                <w:szCs w:val="18"/>
              </w:rPr>
              <w:t>(5 481)</w:t>
            </w:r>
          </w:p>
        </w:tc>
        <w:tc>
          <w:tcPr>
            <w:tcW w:w="830" w:type="dxa"/>
            <w:tcBorders>
              <w:top w:val="nil"/>
              <w:left w:val="nil"/>
              <w:right w:val="nil"/>
            </w:tcBorders>
          </w:tcPr>
          <w:p w14:paraId="08BD00B7" w14:textId="77777777" w:rsidR="00221616" w:rsidRPr="001F7734" w:rsidRDefault="00221616" w:rsidP="0015377F">
            <w:pPr>
              <w:pStyle w:val="Normal-pool-Table"/>
              <w:jc w:val="right"/>
              <w:rPr>
                <w:szCs w:val="18"/>
              </w:rPr>
            </w:pPr>
            <w:r w:rsidRPr="001F7734">
              <w:rPr>
                <w:color w:val="000000"/>
                <w:szCs w:val="18"/>
              </w:rPr>
              <w:t>(5 668)</w:t>
            </w:r>
          </w:p>
        </w:tc>
      </w:tr>
      <w:tr w:rsidR="00221616" w:rsidRPr="001F7734" w14:paraId="0915F02D" w14:textId="77777777" w:rsidTr="00A237C3">
        <w:trPr>
          <w:trHeight w:val="20"/>
          <w:jc w:val="right"/>
        </w:trPr>
        <w:tc>
          <w:tcPr>
            <w:tcW w:w="2869" w:type="dxa"/>
            <w:tcBorders>
              <w:top w:val="nil"/>
              <w:left w:val="nil"/>
              <w:right w:val="nil"/>
            </w:tcBorders>
            <w:noWrap/>
            <w:hideMark/>
          </w:tcPr>
          <w:p w14:paraId="52AFAC95" w14:textId="77777777" w:rsidR="00221616" w:rsidRPr="001F7734" w:rsidRDefault="00221616" w:rsidP="00AD1D66">
            <w:pPr>
              <w:pStyle w:val="Normal-pool-Table"/>
              <w:rPr>
                <w:color w:val="002060"/>
                <w:szCs w:val="18"/>
              </w:rPr>
            </w:pPr>
            <w:r w:rsidRPr="001F7734">
              <w:rPr>
                <w:color w:val="000000"/>
                <w:szCs w:val="18"/>
              </w:rPr>
              <w:t>Ajustement des réserves et du solde du fonds</w:t>
            </w:r>
          </w:p>
        </w:tc>
        <w:tc>
          <w:tcPr>
            <w:tcW w:w="830" w:type="dxa"/>
            <w:tcBorders>
              <w:top w:val="nil"/>
              <w:left w:val="nil"/>
              <w:bottom w:val="single" w:sz="4" w:space="0" w:color="auto"/>
              <w:right w:val="nil"/>
            </w:tcBorders>
            <w:noWrap/>
            <w:hideMark/>
          </w:tcPr>
          <w:p w14:paraId="387CA001" w14:textId="77777777" w:rsidR="00221616" w:rsidRPr="001F7734" w:rsidRDefault="00221616" w:rsidP="0015377F">
            <w:pPr>
              <w:pStyle w:val="Normal-pool-Table"/>
              <w:jc w:val="right"/>
              <w:rPr>
                <w:color w:val="002060"/>
                <w:szCs w:val="18"/>
              </w:rPr>
            </w:pPr>
            <w:r w:rsidRPr="001F7734">
              <w:rPr>
                <w:color w:val="000000"/>
                <w:szCs w:val="18"/>
              </w:rPr>
              <w:t>183</w:t>
            </w:r>
          </w:p>
        </w:tc>
        <w:tc>
          <w:tcPr>
            <w:tcW w:w="828" w:type="dxa"/>
            <w:tcBorders>
              <w:top w:val="nil"/>
              <w:left w:val="nil"/>
              <w:bottom w:val="single" w:sz="4" w:space="0" w:color="auto"/>
              <w:right w:val="nil"/>
            </w:tcBorders>
            <w:noWrap/>
            <w:hideMark/>
          </w:tcPr>
          <w:p w14:paraId="201311F8" w14:textId="77777777" w:rsidR="00221616" w:rsidRPr="001F7734" w:rsidRDefault="00221616" w:rsidP="0015377F">
            <w:pPr>
              <w:pStyle w:val="Normal-pool-Table"/>
              <w:jc w:val="right"/>
              <w:rPr>
                <w:color w:val="002060"/>
                <w:szCs w:val="18"/>
              </w:rPr>
            </w:pPr>
            <w:r w:rsidRPr="001F7734">
              <w:rPr>
                <w:color w:val="000000"/>
                <w:szCs w:val="18"/>
              </w:rPr>
              <w:t>34</w:t>
            </w:r>
          </w:p>
        </w:tc>
        <w:tc>
          <w:tcPr>
            <w:tcW w:w="828" w:type="dxa"/>
            <w:tcBorders>
              <w:top w:val="nil"/>
              <w:left w:val="nil"/>
              <w:bottom w:val="single" w:sz="4" w:space="0" w:color="auto"/>
              <w:right w:val="nil"/>
            </w:tcBorders>
            <w:noWrap/>
            <w:hideMark/>
          </w:tcPr>
          <w:p w14:paraId="16A51523" w14:textId="77777777" w:rsidR="00221616" w:rsidRPr="001F7734" w:rsidRDefault="00221616" w:rsidP="0015377F">
            <w:pPr>
              <w:pStyle w:val="Normal-pool-Table"/>
              <w:jc w:val="right"/>
              <w:rPr>
                <w:color w:val="002060"/>
                <w:szCs w:val="18"/>
              </w:rPr>
            </w:pPr>
            <w:r w:rsidRPr="001F7734">
              <w:rPr>
                <w:color w:val="000000"/>
                <w:szCs w:val="18"/>
              </w:rPr>
              <w:t>(4)</w:t>
            </w:r>
          </w:p>
        </w:tc>
        <w:tc>
          <w:tcPr>
            <w:tcW w:w="826" w:type="dxa"/>
            <w:tcBorders>
              <w:top w:val="nil"/>
              <w:left w:val="nil"/>
              <w:bottom w:val="single" w:sz="4" w:space="0" w:color="auto"/>
              <w:right w:val="nil"/>
            </w:tcBorders>
            <w:noWrap/>
            <w:hideMark/>
          </w:tcPr>
          <w:p w14:paraId="5628A27A" w14:textId="77777777" w:rsidR="00221616" w:rsidRPr="001F7734" w:rsidRDefault="00221616" w:rsidP="0015377F">
            <w:pPr>
              <w:pStyle w:val="Normal-pool-Table"/>
              <w:jc w:val="right"/>
              <w:rPr>
                <w:color w:val="002060"/>
                <w:szCs w:val="18"/>
              </w:rPr>
            </w:pPr>
            <w:r w:rsidRPr="001F7734">
              <w:rPr>
                <w:color w:val="000000"/>
                <w:szCs w:val="18"/>
              </w:rPr>
              <w:t>(39)</w:t>
            </w:r>
          </w:p>
        </w:tc>
        <w:tc>
          <w:tcPr>
            <w:tcW w:w="828" w:type="dxa"/>
            <w:tcBorders>
              <w:top w:val="nil"/>
              <w:left w:val="nil"/>
              <w:bottom w:val="single" w:sz="4" w:space="0" w:color="auto"/>
              <w:right w:val="nil"/>
            </w:tcBorders>
            <w:noWrap/>
            <w:hideMark/>
          </w:tcPr>
          <w:p w14:paraId="6FEDF616" w14:textId="77777777" w:rsidR="00221616" w:rsidRPr="001F7734" w:rsidRDefault="00221616" w:rsidP="0015377F">
            <w:pPr>
              <w:pStyle w:val="Normal-pool-Table"/>
              <w:jc w:val="right"/>
              <w:rPr>
                <w:color w:val="002060"/>
                <w:szCs w:val="18"/>
              </w:rPr>
            </w:pPr>
            <w:r w:rsidRPr="001F7734">
              <w:rPr>
                <w:color w:val="000000"/>
                <w:szCs w:val="18"/>
              </w:rPr>
              <w:t>(18)</w:t>
            </w:r>
          </w:p>
        </w:tc>
        <w:tc>
          <w:tcPr>
            <w:tcW w:w="830" w:type="dxa"/>
            <w:tcBorders>
              <w:top w:val="nil"/>
              <w:left w:val="nil"/>
              <w:bottom w:val="single" w:sz="4" w:space="0" w:color="auto"/>
              <w:right w:val="nil"/>
            </w:tcBorders>
            <w:noWrap/>
            <w:hideMark/>
          </w:tcPr>
          <w:p w14:paraId="1706AD0B" w14:textId="77777777" w:rsidR="00221616" w:rsidRPr="001F7734" w:rsidRDefault="00221616" w:rsidP="0015377F">
            <w:pPr>
              <w:pStyle w:val="Normal-pool-Table"/>
              <w:jc w:val="right"/>
              <w:rPr>
                <w:color w:val="002060"/>
                <w:szCs w:val="18"/>
              </w:rPr>
            </w:pPr>
            <w:r w:rsidRPr="001F7734">
              <w:rPr>
                <w:color w:val="000000"/>
                <w:szCs w:val="18"/>
              </w:rPr>
              <w:t>55</w:t>
            </w:r>
          </w:p>
        </w:tc>
        <w:tc>
          <w:tcPr>
            <w:tcW w:w="830" w:type="dxa"/>
            <w:tcBorders>
              <w:top w:val="nil"/>
              <w:left w:val="nil"/>
              <w:bottom w:val="single" w:sz="4" w:space="0" w:color="auto"/>
              <w:right w:val="nil"/>
            </w:tcBorders>
          </w:tcPr>
          <w:p w14:paraId="76294CFE" w14:textId="77777777" w:rsidR="00221616" w:rsidRPr="001F7734" w:rsidRDefault="00221616" w:rsidP="0015377F">
            <w:pPr>
              <w:pStyle w:val="Normal-pool-Table"/>
              <w:jc w:val="right"/>
              <w:rPr>
                <w:szCs w:val="18"/>
              </w:rPr>
            </w:pPr>
            <w:r w:rsidRPr="001F7734">
              <w:rPr>
                <w:color w:val="000000"/>
                <w:szCs w:val="18"/>
              </w:rPr>
              <w:t>(5)</w:t>
            </w:r>
          </w:p>
        </w:tc>
        <w:tc>
          <w:tcPr>
            <w:tcW w:w="830" w:type="dxa"/>
            <w:tcBorders>
              <w:top w:val="nil"/>
              <w:left w:val="nil"/>
              <w:bottom w:val="single" w:sz="4" w:space="0" w:color="auto"/>
              <w:right w:val="nil"/>
            </w:tcBorders>
          </w:tcPr>
          <w:p w14:paraId="297BAFD9" w14:textId="77777777" w:rsidR="00221616" w:rsidRPr="001F7734" w:rsidRDefault="00221616" w:rsidP="0015377F">
            <w:pPr>
              <w:pStyle w:val="Normal-pool-Table"/>
              <w:jc w:val="right"/>
              <w:rPr>
                <w:szCs w:val="18"/>
              </w:rPr>
            </w:pPr>
            <w:r w:rsidRPr="001F7734">
              <w:rPr>
                <w:color w:val="000000"/>
                <w:szCs w:val="18"/>
              </w:rPr>
              <w:t>13</w:t>
            </w:r>
          </w:p>
        </w:tc>
      </w:tr>
      <w:tr w:rsidR="00FA4FD0" w:rsidRPr="001F7734" w14:paraId="7245A44B" w14:textId="77777777" w:rsidTr="00A237C3">
        <w:trPr>
          <w:trHeight w:val="57"/>
          <w:jc w:val="right"/>
        </w:trPr>
        <w:tc>
          <w:tcPr>
            <w:tcW w:w="2869" w:type="dxa"/>
            <w:tcBorders>
              <w:left w:val="nil"/>
              <w:right w:val="nil"/>
            </w:tcBorders>
            <w:noWrap/>
            <w:hideMark/>
          </w:tcPr>
          <w:p w14:paraId="3A14D8C5" w14:textId="77777777" w:rsidR="00FA4FD0" w:rsidRPr="001F7734" w:rsidRDefault="00FA4FD0" w:rsidP="006E4219">
            <w:pPr>
              <w:pStyle w:val="Normal-pool-Table"/>
              <w:rPr>
                <w:color w:val="002060"/>
                <w:szCs w:val="18"/>
              </w:rPr>
            </w:pPr>
            <w:r w:rsidRPr="001F7734">
              <w:rPr>
                <w:color w:val="000000"/>
                <w:szCs w:val="18"/>
              </w:rPr>
              <w:t>Solde du fonds en fin d’exercice</w:t>
            </w:r>
          </w:p>
        </w:tc>
        <w:tc>
          <w:tcPr>
            <w:tcW w:w="830" w:type="dxa"/>
            <w:tcBorders>
              <w:top w:val="single" w:sz="2" w:space="0" w:color="auto"/>
              <w:left w:val="nil"/>
              <w:bottom w:val="nil"/>
              <w:right w:val="nil"/>
            </w:tcBorders>
            <w:noWrap/>
            <w:hideMark/>
          </w:tcPr>
          <w:p w14:paraId="4CCCDC0D" w14:textId="77777777" w:rsidR="00FA4FD0" w:rsidRPr="001F7734" w:rsidRDefault="00FA4FD0" w:rsidP="006E4219">
            <w:pPr>
              <w:pStyle w:val="Normal-pool-Table"/>
              <w:jc w:val="right"/>
              <w:rPr>
                <w:color w:val="002060"/>
                <w:szCs w:val="18"/>
              </w:rPr>
            </w:pPr>
            <w:r w:rsidRPr="001F7734">
              <w:rPr>
                <w:color w:val="000000"/>
                <w:szCs w:val="18"/>
              </w:rPr>
              <w:t>8 096</w:t>
            </w:r>
          </w:p>
        </w:tc>
        <w:tc>
          <w:tcPr>
            <w:tcW w:w="828" w:type="dxa"/>
            <w:tcBorders>
              <w:top w:val="single" w:sz="2" w:space="0" w:color="auto"/>
              <w:left w:val="nil"/>
              <w:bottom w:val="nil"/>
              <w:right w:val="nil"/>
            </w:tcBorders>
            <w:noWrap/>
            <w:hideMark/>
          </w:tcPr>
          <w:p w14:paraId="6A22BA6F" w14:textId="77777777" w:rsidR="00FA4FD0" w:rsidRPr="001F7734" w:rsidRDefault="00FA4FD0" w:rsidP="006E4219">
            <w:pPr>
              <w:pStyle w:val="Normal-pool-Table"/>
              <w:jc w:val="right"/>
              <w:rPr>
                <w:color w:val="002060"/>
                <w:szCs w:val="18"/>
              </w:rPr>
            </w:pPr>
            <w:r w:rsidRPr="001F7734">
              <w:rPr>
                <w:color w:val="000000"/>
                <w:szCs w:val="18"/>
              </w:rPr>
              <w:t>6 957</w:t>
            </w:r>
          </w:p>
        </w:tc>
        <w:tc>
          <w:tcPr>
            <w:tcW w:w="828" w:type="dxa"/>
            <w:tcBorders>
              <w:top w:val="single" w:sz="2" w:space="0" w:color="auto"/>
              <w:left w:val="nil"/>
              <w:bottom w:val="nil"/>
              <w:right w:val="nil"/>
            </w:tcBorders>
            <w:noWrap/>
            <w:hideMark/>
          </w:tcPr>
          <w:p w14:paraId="51571AC0" w14:textId="77777777" w:rsidR="00FA4FD0" w:rsidRPr="001F7734" w:rsidRDefault="00FA4FD0" w:rsidP="006E4219">
            <w:pPr>
              <w:pStyle w:val="Normal-pool-Table"/>
              <w:jc w:val="right"/>
              <w:rPr>
                <w:color w:val="002060"/>
                <w:szCs w:val="18"/>
              </w:rPr>
            </w:pPr>
            <w:r w:rsidRPr="001F7734">
              <w:rPr>
                <w:color w:val="000000"/>
                <w:szCs w:val="18"/>
              </w:rPr>
              <w:t>10 511</w:t>
            </w:r>
          </w:p>
        </w:tc>
        <w:tc>
          <w:tcPr>
            <w:tcW w:w="826" w:type="dxa"/>
            <w:tcBorders>
              <w:top w:val="single" w:sz="2" w:space="0" w:color="auto"/>
              <w:left w:val="nil"/>
              <w:bottom w:val="nil"/>
              <w:right w:val="nil"/>
            </w:tcBorders>
            <w:noWrap/>
            <w:hideMark/>
          </w:tcPr>
          <w:p w14:paraId="15AA1D35" w14:textId="77777777" w:rsidR="00FA4FD0" w:rsidRPr="001F7734" w:rsidRDefault="00FA4FD0" w:rsidP="006E4219">
            <w:pPr>
              <w:pStyle w:val="Normal-pool-Table"/>
              <w:jc w:val="right"/>
              <w:rPr>
                <w:color w:val="002060"/>
                <w:szCs w:val="18"/>
              </w:rPr>
            </w:pPr>
            <w:r w:rsidRPr="001F7734">
              <w:rPr>
                <w:color w:val="000000"/>
                <w:szCs w:val="18"/>
              </w:rPr>
              <w:t>11 192</w:t>
            </w:r>
          </w:p>
        </w:tc>
        <w:tc>
          <w:tcPr>
            <w:tcW w:w="828" w:type="dxa"/>
            <w:tcBorders>
              <w:top w:val="single" w:sz="2" w:space="0" w:color="auto"/>
              <w:left w:val="nil"/>
              <w:bottom w:val="nil"/>
              <w:right w:val="nil"/>
            </w:tcBorders>
            <w:noWrap/>
            <w:hideMark/>
          </w:tcPr>
          <w:p w14:paraId="3A2F2B7C" w14:textId="77777777" w:rsidR="00FA4FD0" w:rsidRPr="001F7734" w:rsidRDefault="00FA4FD0" w:rsidP="006E4219">
            <w:pPr>
              <w:pStyle w:val="Normal-pool-Table"/>
              <w:jc w:val="right"/>
              <w:rPr>
                <w:color w:val="002060"/>
                <w:szCs w:val="18"/>
              </w:rPr>
            </w:pPr>
            <w:r w:rsidRPr="001F7734">
              <w:rPr>
                <w:color w:val="000000"/>
                <w:szCs w:val="18"/>
              </w:rPr>
              <w:t>8 330</w:t>
            </w:r>
          </w:p>
        </w:tc>
        <w:tc>
          <w:tcPr>
            <w:tcW w:w="830" w:type="dxa"/>
            <w:tcBorders>
              <w:top w:val="single" w:sz="2" w:space="0" w:color="auto"/>
              <w:left w:val="nil"/>
              <w:bottom w:val="nil"/>
              <w:right w:val="nil"/>
            </w:tcBorders>
            <w:noWrap/>
            <w:hideMark/>
          </w:tcPr>
          <w:p w14:paraId="3EA3F47C" w14:textId="77777777" w:rsidR="00FA4FD0" w:rsidRPr="001F7734" w:rsidRDefault="00FA4FD0" w:rsidP="006E4219">
            <w:pPr>
              <w:pStyle w:val="Normal-pool-Table"/>
              <w:jc w:val="right"/>
              <w:rPr>
                <w:color w:val="002060"/>
                <w:szCs w:val="18"/>
              </w:rPr>
            </w:pPr>
            <w:r w:rsidRPr="001F7734">
              <w:rPr>
                <w:color w:val="000000"/>
                <w:szCs w:val="18"/>
              </w:rPr>
              <w:t>6 415</w:t>
            </w:r>
          </w:p>
        </w:tc>
        <w:tc>
          <w:tcPr>
            <w:tcW w:w="830" w:type="dxa"/>
            <w:tcBorders>
              <w:top w:val="single" w:sz="2" w:space="0" w:color="auto"/>
              <w:left w:val="nil"/>
              <w:bottom w:val="nil"/>
              <w:right w:val="nil"/>
            </w:tcBorders>
          </w:tcPr>
          <w:p w14:paraId="32E71AFB" w14:textId="77777777" w:rsidR="00FA4FD0" w:rsidRPr="001F7734" w:rsidRDefault="00FA4FD0" w:rsidP="006E4219">
            <w:pPr>
              <w:pStyle w:val="Normal-pool-Table"/>
              <w:jc w:val="right"/>
              <w:rPr>
                <w:szCs w:val="18"/>
              </w:rPr>
            </w:pPr>
            <w:r w:rsidRPr="001F7734">
              <w:rPr>
                <w:color w:val="000000"/>
                <w:szCs w:val="18"/>
              </w:rPr>
              <w:t>5 020</w:t>
            </w:r>
          </w:p>
        </w:tc>
        <w:tc>
          <w:tcPr>
            <w:tcW w:w="830" w:type="dxa"/>
            <w:tcBorders>
              <w:top w:val="single" w:sz="2" w:space="0" w:color="auto"/>
              <w:left w:val="nil"/>
              <w:bottom w:val="nil"/>
              <w:right w:val="nil"/>
            </w:tcBorders>
          </w:tcPr>
          <w:p w14:paraId="6702D22B" w14:textId="77777777" w:rsidR="00FA4FD0" w:rsidRPr="001F7734" w:rsidRDefault="00FA4FD0" w:rsidP="006E4219">
            <w:pPr>
              <w:pStyle w:val="Normal-pool-Table"/>
              <w:jc w:val="right"/>
              <w:rPr>
                <w:szCs w:val="18"/>
              </w:rPr>
            </w:pPr>
            <w:r w:rsidRPr="001F7734">
              <w:rPr>
                <w:color w:val="000000"/>
                <w:szCs w:val="18"/>
              </w:rPr>
              <w:t>4 469</w:t>
            </w:r>
          </w:p>
        </w:tc>
      </w:tr>
      <w:tr w:rsidR="002C2694" w:rsidRPr="001F7734" w14:paraId="2A7CA0C6" w14:textId="77777777" w:rsidTr="00A237C3">
        <w:trPr>
          <w:trHeight w:val="20"/>
          <w:jc w:val="right"/>
        </w:trPr>
        <w:tc>
          <w:tcPr>
            <w:tcW w:w="2869" w:type="dxa"/>
            <w:tcBorders>
              <w:left w:val="nil"/>
              <w:right w:val="nil"/>
            </w:tcBorders>
            <w:noWrap/>
            <w:hideMark/>
          </w:tcPr>
          <w:p w14:paraId="207E92F9" w14:textId="77777777" w:rsidR="002C2694" w:rsidRPr="001F7734" w:rsidRDefault="002C2694">
            <w:pPr>
              <w:pStyle w:val="Normal-pool-Table"/>
              <w:rPr>
                <w:color w:val="002060"/>
                <w:szCs w:val="18"/>
              </w:rPr>
            </w:pPr>
            <w:r w:rsidRPr="001F7734">
              <w:rPr>
                <w:color w:val="000000"/>
                <w:szCs w:val="18"/>
              </w:rPr>
              <w:t>Réserves</w:t>
            </w:r>
          </w:p>
        </w:tc>
        <w:tc>
          <w:tcPr>
            <w:tcW w:w="830" w:type="dxa"/>
            <w:tcBorders>
              <w:top w:val="single" w:sz="4" w:space="0" w:color="auto"/>
              <w:left w:val="nil"/>
              <w:bottom w:val="single" w:sz="2" w:space="0" w:color="auto"/>
              <w:right w:val="nil"/>
            </w:tcBorders>
            <w:noWrap/>
            <w:hideMark/>
          </w:tcPr>
          <w:p w14:paraId="32D90EFC" w14:textId="77777777" w:rsidR="002C2694" w:rsidRPr="001F7734" w:rsidRDefault="002C2694">
            <w:pPr>
              <w:pStyle w:val="Normal-pool-Table"/>
              <w:jc w:val="right"/>
              <w:rPr>
                <w:color w:val="002060"/>
                <w:szCs w:val="18"/>
              </w:rPr>
            </w:pPr>
            <w:r w:rsidRPr="001F7734">
              <w:rPr>
                <w:color w:val="000000"/>
                <w:szCs w:val="18"/>
              </w:rPr>
              <w:t>832</w:t>
            </w:r>
          </w:p>
        </w:tc>
        <w:tc>
          <w:tcPr>
            <w:tcW w:w="828" w:type="dxa"/>
            <w:tcBorders>
              <w:top w:val="single" w:sz="4" w:space="0" w:color="auto"/>
              <w:left w:val="nil"/>
              <w:bottom w:val="single" w:sz="2" w:space="0" w:color="auto"/>
              <w:right w:val="nil"/>
            </w:tcBorders>
            <w:noWrap/>
            <w:hideMark/>
          </w:tcPr>
          <w:p w14:paraId="4C2099AF" w14:textId="77777777" w:rsidR="002C2694" w:rsidRPr="001F7734" w:rsidRDefault="002C2694">
            <w:pPr>
              <w:pStyle w:val="Normal-pool-Table"/>
              <w:jc w:val="right"/>
              <w:rPr>
                <w:color w:val="002060"/>
                <w:szCs w:val="18"/>
              </w:rPr>
            </w:pPr>
            <w:r w:rsidRPr="001F7734">
              <w:rPr>
                <w:color w:val="000000"/>
                <w:szCs w:val="18"/>
              </w:rPr>
              <w:t>798</w:t>
            </w:r>
          </w:p>
        </w:tc>
        <w:tc>
          <w:tcPr>
            <w:tcW w:w="828" w:type="dxa"/>
            <w:tcBorders>
              <w:top w:val="single" w:sz="4" w:space="0" w:color="auto"/>
              <w:left w:val="nil"/>
              <w:bottom w:val="single" w:sz="2" w:space="0" w:color="auto"/>
              <w:right w:val="nil"/>
            </w:tcBorders>
            <w:noWrap/>
            <w:hideMark/>
          </w:tcPr>
          <w:p w14:paraId="19B4BB00" w14:textId="77777777" w:rsidR="002C2694" w:rsidRPr="001F7734" w:rsidRDefault="002C2694">
            <w:pPr>
              <w:pStyle w:val="Normal-pool-Table"/>
              <w:jc w:val="right"/>
              <w:rPr>
                <w:color w:val="002060"/>
                <w:szCs w:val="18"/>
              </w:rPr>
            </w:pPr>
            <w:r w:rsidRPr="001F7734">
              <w:rPr>
                <w:color w:val="000000"/>
                <w:szCs w:val="18"/>
              </w:rPr>
              <w:t>802</w:t>
            </w:r>
          </w:p>
        </w:tc>
        <w:tc>
          <w:tcPr>
            <w:tcW w:w="826" w:type="dxa"/>
            <w:tcBorders>
              <w:top w:val="single" w:sz="4" w:space="0" w:color="auto"/>
              <w:left w:val="nil"/>
              <w:bottom w:val="single" w:sz="2" w:space="0" w:color="auto"/>
              <w:right w:val="nil"/>
            </w:tcBorders>
            <w:noWrap/>
            <w:hideMark/>
          </w:tcPr>
          <w:p w14:paraId="45769C1B" w14:textId="77777777" w:rsidR="002C2694" w:rsidRPr="001F7734" w:rsidRDefault="002C2694">
            <w:pPr>
              <w:pStyle w:val="Normal-pool-Table"/>
              <w:jc w:val="right"/>
              <w:rPr>
                <w:color w:val="002060"/>
                <w:szCs w:val="18"/>
              </w:rPr>
            </w:pPr>
            <w:r w:rsidRPr="001F7734">
              <w:rPr>
                <w:color w:val="000000"/>
                <w:szCs w:val="18"/>
              </w:rPr>
              <w:t>841</w:t>
            </w:r>
          </w:p>
        </w:tc>
        <w:tc>
          <w:tcPr>
            <w:tcW w:w="828" w:type="dxa"/>
            <w:tcBorders>
              <w:top w:val="single" w:sz="4" w:space="0" w:color="auto"/>
              <w:left w:val="nil"/>
              <w:bottom w:val="single" w:sz="2" w:space="0" w:color="auto"/>
              <w:right w:val="nil"/>
            </w:tcBorders>
            <w:noWrap/>
            <w:hideMark/>
          </w:tcPr>
          <w:p w14:paraId="724F9EFB" w14:textId="77777777" w:rsidR="002C2694" w:rsidRPr="001F7734" w:rsidRDefault="002C2694">
            <w:pPr>
              <w:pStyle w:val="Normal-pool-Table"/>
              <w:jc w:val="right"/>
              <w:rPr>
                <w:color w:val="002060"/>
                <w:szCs w:val="18"/>
              </w:rPr>
            </w:pPr>
            <w:r w:rsidRPr="001F7734">
              <w:rPr>
                <w:color w:val="000000"/>
                <w:szCs w:val="18"/>
              </w:rPr>
              <w:t>859</w:t>
            </w:r>
          </w:p>
        </w:tc>
        <w:tc>
          <w:tcPr>
            <w:tcW w:w="830" w:type="dxa"/>
            <w:tcBorders>
              <w:top w:val="single" w:sz="4" w:space="0" w:color="auto"/>
              <w:left w:val="nil"/>
              <w:bottom w:val="single" w:sz="2" w:space="0" w:color="auto"/>
              <w:right w:val="nil"/>
            </w:tcBorders>
            <w:noWrap/>
            <w:hideMark/>
          </w:tcPr>
          <w:p w14:paraId="739307F4" w14:textId="77777777" w:rsidR="002C2694" w:rsidRPr="001F7734" w:rsidRDefault="002C2694">
            <w:pPr>
              <w:pStyle w:val="Normal-pool-Table"/>
              <w:jc w:val="right"/>
              <w:rPr>
                <w:color w:val="002060"/>
                <w:szCs w:val="18"/>
              </w:rPr>
            </w:pPr>
            <w:r w:rsidRPr="001F7734">
              <w:rPr>
                <w:color w:val="000000"/>
                <w:szCs w:val="18"/>
              </w:rPr>
              <w:t>878</w:t>
            </w:r>
          </w:p>
        </w:tc>
        <w:tc>
          <w:tcPr>
            <w:tcW w:w="830" w:type="dxa"/>
            <w:tcBorders>
              <w:top w:val="single" w:sz="4" w:space="0" w:color="auto"/>
              <w:left w:val="nil"/>
              <w:bottom w:val="single" w:sz="2" w:space="0" w:color="auto"/>
              <w:right w:val="nil"/>
            </w:tcBorders>
          </w:tcPr>
          <w:p w14:paraId="6AA516BF" w14:textId="77777777" w:rsidR="002C2694" w:rsidRPr="001F7734" w:rsidRDefault="002C2694" w:rsidP="00CD3DED">
            <w:pPr>
              <w:pStyle w:val="Normal-pool-Table"/>
              <w:tabs>
                <w:tab w:val="clear" w:pos="624"/>
                <w:tab w:val="clear" w:pos="1871"/>
                <w:tab w:val="left" w:pos="614"/>
              </w:tabs>
              <w:jc w:val="right"/>
              <w:rPr>
                <w:szCs w:val="18"/>
              </w:rPr>
            </w:pPr>
            <w:r w:rsidRPr="001F7734">
              <w:rPr>
                <w:color w:val="000000"/>
                <w:szCs w:val="18"/>
              </w:rPr>
              <w:t>900</w:t>
            </w:r>
          </w:p>
        </w:tc>
        <w:tc>
          <w:tcPr>
            <w:tcW w:w="830" w:type="dxa"/>
            <w:tcBorders>
              <w:top w:val="single" w:sz="4" w:space="0" w:color="auto"/>
              <w:left w:val="nil"/>
              <w:bottom w:val="single" w:sz="2" w:space="0" w:color="auto"/>
              <w:right w:val="nil"/>
            </w:tcBorders>
          </w:tcPr>
          <w:p w14:paraId="5A668802" w14:textId="77777777" w:rsidR="002C2694" w:rsidRPr="001F7734" w:rsidRDefault="002C2694">
            <w:pPr>
              <w:pStyle w:val="Normal-pool-Table"/>
              <w:jc w:val="right"/>
              <w:rPr>
                <w:szCs w:val="18"/>
              </w:rPr>
            </w:pPr>
            <w:r w:rsidRPr="001F7734">
              <w:rPr>
                <w:color w:val="000000"/>
                <w:szCs w:val="18"/>
              </w:rPr>
              <w:t>905</w:t>
            </w:r>
          </w:p>
        </w:tc>
      </w:tr>
      <w:tr w:rsidR="00221616" w:rsidRPr="001F7734" w14:paraId="2997EA71" w14:textId="77777777" w:rsidTr="00F22971">
        <w:trPr>
          <w:trHeight w:val="57"/>
          <w:jc w:val="right"/>
        </w:trPr>
        <w:tc>
          <w:tcPr>
            <w:tcW w:w="2869" w:type="dxa"/>
            <w:tcBorders>
              <w:left w:val="nil"/>
              <w:bottom w:val="single" w:sz="12" w:space="0" w:color="auto"/>
              <w:right w:val="nil"/>
            </w:tcBorders>
            <w:noWrap/>
            <w:hideMark/>
          </w:tcPr>
          <w:p w14:paraId="67048E41" w14:textId="77777777" w:rsidR="00221616" w:rsidRPr="001F7734" w:rsidRDefault="00221616" w:rsidP="00AD1D66">
            <w:pPr>
              <w:pStyle w:val="Normal-pool-Table"/>
              <w:rPr>
                <w:color w:val="002060"/>
                <w:szCs w:val="18"/>
              </w:rPr>
            </w:pPr>
            <w:r w:rsidRPr="001F7734">
              <w:rPr>
                <w:color w:val="000000"/>
                <w:szCs w:val="18"/>
              </w:rPr>
              <w:t>Solde et réserves du fonds</w:t>
            </w:r>
          </w:p>
        </w:tc>
        <w:tc>
          <w:tcPr>
            <w:tcW w:w="830" w:type="dxa"/>
            <w:tcBorders>
              <w:top w:val="single" w:sz="2" w:space="0" w:color="auto"/>
              <w:left w:val="nil"/>
              <w:bottom w:val="single" w:sz="12" w:space="0" w:color="auto"/>
              <w:right w:val="nil"/>
            </w:tcBorders>
            <w:noWrap/>
            <w:hideMark/>
          </w:tcPr>
          <w:p w14:paraId="34D249B4" w14:textId="77777777" w:rsidR="00221616" w:rsidRPr="001F7734" w:rsidRDefault="00221616" w:rsidP="0015377F">
            <w:pPr>
              <w:pStyle w:val="Normal-pool-Table"/>
              <w:jc w:val="right"/>
              <w:rPr>
                <w:color w:val="002060"/>
                <w:szCs w:val="18"/>
              </w:rPr>
            </w:pPr>
            <w:r w:rsidRPr="001F7734">
              <w:rPr>
                <w:color w:val="000000"/>
                <w:szCs w:val="18"/>
              </w:rPr>
              <w:t>8 928</w:t>
            </w:r>
          </w:p>
        </w:tc>
        <w:tc>
          <w:tcPr>
            <w:tcW w:w="828" w:type="dxa"/>
            <w:tcBorders>
              <w:top w:val="single" w:sz="2" w:space="0" w:color="auto"/>
              <w:left w:val="nil"/>
              <w:bottom w:val="single" w:sz="12" w:space="0" w:color="auto"/>
              <w:right w:val="nil"/>
            </w:tcBorders>
            <w:noWrap/>
            <w:hideMark/>
          </w:tcPr>
          <w:p w14:paraId="02623C10" w14:textId="77777777" w:rsidR="00221616" w:rsidRPr="001F7734" w:rsidRDefault="00221616" w:rsidP="0015377F">
            <w:pPr>
              <w:pStyle w:val="Normal-pool-Table"/>
              <w:jc w:val="right"/>
              <w:rPr>
                <w:color w:val="002060"/>
                <w:szCs w:val="18"/>
              </w:rPr>
            </w:pPr>
            <w:r w:rsidRPr="001F7734">
              <w:rPr>
                <w:color w:val="000000"/>
                <w:szCs w:val="18"/>
              </w:rPr>
              <w:t>7 755</w:t>
            </w:r>
          </w:p>
        </w:tc>
        <w:tc>
          <w:tcPr>
            <w:tcW w:w="828" w:type="dxa"/>
            <w:tcBorders>
              <w:top w:val="single" w:sz="2" w:space="0" w:color="auto"/>
              <w:left w:val="nil"/>
              <w:bottom w:val="single" w:sz="12" w:space="0" w:color="auto"/>
              <w:right w:val="nil"/>
            </w:tcBorders>
            <w:noWrap/>
            <w:hideMark/>
          </w:tcPr>
          <w:p w14:paraId="0DA6D1BC" w14:textId="77777777" w:rsidR="00221616" w:rsidRPr="001F7734" w:rsidRDefault="00221616" w:rsidP="0015377F">
            <w:pPr>
              <w:pStyle w:val="Normal-pool-Table"/>
              <w:jc w:val="right"/>
              <w:rPr>
                <w:color w:val="002060"/>
                <w:szCs w:val="18"/>
              </w:rPr>
            </w:pPr>
            <w:r w:rsidRPr="001F7734">
              <w:rPr>
                <w:color w:val="000000"/>
                <w:szCs w:val="18"/>
              </w:rPr>
              <w:t>11 313</w:t>
            </w:r>
          </w:p>
        </w:tc>
        <w:tc>
          <w:tcPr>
            <w:tcW w:w="826" w:type="dxa"/>
            <w:tcBorders>
              <w:top w:val="single" w:sz="2" w:space="0" w:color="auto"/>
              <w:left w:val="nil"/>
              <w:bottom w:val="single" w:sz="12" w:space="0" w:color="auto"/>
              <w:right w:val="nil"/>
            </w:tcBorders>
            <w:noWrap/>
            <w:hideMark/>
          </w:tcPr>
          <w:p w14:paraId="53C8DB4F" w14:textId="77777777" w:rsidR="00221616" w:rsidRPr="001F7734" w:rsidRDefault="00221616" w:rsidP="0015377F">
            <w:pPr>
              <w:pStyle w:val="Normal-pool-Table"/>
              <w:jc w:val="right"/>
              <w:rPr>
                <w:color w:val="002060"/>
                <w:szCs w:val="18"/>
              </w:rPr>
            </w:pPr>
            <w:r w:rsidRPr="001F7734">
              <w:rPr>
                <w:color w:val="000000"/>
                <w:szCs w:val="18"/>
              </w:rPr>
              <w:t>12 033</w:t>
            </w:r>
          </w:p>
        </w:tc>
        <w:tc>
          <w:tcPr>
            <w:tcW w:w="828" w:type="dxa"/>
            <w:tcBorders>
              <w:top w:val="single" w:sz="2" w:space="0" w:color="auto"/>
              <w:left w:val="nil"/>
              <w:bottom w:val="single" w:sz="12" w:space="0" w:color="auto"/>
              <w:right w:val="nil"/>
            </w:tcBorders>
            <w:noWrap/>
            <w:hideMark/>
          </w:tcPr>
          <w:p w14:paraId="5B925784" w14:textId="77777777" w:rsidR="00221616" w:rsidRPr="001F7734" w:rsidRDefault="00221616" w:rsidP="0015377F">
            <w:pPr>
              <w:pStyle w:val="Normal-pool-Table"/>
              <w:jc w:val="right"/>
              <w:rPr>
                <w:color w:val="002060"/>
                <w:szCs w:val="18"/>
              </w:rPr>
            </w:pPr>
            <w:r w:rsidRPr="001F7734">
              <w:rPr>
                <w:color w:val="000000"/>
                <w:szCs w:val="18"/>
              </w:rPr>
              <w:t>9 189</w:t>
            </w:r>
          </w:p>
        </w:tc>
        <w:tc>
          <w:tcPr>
            <w:tcW w:w="830" w:type="dxa"/>
            <w:tcBorders>
              <w:top w:val="single" w:sz="2" w:space="0" w:color="auto"/>
              <w:left w:val="nil"/>
              <w:bottom w:val="single" w:sz="12" w:space="0" w:color="auto"/>
              <w:right w:val="nil"/>
            </w:tcBorders>
            <w:noWrap/>
            <w:hideMark/>
          </w:tcPr>
          <w:p w14:paraId="1834396C" w14:textId="77777777" w:rsidR="00221616" w:rsidRPr="001F7734" w:rsidRDefault="00221616" w:rsidP="0015377F">
            <w:pPr>
              <w:pStyle w:val="Normal-pool-Table"/>
              <w:jc w:val="right"/>
              <w:rPr>
                <w:color w:val="002060"/>
                <w:szCs w:val="18"/>
              </w:rPr>
            </w:pPr>
            <w:r w:rsidRPr="001F7734">
              <w:rPr>
                <w:color w:val="000000"/>
                <w:szCs w:val="18"/>
              </w:rPr>
              <w:t>7 293</w:t>
            </w:r>
          </w:p>
        </w:tc>
        <w:tc>
          <w:tcPr>
            <w:tcW w:w="830" w:type="dxa"/>
            <w:tcBorders>
              <w:top w:val="single" w:sz="2" w:space="0" w:color="auto"/>
              <w:left w:val="nil"/>
              <w:bottom w:val="single" w:sz="12" w:space="0" w:color="auto"/>
              <w:right w:val="nil"/>
            </w:tcBorders>
          </w:tcPr>
          <w:p w14:paraId="268BAF3D" w14:textId="77777777" w:rsidR="00221616" w:rsidRPr="001F7734" w:rsidRDefault="00221616" w:rsidP="0015377F">
            <w:pPr>
              <w:pStyle w:val="Normal-pool-Table"/>
              <w:jc w:val="right"/>
              <w:rPr>
                <w:szCs w:val="18"/>
              </w:rPr>
            </w:pPr>
            <w:r w:rsidRPr="001F7734">
              <w:rPr>
                <w:color w:val="000000"/>
                <w:szCs w:val="18"/>
              </w:rPr>
              <w:t>5 920</w:t>
            </w:r>
          </w:p>
        </w:tc>
        <w:tc>
          <w:tcPr>
            <w:tcW w:w="830" w:type="dxa"/>
            <w:tcBorders>
              <w:top w:val="single" w:sz="2" w:space="0" w:color="auto"/>
              <w:left w:val="nil"/>
              <w:bottom w:val="single" w:sz="12" w:space="0" w:color="auto"/>
              <w:right w:val="nil"/>
            </w:tcBorders>
          </w:tcPr>
          <w:p w14:paraId="57CE8A2E" w14:textId="77777777" w:rsidR="00221616" w:rsidRPr="001F7734" w:rsidRDefault="00221616" w:rsidP="0015377F">
            <w:pPr>
              <w:pStyle w:val="Normal-pool-Table"/>
              <w:jc w:val="right"/>
              <w:rPr>
                <w:szCs w:val="18"/>
              </w:rPr>
            </w:pPr>
            <w:r w:rsidRPr="001F7734">
              <w:rPr>
                <w:color w:val="000000"/>
                <w:szCs w:val="18"/>
              </w:rPr>
              <w:t>5 374</w:t>
            </w:r>
          </w:p>
        </w:tc>
      </w:tr>
    </w:tbl>
    <w:p w14:paraId="4409C1D3" w14:textId="71A29E3D" w:rsidR="00221616" w:rsidRPr="001F7734" w:rsidRDefault="00221616" w:rsidP="00135A7C">
      <w:pPr>
        <w:pStyle w:val="Normalnumber"/>
        <w:tabs>
          <w:tab w:val="clear" w:pos="1247"/>
          <w:tab w:val="clear" w:pos="1814"/>
          <w:tab w:val="clear" w:pos="2381"/>
          <w:tab w:val="clear" w:pos="2948"/>
          <w:tab w:val="clear" w:pos="3515"/>
          <w:tab w:val="left" w:pos="624"/>
        </w:tabs>
        <w:spacing w:before="240"/>
      </w:pPr>
      <w:r w:rsidRPr="001F7734">
        <w:t>À la fin de l</w:t>
      </w:r>
      <w:r w:rsidR="006B57B2" w:rsidRPr="001F7734">
        <w:t>’</w:t>
      </w:r>
      <w:r w:rsidRPr="001F7734">
        <w:t>année 2025, le solde de trésorerie du fonds d</w:t>
      </w:r>
      <w:r w:rsidR="006B57B2" w:rsidRPr="001F7734">
        <w:t>’</w:t>
      </w:r>
      <w:r w:rsidRPr="001F7734">
        <w:t>affectation spéciale, réserves comprises, s</w:t>
      </w:r>
      <w:r w:rsidR="006B57B2" w:rsidRPr="001F7734">
        <w:t>’</w:t>
      </w:r>
      <w:r w:rsidRPr="001F7734">
        <w:t>élevait à 4 693 435 dollars. Le montant total des contributions reçues en 2025 (3 782 581</w:t>
      </w:r>
      <w:r w:rsidR="000761D6" w:rsidRPr="001F7734">
        <w:t> </w:t>
      </w:r>
      <w:r w:rsidRPr="001F7734">
        <w:t>dollars) était ventilé comme suit</w:t>
      </w:r>
      <w:r w:rsidR="00F45973" w:rsidRPr="001F7734">
        <w:t> </w:t>
      </w:r>
      <w:r w:rsidRPr="001F7734">
        <w:t>: 112 112 dollars de contributions pour des exercices antérieurs, 3 527 495 dollars de contributions pour l</w:t>
      </w:r>
      <w:r w:rsidR="006B57B2" w:rsidRPr="001F7734">
        <w:t>’</w:t>
      </w:r>
      <w:r w:rsidRPr="001F7734">
        <w:t>année 2025 et 142 974 dollars de versements anticipés sur les contributions dues en 2026. Au 31 décembre 2025, les contributions au fonds d</w:t>
      </w:r>
      <w:r w:rsidR="006B57B2" w:rsidRPr="001F7734">
        <w:t>’</w:t>
      </w:r>
      <w:r w:rsidRPr="001F7734">
        <w:t>affectation spéciale pour le Protocole de Montréal non acquittées s</w:t>
      </w:r>
      <w:r w:rsidR="006B57B2" w:rsidRPr="001F7734">
        <w:t>’</w:t>
      </w:r>
      <w:r w:rsidRPr="001F7734">
        <w:t>élevaient à 1 685 367 dollars, dont un montant de 753 722 dollars au titre d</w:t>
      </w:r>
      <w:r w:rsidR="006B57B2" w:rsidRPr="001F7734">
        <w:t>’</w:t>
      </w:r>
      <w:r w:rsidRPr="001F7734">
        <w:t>exercices antérieurs (voir la section</w:t>
      </w:r>
      <w:r w:rsidR="000A25BF" w:rsidRPr="001F7734">
        <w:t> </w:t>
      </w:r>
      <w:r w:rsidRPr="001F7734">
        <w:t>B de l</w:t>
      </w:r>
      <w:r w:rsidR="006B57B2" w:rsidRPr="001F7734">
        <w:t>’</w:t>
      </w:r>
      <w:r w:rsidRPr="001F7734">
        <w:t>annexe</w:t>
      </w:r>
      <w:r w:rsidR="000A25BF" w:rsidRPr="001F7734">
        <w:t> </w:t>
      </w:r>
      <w:r w:rsidRPr="001F7734">
        <w:t xml:space="preserve">VI). </w:t>
      </w:r>
    </w:p>
    <w:p w14:paraId="455D8E26" w14:textId="0F53A6CD" w:rsidR="00221616" w:rsidRPr="001F7734" w:rsidRDefault="00EC475F" w:rsidP="00221616">
      <w:pPr>
        <w:pStyle w:val="CH1"/>
      </w:pPr>
      <w:r w:rsidRPr="001F7734">
        <w:rPr>
          <w:bCs/>
        </w:rPr>
        <w:tab/>
      </w:r>
      <w:r w:rsidR="00221616" w:rsidRPr="001F7734">
        <w:rPr>
          <w:bCs/>
        </w:rPr>
        <w:t>III.</w:t>
      </w:r>
      <w:r w:rsidR="00221616" w:rsidRPr="001F7734">
        <w:tab/>
      </w:r>
      <w:r w:rsidR="00221616" w:rsidRPr="001F7734">
        <w:rPr>
          <w:bCs/>
        </w:rPr>
        <w:t xml:space="preserve">États financiers certifiés des contributions </w:t>
      </w:r>
      <w:proofErr w:type="spellStart"/>
      <w:r w:rsidR="00221616" w:rsidRPr="001F7734">
        <w:rPr>
          <w:bCs/>
        </w:rPr>
        <w:t>préaffectées</w:t>
      </w:r>
      <w:proofErr w:type="spellEnd"/>
      <w:r w:rsidR="00221616" w:rsidRPr="001F7734">
        <w:t xml:space="preserve"> </w:t>
      </w:r>
    </w:p>
    <w:p w14:paraId="3123211F" w14:textId="2E04CEF4" w:rsidR="00221616" w:rsidRPr="001F7734" w:rsidRDefault="00221616" w:rsidP="00135A7C">
      <w:pPr>
        <w:pStyle w:val="Normalnumber"/>
        <w:tabs>
          <w:tab w:val="clear" w:pos="1247"/>
          <w:tab w:val="clear" w:pos="1814"/>
          <w:tab w:val="clear" w:pos="2381"/>
          <w:tab w:val="clear" w:pos="2948"/>
          <w:tab w:val="clear" w:pos="3515"/>
          <w:tab w:val="left" w:pos="624"/>
        </w:tabs>
      </w:pPr>
      <w:r w:rsidRPr="001F7734">
        <w:t>L</w:t>
      </w:r>
      <w:r w:rsidR="006B57B2" w:rsidRPr="001F7734">
        <w:t>’</w:t>
      </w:r>
      <w:r w:rsidRPr="001F7734">
        <w:t>annexe</w:t>
      </w:r>
      <w:r w:rsidR="00B826D3" w:rsidRPr="001F7734">
        <w:t> </w:t>
      </w:r>
      <w:r w:rsidRPr="001F7734">
        <w:t>II de la présente</w:t>
      </w:r>
      <w:r w:rsidR="00B826D3" w:rsidRPr="001F7734">
        <w:t> </w:t>
      </w:r>
      <w:r w:rsidRPr="001F7734">
        <w:t>note contient les états financiers provisoires certifiés pour l</w:t>
      </w:r>
      <w:r w:rsidR="006B57B2" w:rsidRPr="001F7734">
        <w:t>’</w:t>
      </w:r>
      <w:r w:rsidRPr="001F7734">
        <w:t>année terminée le 31</w:t>
      </w:r>
      <w:r w:rsidR="00B826D3" w:rsidRPr="001F7734">
        <w:t> </w:t>
      </w:r>
      <w:r w:rsidRPr="001F7734">
        <w:t xml:space="preserve">décembre 2025 pour les contributions </w:t>
      </w:r>
      <w:proofErr w:type="spellStart"/>
      <w:r w:rsidRPr="001F7734">
        <w:t>préaffectées</w:t>
      </w:r>
      <w:proofErr w:type="spellEnd"/>
      <w:r w:rsidRPr="001F7734">
        <w:t xml:space="preserve"> qui appuient les activités du Secrétariat de l</w:t>
      </w:r>
      <w:r w:rsidR="006B57B2" w:rsidRPr="001F7734">
        <w:t>’</w:t>
      </w:r>
      <w:r w:rsidRPr="001F7734">
        <w:t>ozone financées à l</w:t>
      </w:r>
      <w:r w:rsidR="006B57B2" w:rsidRPr="001F7734">
        <w:t>’</w:t>
      </w:r>
      <w:r w:rsidRPr="001F7734">
        <w:t>aide du fonds d</w:t>
      </w:r>
      <w:r w:rsidR="006B57B2" w:rsidRPr="001F7734">
        <w:t>’</w:t>
      </w:r>
      <w:r w:rsidRPr="001F7734">
        <w:t>affectation spéciale pour le Protocole de</w:t>
      </w:r>
      <w:r w:rsidR="00B62ECF" w:rsidRPr="001F7734">
        <w:t> </w:t>
      </w:r>
      <w:r w:rsidRPr="001F7734">
        <w:t xml:space="preserve">Montréal. Une ventilation des contributions </w:t>
      </w:r>
      <w:proofErr w:type="spellStart"/>
      <w:r w:rsidRPr="001F7734">
        <w:t>préaffectées</w:t>
      </w:r>
      <w:proofErr w:type="spellEnd"/>
      <w:r w:rsidRPr="001F7734">
        <w:t xml:space="preserve"> est présentée dans l</w:t>
      </w:r>
      <w:r w:rsidR="006B57B2" w:rsidRPr="001F7734">
        <w:t>’</w:t>
      </w:r>
      <w:r w:rsidRPr="001F7734">
        <w:t>annexe</w:t>
      </w:r>
      <w:r w:rsidR="00B62ECF" w:rsidRPr="001F7734">
        <w:t> </w:t>
      </w:r>
      <w:r w:rsidRPr="001F7734">
        <w:t>III de la présente</w:t>
      </w:r>
      <w:r w:rsidR="00B62ECF" w:rsidRPr="001F7734">
        <w:t> </w:t>
      </w:r>
      <w:r w:rsidRPr="001F7734">
        <w:t xml:space="preserve">note. </w:t>
      </w:r>
    </w:p>
    <w:p w14:paraId="2BBA6985" w14:textId="25B20568"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 xml:space="preserve">Les contributions </w:t>
      </w:r>
      <w:proofErr w:type="spellStart"/>
      <w:r w:rsidRPr="001F7734">
        <w:t>préaffectées</w:t>
      </w:r>
      <w:proofErr w:type="spellEnd"/>
      <w:r w:rsidRPr="001F7734">
        <w:t xml:space="preserve"> suivantes ont été reçues au cours de l</w:t>
      </w:r>
      <w:r w:rsidR="006B57B2" w:rsidRPr="001F7734">
        <w:t>’</w:t>
      </w:r>
      <w:r w:rsidRPr="001F7734">
        <w:t>année</w:t>
      </w:r>
      <w:r w:rsidR="00F45973" w:rsidRPr="001F7734">
        <w:t> </w:t>
      </w:r>
      <w:r w:rsidRPr="001F7734">
        <w:t>:</w:t>
      </w:r>
    </w:p>
    <w:p w14:paraId="296EE331" w14:textId="34F96FB8" w:rsidR="00221616" w:rsidRPr="001F7734" w:rsidRDefault="00221616" w:rsidP="00B87F25">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17</w:t>
      </w:r>
      <w:r w:rsidR="00B62ECF" w:rsidRPr="001F7734">
        <w:t> </w:t>
      </w:r>
      <w:r w:rsidRPr="001F7734">
        <w:t>341</w:t>
      </w:r>
      <w:r w:rsidR="00B62ECF" w:rsidRPr="001F7734">
        <w:t> </w:t>
      </w:r>
      <w:r w:rsidRPr="001F7734">
        <w:t>dollars de la Finlande aux fins de la participation des Parties visées au paragraphe</w:t>
      </w:r>
      <w:r w:rsidR="00B62ECF" w:rsidRPr="001F7734">
        <w:t> </w:t>
      </w:r>
      <w:r w:rsidRPr="001F7734">
        <w:t>1 de l</w:t>
      </w:r>
      <w:r w:rsidR="006B57B2" w:rsidRPr="001F7734">
        <w:t>’</w:t>
      </w:r>
      <w:r w:rsidRPr="001F7734">
        <w:t>article</w:t>
      </w:r>
      <w:r w:rsidR="00B62ECF" w:rsidRPr="001F7734">
        <w:t> </w:t>
      </w:r>
      <w:r w:rsidRPr="001F7734">
        <w:t>5 du Protocole de</w:t>
      </w:r>
      <w:r w:rsidR="00B62ECF" w:rsidRPr="001F7734">
        <w:t> </w:t>
      </w:r>
      <w:r w:rsidRPr="001F7734">
        <w:t>Montréal (Parties visées à l</w:t>
      </w:r>
      <w:r w:rsidR="006B57B2" w:rsidRPr="001F7734">
        <w:t>’</w:t>
      </w:r>
      <w:r w:rsidRPr="001F7734">
        <w:t>article</w:t>
      </w:r>
      <w:r w:rsidR="00B62ECF" w:rsidRPr="001F7734">
        <w:t> </w:t>
      </w:r>
      <w:r w:rsidRPr="001F7734">
        <w:t>5) aux réunions organisées dans le cadre du Protocole</w:t>
      </w:r>
      <w:r w:rsidR="00FF56AC" w:rsidRPr="001F7734">
        <w:t> </w:t>
      </w:r>
      <w:r w:rsidRPr="001F7734">
        <w:t>;</w:t>
      </w:r>
    </w:p>
    <w:p w14:paraId="1E0E9A68" w14:textId="3F72EADF" w:rsidR="00221616" w:rsidRPr="001F7734" w:rsidRDefault="00221616" w:rsidP="00B87F25">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127</w:t>
      </w:r>
      <w:r w:rsidR="00B62ECF" w:rsidRPr="001F7734">
        <w:t> </w:t>
      </w:r>
      <w:r w:rsidRPr="001F7734">
        <w:t>982</w:t>
      </w:r>
      <w:r w:rsidR="00B62ECF" w:rsidRPr="001F7734">
        <w:t> </w:t>
      </w:r>
      <w:r w:rsidRPr="001F7734">
        <w:t>dollars de l</w:t>
      </w:r>
      <w:r w:rsidR="006B57B2" w:rsidRPr="001F7734">
        <w:t>’</w:t>
      </w:r>
      <w:r w:rsidRPr="001F7734">
        <w:t>Union européenne pour la troisième tranche du projet pilote «</w:t>
      </w:r>
      <w:r w:rsidR="002F16FB" w:rsidRPr="001F7734">
        <w:t> </w:t>
      </w:r>
      <w:r w:rsidRPr="001F7734">
        <w:t>Quantification régionale des émissions de substances réglementées par le Protocole de Montréal</w:t>
      </w:r>
      <w:r w:rsidR="002F16FB" w:rsidRPr="001F7734">
        <w:t> </w:t>
      </w:r>
      <w:r w:rsidRPr="001F7734">
        <w:t>»</w:t>
      </w:r>
      <w:r w:rsidR="004B4214" w:rsidRPr="001F7734">
        <w:t>.</w:t>
      </w:r>
    </w:p>
    <w:p w14:paraId="314645D3" w14:textId="519A473A"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 Secrétariat tient à exprimer ses sincères remerciements à l</w:t>
      </w:r>
      <w:r w:rsidR="006B57B2" w:rsidRPr="001F7734">
        <w:t>’</w:t>
      </w:r>
      <w:r w:rsidRPr="001F7734">
        <w:t>Union européenne et au Gouvernement finlandais pour leurs contributions en 2025 à l</w:t>
      </w:r>
      <w:r w:rsidR="006B57B2" w:rsidRPr="001F7734">
        <w:t>’</w:t>
      </w:r>
      <w:r w:rsidRPr="001F7734">
        <w:t>appui des activités du Secrétariat financées par le fonds d</w:t>
      </w:r>
      <w:r w:rsidR="006B57B2" w:rsidRPr="001F7734">
        <w:t>’</w:t>
      </w:r>
      <w:r w:rsidRPr="001F7734">
        <w:t>affectation spéciale pour le Protocole de</w:t>
      </w:r>
      <w:r w:rsidR="004F5457" w:rsidRPr="001F7734">
        <w:t> </w:t>
      </w:r>
      <w:r w:rsidRPr="001F7734">
        <w:t>Montréal.</w:t>
      </w:r>
    </w:p>
    <w:p w14:paraId="6FF17269" w14:textId="724C9545" w:rsidR="00221616" w:rsidRPr="001F7734" w:rsidRDefault="0027263D" w:rsidP="00221616">
      <w:pPr>
        <w:pStyle w:val="CH1"/>
      </w:pPr>
      <w:r w:rsidRPr="001F7734">
        <w:rPr>
          <w:bCs/>
        </w:rPr>
        <w:tab/>
      </w:r>
      <w:r w:rsidR="00221616" w:rsidRPr="001F7734">
        <w:rPr>
          <w:bCs/>
        </w:rPr>
        <w:t>IV.</w:t>
      </w:r>
      <w:r w:rsidR="00221616" w:rsidRPr="001F7734">
        <w:tab/>
      </w:r>
      <w:r w:rsidR="00221616" w:rsidRPr="001F7734">
        <w:rPr>
          <w:bCs/>
        </w:rPr>
        <w:t>Rapport sur l</w:t>
      </w:r>
      <w:r w:rsidR="006B57B2" w:rsidRPr="001F7734">
        <w:rPr>
          <w:bCs/>
        </w:rPr>
        <w:t>’</w:t>
      </w:r>
      <w:r w:rsidR="00221616" w:rsidRPr="001F7734">
        <w:rPr>
          <w:bCs/>
        </w:rPr>
        <w:t>exécution du budget pour les fonds d</w:t>
      </w:r>
      <w:r w:rsidR="006B57B2" w:rsidRPr="001F7734">
        <w:rPr>
          <w:bCs/>
        </w:rPr>
        <w:t>’</w:t>
      </w:r>
      <w:r w:rsidR="00221616" w:rsidRPr="001F7734">
        <w:rPr>
          <w:bCs/>
        </w:rPr>
        <w:t>affectation</w:t>
      </w:r>
      <w:r w:rsidR="004B4214" w:rsidRPr="001F7734">
        <w:rPr>
          <w:bCs/>
        </w:rPr>
        <w:t xml:space="preserve"> spéciale</w:t>
      </w:r>
      <w:r w:rsidR="00221616" w:rsidRPr="001F7734">
        <w:t xml:space="preserve"> </w:t>
      </w:r>
    </w:p>
    <w:p w14:paraId="1CBF2048" w14:textId="61C649BE"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w:t>
      </w:r>
      <w:r w:rsidR="006B57B2" w:rsidRPr="001F7734">
        <w:t>’</w:t>
      </w:r>
      <w:r w:rsidRPr="001F7734">
        <w:t>annexe</w:t>
      </w:r>
      <w:r w:rsidR="004F5457" w:rsidRPr="001F7734">
        <w:t> </w:t>
      </w:r>
      <w:r w:rsidRPr="001F7734">
        <w:t>IV à la présente</w:t>
      </w:r>
      <w:r w:rsidR="004F5457" w:rsidRPr="001F7734">
        <w:t> </w:t>
      </w:r>
      <w:r w:rsidRPr="001F7734">
        <w:t>note contient le rapport sur l</w:t>
      </w:r>
      <w:r w:rsidR="006B57B2" w:rsidRPr="001F7734">
        <w:t>’</w:t>
      </w:r>
      <w:r w:rsidRPr="001F7734">
        <w:t>exécution du budget des fonds d</w:t>
      </w:r>
      <w:r w:rsidR="006B57B2" w:rsidRPr="001F7734">
        <w:t>’</w:t>
      </w:r>
      <w:r w:rsidRPr="001F7734">
        <w:t>affectation spéciale pour la Convention de</w:t>
      </w:r>
      <w:r w:rsidR="0069726D" w:rsidRPr="001F7734">
        <w:t> </w:t>
      </w:r>
      <w:r w:rsidRPr="001F7734">
        <w:t>Vienne et le Protocole de</w:t>
      </w:r>
      <w:r w:rsidR="0069726D" w:rsidRPr="001F7734">
        <w:t> </w:t>
      </w:r>
      <w:r w:rsidRPr="001F7734">
        <w:t>Montréal au 31</w:t>
      </w:r>
      <w:r w:rsidR="0069726D" w:rsidRPr="001F7734">
        <w:t> </w:t>
      </w:r>
      <w:r w:rsidRPr="001F7734">
        <w:t>décembre 2025, faisant apparaître les dépenses effectives et les engagements de dépenses par rapport aux budgets approuvés.</w:t>
      </w:r>
    </w:p>
    <w:p w14:paraId="6B4620A0" w14:textId="779C99DB" w:rsidR="00221616" w:rsidRPr="001F7734" w:rsidRDefault="003132E6" w:rsidP="00221616">
      <w:pPr>
        <w:pStyle w:val="CH2"/>
      </w:pPr>
      <w:r w:rsidRPr="001F7734">
        <w:rPr>
          <w:bCs/>
        </w:rPr>
        <w:tab/>
      </w:r>
      <w:r w:rsidR="00221616" w:rsidRPr="001F7734">
        <w:rPr>
          <w:bCs/>
        </w:rPr>
        <w:t>A.</w:t>
      </w:r>
      <w:r w:rsidR="00221616" w:rsidRPr="001F7734">
        <w:tab/>
      </w:r>
      <w:r w:rsidR="00221616" w:rsidRPr="001F7734">
        <w:rPr>
          <w:bCs/>
        </w:rPr>
        <w:t>Fonds d</w:t>
      </w:r>
      <w:r w:rsidR="006B57B2" w:rsidRPr="001F7734">
        <w:rPr>
          <w:bCs/>
        </w:rPr>
        <w:t>’</w:t>
      </w:r>
      <w:r w:rsidR="00221616" w:rsidRPr="001F7734">
        <w:rPr>
          <w:bCs/>
        </w:rPr>
        <w:t>affectation spéciale de la Convention de</w:t>
      </w:r>
      <w:r w:rsidR="0069726D" w:rsidRPr="001F7734">
        <w:rPr>
          <w:bCs/>
        </w:rPr>
        <w:t> </w:t>
      </w:r>
      <w:r w:rsidR="00221616" w:rsidRPr="001F7734">
        <w:rPr>
          <w:bCs/>
        </w:rPr>
        <w:t>Vienne</w:t>
      </w:r>
      <w:r w:rsidR="00221616" w:rsidRPr="001F7734">
        <w:t xml:space="preserve"> </w:t>
      </w:r>
    </w:p>
    <w:p w14:paraId="7C5E9C59" w14:textId="72F84C1D"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 taux d</w:t>
      </w:r>
      <w:r w:rsidR="006B57B2" w:rsidRPr="001F7734">
        <w:t>’</w:t>
      </w:r>
      <w:r w:rsidRPr="001F7734">
        <w:t>exécution net du budget pour 2025, qui est de 98</w:t>
      </w:r>
      <w:r w:rsidR="00CD1D07" w:rsidRPr="001F7734">
        <w:t> </w:t>
      </w:r>
      <w:r w:rsidRPr="001F7734">
        <w:t>%, a couvert les éléments suivants</w:t>
      </w:r>
      <w:r w:rsidR="00F45973" w:rsidRPr="001F7734">
        <w:t> </w:t>
      </w:r>
      <w:r w:rsidRPr="001F7734">
        <w:t xml:space="preserve">: </w:t>
      </w:r>
    </w:p>
    <w:p w14:paraId="54A0F6D8" w14:textId="5E36D178" w:rsidR="00221616" w:rsidRPr="001F7734" w:rsidRDefault="00221616" w:rsidP="0027263D">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Les traitements, indemnités et prestations se sont élevés à 702</w:t>
      </w:r>
      <w:r w:rsidR="00D4021F" w:rsidRPr="001F7734">
        <w:t> </w:t>
      </w:r>
      <w:r w:rsidRPr="001F7734">
        <w:t>126</w:t>
      </w:r>
      <w:r w:rsidR="00D4021F" w:rsidRPr="001F7734">
        <w:t> </w:t>
      </w:r>
      <w:r w:rsidRPr="001F7734">
        <w:t>dollars, ce qui dépasse de 0,6</w:t>
      </w:r>
      <w:r w:rsidR="00CD1D07" w:rsidRPr="001F7734">
        <w:t> </w:t>
      </w:r>
      <w:r w:rsidRPr="001F7734">
        <w:t>% le budget alloué. Conformément aux crédits approuvés pour ces postes (voir</w:t>
      </w:r>
      <w:r w:rsidR="00DC5B71" w:rsidRPr="001F7734">
        <w:t> </w:t>
      </w:r>
      <w:r w:rsidRPr="001F7734">
        <w:t>l</w:t>
      </w:r>
      <w:r w:rsidR="006B57B2" w:rsidRPr="001F7734">
        <w:t>’</w:t>
      </w:r>
      <w:r w:rsidRPr="001F7734">
        <w:t>organigramme du Secrétariat figurant à l</w:t>
      </w:r>
      <w:r w:rsidR="006B57B2" w:rsidRPr="001F7734">
        <w:t>’</w:t>
      </w:r>
      <w:r w:rsidRPr="001F7734">
        <w:t>annexe</w:t>
      </w:r>
      <w:r w:rsidR="00D4021F" w:rsidRPr="001F7734">
        <w:t> </w:t>
      </w:r>
      <w:r w:rsidRPr="001F7734">
        <w:t>II du document UNEP/OzL.Pro.38/4), les dépenses de personnel correspondant à ces postes ont été réparties entre le fonds d</w:t>
      </w:r>
      <w:r w:rsidR="006B57B2" w:rsidRPr="001F7734">
        <w:t>’</w:t>
      </w:r>
      <w:r w:rsidRPr="001F7734">
        <w:t xml:space="preserve">affectation spéciale </w:t>
      </w:r>
      <w:r w:rsidR="00475B5B" w:rsidRPr="001F7734">
        <w:t>pour</w:t>
      </w:r>
      <w:r w:rsidRPr="001F7734">
        <w:t xml:space="preserve"> la Convention de</w:t>
      </w:r>
      <w:r w:rsidR="00E57F25" w:rsidRPr="001F7734">
        <w:t> </w:t>
      </w:r>
      <w:r w:rsidRPr="001F7734">
        <w:t>Vienne et le fonds d</w:t>
      </w:r>
      <w:r w:rsidR="006B57B2" w:rsidRPr="001F7734">
        <w:t>’</w:t>
      </w:r>
      <w:r w:rsidRPr="001F7734">
        <w:t>affectation spéciale pour le Protocole de</w:t>
      </w:r>
      <w:r w:rsidR="00E57F25" w:rsidRPr="001F7734">
        <w:t> </w:t>
      </w:r>
      <w:r w:rsidRPr="001F7734">
        <w:t>Montréal (voir</w:t>
      </w:r>
      <w:r w:rsidR="00387BAA" w:rsidRPr="001F7734">
        <w:t> </w:t>
      </w:r>
      <w:r w:rsidRPr="001F7734">
        <w:t>également l</w:t>
      </w:r>
      <w:r w:rsidR="006B57B2" w:rsidRPr="001F7734">
        <w:t>’</w:t>
      </w:r>
      <w:r w:rsidRPr="001F7734">
        <w:t>alinéa</w:t>
      </w:r>
      <w:r w:rsidR="00FB452D" w:rsidRPr="001F7734">
        <w:t> </w:t>
      </w:r>
      <w:r w:rsidR="00BA3E62" w:rsidRPr="001F7734">
        <w:t>a)</w:t>
      </w:r>
      <w:r w:rsidR="00BE1F32" w:rsidRPr="001F7734">
        <w:t xml:space="preserve"> </w:t>
      </w:r>
      <w:r w:rsidRPr="001F7734">
        <w:t>du paragraphe</w:t>
      </w:r>
      <w:r w:rsidR="00E57F25" w:rsidRPr="001F7734">
        <w:t> </w:t>
      </w:r>
      <w:r w:rsidRPr="001F7734">
        <w:t>16 ci-dessous). En réponse à l</w:t>
      </w:r>
      <w:r w:rsidR="006B57B2" w:rsidRPr="001F7734">
        <w:t>’</w:t>
      </w:r>
      <w:r w:rsidRPr="001F7734">
        <w:t>alinéa</w:t>
      </w:r>
      <w:r w:rsidR="00E57F25" w:rsidRPr="001F7734">
        <w:t> </w:t>
      </w:r>
      <w:r w:rsidRPr="001F7734">
        <w:t>a) du paragraphe</w:t>
      </w:r>
      <w:r w:rsidR="00E57F25" w:rsidRPr="001F7734">
        <w:t> </w:t>
      </w:r>
      <w:r w:rsidRPr="001F7734">
        <w:t>8 de la décision</w:t>
      </w:r>
      <w:r w:rsidR="00387BAA" w:rsidRPr="001F7734">
        <w:t> </w:t>
      </w:r>
      <w:r w:rsidRPr="001F7734">
        <w:t>XIII/3, une partie des dépenses de personnel administratif a été payée en utilisant les ressources d</w:t>
      </w:r>
      <w:r w:rsidR="006B57B2" w:rsidRPr="001F7734">
        <w:t>’</w:t>
      </w:r>
      <w:r w:rsidRPr="001F7734">
        <w:t>appui au programme disponibles au cours de l</w:t>
      </w:r>
      <w:r w:rsidR="006B57B2" w:rsidRPr="001F7734">
        <w:t>’</w:t>
      </w:r>
      <w:r w:rsidRPr="001F7734">
        <w:t>année</w:t>
      </w:r>
      <w:r w:rsidR="00FF56AC" w:rsidRPr="001F7734">
        <w:t> </w:t>
      </w:r>
      <w:r w:rsidRPr="001F7734">
        <w:t>;</w:t>
      </w:r>
    </w:p>
    <w:p w14:paraId="3E2AA7B1" w14:textId="31F44340" w:rsidR="00221616" w:rsidRPr="001F7734" w:rsidRDefault="00221616" w:rsidP="0027263D">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lastRenderedPageBreak/>
        <w:t>Les 10 000</w:t>
      </w:r>
      <w:r w:rsidR="00E57F25" w:rsidRPr="001F7734">
        <w:t> </w:t>
      </w:r>
      <w:r w:rsidRPr="001F7734">
        <w:t>dollars alloués aux activités de promotion ont été entièrement utilisés pour les activités décrites à l</w:t>
      </w:r>
      <w:r w:rsidR="006B57B2" w:rsidRPr="001F7734">
        <w:t>’</w:t>
      </w:r>
      <w:r w:rsidRPr="001F7734">
        <w:t>alinéa</w:t>
      </w:r>
      <w:r w:rsidR="00E57F25" w:rsidRPr="001F7734">
        <w:t> </w:t>
      </w:r>
      <w:r w:rsidRPr="001F7734">
        <w:t>g) du paragraphe</w:t>
      </w:r>
      <w:r w:rsidR="00E57F25" w:rsidRPr="001F7734">
        <w:t> </w:t>
      </w:r>
      <w:r w:rsidRPr="001F7734">
        <w:t>16 ci-dessous et dans la section</w:t>
      </w:r>
      <w:r w:rsidR="00E57F25" w:rsidRPr="001F7734">
        <w:t> </w:t>
      </w:r>
      <w:r w:rsidRPr="001F7734">
        <w:t>A de l</w:t>
      </w:r>
      <w:r w:rsidR="006B57B2" w:rsidRPr="001F7734">
        <w:t>’</w:t>
      </w:r>
      <w:r w:rsidRPr="001F7734">
        <w:t>annexe V</w:t>
      </w:r>
      <w:r w:rsidR="00FF56AC" w:rsidRPr="001F7734">
        <w:t> </w:t>
      </w:r>
      <w:r w:rsidRPr="001F7734">
        <w:t>;</w:t>
      </w:r>
    </w:p>
    <w:p w14:paraId="0570085F" w14:textId="0649948D" w:rsidR="00221616" w:rsidRPr="001F7734" w:rsidRDefault="00221616" w:rsidP="00DA2313">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Économies de 662</w:t>
      </w:r>
      <w:r w:rsidR="00E57F25" w:rsidRPr="001F7734">
        <w:t> </w:t>
      </w:r>
      <w:r w:rsidRPr="001F7734">
        <w:t>dollars résultant de la clôture des engagements de l</w:t>
      </w:r>
      <w:r w:rsidR="006B57B2" w:rsidRPr="001F7734">
        <w:t>’</w:t>
      </w:r>
      <w:r w:rsidRPr="001F7734">
        <w:t>exercice précédent relatifs aux frais de voyage des Parties visées à l</w:t>
      </w:r>
      <w:r w:rsidR="006B57B2" w:rsidRPr="001F7734">
        <w:t>’</w:t>
      </w:r>
      <w:r w:rsidRPr="001F7734">
        <w:t>article</w:t>
      </w:r>
      <w:r w:rsidR="00E57F25" w:rsidRPr="001F7734">
        <w:t> </w:t>
      </w:r>
      <w:r w:rsidRPr="001F7734">
        <w:t>5, afin de leur permettre de participer à la réunion du Bureau de la douzième</w:t>
      </w:r>
      <w:r w:rsidR="00E57F25" w:rsidRPr="001F7734">
        <w:t> </w:t>
      </w:r>
      <w:r w:rsidRPr="001F7734">
        <w:t>Conférence des Parties et à la douzième</w:t>
      </w:r>
      <w:r w:rsidR="00E57F25" w:rsidRPr="001F7734">
        <w:t> </w:t>
      </w:r>
      <w:r w:rsidRPr="001F7734">
        <w:t>réunion des Directeur(</w:t>
      </w:r>
      <w:proofErr w:type="spellStart"/>
      <w:r w:rsidRPr="001F7734">
        <w:t>rice</w:t>
      </w:r>
      <w:proofErr w:type="spellEnd"/>
      <w:r w:rsidRPr="001F7734">
        <w:t>)s de recherches sur l</w:t>
      </w:r>
      <w:r w:rsidR="006B57B2" w:rsidRPr="001F7734">
        <w:t>’</w:t>
      </w:r>
      <w:r w:rsidRPr="001F7734">
        <w:t>ozone</w:t>
      </w:r>
      <w:r w:rsidR="00FF56AC" w:rsidRPr="001F7734">
        <w:t> </w:t>
      </w:r>
      <w:r w:rsidRPr="001F7734">
        <w:t xml:space="preserve">; </w:t>
      </w:r>
    </w:p>
    <w:p w14:paraId="35FDDA89" w14:textId="2E7F8AF3" w:rsidR="00221616" w:rsidRPr="001F7734" w:rsidRDefault="00AC0780" w:rsidP="00DA2313">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Des dépenses d</w:t>
      </w:r>
      <w:r w:rsidR="006B57B2" w:rsidRPr="001F7734">
        <w:t>’</w:t>
      </w:r>
      <w:r w:rsidRPr="001F7734">
        <w:t>un montant de 29</w:t>
      </w:r>
      <w:r w:rsidR="00E57F25" w:rsidRPr="001F7734">
        <w:t> </w:t>
      </w:r>
      <w:r w:rsidRPr="001F7734">
        <w:t>525</w:t>
      </w:r>
      <w:r w:rsidR="00E57F25" w:rsidRPr="001F7734">
        <w:t> </w:t>
      </w:r>
      <w:r w:rsidRPr="001F7734">
        <w:t>dollars ont été engagées au titre des voyages officiels du personnel du Secrétariat, ce qui représente 98</w:t>
      </w:r>
      <w:r w:rsidR="00CD1D07" w:rsidRPr="001F7734">
        <w:t> </w:t>
      </w:r>
      <w:r w:rsidRPr="001F7734">
        <w:t>% du budget alloué</w:t>
      </w:r>
      <w:r w:rsidR="00FF56AC" w:rsidRPr="001F7734">
        <w:t> </w:t>
      </w:r>
      <w:r w:rsidRPr="001F7734">
        <w:t>;</w:t>
      </w:r>
    </w:p>
    <w:p w14:paraId="66B5922F" w14:textId="26AC8476" w:rsidR="00221616" w:rsidRPr="001F7734" w:rsidRDefault="00EC21F8" w:rsidP="00DA2313">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Les dépenses de fonctionnement, d</w:t>
      </w:r>
      <w:r w:rsidR="006B57B2" w:rsidRPr="001F7734">
        <w:t>’</w:t>
      </w:r>
      <w:r w:rsidRPr="001F7734">
        <w:t>un montant de 46</w:t>
      </w:r>
      <w:r w:rsidR="00E57F25" w:rsidRPr="001F7734">
        <w:t> </w:t>
      </w:r>
      <w:r w:rsidRPr="001F7734">
        <w:t>837</w:t>
      </w:r>
      <w:r w:rsidR="00E57F25" w:rsidRPr="001F7734">
        <w:t> </w:t>
      </w:r>
      <w:r w:rsidRPr="001F7734">
        <w:t>dollars, ont représenté 68</w:t>
      </w:r>
      <w:r w:rsidR="00501E95" w:rsidRPr="001F7734">
        <w:t> </w:t>
      </w:r>
      <w:r w:rsidRPr="001F7734">
        <w:t>%</w:t>
      </w:r>
      <w:r w:rsidR="00E730B5" w:rsidRPr="001F7734">
        <w:t> </w:t>
      </w:r>
      <w:r w:rsidRPr="001F7734">
        <w:t>du budget alloué à cette catégorie. Les coûts se présentaient comme suit</w:t>
      </w:r>
      <w:r w:rsidR="00F45973" w:rsidRPr="001F7734">
        <w:t> </w:t>
      </w:r>
      <w:r w:rsidRPr="001F7734">
        <w:t>:</w:t>
      </w:r>
    </w:p>
    <w:p w14:paraId="5EB5FBCD" w14:textId="6CCD0385" w:rsidR="00221616" w:rsidRPr="001F7734" w:rsidRDefault="00E730B5">
      <w:pPr>
        <w:pStyle w:val="Normalnumber"/>
        <w:numPr>
          <w:ilvl w:val="0"/>
          <w:numId w:val="22"/>
        </w:numPr>
        <w:tabs>
          <w:tab w:val="clear" w:pos="1247"/>
          <w:tab w:val="clear" w:pos="1814"/>
          <w:tab w:val="clear" w:pos="2381"/>
          <w:tab w:val="clear" w:pos="2948"/>
          <w:tab w:val="clear" w:pos="3515"/>
          <w:tab w:val="left" w:pos="624"/>
        </w:tabs>
        <w:ind w:left="2636" w:hanging="357"/>
      </w:pPr>
      <w:r w:rsidRPr="001F7734">
        <w:t xml:space="preserve">  </w:t>
      </w:r>
      <w:r w:rsidR="009F111D" w:rsidRPr="001F7734">
        <w:t>Un montant de 35</w:t>
      </w:r>
      <w:r w:rsidR="00E57F25" w:rsidRPr="001F7734">
        <w:t> </w:t>
      </w:r>
      <w:r w:rsidR="009F111D" w:rsidRPr="001F7734">
        <w:t>929 dollars a été consacré à l</w:t>
      </w:r>
      <w:r w:rsidR="006B57B2" w:rsidRPr="001F7734">
        <w:t>’</w:t>
      </w:r>
      <w:r w:rsidR="009F111D" w:rsidRPr="001F7734">
        <w:t>achat de matériel (consomptible et non-consomptible), à la location de locaux à usage de bureaux, ainsi qu</w:t>
      </w:r>
      <w:r w:rsidR="006B57B2" w:rsidRPr="001F7734">
        <w:t>’</w:t>
      </w:r>
      <w:r w:rsidR="009F111D" w:rsidRPr="001F7734">
        <w:t>à l</w:t>
      </w:r>
      <w:r w:rsidR="006B57B2" w:rsidRPr="001F7734">
        <w:t>’</w:t>
      </w:r>
      <w:r w:rsidR="009F111D" w:rsidRPr="001F7734">
        <w:t>utilisation et à l</w:t>
      </w:r>
      <w:r w:rsidR="006B57B2" w:rsidRPr="001F7734">
        <w:t>’</w:t>
      </w:r>
      <w:r w:rsidR="009F111D" w:rsidRPr="001F7734">
        <w:t>entretien du matériel</w:t>
      </w:r>
      <w:r w:rsidR="00FF56AC" w:rsidRPr="001F7734">
        <w:t> </w:t>
      </w:r>
      <w:r w:rsidR="009F111D" w:rsidRPr="001F7734">
        <w:t>;</w:t>
      </w:r>
    </w:p>
    <w:p w14:paraId="024534F6" w14:textId="2B936200" w:rsidR="00E730B5" w:rsidRPr="001F7734" w:rsidRDefault="00E730B5" w:rsidP="00E730B5">
      <w:pPr>
        <w:pStyle w:val="Normalnumber"/>
        <w:numPr>
          <w:ilvl w:val="0"/>
          <w:numId w:val="22"/>
        </w:numPr>
        <w:tabs>
          <w:tab w:val="clear" w:pos="1247"/>
          <w:tab w:val="clear" w:pos="1814"/>
          <w:tab w:val="clear" w:pos="2381"/>
          <w:tab w:val="clear" w:pos="2948"/>
          <w:tab w:val="clear" w:pos="3515"/>
          <w:tab w:val="left" w:pos="624"/>
        </w:tabs>
        <w:ind w:left="2636" w:hanging="357"/>
      </w:pPr>
      <w:r w:rsidRPr="001F7734">
        <w:t xml:space="preserve">  </w:t>
      </w:r>
      <w:r w:rsidR="00221616" w:rsidRPr="001F7734">
        <w:t>Aucune dépense n</w:t>
      </w:r>
      <w:r w:rsidR="006B57B2" w:rsidRPr="001F7734">
        <w:t>’</w:t>
      </w:r>
      <w:r w:rsidR="00221616" w:rsidRPr="001F7734">
        <w:t>a été comptabilisée au titre du poste «</w:t>
      </w:r>
      <w:r w:rsidR="002F16FB" w:rsidRPr="001F7734">
        <w:t> </w:t>
      </w:r>
      <w:r w:rsidR="00221616" w:rsidRPr="001F7734">
        <w:t>frais d</w:t>
      </w:r>
      <w:r w:rsidR="006B57B2" w:rsidRPr="001F7734">
        <w:t>’</w:t>
      </w:r>
      <w:r w:rsidR="00221616" w:rsidRPr="001F7734">
        <w:t>établissement des rapports</w:t>
      </w:r>
      <w:r w:rsidR="002F16FB" w:rsidRPr="001F7734">
        <w:t> </w:t>
      </w:r>
      <w:r w:rsidR="00221616" w:rsidRPr="001F7734">
        <w:t>»</w:t>
      </w:r>
      <w:r w:rsidR="00FF56AC" w:rsidRPr="001F7734">
        <w:t> </w:t>
      </w:r>
      <w:r w:rsidR="00221616" w:rsidRPr="001F7734">
        <w:t>;</w:t>
      </w:r>
    </w:p>
    <w:p w14:paraId="6C85990B" w14:textId="6E497CBF" w:rsidR="00221616" w:rsidRPr="001F7734" w:rsidRDefault="00E730B5" w:rsidP="00E730B5">
      <w:pPr>
        <w:pStyle w:val="Normalnumber"/>
        <w:numPr>
          <w:ilvl w:val="0"/>
          <w:numId w:val="22"/>
        </w:numPr>
        <w:tabs>
          <w:tab w:val="clear" w:pos="1247"/>
          <w:tab w:val="clear" w:pos="1814"/>
          <w:tab w:val="clear" w:pos="2381"/>
          <w:tab w:val="clear" w:pos="2948"/>
          <w:tab w:val="clear" w:pos="3515"/>
          <w:tab w:val="left" w:pos="624"/>
        </w:tabs>
        <w:ind w:left="2636" w:hanging="357"/>
      </w:pPr>
      <w:r w:rsidRPr="001F7734">
        <w:t xml:space="preserve">   </w:t>
      </w:r>
      <w:r w:rsidR="009F111D" w:rsidRPr="001F7734">
        <w:t>Un montant de 15</w:t>
      </w:r>
      <w:r w:rsidR="00E57F25" w:rsidRPr="001F7734">
        <w:t> </w:t>
      </w:r>
      <w:r w:rsidR="009F111D" w:rsidRPr="001F7734">
        <w:t>748</w:t>
      </w:r>
      <w:r w:rsidR="00E57F25" w:rsidRPr="001F7734">
        <w:t> </w:t>
      </w:r>
      <w:r w:rsidR="009F111D" w:rsidRPr="001F7734">
        <w:t>dollars a été consacré aux communications internes, au fret et à la célébration de la Journée mondiale de l</w:t>
      </w:r>
      <w:r w:rsidR="006B57B2" w:rsidRPr="001F7734">
        <w:t>’</w:t>
      </w:r>
      <w:r w:rsidR="009F111D" w:rsidRPr="001F7734">
        <w:t>ozone</w:t>
      </w:r>
      <w:r w:rsidR="00221616" w:rsidRPr="001F7734">
        <w:rPr>
          <w:rStyle w:val="FootnoteReference"/>
        </w:rPr>
        <w:footnoteReference w:id="5"/>
      </w:r>
      <w:r w:rsidR="00FF56AC" w:rsidRPr="001F7734">
        <w:t> </w:t>
      </w:r>
      <w:r w:rsidR="009F111D" w:rsidRPr="001F7734">
        <w:t>; ces dépenses sont incluses dans la ligne budgétaire «</w:t>
      </w:r>
      <w:r w:rsidR="002F16FB" w:rsidRPr="001F7734">
        <w:t> </w:t>
      </w:r>
      <w:r w:rsidR="00475B5B" w:rsidRPr="001F7734">
        <w:t>f</w:t>
      </w:r>
      <w:r w:rsidR="009F111D" w:rsidRPr="001F7734">
        <w:t>rais divers</w:t>
      </w:r>
      <w:r w:rsidR="002F16FB" w:rsidRPr="001F7734">
        <w:t> </w:t>
      </w:r>
      <w:r w:rsidR="009F111D" w:rsidRPr="001F7734">
        <w:t>». Toutefois, ce montant total a été réduit d</w:t>
      </w:r>
      <w:r w:rsidR="006B57B2" w:rsidRPr="001F7734">
        <w:t>’</w:t>
      </w:r>
      <w:r w:rsidR="009F111D" w:rsidRPr="001F7734">
        <w:t>un gain de change de 4</w:t>
      </w:r>
      <w:r w:rsidR="00E57F25" w:rsidRPr="001F7734">
        <w:t> </w:t>
      </w:r>
      <w:r w:rsidR="009F111D" w:rsidRPr="001F7734">
        <w:t>840</w:t>
      </w:r>
      <w:r w:rsidR="00E57F25" w:rsidRPr="001F7734">
        <w:t> </w:t>
      </w:r>
      <w:r w:rsidR="009F111D" w:rsidRPr="001F7734">
        <w:t>dollars, correspondant à l</w:t>
      </w:r>
      <w:r w:rsidR="006B57B2" w:rsidRPr="001F7734">
        <w:t>’</w:t>
      </w:r>
      <w:r w:rsidR="009F111D" w:rsidRPr="001F7734">
        <w:t>effet net des opérations liées aux frais bancaires et aux fluctuations des taux de change, également inclus dans les frais divers, ce qui a ramené le montant total des dépenses à 10</w:t>
      </w:r>
      <w:r w:rsidR="00E57F25" w:rsidRPr="001F7734">
        <w:t> </w:t>
      </w:r>
      <w:r w:rsidR="009F111D" w:rsidRPr="001F7734">
        <w:t>908 dollars</w:t>
      </w:r>
      <w:r w:rsidR="00FF56AC" w:rsidRPr="001F7734">
        <w:t> </w:t>
      </w:r>
      <w:r w:rsidR="009F111D" w:rsidRPr="001F7734">
        <w:t>;</w:t>
      </w:r>
    </w:p>
    <w:p w14:paraId="5C4D3534" w14:textId="65F0C571" w:rsidR="00221616" w:rsidRPr="001F7734" w:rsidRDefault="00221616" w:rsidP="003132E6">
      <w:pPr>
        <w:pStyle w:val="Normalnumber"/>
        <w:numPr>
          <w:ilvl w:val="1"/>
          <w:numId w:val="21"/>
        </w:numPr>
        <w:tabs>
          <w:tab w:val="clear" w:pos="1247"/>
          <w:tab w:val="clear" w:pos="1814"/>
          <w:tab w:val="clear" w:pos="2381"/>
          <w:tab w:val="clear" w:pos="2948"/>
          <w:tab w:val="clear" w:pos="3119"/>
          <w:tab w:val="clear" w:pos="3515"/>
          <w:tab w:val="left" w:pos="624"/>
          <w:tab w:val="left" w:pos="2410"/>
        </w:tabs>
        <w:ind w:left="1247" w:firstLine="624"/>
      </w:pPr>
      <w:r w:rsidRPr="001F7734">
        <w:t>Les dépenses susvisées ont généré des dépenses d</w:t>
      </w:r>
      <w:r w:rsidR="006B57B2" w:rsidRPr="001F7734">
        <w:t>’</w:t>
      </w:r>
      <w:r w:rsidRPr="001F7734">
        <w:t>appui aux programmes de 102 449</w:t>
      </w:r>
      <w:r w:rsidR="00E57F25" w:rsidRPr="001F7734">
        <w:t> </w:t>
      </w:r>
      <w:r w:rsidRPr="001F7734">
        <w:t>dollars, ce qui a entraîné une dépense totale de 890 275</w:t>
      </w:r>
      <w:r w:rsidR="00E57F25" w:rsidRPr="001F7734">
        <w:t> </w:t>
      </w:r>
      <w:r w:rsidRPr="001F7734">
        <w:t>dollars sur le budget approuvé de 911 910</w:t>
      </w:r>
      <w:r w:rsidR="00E57F25" w:rsidRPr="001F7734">
        <w:t> </w:t>
      </w:r>
      <w:r w:rsidRPr="001F7734">
        <w:t>dollars.</w:t>
      </w:r>
    </w:p>
    <w:p w14:paraId="18FEEF9F" w14:textId="7F0E8CBA" w:rsidR="00221616" w:rsidRPr="001F7734" w:rsidRDefault="00425BCB" w:rsidP="00B7134B">
      <w:pPr>
        <w:pStyle w:val="CH2"/>
      </w:pPr>
      <w:r w:rsidRPr="001F7734">
        <w:rPr>
          <w:bCs/>
        </w:rPr>
        <w:tab/>
      </w:r>
      <w:r w:rsidR="00221616" w:rsidRPr="001F7734">
        <w:rPr>
          <w:bCs/>
        </w:rPr>
        <w:t>B.</w:t>
      </w:r>
      <w:r w:rsidR="00221616" w:rsidRPr="001F7734">
        <w:tab/>
      </w:r>
      <w:r w:rsidR="00221616" w:rsidRPr="001F7734">
        <w:rPr>
          <w:bCs/>
        </w:rPr>
        <w:t>Fonds d</w:t>
      </w:r>
      <w:r w:rsidR="006B57B2" w:rsidRPr="001F7734">
        <w:rPr>
          <w:bCs/>
        </w:rPr>
        <w:t>’</w:t>
      </w:r>
      <w:r w:rsidR="00221616" w:rsidRPr="001F7734">
        <w:rPr>
          <w:bCs/>
        </w:rPr>
        <w:t>affectation spéciale pour le Protocole de</w:t>
      </w:r>
      <w:r w:rsidR="007535F1" w:rsidRPr="001F7734">
        <w:rPr>
          <w:bCs/>
        </w:rPr>
        <w:t> </w:t>
      </w:r>
      <w:r w:rsidR="00221616" w:rsidRPr="001F7734">
        <w:rPr>
          <w:bCs/>
        </w:rPr>
        <w:t>Montréal</w:t>
      </w:r>
      <w:r w:rsidR="00221616" w:rsidRPr="001F7734">
        <w:t xml:space="preserve"> </w:t>
      </w:r>
    </w:p>
    <w:p w14:paraId="073B778A" w14:textId="4F838E2E" w:rsidR="00221616" w:rsidRPr="001F7734" w:rsidRDefault="00221616" w:rsidP="00221616">
      <w:pPr>
        <w:pStyle w:val="Normalnumber"/>
        <w:tabs>
          <w:tab w:val="clear" w:pos="1247"/>
          <w:tab w:val="clear" w:pos="1814"/>
          <w:tab w:val="clear" w:pos="2381"/>
          <w:tab w:val="clear" w:pos="2948"/>
          <w:tab w:val="clear" w:pos="3515"/>
          <w:tab w:val="left" w:pos="624"/>
        </w:tabs>
      </w:pPr>
      <w:r w:rsidRPr="001F7734">
        <w:t>Le taux d</w:t>
      </w:r>
      <w:r w:rsidR="006B57B2" w:rsidRPr="001F7734">
        <w:t>’</w:t>
      </w:r>
      <w:r w:rsidRPr="001F7734">
        <w:t>exécution de 83</w:t>
      </w:r>
      <w:r w:rsidR="00CD1D07" w:rsidRPr="001F7734">
        <w:t> </w:t>
      </w:r>
      <w:r w:rsidRPr="001F7734">
        <w:t>% du budget approuvé s</w:t>
      </w:r>
      <w:r w:rsidR="006B57B2" w:rsidRPr="001F7734">
        <w:t>’</w:t>
      </w:r>
      <w:r w:rsidRPr="001F7734">
        <w:t>explique comme suit</w:t>
      </w:r>
      <w:r w:rsidR="00F45973" w:rsidRPr="001F7734">
        <w:t> </w:t>
      </w:r>
      <w:r w:rsidRPr="001F7734">
        <w:t>:</w:t>
      </w:r>
    </w:p>
    <w:p w14:paraId="0F659545" w14:textId="63D9F66F"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Les traitements, indemnités et prestations se sont élevés à 1</w:t>
      </w:r>
      <w:r w:rsidR="00915C39" w:rsidRPr="001F7734">
        <w:t> </w:t>
      </w:r>
      <w:r w:rsidRPr="001F7734">
        <w:t>713</w:t>
      </w:r>
      <w:r w:rsidR="00915C39" w:rsidRPr="001F7734">
        <w:t> </w:t>
      </w:r>
      <w:r w:rsidRPr="001F7734">
        <w:t>556</w:t>
      </w:r>
      <w:r w:rsidR="00915C39" w:rsidRPr="001F7734">
        <w:t> </w:t>
      </w:r>
      <w:r w:rsidRPr="001F7734">
        <w:t>dollars, ce qui représente 95</w:t>
      </w:r>
      <w:r w:rsidR="00CD1D07" w:rsidRPr="001F7734">
        <w:t> </w:t>
      </w:r>
      <w:r w:rsidRPr="001F7734">
        <w:t>% du budget approuvé pour cette catégorie. Comme expliqué à l</w:t>
      </w:r>
      <w:r w:rsidR="006B57B2" w:rsidRPr="001F7734">
        <w:t>’</w:t>
      </w:r>
      <w:r w:rsidRPr="001F7734">
        <w:t>alinéa</w:t>
      </w:r>
      <w:r w:rsidR="00EE260C" w:rsidRPr="001F7734">
        <w:t> </w:t>
      </w:r>
      <w:r w:rsidRPr="001F7734">
        <w:t>a) du paragraphe</w:t>
      </w:r>
      <w:r w:rsidR="00EE260C" w:rsidRPr="001F7734">
        <w:t> </w:t>
      </w:r>
      <w:r w:rsidRPr="001F7734">
        <w:t>15 ci-dessus, les coûts liés à certains membres du personnel ont été répartis entre le fonds d</w:t>
      </w:r>
      <w:r w:rsidR="006B57B2" w:rsidRPr="001F7734">
        <w:t>’</w:t>
      </w:r>
      <w:r w:rsidRPr="001F7734">
        <w:t>affectation spéciale de la Convention de</w:t>
      </w:r>
      <w:r w:rsidR="00EE260C" w:rsidRPr="001F7734">
        <w:t> </w:t>
      </w:r>
      <w:r w:rsidRPr="001F7734">
        <w:t>Vienne et le fonds d</w:t>
      </w:r>
      <w:r w:rsidR="006B57B2" w:rsidRPr="001F7734">
        <w:t>’</w:t>
      </w:r>
      <w:r w:rsidRPr="001F7734">
        <w:t>affectation spéciale pour le Protocole de</w:t>
      </w:r>
      <w:r w:rsidR="00EE260C" w:rsidRPr="001F7734">
        <w:t> </w:t>
      </w:r>
      <w:r w:rsidRPr="001F7734">
        <w:t>Montréal, conformément au budget</w:t>
      </w:r>
      <w:r w:rsidR="00365EFB" w:rsidRPr="001F7734">
        <w:t> </w:t>
      </w:r>
      <w:r w:rsidRPr="001F7734">
        <w:t xml:space="preserve">; </w:t>
      </w:r>
    </w:p>
    <w:p w14:paraId="471C2B04" w14:textId="0973F608"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Conformément à l</w:t>
      </w:r>
      <w:r w:rsidR="006B57B2" w:rsidRPr="001F7734">
        <w:t>’</w:t>
      </w:r>
      <w:r w:rsidRPr="001F7734">
        <w:t>approche faisant intervenir l</w:t>
      </w:r>
      <w:r w:rsidR="006B57B2" w:rsidRPr="001F7734">
        <w:t>’</w:t>
      </w:r>
      <w:r w:rsidRPr="001F7734">
        <w:t xml:space="preserve">ensemble </w:t>
      </w:r>
      <w:proofErr w:type="gramStart"/>
      <w:r w:rsidRPr="001F7734">
        <w:t>du système adoptée</w:t>
      </w:r>
      <w:proofErr w:type="gramEnd"/>
      <w:r w:rsidRPr="001F7734">
        <w:t xml:space="preserve"> par l</w:t>
      </w:r>
      <w:r w:rsidR="006B57B2" w:rsidRPr="001F7734">
        <w:t>’</w:t>
      </w:r>
      <w:r w:rsidRPr="001F7734">
        <w:t>Organisation des Nations</w:t>
      </w:r>
      <w:r w:rsidR="00EE260C" w:rsidRPr="001F7734">
        <w:t> </w:t>
      </w:r>
      <w:r w:rsidR="0087638F" w:rsidRPr="001F7734">
        <w:t>U</w:t>
      </w:r>
      <w:r w:rsidRPr="001F7734">
        <w:t>nies, et plus particulièrement par le Programme des Nations</w:t>
      </w:r>
      <w:r w:rsidR="00455DC5" w:rsidRPr="001F7734">
        <w:t> </w:t>
      </w:r>
      <w:r w:rsidR="0087638F" w:rsidRPr="001F7734">
        <w:t>U</w:t>
      </w:r>
      <w:r w:rsidRPr="001F7734">
        <w:t>nies pour l</w:t>
      </w:r>
      <w:r w:rsidR="006B57B2" w:rsidRPr="001F7734">
        <w:t>’</w:t>
      </w:r>
      <w:r w:rsidRPr="001F7734">
        <w:t>environnement, pour faire face aux incertitudes financières, le Secrétariat a fait preuve d</w:t>
      </w:r>
      <w:r w:rsidR="006B57B2" w:rsidRPr="001F7734">
        <w:t>’</w:t>
      </w:r>
      <w:r w:rsidRPr="001F7734">
        <w:t>encore plus de prudence que d</w:t>
      </w:r>
      <w:r w:rsidR="006B57B2" w:rsidRPr="001F7734">
        <w:t>’</w:t>
      </w:r>
      <w:r w:rsidRPr="001F7734">
        <w:t>ordinaire dans l</w:t>
      </w:r>
      <w:r w:rsidR="006B57B2" w:rsidRPr="001F7734">
        <w:t>’</w:t>
      </w:r>
      <w:r w:rsidRPr="001F7734">
        <w:t>exécution du budget, sans pour autant compromettre l</w:t>
      </w:r>
      <w:r w:rsidR="006B57B2" w:rsidRPr="001F7734">
        <w:t>’</w:t>
      </w:r>
      <w:r w:rsidRPr="001F7734">
        <w:t>exécution globale des activités approuvées pour 2025. En conséquence, aucune dépense n</w:t>
      </w:r>
      <w:r w:rsidR="006B57B2" w:rsidRPr="001F7734">
        <w:t>’</w:t>
      </w:r>
      <w:r w:rsidRPr="001F7734">
        <w:t>a été consacrée à des services de consultant(e)s. Les économies de 9</w:t>
      </w:r>
      <w:r w:rsidR="00EE260C" w:rsidRPr="001F7734">
        <w:t> </w:t>
      </w:r>
      <w:r w:rsidRPr="001F7734">
        <w:t>452</w:t>
      </w:r>
      <w:r w:rsidR="00EE260C" w:rsidRPr="001F7734">
        <w:t> </w:t>
      </w:r>
      <w:r w:rsidRPr="001F7734">
        <w:t>dollars figurant à la ligne budgétaire consacrée aux consultant(e)s correspondent à la clôture des engagements de consultation non utilisés en 2024</w:t>
      </w:r>
      <w:r w:rsidR="0000016D" w:rsidRPr="001F7734">
        <w:t> </w:t>
      </w:r>
      <w:r w:rsidRPr="001F7734">
        <w:t>;</w:t>
      </w:r>
    </w:p>
    <w:p w14:paraId="1EAB2613" w14:textId="699519C2"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Les dépenses liées aux services de conférence, d</w:t>
      </w:r>
      <w:r w:rsidR="006B57B2" w:rsidRPr="001F7734">
        <w:t>’</w:t>
      </w:r>
      <w:r w:rsidRPr="001F7734">
        <w:t>un montant de 1</w:t>
      </w:r>
      <w:r w:rsidR="00B8694E" w:rsidRPr="001F7734">
        <w:t> </w:t>
      </w:r>
      <w:r w:rsidRPr="001F7734">
        <w:t>585</w:t>
      </w:r>
      <w:r w:rsidR="00B8694E" w:rsidRPr="001F7734">
        <w:t> </w:t>
      </w:r>
      <w:r w:rsidRPr="001F7734">
        <w:t>214</w:t>
      </w:r>
      <w:r w:rsidR="00B8694E" w:rsidRPr="001F7734">
        <w:t> </w:t>
      </w:r>
      <w:r w:rsidRPr="001F7734">
        <w:t>dollars</w:t>
      </w:r>
      <w:r w:rsidRPr="001F7734">
        <w:rPr>
          <w:rStyle w:val="FootnoteReference"/>
        </w:rPr>
        <w:footnoteReference w:id="6"/>
      </w:r>
      <w:r w:rsidRPr="001F7734">
        <w:t>, soit</w:t>
      </w:r>
      <w:r w:rsidR="00EE6347" w:rsidRPr="001F7734">
        <w:t> </w:t>
      </w:r>
      <w:r w:rsidRPr="001F7734">
        <w:t>97</w:t>
      </w:r>
      <w:r w:rsidR="00CD1D07" w:rsidRPr="001F7734">
        <w:t> </w:t>
      </w:r>
      <w:r w:rsidRPr="001F7734">
        <w:t>% du budget alloué, ont été engagées pour des prestations telles que la documentation, la mise à disposition des locaux et la restauration lors des réceptions organisées dans le cadre des réunions suivantes</w:t>
      </w:r>
      <w:r w:rsidR="00F45973" w:rsidRPr="001F7734">
        <w:t> </w:t>
      </w:r>
      <w:r w:rsidRPr="001F7734">
        <w:t>: i) la quarante-septième</w:t>
      </w:r>
      <w:r w:rsidR="00B8694E" w:rsidRPr="001F7734">
        <w:t> </w:t>
      </w:r>
      <w:r w:rsidRPr="001F7734">
        <w:t>réunion du Groupe de travail à composition non limitée des Parties au Protocole de Montréal</w:t>
      </w:r>
      <w:r w:rsidR="0000016D" w:rsidRPr="001F7734">
        <w:t> </w:t>
      </w:r>
      <w:r w:rsidRPr="001F7734">
        <w:t>; ii) la trente-septième</w:t>
      </w:r>
      <w:r w:rsidR="00B30441" w:rsidRPr="001F7734">
        <w:t> </w:t>
      </w:r>
      <w:r w:rsidRPr="001F7734">
        <w:t>Réunion des Parties au Protocole de Montréal</w:t>
      </w:r>
      <w:r w:rsidR="0000016D" w:rsidRPr="001F7734">
        <w:t> </w:t>
      </w:r>
      <w:r w:rsidRPr="001F7734">
        <w:t>; iii)</w:t>
      </w:r>
      <w:r w:rsidR="00C03711" w:rsidRPr="001F7734">
        <w:t> </w:t>
      </w:r>
      <w:r w:rsidRPr="001F7734">
        <w:t>la</w:t>
      </w:r>
      <w:r w:rsidR="00C03711" w:rsidRPr="001F7734">
        <w:t> </w:t>
      </w:r>
      <w:r w:rsidRPr="001F7734">
        <w:t>réunion du Bureau de la trente-sixième</w:t>
      </w:r>
      <w:r w:rsidR="00B8694E" w:rsidRPr="001F7734">
        <w:t> </w:t>
      </w:r>
      <w:r w:rsidRPr="001F7734">
        <w:t>Réunion des Parties</w:t>
      </w:r>
      <w:r w:rsidR="0000016D" w:rsidRPr="001F7734">
        <w:t> </w:t>
      </w:r>
      <w:r w:rsidRPr="001F7734">
        <w:t>; iv) les soixante-quatorzième et soixante</w:t>
      </w:r>
      <w:r w:rsidR="00A4396C" w:rsidRPr="001F7734">
        <w:noBreakHyphen/>
      </w:r>
      <w:r w:rsidRPr="001F7734">
        <w:t>quinzième réunions du Comité d</w:t>
      </w:r>
      <w:r w:rsidR="006B57B2" w:rsidRPr="001F7734">
        <w:t>’</w:t>
      </w:r>
      <w:r w:rsidRPr="001F7734">
        <w:t>application de la procédure applicable en cas de non-respect du Protocole de</w:t>
      </w:r>
      <w:r w:rsidR="00B8694E" w:rsidRPr="001F7734">
        <w:t> </w:t>
      </w:r>
      <w:r w:rsidRPr="001F7734">
        <w:t>Montréal. Les dépenses déclarées dans cette catégorie comprennent les dépenses de communication et d</w:t>
      </w:r>
      <w:r w:rsidR="006B57B2" w:rsidRPr="001F7734">
        <w:t>’</w:t>
      </w:r>
      <w:r w:rsidRPr="001F7734">
        <w:t>organisation des réunions des groupes d</w:t>
      </w:r>
      <w:r w:rsidR="006B57B2" w:rsidRPr="001F7734">
        <w:t>’</w:t>
      </w:r>
      <w:r w:rsidRPr="001F7734">
        <w:t>évaluation, y</w:t>
      </w:r>
      <w:r w:rsidR="00455DC5" w:rsidRPr="001F7734">
        <w:t> </w:t>
      </w:r>
      <w:r w:rsidRPr="001F7734">
        <w:t>compris les comités des choix techniques du Groupe de l</w:t>
      </w:r>
      <w:r w:rsidR="006B57B2" w:rsidRPr="001F7734">
        <w:t>’</w:t>
      </w:r>
      <w:r w:rsidRPr="001F7734">
        <w:t>évaluation technique et économique</w:t>
      </w:r>
      <w:r w:rsidR="0000016D" w:rsidRPr="001F7734">
        <w:t> </w:t>
      </w:r>
      <w:r w:rsidRPr="001F7734">
        <w:t>; les dépenses déclarées au titre de la trente-septième Réunion des Parties, qui dépassent le budget de 2</w:t>
      </w:r>
      <w:r w:rsidR="00CD1D07" w:rsidRPr="001F7734">
        <w:t> </w:t>
      </w:r>
      <w:r w:rsidRPr="001F7734">
        <w:t xml:space="preserve">%, sont fondées sur les </w:t>
      </w:r>
      <w:r w:rsidRPr="001F7734">
        <w:lastRenderedPageBreak/>
        <w:t>estimations fournies par la Division des services de conférence de l</w:t>
      </w:r>
      <w:r w:rsidR="006B57B2" w:rsidRPr="001F7734">
        <w:t>’</w:t>
      </w:r>
      <w:r w:rsidRPr="001F7734">
        <w:t>Office des Nations</w:t>
      </w:r>
      <w:r w:rsidR="00455DC5" w:rsidRPr="001F7734">
        <w:t> </w:t>
      </w:r>
      <w:r w:rsidRPr="001F7734">
        <w:t>Unies à</w:t>
      </w:r>
      <w:r w:rsidR="00897F2E" w:rsidRPr="001F7734">
        <w:t> </w:t>
      </w:r>
      <w:r w:rsidRPr="001F7734">
        <w:t>Nairobi</w:t>
      </w:r>
      <w:r w:rsidR="0000016D" w:rsidRPr="001F7734">
        <w:t> </w:t>
      </w:r>
      <w:r w:rsidRPr="001F7734">
        <w:t>; le rapport de dépenses définitif, indiquant un coût final de 497</w:t>
      </w:r>
      <w:r w:rsidR="00472658" w:rsidRPr="001F7734">
        <w:t> </w:t>
      </w:r>
      <w:r w:rsidRPr="001F7734">
        <w:t>591 dollars, soit 24</w:t>
      </w:r>
      <w:r w:rsidR="00CD1D07" w:rsidRPr="001F7734">
        <w:t> </w:t>
      </w:r>
      <w:r w:rsidRPr="001F7734">
        <w:t>% de moins que le budget, a été reçu après la clôture financière des comptes de l</w:t>
      </w:r>
      <w:r w:rsidR="006B57B2" w:rsidRPr="001F7734">
        <w:t>’</w:t>
      </w:r>
      <w:r w:rsidRPr="001F7734">
        <w:t>exercice 2025. Le</w:t>
      </w:r>
      <w:r w:rsidR="00DB0CBC" w:rsidRPr="001F7734">
        <w:t> </w:t>
      </w:r>
      <w:r w:rsidRPr="001F7734">
        <w:t>dépassement budgétaire (54</w:t>
      </w:r>
      <w:r w:rsidR="00CD1D07" w:rsidRPr="001F7734">
        <w:t> </w:t>
      </w:r>
      <w:r w:rsidRPr="001F7734">
        <w:t>%) concernant les réunions du Comité d</w:t>
      </w:r>
      <w:r w:rsidR="006B57B2" w:rsidRPr="001F7734">
        <w:t>’</w:t>
      </w:r>
      <w:r w:rsidRPr="001F7734">
        <w:t>application s</w:t>
      </w:r>
      <w:r w:rsidR="006B57B2" w:rsidRPr="001F7734">
        <w:t>’</w:t>
      </w:r>
      <w:r w:rsidRPr="001F7734">
        <w:t>explique par la production de documents de séance supplémentaires et la fourniture de services d</w:t>
      </w:r>
      <w:r w:rsidR="006B57B2" w:rsidRPr="001F7734">
        <w:t>’</w:t>
      </w:r>
      <w:r w:rsidRPr="001F7734">
        <w:t>interprétation supplémentaires pour des réunions prolongées, ainsi que par des dépenses d</w:t>
      </w:r>
      <w:r w:rsidR="006B57B2" w:rsidRPr="001F7734">
        <w:t>’</w:t>
      </w:r>
      <w:r w:rsidRPr="001F7734">
        <w:t>un montant de 8</w:t>
      </w:r>
      <w:r w:rsidR="00DB0CBC" w:rsidRPr="001F7734">
        <w:t> </w:t>
      </w:r>
      <w:r w:rsidRPr="001F7734">
        <w:t>328</w:t>
      </w:r>
      <w:r w:rsidR="00DB0CBC" w:rsidRPr="001F7734">
        <w:t> </w:t>
      </w:r>
      <w:r w:rsidRPr="001F7734">
        <w:t>dollars relatives à la soixante-treizième</w:t>
      </w:r>
      <w:r w:rsidR="00F7743F" w:rsidRPr="001F7734">
        <w:t> </w:t>
      </w:r>
      <w:r w:rsidRPr="001F7734">
        <w:t>réunion, tenue en 2024, qui ont été imputées au budget de 2025. Bien qu</w:t>
      </w:r>
      <w:r w:rsidR="006B57B2" w:rsidRPr="001F7734">
        <w:t>’</w:t>
      </w:r>
      <w:r w:rsidRPr="001F7734">
        <w:t>aucun budget n</w:t>
      </w:r>
      <w:r w:rsidR="006B57B2" w:rsidRPr="001F7734">
        <w:t>’</w:t>
      </w:r>
      <w:r w:rsidRPr="001F7734">
        <w:t>ait été approuvé pour les frais de représentation, des dépenses d</w:t>
      </w:r>
      <w:r w:rsidR="006B57B2" w:rsidRPr="001F7734">
        <w:t>’</w:t>
      </w:r>
      <w:r w:rsidRPr="001F7734">
        <w:t>un montant de 8</w:t>
      </w:r>
      <w:r w:rsidR="00A50E85" w:rsidRPr="001F7734">
        <w:t> </w:t>
      </w:r>
      <w:r w:rsidRPr="001F7734">
        <w:t>739</w:t>
      </w:r>
      <w:r w:rsidR="00F7743F" w:rsidRPr="001F7734">
        <w:t> </w:t>
      </w:r>
      <w:r w:rsidRPr="001F7734">
        <w:t>dollars ont été engagées pour une réception modeste organisée par le Secrétariat avant la première d</w:t>
      </w:r>
      <w:r w:rsidR="006B57B2" w:rsidRPr="001F7734">
        <w:t>’</w:t>
      </w:r>
      <w:r w:rsidRPr="001F7734">
        <w:t>un film commandé à l</w:t>
      </w:r>
      <w:r w:rsidR="006B57B2" w:rsidRPr="001F7734">
        <w:t>’</w:t>
      </w:r>
      <w:r w:rsidRPr="001F7734">
        <w:t>occasion du quarantième anniversaire de la Convention de</w:t>
      </w:r>
      <w:r w:rsidR="003B372D" w:rsidRPr="001F7734">
        <w:t> </w:t>
      </w:r>
      <w:r w:rsidRPr="001F7734">
        <w:t>Vienne, lors de la trente-septième</w:t>
      </w:r>
      <w:r w:rsidR="003B372D" w:rsidRPr="001F7734">
        <w:t> </w:t>
      </w:r>
      <w:r w:rsidRPr="001F7734">
        <w:t>Réunion des Parties, en utilisant les économies réalisées sur d</w:t>
      </w:r>
      <w:r w:rsidR="006B57B2" w:rsidRPr="001F7734">
        <w:t>’</w:t>
      </w:r>
      <w:r w:rsidRPr="001F7734">
        <w:t>autres postes budgétaires relevant de la catégorie des coûts liés aux services de conférence</w:t>
      </w:r>
      <w:r w:rsidR="003B372D" w:rsidRPr="001F7734">
        <w:t> </w:t>
      </w:r>
      <w:r w:rsidRPr="001F7734">
        <w:t>;</w:t>
      </w:r>
    </w:p>
    <w:p w14:paraId="26E076C7" w14:textId="426142A4" w:rsidR="00221616" w:rsidRPr="001F7734" w:rsidRDefault="0068111C"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 montant de 1</w:t>
      </w:r>
      <w:r w:rsidR="005048A0" w:rsidRPr="001F7734">
        <w:t> </w:t>
      </w:r>
      <w:r w:rsidRPr="001F7734">
        <w:t>207</w:t>
      </w:r>
      <w:r w:rsidR="005048A0" w:rsidRPr="001F7734">
        <w:t> </w:t>
      </w:r>
      <w:r w:rsidRPr="001F7734">
        <w:t>064 dollars enregistré pour couvrir les frais de voyage des représentant(e)s et des membres des groupes d</w:t>
      </w:r>
      <w:r w:rsidR="006B57B2" w:rsidRPr="001F7734">
        <w:t>’</w:t>
      </w:r>
      <w:r w:rsidRPr="001F7734">
        <w:t>évaluation issu(e)s des Parties visées à l</w:t>
      </w:r>
      <w:r w:rsidR="006B57B2" w:rsidRPr="001F7734">
        <w:t>’</w:t>
      </w:r>
      <w:r w:rsidRPr="001F7734">
        <w:t>article</w:t>
      </w:r>
      <w:r w:rsidR="005048A0" w:rsidRPr="001F7734">
        <w:t> </w:t>
      </w:r>
      <w:r w:rsidRPr="001F7734">
        <w:t>5</w:t>
      </w:r>
      <w:r w:rsidR="008A2A29" w:rsidRPr="001F7734">
        <w:t> </w:t>
      </w:r>
      <w:r w:rsidRPr="001F7734">
        <w:t>correspond à 84</w:t>
      </w:r>
      <w:r w:rsidR="00CD1D07" w:rsidRPr="001F7734">
        <w:t> </w:t>
      </w:r>
      <w:r w:rsidRPr="001F7734">
        <w:t>% du budget alloué à cette catégorie. Des dépenses totales de 1</w:t>
      </w:r>
      <w:r w:rsidR="00A50E85" w:rsidRPr="001F7734">
        <w:t> </w:t>
      </w:r>
      <w:r w:rsidRPr="001F7734">
        <w:t>220</w:t>
      </w:r>
      <w:r w:rsidR="005048A0" w:rsidRPr="001F7734">
        <w:t> </w:t>
      </w:r>
      <w:r w:rsidRPr="001F7734">
        <w:t>022</w:t>
      </w:r>
      <w:r w:rsidR="008C579C" w:rsidRPr="001F7734">
        <w:t> </w:t>
      </w:r>
      <w:r w:rsidRPr="001F7734">
        <w:t>dollars ont été engagées dans cette catégorie en 2025, mais elles ont été partiellement compensées par des économies (12</w:t>
      </w:r>
      <w:r w:rsidR="007E1366" w:rsidRPr="001F7734">
        <w:t> </w:t>
      </w:r>
      <w:r w:rsidRPr="001F7734">
        <w:t>958</w:t>
      </w:r>
      <w:r w:rsidR="007E1366" w:rsidRPr="001F7734">
        <w:t> </w:t>
      </w:r>
      <w:r w:rsidRPr="001F7734">
        <w:t>dollars) résultant de la clôture d</w:t>
      </w:r>
      <w:r w:rsidR="006B57B2" w:rsidRPr="001F7734">
        <w:t>’</w:t>
      </w:r>
      <w:r w:rsidRPr="001F7734">
        <w:t>engagements inutilisés des années précédentes. Les budgets alloués à la participation à la quarante-septième réunion du Groupe de travail à composition non limitée et à la trente-septième Réunion des Parties ont été utilisés à hauteur de 78</w:t>
      </w:r>
      <w:r w:rsidR="00CD1D07" w:rsidRPr="001F7734">
        <w:t> </w:t>
      </w:r>
      <w:r w:rsidRPr="001F7734">
        <w:t>%</w:t>
      </w:r>
      <w:r w:rsidR="001F7547" w:rsidRPr="001F7734">
        <w:t> </w:t>
      </w:r>
      <w:r w:rsidRPr="001F7734">
        <w:t>et 74</w:t>
      </w:r>
      <w:r w:rsidR="00CD1D07" w:rsidRPr="001F7734">
        <w:t> </w:t>
      </w:r>
      <w:r w:rsidRPr="001F7734">
        <w:t>%, respectivement</w:t>
      </w:r>
      <w:r w:rsidR="0000016D" w:rsidRPr="001F7734">
        <w:t> </w:t>
      </w:r>
      <w:r w:rsidRPr="001F7734">
        <w:t xml:space="preserve">; </w:t>
      </w:r>
    </w:p>
    <w:p w14:paraId="0C397BE6" w14:textId="13F75906"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Les dépenses de 92</w:t>
      </w:r>
      <w:r w:rsidR="008063D9" w:rsidRPr="001F7734">
        <w:t> </w:t>
      </w:r>
      <w:r w:rsidRPr="001F7734">
        <w:t>061</w:t>
      </w:r>
      <w:r w:rsidR="008063D9" w:rsidRPr="001F7734">
        <w:t> </w:t>
      </w:r>
      <w:r w:rsidRPr="001F7734">
        <w:t>dollars pour la catégorie des voyages officiels ont représenté 47</w:t>
      </w:r>
      <w:r w:rsidR="000E18CF" w:rsidRPr="001F7734">
        <w:t> </w:t>
      </w:r>
      <w:r w:rsidRPr="001F7734">
        <w:t xml:space="preserve">% du budget alloué à ces fins. Des membres du personnel du Secrétariat se sont rendus sur place pour assurer le bon déroulement </w:t>
      </w:r>
      <w:r w:rsidR="00F10240" w:rsidRPr="001F7734">
        <w:t xml:space="preserve">de </w:t>
      </w:r>
      <w:r w:rsidRPr="001F7734">
        <w:t>la quarante-septième</w:t>
      </w:r>
      <w:r w:rsidR="00057B85" w:rsidRPr="001F7734">
        <w:t> </w:t>
      </w:r>
      <w:r w:rsidRPr="001F7734">
        <w:t xml:space="preserve">réunion du Groupe de travail à composition non limitée </w:t>
      </w:r>
      <w:r w:rsidR="00F10240" w:rsidRPr="001F7734">
        <w:t>et des</w:t>
      </w:r>
      <w:r w:rsidRPr="001F7734">
        <w:t xml:space="preserve"> quatre-vingt-seizième et </w:t>
      </w:r>
      <w:proofErr w:type="gramStart"/>
      <w:r w:rsidRPr="001F7734">
        <w:t>quatre-vingt-dix-septième</w:t>
      </w:r>
      <w:r w:rsidR="00057B85" w:rsidRPr="001F7734">
        <w:t> </w:t>
      </w:r>
      <w:r w:rsidRPr="001F7734">
        <w:t>réunions</w:t>
      </w:r>
      <w:proofErr w:type="gramEnd"/>
      <w:r w:rsidRPr="001F7734">
        <w:t xml:space="preserve"> du Comité</w:t>
      </w:r>
      <w:r w:rsidR="009C7C8B" w:rsidRPr="001F7734">
        <w:t> </w:t>
      </w:r>
      <w:r w:rsidRPr="001F7734">
        <w:t>exécutif du Fonds multilatéral aux fins d</w:t>
      </w:r>
      <w:r w:rsidR="006B57B2" w:rsidRPr="001F7734">
        <w:t>’</w:t>
      </w:r>
      <w:r w:rsidRPr="001F7734">
        <w:t>application du Protocole de</w:t>
      </w:r>
      <w:r w:rsidR="009C7C8B" w:rsidRPr="001F7734">
        <w:t> </w:t>
      </w:r>
      <w:r w:rsidRPr="001F7734">
        <w:t>Montréal</w:t>
      </w:r>
      <w:r w:rsidR="00F10240" w:rsidRPr="001F7734">
        <w:t xml:space="preserve"> et y participer</w:t>
      </w:r>
      <w:r w:rsidRPr="001F7734">
        <w:t>. Conformément à l</w:t>
      </w:r>
      <w:r w:rsidR="006B57B2" w:rsidRPr="001F7734">
        <w:t>’</w:t>
      </w:r>
      <w:r w:rsidRPr="001F7734">
        <w:t>approche prudente mentionnée à l</w:t>
      </w:r>
      <w:r w:rsidR="006B57B2" w:rsidRPr="001F7734">
        <w:t>’</w:t>
      </w:r>
      <w:r w:rsidRPr="001F7734">
        <w:t>alinéa</w:t>
      </w:r>
      <w:r w:rsidR="002965C5" w:rsidRPr="001F7734">
        <w:t> </w:t>
      </w:r>
      <w:r w:rsidRPr="001F7734">
        <w:t>b) du paragraphe</w:t>
      </w:r>
      <w:r w:rsidR="002965C5" w:rsidRPr="001F7734">
        <w:t> </w:t>
      </w:r>
      <w:r w:rsidRPr="001F7734">
        <w:t>16 ci-dessus, le Secrétariat a limité sa participation en personne aux réunions des réseaux régionaux et aux autres réunions consacrées à l</w:t>
      </w:r>
      <w:r w:rsidR="006B57B2" w:rsidRPr="001F7734">
        <w:t>’</w:t>
      </w:r>
      <w:r w:rsidRPr="001F7734">
        <w:t>ozone. La tenue de la trente-septième</w:t>
      </w:r>
      <w:r w:rsidR="00193E60" w:rsidRPr="001F7734">
        <w:t> </w:t>
      </w:r>
      <w:r w:rsidRPr="001F7734">
        <w:t>Réunion des Parties au Protocole de</w:t>
      </w:r>
      <w:r w:rsidR="00297004" w:rsidRPr="001F7734">
        <w:t> </w:t>
      </w:r>
      <w:r w:rsidRPr="001F7734">
        <w:t>Montréal au siège du Secrétariat a également contribué à la baisse du taux d</w:t>
      </w:r>
      <w:r w:rsidR="006B57B2" w:rsidRPr="001F7734">
        <w:t>’</w:t>
      </w:r>
      <w:r w:rsidRPr="001F7734">
        <w:t>utilisation du budget consacré aux voyages</w:t>
      </w:r>
      <w:r w:rsidR="0000016D" w:rsidRPr="001F7734">
        <w:t> </w:t>
      </w:r>
      <w:r w:rsidRPr="001F7734">
        <w:t>;</w:t>
      </w:r>
    </w:p>
    <w:p w14:paraId="1452E499" w14:textId="489C31F7"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Les dépenses de 116</w:t>
      </w:r>
      <w:r w:rsidR="007704BF" w:rsidRPr="001F7734">
        <w:t> </w:t>
      </w:r>
      <w:r w:rsidRPr="001F7734">
        <w:t>997</w:t>
      </w:r>
      <w:r w:rsidR="007704BF" w:rsidRPr="001F7734">
        <w:t> </w:t>
      </w:r>
      <w:r w:rsidRPr="001F7734">
        <w:t>dollars au titre des frais de fonctionnement représentent une utilisation de 68</w:t>
      </w:r>
      <w:r w:rsidR="00CD1D07" w:rsidRPr="001F7734">
        <w:t> </w:t>
      </w:r>
      <w:r w:rsidRPr="001F7734">
        <w:t>% du budget alloué. Ces fonds ont été affectés à</w:t>
      </w:r>
      <w:r w:rsidR="00F45973" w:rsidRPr="001F7734">
        <w:t> </w:t>
      </w:r>
      <w:r w:rsidRPr="001F7734">
        <w:t>:</w:t>
      </w:r>
    </w:p>
    <w:p w14:paraId="4B188458" w14:textId="7014995E" w:rsidR="00221616" w:rsidRPr="001F7734" w:rsidRDefault="00221616" w:rsidP="00775848">
      <w:pPr>
        <w:pStyle w:val="Normalnumber"/>
        <w:numPr>
          <w:ilvl w:val="0"/>
          <w:numId w:val="23"/>
        </w:numPr>
        <w:tabs>
          <w:tab w:val="clear" w:pos="1247"/>
          <w:tab w:val="clear" w:pos="1814"/>
          <w:tab w:val="clear" w:pos="2381"/>
          <w:tab w:val="clear" w:pos="2948"/>
          <w:tab w:val="clear" w:pos="3515"/>
          <w:tab w:val="left" w:pos="624"/>
        </w:tabs>
        <w:ind w:left="3119" w:hanging="644"/>
      </w:pPr>
      <w:r w:rsidRPr="001F7734">
        <w:t>Les achats de matériel (consomptible et non consomptible) se sont élevés à</w:t>
      </w:r>
      <w:r w:rsidR="004E7D40" w:rsidRPr="001F7734">
        <w:t> </w:t>
      </w:r>
      <w:r w:rsidRPr="001F7734">
        <w:t>4</w:t>
      </w:r>
      <w:r w:rsidR="0073030D" w:rsidRPr="001F7734">
        <w:t> </w:t>
      </w:r>
      <w:r w:rsidRPr="001F7734">
        <w:t>160</w:t>
      </w:r>
      <w:r w:rsidR="0073030D" w:rsidRPr="001F7734">
        <w:t> </w:t>
      </w:r>
      <w:r w:rsidRPr="001F7734">
        <w:t>dollars</w:t>
      </w:r>
      <w:r w:rsidR="0000016D" w:rsidRPr="001F7734">
        <w:t> </w:t>
      </w:r>
      <w:r w:rsidRPr="001F7734">
        <w:t>;</w:t>
      </w:r>
    </w:p>
    <w:p w14:paraId="0699F7BE" w14:textId="03D78C24" w:rsidR="00221616" w:rsidRPr="001F7734" w:rsidRDefault="00221616" w:rsidP="00775848">
      <w:pPr>
        <w:pStyle w:val="Normalnumber"/>
        <w:numPr>
          <w:ilvl w:val="0"/>
          <w:numId w:val="23"/>
        </w:numPr>
        <w:tabs>
          <w:tab w:val="clear" w:pos="1247"/>
          <w:tab w:val="clear" w:pos="1814"/>
          <w:tab w:val="clear" w:pos="2381"/>
          <w:tab w:val="clear" w:pos="2948"/>
          <w:tab w:val="clear" w:pos="3515"/>
          <w:tab w:val="left" w:pos="624"/>
        </w:tabs>
        <w:ind w:left="3119" w:hanging="644"/>
      </w:pPr>
      <w:r w:rsidRPr="001F7734">
        <w:t>Paiement d</w:t>
      </w:r>
      <w:r w:rsidR="006B57B2" w:rsidRPr="001F7734">
        <w:t>’</w:t>
      </w:r>
      <w:r w:rsidRPr="001F7734">
        <w:t>un montant de 43</w:t>
      </w:r>
      <w:r w:rsidR="002242FC" w:rsidRPr="001F7734">
        <w:t> </w:t>
      </w:r>
      <w:r w:rsidRPr="001F7734">
        <w:t>927</w:t>
      </w:r>
      <w:r w:rsidR="002242FC" w:rsidRPr="001F7734">
        <w:t> </w:t>
      </w:r>
      <w:r w:rsidRPr="001F7734">
        <w:t>dollars à des prestataires de services au titre de la location de locaux à usage de bureaux, charges comprises, ainsi que de l</w:t>
      </w:r>
      <w:r w:rsidR="006B57B2" w:rsidRPr="001F7734">
        <w:t>’</w:t>
      </w:r>
      <w:r w:rsidRPr="001F7734">
        <w:t>utilisation et de l</w:t>
      </w:r>
      <w:r w:rsidR="006B57B2" w:rsidRPr="001F7734">
        <w:t>’</w:t>
      </w:r>
      <w:r w:rsidRPr="001F7734">
        <w:t>entretien du matériel</w:t>
      </w:r>
      <w:r w:rsidR="0000016D" w:rsidRPr="001F7734">
        <w:t> </w:t>
      </w:r>
      <w:r w:rsidRPr="001F7734">
        <w:t xml:space="preserve">; </w:t>
      </w:r>
    </w:p>
    <w:p w14:paraId="5BC1EA58" w14:textId="1F7AFAAF" w:rsidR="00221616" w:rsidRPr="001F7734" w:rsidRDefault="004C0A2C" w:rsidP="00775848">
      <w:pPr>
        <w:pStyle w:val="Normalnumber"/>
        <w:numPr>
          <w:ilvl w:val="0"/>
          <w:numId w:val="23"/>
        </w:numPr>
        <w:tabs>
          <w:tab w:val="clear" w:pos="1247"/>
          <w:tab w:val="clear" w:pos="1814"/>
          <w:tab w:val="clear" w:pos="2381"/>
          <w:tab w:val="clear" w:pos="2948"/>
          <w:tab w:val="clear" w:pos="3515"/>
          <w:tab w:val="left" w:pos="624"/>
        </w:tabs>
        <w:ind w:left="3119" w:hanging="644"/>
      </w:pPr>
      <w:r w:rsidRPr="001F7734">
        <w:t>Les frais d</w:t>
      </w:r>
      <w:r w:rsidR="006B57B2" w:rsidRPr="001F7734">
        <w:t>’</w:t>
      </w:r>
      <w:r w:rsidRPr="001F7734">
        <w:t>établissement des rapports comprenant la couverture médiatique de la quarante-septième</w:t>
      </w:r>
      <w:r w:rsidR="00583970" w:rsidRPr="001F7734">
        <w:t> </w:t>
      </w:r>
      <w:r w:rsidRPr="001F7734">
        <w:t>réunion du Groupe de travail à composition non limitée et de la trente-septième</w:t>
      </w:r>
      <w:r w:rsidR="00583970" w:rsidRPr="001F7734">
        <w:t> </w:t>
      </w:r>
      <w:r w:rsidRPr="001F7734">
        <w:t>Réunion des Parties, la traduction et l</w:t>
      </w:r>
      <w:r w:rsidR="006B57B2" w:rsidRPr="001F7734">
        <w:t>’</w:t>
      </w:r>
      <w:r w:rsidRPr="001F7734">
        <w:t>édition de documents non liés aux réunions, d</w:t>
      </w:r>
      <w:r w:rsidR="006B57B2" w:rsidRPr="001F7734">
        <w:t>’</w:t>
      </w:r>
      <w:r w:rsidRPr="001F7734">
        <w:t>un montant de 61</w:t>
      </w:r>
      <w:r w:rsidR="00583970" w:rsidRPr="001F7734">
        <w:t> </w:t>
      </w:r>
      <w:r w:rsidRPr="001F7734">
        <w:t>566 dollars</w:t>
      </w:r>
      <w:r w:rsidR="0000016D" w:rsidRPr="001F7734">
        <w:t> </w:t>
      </w:r>
      <w:r w:rsidRPr="001F7734">
        <w:t>;</w:t>
      </w:r>
    </w:p>
    <w:p w14:paraId="39482642" w14:textId="76736A50" w:rsidR="00221616" w:rsidRPr="001F7734" w:rsidRDefault="00236019" w:rsidP="00775848">
      <w:pPr>
        <w:pStyle w:val="Normalnumber"/>
        <w:numPr>
          <w:ilvl w:val="0"/>
          <w:numId w:val="23"/>
        </w:numPr>
        <w:tabs>
          <w:tab w:val="clear" w:pos="1247"/>
          <w:tab w:val="clear" w:pos="1814"/>
          <w:tab w:val="clear" w:pos="2381"/>
          <w:tab w:val="clear" w:pos="2948"/>
          <w:tab w:val="clear" w:pos="3515"/>
          <w:tab w:val="left" w:pos="624"/>
        </w:tabs>
        <w:ind w:left="3119" w:hanging="644"/>
      </w:pPr>
      <w:r w:rsidRPr="001F7734">
        <w:t>Des frais divers d</w:t>
      </w:r>
      <w:r w:rsidR="006B57B2" w:rsidRPr="001F7734">
        <w:t>’</w:t>
      </w:r>
      <w:r w:rsidRPr="001F7734">
        <w:t>un montant de 11</w:t>
      </w:r>
      <w:r w:rsidR="00583970" w:rsidRPr="001F7734">
        <w:t> </w:t>
      </w:r>
      <w:r w:rsidRPr="001F7734">
        <w:t>980 dollars, liés à la formation du personnel, au fret et aux communications, compensés par un gain net de</w:t>
      </w:r>
      <w:r w:rsidR="00FD7BD9" w:rsidRPr="001F7734">
        <w:t> </w:t>
      </w:r>
      <w:r w:rsidRPr="001F7734">
        <w:t>17</w:t>
      </w:r>
      <w:r w:rsidR="00583970" w:rsidRPr="001F7734">
        <w:t> </w:t>
      </w:r>
      <w:r w:rsidRPr="001F7734">
        <w:t>012</w:t>
      </w:r>
      <w:r w:rsidR="00583970" w:rsidRPr="001F7734">
        <w:t> </w:t>
      </w:r>
      <w:r w:rsidRPr="001F7734">
        <w:t>dollars résultant d</w:t>
      </w:r>
      <w:r w:rsidR="006B57B2" w:rsidRPr="001F7734">
        <w:t>’</w:t>
      </w:r>
      <w:r w:rsidRPr="001F7734">
        <w:t>opérations liées aux frais bancaires et aux fluctuations des taux de change, comptabilisés sur cette ligne budgétaire, ont permis de réaliser une économie de 5</w:t>
      </w:r>
      <w:r w:rsidR="00583970" w:rsidRPr="001F7734">
        <w:t> </w:t>
      </w:r>
      <w:r w:rsidRPr="001F7734">
        <w:t>032</w:t>
      </w:r>
      <w:r w:rsidR="00583970" w:rsidRPr="001F7734">
        <w:t> </w:t>
      </w:r>
      <w:r w:rsidRPr="001F7734">
        <w:t>dollars</w:t>
      </w:r>
      <w:r w:rsidR="0000016D" w:rsidRPr="001F7734">
        <w:t> </w:t>
      </w:r>
      <w:r w:rsidRPr="001F7734">
        <w:t>;</w:t>
      </w:r>
    </w:p>
    <w:p w14:paraId="1FF08839" w14:textId="0E5A8608" w:rsidR="00221616" w:rsidRPr="001F7734" w:rsidRDefault="00221616" w:rsidP="000462C8">
      <w:pPr>
        <w:pStyle w:val="Normalnumber"/>
        <w:numPr>
          <w:ilvl w:val="0"/>
          <w:numId w:val="23"/>
        </w:numPr>
        <w:tabs>
          <w:tab w:val="clear" w:pos="1247"/>
          <w:tab w:val="clear" w:pos="1814"/>
          <w:tab w:val="clear" w:pos="2381"/>
          <w:tab w:val="clear" w:pos="2948"/>
          <w:tab w:val="clear" w:pos="3515"/>
          <w:tab w:val="left" w:pos="624"/>
        </w:tabs>
        <w:ind w:left="3119" w:hanging="644"/>
      </w:pPr>
      <w:r w:rsidRPr="001F7734">
        <w:t>Les frais liés à la maintenance et à l</w:t>
      </w:r>
      <w:r w:rsidR="006B57B2" w:rsidRPr="001F7734">
        <w:t>’</w:t>
      </w:r>
      <w:r w:rsidRPr="001F7734">
        <w:t>hébergement du site Web et des outils en ligne du Secrétariat se sont élevés à 12</w:t>
      </w:r>
      <w:r w:rsidR="00583970" w:rsidRPr="001F7734">
        <w:t> </w:t>
      </w:r>
      <w:r w:rsidRPr="001F7734">
        <w:t>376</w:t>
      </w:r>
      <w:r w:rsidR="00FC387D" w:rsidRPr="001F7734">
        <w:t> </w:t>
      </w:r>
      <w:r w:rsidRPr="001F7734">
        <w:t>dollars</w:t>
      </w:r>
      <w:r w:rsidR="0000016D" w:rsidRPr="001F7734">
        <w:t> </w:t>
      </w:r>
      <w:r w:rsidRPr="001F7734">
        <w:t>; la section</w:t>
      </w:r>
      <w:r w:rsidR="00FC387D" w:rsidRPr="001F7734">
        <w:t> </w:t>
      </w:r>
      <w:r w:rsidRPr="001F7734">
        <w:t>B de l</w:t>
      </w:r>
      <w:r w:rsidR="006B57B2" w:rsidRPr="001F7734">
        <w:t>’</w:t>
      </w:r>
      <w:r w:rsidRPr="001F7734">
        <w:t>annexe</w:t>
      </w:r>
      <w:r w:rsidR="00FC387D" w:rsidRPr="001F7734">
        <w:t> </w:t>
      </w:r>
      <w:r w:rsidRPr="001F7734">
        <w:t>V</w:t>
      </w:r>
      <w:r w:rsidR="00CD3783" w:rsidRPr="001F7734">
        <w:t> </w:t>
      </w:r>
      <w:r w:rsidRPr="001F7734">
        <w:t>fait le point sur la présence numérique du Secrétariat et les améliorations apportées à son site Web depuis 2018</w:t>
      </w:r>
      <w:r w:rsidR="0000016D" w:rsidRPr="001F7734">
        <w:t> </w:t>
      </w:r>
      <w:r w:rsidRPr="001F7734">
        <w:t xml:space="preserve">; </w:t>
      </w:r>
    </w:p>
    <w:p w14:paraId="69A6A8CE" w14:textId="585523D9" w:rsidR="00221616" w:rsidRPr="001F7734" w:rsidRDefault="00221616" w:rsidP="00221616">
      <w:pPr>
        <w:pStyle w:val="Normalnumber"/>
        <w:numPr>
          <w:ilvl w:val="0"/>
          <w:numId w:val="19"/>
        </w:numPr>
        <w:tabs>
          <w:tab w:val="clear" w:pos="1247"/>
          <w:tab w:val="clear" w:pos="1814"/>
          <w:tab w:val="clear" w:pos="2381"/>
          <w:tab w:val="clear" w:pos="2948"/>
          <w:tab w:val="clear" w:pos="3515"/>
          <w:tab w:val="left" w:pos="624"/>
        </w:tabs>
        <w:ind w:left="1276" w:firstLine="567"/>
      </w:pPr>
      <w:r w:rsidRPr="001F7734">
        <w:rPr>
          <w:szCs w:val="18"/>
        </w:rPr>
        <w:t>La section</w:t>
      </w:r>
      <w:r w:rsidR="00FC387D" w:rsidRPr="001F7734">
        <w:rPr>
          <w:szCs w:val="18"/>
        </w:rPr>
        <w:t> </w:t>
      </w:r>
      <w:r w:rsidRPr="001F7734">
        <w:rPr>
          <w:szCs w:val="18"/>
        </w:rPr>
        <w:t>A de l</w:t>
      </w:r>
      <w:r w:rsidR="006B57B2" w:rsidRPr="001F7734">
        <w:rPr>
          <w:szCs w:val="18"/>
        </w:rPr>
        <w:t>’</w:t>
      </w:r>
      <w:r w:rsidRPr="001F7734">
        <w:rPr>
          <w:szCs w:val="18"/>
        </w:rPr>
        <w:t>annexe</w:t>
      </w:r>
      <w:r w:rsidR="00FC387D" w:rsidRPr="001F7734">
        <w:rPr>
          <w:szCs w:val="18"/>
        </w:rPr>
        <w:t> </w:t>
      </w:r>
      <w:r w:rsidRPr="001F7734">
        <w:rPr>
          <w:szCs w:val="18"/>
        </w:rPr>
        <w:t>V présente en détail les activités de communication et de sensibilisation menées par le Secrétariat en 2025. Ces activités ont été financées à partir d</w:t>
      </w:r>
      <w:r w:rsidR="006B57B2" w:rsidRPr="001F7734">
        <w:rPr>
          <w:szCs w:val="18"/>
        </w:rPr>
        <w:t>’</w:t>
      </w:r>
      <w:r w:rsidRPr="001F7734">
        <w:rPr>
          <w:szCs w:val="18"/>
        </w:rPr>
        <w:t>une enveloppe provenant du budget de base (49</w:t>
      </w:r>
      <w:r w:rsidR="00FC387D" w:rsidRPr="001F7734">
        <w:rPr>
          <w:szCs w:val="18"/>
        </w:rPr>
        <w:t> </w:t>
      </w:r>
      <w:r w:rsidRPr="001F7734">
        <w:rPr>
          <w:szCs w:val="18"/>
        </w:rPr>
        <w:t>824</w:t>
      </w:r>
      <w:r w:rsidR="00FC387D" w:rsidRPr="001F7734">
        <w:rPr>
          <w:szCs w:val="18"/>
        </w:rPr>
        <w:t> </w:t>
      </w:r>
      <w:r w:rsidRPr="001F7734">
        <w:rPr>
          <w:szCs w:val="18"/>
        </w:rPr>
        <w:t>dollars) et du solde de trésorerie (48</w:t>
      </w:r>
      <w:r w:rsidR="00FC387D" w:rsidRPr="001F7734">
        <w:rPr>
          <w:szCs w:val="18"/>
        </w:rPr>
        <w:t> </w:t>
      </w:r>
      <w:r w:rsidRPr="001F7734">
        <w:rPr>
          <w:szCs w:val="18"/>
        </w:rPr>
        <w:t>109</w:t>
      </w:r>
      <w:r w:rsidR="00FC387D" w:rsidRPr="001F7734">
        <w:rPr>
          <w:szCs w:val="18"/>
        </w:rPr>
        <w:t> </w:t>
      </w:r>
      <w:r w:rsidRPr="001F7734">
        <w:rPr>
          <w:szCs w:val="18"/>
        </w:rPr>
        <w:t>dollars) du fonds d</w:t>
      </w:r>
      <w:r w:rsidR="006B57B2" w:rsidRPr="001F7734">
        <w:rPr>
          <w:szCs w:val="18"/>
        </w:rPr>
        <w:t>’</w:t>
      </w:r>
      <w:r w:rsidRPr="001F7734">
        <w:rPr>
          <w:szCs w:val="18"/>
        </w:rPr>
        <w:t>affectation spéciale pour le Protocole de</w:t>
      </w:r>
      <w:r w:rsidR="00FC387D" w:rsidRPr="001F7734">
        <w:rPr>
          <w:szCs w:val="18"/>
        </w:rPr>
        <w:t> </w:t>
      </w:r>
      <w:r w:rsidRPr="001F7734">
        <w:rPr>
          <w:szCs w:val="18"/>
        </w:rPr>
        <w:t>Montréal, du fonds d</w:t>
      </w:r>
      <w:r w:rsidR="006B57B2" w:rsidRPr="001F7734">
        <w:rPr>
          <w:szCs w:val="18"/>
        </w:rPr>
        <w:t>’</w:t>
      </w:r>
      <w:r w:rsidRPr="001F7734">
        <w:rPr>
          <w:szCs w:val="18"/>
        </w:rPr>
        <w:t xml:space="preserve">affectation spéciale </w:t>
      </w:r>
      <w:r w:rsidR="00C83F87" w:rsidRPr="001F7734">
        <w:rPr>
          <w:szCs w:val="18"/>
        </w:rPr>
        <w:t>pour</w:t>
      </w:r>
      <w:r w:rsidRPr="001F7734">
        <w:rPr>
          <w:szCs w:val="18"/>
        </w:rPr>
        <w:t xml:space="preserve"> la Convention de</w:t>
      </w:r>
      <w:r w:rsidR="00FC387D" w:rsidRPr="001F7734">
        <w:rPr>
          <w:szCs w:val="18"/>
        </w:rPr>
        <w:t> </w:t>
      </w:r>
      <w:r w:rsidRPr="001F7734">
        <w:rPr>
          <w:szCs w:val="18"/>
        </w:rPr>
        <w:t>Vienne (voir le paragraphe</w:t>
      </w:r>
      <w:r w:rsidR="00FC387D" w:rsidRPr="001F7734">
        <w:rPr>
          <w:szCs w:val="18"/>
        </w:rPr>
        <w:t> </w:t>
      </w:r>
      <w:r w:rsidRPr="001F7734">
        <w:rPr>
          <w:szCs w:val="18"/>
        </w:rPr>
        <w:t>15</w:t>
      </w:r>
      <w:r w:rsidR="00FC387D" w:rsidRPr="001F7734">
        <w:rPr>
          <w:szCs w:val="18"/>
        </w:rPr>
        <w:t> </w:t>
      </w:r>
      <w:r w:rsidRPr="001F7734">
        <w:rPr>
          <w:szCs w:val="18"/>
        </w:rPr>
        <w:t>b) ci-dessus) ainsi que du projet financé par l</w:t>
      </w:r>
      <w:r w:rsidR="006B57B2" w:rsidRPr="001F7734">
        <w:rPr>
          <w:szCs w:val="18"/>
        </w:rPr>
        <w:t>’</w:t>
      </w:r>
      <w:r w:rsidRPr="001F7734">
        <w:rPr>
          <w:szCs w:val="18"/>
        </w:rPr>
        <w:t>Union</w:t>
      </w:r>
      <w:r w:rsidR="00CB5E3F" w:rsidRPr="001F7734">
        <w:rPr>
          <w:szCs w:val="18"/>
        </w:rPr>
        <w:t> </w:t>
      </w:r>
      <w:r w:rsidRPr="001F7734">
        <w:rPr>
          <w:szCs w:val="18"/>
        </w:rPr>
        <w:t>européenne intitulé «</w:t>
      </w:r>
      <w:r w:rsidR="002F16FB" w:rsidRPr="001F7734">
        <w:rPr>
          <w:szCs w:val="18"/>
        </w:rPr>
        <w:t> </w:t>
      </w:r>
      <w:r w:rsidRPr="001F7734">
        <w:rPr>
          <w:szCs w:val="18"/>
        </w:rPr>
        <w:t>Renforcement de la coopération internationale sur les aspects climatiques du Protocole de Montréal</w:t>
      </w:r>
      <w:r w:rsidR="00F45973" w:rsidRPr="001F7734">
        <w:rPr>
          <w:szCs w:val="18"/>
        </w:rPr>
        <w:t> </w:t>
      </w:r>
      <w:r w:rsidRPr="001F7734">
        <w:rPr>
          <w:szCs w:val="18"/>
        </w:rPr>
        <w:t>: soutien aux travaux des groupes d</w:t>
      </w:r>
      <w:r w:rsidR="006B57B2" w:rsidRPr="001F7734">
        <w:rPr>
          <w:szCs w:val="18"/>
        </w:rPr>
        <w:t>’</w:t>
      </w:r>
      <w:r w:rsidRPr="001F7734">
        <w:rPr>
          <w:szCs w:val="18"/>
        </w:rPr>
        <w:t>évaluation du Protocole de Montréal</w:t>
      </w:r>
      <w:r w:rsidR="002F16FB" w:rsidRPr="001F7734">
        <w:rPr>
          <w:szCs w:val="18"/>
        </w:rPr>
        <w:t> </w:t>
      </w:r>
      <w:r w:rsidRPr="001F7734">
        <w:rPr>
          <w:szCs w:val="18"/>
        </w:rPr>
        <w:t xml:space="preserve">». En résumé, les </w:t>
      </w:r>
      <w:r w:rsidR="00C83F87" w:rsidRPr="001F7734">
        <w:rPr>
          <w:szCs w:val="18"/>
        </w:rPr>
        <w:t>crédits</w:t>
      </w:r>
      <w:r w:rsidRPr="001F7734">
        <w:rPr>
          <w:szCs w:val="18"/>
        </w:rPr>
        <w:t xml:space="preserve"> ont été affectés aux postes suivants</w:t>
      </w:r>
      <w:r w:rsidR="00F45973" w:rsidRPr="001F7734">
        <w:rPr>
          <w:szCs w:val="18"/>
        </w:rPr>
        <w:t> </w:t>
      </w:r>
      <w:r w:rsidRPr="001F7734">
        <w:rPr>
          <w:szCs w:val="18"/>
        </w:rPr>
        <w:t xml:space="preserve">: </w:t>
      </w:r>
    </w:p>
    <w:p w14:paraId="39A6C638" w14:textId="42794E88" w:rsidR="00221616" w:rsidRPr="001F7734" w:rsidRDefault="00221616" w:rsidP="00B34FC6">
      <w:pPr>
        <w:pStyle w:val="Normalnumber"/>
        <w:numPr>
          <w:ilvl w:val="0"/>
          <w:numId w:val="24"/>
        </w:numPr>
        <w:tabs>
          <w:tab w:val="clear" w:pos="1247"/>
          <w:tab w:val="clear" w:pos="1814"/>
          <w:tab w:val="clear" w:pos="2381"/>
          <w:tab w:val="clear" w:pos="2495"/>
          <w:tab w:val="clear" w:pos="2948"/>
          <w:tab w:val="clear" w:pos="3515"/>
          <w:tab w:val="left" w:pos="624"/>
        </w:tabs>
        <w:ind w:left="3119" w:hanging="501"/>
      </w:pPr>
      <w:r w:rsidRPr="001F7734">
        <w:lastRenderedPageBreak/>
        <w:t>Documents relatifs à la célébration de la Journée mondiale de l</w:t>
      </w:r>
      <w:r w:rsidR="006B57B2" w:rsidRPr="001F7734">
        <w:t>’</w:t>
      </w:r>
      <w:r w:rsidRPr="001F7734">
        <w:t>ozone 2025</w:t>
      </w:r>
      <w:r w:rsidRPr="001F7734">
        <w:rPr>
          <w:rStyle w:val="FootnoteReference"/>
        </w:rPr>
        <w:footnoteReference w:id="7"/>
      </w:r>
      <w:r w:rsidR="00DF3913" w:rsidRPr="001F7734">
        <w:t> </w:t>
      </w:r>
      <w:r w:rsidRPr="001F7734">
        <w:t>;</w:t>
      </w:r>
    </w:p>
    <w:p w14:paraId="4E0F34F3" w14:textId="2E1EB324" w:rsidR="00221616" w:rsidRPr="001F7734" w:rsidRDefault="00221616" w:rsidP="0047681C">
      <w:pPr>
        <w:pStyle w:val="Normalnumber"/>
        <w:numPr>
          <w:ilvl w:val="0"/>
          <w:numId w:val="24"/>
        </w:numPr>
        <w:tabs>
          <w:tab w:val="clear" w:pos="1247"/>
          <w:tab w:val="clear" w:pos="1814"/>
          <w:tab w:val="clear" w:pos="2381"/>
          <w:tab w:val="clear" w:pos="2495"/>
          <w:tab w:val="clear" w:pos="2948"/>
          <w:tab w:val="clear" w:pos="3515"/>
          <w:tab w:val="left" w:pos="624"/>
        </w:tabs>
        <w:ind w:left="3119" w:hanging="501"/>
      </w:pPr>
      <w:r w:rsidRPr="001F7734">
        <w:t>Réalisation d</w:t>
      </w:r>
      <w:r w:rsidR="006B57B2" w:rsidRPr="001F7734">
        <w:t>’</w:t>
      </w:r>
      <w:r w:rsidRPr="001F7734">
        <w:t>un documentaire pour célébrer le quarantième anniversaire de l</w:t>
      </w:r>
      <w:r w:rsidR="006B57B2" w:rsidRPr="001F7734">
        <w:t>’</w:t>
      </w:r>
      <w:r w:rsidRPr="001F7734">
        <w:t>adoption de la Convention de Vienne</w:t>
      </w:r>
      <w:r w:rsidR="00AE2BD8" w:rsidRPr="001F7734">
        <w:t> </w:t>
      </w:r>
      <w:r w:rsidRPr="001F7734">
        <w:t>;</w:t>
      </w:r>
    </w:p>
    <w:p w14:paraId="386F299E" w14:textId="2CFE03C4" w:rsidR="00221616" w:rsidRPr="001F7734" w:rsidRDefault="00221616" w:rsidP="0047681C">
      <w:pPr>
        <w:pStyle w:val="Normalnumber"/>
        <w:numPr>
          <w:ilvl w:val="0"/>
          <w:numId w:val="24"/>
        </w:numPr>
        <w:tabs>
          <w:tab w:val="clear" w:pos="1247"/>
          <w:tab w:val="clear" w:pos="1814"/>
          <w:tab w:val="clear" w:pos="2381"/>
          <w:tab w:val="clear" w:pos="2495"/>
          <w:tab w:val="clear" w:pos="2948"/>
          <w:tab w:val="clear" w:pos="3515"/>
          <w:tab w:val="left" w:pos="624"/>
        </w:tabs>
        <w:ind w:left="3119" w:hanging="501"/>
      </w:pPr>
      <w:r w:rsidRPr="001F7734">
        <w:t>Poursuite du développement du portail éducatif «</w:t>
      </w:r>
      <w:r w:rsidR="002F16FB" w:rsidRPr="001F7734">
        <w:t> </w:t>
      </w:r>
      <w:r w:rsidRPr="001F7734">
        <w:t>Reset Earth</w:t>
      </w:r>
      <w:r w:rsidR="002F16FB" w:rsidRPr="001F7734">
        <w:t> </w:t>
      </w:r>
      <w:r w:rsidRPr="001F7734">
        <w:t>» destiné à l</w:t>
      </w:r>
      <w:r w:rsidR="006B57B2" w:rsidRPr="001F7734">
        <w:t>’</w:t>
      </w:r>
      <w:r w:rsidRPr="001F7734">
        <w:t>enseignement supérieur</w:t>
      </w:r>
      <w:r w:rsidR="00AE2BD8" w:rsidRPr="001F7734">
        <w:t> </w:t>
      </w:r>
      <w:r w:rsidRPr="001F7734">
        <w:t xml:space="preserve">;  </w:t>
      </w:r>
    </w:p>
    <w:p w14:paraId="1B9C55FC" w14:textId="145D386F" w:rsidR="00221616" w:rsidRPr="001F7734" w:rsidRDefault="00221616" w:rsidP="0047681C">
      <w:pPr>
        <w:pStyle w:val="Normalnumber"/>
        <w:numPr>
          <w:ilvl w:val="0"/>
          <w:numId w:val="24"/>
        </w:numPr>
        <w:tabs>
          <w:tab w:val="clear" w:pos="1247"/>
          <w:tab w:val="clear" w:pos="1814"/>
          <w:tab w:val="clear" w:pos="2381"/>
          <w:tab w:val="clear" w:pos="2495"/>
          <w:tab w:val="clear" w:pos="2948"/>
          <w:tab w:val="clear" w:pos="3515"/>
          <w:tab w:val="left" w:pos="624"/>
        </w:tabs>
        <w:ind w:left="3119" w:hanging="501"/>
      </w:pPr>
      <w:r w:rsidRPr="001F7734">
        <w:t>Élaboration de supports de sensibilisation, y</w:t>
      </w:r>
      <w:r w:rsidR="00455DC5" w:rsidRPr="001F7734">
        <w:t> </w:t>
      </w:r>
      <w:r w:rsidRPr="001F7734">
        <w:t>compris des articles (Journée internationale des filles, Journée internationale des femmes) et autres récits d</w:t>
      </w:r>
      <w:r w:rsidR="006B57B2" w:rsidRPr="001F7734">
        <w:t>’</w:t>
      </w:r>
      <w:r w:rsidRPr="001F7734">
        <w:t>intérêt et films, tels qu</w:t>
      </w:r>
      <w:r w:rsidR="006B57B2" w:rsidRPr="001F7734">
        <w:t>’</w:t>
      </w:r>
      <w:r w:rsidRPr="001F7734">
        <w:t>une rétrospective en vidéo de l</w:t>
      </w:r>
      <w:r w:rsidR="006B57B2" w:rsidRPr="001F7734">
        <w:t>’</w:t>
      </w:r>
      <w:r w:rsidRPr="001F7734">
        <w:t>année 2025 montrant les accomplissements et manifestations de cette période</w:t>
      </w:r>
      <w:r w:rsidR="00AE2BD8" w:rsidRPr="001F7734">
        <w:t> </w:t>
      </w:r>
      <w:r w:rsidRPr="001F7734">
        <w:t xml:space="preserve">; </w:t>
      </w:r>
    </w:p>
    <w:p w14:paraId="579B783E" w14:textId="7F6148BD" w:rsidR="00221616" w:rsidRPr="001F7734" w:rsidRDefault="00221616" w:rsidP="0047681C">
      <w:pPr>
        <w:pStyle w:val="Normalnumber"/>
        <w:numPr>
          <w:ilvl w:val="0"/>
          <w:numId w:val="24"/>
        </w:numPr>
        <w:tabs>
          <w:tab w:val="clear" w:pos="1247"/>
          <w:tab w:val="clear" w:pos="1814"/>
          <w:tab w:val="clear" w:pos="2381"/>
          <w:tab w:val="clear" w:pos="2495"/>
          <w:tab w:val="clear" w:pos="2948"/>
          <w:tab w:val="clear" w:pos="3515"/>
          <w:tab w:val="left" w:pos="624"/>
        </w:tabs>
        <w:ind w:left="3119" w:hanging="501"/>
      </w:pPr>
      <w:r w:rsidRPr="001F7734">
        <w:t>Traduction en français et en espagnol et lancement des nombreuses ressources pédagogiques du portail éducatif «</w:t>
      </w:r>
      <w:r w:rsidR="00C27B7E" w:rsidRPr="001F7734">
        <w:t> </w:t>
      </w:r>
      <w:r w:rsidRPr="001F7734">
        <w:t>Reset Earth</w:t>
      </w:r>
      <w:r w:rsidR="00C27B7E" w:rsidRPr="001F7734">
        <w:t> </w:t>
      </w:r>
      <w:r w:rsidRPr="001F7734">
        <w:t>», telles que les manuels destinés aux enseignant(e)s et les cahiers d</w:t>
      </w:r>
      <w:r w:rsidR="006B57B2" w:rsidRPr="001F7734">
        <w:t>’</w:t>
      </w:r>
      <w:r w:rsidRPr="001F7734">
        <w:t>exercices pour les élèves, les livres d</w:t>
      </w:r>
      <w:r w:rsidR="006B57B2" w:rsidRPr="001F7734">
        <w:t>’</w:t>
      </w:r>
      <w:r w:rsidRPr="001F7734">
        <w:t>histoires, les vidéos et les jeux</w:t>
      </w:r>
      <w:r w:rsidR="00AE2BD8" w:rsidRPr="001F7734">
        <w:t> </w:t>
      </w:r>
      <w:r w:rsidRPr="001F7734">
        <w:t>;</w:t>
      </w:r>
    </w:p>
    <w:p w14:paraId="0260B83F" w14:textId="635E3231" w:rsidR="00221616" w:rsidRPr="001F7734" w:rsidRDefault="00221616" w:rsidP="00221616">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 montant de 90</w:t>
      </w:r>
      <w:r w:rsidR="00AB1375" w:rsidRPr="001F7734">
        <w:t> </w:t>
      </w:r>
      <w:r w:rsidRPr="001F7734">
        <w:t>774</w:t>
      </w:r>
      <w:r w:rsidR="00AB1375" w:rsidRPr="001F7734">
        <w:t> </w:t>
      </w:r>
      <w:r w:rsidRPr="001F7734">
        <w:t>dollars alloué aux activités financées à partir du solde de trésorerie autres que la campagne de communication (voir alinéa</w:t>
      </w:r>
      <w:r w:rsidR="00AB1375" w:rsidRPr="001F7734">
        <w:t> </w:t>
      </w:r>
      <w:r w:rsidRPr="001F7734">
        <w:t>g) ci-dessus) a couvert</w:t>
      </w:r>
      <w:r w:rsidR="00F45973" w:rsidRPr="001F7734">
        <w:t> </w:t>
      </w:r>
      <w:r w:rsidRPr="001F7734">
        <w:t>:</w:t>
      </w:r>
    </w:p>
    <w:p w14:paraId="5388F492" w14:textId="3791B81C" w:rsidR="00221616" w:rsidRPr="001F7734" w:rsidRDefault="00221616" w:rsidP="008D2296">
      <w:pPr>
        <w:pStyle w:val="Normalnumber"/>
        <w:numPr>
          <w:ilvl w:val="0"/>
          <w:numId w:val="25"/>
        </w:numPr>
        <w:tabs>
          <w:tab w:val="clear" w:pos="1247"/>
          <w:tab w:val="clear" w:pos="1814"/>
          <w:tab w:val="clear" w:pos="2381"/>
          <w:tab w:val="clear" w:pos="2495"/>
          <w:tab w:val="clear" w:pos="2948"/>
          <w:tab w:val="clear" w:pos="3515"/>
          <w:tab w:val="left" w:pos="624"/>
        </w:tabs>
        <w:ind w:left="3094" w:hanging="504"/>
      </w:pPr>
      <w:r w:rsidRPr="001F7734">
        <w:t>33</w:t>
      </w:r>
      <w:r w:rsidR="00AB1375" w:rsidRPr="001F7734">
        <w:t> </w:t>
      </w:r>
      <w:r w:rsidRPr="001F7734">
        <w:t>035</w:t>
      </w:r>
      <w:r w:rsidR="00AB1375" w:rsidRPr="001F7734">
        <w:t> </w:t>
      </w:r>
      <w:r w:rsidRPr="001F7734">
        <w:t>dollars pour les frais liés aux services de conférence et aux voyages des représentant(e)s des Parties visées à l</w:t>
      </w:r>
      <w:r w:rsidR="006B57B2" w:rsidRPr="001F7734">
        <w:t>’</w:t>
      </w:r>
      <w:r w:rsidRPr="001F7734">
        <w:t>article</w:t>
      </w:r>
      <w:r w:rsidR="008D2FE1" w:rsidRPr="001F7734">
        <w:t> </w:t>
      </w:r>
      <w:r w:rsidRPr="001F7734">
        <w:t>5 dans le cadre de la réunion informelle consacrée à la facilitation de la mise en œuvre du Protocole de</w:t>
      </w:r>
      <w:r w:rsidR="008D2FE1" w:rsidRPr="001F7734">
        <w:t> </w:t>
      </w:r>
      <w:r w:rsidRPr="001F7734">
        <w:t>Montréal, qui s</w:t>
      </w:r>
      <w:r w:rsidR="006B57B2" w:rsidRPr="001F7734">
        <w:t>’</w:t>
      </w:r>
      <w:r w:rsidRPr="001F7734">
        <w:t>est tenue immédiatement après la trente-septième Réunion des Parties. Cette dernière réunion a représenté une part plus importante des frais de déplacement, ce qui a entraîné un faible taux d</w:t>
      </w:r>
      <w:r w:rsidR="006B57B2" w:rsidRPr="001F7734">
        <w:t>’</w:t>
      </w:r>
      <w:r w:rsidRPr="001F7734">
        <w:t>utilisation du budget alloué à la réunion informelle</w:t>
      </w:r>
      <w:r w:rsidR="00AE2BD8" w:rsidRPr="001F7734">
        <w:t> </w:t>
      </w:r>
      <w:r w:rsidRPr="001F7734">
        <w:t>;</w:t>
      </w:r>
    </w:p>
    <w:p w14:paraId="481B5AE9" w14:textId="6267C5F8" w:rsidR="00221616" w:rsidRPr="001F7734" w:rsidRDefault="00221616" w:rsidP="008D2296">
      <w:pPr>
        <w:pStyle w:val="Normalnumber"/>
        <w:numPr>
          <w:ilvl w:val="0"/>
          <w:numId w:val="25"/>
        </w:numPr>
        <w:tabs>
          <w:tab w:val="clear" w:pos="1247"/>
          <w:tab w:val="clear" w:pos="1814"/>
          <w:tab w:val="clear" w:pos="2381"/>
          <w:tab w:val="clear" w:pos="2495"/>
          <w:tab w:val="clear" w:pos="2948"/>
          <w:tab w:val="clear" w:pos="3515"/>
          <w:tab w:val="left" w:pos="624"/>
        </w:tabs>
        <w:ind w:left="3094" w:hanging="504"/>
      </w:pPr>
      <w:r w:rsidRPr="001F7734">
        <w:t>60</w:t>
      </w:r>
      <w:r w:rsidR="008D2FE1" w:rsidRPr="001F7734">
        <w:t> </w:t>
      </w:r>
      <w:r w:rsidRPr="001F7734">
        <w:t>600</w:t>
      </w:r>
      <w:r w:rsidR="008D2FE1" w:rsidRPr="001F7734">
        <w:t> </w:t>
      </w:r>
      <w:r w:rsidRPr="001F7734">
        <w:t>dollars pour le recrutement d</w:t>
      </w:r>
      <w:r w:rsidR="006B57B2" w:rsidRPr="001F7734">
        <w:t>’</w:t>
      </w:r>
      <w:r w:rsidRPr="001F7734">
        <w:t>expert(e)s chargé(e)s d</w:t>
      </w:r>
      <w:r w:rsidR="006B57B2" w:rsidRPr="001F7734">
        <w:t>’</w:t>
      </w:r>
      <w:r w:rsidRPr="001F7734">
        <w:t>organiser des activités dans le but spécifique d</w:t>
      </w:r>
      <w:r w:rsidR="006B57B2" w:rsidRPr="001F7734">
        <w:t>’</w:t>
      </w:r>
      <w:r w:rsidRPr="001F7734">
        <w:t>évaluer l</w:t>
      </w:r>
      <w:r w:rsidR="006B57B2" w:rsidRPr="001F7734">
        <w:t>’</w:t>
      </w:r>
      <w:r w:rsidRPr="001F7734">
        <w:t>adéquation des sites potentiels pour la surveillance des émissions régionales de substances réglementées (voir la décision XXXVI/1)</w:t>
      </w:r>
      <w:r w:rsidR="0003087C" w:rsidRPr="001F7734">
        <w:t> </w:t>
      </w:r>
      <w:r w:rsidRPr="001F7734">
        <w:t>;</w:t>
      </w:r>
    </w:p>
    <w:p w14:paraId="1410BF18" w14:textId="468078C7" w:rsidR="004160C7" w:rsidRPr="001F7734" w:rsidRDefault="00221616" w:rsidP="008D2296">
      <w:pPr>
        <w:pStyle w:val="Normalnumber"/>
        <w:numPr>
          <w:ilvl w:val="0"/>
          <w:numId w:val="25"/>
        </w:numPr>
        <w:tabs>
          <w:tab w:val="clear" w:pos="1247"/>
          <w:tab w:val="clear" w:pos="1814"/>
          <w:tab w:val="clear" w:pos="2381"/>
          <w:tab w:val="clear" w:pos="2495"/>
          <w:tab w:val="clear" w:pos="2948"/>
          <w:tab w:val="clear" w:pos="3515"/>
          <w:tab w:val="left" w:pos="624"/>
        </w:tabs>
        <w:ind w:left="3094" w:hanging="504"/>
      </w:pPr>
      <w:r w:rsidRPr="001F7734">
        <w:t>36</w:t>
      </w:r>
      <w:r w:rsidR="00E54F8F" w:rsidRPr="001F7734">
        <w:t> </w:t>
      </w:r>
      <w:r w:rsidRPr="001F7734">
        <w:t>dollars pour des outils numériques</w:t>
      </w:r>
      <w:r w:rsidR="0003087C" w:rsidRPr="001F7734">
        <w:t> </w:t>
      </w:r>
      <w:r w:rsidRPr="001F7734">
        <w:t>;</w:t>
      </w:r>
    </w:p>
    <w:p w14:paraId="5C7B6D44" w14:textId="017ED40D" w:rsidR="00221616" w:rsidRPr="001F7734" w:rsidRDefault="00FC676B" w:rsidP="008D2296">
      <w:pPr>
        <w:pStyle w:val="Normalnumber"/>
        <w:numPr>
          <w:ilvl w:val="0"/>
          <w:numId w:val="25"/>
        </w:numPr>
        <w:tabs>
          <w:tab w:val="clear" w:pos="1247"/>
          <w:tab w:val="clear" w:pos="1814"/>
          <w:tab w:val="clear" w:pos="2381"/>
          <w:tab w:val="clear" w:pos="2495"/>
          <w:tab w:val="clear" w:pos="2948"/>
          <w:tab w:val="clear" w:pos="3515"/>
          <w:tab w:val="left" w:pos="624"/>
        </w:tabs>
        <w:ind w:left="3094" w:hanging="504"/>
      </w:pPr>
      <w:r w:rsidRPr="001F7734">
        <w:t>Des économies d</w:t>
      </w:r>
      <w:r w:rsidR="006B57B2" w:rsidRPr="001F7734">
        <w:t>’</w:t>
      </w:r>
      <w:r w:rsidRPr="001F7734">
        <w:t>un montant de 2</w:t>
      </w:r>
      <w:r w:rsidR="001C38AE" w:rsidRPr="001F7734">
        <w:t> </w:t>
      </w:r>
      <w:r w:rsidRPr="001F7734">
        <w:t>897</w:t>
      </w:r>
      <w:r w:rsidR="001C38AE" w:rsidRPr="001F7734">
        <w:t> </w:t>
      </w:r>
      <w:r w:rsidRPr="001F7734">
        <w:t>dollars ont résulté de la clôture des engagements de l</w:t>
      </w:r>
      <w:r w:rsidR="006B57B2" w:rsidRPr="001F7734">
        <w:t>’</w:t>
      </w:r>
      <w:r w:rsidRPr="001F7734">
        <w:t>année précédente pour les voyages des représentant(e)s des Parties visées à l</w:t>
      </w:r>
      <w:r w:rsidR="006B57B2" w:rsidRPr="001F7734">
        <w:t>’</w:t>
      </w:r>
      <w:r w:rsidRPr="001F7734">
        <w:t>article 5</w:t>
      </w:r>
      <w:r w:rsidR="0003087C" w:rsidRPr="001F7734">
        <w:t> </w:t>
      </w:r>
      <w:r w:rsidRPr="001F7734">
        <w:t>;</w:t>
      </w:r>
    </w:p>
    <w:p w14:paraId="061BB4A1" w14:textId="3544DD8D" w:rsidR="00221616" w:rsidRPr="001F7734"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1F7734">
        <w:t>Les dépenses susvisées ont généré des dépenses d</w:t>
      </w:r>
      <w:r w:rsidR="006B57B2" w:rsidRPr="001F7734">
        <w:t>’</w:t>
      </w:r>
      <w:r w:rsidRPr="001F7734">
        <w:t>appui aux programmes de</w:t>
      </w:r>
      <w:r w:rsidR="00436332" w:rsidRPr="001F7734">
        <w:t> </w:t>
      </w:r>
      <w:r w:rsidRPr="001F7734">
        <w:t>637</w:t>
      </w:r>
      <w:r w:rsidR="00C71619" w:rsidRPr="001F7734">
        <w:t> </w:t>
      </w:r>
      <w:r w:rsidRPr="001F7734">
        <w:t>023</w:t>
      </w:r>
      <w:r w:rsidR="00C71619" w:rsidRPr="001F7734">
        <w:t> </w:t>
      </w:r>
      <w:r w:rsidRPr="001F7734">
        <w:t>dollars, ce qui a entraîné une dépense totale de 5</w:t>
      </w:r>
      <w:r w:rsidR="00AA6F5B" w:rsidRPr="001F7734">
        <w:t> </w:t>
      </w:r>
      <w:r w:rsidRPr="001F7734">
        <w:t>531</w:t>
      </w:r>
      <w:r w:rsidR="00AA6F5B" w:rsidRPr="001F7734">
        <w:t> </w:t>
      </w:r>
      <w:r w:rsidRPr="001F7734">
        <w:t>170</w:t>
      </w:r>
      <w:r w:rsidR="00AA6F5B" w:rsidRPr="001F7734">
        <w:t> </w:t>
      </w:r>
      <w:r w:rsidRPr="001F7734">
        <w:t>dollars sur le budget approuvé de</w:t>
      </w:r>
      <w:r w:rsidR="000241F3" w:rsidRPr="001F7734">
        <w:t> </w:t>
      </w:r>
      <w:r w:rsidRPr="001F7734">
        <w:t>6</w:t>
      </w:r>
      <w:r w:rsidR="00C71619" w:rsidRPr="001F7734">
        <w:t> </w:t>
      </w:r>
      <w:r w:rsidRPr="001F7734">
        <w:t>646</w:t>
      </w:r>
      <w:r w:rsidR="00C71619" w:rsidRPr="001F7734">
        <w:t> </w:t>
      </w:r>
      <w:r w:rsidRPr="001F7734">
        <w:t>095</w:t>
      </w:r>
      <w:r w:rsidR="00C71619" w:rsidRPr="001F7734">
        <w:t> </w:t>
      </w:r>
      <w:r w:rsidRPr="001F7734">
        <w:t>dollars.</w:t>
      </w:r>
    </w:p>
    <w:p w14:paraId="6FED3FAE" w14:textId="77777777" w:rsidR="00221616" w:rsidRPr="001F7734" w:rsidRDefault="00221616" w:rsidP="00221616">
      <w:pPr>
        <w:pStyle w:val="Normalnumber"/>
        <w:numPr>
          <w:ilvl w:val="0"/>
          <w:numId w:val="0"/>
        </w:numPr>
        <w:tabs>
          <w:tab w:val="clear" w:pos="1247"/>
          <w:tab w:val="clear" w:pos="1814"/>
          <w:tab w:val="clear" w:pos="2381"/>
          <w:tab w:val="clear" w:pos="2948"/>
          <w:tab w:val="clear" w:pos="3515"/>
          <w:tab w:val="left" w:pos="624"/>
        </w:tabs>
      </w:pPr>
    </w:p>
    <w:p w14:paraId="7BB0E314" w14:textId="77777777" w:rsidR="00221616" w:rsidRPr="001F7734" w:rsidRDefault="00221616" w:rsidP="00221616">
      <w:pPr>
        <w:pStyle w:val="Normalnumber"/>
        <w:numPr>
          <w:ilvl w:val="0"/>
          <w:numId w:val="20"/>
        </w:numPr>
        <w:tabs>
          <w:tab w:val="clear" w:pos="1247"/>
          <w:tab w:val="clear" w:pos="1814"/>
          <w:tab w:val="clear" w:pos="2381"/>
          <w:tab w:val="clear" w:pos="2948"/>
          <w:tab w:val="clear" w:pos="3515"/>
          <w:tab w:val="left" w:pos="624"/>
        </w:tabs>
        <w:ind w:left="3119" w:hanging="624"/>
        <w:sectPr w:rsidR="00221616" w:rsidRPr="001F7734" w:rsidSect="00221CA4">
          <w:headerReference w:type="even" r:id="rId15"/>
          <w:headerReference w:type="default" r:id="rId16"/>
          <w:footerReference w:type="even" r:id="rId17"/>
          <w:footerReference w:type="default" r:id="rId18"/>
          <w:footerReference w:type="first" r:id="rId19"/>
          <w:footnotePr>
            <w:numRestart w:val="eachSect"/>
          </w:footnotePr>
          <w:pgSz w:w="11907" w:h="16839" w:code="9"/>
          <w:pgMar w:top="907" w:right="992" w:bottom="1418" w:left="1418" w:header="539" w:footer="975" w:gutter="0"/>
          <w:cols w:space="539"/>
          <w:titlePg/>
          <w:docGrid w:linePitch="360"/>
        </w:sectPr>
      </w:pPr>
    </w:p>
    <w:p w14:paraId="4C04739F" w14:textId="7D1B9BEC" w:rsidR="00221616" w:rsidRPr="001F7734" w:rsidRDefault="00221616" w:rsidP="00135A7C">
      <w:pPr>
        <w:pStyle w:val="ZZAnxheader"/>
      </w:pPr>
      <w:r w:rsidRPr="001F7734">
        <w:lastRenderedPageBreak/>
        <w:t>Annexe</w:t>
      </w:r>
      <w:r w:rsidR="00344A9B" w:rsidRPr="001F7734">
        <w:t> </w:t>
      </w:r>
      <w:r w:rsidRPr="001F7734">
        <w:t>I</w:t>
      </w:r>
    </w:p>
    <w:p w14:paraId="61D47041" w14:textId="719167EC" w:rsidR="00221616" w:rsidRPr="001F7734" w:rsidRDefault="00221616" w:rsidP="00F64AA8">
      <w:pPr>
        <w:pStyle w:val="ZZAnxtitle"/>
        <w:ind w:right="-113"/>
      </w:pPr>
      <w:r w:rsidRPr="001F7734">
        <w:t>États financiers provisoires certifiés des fonds d</w:t>
      </w:r>
      <w:r w:rsidR="006B57B2" w:rsidRPr="001F7734">
        <w:t>’</w:t>
      </w:r>
      <w:r w:rsidRPr="001F7734">
        <w:t xml:space="preserve">affectation spéciale </w:t>
      </w:r>
      <w:r w:rsidR="00C83F87" w:rsidRPr="001F7734">
        <w:t>pour</w:t>
      </w:r>
      <w:r w:rsidRPr="001F7734">
        <w:t xml:space="preserve"> la Convention de</w:t>
      </w:r>
      <w:r w:rsidR="00344A9B" w:rsidRPr="001F7734">
        <w:t> </w:t>
      </w:r>
      <w:r w:rsidRPr="001F7734">
        <w:t>Vienne et le Protocole de</w:t>
      </w:r>
      <w:r w:rsidR="00344A9B" w:rsidRPr="001F7734">
        <w:t> </w:t>
      </w:r>
      <w:r w:rsidRPr="001F7734">
        <w:t>Montréal pour</w:t>
      </w:r>
      <w:r w:rsidR="00344A9B" w:rsidRPr="001F7734">
        <w:t> </w:t>
      </w:r>
      <w:r w:rsidRPr="001F7734">
        <w:t>l</w:t>
      </w:r>
      <w:r w:rsidR="006B57B2" w:rsidRPr="001F7734">
        <w:t>’</w:t>
      </w:r>
      <w:r w:rsidRPr="001F7734">
        <w:t>année budgétaire 2025</w:t>
      </w:r>
    </w:p>
    <w:p w14:paraId="2DE3511F" w14:textId="16F52FB5" w:rsidR="00221616" w:rsidRPr="001F7734" w:rsidRDefault="00425BCB" w:rsidP="00B10CFC">
      <w:pPr>
        <w:pStyle w:val="CH2"/>
        <w:tabs>
          <w:tab w:val="clear" w:pos="1247"/>
        </w:tabs>
        <w:spacing w:after="0"/>
      </w:pPr>
      <w:r w:rsidRPr="001F7734">
        <w:rPr>
          <w:bCs/>
        </w:rPr>
        <w:tab/>
      </w:r>
      <w:r w:rsidR="00221616" w:rsidRPr="001F7734">
        <w:rPr>
          <w:bCs/>
        </w:rPr>
        <w:t>A.</w:t>
      </w:r>
      <w:r w:rsidR="00221616" w:rsidRPr="001F7734">
        <w:tab/>
      </w:r>
      <w:r w:rsidR="00221616" w:rsidRPr="001F7734">
        <w:rPr>
          <w:bCs/>
        </w:rPr>
        <w:t xml:space="preserve">États financiers </w:t>
      </w:r>
      <w:r w:rsidR="00C83F87" w:rsidRPr="001F7734">
        <w:rPr>
          <w:bCs/>
        </w:rPr>
        <w:t xml:space="preserve">provisoires </w:t>
      </w:r>
      <w:r w:rsidR="00221616" w:rsidRPr="001F7734">
        <w:rPr>
          <w:bCs/>
        </w:rPr>
        <w:t>certifiés du fonds d</w:t>
      </w:r>
      <w:r w:rsidR="006B57B2" w:rsidRPr="001F7734">
        <w:rPr>
          <w:bCs/>
        </w:rPr>
        <w:t>’</w:t>
      </w:r>
      <w:r w:rsidR="00221616" w:rsidRPr="001F7734">
        <w:rPr>
          <w:bCs/>
        </w:rPr>
        <w:t xml:space="preserve">affectation spéciale </w:t>
      </w:r>
      <w:r w:rsidR="00C83F87" w:rsidRPr="001F7734">
        <w:rPr>
          <w:bCs/>
        </w:rPr>
        <w:t>pour</w:t>
      </w:r>
      <w:r w:rsidR="00221616" w:rsidRPr="001F7734">
        <w:rPr>
          <w:bCs/>
        </w:rPr>
        <w:t xml:space="preserve"> la</w:t>
      </w:r>
      <w:r w:rsidR="00344A9B" w:rsidRPr="001F7734">
        <w:rPr>
          <w:bCs/>
        </w:rPr>
        <w:t> </w:t>
      </w:r>
      <w:r w:rsidR="00221616" w:rsidRPr="001F7734">
        <w:rPr>
          <w:bCs/>
        </w:rPr>
        <w:t>Convention de</w:t>
      </w:r>
      <w:r w:rsidR="00344A9B" w:rsidRPr="001F7734">
        <w:rPr>
          <w:bCs/>
        </w:rPr>
        <w:t> </w:t>
      </w:r>
      <w:r w:rsidR="00221616" w:rsidRPr="001F7734">
        <w:rPr>
          <w:bCs/>
        </w:rPr>
        <w:t>Vienne</w:t>
      </w:r>
      <w:r w:rsidR="00505C41" w:rsidRPr="001F7734">
        <w:rPr>
          <w:noProof/>
        </w:rPr>
        <w:drawing>
          <wp:inline distT="0" distB="0" distL="0" distR="0" wp14:anchorId="5733E554" wp14:editId="68B6302F">
            <wp:extent cx="5084028" cy="7367059"/>
            <wp:effectExtent l="0" t="0" r="2540" b="5715"/>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4996" cy="7382953"/>
                    </a:xfrm>
                    <a:prstGeom prst="rect">
                      <a:avLst/>
                    </a:prstGeom>
                    <a:noFill/>
                    <a:ln>
                      <a:noFill/>
                    </a:ln>
                  </pic:spPr>
                </pic:pic>
              </a:graphicData>
            </a:graphic>
          </wp:inline>
        </w:drawing>
      </w:r>
    </w:p>
    <w:p w14:paraId="04ABCE22" w14:textId="5CDAF74A" w:rsidR="00221616" w:rsidRPr="001F7734" w:rsidRDefault="00221616" w:rsidP="00415965">
      <w:pPr>
        <w:pStyle w:val="Normal-pool"/>
        <w:ind w:left="397"/>
      </w:pPr>
      <w:r w:rsidRPr="001F7734">
        <w:br w:type="page"/>
      </w:r>
    </w:p>
    <w:p w14:paraId="4E0FA6D9" w14:textId="3E1CAD96" w:rsidR="00221616" w:rsidRPr="001F7734" w:rsidRDefault="004027D6" w:rsidP="00B10CFC">
      <w:pPr>
        <w:pStyle w:val="CH2"/>
        <w:spacing w:after="0"/>
      </w:pPr>
      <w:r w:rsidRPr="001F7734">
        <w:rPr>
          <w:bCs/>
        </w:rPr>
        <w:lastRenderedPageBreak/>
        <w:tab/>
      </w:r>
      <w:r w:rsidR="00221616" w:rsidRPr="001F7734">
        <w:rPr>
          <w:bCs/>
        </w:rPr>
        <w:t>B.</w:t>
      </w:r>
      <w:r w:rsidR="00221616" w:rsidRPr="001F7734">
        <w:tab/>
      </w:r>
      <w:r w:rsidR="00221616" w:rsidRPr="001F7734">
        <w:rPr>
          <w:bCs/>
        </w:rPr>
        <w:t>États financiers provisoires certifiés du fonds d</w:t>
      </w:r>
      <w:r w:rsidR="006B57B2" w:rsidRPr="001F7734">
        <w:rPr>
          <w:bCs/>
        </w:rPr>
        <w:t>’</w:t>
      </w:r>
      <w:r w:rsidR="00221616" w:rsidRPr="001F7734">
        <w:rPr>
          <w:bCs/>
        </w:rPr>
        <w:t>affectation spéciale pour le</w:t>
      </w:r>
      <w:r w:rsidR="00852DC6" w:rsidRPr="001F7734">
        <w:rPr>
          <w:bCs/>
        </w:rPr>
        <w:t> </w:t>
      </w:r>
      <w:r w:rsidR="00221616" w:rsidRPr="001F7734">
        <w:rPr>
          <w:bCs/>
        </w:rPr>
        <w:t>Protocole de</w:t>
      </w:r>
      <w:r w:rsidR="003E5C22" w:rsidRPr="001F7734">
        <w:rPr>
          <w:bCs/>
        </w:rPr>
        <w:t> </w:t>
      </w:r>
      <w:r w:rsidR="00221616" w:rsidRPr="001F7734">
        <w:rPr>
          <w:bCs/>
        </w:rPr>
        <w:t>Montréal</w:t>
      </w:r>
      <w:r w:rsidR="00857C20" w:rsidRPr="001F7734">
        <w:rPr>
          <w:noProof/>
        </w:rPr>
        <w:drawing>
          <wp:inline distT="0" distB="0" distL="0" distR="0" wp14:anchorId="2C7042E8" wp14:editId="3C9A4D70">
            <wp:extent cx="5422213" cy="8297839"/>
            <wp:effectExtent l="0" t="0" r="7620" b="8255"/>
            <wp:docPr id="73532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6699" name=""/>
                    <pic:cNvPicPr/>
                  </pic:nvPicPr>
                  <pic:blipFill>
                    <a:blip r:embed="rId21"/>
                    <a:stretch>
                      <a:fillRect/>
                    </a:stretch>
                  </pic:blipFill>
                  <pic:spPr>
                    <a:xfrm>
                      <a:off x="0" y="0"/>
                      <a:ext cx="5452133" cy="8343627"/>
                    </a:xfrm>
                    <a:prstGeom prst="rect">
                      <a:avLst/>
                    </a:prstGeom>
                  </pic:spPr>
                </pic:pic>
              </a:graphicData>
            </a:graphic>
          </wp:inline>
        </w:drawing>
      </w:r>
    </w:p>
    <w:p w14:paraId="682DD700" w14:textId="77777777" w:rsidR="00221616" w:rsidRPr="001F7734" w:rsidRDefault="00221616" w:rsidP="00221616">
      <w:pPr>
        <w:pStyle w:val="Normal-pool"/>
      </w:pPr>
    </w:p>
    <w:p w14:paraId="419E0254" w14:textId="77777777" w:rsidR="00221616" w:rsidRPr="001F7734" w:rsidRDefault="00221616" w:rsidP="00221616">
      <w:pPr>
        <w:pStyle w:val="Normal-pool"/>
        <w:sectPr w:rsidR="00221616" w:rsidRPr="001F7734" w:rsidSect="00221CA4">
          <w:headerReference w:type="first" r:id="rId22"/>
          <w:footerReference w:type="first" r:id="rId23"/>
          <w:footnotePr>
            <w:numRestart w:val="eachSect"/>
          </w:footnotePr>
          <w:pgSz w:w="11907" w:h="16839" w:code="9"/>
          <w:pgMar w:top="907" w:right="992" w:bottom="1418" w:left="1418" w:header="539" w:footer="975" w:gutter="0"/>
          <w:cols w:space="539"/>
          <w:docGrid w:linePitch="360"/>
        </w:sectPr>
      </w:pPr>
    </w:p>
    <w:p w14:paraId="65CC167F" w14:textId="4FEFA0D2" w:rsidR="00221616" w:rsidRPr="001F7734" w:rsidRDefault="00221616" w:rsidP="00135A7C">
      <w:pPr>
        <w:pStyle w:val="ZZAnxheader"/>
      </w:pPr>
      <w:r w:rsidRPr="001F7734">
        <w:lastRenderedPageBreak/>
        <w:t>Annexe</w:t>
      </w:r>
      <w:r w:rsidR="0082316E" w:rsidRPr="001F7734">
        <w:t> </w:t>
      </w:r>
      <w:r w:rsidRPr="001F7734">
        <w:t>II</w:t>
      </w:r>
    </w:p>
    <w:p w14:paraId="6187F900" w14:textId="747F2D72" w:rsidR="00221616" w:rsidRPr="001F7734" w:rsidRDefault="00221616" w:rsidP="00606853">
      <w:pPr>
        <w:pStyle w:val="ZZAnxtitle"/>
        <w:spacing w:after="0"/>
      </w:pPr>
      <w:r w:rsidRPr="001F7734">
        <w:t>États financiers provisoires certifiés pour l</w:t>
      </w:r>
      <w:r w:rsidR="006B57B2" w:rsidRPr="001F7734">
        <w:t>’</w:t>
      </w:r>
      <w:r w:rsidRPr="001F7734">
        <w:t>année terminée le</w:t>
      </w:r>
      <w:r w:rsidR="00DD4920" w:rsidRPr="001F7734">
        <w:t> </w:t>
      </w:r>
      <w:r w:rsidRPr="001F7734">
        <w:t>31</w:t>
      </w:r>
      <w:r w:rsidR="0082316E" w:rsidRPr="001F7734">
        <w:t> </w:t>
      </w:r>
      <w:r w:rsidRPr="001F7734">
        <w:t xml:space="preserve">décembre 2025 pour les contributions </w:t>
      </w:r>
      <w:proofErr w:type="spellStart"/>
      <w:r w:rsidRPr="001F7734">
        <w:t>préaffectées</w:t>
      </w:r>
      <w:proofErr w:type="spellEnd"/>
      <w:r w:rsidRPr="001F7734">
        <w:t xml:space="preserve"> qui appuient les activités du Secrétariat de l</w:t>
      </w:r>
      <w:r w:rsidR="006B57B2" w:rsidRPr="001F7734">
        <w:t>’</w:t>
      </w:r>
      <w:r w:rsidRPr="001F7734">
        <w:t>ozone financées à l</w:t>
      </w:r>
      <w:r w:rsidR="006B57B2" w:rsidRPr="001F7734">
        <w:t>’</w:t>
      </w:r>
      <w:r w:rsidRPr="001F7734">
        <w:t>aide du fonds d</w:t>
      </w:r>
      <w:r w:rsidR="006B57B2" w:rsidRPr="001F7734">
        <w:t>’</w:t>
      </w:r>
      <w:r w:rsidRPr="001F7734">
        <w:t>affectation spéciale pour le Protocole de</w:t>
      </w:r>
      <w:r w:rsidR="0082316E" w:rsidRPr="001F7734">
        <w:t> </w:t>
      </w:r>
      <w:r w:rsidRPr="001F7734">
        <w:t>Montréal</w:t>
      </w:r>
      <w:r w:rsidR="00283C27" w:rsidRPr="001F7734">
        <w:rPr>
          <w:noProof/>
        </w:rPr>
        <w:drawing>
          <wp:inline distT="0" distB="0" distL="0" distR="0" wp14:anchorId="4DFF74D6" wp14:editId="3B3B477D">
            <wp:extent cx="5451641" cy="7806519"/>
            <wp:effectExtent l="0" t="0" r="0" b="4445"/>
            <wp:docPr id="151979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1051" name=""/>
                    <pic:cNvPicPr/>
                  </pic:nvPicPr>
                  <pic:blipFill>
                    <a:blip r:embed="rId24"/>
                    <a:stretch>
                      <a:fillRect/>
                    </a:stretch>
                  </pic:blipFill>
                  <pic:spPr>
                    <a:xfrm>
                      <a:off x="0" y="0"/>
                      <a:ext cx="5467194" cy="7828790"/>
                    </a:xfrm>
                    <a:prstGeom prst="rect">
                      <a:avLst/>
                    </a:prstGeom>
                  </pic:spPr>
                </pic:pic>
              </a:graphicData>
            </a:graphic>
          </wp:inline>
        </w:drawing>
      </w:r>
    </w:p>
    <w:p w14:paraId="2D55F97D" w14:textId="77777777" w:rsidR="00AB39C9" w:rsidRPr="001F7734" w:rsidRDefault="00AB39C9" w:rsidP="001F6AF8">
      <w:pPr>
        <w:pStyle w:val="NormalNonumber"/>
        <w:ind w:left="1134"/>
      </w:pPr>
    </w:p>
    <w:p w14:paraId="056E8F36" w14:textId="77777777" w:rsidR="00221616" w:rsidRPr="001F7734" w:rsidRDefault="00221616" w:rsidP="00221616">
      <w:pPr>
        <w:pStyle w:val="Normal-pool"/>
        <w:sectPr w:rsidR="00221616" w:rsidRPr="001F7734" w:rsidSect="00221CA4">
          <w:headerReference w:type="first" r:id="rId25"/>
          <w:footerReference w:type="first" r:id="rId26"/>
          <w:footnotePr>
            <w:numRestart w:val="eachSect"/>
          </w:footnotePr>
          <w:pgSz w:w="11907" w:h="16839" w:code="9"/>
          <w:pgMar w:top="907" w:right="992" w:bottom="1418" w:left="1418" w:header="539" w:footer="975" w:gutter="0"/>
          <w:cols w:space="539"/>
          <w:docGrid w:linePitch="360"/>
        </w:sectPr>
      </w:pPr>
    </w:p>
    <w:p w14:paraId="7D78BD0A" w14:textId="7586D7FF" w:rsidR="00221616" w:rsidRPr="001F7734" w:rsidRDefault="00221616" w:rsidP="00221616">
      <w:pPr>
        <w:pStyle w:val="ZZAnxheader"/>
      </w:pPr>
      <w:r w:rsidRPr="001F7734">
        <w:lastRenderedPageBreak/>
        <w:t>Annexe</w:t>
      </w:r>
      <w:r w:rsidR="008C0A17" w:rsidRPr="001F7734">
        <w:t> </w:t>
      </w:r>
      <w:r w:rsidRPr="001F7734">
        <w:t>III</w:t>
      </w:r>
    </w:p>
    <w:p w14:paraId="1BF93234" w14:textId="1F0D9DE6" w:rsidR="00221616" w:rsidRPr="001F7734" w:rsidRDefault="00221616" w:rsidP="00221616">
      <w:pPr>
        <w:pStyle w:val="ZZAnxtitle"/>
      </w:pPr>
      <w:r w:rsidRPr="001F7734">
        <w:t xml:space="preserve">Contributions </w:t>
      </w:r>
      <w:proofErr w:type="spellStart"/>
      <w:r w:rsidRPr="001F7734">
        <w:t>préaffectées</w:t>
      </w:r>
      <w:proofErr w:type="spellEnd"/>
      <w:r w:rsidRPr="001F7734">
        <w:t xml:space="preserve"> reçues en 2025 à l</w:t>
      </w:r>
      <w:r w:rsidR="006B57B2" w:rsidRPr="001F7734">
        <w:t>’</w:t>
      </w:r>
      <w:r w:rsidRPr="001F7734">
        <w:t>appui des activités du</w:t>
      </w:r>
      <w:r w:rsidR="008C0A17" w:rsidRPr="001F7734">
        <w:t> </w:t>
      </w:r>
      <w:r w:rsidRPr="001F7734">
        <w:t>Secrétariat de l</w:t>
      </w:r>
      <w:r w:rsidR="006B57B2" w:rsidRPr="001F7734">
        <w:t>’</w:t>
      </w:r>
      <w:r w:rsidRPr="001F7734">
        <w:t>ozone financées par le fonds d</w:t>
      </w:r>
      <w:r w:rsidR="006B57B2" w:rsidRPr="001F7734">
        <w:t>’</w:t>
      </w:r>
      <w:r w:rsidRPr="001F7734">
        <w:t>affectation spéciale pour le Protocole de Montréal, par objet et par donateur</w:t>
      </w:r>
      <w:r w:rsidRPr="001F7734">
        <w:rPr>
          <w:rStyle w:val="FootnoteReference"/>
          <w:b w:val="0"/>
          <w:bCs w:val="0"/>
          <w:sz w:val="28"/>
          <w:szCs w:val="26"/>
          <w:vertAlign w:val="baseline"/>
        </w:rPr>
        <w:footnoteReference w:customMarkFollows="1" w:id="8"/>
        <w:t>*</w:t>
      </w:r>
    </w:p>
    <w:tbl>
      <w:tblPr>
        <w:tblW w:w="8307" w:type="dxa"/>
        <w:jc w:val="right"/>
        <w:tblLayout w:type="fixed"/>
        <w:tblLook w:val="0000" w:firstRow="0" w:lastRow="0" w:firstColumn="0" w:lastColumn="0" w:noHBand="0" w:noVBand="0"/>
      </w:tblPr>
      <w:tblGrid>
        <w:gridCol w:w="3261"/>
        <w:gridCol w:w="1417"/>
        <w:gridCol w:w="992"/>
        <w:gridCol w:w="993"/>
        <w:gridCol w:w="1644"/>
      </w:tblGrid>
      <w:tr w:rsidR="00221616" w:rsidRPr="001F7734" w14:paraId="30A5B874" w14:textId="77777777" w:rsidTr="00C572B8">
        <w:trPr>
          <w:trHeight w:val="57"/>
          <w:jc w:val="right"/>
        </w:trPr>
        <w:tc>
          <w:tcPr>
            <w:tcW w:w="3261" w:type="dxa"/>
            <w:tcBorders>
              <w:top w:val="single" w:sz="4" w:space="0" w:color="auto"/>
              <w:left w:val="nil"/>
              <w:bottom w:val="single" w:sz="12" w:space="0" w:color="auto"/>
              <w:right w:val="nil"/>
            </w:tcBorders>
            <w:vAlign w:val="bottom"/>
          </w:tcPr>
          <w:p w14:paraId="4207BB40" w14:textId="77777777" w:rsidR="00221616" w:rsidRPr="001F7734" w:rsidRDefault="00221616" w:rsidP="00AD1D66">
            <w:pPr>
              <w:pStyle w:val="Normal-pool-Table"/>
              <w:rPr>
                <w:i/>
                <w:iCs/>
              </w:rPr>
            </w:pPr>
            <w:r w:rsidRPr="001F7734">
              <w:rPr>
                <w:i/>
                <w:iCs/>
                <w:color w:val="000000"/>
              </w:rPr>
              <w:t>Objet</w:t>
            </w:r>
          </w:p>
        </w:tc>
        <w:tc>
          <w:tcPr>
            <w:tcW w:w="1417" w:type="dxa"/>
            <w:tcBorders>
              <w:top w:val="single" w:sz="4" w:space="0" w:color="auto"/>
              <w:left w:val="nil"/>
              <w:bottom w:val="single" w:sz="12" w:space="0" w:color="auto"/>
              <w:right w:val="nil"/>
            </w:tcBorders>
            <w:vAlign w:val="bottom"/>
          </w:tcPr>
          <w:p w14:paraId="3DA74F3B" w14:textId="77777777" w:rsidR="00221616" w:rsidRPr="001F7734" w:rsidRDefault="00221616" w:rsidP="00135A7C">
            <w:pPr>
              <w:spacing w:before="40" w:after="40"/>
              <w:jc w:val="right"/>
              <w:rPr>
                <w:sz w:val="18"/>
                <w:szCs w:val="18"/>
              </w:rPr>
            </w:pPr>
            <w:r w:rsidRPr="001F7734">
              <w:rPr>
                <w:i/>
                <w:iCs/>
                <w:color w:val="000000"/>
                <w:sz w:val="18"/>
                <w:szCs w:val="18"/>
              </w:rPr>
              <w:t>Pays</w:t>
            </w:r>
          </w:p>
        </w:tc>
        <w:tc>
          <w:tcPr>
            <w:tcW w:w="992" w:type="dxa"/>
            <w:tcBorders>
              <w:top w:val="single" w:sz="4" w:space="0" w:color="auto"/>
              <w:left w:val="nil"/>
              <w:bottom w:val="single" w:sz="12" w:space="0" w:color="auto"/>
              <w:right w:val="nil"/>
            </w:tcBorders>
            <w:vAlign w:val="bottom"/>
          </w:tcPr>
          <w:p w14:paraId="56976120" w14:textId="77777777" w:rsidR="00221616" w:rsidRPr="001F7734" w:rsidRDefault="00221616" w:rsidP="00135A7C">
            <w:pPr>
              <w:spacing w:before="40" w:after="40"/>
              <w:jc w:val="right"/>
              <w:rPr>
                <w:bCs/>
                <w:i/>
                <w:sz w:val="18"/>
                <w:szCs w:val="18"/>
              </w:rPr>
            </w:pPr>
            <w:r w:rsidRPr="001F7734">
              <w:rPr>
                <w:i/>
                <w:iCs/>
                <w:color w:val="000000"/>
                <w:sz w:val="18"/>
                <w:szCs w:val="18"/>
              </w:rPr>
              <w:t>Monnaie</w:t>
            </w:r>
          </w:p>
        </w:tc>
        <w:tc>
          <w:tcPr>
            <w:tcW w:w="993" w:type="dxa"/>
            <w:tcBorders>
              <w:top w:val="single" w:sz="4" w:space="0" w:color="auto"/>
              <w:left w:val="nil"/>
              <w:bottom w:val="single" w:sz="12" w:space="0" w:color="auto"/>
              <w:right w:val="nil"/>
            </w:tcBorders>
            <w:vAlign w:val="bottom"/>
          </w:tcPr>
          <w:p w14:paraId="0875E889" w14:textId="77777777" w:rsidR="00221616" w:rsidRPr="001F7734" w:rsidRDefault="00221616" w:rsidP="00135A7C">
            <w:pPr>
              <w:spacing w:before="40" w:after="40"/>
              <w:jc w:val="right"/>
              <w:rPr>
                <w:bCs/>
                <w:i/>
                <w:sz w:val="18"/>
                <w:szCs w:val="18"/>
              </w:rPr>
            </w:pPr>
            <w:r w:rsidRPr="001F7734">
              <w:rPr>
                <w:i/>
                <w:iCs/>
                <w:color w:val="000000"/>
                <w:sz w:val="18"/>
                <w:szCs w:val="18"/>
              </w:rPr>
              <w:t>Montant</w:t>
            </w:r>
          </w:p>
        </w:tc>
        <w:tc>
          <w:tcPr>
            <w:tcW w:w="1644" w:type="dxa"/>
            <w:tcBorders>
              <w:top w:val="single" w:sz="4" w:space="0" w:color="auto"/>
              <w:left w:val="nil"/>
              <w:bottom w:val="single" w:sz="12" w:space="0" w:color="auto"/>
              <w:right w:val="nil"/>
            </w:tcBorders>
            <w:vAlign w:val="bottom"/>
          </w:tcPr>
          <w:p w14:paraId="2E66966E" w14:textId="13D6353A" w:rsidR="00221616" w:rsidRPr="001F7734" w:rsidRDefault="00221616" w:rsidP="00135A7C">
            <w:pPr>
              <w:spacing w:before="40" w:after="40"/>
              <w:jc w:val="right"/>
              <w:rPr>
                <w:bCs/>
                <w:i/>
                <w:sz w:val="18"/>
                <w:szCs w:val="18"/>
              </w:rPr>
            </w:pPr>
            <w:r w:rsidRPr="001F7734">
              <w:rPr>
                <w:i/>
                <w:iCs/>
                <w:color w:val="000000"/>
                <w:sz w:val="18"/>
                <w:szCs w:val="18"/>
              </w:rPr>
              <w:t>Équivalent en</w:t>
            </w:r>
            <w:r w:rsidR="000D3205" w:rsidRPr="001F7734">
              <w:rPr>
                <w:i/>
                <w:iCs/>
                <w:color w:val="000000"/>
                <w:sz w:val="18"/>
                <w:szCs w:val="18"/>
              </w:rPr>
              <w:t> </w:t>
            </w:r>
            <w:r w:rsidRPr="001F7734">
              <w:rPr>
                <w:i/>
                <w:iCs/>
                <w:color w:val="000000"/>
                <w:sz w:val="18"/>
                <w:szCs w:val="18"/>
              </w:rPr>
              <w:t>dollars des</w:t>
            </w:r>
            <w:r w:rsidR="000D3205" w:rsidRPr="001F7734">
              <w:rPr>
                <w:i/>
                <w:iCs/>
                <w:color w:val="000000"/>
                <w:sz w:val="18"/>
                <w:szCs w:val="18"/>
              </w:rPr>
              <w:t> </w:t>
            </w:r>
            <w:r w:rsidRPr="001F7734">
              <w:rPr>
                <w:i/>
                <w:iCs/>
                <w:color w:val="000000"/>
                <w:sz w:val="18"/>
                <w:szCs w:val="18"/>
              </w:rPr>
              <w:t>États</w:t>
            </w:r>
            <w:r w:rsidR="00BE68BA" w:rsidRPr="001F7734">
              <w:rPr>
                <w:i/>
                <w:iCs/>
                <w:color w:val="000000"/>
                <w:sz w:val="18"/>
                <w:szCs w:val="18"/>
              </w:rPr>
              <w:noBreakHyphen/>
            </w:r>
            <w:r w:rsidRPr="001F7734">
              <w:rPr>
                <w:i/>
                <w:iCs/>
                <w:color w:val="000000"/>
                <w:sz w:val="18"/>
                <w:szCs w:val="18"/>
              </w:rPr>
              <w:t>Unis</w:t>
            </w:r>
          </w:p>
        </w:tc>
      </w:tr>
      <w:tr w:rsidR="00221616" w:rsidRPr="001F7734" w14:paraId="11064EE4" w14:textId="77777777" w:rsidTr="00C572B8">
        <w:trPr>
          <w:trHeight w:val="57"/>
          <w:jc w:val="right"/>
        </w:trPr>
        <w:tc>
          <w:tcPr>
            <w:tcW w:w="3261" w:type="dxa"/>
            <w:vMerge w:val="restart"/>
            <w:tcBorders>
              <w:top w:val="single" w:sz="12" w:space="0" w:color="auto"/>
            </w:tcBorders>
          </w:tcPr>
          <w:p w14:paraId="60A20059" w14:textId="2DAEFF1B" w:rsidR="00221616" w:rsidRPr="001F7734" w:rsidRDefault="00221616" w:rsidP="00AD1D66">
            <w:pPr>
              <w:pStyle w:val="Normal-pool-Table"/>
              <w:rPr>
                <w:szCs w:val="18"/>
              </w:rPr>
            </w:pPr>
            <w:r w:rsidRPr="001F7734">
              <w:rPr>
                <w:color w:val="000000"/>
                <w:szCs w:val="18"/>
              </w:rPr>
              <w:t>Soutien à la participation des représentant(e)s des Parties visées à</w:t>
            </w:r>
            <w:r w:rsidR="000D3205" w:rsidRPr="001F7734">
              <w:rPr>
                <w:color w:val="000000"/>
                <w:szCs w:val="18"/>
              </w:rPr>
              <w:t> </w:t>
            </w:r>
            <w:r w:rsidRPr="001F7734">
              <w:rPr>
                <w:color w:val="000000"/>
                <w:szCs w:val="18"/>
              </w:rPr>
              <w:t>l</w:t>
            </w:r>
            <w:r w:rsidR="006B57B2" w:rsidRPr="001F7734">
              <w:rPr>
                <w:color w:val="000000"/>
                <w:szCs w:val="18"/>
              </w:rPr>
              <w:t>’</w:t>
            </w:r>
            <w:r w:rsidRPr="001F7734">
              <w:rPr>
                <w:color w:val="000000"/>
                <w:szCs w:val="18"/>
              </w:rPr>
              <w:t>article</w:t>
            </w:r>
            <w:r w:rsidR="008C0A17" w:rsidRPr="001F7734">
              <w:rPr>
                <w:color w:val="000000"/>
                <w:szCs w:val="18"/>
              </w:rPr>
              <w:t> </w:t>
            </w:r>
            <w:r w:rsidRPr="001F7734">
              <w:rPr>
                <w:color w:val="000000"/>
                <w:szCs w:val="18"/>
              </w:rPr>
              <w:t>5 aux réunions du Protocole de</w:t>
            </w:r>
            <w:r w:rsidR="008C0A17" w:rsidRPr="001F7734">
              <w:rPr>
                <w:color w:val="000000"/>
                <w:szCs w:val="18"/>
              </w:rPr>
              <w:t> </w:t>
            </w:r>
            <w:r w:rsidRPr="001F7734">
              <w:rPr>
                <w:color w:val="000000"/>
                <w:szCs w:val="18"/>
              </w:rPr>
              <w:t>Montréal</w:t>
            </w:r>
          </w:p>
        </w:tc>
        <w:tc>
          <w:tcPr>
            <w:tcW w:w="1417" w:type="dxa"/>
            <w:tcBorders>
              <w:top w:val="single" w:sz="12" w:space="0" w:color="auto"/>
            </w:tcBorders>
            <w:vAlign w:val="bottom"/>
          </w:tcPr>
          <w:p w14:paraId="41F437BD" w14:textId="77777777" w:rsidR="00221616" w:rsidRPr="001F7734" w:rsidRDefault="00221616" w:rsidP="00135A7C">
            <w:pPr>
              <w:spacing w:before="40"/>
              <w:jc w:val="right"/>
              <w:rPr>
                <w:sz w:val="18"/>
                <w:szCs w:val="18"/>
              </w:rPr>
            </w:pPr>
            <w:r w:rsidRPr="001F7734">
              <w:rPr>
                <w:color w:val="000000"/>
                <w:sz w:val="18"/>
                <w:szCs w:val="18"/>
              </w:rPr>
              <w:t>Finlande</w:t>
            </w:r>
          </w:p>
        </w:tc>
        <w:tc>
          <w:tcPr>
            <w:tcW w:w="992" w:type="dxa"/>
            <w:tcBorders>
              <w:top w:val="single" w:sz="12" w:space="0" w:color="auto"/>
            </w:tcBorders>
            <w:vAlign w:val="bottom"/>
          </w:tcPr>
          <w:p w14:paraId="510B2C98" w14:textId="3BC0C733" w:rsidR="00221616" w:rsidRPr="001F7734" w:rsidRDefault="00B42CF1" w:rsidP="00135A7C">
            <w:pPr>
              <w:spacing w:before="40"/>
              <w:jc w:val="right"/>
              <w:rPr>
                <w:sz w:val="18"/>
                <w:szCs w:val="18"/>
              </w:rPr>
            </w:pPr>
            <w:proofErr w:type="gramStart"/>
            <w:r w:rsidRPr="001F7734">
              <w:rPr>
                <w:color w:val="000000"/>
                <w:sz w:val="18"/>
                <w:szCs w:val="18"/>
              </w:rPr>
              <w:t>euros</w:t>
            </w:r>
            <w:proofErr w:type="gramEnd"/>
          </w:p>
        </w:tc>
        <w:tc>
          <w:tcPr>
            <w:tcW w:w="993" w:type="dxa"/>
            <w:tcBorders>
              <w:top w:val="single" w:sz="12" w:space="0" w:color="auto"/>
            </w:tcBorders>
            <w:vAlign w:val="bottom"/>
          </w:tcPr>
          <w:p w14:paraId="34BAA261" w14:textId="77777777" w:rsidR="00221616" w:rsidRPr="001F7734" w:rsidRDefault="00221616" w:rsidP="00135A7C">
            <w:pPr>
              <w:spacing w:before="40"/>
              <w:jc w:val="right"/>
              <w:rPr>
                <w:sz w:val="18"/>
                <w:szCs w:val="18"/>
              </w:rPr>
            </w:pPr>
            <w:r w:rsidRPr="001F7734">
              <w:rPr>
                <w:color w:val="000000"/>
                <w:sz w:val="18"/>
                <w:szCs w:val="18"/>
              </w:rPr>
              <w:t>15 000</w:t>
            </w:r>
          </w:p>
        </w:tc>
        <w:tc>
          <w:tcPr>
            <w:tcW w:w="1644" w:type="dxa"/>
            <w:tcBorders>
              <w:top w:val="single" w:sz="12" w:space="0" w:color="auto"/>
            </w:tcBorders>
            <w:vAlign w:val="bottom"/>
          </w:tcPr>
          <w:p w14:paraId="76F430F0" w14:textId="77777777" w:rsidR="00221616" w:rsidRPr="001F7734" w:rsidRDefault="00221616" w:rsidP="00135A7C">
            <w:pPr>
              <w:spacing w:before="40"/>
              <w:jc w:val="right"/>
              <w:rPr>
                <w:sz w:val="18"/>
                <w:szCs w:val="18"/>
              </w:rPr>
            </w:pPr>
            <w:r w:rsidRPr="001F7734">
              <w:rPr>
                <w:color w:val="000000"/>
                <w:sz w:val="18"/>
                <w:szCs w:val="18"/>
              </w:rPr>
              <w:t>17 341</w:t>
            </w:r>
          </w:p>
        </w:tc>
      </w:tr>
      <w:tr w:rsidR="00221616" w:rsidRPr="001F7734" w14:paraId="38E6EE81" w14:textId="77777777" w:rsidTr="00C572B8">
        <w:trPr>
          <w:trHeight w:val="57"/>
          <w:jc w:val="right"/>
        </w:trPr>
        <w:tc>
          <w:tcPr>
            <w:tcW w:w="3261" w:type="dxa"/>
            <w:vMerge/>
          </w:tcPr>
          <w:p w14:paraId="3A0D434A" w14:textId="77777777" w:rsidR="00221616" w:rsidRPr="001F7734" w:rsidRDefault="00221616" w:rsidP="00AD1D66">
            <w:pPr>
              <w:pStyle w:val="Normal-pool-Table"/>
              <w:rPr>
                <w:szCs w:val="18"/>
              </w:rPr>
            </w:pPr>
          </w:p>
        </w:tc>
        <w:tc>
          <w:tcPr>
            <w:tcW w:w="1417" w:type="dxa"/>
            <w:vAlign w:val="bottom"/>
          </w:tcPr>
          <w:p w14:paraId="29DB4C25" w14:textId="77777777" w:rsidR="00221616" w:rsidRPr="001F7734" w:rsidRDefault="00221616" w:rsidP="00135A7C">
            <w:pPr>
              <w:spacing w:after="40"/>
              <w:jc w:val="right"/>
              <w:rPr>
                <w:sz w:val="18"/>
                <w:szCs w:val="18"/>
              </w:rPr>
            </w:pPr>
          </w:p>
        </w:tc>
        <w:tc>
          <w:tcPr>
            <w:tcW w:w="992" w:type="dxa"/>
            <w:vAlign w:val="bottom"/>
          </w:tcPr>
          <w:p w14:paraId="5D04EE3F" w14:textId="77777777" w:rsidR="00221616" w:rsidRPr="001F7734" w:rsidRDefault="00221616" w:rsidP="00135A7C">
            <w:pPr>
              <w:spacing w:after="40"/>
              <w:jc w:val="right"/>
              <w:rPr>
                <w:sz w:val="18"/>
                <w:szCs w:val="18"/>
              </w:rPr>
            </w:pPr>
          </w:p>
        </w:tc>
        <w:tc>
          <w:tcPr>
            <w:tcW w:w="993" w:type="dxa"/>
            <w:vAlign w:val="bottom"/>
          </w:tcPr>
          <w:p w14:paraId="2134D9AE" w14:textId="77777777" w:rsidR="00221616" w:rsidRPr="001F7734" w:rsidRDefault="00221616" w:rsidP="00135A7C">
            <w:pPr>
              <w:spacing w:after="40"/>
              <w:jc w:val="right"/>
              <w:rPr>
                <w:sz w:val="18"/>
                <w:szCs w:val="18"/>
              </w:rPr>
            </w:pPr>
          </w:p>
        </w:tc>
        <w:tc>
          <w:tcPr>
            <w:tcW w:w="1644" w:type="dxa"/>
            <w:vAlign w:val="bottom"/>
          </w:tcPr>
          <w:p w14:paraId="038FA62E" w14:textId="77777777" w:rsidR="00221616" w:rsidRPr="001F7734" w:rsidRDefault="00221616" w:rsidP="00135A7C">
            <w:pPr>
              <w:spacing w:after="40"/>
              <w:jc w:val="right"/>
              <w:rPr>
                <w:sz w:val="18"/>
                <w:szCs w:val="18"/>
              </w:rPr>
            </w:pPr>
          </w:p>
        </w:tc>
      </w:tr>
      <w:tr w:rsidR="00221616" w:rsidRPr="001F7734" w14:paraId="789C3DF7" w14:textId="77777777" w:rsidTr="00C572B8">
        <w:trPr>
          <w:trHeight w:val="57"/>
          <w:jc w:val="right"/>
        </w:trPr>
        <w:tc>
          <w:tcPr>
            <w:tcW w:w="3261" w:type="dxa"/>
          </w:tcPr>
          <w:p w14:paraId="0E58A2C2" w14:textId="29838120" w:rsidR="00221616" w:rsidRPr="001F7734" w:rsidRDefault="00221616" w:rsidP="00AD1D66">
            <w:pPr>
              <w:pStyle w:val="Normal-pool-Table"/>
              <w:rPr>
                <w:szCs w:val="18"/>
              </w:rPr>
            </w:pPr>
            <w:r w:rsidRPr="001F7734">
              <w:rPr>
                <w:color w:val="000000"/>
                <w:szCs w:val="18"/>
              </w:rPr>
              <w:t>«</w:t>
            </w:r>
            <w:r w:rsidR="00C27B7E" w:rsidRPr="001F7734">
              <w:rPr>
                <w:color w:val="000000"/>
                <w:szCs w:val="18"/>
              </w:rPr>
              <w:t> </w:t>
            </w:r>
            <w:r w:rsidRPr="001F7734">
              <w:rPr>
                <w:color w:val="000000"/>
                <w:szCs w:val="18"/>
              </w:rPr>
              <w:t>Quantification régionale des émissions de substances réglementées par le Protocole de Montréal</w:t>
            </w:r>
            <w:r w:rsidR="00C27B7E" w:rsidRPr="001F7734">
              <w:rPr>
                <w:color w:val="000000"/>
                <w:szCs w:val="18"/>
              </w:rPr>
              <w:t> </w:t>
            </w:r>
            <w:r w:rsidRPr="001F7734">
              <w:rPr>
                <w:color w:val="000000"/>
                <w:szCs w:val="18"/>
              </w:rPr>
              <w:t>»</w:t>
            </w:r>
            <w:r w:rsidR="00F45973" w:rsidRPr="001F7734">
              <w:rPr>
                <w:color w:val="000000"/>
                <w:szCs w:val="18"/>
              </w:rPr>
              <w:t> </w:t>
            </w:r>
            <w:r w:rsidRPr="001F7734">
              <w:rPr>
                <w:color w:val="000000"/>
                <w:szCs w:val="18"/>
              </w:rPr>
              <w:t>: troisième</w:t>
            </w:r>
            <w:r w:rsidR="00D00BAB" w:rsidRPr="001F7734">
              <w:rPr>
                <w:color w:val="000000"/>
                <w:szCs w:val="18"/>
              </w:rPr>
              <w:t> </w:t>
            </w:r>
            <w:r w:rsidRPr="001F7734">
              <w:rPr>
                <w:color w:val="000000"/>
                <w:szCs w:val="18"/>
              </w:rPr>
              <w:t>tranche d</w:t>
            </w:r>
            <w:r w:rsidR="006B57B2" w:rsidRPr="001F7734">
              <w:rPr>
                <w:color w:val="000000"/>
                <w:szCs w:val="18"/>
              </w:rPr>
              <w:t>’</w:t>
            </w:r>
            <w:r w:rsidRPr="001F7734">
              <w:rPr>
                <w:color w:val="000000"/>
                <w:szCs w:val="18"/>
              </w:rPr>
              <w:t>une subvention totale de 607 100 dollars pour la période</w:t>
            </w:r>
            <w:r w:rsidR="008C0A17" w:rsidRPr="001F7734">
              <w:rPr>
                <w:color w:val="000000"/>
                <w:szCs w:val="18"/>
              </w:rPr>
              <w:br/>
            </w:r>
            <w:r w:rsidRPr="001F7734">
              <w:rPr>
                <w:color w:val="000000"/>
                <w:szCs w:val="18"/>
              </w:rPr>
              <w:t xml:space="preserve">2021-2025 </w:t>
            </w:r>
          </w:p>
        </w:tc>
        <w:tc>
          <w:tcPr>
            <w:tcW w:w="1417" w:type="dxa"/>
            <w:vAlign w:val="bottom"/>
          </w:tcPr>
          <w:p w14:paraId="7968A26C" w14:textId="0E18C1C8" w:rsidR="00221616" w:rsidRPr="001F7734" w:rsidRDefault="00221616" w:rsidP="00135A7C">
            <w:pPr>
              <w:spacing w:before="40" w:after="40"/>
              <w:jc w:val="right"/>
              <w:rPr>
                <w:b/>
                <w:bCs/>
                <w:sz w:val="18"/>
                <w:szCs w:val="18"/>
              </w:rPr>
            </w:pPr>
            <w:r w:rsidRPr="001F7734">
              <w:rPr>
                <w:color w:val="000000"/>
                <w:sz w:val="18"/>
                <w:szCs w:val="18"/>
              </w:rPr>
              <w:t>Union européenne</w:t>
            </w:r>
          </w:p>
        </w:tc>
        <w:tc>
          <w:tcPr>
            <w:tcW w:w="992" w:type="dxa"/>
            <w:vAlign w:val="bottom"/>
          </w:tcPr>
          <w:p w14:paraId="3E2C010C" w14:textId="4961D242" w:rsidR="00221616" w:rsidRPr="001F7734" w:rsidRDefault="00B42CF1" w:rsidP="00135A7C">
            <w:pPr>
              <w:spacing w:before="40" w:after="40"/>
              <w:jc w:val="right"/>
              <w:rPr>
                <w:sz w:val="18"/>
                <w:szCs w:val="18"/>
              </w:rPr>
            </w:pPr>
            <w:proofErr w:type="gramStart"/>
            <w:r w:rsidRPr="001F7734">
              <w:rPr>
                <w:color w:val="000000"/>
                <w:sz w:val="18"/>
                <w:szCs w:val="18"/>
              </w:rPr>
              <w:t>dollars</w:t>
            </w:r>
            <w:proofErr w:type="gramEnd"/>
          </w:p>
        </w:tc>
        <w:tc>
          <w:tcPr>
            <w:tcW w:w="993" w:type="dxa"/>
            <w:vAlign w:val="bottom"/>
          </w:tcPr>
          <w:p w14:paraId="3930EDEB" w14:textId="77777777" w:rsidR="00221616" w:rsidRPr="001F7734" w:rsidRDefault="00221616" w:rsidP="00135A7C">
            <w:pPr>
              <w:spacing w:before="40" w:after="40"/>
              <w:jc w:val="right"/>
              <w:rPr>
                <w:sz w:val="18"/>
                <w:szCs w:val="18"/>
              </w:rPr>
            </w:pPr>
            <w:r w:rsidRPr="001F7734">
              <w:rPr>
                <w:color w:val="000000"/>
                <w:sz w:val="18"/>
                <w:szCs w:val="18"/>
              </w:rPr>
              <w:t>127 982</w:t>
            </w:r>
          </w:p>
        </w:tc>
        <w:tc>
          <w:tcPr>
            <w:tcW w:w="1644" w:type="dxa"/>
            <w:vAlign w:val="bottom"/>
          </w:tcPr>
          <w:p w14:paraId="252431EE" w14:textId="77777777" w:rsidR="00221616" w:rsidRPr="001F7734" w:rsidRDefault="00221616" w:rsidP="00135A7C">
            <w:pPr>
              <w:spacing w:before="40" w:after="40"/>
              <w:jc w:val="right"/>
              <w:rPr>
                <w:bCs/>
                <w:sz w:val="18"/>
                <w:szCs w:val="18"/>
              </w:rPr>
            </w:pPr>
            <w:r w:rsidRPr="001F7734">
              <w:rPr>
                <w:color w:val="000000"/>
                <w:sz w:val="18"/>
                <w:szCs w:val="18"/>
              </w:rPr>
              <w:t>127 982</w:t>
            </w:r>
          </w:p>
        </w:tc>
      </w:tr>
      <w:tr w:rsidR="00221616" w:rsidRPr="001F7734" w14:paraId="3A7BA710" w14:textId="77777777" w:rsidTr="00C572B8">
        <w:trPr>
          <w:trHeight w:val="57"/>
          <w:jc w:val="right"/>
        </w:trPr>
        <w:tc>
          <w:tcPr>
            <w:tcW w:w="3261" w:type="dxa"/>
            <w:tcBorders>
              <w:top w:val="single" w:sz="2" w:space="0" w:color="auto"/>
              <w:left w:val="nil"/>
              <w:bottom w:val="single" w:sz="12" w:space="0" w:color="auto"/>
              <w:right w:val="nil"/>
            </w:tcBorders>
          </w:tcPr>
          <w:p w14:paraId="5825F5F7" w14:textId="77777777" w:rsidR="00221616" w:rsidRPr="001F7734" w:rsidRDefault="00221616" w:rsidP="00AD1D66">
            <w:pPr>
              <w:pStyle w:val="Normal-pool-Table"/>
              <w:rPr>
                <w:b/>
                <w:bCs/>
                <w:szCs w:val="18"/>
              </w:rPr>
            </w:pPr>
            <w:r w:rsidRPr="001F7734">
              <w:rPr>
                <w:b/>
                <w:bCs/>
                <w:color w:val="000000"/>
                <w:szCs w:val="18"/>
              </w:rPr>
              <w:t>Total</w:t>
            </w:r>
          </w:p>
        </w:tc>
        <w:tc>
          <w:tcPr>
            <w:tcW w:w="1417" w:type="dxa"/>
            <w:tcBorders>
              <w:top w:val="single" w:sz="2" w:space="0" w:color="auto"/>
              <w:left w:val="nil"/>
              <w:bottom w:val="single" w:sz="12" w:space="0" w:color="auto"/>
              <w:right w:val="nil"/>
            </w:tcBorders>
            <w:vAlign w:val="bottom"/>
          </w:tcPr>
          <w:p w14:paraId="4359F4C0" w14:textId="77777777" w:rsidR="00221616" w:rsidRPr="001F7734" w:rsidRDefault="00221616" w:rsidP="00135A7C">
            <w:pPr>
              <w:spacing w:before="40" w:after="40"/>
              <w:jc w:val="right"/>
              <w:rPr>
                <w:b/>
                <w:bCs/>
                <w:sz w:val="18"/>
                <w:szCs w:val="18"/>
              </w:rPr>
            </w:pPr>
          </w:p>
        </w:tc>
        <w:tc>
          <w:tcPr>
            <w:tcW w:w="992" w:type="dxa"/>
            <w:tcBorders>
              <w:top w:val="single" w:sz="2" w:space="0" w:color="auto"/>
              <w:left w:val="nil"/>
              <w:bottom w:val="single" w:sz="12" w:space="0" w:color="auto"/>
              <w:right w:val="nil"/>
            </w:tcBorders>
            <w:vAlign w:val="bottom"/>
          </w:tcPr>
          <w:p w14:paraId="6D0F326E" w14:textId="77777777" w:rsidR="00221616" w:rsidRPr="001F7734" w:rsidRDefault="00221616" w:rsidP="00135A7C">
            <w:pPr>
              <w:spacing w:before="40" w:after="40"/>
              <w:jc w:val="right"/>
              <w:rPr>
                <w:b/>
                <w:bCs/>
                <w:sz w:val="18"/>
                <w:szCs w:val="18"/>
              </w:rPr>
            </w:pPr>
          </w:p>
        </w:tc>
        <w:tc>
          <w:tcPr>
            <w:tcW w:w="993" w:type="dxa"/>
            <w:tcBorders>
              <w:top w:val="single" w:sz="2" w:space="0" w:color="auto"/>
              <w:left w:val="nil"/>
              <w:bottom w:val="single" w:sz="12" w:space="0" w:color="auto"/>
              <w:right w:val="nil"/>
            </w:tcBorders>
            <w:vAlign w:val="bottom"/>
          </w:tcPr>
          <w:p w14:paraId="7B0E8724" w14:textId="77777777" w:rsidR="00221616" w:rsidRPr="001F7734" w:rsidRDefault="00221616" w:rsidP="00135A7C">
            <w:pPr>
              <w:spacing w:before="40" w:after="40"/>
              <w:jc w:val="right"/>
              <w:rPr>
                <w:b/>
                <w:bCs/>
                <w:sz w:val="18"/>
                <w:szCs w:val="18"/>
              </w:rPr>
            </w:pPr>
          </w:p>
        </w:tc>
        <w:tc>
          <w:tcPr>
            <w:tcW w:w="1644" w:type="dxa"/>
            <w:tcBorders>
              <w:top w:val="single" w:sz="2" w:space="0" w:color="auto"/>
              <w:left w:val="nil"/>
              <w:bottom w:val="single" w:sz="12" w:space="0" w:color="auto"/>
              <w:right w:val="nil"/>
            </w:tcBorders>
            <w:vAlign w:val="bottom"/>
          </w:tcPr>
          <w:p w14:paraId="7763608B" w14:textId="77777777" w:rsidR="00221616" w:rsidRPr="001F7734" w:rsidRDefault="00221616" w:rsidP="00135A7C">
            <w:pPr>
              <w:spacing w:before="40" w:after="40"/>
              <w:jc w:val="right"/>
              <w:rPr>
                <w:b/>
                <w:bCs/>
                <w:sz w:val="18"/>
                <w:szCs w:val="18"/>
              </w:rPr>
            </w:pPr>
            <w:r w:rsidRPr="001F7734">
              <w:rPr>
                <w:b/>
                <w:bCs/>
                <w:color w:val="000000"/>
                <w:sz w:val="18"/>
                <w:szCs w:val="18"/>
              </w:rPr>
              <w:t>145 323</w:t>
            </w:r>
          </w:p>
        </w:tc>
      </w:tr>
    </w:tbl>
    <w:p w14:paraId="34C4E050" w14:textId="77777777" w:rsidR="00221616" w:rsidRPr="001F7734" w:rsidRDefault="00221616" w:rsidP="00221616">
      <w:pPr>
        <w:pStyle w:val="Normal-pool"/>
      </w:pPr>
      <w:r w:rsidRPr="001F7734">
        <w:br w:type="page"/>
      </w:r>
    </w:p>
    <w:p w14:paraId="7FDE2C2F" w14:textId="0011D1A3" w:rsidR="00221616" w:rsidRPr="001F7734" w:rsidRDefault="00221616" w:rsidP="00221616">
      <w:pPr>
        <w:pStyle w:val="ZZAnxheader"/>
      </w:pPr>
      <w:r w:rsidRPr="001F7734">
        <w:lastRenderedPageBreak/>
        <w:t>Annexe</w:t>
      </w:r>
      <w:r w:rsidR="008C0A17" w:rsidRPr="001F7734">
        <w:t> </w:t>
      </w:r>
      <w:r w:rsidRPr="001F7734">
        <w:t>IV</w:t>
      </w:r>
    </w:p>
    <w:p w14:paraId="09520016" w14:textId="3767AAE3" w:rsidR="00221616" w:rsidRPr="001F7734" w:rsidRDefault="00221616" w:rsidP="00221616">
      <w:pPr>
        <w:pStyle w:val="ZZAnxtitle"/>
      </w:pPr>
      <w:r w:rsidRPr="001F7734">
        <w:t>Rapport sur l</w:t>
      </w:r>
      <w:r w:rsidR="006B57B2" w:rsidRPr="001F7734">
        <w:t>’</w:t>
      </w:r>
      <w:r w:rsidRPr="001F7734">
        <w:t>exécution du budget de l</w:t>
      </w:r>
      <w:r w:rsidR="006B57B2" w:rsidRPr="001F7734">
        <w:t>’</w:t>
      </w:r>
      <w:r w:rsidRPr="001F7734">
        <w:t>année 2025 des fonds d</w:t>
      </w:r>
      <w:r w:rsidR="006B57B2" w:rsidRPr="001F7734">
        <w:t>’</w:t>
      </w:r>
      <w:r w:rsidRPr="001F7734">
        <w:t>affectation spéciale pour la Convention de</w:t>
      </w:r>
      <w:r w:rsidR="008B4AA0" w:rsidRPr="001F7734">
        <w:t> </w:t>
      </w:r>
      <w:r w:rsidRPr="001F7734">
        <w:t>Vienne et</w:t>
      </w:r>
      <w:r w:rsidR="00B01695" w:rsidRPr="001F7734">
        <w:t> </w:t>
      </w:r>
      <w:r w:rsidRPr="001F7734">
        <w:t>pour</w:t>
      </w:r>
      <w:r w:rsidR="00B01695" w:rsidRPr="001F7734">
        <w:t> </w:t>
      </w:r>
      <w:r w:rsidRPr="001F7734">
        <w:t>le</w:t>
      </w:r>
      <w:r w:rsidR="00B01695" w:rsidRPr="001F7734">
        <w:t> </w:t>
      </w:r>
      <w:r w:rsidRPr="001F7734">
        <w:t>Protocole de</w:t>
      </w:r>
      <w:r w:rsidR="008B4AA0" w:rsidRPr="001F7734">
        <w:t> </w:t>
      </w:r>
      <w:r w:rsidRPr="001F7734">
        <w:t>Montréal au 31</w:t>
      </w:r>
      <w:r w:rsidR="008B4AA0" w:rsidRPr="001F7734">
        <w:t> </w:t>
      </w:r>
      <w:r w:rsidRPr="001F7734">
        <w:t>décembre 2025</w:t>
      </w:r>
      <w:r w:rsidRPr="001F7734">
        <w:rPr>
          <w:b w:val="0"/>
          <w:bCs w:val="0"/>
        </w:rPr>
        <w:footnoteReference w:id="9"/>
      </w:r>
    </w:p>
    <w:tbl>
      <w:tblPr>
        <w:tblW w:w="5075" w:type="pct"/>
        <w:jc w:val="right"/>
        <w:tblLayout w:type="fixed"/>
        <w:tblLook w:val="04A0" w:firstRow="1" w:lastRow="0" w:firstColumn="1" w:lastColumn="0" w:noHBand="0" w:noVBand="1"/>
      </w:tblPr>
      <w:tblGrid>
        <w:gridCol w:w="993"/>
        <w:gridCol w:w="3118"/>
        <w:gridCol w:w="1418"/>
        <w:gridCol w:w="1275"/>
        <w:gridCol w:w="1560"/>
        <w:gridCol w:w="1275"/>
      </w:tblGrid>
      <w:tr w:rsidR="00221616" w:rsidRPr="001F7734" w14:paraId="152E9617" w14:textId="77777777" w:rsidTr="00C15DC9">
        <w:trPr>
          <w:trHeight w:val="57"/>
          <w:tblHeader/>
          <w:jc w:val="right"/>
        </w:trPr>
        <w:tc>
          <w:tcPr>
            <w:tcW w:w="993" w:type="dxa"/>
            <w:tcBorders>
              <w:top w:val="single" w:sz="4" w:space="0" w:color="auto"/>
            </w:tcBorders>
            <w:noWrap/>
            <w:vAlign w:val="bottom"/>
            <w:hideMark/>
          </w:tcPr>
          <w:p w14:paraId="29DA0CF5" w14:textId="77777777" w:rsidR="00221616" w:rsidRPr="001F7734" w:rsidRDefault="00221616" w:rsidP="00AD1D66">
            <w:pPr>
              <w:pStyle w:val="Normal-pool-Table"/>
            </w:pPr>
            <w:bookmarkStart w:id="10" w:name="OLE_LINK1"/>
          </w:p>
        </w:tc>
        <w:tc>
          <w:tcPr>
            <w:tcW w:w="3118" w:type="dxa"/>
            <w:tcBorders>
              <w:top w:val="single" w:sz="4" w:space="0" w:color="auto"/>
            </w:tcBorders>
            <w:vAlign w:val="bottom"/>
          </w:tcPr>
          <w:p w14:paraId="2D2FD8FD" w14:textId="77777777" w:rsidR="00221616" w:rsidRPr="001F7734" w:rsidRDefault="00221616" w:rsidP="00AD1D66">
            <w:pPr>
              <w:pStyle w:val="Normal-pool-Table"/>
            </w:pPr>
          </w:p>
        </w:tc>
        <w:tc>
          <w:tcPr>
            <w:tcW w:w="2693" w:type="dxa"/>
            <w:gridSpan w:val="2"/>
            <w:tcBorders>
              <w:top w:val="single" w:sz="4" w:space="0" w:color="auto"/>
              <w:bottom w:val="single" w:sz="4" w:space="0" w:color="auto"/>
            </w:tcBorders>
            <w:vAlign w:val="bottom"/>
            <w:hideMark/>
          </w:tcPr>
          <w:p w14:paraId="1FA42E6A" w14:textId="165948C8" w:rsidR="00221616" w:rsidRPr="001F7734" w:rsidRDefault="00221616" w:rsidP="00F318C8">
            <w:pPr>
              <w:pStyle w:val="Normal-pool-Table"/>
              <w:jc w:val="center"/>
              <w:rPr>
                <w:i/>
              </w:rPr>
            </w:pPr>
            <w:r w:rsidRPr="001F7734">
              <w:rPr>
                <w:i/>
                <w:iCs/>
                <w:color w:val="000000"/>
              </w:rPr>
              <w:t>Fonds d</w:t>
            </w:r>
            <w:r w:rsidR="006B57B2" w:rsidRPr="001F7734">
              <w:rPr>
                <w:i/>
                <w:iCs/>
                <w:color w:val="000000"/>
              </w:rPr>
              <w:t>’</w:t>
            </w:r>
            <w:r w:rsidRPr="001F7734">
              <w:rPr>
                <w:i/>
                <w:iCs/>
                <w:color w:val="000000"/>
              </w:rPr>
              <w:t>affectation spéciale pour</w:t>
            </w:r>
            <w:r w:rsidR="003A74DD" w:rsidRPr="001F7734">
              <w:rPr>
                <w:i/>
                <w:iCs/>
                <w:color w:val="000000"/>
              </w:rPr>
              <w:t> </w:t>
            </w:r>
            <w:r w:rsidRPr="001F7734">
              <w:rPr>
                <w:i/>
                <w:iCs/>
                <w:color w:val="000000"/>
              </w:rPr>
              <w:t>la Convention de</w:t>
            </w:r>
            <w:r w:rsidR="00E12C3C" w:rsidRPr="001F7734">
              <w:rPr>
                <w:i/>
                <w:iCs/>
                <w:color w:val="000000"/>
              </w:rPr>
              <w:t> </w:t>
            </w:r>
            <w:r w:rsidRPr="001F7734">
              <w:rPr>
                <w:i/>
                <w:iCs/>
                <w:color w:val="000000"/>
              </w:rPr>
              <w:t>Vienne</w:t>
            </w:r>
          </w:p>
        </w:tc>
        <w:tc>
          <w:tcPr>
            <w:tcW w:w="2835" w:type="dxa"/>
            <w:gridSpan w:val="2"/>
            <w:tcBorders>
              <w:top w:val="single" w:sz="4" w:space="0" w:color="auto"/>
              <w:bottom w:val="single" w:sz="4" w:space="0" w:color="auto"/>
            </w:tcBorders>
            <w:vAlign w:val="bottom"/>
            <w:hideMark/>
          </w:tcPr>
          <w:p w14:paraId="78955D70" w14:textId="6E71DC3D" w:rsidR="00221616" w:rsidRPr="001F7734" w:rsidRDefault="00221616" w:rsidP="00E149F4">
            <w:pPr>
              <w:pStyle w:val="Normal-pool-Table"/>
              <w:jc w:val="center"/>
              <w:rPr>
                <w:i/>
              </w:rPr>
            </w:pPr>
            <w:r w:rsidRPr="001F7734">
              <w:rPr>
                <w:i/>
                <w:iCs/>
                <w:color w:val="000000"/>
              </w:rPr>
              <w:t>Fonds d</w:t>
            </w:r>
            <w:r w:rsidR="006B57B2" w:rsidRPr="001F7734">
              <w:rPr>
                <w:i/>
                <w:iCs/>
                <w:color w:val="000000"/>
              </w:rPr>
              <w:t>’</w:t>
            </w:r>
            <w:r w:rsidRPr="001F7734">
              <w:rPr>
                <w:i/>
                <w:iCs/>
                <w:color w:val="000000"/>
              </w:rPr>
              <w:t>affectation spéciale pour</w:t>
            </w:r>
            <w:r w:rsidR="003A74DD" w:rsidRPr="001F7734">
              <w:rPr>
                <w:i/>
                <w:iCs/>
                <w:color w:val="000000"/>
              </w:rPr>
              <w:t> </w:t>
            </w:r>
            <w:r w:rsidRPr="001F7734">
              <w:rPr>
                <w:i/>
                <w:iCs/>
                <w:color w:val="000000"/>
              </w:rPr>
              <w:t>le</w:t>
            </w:r>
            <w:r w:rsidR="003A74DD" w:rsidRPr="001F7734">
              <w:rPr>
                <w:i/>
                <w:iCs/>
                <w:color w:val="000000"/>
              </w:rPr>
              <w:t> </w:t>
            </w:r>
            <w:r w:rsidRPr="001F7734">
              <w:rPr>
                <w:i/>
                <w:iCs/>
                <w:color w:val="000000"/>
              </w:rPr>
              <w:t>Protocole de</w:t>
            </w:r>
            <w:r w:rsidR="008B4AA0" w:rsidRPr="001F7734">
              <w:rPr>
                <w:i/>
                <w:iCs/>
                <w:color w:val="000000"/>
              </w:rPr>
              <w:t> </w:t>
            </w:r>
            <w:r w:rsidRPr="001F7734">
              <w:rPr>
                <w:i/>
                <w:iCs/>
                <w:color w:val="000000"/>
              </w:rPr>
              <w:t>Montréal</w:t>
            </w:r>
          </w:p>
        </w:tc>
      </w:tr>
      <w:tr w:rsidR="00221616" w:rsidRPr="001F7734" w14:paraId="524A14F5" w14:textId="77777777" w:rsidTr="00C15DC9">
        <w:trPr>
          <w:trHeight w:val="57"/>
          <w:tblHeader/>
          <w:jc w:val="right"/>
        </w:trPr>
        <w:tc>
          <w:tcPr>
            <w:tcW w:w="993" w:type="dxa"/>
            <w:tcBorders>
              <w:bottom w:val="single" w:sz="12" w:space="0" w:color="auto"/>
            </w:tcBorders>
            <w:vAlign w:val="bottom"/>
            <w:hideMark/>
          </w:tcPr>
          <w:p w14:paraId="3740A255" w14:textId="77777777" w:rsidR="00221616" w:rsidRPr="001F7734" w:rsidRDefault="00221616" w:rsidP="00F318C8">
            <w:pPr>
              <w:pStyle w:val="Normal-pool-Table"/>
              <w:ind w:right="-57"/>
              <w:rPr>
                <w:i/>
                <w:iCs/>
              </w:rPr>
            </w:pPr>
            <w:r w:rsidRPr="001F7734">
              <w:rPr>
                <w:i/>
                <w:iCs/>
                <w:color w:val="000000"/>
              </w:rPr>
              <w:t>Rubrique budgétaire</w:t>
            </w:r>
          </w:p>
        </w:tc>
        <w:tc>
          <w:tcPr>
            <w:tcW w:w="3118" w:type="dxa"/>
            <w:tcBorders>
              <w:bottom w:val="single" w:sz="12" w:space="0" w:color="auto"/>
            </w:tcBorders>
            <w:vAlign w:val="bottom"/>
          </w:tcPr>
          <w:p w14:paraId="45A076A3" w14:textId="77777777" w:rsidR="00221616" w:rsidRPr="001F7734" w:rsidRDefault="00221616" w:rsidP="00AD1D66">
            <w:pPr>
              <w:pStyle w:val="Normal-pool-Table"/>
              <w:rPr>
                <w:i/>
                <w:iCs/>
              </w:rPr>
            </w:pPr>
            <w:r w:rsidRPr="001F7734">
              <w:rPr>
                <w:i/>
                <w:iCs/>
                <w:color w:val="000000"/>
              </w:rPr>
              <w:t>Catégorie de dépenses</w:t>
            </w:r>
          </w:p>
        </w:tc>
        <w:tc>
          <w:tcPr>
            <w:tcW w:w="1418" w:type="dxa"/>
            <w:tcBorders>
              <w:top w:val="single" w:sz="4" w:space="0" w:color="auto"/>
              <w:bottom w:val="single" w:sz="12" w:space="0" w:color="auto"/>
            </w:tcBorders>
            <w:vAlign w:val="bottom"/>
            <w:hideMark/>
          </w:tcPr>
          <w:p w14:paraId="37F42A4D" w14:textId="77777777" w:rsidR="00221616" w:rsidRPr="001F7734" w:rsidRDefault="00221616" w:rsidP="00C15DC9">
            <w:pPr>
              <w:pStyle w:val="Normal-pool-Table"/>
              <w:ind w:right="-57"/>
              <w:jc w:val="right"/>
              <w:rPr>
                <w:i/>
              </w:rPr>
            </w:pPr>
            <w:r w:rsidRPr="001F7734">
              <w:rPr>
                <w:i/>
                <w:iCs/>
                <w:color w:val="000000"/>
              </w:rPr>
              <w:t>Budget approuvé</w:t>
            </w:r>
          </w:p>
        </w:tc>
        <w:tc>
          <w:tcPr>
            <w:tcW w:w="1275" w:type="dxa"/>
            <w:tcBorders>
              <w:top w:val="single" w:sz="4" w:space="0" w:color="auto"/>
              <w:bottom w:val="single" w:sz="12" w:space="0" w:color="auto"/>
            </w:tcBorders>
            <w:vAlign w:val="bottom"/>
            <w:hideMark/>
          </w:tcPr>
          <w:p w14:paraId="2D0792B5" w14:textId="77777777" w:rsidR="00221616" w:rsidRPr="001F7734" w:rsidRDefault="00221616" w:rsidP="00AE20B1">
            <w:pPr>
              <w:pStyle w:val="Normal-pool-Table"/>
              <w:jc w:val="right"/>
              <w:rPr>
                <w:i/>
              </w:rPr>
            </w:pPr>
            <w:r w:rsidRPr="001F7734">
              <w:rPr>
                <w:i/>
                <w:iCs/>
                <w:color w:val="000000"/>
              </w:rPr>
              <w:t>Dépenses</w:t>
            </w:r>
            <w:r w:rsidRPr="001F7734">
              <w:rPr>
                <w:color w:val="000000"/>
              </w:rPr>
              <w:t xml:space="preserve"> </w:t>
            </w:r>
          </w:p>
        </w:tc>
        <w:tc>
          <w:tcPr>
            <w:tcW w:w="1560" w:type="dxa"/>
            <w:tcBorders>
              <w:top w:val="single" w:sz="4" w:space="0" w:color="auto"/>
              <w:bottom w:val="single" w:sz="12" w:space="0" w:color="auto"/>
            </w:tcBorders>
            <w:vAlign w:val="bottom"/>
            <w:hideMark/>
          </w:tcPr>
          <w:p w14:paraId="1693EF37" w14:textId="77777777" w:rsidR="00221616" w:rsidRPr="001F7734" w:rsidRDefault="00221616" w:rsidP="00135A7C">
            <w:pPr>
              <w:pStyle w:val="Normal-pool-Table"/>
              <w:jc w:val="right"/>
              <w:rPr>
                <w:i/>
              </w:rPr>
            </w:pPr>
            <w:r w:rsidRPr="001F7734">
              <w:rPr>
                <w:i/>
                <w:iCs/>
                <w:color w:val="000000"/>
              </w:rPr>
              <w:t>Budget approuvé</w:t>
            </w:r>
          </w:p>
        </w:tc>
        <w:tc>
          <w:tcPr>
            <w:tcW w:w="1275" w:type="dxa"/>
            <w:tcBorders>
              <w:top w:val="single" w:sz="4" w:space="0" w:color="auto"/>
              <w:bottom w:val="single" w:sz="12" w:space="0" w:color="auto"/>
            </w:tcBorders>
            <w:vAlign w:val="bottom"/>
            <w:hideMark/>
          </w:tcPr>
          <w:p w14:paraId="444CD311" w14:textId="77777777" w:rsidR="00221616" w:rsidRPr="001F7734" w:rsidRDefault="00221616" w:rsidP="00135A7C">
            <w:pPr>
              <w:pStyle w:val="Normal-pool-Table"/>
              <w:jc w:val="right"/>
              <w:rPr>
                <w:i/>
              </w:rPr>
            </w:pPr>
            <w:r w:rsidRPr="001F7734">
              <w:rPr>
                <w:i/>
                <w:iCs/>
                <w:color w:val="000000"/>
              </w:rPr>
              <w:t>Dépenses</w:t>
            </w:r>
          </w:p>
        </w:tc>
      </w:tr>
      <w:tr w:rsidR="00221616" w:rsidRPr="001F7734" w14:paraId="3525EBF4" w14:textId="77777777" w:rsidTr="00C15DC9">
        <w:trPr>
          <w:trHeight w:val="57"/>
          <w:jc w:val="right"/>
        </w:trPr>
        <w:tc>
          <w:tcPr>
            <w:tcW w:w="993" w:type="dxa"/>
            <w:tcBorders>
              <w:top w:val="single" w:sz="12" w:space="0" w:color="auto"/>
              <w:bottom w:val="single" w:sz="4" w:space="0" w:color="auto"/>
            </w:tcBorders>
            <w:noWrap/>
            <w:hideMark/>
          </w:tcPr>
          <w:p w14:paraId="7F12D66A" w14:textId="77777777" w:rsidR="00221616" w:rsidRPr="001F7734" w:rsidRDefault="00221616" w:rsidP="00AD1D66">
            <w:pPr>
              <w:pStyle w:val="Normal-pool-Table"/>
              <w:rPr>
                <w:b/>
                <w:bCs/>
                <w:color w:val="002060"/>
                <w:szCs w:val="18"/>
              </w:rPr>
            </w:pPr>
            <w:r w:rsidRPr="001F7734">
              <w:rPr>
                <w:b/>
                <w:bCs/>
                <w:color w:val="000000"/>
                <w:szCs w:val="18"/>
              </w:rPr>
              <w:t>1100</w:t>
            </w:r>
            <w:r w:rsidRPr="001F7734">
              <w:rPr>
                <w:color w:val="000000"/>
                <w:szCs w:val="18"/>
              </w:rPr>
              <w:t xml:space="preserve"> </w:t>
            </w:r>
          </w:p>
        </w:tc>
        <w:tc>
          <w:tcPr>
            <w:tcW w:w="3118" w:type="dxa"/>
            <w:tcBorders>
              <w:top w:val="single" w:sz="12" w:space="0" w:color="auto"/>
              <w:bottom w:val="single" w:sz="4" w:space="0" w:color="auto"/>
            </w:tcBorders>
            <w:vAlign w:val="bottom"/>
            <w:hideMark/>
          </w:tcPr>
          <w:p w14:paraId="10B8916E" w14:textId="2E94E740" w:rsidR="00221616" w:rsidRPr="001F7734" w:rsidRDefault="00221616" w:rsidP="00AD1D66">
            <w:pPr>
              <w:pStyle w:val="Normal-pool-Table"/>
              <w:rPr>
                <w:b/>
                <w:bCs/>
                <w:szCs w:val="18"/>
              </w:rPr>
            </w:pPr>
            <w:bookmarkStart w:id="11" w:name="_Hlk74144197"/>
            <w:r w:rsidRPr="001F7734">
              <w:rPr>
                <w:b/>
                <w:bCs/>
                <w:color w:val="000000"/>
                <w:szCs w:val="18"/>
              </w:rPr>
              <w:t>Traitements, indemnités et</w:t>
            </w:r>
            <w:r w:rsidR="0062673C" w:rsidRPr="001F7734">
              <w:rPr>
                <w:b/>
                <w:bCs/>
                <w:color w:val="000000"/>
                <w:szCs w:val="18"/>
              </w:rPr>
              <w:t> </w:t>
            </w:r>
            <w:r w:rsidRPr="001F7734">
              <w:rPr>
                <w:b/>
                <w:bCs/>
                <w:color w:val="000000"/>
                <w:szCs w:val="18"/>
              </w:rPr>
              <w:t>prestations</w:t>
            </w:r>
            <w:bookmarkEnd w:id="11"/>
          </w:p>
        </w:tc>
        <w:tc>
          <w:tcPr>
            <w:tcW w:w="1418" w:type="dxa"/>
            <w:tcBorders>
              <w:top w:val="single" w:sz="12" w:space="0" w:color="auto"/>
              <w:bottom w:val="single" w:sz="4" w:space="0" w:color="auto"/>
            </w:tcBorders>
            <w:noWrap/>
            <w:vAlign w:val="bottom"/>
          </w:tcPr>
          <w:p w14:paraId="13AFD240" w14:textId="77777777" w:rsidR="00221616" w:rsidRPr="001F7734" w:rsidRDefault="00221616" w:rsidP="00135A7C">
            <w:pPr>
              <w:pStyle w:val="Normal-pool-Table"/>
              <w:jc w:val="right"/>
              <w:rPr>
                <w:b/>
                <w:bCs/>
                <w:szCs w:val="18"/>
              </w:rPr>
            </w:pPr>
            <w:r w:rsidRPr="001F7734">
              <w:rPr>
                <w:b/>
                <w:bCs/>
                <w:color w:val="000000"/>
                <w:szCs w:val="18"/>
              </w:rPr>
              <w:t>698 000</w:t>
            </w:r>
          </w:p>
        </w:tc>
        <w:tc>
          <w:tcPr>
            <w:tcW w:w="1275" w:type="dxa"/>
            <w:tcBorders>
              <w:top w:val="single" w:sz="12" w:space="0" w:color="auto"/>
              <w:bottom w:val="single" w:sz="4" w:space="0" w:color="auto"/>
            </w:tcBorders>
            <w:noWrap/>
            <w:vAlign w:val="bottom"/>
          </w:tcPr>
          <w:p w14:paraId="5B2197F2" w14:textId="77777777" w:rsidR="00221616" w:rsidRPr="001F7734" w:rsidRDefault="00221616" w:rsidP="00135A7C">
            <w:pPr>
              <w:pStyle w:val="Normal-pool-Table"/>
              <w:jc w:val="right"/>
              <w:rPr>
                <w:b/>
                <w:bCs/>
                <w:szCs w:val="18"/>
              </w:rPr>
            </w:pPr>
            <w:r w:rsidRPr="001F7734">
              <w:rPr>
                <w:b/>
                <w:bCs/>
                <w:color w:val="000000"/>
                <w:szCs w:val="18"/>
              </w:rPr>
              <w:t>702 126</w:t>
            </w:r>
          </w:p>
        </w:tc>
        <w:tc>
          <w:tcPr>
            <w:tcW w:w="1560" w:type="dxa"/>
            <w:tcBorders>
              <w:top w:val="single" w:sz="12" w:space="0" w:color="auto"/>
              <w:bottom w:val="single" w:sz="4" w:space="0" w:color="auto"/>
            </w:tcBorders>
            <w:noWrap/>
            <w:vAlign w:val="bottom"/>
          </w:tcPr>
          <w:p w14:paraId="32CF0FAF" w14:textId="77777777" w:rsidR="00221616" w:rsidRPr="001F7734" w:rsidRDefault="00221616" w:rsidP="00135A7C">
            <w:pPr>
              <w:pStyle w:val="Normal-pool-Table"/>
              <w:jc w:val="right"/>
              <w:rPr>
                <w:b/>
                <w:bCs/>
                <w:szCs w:val="18"/>
              </w:rPr>
            </w:pPr>
            <w:r w:rsidRPr="001F7734">
              <w:rPr>
                <w:b/>
                <w:bCs/>
                <w:color w:val="000000"/>
                <w:szCs w:val="18"/>
              </w:rPr>
              <w:t>1 795 000</w:t>
            </w:r>
          </w:p>
        </w:tc>
        <w:tc>
          <w:tcPr>
            <w:tcW w:w="1275" w:type="dxa"/>
            <w:tcBorders>
              <w:top w:val="single" w:sz="12" w:space="0" w:color="auto"/>
              <w:bottom w:val="single" w:sz="4" w:space="0" w:color="auto"/>
            </w:tcBorders>
            <w:noWrap/>
            <w:vAlign w:val="bottom"/>
          </w:tcPr>
          <w:p w14:paraId="4C996E36" w14:textId="77777777" w:rsidR="00221616" w:rsidRPr="001F7734" w:rsidRDefault="00221616" w:rsidP="00135A7C">
            <w:pPr>
              <w:pStyle w:val="Normal-pool-Table"/>
              <w:jc w:val="right"/>
              <w:rPr>
                <w:b/>
                <w:bCs/>
                <w:szCs w:val="18"/>
              </w:rPr>
            </w:pPr>
            <w:r w:rsidRPr="001F7734">
              <w:rPr>
                <w:b/>
                <w:bCs/>
                <w:color w:val="000000"/>
                <w:szCs w:val="18"/>
              </w:rPr>
              <w:t>1 713 556</w:t>
            </w:r>
          </w:p>
        </w:tc>
      </w:tr>
      <w:tr w:rsidR="00221616" w:rsidRPr="001F7734" w14:paraId="77AB8C21" w14:textId="77777777" w:rsidTr="00C15DC9">
        <w:trPr>
          <w:trHeight w:val="57"/>
          <w:jc w:val="right"/>
        </w:trPr>
        <w:tc>
          <w:tcPr>
            <w:tcW w:w="993" w:type="dxa"/>
            <w:tcBorders>
              <w:top w:val="single" w:sz="4" w:space="0" w:color="auto"/>
              <w:bottom w:val="single" w:sz="4" w:space="0" w:color="auto"/>
            </w:tcBorders>
            <w:noWrap/>
            <w:hideMark/>
          </w:tcPr>
          <w:p w14:paraId="0AD9BD6B" w14:textId="77777777" w:rsidR="00221616" w:rsidRPr="001F7734" w:rsidRDefault="00221616" w:rsidP="00AD1D66">
            <w:pPr>
              <w:pStyle w:val="Normal-pool-Table"/>
              <w:rPr>
                <w:b/>
                <w:bCs/>
                <w:color w:val="002060"/>
                <w:szCs w:val="18"/>
              </w:rPr>
            </w:pPr>
            <w:r w:rsidRPr="001F7734">
              <w:rPr>
                <w:b/>
                <w:bCs/>
                <w:color w:val="000000"/>
                <w:szCs w:val="18"/>
              </w:rPr>
              <w:t>1200</w:t>
            </w:r>
          </w:p>
        </w:tc>
        <w:tc>
          <w:tcPr>
            <w:tcW w:w="3118" w:type="dxa"/>
            <w:tcBorders>
              <w:top w:val="single" w:sz="4" w:space="0" w:color="auto"/>
              <w:bottom w:val="single" w:sz="4" w:space="0" w:color="auto"/>
            </w:tcBorders>
            <w:hideMark/>
          </w:tcPr>
          <w:p w14:paraId="5E447A2D" w14:textId="77777777" w:rsidR="00221616" w:rsidRPr="001F7734" w:rsidRDefault="00221616" w:rsidP="00AD1D66">
            <w:pPr>
              <w:pStyle w:val="Normal-pool-Table"/>
              <w:rPr>
                <w:b/>
                <w:bCs/>
                <w:szCs w:val="18"/>
              </w:rPr>
            </w:pPr>
            <w:r w:rsidRPr="001F7734">
              <w:rPr>
                <w:b/>
                <w:bCs/>
                <w:color w:val="000000"/>
                <w:szCs w:val="18"/>
              </w:rPr>
              <w:t>Consultant(e)s</w:t>
            </w:r>
            <w:r w:rsidRPr="001F7734">
              <w:rPr>
                <w:color w:val="000000"/>
                <w:szCs w:val="18"/>
              </w:rPr>
              <w:t xml:space="preserve"> </w:t>
            </w:r>
          </w:p>
        </w:tc>
        <w:tc>
          <w:tcPr>
            <w:tcW w:w="1418" w:type="dxa"/>
            <w:tcBorders>
              <w:top w:val="single" w:sz="4" w:space="0" w:color="auto"/>
              <w:bottom w:val="single" w:sz="4" w:space="0" w:color="auto"/>
            </w:tcBorders>
            <w:noWrap/>
          </w:tcPr>
          <w:p w14:paraId="040FF50E" w14:textId="77777777" w:rsidR="00221616" w:rsidRPr="001F7734" w:rsidRDefault="00221616" w:rsidP="00135A7C">
            <w:pPr>
              <w:pStyle w:val="Normal-pool-Table"/>
              <w:jc w:val="right"/>
              <w:rPr>
                <w:b/>
                <w:bCs/>
                <w:szCs w:val="18"/>
              </w:rPr>
            </w:pPr>
            <w:r w:rsidRPr="001F7734">
              <w:rPr>
                <w:b/>
                <w:bCs/>
                <w:color w:val="000000"/>
                <w:szCs w:val="18"/>
              </w:rPr>
              <w:t>–</w:t>
            </w:r>
          </w:p>
        </w:tc>
        <w:tc>
          <w:tcPr>
            <w:tcW w:w="1275" w:type="dxa"/>
            <w:tcBorders>
              <w:top w:val="single" w:sz="4" w:space="0" w:color="auto"/>
              <w:bottom w:val="single" w:sz="4" w:space="0" w:color="auto"/>
            </w:tcBorders>
            <w:noWrap/>
          </w:tcPr>
          <w:p w14:paraId="7338D25B" w14:textId="77777777" w:rsidR="00221616" w:rsidRPr="001F7734" w:rsidRDefault="00221616" w:rsidP="00135A7C">
            <w:pPr>
              <w:pStyle w:val="Normal-pool-Table"/>
              <w:jc w:val="right"/>
              <w:rPr>
                <w:b/>
                <w:bCs/>
                <w:szCs w:val="18"/>
              </w:rPr>
            </w:pPr>
            <w:r w:rsidRPr="001F7734">
              <w:rPr>
                <w:b/>
                <w:bCs/>
                <w:color w:val="000000"/>
                <w:szCs w:val="18"/>
              </w:rPr>
              <w:t>–</w:t>
            </w:r>
          </w:p>
        </w:tc>
        <w:tc>
          <w:tcPr>
            <w:tcW w:w="1560" w:type="dxa"/>
            <w:tcBorders>
              <w:top w:val="single" w:sz="4" w:space="0" w:color="auto"/>
              <w:bottom w:val="single" w:sz="4" w:space="0" w:color="auto"/>
            </w:tcBorders>
            <w:noWrap/>
          </w:tcPr>
          <w:p w14:paraId="65EAD6B5" w14:textId="77777777" w:rsidR="00221616" w:rsidRPr="001F7734" w:rsidRDefault="00221616" w:rsidP="00135A7C">
            <w:pPr>
              <w:pStyle w:val="Normal-pool-Table"/>
              <w:jc w:val="right"/>
              <w:rPr>
                <w:b/>
                <w:bCs/>
                <w:szCs w:val="18"/>
              </w:rPr>
            </w:pPr>
            <w:r w:rsidRPr="001F7734">
              <w:rPr>
                <w:b/>
                <w:bCs/>
                <w:color w:val="000000"/>
                <w:szCs w:val="18"/>
              </w:rPr>
              <w:t>80 000</w:t>
            </w:r>
          </w:p>
        </w:tc>
        <w:tc>
          <w:tcPr>
            <w:tcW w:w="1275" w:type="dxa"/>
            <w:tcBorders>
              <w:top w:val="single" w:sz="4" w:space="0" w:color="auto"/>
              <w:bottom w:val="single" w:sz="4" w:space="0" w:color="auto"/>
            </w:tcBorders>
            <w:noWrap/>
          </w:tcPr>
          <w:p w14:paraId="7D3BBC16" w14:textId="77777777" w:rsidR="00221616" w:rsidRPr="001F7734" w:rsidRDefault="00221616" w:rsidP="00135A7C">
            <w:pPr>
              <w:pStyle w:val="Normal-pool-Table"/>
              <w:jc w:val="right"/>
              <w:rPr>
                <w:b/>
                <w:bCs/>
                <w:szCs w:val="18"/>
              </w:rPr>
            </w:pPr>
            <w:r w:rsidRPr="001F7734">
              <w:rPr>
                <w:b/>
                <w:bCs/>
                <w:color w:val="000000"/>
                <w:szCs w:val="18"/>
              </w:rPr>
              <w:t>(9 452)</w:t>
            </w:r>
          </w:p>
        </w:tc>
      </w:tr>
      <w:tr w:rsidR="00221616" w:rsidRPr="001F7734" w14:paraId="43AF1A1A" w14:textId="77777777" w:rsidTr="00C15DC9">
        <w:trPr>
          <w:trHeight w:val="57"/>
          <w:jc w:val="right"/>
        </w:trPr>
        <w:tc>
          <w:tcPr>
            <w:tcW w:w="993" w:type="dxa"/>
            <w:tcBorders>
              <w:top w:val="single" w:sz="4" w:space="0" w:color="auto"/>
            </w:tcBorders>
            <w:noWrap/>
            <w:hideMark/>
          </w:tcPr>
          <w:p w14:paraId="0B2BBCD0" w14:textId="77777777" w:rsidR="00221616" w:rsidRPr="001F7734" w:rsidRDefault="00221616" w:rsidP="00AD1D66">
            <w:pPr>
              <w:pStyle w:val="Normal-pool-Table"/>
              <w:tabs>
                <w:tab w:val="clear" w:pos="624"/>
                <w:tab w:val="left" w:pos="740"/>
              </w:tabs>
              <w:rPr>
                <w:b/>
                <w:bCs/>
                <w:iCs/>
                <w:szCs w:val="18"/>
              </w:rPr>
            </w:pPr>
            <w:r w:rsidRPr="001F7734">
              <w:rPr>
                <w:b/>
                <w:bCs/>
                <w:color w:val="000000"/>
                <w:szCs w:val="18"/>
              </w:rPr>
              <w:t>1300</w:t>
            </w:r>
          </w:p>
        </w:tc>
        <w:tc>
          <w:tcPr>
            <w:tcW w:w="3118" w:type="dxa"/>
            <w:tcBorders>
              <w:top w:val="single" w:sz="4" w:space="0" w:color="auto"/>
            </w:tcBorders>
          </w:tcPr>
          <w:p w14:paraId="27F71D8E" w14:textId="77777777" w:rsidR="00221616" w:rsidRPr="001F7734" w:rsidRDefault="00221616" w:rsidP="00AD1D66">
            <w:pPr>
              <w:pStyle w:val="Normal-pool-Table"/>
              <w:tabs>
                <w:tab w:val="left" w:pos="740"/>
              </w:tabs>
              <w:rPr>
                <w:b/>
                <w:bCs/>
                <w:iCs/>
                <w:szCs w:val="18"/>
              </w:rPr>
            </w:pPr>
            <w:r w:rsidRPr="001F7734">
              <w:rPr>
                <w:b/>
                <w:bCs/>
                <w:color w:val="000000"/>
                <w:szCs w:val="18"/>
              </w:rPr>
              <w:t>Coût des services de conférence</w:t>
            </w:r>
          </w:p>
        </w:tc>
        <w:tc>
          <w:tcPr>
            <w:tcW w:w="1418" w:type="dxa"/>
            <w:tcBorders>
              <w:top w:val="single" w:sz="4" w:space="0" w:color="auto"/>
            </w:tcBorders>
            <w:noWrap/>
          </w:tcPr>
          <w:p w14:paraId="4E358795" w14:textId="77777777" w:rsidR="00221616" w:rsidRPr="001F7734" w:rsidRDefault="00221616" w:rsidP="00135A7C">
            <w:pPr>
              <w:pStyle w:val="Normal-pool-Table"/>
              <w:jc w:val="right"/>
              <w:rPr>
                <w:szCs w:val="18"/>
              </w:rPr>
            </w:pPr>
          </w:p>
        </w:tc>
        <w:tc>
          <w:tcPr>
            <w:tcW w:w="1275" w:type="dxa"/>
            <w:tcBorders>
              <w:top w:val="single" w:sz="4" w:space="0" w:color="auto"/>
            </w:tcBorders>
            <w:noWrap/>
          </w:tcPr>
          <w:p w14:paraId="769F4567" w14:textId="77777777" w:rsidR="00221616" w:rsidRPr="001F7734" w:rsidRDefault="00221616" w:rsidP="00135A7C">
            <w:pPr>
              <w:pStyle w:val="Normal-pool-Table"/>
              <w:jc w:val="right"/>
              <w:rPr>
                <w:szCs w:val="18"/>
              </w:rPr>
            </w:pPr>
          </w:p>
        </w:tc>
        <w:tc>
          <w:tcPr>
            <w:tcW w:w="1560" w:type="dxa"/>
            <w:tcBorders>
              <w:top w:val="single" w:sz="4" w:space="0" w:color="auto"/>
            </w:tcBorders>
            <w:noWrap/>
          </w:tcPr>
          <w:p w14:paraId="57367E4C" w14:textId="77777777" w:rsidR="00221616" w:rsidRPr="001F7734" w:rsidRDefault="00221616" w:rsidP="00135A7C">
            <w:pPr>
              <w:pStyle w:val="Normal-pool-Table"/>
              <w:jc w:val="right"/>
              <w:rPr>
                <w:szCs w:val="18"/>
              </w:rPr>
            </w:pPr>
          </w:p>
        </w:tc>
        <w:tc>
          <w:tcPr>
            <w:tcW w:w="1275" w:type="dxa"/>
            <w:tcBorders>
              <w:top w:val="single" w:sz="4" w:space="0" w:color="auto"/>
            </w:tcBorders>
            <w:noWrap/>
          </w:tcPr>
          <w:p w14:paraId="60980971" w14:textId="77777777" w:rsidR="00221616" w:rsidRPr="001F7734" w:rsidRDefault="00221616" w:rsidP="00135A7C">
            <w:pPr>
              <w:pStyle w:val="Normal-pool-Table"/>
              <w:jc w:val="right"/>
              <w:rPr>
                <w:szCs w:val="18"/>
              </w:rPr>
            </w:pPr>
          </w:p>
        </w:tc>
      </w:tr>
      <w:tr w:rsidR="00221616" w:rsidRPr="001F7734" w14:paraId="2D90C794" w14:textId="77777777" w:rsidTr="00C15DC9">
        <w:trPr>
          <w:trHeight w:val="57"/>
          <w:jc w:val="right"/>
        </w:trPr>
        <w:tc>
          <w:tcPr>
            <w:tcW w:w="993" w:type="dxa"/>
            <w:noWrap/>
            <w:hideMark/>
          </w:tcPr>
          <w:p w14:paraId="2F89406C" w14:textId="77777777" w:rsidR="00221616" w:rsidRPr="001F7734" w:rsidRDefault="00221616" w:rsidP="00AD1D66">
            <w:pPr>
              <w:pStyle w:val="Normal-pool-Table"/>
              <w:rPr>
                <w:szCs w:val="18"/>
              </w:rPr>
            </w:pPr>
            <w:r w:rsidRPr="001F7734">
              <w:rPr>
                <w:color w:val="000000"/>
                <w:szCs w:val="18"/>
              </w:rPr>
              <w:t>1305</w:t>
            </w:r>
          </w:p>
        </w:tc>
        <w:tc>
          <w:tcPr>
            <w:tcW w:w="3118" w:type="dxa"/>
            <w:vAlign w:val="bottom"/>
            <w:hideMark/>
          </w:tcPr>
          <w:p w14:paraId="3F793511" w14:textId="77777777" w:rsidR="00221616" w:rsidRPr="001F7734" w:rsidRDefault="00221616" w:rsidP="00AD1D66">
            <w:pPr>
              <w:pStyle w:val="Normal-pool-Table"/>
              <w:rPr>
                <w:szCs w:val="18"/>
              </w:rPr>
            </w:pPr>
            <w:r w:rsidRPr="001F7734">
              <w:rPr>
                <w:color w:val="000000"/>
                <w:szCs w:val="18"/>
              </w:rPr>
              <w:t>Réunions du Groupe de travail à composition non limitée (OEWG47, juillet 2025)</w:t>
            </w:r>
          </w:p>
        </w:tc>
        <w:tc>
          <w:tcPr>
            <w:tcW w:w="1418" w:type="dxa"/>
            <w:noWrap/>
            <w:vAlign w:val="bottom"/>
          </w:tcPr>
          <w:p w14:paraId="27F5B21B"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17BE82FD"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02B3DAD6" w14:textId="77777777" w:rsidR="00221616" w:rsidRPr="001F7734" w:rsidRDefault="00221616" w:rsidP="00135A7C">
            <w:pPr>
              <w:pStyle w:val="Normal-pool-Table"/>
              <w:jc w:val="right"/>
              <w:rPr>
                <w:szCs w:val="18"/>
              </w:rPr>
            </w:pPr>
            <w:r w:rsidRPr="001F7734">
              <w:rPr>
                <w:color w:val="000000"/>
                <w:szCs w:val="18"/>
              </w:rPr>
              <w:t>730 000</w:t>
            </w:r>
          </w:p>
        </w:tc>
        <w:tc>
          <w:tcPr>
            <w:tcW w:w="1275" w:type="dxa"/>
            <w:noWrap/>
            <w:vAlign w:val="bottom"/>
          </w:tcPr>
          <w:p w14:paraId="48DEFCB0" w14:textId="77777777" w:rsidR="00221616" w:rsidRPr="001F7734" w:rsidRDefault="00221616" w:rsidP="00135A7C">
            <w:pPr>
              <w:pStyle w:val="Normal-pool-Table"/>
              <w:jc w:val="right"/>
              <w:rPr>
                <w:szCs w:val="18"/>
              </w:rPr>
            </w:pPr>
            <w:r w:rsidRPr="001F7734">
              <w:rPr>
                <w:color w:val="000000"/>
                <w:szCs w:val="18"/>
              </w:rPr>
              <w:t>622 984</w:t>
            </w:r>
          </w:p>
        </w:tc>
      </w:tr>
      <w:tr w:rsidR="00221616" w:rsidRPr="001F7734" w14:paraId="29B6552D" w14:textId="77777777" w:rsidTr="00C15DC9">
        <w:trPr>
          <w:trHeight w:val="57"/>
          <w:jc w:val="right"/>
        </w:trPr>
        <w:tc>
          <w:tcPr>
            <w:tcW w:w="993" w:type="dxa"/>
            <w:noWrap/>
            <w:hideMark/>
          </w:tcPr>
          <w:p w14:paraId="264548DE" w14:textId="77777777" w:rsidR="00221616" w:rsidRPr="001F7734" w:rsidRDefault="00221616" w:rsidP="00AD1D66">
            <w:pPr>
              <w:pStyle w:val="Normal-pool-Table"/>
              <w:rPr>
                <w:szCs w:val="18"/>
              </w:rPr>
            </w:pPr>
            <w:r w:rsidRPr="001F7734">
              <w:rPr>
                <w:color w:val="000000"/>
                <w:szCs w:val="18"/>
              </w:rPr>
              <w:t>1310</w:t>
            </w:r>
          </w:p>
        </w:tc>
        <w:tc>
          <w:tcPr>
            <w:tcW w:w="3118" w:type="dxa"/>
            <w:vAlign w:val="bottom"/>
            <w:hideMark/>
          </w:tcPr>
          <w:p w14:paraId="4B0926CB" w14:textId="77777777" w:rsidR="00221616" w:rsidRPr="001F7734" w:rsidRDefault="00221616" w:rsidP="00AD1D66">
            <w:pPr>
              <w:pStyle w:val="Normal-pool-Table"/>
              <w:rPr>
                <w:szCs w:val="18"/>
              </w:rPr>
            </w:pPr>
            <w:r w:rsidRPr="001F7734">
              <w:rPr>
                <w:color w:val="000000"/>
                <w:szCs w:val="18"/>
              </w:rPr>
              <w:t>Réunions des Parties (MOP37, novembre 2025)</w:t>
            </w:r>
          </w:p>
        </w:tc>
        <w:tc>
          <w:tcPr>
            <w:tcW w:w="1418" w:type="dxa"/>
            <w:noWrap/>
            <w:vAlign w:val="bottom"/>
          </w:tcPr>
          <w:p w14:paraId="392211CA"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6B113644"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0E5BBE46" w14:textId="77777777" w:rsidR="00221616" w:rsidRPr="001F7734" w:rsidRDefault="00221616" w:rsidP="00135A7C">
            <w:pPr>
              <w:pStyle w:val="Normal-pool-Table"/>
              <w:jc w:val="right"/>
              <w:rPr>
                <w:szCs w:val="18"/>
              </w:rPr>
            </w:pPr>
            <w:r w:rsidRPr="001F7734">
              <w:rPr>
                <w:color w:val="000000"/>
                <w:szCs w:val="18"/>
              </w:rPr>
              <w:t>655 000</w:t>
            </w:r>
          </w:p>
        </w:tc>
        <w:tc>
          <w:tcPr>
            <w:tcW w:w="1275" w:type="dxa"/>
            <w:noWrap/>
            <w:vAlign w:val="bottom"/>
          </w:tcPr>
          <w:p w14:paraId="709F48BC" w14:textId="77777777" w:rsidR="00221616" w:rsidRPr="001F7734" w:rsidRDefault="00221616" w:rsidP="00135A7C">
            <w:pPr>
              <w:pStyle w:val="Normal-pool-Table"/>
              <w:jc w:val="right"/>
              <w:rPr>
                <w:szCs w:val="18"/>
              </w:rPr>
            </w:pPr>
            <w:r w:rsidRPr="001F7734">
              <w:rPr>
                <w:color w:val="000000"/>
                <w:szCs w:val="18"/>
              </w:rPr>
              <w:t>670 297</w:t>
            </w:r>
          </w:p>
        </w:tc>
      </w:tr>
      <w:tr w:rsidR="00221616" w:rsidRPr="001F7734" w14:paraId="6D85B036" w14:textId="77777777" w:rsidTr="00C15DC9">
        <w:trPr>
          <w:trHeight w:val="57"/>
          <w:jc w:val="right"/>
        </w:trPr>
        <w:tc>
          <w:tcPr>
            <w:tcW w:w="993" w:type="dxa"/>
            <w:noWrap/>
            <w:hideMark/>
          </w:tcPr>
          <w:p w14:paraId="52EE6302" w14:textId="77777777" w:rsidR="00221616" w:rsidRPr="001F7734" w:rsidRDefault="00221616" w:rsidP="00AD1D66">
            <w:pPr>
              <w:pStyle w:val="Normal-pool-Table"/>
              <w:rPr>
                <w:szCs w:val="18"/>
              </w:rPr>
            </w:pPr>
            <w:r w:rsidRPr="001F7734">
              <w:rPr>
                <w:color w:val="000000"/>
                <w:szCs w:val="18"/>
              </w:rPr>
              <w:t>1315</w:t>
            </w:r>
          </w:p>
        </w:tc>
        <w:tc>
          <w:tcPr>
            <w:tcW w:w="3118" w:type="dxa"/>
            <w:vAlign w:val="bottom"/>
            <w:hideMark/>
          </w:tcPr>
          <w:p w14:paraId="1E591E64" w14:textId="1AFDA706" w:rsidR="00221616" w:rsidRPr="001F7734" w:rsidRDefault="00221616" w:rsidP="00AD1D66">
            <w:pPr>
              <w:pStyle w:val="Normal-pool-Table"/>
              <w:rPr>
                <w:szCs w:val="18"/>
              </w:rPr>
            </w:pPr>
            <w:r w:rsidRPr="001F7734">
              <w:rPr>
                <w:color w:val="000000"/>
                <w:szCs w:val="18"/>
              </w:rPr>
              <w:t>Frais de communication des membres des groupes d</w:t>
            </w:r>
            <w:r w:rsidR="006B57B2" w:rsidRPr="001F7734">
              <w:rPr>
                <w:color w:val="000000"/>
                <w:szCs w:val="18"/>
              </w:rPr>
              <w:t>’</w:t>
            </w:r>
            <w:r w:rsidRPr="001F7734">
              <w:rPr>
                <w:color w:val="000000"/>
                <w:szCs w:val="18"/>
              </w:rPr>
              <w:t>évaluation issus de Parties visées à l</w:t>
            </w:r>
            <w:r w:rsidR="006B57B2" w:rsidRPr="001F7734">
              <w:rPr>
                <w:color w:val="000000"/>
                <w:szCs w:val="18"/>
              </w:rPr>
              <w:t>’</w:t>
            </w:r>
            <w:r w:rsidRPr="001F7734">
              <w:rPr>
                <w:color w:val="000000"/>
                <w:szCs w:val="18"/>
              </w:rPr>
              <w:t>article</w:t>
            </w:r>
            <w:r w:rsidR="008B4AA0" w:rsidRPr="001F7734">
              <w:rPr>
                <w:color w:val="000000"/>
                <w:szCs w:val="18"/>
              </w:rPr>
              <w:t> </w:t>
            </w:r>
            <w:r w:rsidRPr="001F7734">
              <w:rPr>
                <w:color w:val="000000"/>
                <w:szCs w:val="18"/>
              </w:rPr>
              <w:t>5 et dépenses afférentes à l</w:t>
            </w:r>
            <w:r w:rsidR="006B57B2" w:rsidRPr="001F7734">
              <w:rPr>
                <w:color w:val="000000"/>
                <w:szCs w:val="18"/>
              </w:rPr>
              <w:t>’</w:t>
            </w:r>
            <w:r w:rsidRPr="001F7734">
              <w:rPr>
                <w:color w:val="000000"/>
                <w:szCs w:val="18"/>
              </w:rPr>
              <w:t>organisation des réunions des groupes</w:t>
            </w:r>
          </w:p>
        </w:tc>
        <w:tc>
          <w:tcPr>
            <w:tcW w:w="1418" w:type="dxa"/>
            <w:noWrap/>
            <w:vAlign w:val="bottom"/>
          </w:tcPr>
          <w:p w14:paraId="5BEFB3EC"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15D65D86"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5BCE89A9" w14:textId="77777777" w:rsidR="00221616" w:rsidRPr="001F7734" w:rsidRDefault="00221616" w:rsidP="00135A7C">
            <w:pPr>
              <w:pStyle w:val="Normal-pool-Table"/>
              <w:jc w:val="right"/>
              <w:rPr>
                <w:szCs w:val="18"/>
              </w:rPr>
            </w:pPr>
            <w:r w:rsidRPr="001F7734">
              <w:rPr>
                <w:color w:val="000000"/>
                <w:szCs w:val="18"/>
              </w:rPr>
              <w:t>55 000</w:t>
            </w:r>
          </w:p>
        </w:tc>
        <w:tc>
          <w:tcPr>
            <w:tcW w:w="1275" w:type="dxa"/>
            <w:noWrap/>
            <w:vAlign w:val="bottom"/>
          </w:tcPr>
          <w:p w14:paraId="1D840A23" w14:textId="77777777" w:rsidR="00221616" w:rsidRPr="001F7734" w:rsidRDefault="00221616" w:rsidP="00135A7C">
            <w:pPr>
              <w:pStyle w:val="Normal-pool-Table"/>
              <w:jc w:val="right"/>
              <w:rPr>
                <w:szCs w:val="18"/>
              </w:rPr>
            </w:pPr>
            <w:r w:rsidRPr="001F7734">
              <w:rPr>
                <w:color w:val="000000"/>
                <w:szCs w:val="18"/>
              </w:rPr>
              <w:t>11 952</w:t>
            </w:r>
          </w:p>
        </w:tc>
      </w:tr>
      <w:tr w:rsidR="00221616" w:rsidRPr="001F7734" w14:paraId="290715AB" w14:textId="77777777" w:rsidTr="00C15DC9">
        <w:trPr>
          <w:trHeight w:val="57"/>
          <w:jc w:val="right"/>
        </w:trPr>
        <w:tc>
          <w:tcPr>
            <w:tcW w:w="993" w:type="dxa"/>
            <w:noWrap/>
            <w:hideMark/>
          </w:tcPr>
          <w:p w14:paraId="3CC5FD1B" w14:textId="77777777" w:rsidR="00221616" w:rsidRPr="001F7734" w:rsidRDefault="00221616" w:rsidP="00AD1D66">
            <w:pPr>
              <w:pStyle w:val="Normal-pool-Table"/>
              <w:rPr>
                <w:szCs w:val="18"/>
              </w:rPr>
            </w:pPr>
            <w:r w:rsidRPr="001F7734">
              <w:rPr>
                <w:color w:val="000000"/>
                <w:szCs w:val="18"/>
              </w:rPr>
              <w:t>1320</w:t>
            </w:r>
          </w:p>
        </w:tc>
        <w:tc>
          <w:tcPr>
            <w:tcW w:w="3118" w:type="dxa"/>
            <w:vAlign w:val="bottom"/>
            <w:hideMark/>
          </w:tcPr>
          <w:p w14:paraId="128BC775" w14:textId="77777777" w:rsidR="00221616" w:rsidRPr="001F7734" w:rsidRDefault="00221616" w:rsidP="00AD1D66">
            <w:pPr>
              <w:pStyle w:val="Normal-pool-Table"/>
              <w:rPr>
                <w:szCs w:val="18"/>
              </w:rPr>
            </w:pPr>
            <w:r w:rsidRPr="001F7734">
              <w:rPr>
                <w:color w:val="000000"/>
                <w:szCs w:val="18"/>
              </w:rPr>
              <w:t>Réunions du Bureau (Bureau de la MOP36, octobre 2025)</w:t>
            </w:r>
          </w:p>
        </w:tc>
        <w:tc>
          <w:tcPr>
            <w:tcW w:w="1418" w:type="dxa"/>
            <w:noWrap/>
            <w:vAlign w:val="bottom"/>
          </w:tcPr>
          <w:p w14:paraId="176F9465" w14:textId="77777777" w:rsidR="00221616" w:rsidRPr="001F7734" w:rsidRDefault="00221616" w:rsidP="00135A7C">
            <w:pPr>
              <w:pStyle w:val="Normal-pool-Table"/>
              <w:jc w:val="right"/>
              <w:rPr>
                <w:b/>
                <w:bCs/>
                <w:szCs w:val="18"/>
              </w:rPr>
            </w:pPr>
            <w:r w:rsidRPr="001F7734">
              <w:rPr>
                <w:color w:val="000000"/>
                <w:szCs w:val="18"/>
              </w:rPr>
              <w:t>–</w:t>
            </w:r>
          </w:p>
        </w:tc>
        <w:tc>
          <w:tcPr>
            <w:tcW w:w="1275" w:type="dxa"/>
            <w:noWrap/>
            <w:vAlign w:val="bottom"/>
          </w:tcPr>
          <w:p w14:paraId="2E9CA5B5"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4A8DE160" w14:textId="77777777" w:rsidR="00221616" w:rsidRPr="001F7734" w:rsidRDefault="00221616" w:rsidP="00135A7C">
            <w:pPr>
              <w:pStyle w:val="Normal-pool-Table"/>
              <w:jc w:val="right"/>
              <w:rPr>
                <w:szCs w:val="18"/>
              </w:rPr>
            </w:pPr>
            <w:r w:rsidRPr="001F7734">
              <w:rPr>
                <w:color w:val="000000"/>
                <w:szCs w:val="18"/>
              </w:rPr>
              <w:t>25 000</w:t>
            </w:r>
          </w:p>
        </w:tc>
        <w:tc>
          <w:tcPr>
            <w:tcW w:w="1275" w:type="dxa"/>
            <w:noWrap/>
            <w:vAlign w:val="bottom"/>
          </w:tcPr>
          <w:p w14:paraId="400C0ACC" w14:textId="77777777" w:rsidR="00221616" w:rsidRPr="001F7734" w:rsidRDefault="00221616" w:rsidP="00135A7C">
            <w:pPr>
              <w:pStyle w:val="Normal-pool-Table"/>
              <w:jc w:val="right"/>
              <w:rPr>
                <w:szCs w:val="18"/>
              </w:rPr>
            </w:pPr>
            <w:r w:rsidRPr="001F7734">
              <w:rPr>
                <w:color w:val="000000"/>
                <w:szCs w:val="18"/>
              </w:rPr>
              <w:t>17 180</w:t>
            </w:r>
          </w:p>
        </w:tc>
      </w:tr>
      <w:tr w:rsidR="00221616" w:rsidRPr="001F7734" w14:paraId="7CA0E26A" w14:textId="77777777" w:rsidTr="00C15DC9">
        <w:trPr>
          <w:trHeight w:val="57"/>
          <w:jc w:val="right"/>
        </w:trPr>
        <w:tc>
          <w:tcPr>
            <w:tcW w:w="993" w:type="dxa"/>
            <w:noWrap/>
            <w:hideMark/>
          </w:tcPr>
          <w:p w14:paraId="0FD707A2" w14:textId="77777777" w:rsidR="00221616" w:rsidRPr="001F7734" w:rsidRDefault="00221616" w:rsidP="00AD1D66">
            <w:pPr>
              <w:pStyle w:val="Normal-pool-Table"/>
              <w:rPr>
                <w:szCs w:val="18"/>
              </w:rPr>
            </w:pPr>
            <w:r w:rsidRPr="001F7734">
              <w:rPr>
                <w:color w:val="000000"/>
                <w:szCs w:val="18"/>
              </w:rPr>
              <w:t>1325</w:t>
            </w:r>
          </w:p>
        </w:tc>
        <w:tc>
          <w:tcPr>
            <w:tcW w:w="3118" w:type="dxa"/>
            <w:vAlign w:val="bottom"/>
            <w:hideMark/>
          </w:tcPr>
          <w:p w14:paraId="474C8268" w14:textId="1CB0A440" w:rsidR="00221616" w:rsidRPr="001F7734" w:rsidRDefault="00221616" w:rsidP="00AD1D66">
            <w:pPr>
              <w:pStyle w:val="Normal-pool-Table"/>
              <w:rPr>
                <w:szCs w:val="18"/>
              </w:rPr>
            </w:pPr>
            <w:r w:rsidRPr="001F7734">
              <w:rPr>
                <w:color w:val="000000"/>
                <w:szCs w:val="18"/>
              </w:rPr>
              <w:t>Réunions du Comité d</w:t>
            </w:r>
            <w:r w:rsidR="006B57B2" w:rsidRPr="001F7734">
              <w:rPr>
                <w:color w:val="000000"/>
                <w:szCs w:val="18"/>
              </w:rPr>
              <w:t>’</w:t>
            </w:r>
            <w:r w:rsidRPr="001F7734">
              <w:rPr>
                <w:color w:val="000000"/>
                <w:szCs w:val="18"/>
              </w:rPr>
              <w:t>application (IMPCOM74 et IMPCOM75, respectivement en juillet 2025 et octobre 2025)</w:t>
            </w:r>
          </w:p>
        </w:tc>
        <w:tc>
          <w:tcPr>
            <w:tcW w:w="1418" w:type="dxa"/>
            <w:noWrap/>
            <w:vAlign w:val="bottom"/>
          </w:tcPr>
          <w:p w14:paraId="5D339E3B"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204A1E18"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56713E55" w14:textId="77777777" w:rsidR="00221616" w:rsidRPr="001F7734" w:rsidRDefault="00221616" w:rsidP="00135A7C">
            <w:pPr>
              <w:pStyle w:val="Normal-pool-Table"/>
              <w:jc w:val="right"/>
              <w:rPr>
                <w:szCs w:val="18"/>
              </w:rPr>
            </w:pPr>
            <w:r w:rsidRPr="001F7734">
              <w:rPr>
                <w:color w:val="000000"/>
                <w:szCs w:val="18"/>
              </w:rPr>
              <w:t>165 000</w:t>
            </w:r>
          </w:p>
        </w:tc>
        <w:tc>
          <w:tcPr>
            <w:tcW w:w="1275" w:type="dxa"/>
            <w:noWrap/>
            <w:vAlign w:val="bottom"/>
          </w:tcPr>
          <w:p w14:paraId="517124E2" w14:textId="77777777" w:rsidR="00221616" w:rsidRPr="001F7734" w:rsidRDefault="00221616" w:rsidP="00135A7C">
            <w:pPr>
              <w:pStyle w:val="Normal-pool-Table"/>
              <w:jc w:val="right"/>
              <w:rPr>
                <w:szCs w:val="18"/>
              </w:rPr>
            </w:pPr>
            <w:r w:rsidRPr="001F7734">
              <w:rPr>
                <w:color w:val="000000"/>
                <w:szCs w:val="18"/>
              </w:rPr>
              <w:t>254 062</w:t>
            </w:r>
          </w:p>
        </w:tc>
      </w:tr>
      <w:tr w:rsidR="00221616" w:rsidRPr="001F7734" w14:paraId="62CD8055" w14:textId="77777777" w:rsidTr="00C15DC9">
        <w:trPr>
          <w:trHeight w:val="57"/>
          <w:jc w:val="right"/>
        </w:trPr>
        <w:tc>
          <w:tcPr>
            <w:tcW w:w="993" w:type="dxa"/>
            <w:noWrap/>
            <w:hideMark/>
          </w:tcPr>
          <w:p w14:paraId="214FE4E4" w14:textId="77777777" w:rsidR="00221616" w:rsidRPr="001F7734" w:rsidRDefault="00221616" w:rsidP="00AD1D66">
            <w:pPr>
              <w:pStyle w:val="Normal-pool-Table"/>
              <w:rPr>
                <w:szCs w:val="18"/>
              </w:rPr>
            </w:pPr>
            <w:r w:rsidRPr="001F7734">
              <w:rPr>
                <w:color w:val="000000"/>
                <w:szCs w:val="18"/>
              </w:rPr>
              <w:t>1340</w:t>
            </w:r>
          </w:p>
        </w:tc>
        <w:tc>
          <w:tcPr>
            <w:tcW w:w="3118" w:type="dxa"/>
            <w:noWrap/>
            <w:vAlign w:val="bottom"/>
            <w:hideMark/>
          </w:tcPr>
          <w:p w14:paraId="110CBBD3" w14:textId="113E067D" w:rsidR="00221616" w:rsidRPr="001F7734" w:rsidRDefault="00221616" w:rsidP="00AD1D66">
            <w:pPr>
              <w:pStyle w:val="Normal-pool-Table"/>
              <w:rPr>
                <w:szCs w:val="18"/>
              </w:rPr>
            </w:pPr>
            <w:r w:rsidRPr="001F7734">
              <w:rPr>
                <w:color w:val="000000"/>
                <w:szCs w:val="18"/>
              </w:rPr>
              <w:t>Activités de promotion de la protection de la couche d</w:t>
            </w:r>
            <w:r w:rsidR="006B57B2" w:rsidRPr="001F7734">
              <w:rPr>
                <w:color w:val="000000"/>
                <w:szCs w:val="18"/>
              </w:rPr>
              <w:t>’</w:t>
            </w:r>
            <w:r w:rsidRPr="001F7734">
              <w:rPr>
                <w:color w:val="000000"/>
                <w:szCs w:val="18"/>
              </w:rPr>
              <w:t>ozone</w:t>
            </w:r>
          </w:p>
        </w:tc>
        <w:tc>
          <w:tcPr>
            <w:tcW w:w="1418" w:type="dxa"/>
            <w:noWrap/>
            <w:vAlign w:val="bottom"/>
          </w:tcPr>
          <w:p w14:paraId="308E3B96" w14:textId="77777777" w:rsidR="00221616" w:rsidRPr="001F7734" w:rsidRDefault="00221616" w:rsidP="00135A7C">
            <w:pPr>
              <w:pStyle w:val="Normal-pool-Table"/>
              <w:jc w:val="right"/>
              <w:rPr>
                <w:szCs w:val="18"/>
              </w:rPr>
            </w:pPr>
            <w:r w:rsidRPr="001F7734">
              <w:rPr>
                <w:color w:val="000000"/>
                <w:szCs w:val="18"/>
              </w:rPr>
              <w:t>10 000</w:t>
            </w:r>
          </w:p>
        </w:tc>
        <w:tc>
          <w:tcPr>
            <w:tcW w:w="1275" w:type="dxa"/>
            <w:noWrap/>
            <w:vAlign w:val="bottom"/>
          </w:tcPr>
          <w:p w14:paraId="5B90AA3B" w14:textId="77777777" w:rsidR="00221616" w:rsidRPr="001F7734" w:rsidRDefault="00221616" w:rsidP="00135A7C">
            <w:pPr>
              <w:pStyle w:val="Normal-pool-Table"/>
              <w:jc w:val="right"/>
              <w:rPr>
                <w:szCs w:val="18"/>
              </w:rPr>
            </w:pPr>
            <w:r w:rsidRPr="001F7734">
              <w:rPr>
                <w:color w:val="000000"/>
                <w:szCs w:val="18"/>
              </w:rPr>
              <w:t>10 000</w:t>
            </w:r>
          </w:p>
        </w:tc>
        <w:tc>
          <w:tcPr>
            <w:tcW w:w="1560" w:type="dxa"/>
            <w:noWrap/>
            <w:vAlign w:val="bottom"/>
          </w:tcPr>
          <w:p w14:paraId="57DF70E0"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31FA1A3E" w14:textId="77777777" w:rsidR="00221616" w:rsidRPr="001F7734" w:rsidRDefault="00221616" w:rsidP="00135A7C">
            <w:pPr>
              <w:pStyle w:val="Normal-pool-Table"/>
              <w:jc w:val="right"/>
              <w:rPr>
                <w:szCs w:val="18"/>
              </w:rPr>
            </w:pPr>
            <w:r w:rsidRPr="001F7734">
              <w:rPr>
                <w:color w:val="000000"/>
                <w:szCs w:val="18"/>
              </w:rPr>
              <w:t>–</w:t>
            </w:r>
          </w:p>
        </w:tc>
      </w:tr>
      <w:tr w:rsidR="00221616" w:rsidRPr="001F7734" w14:paraId="3718EACA" w14:textId="77777777" w:rsidTr="00C15DC9">
        <w:trPr>
          <w:trHeight w:val="57"/>
          <w:jc w:val="right"/>
        </w:trPr>
        <w:tc>
          <w:tcPr>
            <w:tcW w:w="993" w:type="dxa"/>
            <w:noWrap/>
          </w:tcPr>
          <w:p w14:paraId="00C1257C" w14:textId="77777777" w:rsidR="00221616" w:rsidRPr="001F7734" w:rsidRDefault="00221616" w:rsidP="00AD1D66">
            <w:pPr>
              <w:pStyle w:val="Normal-pool-Table"/>
              <w:rPr>
                <w:szCs w:val="18"/>
              </w:rPr>
            </w:pPr>
            <w:r w:rsidRPr="001F7734">
              <w:rPr>
                <w:color w:val="000000"/>
                <w:szCs w:val="18"/>
              </w:rPr>
              <w:t>1350</w:t>
            </w:r>
          </w:p>
        </w:tc>
        <w:tc>
          <w:tcPr>
            <w:tcW w:w="3118" w:type="dxa"/>
            <w:noWrap/>
          </w:tcPr>
          <w:p w14:paraId="0CC7A90B" w14:textId="77777777" w:rsidR="00221616" w:rsidRPr="001F7734" w:rsidRDefault="00221616" w:rsidP="00AD1D66">
            <w:pPr>
              <w:pStyle w:val="Normal-pool-Table"/>
              <w:rPr>
                <w:szCs w:val="18"/>
              </w:rPr>
            </w:pPr>
            <w:r w:rsidRPr="001F7734">
              <w:rPr>
                <w:color w:val="000000"/>
                <w:szCs w:val="18"/>
              </w:rPr>
              <w:t>Dépenses de représentation</w:t>
            </w:r>
          </w:p>
        </w:tc>
        <w:tc>
          <w:tcPr>
            <w:tcW w:w="1418" w:type="dxa"/>
            <w:noWrap/>
            <w:vAlign w:val="bottom"/>
          </w:tcPr>
          <w:p w14:paraId="62ACB7CD"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171430A5" w14:textId="77777777" w:rsidR="00221616" w:rsidRPr="001F7734" w:rsidRDefault="00221616" w:rsidP="00135A7C">
            <w:pPr>
              <w:pStyle w:val="Normal-pool-Table"/>
              <w:jc w:val="right"/>
              <w:rPr>
                <w:szCs w:val="18"/>
              </w:rPr>
            </w:pPr>
            <w:r w:rsidRPr="001F7734">
              <w:rPr>
                <w:color w:val="000000"/>
                <w:szCs w:val="18"/>
              </w:rPr>
              <w:t>–</w:t>
            </w:r>
          </w:p>
        </w:tc>
        <w:tc>
          <w:tcPr>
            <w:tcW w:w="1560" w:type="dxa"/>
            <w:noWrap/>
          </w:tcPr>
          <w:p w14:paraId="7C9ADACB" w14:textId="77777777" w:rsidR="00221616" w:rsidRPr="001F7734" w:rsidRDefault="00221616" w:rsidP="00135A7C">
            <w:pPr>
              <w:pStyle w:val="Normal-pool-Table"/>
              <w:jc w:val="right"/>
              <w:rPr>
                <w:szCs w:val="18"/>
              </w:rPr>
            </w:pPr>
            <w:r w:rsidRPr="001F7734">
              <w:rPr>
                <w:color w:val="000000"/>
                <w:szCs w:val="18"/>
              </w:rPr>
              <w:t>–</w:t>
            </w:r>
          </w:p>
        </w:tc>
        <w:tc>
          <w:tcPr>
            <w:tcW w:w="1275" w:type="dxa"/>
            <w:noWrap/>
          </w:tcPr>
          <w:p w14:paraId="5BC88811" w14:textId="77777777" w:rsidR="00221616" w:rsidRPr="001F7734" w:rsidRDefault="00221616" w:rsidP="00135A7C">
            <w:pPr>
              <w:pStyle w:val="Normal-pool-Table"/>
              <w:jc w:val="right"/>
              <w:rPr>
                <w:szCs w:val="18"/>
              </w:rPr>
            </w:pPr>
            <w:r w:rsidRPr="001F7734">
              <w:rPr>
                <w:color w:val="000000"/>
                <w:szCs w:val="18"/>
              </w:rPr>
              <w:t>8 739</w:t>
            </w:r>
          </w:p>
        </w:tc>
      </w:tr>
      <w:tr w:rsidR="00221616" w:rsidRPr="001F7734" w14:paraId="0BD6A1F4" w14:textId="77777777" w:rsidTr="00C15DC9">
        <w:trPr>
          <w:trHeight w:val="57"/>
          <w:jc w:val="right"/>
        </w:trPr>
        <w:tc>
          <w:tcPr>
            <w:tcW w:w="4111" w:type="dxa"/>
            <w:gridSpan w:val="2"/>
            <w:tcBorders>
              <w:top w:val="single" w:sz="4" w:space="0" w:color="auto"/>
              <w:bottom w:val="single" w:sz="4" w:space="0" w:color="auto"/>
            </w:tcBorders>
            <w:noWrap/>
            <w:hideMark/>
          </w:tcPr>
          <w:p w14:paraId="51F40F77" w14:textId="7EED72E5" w:rsidR="00221616" w:rsidRPr="001F7734" w:rsidRDefault="00221616" w:rsidP="00AD1D66">
            <w:pPr>
              <w:pStyle w:val="Normal-pool-Table"/>
              <w:rPr>
                <w:b/>
                <w:bCs/>
                <w:iCs/>
                <w:szCs w:val="18"/>
              </w:rPr>
            </w:pPr>
            <w:r w:rsidRPr="001F7734">
              <w:rPr>
                <w:b/>
                <w:bCs/>
                <w:color w:val="000000"/>
                <w:szCs w:val="18"/>
              </w:rPr>
              <w:t>Total partiel</w:t>
            </w:r>
            <w:r w:rsidR="00B6216B" w:rsidRPr="001F7734">
              <w:rPr>
                <w:b/>
                <w:bCs/>
                <w:color w:val="000000"/>
                <w:szCs w:val="18"/>
              </w:rPr>
              <w:t> </w:t>
            </w:r>
            <w:r w:rsidRPr="001F7734">
              <w:rPr>
                <w:b/>
                <w:bCs/>
                <w:color w:val="000000"/>
                <w:szCs w:val="18"/>
              </w:rPr>
              <w:t>: coût des services de conférence</w:t>
            </w:r>
          </w:p>
        </w:tc>
        <w:tc>
          <w:tcPr>
            <w:tcW w:w="1418" w:type="dxa"/>
            <w:tcBorders>
              <w:top w:val="single" w:sz="4" w:space="0" w:color="auto"/>
              <w:bottom w:val="single" w:sz="4" w:space="0" w:color="auto"/>
            </w:tcBorders>
            <w:noWrap/>
          </w:tcPr>
          <w:p w14:paraId="1B021808" w14:textId="77777777" w:rsidR="00221616" w:rsidRPr="001F7734" w:rsidRDefault="00221616" w:rsidP="00135A7C">
            <w:pPr>
              <w:pStyle w:val="Normal-pool-Table"/>
              <w:jc w:val="right"/>
              <w:rPr>
                <w:b/>
                <w:bCs/>
                <w:szCs w:val="18"/>
              </w:rPr>
            </w:pPr>
            <w:r w:rsidRPr="001F7734">
              <w:rPr>
                <w:b/>
                <w:bCs/>
                <w:color w:val="000000"/>
                <w:szCs w:val="18"/>
              </w:rPr>
              <w:t>10 000</w:t>
            </w:r>
          </w:p>
        </w:tc>
        <w:tc>
          <w:tcPr>
            <w:tcW w:w="1275" w:type="dxa"/>
            <w:tcBorders>
              <w:top w:val="single" w:sz="4" w:space="0" w:color="auto"/>
              <w:bottom w:val="single" w:sz="4" w:space="0" w:color="auto"/>
            </w:tcBorders>
            <w:noWrap/>
          </w:tcPr>
          <w:p w14:paraId="3A60AF8B" w14:textId="77777777" w:rsidR="00221616" w:rsidRPr="001F7734" w:rsidRDefault="00221616" w:rsidP="00135A7C">
            <w:pPr>
              <w:pStyle w:val="Normal-pool-Table"/>
              <w:jc w:val="right"/>
              <w:rPr>
                <w:b/>
                <w:bCs/>
                <w:szCs w:val="18"/>
              </w:rPr>
            </w:pPr>
            <w:r w:rsidRPr="001F7734">
              <w:rPr>
                <w:b/>
                <w:bCs/>
                <w:color w:val="000000"/>
                <w:szCs w:val="18"/>
              </w:rPr>
              <w:t>10 000</w:t>
            </w:r>
          </w:p>
        </w:tc>
        <w:tc>
          <w:tcPr>
            <w:tcW w:w="1560" w:type="dxa"/>
            <w:tcBorders>
              <w:top w:val="single" w:sz="4" w:space="0" w:color="auto"/>
              <w:bottom w:val="single" w:sz="4" w:space="0" w:color="auto"/>
            </w:tcBorders>
            <w:noWrap/>
          </w:tcPr>
          <w:p w14:paraId="2A3B29A9" w14:textId="77777777" w:rsidR="00221616" w:rsidRPr="001F7734" w:rsidRDefault="00221616" w:rsidP="00135A7C">
            <w:pPr>
              <w:pStyle w:val="Normal-pool-Table"/>
              <w:jc w:val="right"/>
              <w:rPr>
                <w:b/>
                <w:bCs/>
                <w:iCs/>
                <w:szCs w:val="18"/>
              </w:rPr>
            </w:pPr>
            <w:r w:rsidRPr="001F7734">
              <w:rPr>
                <w:b/>
                <w:bCs/>
                <w:color w:val="000000"/>
                <w:szCs w:val="18"/>
              </w:rPr>
              <w:t>1 630 000</w:t>
            </w:r>
          </w:p>
        </w:tc>
        <w:tc>
          <w:tcPr>
            <w:tcW w:w="1275" w:type="dxa"/>
            <w:tcBorders>
              <w:top w:val="single" w:sz="4" w:space="0" w:color="auto"/>
              <w:bottom w:val="single" w:sz="4" w:space="0" w:color="auto"/>
            </w:tcBorders>
            <w:noWrap/>
          </w:tcPr>
          <w:p w14:paraId="3AB9FAC8" w14:textId="77777777" w:rsidR="00221616" w:rsidRPr="001F7734" w:rsidRDefault="00221616" w:rsidP="00135A7C">
            <w:pPr>
              <w:pStyle w:val="Normal-pool-Table"/>
              <w:jc w:val="right"/>
              <w:rPr>
                <w:b/>
                <w:bCs/>
                <w:szCs w:val="18"/>
              </w:rPr>
            </w:pPr>
            <w:r w:rsidRPr="001F7734">
              <w:rPr>
                <w:b/>
                <w:bCs/>
                <w:color w:val="000000"/>
                <w:szCs w:val="18"/>
              </w:rPr>
              <w:t>1 585 214</w:t>
            </w:r>
          </w:p>
        </w:tc>
      </w:tr>
      <w:tr w:rsidR="00221616" w:rsidRPr="001F7734" w14:paraId="2DB9E571" w14:textId="77777777" w:rsidTr="00C15DC9">
        <w:trPr>
          <w:trHeight w:val="57"/>
          <w:jc w:val="right"/>
        </w:trPr>
        <w:tc>
          <w:tcPr>
            <w:tcW w:w="993" w:type="dxa"/>
            <w:tcBorders>
              <w:top w:val="single" w:sz="4" w:space="0" w:color="auto"/>
            </w:tcBorders>
            <w:noWrap/>
            <w:hideMark/>
          </w:tcPr>
          <w:p w14:paraId="440FB235" w14:textId="77777777" w:rsidR="00221616" w:rsidRPr="001F7734" w:rsidRDefault="00221616" w:rsidP="00AD1D66">
            <w:pPr>
              <w:pStyle w:val="Normal-pool-Table"/>
              <w:tabs>
                <w:tab w:val="clear" w:pos="624"/>
                <w:tab w:val="left" w:pos="740"/>
              </w:tabs>
              <w:ind w:left="734" w:hanging="734"/>
              <w:rPr>
                <w:b/>
                <w:bCs/>
                <w:iCs/>
                <w:color w:val="002060"/>
                <w:szCs w:val="18"/>
              </w:rPr>
            </w:pPr>
            <w:r w:rsidRPr="001F7734">
              <w:rPr>
                <w:b/>
                <w:bCs/>
                <w:color w:val="000000"/>
                <w:szCs w:val="18"/>
              </w:rPr>
              <w:t>3300</w:t>
            </w:r>
          </w:p>
        </w:tc>
        <w:tc>
          <w:tcPr>
            <w:tcW w:w="3118" w:type="dxa"/>
            <w:tcBorders>
              <w:top w:val="single" w:sz="4" w:space="0" w:color="auto"/>
            </w:tcBorders>
          </w:tcPr>
          <w:p w14:paraId="2934674F" w14:textId="71724338" w:rsidR="00221616" w:rsidRPr="001F7734" w:rsidRDefault="00221616" w:rsidP="00AD1D66">
            <w:pPr>
              <w:pStyle w:val="Normal-pool-Table"/>
              <w:tabs>
                <w:tab w:val="clear" w:pos="624"/>
              </w:tabs>
              <w:rPr>
                <w:b/>
                <w:bCs/>
                <w:iCs/>
                <w:szCs w:val="18"/>
              </w:rPr>
            </w:pPr>
            <w:r w:rsidRPr="001F7734">
              <w:rPr>
                <w:b/>
                <w:bCs/>
                <w:color w:val="000000"/>
                <w:szCs w:val="18"/>
              </w:rPr>
              <w:t>Frais de voyage des représentant(e)s des Parties visées à l</w:t>
            </w:r>
            <w:r w:rsidR="006B57B2" w:rsidRPr="001F7734">
              <w:rPr>
                <w:b/>
                <w:bCs/>
                <w:color w:val="000000"/>
                <w:szCs w:val="18"/>
              </w:rPr>
              <w:t>’</w:t>
            </w:r>
            <w:r w:rsidRPr="001F7734">
              <w:rPr>
                <w:b/>
                <w:bCs/>
                <w:color w:val="000000"/>
                <w:szCs w:val="18"/>
              </w:rPr>
              <w:t>article</w:t>
            </w:r>
            <w:r w:rsidR="001F3354" w:rsidRPr="001F7734">
              <w:rPr>
                <w:b/>
                <w:bCs/>
                <w:color w:val="000000"/>
                <w:szCs w:val="18"/>
              </w:rPr>
              <w:t> </w:t>
            </w:r>
            <w:r w:rsidRPr="001F7734">
              <w:rPr>
                <w:b/>
                <w:bCs/>
                <w:color w:val="000000"/>
                <w:szCs w:val="18"/>
              </w:rPr>
              <w:t>5 et des expert(e)s des groupes d</w:t>
            </w:r>
            <w:r w:rsidR="006B57B2" w:rsidRPr="001F7734">
              <w:rPr>
                <w:b/>
                <w:bCs/>
                <w:color w:val="000000"/>
                <w:szCs w:val="18"/>
              </w:rPr>
              <w:t>’</w:t>
            </w:r>
            <w:r w:rsidRPr="001F7734">
              <w:rPr>
                <w:b/>
                <w:bCs/>
                <w:color w:val="000000"/>
                <w:szCs w:val="18"/>
              </w:rPr>
              <w:t>évaluation</w:t>
            </w:r>
          </w:p>
        </w:tc>
        <w:tc>
          <w:tcPr>
            <w:tcW w:w="1418" w:type="dxa"/>
            <w:tcBorders>
              <w:top w:val="single" w:sz="4" w:space="0" w:color="auto"/>
            </w:tcBorders>
            <w:noWrap/>
            <w:vAlign w:val="bottom"/>
          </w:tcPr>
          <w:p w14:paraId="5A6C032F" w14:textId="77777777" w:rsidR="00221616" w:rsidRPr="001F7734" w:rsidRDefault="00221616" w:rsidP="00135A7C">
            <w:pPr>
              <w:pStyle w:val="Normal-pool-Table"/>
              <w:jc w:val="right"/>
              <w:rPr>
                <w:szCs w:val="18"/>
              </w:rPr>
            </w:pPr>
          </w:p>
        </w:tc>
        <w:tc>
          <w:tcPr>
            <w:tcW w:w="1275" w:type="dxa"/>
            <w:tcBorders>
              <w:top w:val="single" w:sz="4" w:space="0" w:color="auto"/>
            </w:tcBorders>
            <w:noWrap/>
            <w:vAlign w:val="bottom"/>
          </w:tcPr>
          <w:p w14:paraId="7CC318D5" w14:textId="77777777" w:rsidR="00221616" w:rsidRPr="001F7734" w:rsidRDefault="00221616" w:rsidP="00135A7C">
            <w:pPr>
              <w:pStyle w:val="Normal-pool-Table"/>
              <w:jc w:val="right"/>
              <w:rPr>
                <w:szCs w:val="18"/>
              </w:rPr>
            </w:pPr>
          </w:p>
        </w:tc>
        <w:tc>
          <w:tcPr>
            <w:tcW w:w="1560" w:type="dxa"/>
            <w:tcBorders>
              <w:top w:val="single" w:sz="4" w:space="0" w:color="auto"/>
            </w:tcBorders>
            <w:noWrap/>
            <w:vAlign w:val="bottom"/>
          </w:tcPr>
          <w:p w14:paraId="639C9FC2" w14:textId="77777777" w:rsidR="00221616" w:rsidRPr="001F7734" w:rsidRDefault="00221616" w:rsidP="00135A7C">
            <w:pPr>
              <w:pStyle w:val="Normal-pool-Table"/>
              <w:jc w:val="right"/>
              <w:rPr>
                <w:szCs w:val="18"/>
              </w:rPr>
            </w:pPr>
          </w:p>
        </w:tc>
        <w:tc>
          <w:tcPr>
            <w:tcW w:w="1275" w:type="dxa"/>
            <w:tcBorders>
              <w:top w:val="single" w:sz="4" w:space="0" w:color="auto"/>
            </w:tcBorders>
            <w:noWrap/>
            <w:vAlign w:val="bottom"/>
          </w:tcPr>
          <w:p w14:paraId="0AA9C366" w14:textId="77777777" w:rsidR="00221616" w:rsidRPr="001F7734" w:rsidRDefault="00221616" w:rsidP="00135A7C">
            <w:pPr>
              <w:pStyle w:val="Normal-pool-Table"/>
              <w:jc w:val="right"/>
              <w:rPr>
                <w:szCs w:val="18"/>
              </w:rPr>
            </w:pPr>
          </w:p>
        </w:tc>
      </w:tr>
      <w:tr w:rsidR="00221616" w:rsidRPr="001F7734" w14:paraId="1217F030" w14:textId="77777777" w:rsidTr="00C15DC9">
        <w:trPr>
          <w:trHeight w:val="57"/>
          <w:jc w:val="right"/>
        </w:trPr>
        <w:tc>
          <w:tcPr>
            <w:tcW w:w="993" w:type="dxa"/>
            <w:noWrap/>
            <w:hideMark/>
          </w:tcPr>
          <w:p w14:paraId="4FA3DB2B" w14:textId="77777777" w:rsidR="00221616" w:rsidRPr="001F7734" w:rsidRDefault="00221616" w:rsidP="00AD1D66">
            <w:pPr>
              <w:pStyle w:val="Normal-pool-Table"/>
              <w:rPr>
                <w:szCs w:val="18"/>
              </w:rPr>
            </w:pPr>
            <w:r w:rsidRPr="001F7734">
              <w:rPr>
                <w:color w:val="000000"/>
                <w:szCs w:val="18"/>
              </w:rPr>
              <w:t>3310</w:t>
            </w:r>
          </w:p>
        </w:tc>
        <w:tc>
          <w:tcPr>
            <w:tcW w:w="3118" w:type="dxa"/>
            <w:hideMark/>
          </w:tcPr>
          <w:p w14:paraId="5C1BE686" w14:textId="3E6080D3" w:rsidR="00221616" w:rsidRPr="001F7734" w:rsidRDefault="00221616" w:rsidP="00AD1D66">
            <w:pPr>
              <w:pStyle w:val="Normal-pool-Table"/>
              <w:rPr>
                <w:szCs w:val="18"/>
              </w:rPr>
            </w:pPr>
            <w:r w:rsidRPr="001F7734">
              <w:rPr>
                <w:color w:val="000000"/>
                <w:szCs w:val="18"/>
              </w:rPr>
              <w:t>Réunions du groupe d</w:t>
            </w:r>
            <w:r w:rsidR="006B57B2" w:rsidRPr="001F7734">
              <w:rPr>
                <w:color w:val="000000"/>
                <w:szCs w:val="18"/>
              </w:rPr>
              <w:t>’</w:t>
            </w:r>
            <w:r w:rsidRPr="001F7734">
              <w:rPr>
                <w:color w:val="000000"/>
                <w:szCs w:val="18"/>
              </w:rPr>
              <w:t>évaluation</w:t>
            </w:r>
          </w:p>
        </w:tc>
        <w:tc>
          <w:tcPr>
            <w:tcW w:w="1418" w:type="dxa"/>
            <w:noWrap/>
            <w:vAlign w:val="bottom"/>
          </w:tcPr>
          <w:p w14:paraId="35677DB8"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5E4EC9EB"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0FA5208E" w14:textId="77777777" w:rsidR="00221616" w:rsidRPr="001F7734" w:rsidRDefault="00221616" w:rsidP="00135A7C">
            <w:pPr>
              <w:pStyle w:val="Normal-pool-Table"/>
              <w:jc w:val="right"/>
              <w:rPr>
                <w:szCs w:val="18"/>
              </w:rPr>
            </w:pPr>
            <w:r w:rsidRPr="001F7734">
              <w:rPr>
                <w:color w:val="000000"/>
                <w:szCs w:val="18"/>
              </w:rPr>
              <w:t>350 000</w:t>
            </w:r>
          </w:p>
        </w:tc>
        <w:tc>
          <w:tcPr>
            <w:tcW w:w="1275" w:type="dxa"/>
            <w:noWrap/>
            <w:vAlign w:val="bottom"/>
          </w:tcPr>
          <w:p w14:paraId="4CDE9571" w14:textId="77777777" w:rsidR="00221616" w:rsidRPr="001F7734" w:rsidRDefault="00221616" w:rsidP="00135A7C">
            <w:pPr>
              <w:pStyle w:val="Normal-pool-Table"/>
              <w:jc w:val="right"/>
              <w:rPr>
                <w:szCs w:val="18"/>
              </w:rPr>
            </w:pPr>
            <w:r w:rsidRPr="001F7734">
              <w:rPr>
                <w:color w:val="000000"/>
                <w:szCs w:val="18"/>
              </w:rPr>
              <w:t>379 536</w:t>
            </w:r>
          </w:p>
        </w:tc>
      </w:tr>
      <w:tr w:rsidR="00221616" w:rsidRPr="001F7734" w14:paraId="3C7EE08A" w14:textId="77777777" w:rsidTr="00C15DC9">
        <w:trPr>
          <w:trHeight w:val="57"/>
          <w:jc w:val="right"/>
        </w:trPr>
        <w:tc>
          <w:tcPr>
            <w:tcW w:w="993" w:type="dxa"/>
            <w:noWrap/>
            <w:hideMark/>
          </w:tcPr>
          <w:p w14:paraId="3B6616A3" w14:textId="77777777" w:rsidR="00221616" w:rsidRPr="001F7734" w:rsidRDefault="00221616" w:rsidP="00AD1D66">
            <w:pPr>
              <w:pStyle w:val="Normal-pool-Table"/>
              <w:rPr>
                <w:szCs w:val="18"/>
              </w:rPr>
            </w:pPr>
            <w:r w:rsidRPr="001F7734">
              <w:rPr>
                <w:color w:val="000000"/>
                <w:szCs w:val="18"/>
              </w:rPr>
              <w:t>3320</w:t>
            </w:r>
          </w:p>
        </w:tc>
        <w:tc>
          <w:tcPr>
            <w:tcW w:w="3118" w:type="dxa"/>
            <w:hideMark/>
          </w:tcPr>
          <w:p w14:paraId="567F43B4" w14:textId="357C9C2C" w:rsidR="00221616" w:rsidRPr="001F7734" w:rsidRDefault="00221616" w:rsidP="00AD1D66">
            <w:pPr>
              <w:pStyle w:val="Normal-pool-Table"/>
              <w:rPr>
                <w:szCs w:val="18"/>
              </w:rPr>
            </w:pPr>
            <w:r w:rsidRPr="001F7734">
              <w:rPr>
                <w:color w:val="000000"/>
                <w:szCs w:val="18"/>
              </w:rPr>
              <w:t xml:space="preserve">Réunions des Parties </w:t>
            </w:r>
          </w:p>
        </w:tc>
        <w:tc>
          <w:tcPr>
            <w:tcW w:w="1418" w:type="dxa"/>
            <w:noWrap/>
            <w:vAlign w:val="bottom"/>
          </w:tcPr>
          <w:p w14:paraId="6B553E15"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403BA8D6"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4BC8E14C" w14:textId="77777777" w:rsidR="00221616" w:rsidRPr="001F7734" w:rsidRDefault="00221616" w:rsidP="00135A7C">
            <w:pPr>
              <w:pStyle w:val="Normal-pool-Table"/>
              <w:jc w:val="right"/>
              <w:rPr>
                <w:szCs w:val="18"/>
              </w:rPr>
            </w:pPr>
            <w:r w:rsidRPr="001F7734">
              <w:rPr>
                <w:color w:val="000000"/>
                <w:szCs w:val="18"/>
              </w:rPr>
              <w:t>525 000</w:t>
            </w:r>
          </w:p>
        </w:tc>
        <w:tc>
          <w:tcPr>
            <w:tcW w:w="1275" w:type="dxa"/>
            <w:noWrap/>
            <w:vAlign w:val="bottom"/>
          </w:tcPr>
          <w:p w14:paraId="74780C5A" w14:textId="77777777" w:rsidR="00221616" w:rsidRPr="001F7734" w:rsidRDefault="00221616" w:rsidP="00135A7C">
            <w:pPr>
              <w:pStyle w:val="Normal-pool-Table"/>
              <w:jc w:val="right"/>
              <w:rPr>
                <w:szCs w:val="18"/>
              </w:rPr>
            </w:pPr>
            <w:r w:rsidRPr="001F7734">
              <w:rPr>
                <w:color w:val="000000"/>
                <w:szCs w:val="18"/>
              </w:rPr>
              <w:t>389 093</w:t>
            </w:r>
          </w:p>
        </w:tc>
      </w:tr>
      <w:tr w:rsidR="00221616" w:rsidRPr="001F7734" w14:paraId="219A9896" w14:textId="77777777" w:rsidTr="00C15DC9">
        <w:trPr>
          <w:trHeight w:val="57"/>
          <w:jc w:val="right"/>
        </w:trPr>
        <w:tc>
          <w:tcPr>
            <w:tcW w:w="993" w:type="dxa"/>
            <w:noWrap/>
            <w:hideMark/>
          </w:tcPr>
          <w:p w14:paraId="6A78F41C" w14:textId="77777777" w:rsidR="00221616" w:rsidRPr="001F7734" w:rsidRDefault="00221616" w:rsidP="00AD1D66">
            <w:pPr>
              <w:pStyle w:val="Normal-pool-Table"/>
              <w:rPr>
                <w:szCs w:val="18"/>
              </w:rPr>
            </w:pPr>
            <w:r w:rsidRPr="001F7734">
              <w:rPr>
                <w:color w:val="000000"/>
                <w:szCs w:val="18"/>
              </w:rPr>
              <w:t>3330</w:t>
            </w:r>
          </w:p>
        </w:tc>
        <w:tc>
          <w:tcPr>
            <w:tcW w:w="3118" w:type="dxa"/>
            <w:vAlign w:val="bottom"/>
            <w:hideMark/>
          </w:tcPr>
          <w:p w14:paraId="3D39B82E" w14:textId="3D46832D" w:rsidR="00221616" w:rsidRPr="001F7734" w:rsidRDefault="00221616" w:rsidP="00F318C8">
            <w:pPr>
              <w:pStyle w:val="Normal-pool-Table"/>
              <w:ind w:right="-57"/>
              <w:rPr>
                <w:szCs w:val="18"/>
              </w:rPr>
            </w:pPr>
            <w:r w:rsidRPr="001F7734">
              <w:rPr>
                <w:color w:val="000000"/>
                <w:szCs w:val="18"/>
              </w:rPr>
              <w:t>Groupe de travail à composition non</w:t>
            </w:r>
            <w:r w:rsidR="00271249" w:rsidRPr="001F7734">
              <w:rPr>
                <w:color w:val="000000"/>
                <w:szCs w:val="18"/>
              </w:rPr>
              <w:t> </w:t>
            </w:r>
            <w:r w:rsidRPr="001F7734">
              <w:rPr>
                <w:color w:val="000000"/>
                <w:szCs w:val="18"/>
              </w:rPr>
              <w:t xml:space="preserve">limitée </w:t>
            </w:r>
          </w:p>
        </w:tc>
        <w:tc>
          <w:tcPr>
            <w:tcW w:w="1418" w:type="dxa"/>
            <w:noWrap/>
            <w:vAlign w:val="bottom"/>
          </w:tcPr>
          <w:p w14:paraId="6A5B86AA"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544A0C50"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37C729C3" w14:textId="77777777" w:rsidR="00221616" w:rsidRPr="001F7734" w:rsidRDefault="00221616" w:rsidP="00135A7C">
            <w:pPr>
              <w:pStyle w:val="Normal-pool-Table"/>
              <w:jc w:val="right"/>
              <w:rPr>
                <w:szCs w:val="18"/>
              </w:rPr>
            </w:pPr>
            <w:r w:rsidRPr="001F7734">
              <w:rPr>
                <w:color w:val="000000"/>
                <w:szCs w:val="18"/>
              </w:rPr>
              <w:t>475 000</w:t>
            </w:r>
          </w:p>
        </w:tc>
        <w:tc>
          <w:tcPr>
            <w:tcW w:w="1275" w:type="dxa"/>
            <w:noWrap/>
            <w:vAlign w:val="bottom"/>
          </w:tcPr>
          <w:p w14:paraId="6E99E95D" w14:textId="77777777" w:rsidR="00221616" w:rsidRPr="001F7734" w:rsidRDefault="00221616" w:rsidP="00135A7C">
            <w:pPr>
              <w:pStyle w:val="Normal-pool-Table"/>
              <w:jc w:val="right"/>
              <w:rPr>
                <w:szCs w:val="18"/>
              </w:rPr>
            </w:pPr>
            <w:r w:rsidRPr="001F7734">
              <w:rPr>
                <w:color w:val="000000"/>
                <w:szCs w:val="18"/>
              </w:rPr>
              <w:t>371 999</w:t>
            </w:r>
          </w:p>
        </w:tc>
      </w:tr>
      <w:tr w:rsidR="00221616" w:rsidRPr="001F7734" w14:paraId="611DA59F" w14:textId="77777777" w:rsidTr="00C15DC9">
        <w:trPr>
          <w:trHeight w:val="57"/>
          <w:jc w:val="right"/>
        </w:trPr>
        <w:tc>
          <w:tcPr>
            <w:tcW w:w="993" w:type="dxa"/>
            <w:noWrap/>
            <w:hideMark/>
          </w:tcPr>
          <w:p w14:paraId="42DC7973" w14:textId="77777777" w:rsidR="00221616" w:rsidRPr="001F7734" w:rsidRDefault="00221616" w:rsidP="00AD1D66">
            <w:pPr>
              <w:pStyle w:val="Normal-pool-Table"/>
              <w:rPr>
                <w:szCs w:val="18"/>
              </w:rPr>
            </w:pPr>
            <w:r w:rsidRPr="001F7734">
              <w:rPr>
                <w:color w:val="000000"/>
                <w:szCs w:val="18"/>
              </w:rPr>
              <w:t>3340</w:t>
            </w:r>
          </w:p>
        </w:tc>
        <w:tc>
          <w:tcPr>
            <w:tcW w:w="3118" w:type="dxa"/>
            <w:hideMark/>
          </w:tcPr>
          <w:p w14:paraId="1F2C0B25" w14:textId="77777777" w:rsidR="00221616" w:rsidRPr="001F7734" w:rsidRDefault="00221616" w:rsidP="00AD1D66">
            <w:pPr>
              <w:pStyle w:val="Normal-pool-Table"/>
              <w:ind w:right="-57"/>
              <w:rPr>
                <w:szCs w:val="18"/>
              </w:rPr>
            </w:pPr>
            <w:r w:rsidRPr="001F7734">
              <w:rPr>
                <w:color w:val="000000"/>
                <w:szCs w:val="18"/>
              </w:rPr>
              <w:t>Réunions du Bureau</w:t>
            </w:r>
          </w:p>
        </w:tc>
        <w:tc>
          <w:tcPr>
            <w:tcW w:w="1418" w:type="dxa"/>
            <w:noWrap/>
            <w:vAlign w:val="bottom"/>
          </w:tcPr>
          <w:p w14:paraId="77B44029"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590E6E29" w14:textId="77777777" w:rsidR="00221616" w:rsidRPr="001F7734" w:rsidRDefault="00221616" w:rsidP="00135A7C">
            <w:pPr>
              <w:pStyle w:val="Normal-pool-Table"/>
              <w:jc w:val="right"/>
              <w:rPr>
                <w:szCs w:val="18"/>
              </w:rPr>
            </w:pPr>
            <w:r w:rsidRPr="001F7734">
              <w:rPr>
                <w:color w:val="000000"/>
                <w:szCs w:val="18"/>
              </w:rPr>
              <w:t>(11)</w:t>
            </w:r>
          </w:p>
        </w:tc>
        <w:tc>
          <w:tcPr>
            <w:tcW w:w="1560" w:type="dxa"/>
            <w:noWrap/>
            <w:vAlign w:val="bottom"/>
          </w:tcPr>
          <w:p w14:paraId="19A5121C" w14:textId="77777777" w:rsidR="00221616" w:rsidRPr="001F7734" w:rsidRDefault="00221616" w:rsidP="00135A7C">
            <w:pPr>
              <w:pStyle w:val="Normal-pool-Table"/>
              <w:jc w:val="right"/>
              <w:rPr>
                <w:szCs w:val="18"/>
              </w:rPr>
            </w:pPr>
            <w:r w:rsidRPr="001F7734">
              <w:rPr>
                <w:color w:val="000000"/>
                <w:szCs w:val="18"/>
              </w:rPr>
              <w:t>15 000</w:t>
            </w:r>
          </w:p>
        </w:tc>
        <w:tc>
          <w:tcPr>
            <w:tcW w:w="1275" w:type="dxa"/>
            <w:noWrap/>
            <w:vAlign w:val="bottom"/>
          </w:tcPr>
          <w:p w14:paraId="6CB46F45" w14:textId="77777777" w:rsidR="00221616" w:rsidRPr="001F7734" w:rsidRDefault="00221616" w:rsidP="00135A7C">
            <w:pPr>
              <w:pStyle w:val="Normal-pool-Table"/>
              <w:jc w:val="right"/>
              <w:rPr>
                <w:szCs w:val="18"/>
              </w:rPr>
            </w:pPr>
            <w:r w:rsidRPr="001F7734">
              <w:rPr>
                <w:color w:val="000000"/>
                <w:szCs w:val="18"/>
              </w:rPr>
              <w:t>2 131</w:t>
            </w:r>
          </w:p>
        </w:tc>
      </w:tr>
      <w:tr w:rsidR="00221616" w:rsidRPr="001F7734" w14:paraId="75B34EFC" w14:textId="77777777" w:rsidTr="00C15DC9">
        <w:trPr>
          <w:trHeight w:val="57"/>
          <w:jc w:val="right"/>
        </w:trPr>
        <w:tc>
          <w:tcPr>
            <w:tcW w:w="993" w:type="dxa"/>
            <w:noWrap/>
          </w:tcPr>
          <w:p w14:paraId="4967B2D5" w14:textId="77777777" w:rsidR="00221616" w:rsidRPr="001F7734" w:rsidRDefault="00221616" w:rsidP="00AD1D66">
            <w:pPr>
              <w:pStyle w:val="Normal-pool-Table"/>
              <w:rPr>
                <w:szCs w:val="18"/>
              </w:rPr>
            </w:pPr>
            <w:r w:rsidRPr="001F7734">
              <w:rPr>
                <w:color w:val="000000"/>
                <w:szCs w:val="18"/>
              </w:rPr>
              <w:t>3345</w:t>
            </w:r>
          </w:p>
        </w:tc>
        <w:tc>
          <w:tcPr>
            <w:tcW w:w="3118" w:type="dxa"/>
            <w:vAlign w:val="bottom"/>
          </w:tcPr>
          <w:p w14:paraId="2A4468B3" w14:textId="2D418190" w:rsidR="00221616" w:rsidRPr="001F7734" w:rsidRDefault="00221616" w:rsidP="00F318C8">
            <w:pPr>
              <w:pStyle w:val="Normal-pool-Table"/>
              <w:ind w:right="-113"/>
              <w:rPr>
                <w:szCs w:val="18"/>
              </w:rPr>
            </w:pPr>
            <w:r w:rsidRPr="001F7734">
              <w:rPr>
                <w:color w:val="000000"/>
                <w:szCs w:val="18"/>
              </w:rPr>
              <w:t>Réunions des Directeur(</w:t>
            </w:r>
            <w:proofErr w:type="spellStart"/>
            <w:r w:rsidRPr="001F7734">
              <w:rPr>
                <w:color w:val="000000"/>
                <w:szCs w:val="18"/>
              </w:rPr>
              <w:t>rice</w:t>
            </w:r>
            <w:proofErr w:type="spellEnd"/>
            <w:r w:rsidRPr="001F7734">
              <w:rPr>
                <w:color w:val="000000"/>
                <w:szCs w:val="18"/>
              </w:rPr>
              <w:t>)s de</w:t>
            </w:r>
            <w:r w:rsidR="00271249" w:rsidRPr="001F7734">
              <w:rPr>
                <w:color w:val="000000"/>
                <w:szCs w:val="18"/>
              </w:rPr>
              <w:t> </w:t>
            </w:r>
            <w:r w:rsidRPr="001F7734">
              <w:rPr>
                <w:color w:val="000000"/>
                <w:szCs w:val="18"/>
              </w:rPr>
              <w:t>recherches sur l</w:t>
            </w:r>
            <w:r w:rsidR="006B57B2" w:rsidRPr="001F7734">
              <w:rPr>
                <w:color w:val="000000"/>
                <w:szCs w:val="18"/>
              </w:rPr>
              <w:t>’</w:t>
            </w:r>
            <w:r w:rsidRPr="001F7734">
              <w:rPr>
                <w:color w:val="000000"/>
                <w:szCs w:val="18"/>
              </w:rPr>
              <w:t>ozone</w:t>
            </w:r>
          </w:p>
        </w:tc>
        <w:tc>
          <w:tcPr>
            <w:tcW w:w="1418" w:type="dxa"/>
            <w:noWrap/>
            <w:vAlign w:val="bottom"/>
          </w:tcPr>
          <w:p w14:paraId="1D717445"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24863B5B" w14:textId="77777777" w:rsidR="00221616" w:rsidRPr="001F7734" w:rsidRDefault="00221616" w:rsidP="00135A7C">
            <w:pPr>
              <w:pStyle w:val="Normal-pool-Table"/>
              <w:jc w:val="right"/>
              <w:rPr>
                <w:szCs w:val="18"/>
              </w:rPr>
            </w:pPr>
            <w:r w:rsidRPr="001F7734">
              <w:rPr>
                <w:color w:val="000000"/>
                <w:szCs w:val="18"/>
              </w:rPr>
              <w:t>(651)</w:t>
            </w:r>
          </w:p>
        </w:tc>
        <w:tc>
          <w:tcPr>
            <w:tcW w:w="1560" w:type="dxa"/>
            <w:noWrap/>
            <w:vAlign w:val="bottom"/>
          </w:tcPr>
          <w:p w14:paraId="4C9FE60E"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2D497251" w14:textId="77777777" w:rsidR="00221616" w:rsidRPr="001F7734" w:rsidRDefault="00221616" w:rsidP="00135A7C">
            <w:pPr>
              <w:pStyle w:val="Normal-pool-Table"/>
              <w:jc w:val="right"/>
              <w:rPr>
                <w:szCs w:val="18"/>
              </w:rPr>
            </w:pPr>
            <w:r w:rsidRPr="001F7734">
              <w:rPr>
                <w:color w:val="000000"/>
                <w:szCs w:val="18"/>
              </w:rPr>
              <w:t>–</w:t>
            </w:r>
          </w:p>
        </w:tc>
      </w:tr>
      <w:tr w:rsidR="00221616" w:rsidRPr="001F7734" w14:paraId="5277D73E" w14:textId="77777777" w:rsidTr="00C15DC9">
        <w:trPr>
          <w:trHeight w:val="57"/>
          <w:jc w:val="right"/>
        </w:trPr>
        <w:tc>
          <w:tcPr>
            <w:tcW w:w="993" w:type="dxa"/>
            <w:noWrap/>
            <w:hideMark/>
          </w:tcPr>
          <w:p w14:paraId="7AEA1746" w14:textId="77777777" w:rsidR="00221616" w:rsidRPr="001F7734" w:rsidRDefault="00221616" w:rsidP="00AD1D66">
            <w:pPr>
              <w:pStyle w:val="Normal-pool-Table"/>
              <w:rPr>
                <w:szCs w:val="18"/>
              </w:rPr>
            </w:pPr>
            <w:r w:rsidRPr="001F7734">
              <w:rPr>
                <w:color w:val="000000"/>
                <w:szCs w:val="18"/>
              </w:rPr>
              <w:t>3350</w:t>
            </w:r>
          </w:p>
        </w:tc>
        <w:tc>
          <w:tcPr>
            <w:tcW w:w="3118" w:type="dxa"/>
            <w:vAlign w:val="bottom"/>
            <w:hideMark/>
          </w:tcPr>
          <w:p w14:paraId="018BD0D8" w14:textId="4734E195" w:rsidR="00221616" w:rsidRPr="001F7734" w:rsidRDefault="00221616" w:rsidP="00AD1D66">
            <w:pPr>
              <w:pStyle w:val="Normal-pool-Table"/>
              <w:rPr>
                <w:szCs w:val="18"/>
              </w:rPr>
            </w:pPr>
            <w:r w:rsidRPr="001F7734">
              <w:rPr>
                <w:color w:val="000000"/>
                <w:szCs w:val="18"/>
              </w:rPr>
              <w:t>Réunions du Comité d</w:t>
            </w:r>
            <w:r w:rsidR="006B57B2" w:rsidRPr="001F7734">
              <w:rPr>
                <w:color w:val="000000"/>
                <w:szCs w:val="18"/>
              </w:rPr>
              <w:t>’</w:t>
            </w:r>
            <w:r w:rsidRPr="001F7734">
              <w:rPr>
                <w:color w:val="000000"/>
                <w:szCs w:val="18"/>
              </w:rPr>
              <w:t>application</w:t>
            </w:r>
          </w:p>
        </w:tc>
        <w:tc>
          <w:tcPr>
            <w:tcW w:w="1418" w:type="dxa"/>
            <w:noWrap/>
            <w:vAlign w:val="bottom"/>
          </w:tcPr>
          <w:p w14:paraId="6BD79E0C"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49D71950"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5BF2E71B" w14:textId="77777777" w:rsidR="00221616" w:rsidRPr="001F7734" w:rsidRDefault="00221616" w:rsidP="00135A7C">
            <w:pPr>
              <w:pStyle w:val="Normal-pool-Table"/>
              <w:jc w:val="right"/>
              <w:rPr>
                <w:szCs w:val="18"/>
              </w:rPr>
            </w:pPr>
            <w:r w:rsidRPr="001F7734">
              <w:rPr>
                <w:color w:val="000000"/>
                <w:szCs w:val="18"/>
              </w:rPr>
              <w:t>65 000</w:t>
            </w:r>
          </w:p>
        </w:tc>
        <w:tc>
          <w:tcPr>
            <w:tcW w:w="1275" w:type="dxa"/>
            <w:noWrap/>
            <w:vAlign w:val="bottom"/>
          </w:tcPr>
          <w:p w14:paraId="1098D6DF" w14:textId="77777777" w:rsidR="00221616" w:rsidRPr="001F7734" w:rsidRDefault="00221616" w:rsidP="00135A7C">
            <w:pPr>
              <w:pStyle w:val="Normal-pool-Table"/>
              <w:jc w:val="right"/>
              <w:rPr>
                <w:szCs w:val="18"/>
              </w:rPr>
            </w:pPr>
            <w:r w:rsidRPr="001F7734">
              <w:rPr>
                <w:color w:val="000000"/>
                <w:szCs w:val="18"/>
              </w:rPr>
              <w:t>64 305</w:t>
            </w:r>
          </w:p>
        </w:tc>
      </w:tr>
      <w:tr w:rsidR="00221616" w:rsidRPr="001F7734" w14:paraId="1DF195A5" w14:textId="77777777" w:rsidTr="00C15DC9">
        <w:trPr>
          <w:trHeight w:val="57"/>
          <w:jc w:val="right"/>
        </w:trPr>
        <w:tc>
          <w:tcPr>
            <w:tcW w:w="4111" w:type="dxa"/>
            <w:gridSpan w:val="2"/>
            <w:tcBorders>
              <w:top w:val="single" w:sz="4" w:space="0" w:color="auto"/>
              <w:bottom w:val="single" w:sz="4" w:space="0" w:color="auto"/>
            </w:tcBorders>
            <w:noWrap/>
            <w:vAlign w:val="bottom"/>
            <w:hideMark/>
          </w:tcPr>
          <w:p w14:paraId="5A894222" w14:textId="4DAFFBBD" w:rsidR="00221616" w:rsidRPr="001F7734" w:rsidRDefault="00221616" w:rsidP="00AD1D66">
            <w:pPr>
              <w:pStyle w:val="Normal-pool-Table"/>
              <w:ind w:right="-113"/>
              <w:rPr>
                <w:b/>
                <w:bCs/>
                <w:iCs/>
                <w:szCs w:val="18"/>
              </w:rPr>
            </w:pPr>
            <w:r w:rsidRPr="001F7734">
              <w:rPr>
                <w:b/>
                <w:bCs/>
                <w:color w:val="000000"/>
                <w:szCs w:val="18"/>
              </w:rPr>
              <w:t>Total partiel</w:t>
            </w:r>
            <w:r w:rsidR="008B4AA0" w:rsidRPr="001F7734">
              <w:rPr>
                <w:b/>
                <w:bCs/>
                <w:color w:val="000000"/>
                <w:szCs w:val="18"/>
              </w:rPr>
              <w:t> </w:t>
            </w:r>
            <w:r w:rsidRPr="001F7734">
              <w:rPr>
                <w:b/>
                <w:bCs/>
                <w:color w:val="000000"/>
                <w:szCs w:val="18"/>
              </w:rPr>
              <w:t>: frais de voyage des représentant(e)s des Parties visées à l</w:t>
            </w:r>
            <w:r w:rsidR="006B57B2" w:rsidRPr="001F7734">
              <w:rPr>
                <w:b/>
                <w:bCs/>
                <w:color w:val="000000"/>
                <w:szCs w:val="18"/>
              </w:rPr>
              <w:t>’</w:t>
            </w:r>
            <w:r w:rsidRPr="001F7734">
              <w:rPr>
                <w:b/>
                <w:bCs/>
                <w:color w:val="000000"/>
                <w:szCs w:val="18"/>
              </w:rPr>
              <w:t>article</w:t>
            </w:r>
            <w:r w:rsidR="008B4AA0" w:rsidRPr="001F7734">
              <w:rPr>
                <w:b/>
                <w:bCs/>
                <w:color w:val="000000"/>
                <w:szCs w:val="18"/>
              </w:rPr>
              <w:t> </w:t>
            </w:r>
            <w:r w:rsidRPr="001F7734">
              <w:rPr>
                <w:b/>
                <w:bCs/>
                <w:color w:val="000000"/>
                <w:szCs w:val="18"/>
              </w:rPr>
              <w:t>5 et des expert(e)s des groupes d</w:t>
            </w:r>
            <w:r w:rsidR="006B57B2" w:rsidRPr="001F7734">
              <w:rPr>
                <w:b/>
                <w:bCs/>
                <w:color w:val="000000"/>
                <w:szCs w:val="18"/>
              </w:rPr>
              <w:t>’</w:t>
            </w:r>
            <w:r w:rsidRPr="001F7734">
              <w:rPr>
                <w:b/>
                <w:bCs/>
                <w:color w:val="000000"/>
                <w:szCs w:val="18"/>
              </w:rPr>
              <w:t>évaluation</w:t>
            </w:r>
          </w:p>
        </w:tc>
        <w:tc>
          <w:tcPr>
            <w:tcW w:w="1418" w:type="dxa"/>
            <w:tcBorders>
              <w:top w:val="single" w:sz="4" w:space="0" w:color="auto"/>
              <w:bottom w:val="single" w:sz="4" w:space="0" w:color="auto"/>
            </w:tcBorders>
            <w:noWrap/>
            <w:vAlign w:val="bottom"/>
          </w:tcPr>
          <w:p w14:paraId="5EBAFFAC" w14:textId="77777777" w:rsidR="00221616" w:rsidRPr="001F7734" w:rsidRDefault="00221616" w:rsidP="00135A7C">
            <w:pPr>
              <w:pStyle w:val="Normal-pool-Table"/>
              <w:jc w:val="right"/>
              <w:rPr>
                <w:b/>
                <w:bCs/>
                <w:szCs w:val="18"/>
              </w:rPr>
            </w:pPr>
            <w:r w:rsidRPr="001F7734">
              <w:rPr>
                <w:color w:val="000000"/>
                <w:szCs w:val="18"/>
              </w:rPr>
              <w:t>–</w:t>
            </w:r>
          </w:p>
        </w:tc>
        <w:tc>
          <w:tcPr>
            <w:tcW w:w="1275" w:type="dxa"/>
            <w:tcBorders>
              <w:top w:val="single" w:sz="4" w:space="0" w:color="auto"/>
              <w:bottom w:val="single" w:sz="4" w:space="0" w:color="auto"/>
            </w:tcBorders>
            <w:noWrap/>
            <w:vAlign w:val="bottom"/>
          </w:tcPr>
          <w:p w14:paraId="46EF43D9" w14:textId="77777777" w:rsidR="00221616" w:rsidRPr="001F7734" w:rsidRDefault="00221616" w:rsidP="00135A7C">
            <w:pPr>
              <w:pStyle w:val="Normal-pool-Table"/>
              <w:jc w:val="right"/>
              <w:rPr>
                <w:b/>
                <w:bCs/>
                <w:szCs w:val="18"/>
              </w:rPr>
            </w:pPr>
            <w:r w:rsidRPr="001F7734">
              <w:rPr>
                <w:b/>
                <w:bCs/>
                <w:color w:val="000000"/>
                <w:szCs w:val="18"/>
              </w:rPr>
              <w:t>(662)</w:t>
            </w:r>
          </w:p>
        </w:tc>
        <w:tc>
          <w:tcPr>
            <w:tcW w:w="1560" w:type="dxa"/>
            <w:tcBorders>
              <w:top w:val="single" w:sz="4" w:space="0" w:color="auto"/>
              <w:bottom w:val="single" w:sz="4" w:space="0" w:color="auto"/>
            </w:tcBorders>
            <w:noWrap/>
            <w:vAlign w:val="bottom"/>
          </w:tcPr>
          <w:p w14:paraId="640AB7EB" w14:textId="77777777" w:rsidR="00221616" w:rsidRPr="001F7734" w:rsidRDefault="00221616" w:rsidP="00135A7C">
            <w:pPr>
              <w:pStyle w:val="Normal-pool-Table"/>
              <w:jc w:val="right"/>
              <w:rPr>
                <w:b/>
                <w:bCs/>
                <w:iCs/>
                <w:szCs w:val="18"/>
              </w:rPr>
            </w:pPr>
            <w:r w:rsidRPr="001F7734">
              <w:rPr>
                <w:b/>
                <w:bCs/>
                <w:color w:val="000000"/>
                <w:szCs w:val="18"/>
              </w:rPr>
              <w:t>1 430 000</w:t>
            </w:r>
          </w:p>
        </w:tc>
        <w:tc>
          <w:tcPr>
            <w:tcW w:w="1275" w:type="dxa"/>
            <w:tcBorders>
              <w:top w:val="single" w:sz="4" w:space="0" w:color="auto"/>
              <w:bottom w:val="single" w:sz="4" w:space="0" w:color="auto"/>
            </w:tcBorders>
            <w:noWrap/>
            <w:vAlign w:val="bottom"/>
          </w:tcPr>
          <w:p w14:paraId="0A3E9548" w14:textId="77777777" w:rsidR="00221616" w:rsidRPr="001F7734" w:rsidRDefault="00221616" w:rsidP="00135A7C">
            <w:pPr>
              <w:pStyle w:val="Normal-pool-Table"/>
              <w:jc w:val="right"/>
              <w:rPr>
                <w:b/>
                <w:bCs/>
                <w:szCs w:val="18"/>
              </w:rPr>
            </w:pPr>
            <w:r w:rsidRPr="001F7734">
              <w:rPr>
                <w:b/>
                <w:bCs/>
                <w:color w:val="000000"/>
                <w:szCs w:val="18"/>
              </w:rPr>
              <w:t>1 207 064</w:t>
            </w:r>
          </w:p>
        </w:tc>
      </w:tr>
      <w:tr w:rsidR="00221616" w:rsidRPr="001F7734" w14:paraId="60A3A0CE" w14:textId="77777777" w:rsidTr="00C15DC9">
        <w:trPr>
          <w:trHeight w:val="57"/>
          <w:jc w:val="right"/>
        </w:trPr>
        <w:tc>
          <w:tcPr>
            <w:tcW w:w="993" w:type="dxa"/>
            <w:noWrap/>
            <w:hideMark/>
          </w:tcPr>
          <w:p w14:paraId="58068E0B" w14:textId="77777777" w:rsidR="00221616" w:rsidRPr="001F7734" w:rsidRDefault="00221616" w:rsidP="00AD1D66">
            <w:pPr>
              <w:pStyle w:val="Normal-pool-Table"/>
              <w:keepNext/>
              <w:tabs>
                <w:tab w:val="clear" w:pos="624"/>
                <w:tab w:val="left" w:pos="740"/>
              </w:tabs>
              <w:rPr>
                <w:b/>
                <w:bCs/>
                <w:iCs/>
                <w:color w:val="002060"/>
                <w:szCs w:val="18"/>
              </w:rPr>
            </w:pPr>
            <w:r w:rsidRPr="001F7734">
              <w:rPr>
                <w:b/>
                <w:bCs/>
                <w:color w:val="000000"/>
                <w:szCs w:val="18"/>
              </w:rPr>
              <w:lastRenderedPageBreak/>
              <w:t>1600</w:t>
            </w:r>
          </w:p>
        </w:tc>
        <w:tc>
          <w:tcPr>
            <w:tcW w:w="3118" w:type="dxa"/>
          </w:tcPr>
          <w:p w14:paraId="0E841131" w14:textId="77777777" w:rsidR="00221616" w:rsidRPr="001F7734" w:rsidRDefault="00221616" w:rsidP="00AD1D66">
            <w:pPr>
              <w:pStyle w:val="Normal-pool-Table"/>
              <w:keepNext/>
              <w:tabs>
                <w:tab w:val="clear" w:pos="624"/>
                <w:tab w:val="left" w:pos="740"/>
              </w:tabs>
              <w:rPr>
                <w:b/>
                <w:bCs/>
                <w:iCs/>
                <w:szCs w:val="18"/>
              </w:rPr>
            </w:pPr>
            <w:r w:rsidRPr="001F7734">
              <w:rPr>
                <w:b/>
                <w:bCs/>
                <w:color w:val="000000"/>
                <w:szCs w:val="18"/>
              </w:rPr>
              <w:t>Voyages officiels</w:t>
            </w:r>
          </w:p>
        </w:tc>
        <w:tc>
          <w:tcPr>
            <w:tcW w:w="1418" w:type="dxa"/>
            <w:noWrap/>
          </w:tcPr>
          <w:p w14:paraId="7B944C6E" w14:textId="77777777" w:rsidR="00221616" w:rsidRPr="001F7734" w:rsidRDefault="00221616" w:rsidP="00135A7C">
            <w:pPr>
              <w:pStyle w:val="Normal-pool-Table"/>
              <w:keepNext/>
              <w:jc w:val="right"/>
              <w:rPr>
                <w:b/>
                <w:bCs/>
                <w:szCs w:val="18"/>
              </w:rPr>
            </w:pPr>
          </w:p>
        </w:tc>
        <w:tc>
          <w:tcPr>
            <w:tcW w:w="1275" w:type="dxa"/>
            <w:noWrap/>
          </w:tcPr>
          <w:p w14:paraId="03450AAE" w14:textId="77777777" w:rsidR="00221616" w:rsidRPr="001F7734" w:rsidRDefault="00221616" w:rsidP="00135A7C">
            <w:pPr>
              <w:pStyle w:val="Normal-pool-Table"/>
              <w:keepNext/>
              <w:jc w:val="right"/>
              <w:rPr>
                <w:b/>
                <w:bCs/>
                <w:szCs w:val="18"/>
              </w:rPr>
            </w:pPr>
          </w:p>
        </w:tc>
        <w:tc>
          <w:tcPr>
            <w:tcW w:w="1560" w:type="dxa"/>
            <w:noWrap/>
          </w:tcPr>
          <w:p w14:paraId="0AB76C49" w14:textId="77777777" w:rsidR="00221616" w:rsidRPr="001F7734" w:rsidRDefault="00221616" w:rsidP="00135A7C">
            <w:pPr>
              <w:pStyle w:val="Normal-pool-Table"/>
              <w:keepNext/>
              <w:jc w:val="right"/>
              <w:rPr>
                <w:b/>
                <w:bCs/>
                <w:szCs w:val="18"/>
              </w:rPr>
            </w:pPr>
          </w:p>
        </w:tc>
        <w:tc>
          <w:tcPr>
            <w:tcW w:w="1275" w:type="dxa"/>
            <w:noWrap/>
          </w:tcPr>
          <w:p w14:paraId="39C1F368" w14:textId="77777777" w:rsidR="00221616" w:rsidRPr="001F7734" w:rsidRDefault="00221616" w:rsidP="00135A7C">
            <w:pPr>
              <w:pStyle w:val="Normal-pool-Table"/>
              <w:keepNext/>
              <w:jc w:val="right"/>
              <w:rPr>
                <w:b/>
                <w:bCs/>
                <w:szCs w:val="18"/>
              </w:rPr>
            </w:pPr>
          </w:p>
        </w:tc>
      </w:tr>
      <w:tr w:rsidR="00221616" w:rsidRPr="001F7734" w14:paraId="5856207F" w14:textId="77777777" w:rsidTr="00C15DC9">
        <w:trPr>
          <w:trHeight w:val="57"/>
          <w:jc w:val="right"/>
        </w:trPr>
        <w:tc>
          <w:tcPr>
            <w:tcW w:w="993" w:type="dxa"/>
            <w:noWrap/>
            <w:hideMark/>
          </w:tcPr>
          <w:p w14:paraId="005CED0F" w14:textId="77777777" w:rsidR="00221616" w:rsidRPr="001F7734" w:rsidRDefault="00221616" w:rsidP="00AD1D66">
            <w:pPr>
              <w:pStyle w:val="Normal-pool-Table"/>
              <w:keepNext/>
              <w:rPr>
                <w:szCs w:val="18"/>
              </w:rPr>
            </w:pPr>
            <w:r w:rsidRPr="001F7734">
              <w:rPr>
                <w:color w:val="000000"/>
                <w:szCs w:val="18"/>
              </w:rPr>
              <w:t>1601</w:t>
            </w:r>
          </w:p>
        </w:tc>
        <w:tc>
          <w:tcPr>
            <w:tcW w:w="3118" w:type="dxa"/>
            <w:hideMark/>
          </w:tcPr>
          <w:p w14:paraId="07FF1359" w14:textId="77777777" w:rsidR="00221616" w:rsidRPr="001F7734" w:rsidRDefault="00221616" w:rsidP="00AD1D66">
            <w:pPr>
              <w:pStyle w:val="Normal-pool-Table"/>
              <w:keepNext/>
              <w:rPr>
                <w:szCs w:val="18"/>
              </w:rPr>
            </w:pPr>
            <w:r w:rsidRPr="001F7734">
              <w:rPr>
                <w:color w:val="000000"/>
                <w:szCs w:val="18"/>
              </w:rPr>
              <w:t>Personnel du secrétariat</w:t>
            </w:r>
          </w:p>
        </w:tc>
        <w:tc>
          <w:tcPr>
            <w:tcW w:w="1418" w:type="dxa"/>
            <w:noWrap/>
          </w:tcPr>
          <w:p w14:paraId="5F95E7F7" w14:textId="77777777" w:rsidR="00221616" w:rsidRPr="001F7734" w:rsidRDefault="00221616" w:rsidP="00135A7C">
            <w:pPr>
              <w:pStyle w:val="Normal-pool-Table"/>
              <w:keepNext/>
              <w:jc w:val="right"/>
              <w:rPr>
                <w:szCs w:val="18"/>
              </w:rPr>
            </w:pPr>
            <w:r w:rsidRPr="001F7734">
              <w:rPr>
                <w:color w:val="000000"/>
                <w:szCs w:val="18"/>
              </w:rPr>
              <w:t>30 000</w:t>
            </w:r>
          </w:p>
        </w:tc>
        <w:tc>
          <w:tcPr>
            <w:tcW w:w="1275" w:type="dxa"/>
            <w:noWrap/>
          </w:tcPr>
          <w:p w14:paraId="14F0E483" w14:textId="77777777" w:rsidR="00221616" w:rsidRPr="001F7734" w:rsidRDefault="00221616" w:rsidP="00135A7C">
            <w:pPr>
              <w:pStyle w:val="Normal-pool-Table"/>
              <w:keepNext/>
              <w:jc w:val="right"/>
              <w:rPr>
                <w:szCs w:val="18"/>
              </w:rPr>
            </w:pPr>
            <w:r w:rsidRPr="001F7734">
              <w:rPr>
                <w:color w:val="000000"/>
                <w:szCs w:val="18"/>
              </w:rPr>
              <w:t>29 525</w:t>
            </w:r>
          </w:p>
        </w:tc>
        <w:tc>
          <w:tcPr>
            <w:tcW w:w="1560" w:type="dxa"/>
            <w:noWrap/>
          </w:tcPr>
          <w:p w14:paraId="787B2E75" w14:textId="77777777" w:rsidR="00221616" w:rsidRPr="001F7734" w:rsidRDefault="00221616" w:rsidP="00135A7C">
            <w:pPr>
              <w:pStyle w:val="Normal-pool-Table"/>
              <w:keepNext/>
              <w:jc w:val="right"/>
              <w:rPr>
                <w:szCs w:val="18"/>
              </w:rPr>
            </w:pPr>
            <w:r w:rsidRPr="001F7734">
              <w:rPr>
                <w:color w:val="000000"/>
                <w:szCs w:val="18"/>
              </w:rPr>
              <w:t>195 000</w:t>
            </w:r>
          </w:p>
        </w:tc>
        <w:tc>
          <w:tcPr>
            <w:tcW w:w="1275" w:type="dxa"/>
            <w:noWrap/>
          </w:tcPr>
          <w:p w14:paraId="28B2398A" w14:textId="77777777" w:rsidR="00221616" w:rsidRPr="001F7734" w:rsidRDefault="00221616" w:rsidP="00135A7C">
            <w:pPr>
              <w:pStyle w:val="Normal-pool-Table"/>
              <w:keepNext/>
              <w:jc w:val="right"/>
              <w:rPr>
                <w:szCs w:val="18"/>
              </w:rPr>
            </w:pPr>
            <w:r w:rsidRPr="001F7734">
              <w:rPr>
                <w:color w:val="000000"/>
                <w:szCs w:val="18"/>
              </w:rPr>
              <w:t>92 061</w:t>
            </w:r>
          </w:p>
        </w:tc>
      </w:tr>
      <w:tr w:rsidR="00221616" w:rsidRPr="001F7734" w14:paraId="4839263D" w14:textId="77777777" w:rsidTr="00C15DC9">
        <w:trPr>
          <w:trHeight w:val="57"/>
          <w:jc w:val="right"/>
        </w:trPr>
        <w:tc>
          <w:tcPr>
            <w:tcW w:w="4111" w:type="dxa"/>
            <w:gridSpan w:val="2"/>
            <w:tcBorders>
              <w:top w:val="single" w:sz="4" w:space="0" w:color="auto"/>
              <w:bottom w:val="single" w:sz="4" w:space="0" w:color="auto"/>
            </w:tcBorders>
            <w:noWrap/>
            <w:hideMark/>
          </w:tcPr>
          <w:p w14:paraId="37CB5CC1" w14:textId="5CC4B4E1" w:rsidR="00221616" w:rsidRPr="001F7734" w:rsidRDefault="00221616" w:rsidP="00AD1D66">
            <w:pPr>
              <w:pStyle w:val="Normal-pool-Table"/>
              <w:rPr>
                <w:b/>
                <w:bCs/>
                <w:iCs/>
                <w:szCs w:val="18"/>
              </w:rPr>
            </w:pPr>
            <w:r w:rsidRPr="001F7734">
              <w:rPr>
                <w:b/>
                <w:bCs/>
                <w:color w:val="000000"/>
                <w:szCs w:val="18"/>
              </w:rPr>
              <w:t>Total partiel</w:t>
            </w:r>
            <w:r w:rsidR="00F45973" w:rsidRPr="001F7734">
              <w:rPr>
                <w:b/>
                <w:bCs/>
                <w:color w:val="000000"/>
                <w:szCs w:val="18"/>
              </w:rPr>
              <w:t> </w:t>
            </w:r>
            <w:r w:rsidRPr="001F7734">
              <w:rPr>
                <w:b/>
                <w:bCs/>
                <w:color w:val="000000"/>
                <w:szCs w:val="18"/>
              </w:rPr>
              <w:t>: voyages officiels</w:t>
            </w:r>
          </w:p>
        </w:tc>
        <w:tc>
          <w:tcPr>
            <w:tcW w:w="1418" w:type="dxa"/>
            <w:tcBorders>
              <w:top w:val="single" w:sz="4" w:space="0" w:color="auto"/>
              <w:bottom w:val="single" w:sz="4" w:space="0" w:color="auto"/>
            </w:tcBorders>
            <w:noWrap/>
          </w:tcPr>
          <w:p w14:paraId="0FB22DC2" w14:textId="77777777" w:rsidR="00221616" w:rsidRPr="001F7734" w:rsidRDefault="00221616" w:rsidP="00135A7C">
            <w:pPr>
              <w:pStyle w:val="Normal-pool-Table"/>
              <w:jc w:val="right"/>
              <w:rPr>
                <w:b/>
                <w:bCs/>
                <w:iCs/>
                <w:szCs w:val="18"/>
              </w:rPr>
            </w:pPr>
            <w:r w:rsidRPr="001F7734">
              <w:rPr>
                <w:b/>
                <w:bCs/>
                <w:color w:val="000000"/>
                <w:szCs w:val="18"/>
              </w:rPr>
              <w:t>30 000</w:t>
            </w:r>
          </w:p>
        </w:tc>
        <w:tc>
          <w:tcPr>
            <w:tcW w:w="1275" w:type="dxa"/>
            <w:tcBorders>
              <w:top w:val="single" w:sz="4" w:space="0" w:color="auto"/>
              <w:bottom w:val="single" w:sz="4" w:space="0" w:color="auto"/>
            </w:tcBorders>
            <w:noWrap/>
          </w:tcPr>
          <w:p w14:paraId="4192368E" w14:textId="77777777" w:rsidR="00221616" w:rsidRPr="001F7734" w:rsidRDefault="00221616" w:rsidP="00135A7C">
            <w:pPr>
              <w:pStyle w:val="Normal-pool-Table"/>
              <w:jc w:val="right"/>
              <w:rPr>
                <w:b/>
                <w:bCs/>
                <w:szCs w:val="18"/>
              </w:rPr>
            </w:pPr>
            <w:r w:rsidRPr="001F7734">
              <w:rPr>
                <w:b/>
                <w:bCs/>
                <w:color w:val="000000"/>
                <w:szCs w:val="18"/>
              </w:rPr>
              <w:t>29 525</w:t>
            </w:r>
          </w:p>
        </w:tc>
        <w:tc>
          <w:tcPr>
            <w:tcW w:w="1560" w:type="dxa"/>
            <w:tcBorders>
              <w:top w:val="single" w:sz="4" w:space="0" w:color="auto"/>
              <w:bottom w:val="single" w:sz="4" w:space="0" w:color="auto"/>
            </w:tcBorders>
            <w:noWrap/>
          </w:tcPr>
          <w:p w14:paraId="2143BF94" w14:textId="77777777" w:rsidR="00221616" w:rsidRPr="001F7734" w:rsidRDefault="00221616" w:rsidP="00135A7C">
            <w:pPr>
              <w:pStyle w:val="Normal-pool-Table"/>
              <w:jc w:val="right"/>
              <w:rPr>
                <w:b/>
                <w:bCs/>
                <w:iCs/>
                <w:szCs w:val="18"/>
              </w:rPr>
            </w:pPr>
            <w:r w:rsidRPr="001F7734">
              <w:rPr>
                <w:b/>
                <w:bCs/>
                <w:color w:val="000000"/>
                <w:szCs w:val="18"/>
              </w:rPr>
              <w:t>195 000</w:t>
            </w:r>
          </w:p>
        </w:tc>
        <w:tc>
          <w:tcPr>
            <w:tcW w:w="1275" w:type="dxa"/>
            <w:tcBorders>
              <w:top w:val="single" w:sz="4" w:space="0" w:color="auto"/>
              <w:bottom w:val="single" w:sz="4" w:space="0" w:color="auto"/>
            </w:tcBorders>
            <w:noWrap/>
          </w:tcPr>
          <w:p w14:paraId="3F194A03" w14:textId="77777777" w:rsidR="00221616" w:rsidRPr="001F7734" w:rsidRDefault="00221616" w:rsidP="00135A7C">
            <w:pPr>
              <w:pStyle w:val="Normal-pool-Table"/>
              <w:jc w:val="right"/>
              <w:rPr>
                <w:b/>
                <w:bCs/>
                <w:szCs w:val="18"/>
              </w:rPr>
            </w:pPr>
            <w:r w:rsidRPr="001F7734">
              <w:rPr>
                <w:b/>
                <w:bCs/>
                <w:color w:val="000000"/>
                <w:szCs w:val="18"/>
              </w:rPr>
              <w:t>92 061</w:t>
            </w:r>
          </w:p>
        </w:tc>
      </w:tr>
      <w:tr w:rsidR="00221616" w:rsidRPr="001F7734" w14:paraId="7E021DD9" w14:textId="77777777" w:rsidTr="00C15DC9">
        <w:trPr>
          <w:trHeight w:val="57"/>
          <w:jc w:val="right"/>
        </w:trPr>
        <w:tc>
          <w:tcPr>
            <w:tcW w:w="993" w:type="dxa"/>
            <w:tcBorders>
              <w:top w:val="single" w:sz="4" w:space="0" w:color="auto"/>
            </w:tcBorders>
            <w:noWrap/>
            <w:hideMark/>
          </w:tcPr>
          <w:p w14:paraId="537CC122" w14:textId="1551DD05" w:rsidR="00221616" w:rsidRPr="001F7734" w:rsidRDefault="00221616" w:rsidP="00F318C8">
            <w:pPr>
              <w:pStyle w:val="Normal-pool-Table"/>
              <w:ind w:right="-57"/>
              <w:rPr>
                <w:b/>
                <w:bCs/>
                <w:iCs/>
                <w:szCs w:val="18"/>
              </w:rPr>
            </w:pPr>
            <w:r w:rsidRPr="001F7734">
              <w:rPr>
                <w:b/>
                <w:bCs/>
                <w:color w:val="000000"/>
                <w:szCs w:val="18"/>
              </w:rPr>
              <w:t>4100-5300</w:t>
            </w:r>
          </w:p>
        </w:tc>
        <w:tc>
          <w:tcPr>
            <w:tcW w:w="3118" w:type="dxa"/>
            <w:tcBorders>
              <w:top w:val="single" w:sz="4" w:space="0" w:color="auto"/>
            </w:tcBorders>
          </w:tcPr>
          <w:p w14:paraId="740A206C" w14:textId="77777777" w:rsidR="00221616" w:rsidRPr="001F7734" w:rsidRDefault="00221616" w:rsidP="00AD1D66">
            <w:pPr>
              <w:pStyle w:val="Normal-pool-Table"/>
              <w:rPr>
                <w:b/>
                <w:bCs/>
                <w:iCs/>
                <w:szCs w:val="18"/>
              </w:rPr>
            </w:pPr>
            <w:r w:rsidRPr="001F7734">
              <w:rPr>
                <w:b/>
                <w:bCs/>
                <w:color w:val="000000"/>
                <w:szCs w:val="18"/>
              </w:rPr>
              <w:t>Dépenses de fonctionnement</w:t>
            </w:r>
          </w:p>
        </w:tc>
        <w:tc>
          <w:tcPr>
            <w:tcW w:w="1418" w:type="dxa"/>
            <w:tcBorders>
              <w:top w:val="single" w:sz="4" w:space="0" w:color="auto"/>
            </w:tcBorders>
            <w:noWrap/>
          </w:tcPr>
          <w:p w14:paraId="438ABEBA" w14:textId="77777777" w:rsidR="00221616" w:rsidRPr="001F7734" w:rsidRDefault="00221616" w:rsidP="00135A7C">
            <w:pPr>
              <w:pStyle w:val="Normal-pool-Table"/>
              <w:jc w:val="right"/>
              <w:rPr>
                <w:b/>
                <w:bCs/>
                <w:szCs w:val="18"/>
              </w:rPr>
            </w:pPr>
          </w:p>
        </w:tc>
        <w:tc>
          <w:tcPr>
            <w:tcW w:w="1275" w:type="dxa"/>
            <w:tcBorders>
              <w:top w:val="single" w:sz="4" w:space="0" w:color="auto"/>
            </w:tcBorders>
            <w:noWrap/>
          </w:tcPr>
          <w:p w14:paraId="3CC3CA33" w14:textId="77777777" w:rsidR="00221616" w:rsidRPr="001F7734" w:rsidRDefault="00221616" w:rsidP="00135A7C">
            <w:pPr>
              <w:pStyle w:val="Normal-pool-Table"/>
              <w:jc w:val="right"/>
              <w:rPr>
                <w:b/>
                <w:bCs/>
                <w:szCs w:val="18"/>
              </w:rPr>
            </w:pPr>
          </w:p>
        </w:tc>
        <w:tc>
          <w:tcPr>
            <w:tcW w:w="1560" w:type="dxa"/>
            <w:tcBorders>
              <w:top w:val="single" w:sz="4" w:space="0" w:color="auto"/>
            </w:tcBorders>
            <w:noWrap/>
          </w:tcPr>
          <w:p w14:paraId="3E30DE32" w14:textId="77777777" w:rsidR="00221616" w:rsidRPr="001F7734" w:rsidRDefault="00221616" w:rsidP="00135A7C">
            <w:pPr>
              <w:pStyle w:val="Normal-pool-Table"/>
              <w:jc w:val="right"/>
              <w:rPr>
                <w:b/>
                <w:bCs/>
                <w:szCs w:val="18"/>
              </w:rPr>
            </w:pPr>
          </w:p>
        </w:tc>
        <w:tc>
          <w:tcPr>
            <w:tcW w:w="1275" w:type="dxa"/>
            <w:tcBorders>
              <w:top w:val="single" w:sz="4" w:space="0" w:color="auto"/>
            </w:tcBorders>
            <w:noWrap/>
          </w:tcPr>
          <w:p w14:paraId="73C8EB91" w14:textId="77777777" w:rsidR="00221616" w:rsidRPr="001F7734" w:rsidRDefault="00221616" w:rsidP="00135A7C">
            <w:pPr>
              <w:pStyle w:val="Normal-pool-Table"/>
              <w:jc w:val="right"/>
              <w:rPr>
                <w:b/>
                <w:bCs/>
                <w:szCs w:val="18"/>
              </w:rPr>
            </w:pPr>
          </w:p>
        </w:tc>
      </w:tr>
      <w:tr w:rsidR="00221616" w:rsidRPr="001F7734" w14:paraId="10843596" w14:textId="77777777" w:rsidTr="00C15DC9">
        <w:trPr>
          <w:trHeight w:val="57"/>
          <w:jc w:val="right"/>
        </w:trPr>
        <w:tc>
          <w:tcPr>
            <w:tcW w:w="993" w:type="dxa"/>
            <w:noWrap/>
            <w:hideMark/>
          </w:tcPr>
          <w:p w14:paraId="323FF78F" w14:textId="77777777" w:rsidR="00221616" w:rsidRPr="001F7734" w:rsidRDefault="00221616" w:rsidP="00AD1D66">
            <w:pPr>
              <w:pStyle w:val="Normal-pool-Table"/>
              <w:rPr>
                <w:szCs w:val="18"/>
              </w:rPr>
            </w:pPr>
            <w:r w:rsidRPr="001F7734">
              <w:rPr>
                <w:color w:val="000000"/>
                <w:szCs w:val="18"/>
              </w:rPr>
              <w:t>4100</w:t>
            </w:r>
          </w:p>
        </w:tc>
        <w:tc>
          <w:tcPr>
            <w:tcW w:w="3118" w:type="dxa"/>
            <w:hideMark/>
          </w:tcPr>
          <w:p w14:paraId="5B08E7D0" w14:textId="77777777" w:rsidR="00221616" w:rsidRPr="001F7734" w:rsidRDefault="00221616" w:rsidP="00AD1D66">
            <w:pPr>
              <w:pStyle w:val="Normal-pool-Table"/>
              <w:rPr>
                <w:szCs w:val="18"/>
              </w:rPr>
            </w:pPr>
            <w:r w:rsidRPr="001F7734">
              <w:rPr>
                <w:color w:val="000000"/>
                <w:szCs w:val="18"/>
              </w:rPr>
              <w:t>Matériel consomptible</w:t>
            </w:r>
          </w:p>
        </w:tc>
        <w:tc>
          <w:tcPr>
            <w:tcW w:w="1418" w:type="dxa"/>
            <w:noWrap/>
          </w:tcPr>
          <w:p w14:paraId="7FB1FF9C" w14:textId="77777777" w:rsidR="00221616" w:rsidRPr="001F7734" w:rsidRDefault="00221616" w:rsidP="00135A7C">
            <w:pPr>
              <w:pStyle w:val="Normal-pool-Table"/>
              <w:jc w:val="right"/>
              <w:rPr>
                <w:szCs w:val="18"/>
              </w:rPr>
            </w:pPr>
            <w:r w:rsidRPr="001F7734">
              <w:rPr>
                <w:color w:val="000000"/>
                <w:szCs w:val="18"/>
              </w:rPr>
              <w:t>4 000</w:t>
            </w:r>
          </w:p>
        </w:tc>
        <w:tc>
          <w:tcPr>
            <w:tcW w:w="1275" w:type="dxa"/>
            <w:noWrap/>
          </w:tcPr>
          <w:p w14:paraId="6AA7F6D6" w14:textId="77777777" w:rsidR="00221616" w:rsidRPr="001F7734" w:rsidRDefault="00221616" w:rsidP="00135A7C">
            <w:pPr>
              <w:pStyle w:val="Normal-pool-Table"/>
              <w:jc w:val="right"/>
              <w:rPr>
                <w:szCs w:val="18"/>
              </w:rPr>
            </w:pPr>
            <w:r w:rsidRPr="001F7734">
              <w:rPr>
                <w:color w:val="000000"/>
                <w:szCs w:val="18"/>
              </w:rPr>
              <w:t>2 926</w:t>
            </w:r>
          </w:p>
        </w:tc>
        <w:tc>
          <w:tcPr>
            <w:tcW w:w="1560" w:type="dxa"/>
            <w:noWrap/>
          </w:tcPr>
          <w:p w14:paraId="48B550A0" w14:textId="77777777" w:rsidR="00221616" w:rsidRPr="001F7734" w:rsidRDefault="00221616" w:rsidP="00135A7C">
            <w:pPr>
              <w:pStyle w:val="Normal-pool-Table"/>
              <w:jc w:val="right"/>
              <w:rPr>
                <w:szCs w:val="18"/>
              </w:rPr>
            </w:pPr>
            <w:r w:rsidRPr="001F7734">
              <w:rPr>
                <w:color w:val="000000"/>
                <w:szCs w:val="18"/>
              </w:rPr>
              <w:t>5 000</w:t>
            </w:r>
          </w:p>
        </w:tc>
        <w:tc>
          <w:tcPr>
            <w:tcW w:w="1275" w:type="dxa"/>
            <w:noWrap/>
          </w:tcPr>
          <w:p w14:paraId="6EE2DEA4" w14:textId="77777777" w:rsidR="00221616" w:rsidRPr="001F7734" w:rsidRDefault="00221616" w:rsidP="00135A7C">
            <w:pPr>
              <w:pStyle w:val="Normal-pool-Table"/>
              <w:jc w:val="right"/>
              <w:rPr>
                <w:szCs w:val="18"/>
              </w:rPr>
            </w:pPr>
            <w:r w:rsidRPr="001F7734">
              <w:rPr>
                <w:color w:val="000000"/>
                <w:szCs w:val="18"/>
              </w:rPr>
              <w:t>3 568</w:t>
            </w:r>
          </w:p>
        </w:tc>
      </w:tr>
      <w:tr w:rsidR="00221616" w:rsidRPr="001F7734" w14:paraId="7E448F45" w14:textId="77777777" w:rsidTr="00C15DC9">
        <w:trPr>
          <w:trHeight w:val="57"/>
          <w:jc w:val="right"/>
        </w:trPr>
        <w:tc>
          <w:tcPr>
            <w:tcW w:w="993" w:type="dxa"/>
            <w:noWrap/>
            <w:hideMark/>
          </w:tcPr>
          <w:p w14:paraId="3B0886A5" w14:textId="77777777" w:rsidR="00221616" w:rsidRPr="001F7734" w:rsidRDefault="00221616" w:rsidP="00AD1D66">
            <w:pPr>
              <w:pStyle w:val="Normal-pool-Table"/>
              <w:rPr>
                <w:szCs w:val="18"/>
              </w:rPr>
            </w:pPr>
            <w:r w:rsidRPr="001F7734">
              <w:rPr>
                <w:color w:val="000000"/>
                <w:szCs w:val="18"/>
              </w:rPr>
              <w:t>4200</w:t>
            </w:r>
          </w:p>
        </w:tc>
        <w:tc>
          <w:tcPr>
            <w:tcW w:w="3118" w:type="dxa"/>
            <w:hideMark/>
          </w:tcPr>
          <w:p w14:paraId="512248E6" w14:textId="77777777" w:rsidR="00221616" w:rsidRPr="001F7734" w:rsidRDefault="00221616" w:rsidP="00AD1D66">
            <w:pPr>
              <w:pStyle w:val="Normal-pool-Table"/>
              <w:rPr>
                <w:szCs w:val="18"/>
              </w:rPr>
            </w:pPr>
            <w:r w:rsidRPr="001F7734">
              <w:rPr>
                <w:color w:val="000000"/>
                <w:szCs w:val="18"/>
              </w:rPr>
              <w:t>Matériel non consomptible</w:t>
            </w:r>
          </w:p>
        </w:tc>
        <w:tc>
          <w:tcPr>
            <w:tcW w:w="1418" w:type="dxa"/>
            <w:noWrap/>
          </w:tcPr>
          <w:p w14:paraId="2B537B0B" w14:textId="77777777" w:rsidR="00221616" w:rsidRPr="001F7734" w:rsidRDefault="00221616" w:rsidP="00135A7C">
            <w:pPr>
              <w:pStyle w:val="Normal-pool-Table"/>
              <w:jc w:val="right"/>
              <w:rPr>
                <w:szCs w:val="18"/>
              </w:rPr>
            </w:pPr>
            <w:r w:rsidRPr="001F7734">
              <w:rPr>
                <w:color w:val="000000"/>
                <w:szCs w:val="18"/>
              </w:rPr>
              <w:t>10 000</w:t>
            </w:r>
          </w:p>
        </w:tc>
        <w:tc>
          <w:tcPr>
            <w:tcW w:w="1275" w:type="dxa"/>
            <w:noWrap/>
          </w:tcPr>
          <w:p w14:paraId="3CA42685" w14:textId="77777777" w:rsidR="00221616" w:rsidRPr="001F7734" w:rsidRDefault="00221616" w:rsidP="00135A7C">
            <w:pPr>
              <w:pStyle w:val="Normal-pool-Table"/>
              <w:jc w:val="right"/>
              <w:rPr>
                <w:szCs w:val="18"/>
              </w:rPr>
            </w:pPr>
            <w:r w:rsidRPr="001F7734">
              <w:rPr>
                <w:color w:val="000000"/>
                <w:szCs w:val="18"/>
              </w:rPr>
              <w:t>8 845</w:t>
            </w:r>
          </w:p>
        </w:tc>
        <w:tc>
          <w:tcPr>
            <w:tcW w:w="1560" w:type="dxa"/>
            <w:noWrap/>
          </w:tcPr>
          <w:p w14:paraId="006687C6" w14:textId="77777777" w:rsidR="00221616" w:rsidRPr="001F7734" w:rsidRDefault="00221616" w:rsidP="00135A7C">
            <w:pPr>
              <w:pStyle w:val="Normal-pool-Table"/>
              <w:jc w:val="right"/>
              <w:rPr>
                <w:szCs w:val="18"/>
              </w:rPr>
            </w:pPr>
            <w:r w:rsidRPr="001F7734">
              <w:rPr>
                <w:color w:val="000000"/>
                <w:szCs w:val="18"/>
              </w:rPr>
              <w:t>8 000</w:t>
            </w:r>
          </w:p>
        </w:tc>
        <w:tc>
          <w:tcPr>
            <w:tcW w:w="1275" w:type="dxa"/>
            <w:noWrap/>
          </w:tcPr>
          <w:p w14:paraId="78736708" w14:textId="77777777" w:rsidR="00221616" w:rsidRPr="001F7734" w:rsidRDefault="00221616" w:rsidP="00135A7C">
            <w:pPr>
              <w:pStyle w:val="Normal-pool-Table"/>
              <w:jc w:val="right"/>
              <w:rPr>
                <w:szCs w:val="18"/>
              </w:rPr>
            </w:pPr>
            <w:r w:rsidRPr="001F7734">
              <w:rPr>
                <w:color w:val="000000"/>
                <w:szCs w:val="18"/>
              </w:rPr>
              <w:t>592</w:t>
            </w:r>
          </w:p>
        </w:tc>
      </w:tr>
      <w:tr w:rsidR="00221616" w:rsidRPr="001F7734" w14:paraId="71472BA4" w14:textId="77777777" w:rsidTr="00C15DC9">
        <w:trPr>
          <w:trHeight w:val="57"/>
          <w:jc w:val="right"/>
        </w:trPr>
        <w:tc>
          <w:tcPr>
            <w:tcW w:w="993" w:type="dxa"/>
            <w:noWrap/>
            <w:hideMark/>
          </w:tcPr>
          <w:p w14:paraId="273951EA" w14:textId="77777777" w:rsidR="00221616" w:rsidRPr="001F7734" w:rsidRDefault="00221616" w:rsidP="00AD1D66">
            <w:pPr>
              <w:pStyle w:val="Normal-pool-Table"/>
              <w:rPr>
                <w:szCs w:val="18"/>
              </w:rPr>
            </w:pPr>
            <w:r w:rsidRPr="001F7734">
              <w:rPr>
                <w:color w:val="000000"/>
                <w:szCs w:val="18"/>
              </w:rPr>
              <w:t>4300</w:t>
            </w:r>
          </w:p>
        </w:tc>
        <w:tc>
          <w:tcPr>
            <w:tcW w:w="3118" w:type="dxa"/>
            <w:hideMark/>
          </w:tcPr>
          <w:p w14:paraId="5D083D9F" w14:textId="77777777" w:rsidR="00221616" w:rsidRPr="001F7734" w:rsidRDefault="00221616" w:rsidP="00AD1D66">
            <w:pPr>
              <w:pStyle w:val="Normal-pool-Table"/>
              <w:rPr>
                <w:szCs w:val="18"/>
              </w:rPr>
            </w:pPr>
            <w:r w:rsidRPr="001F7734">
              <w:rPr>
                <w:color w:val="000000"/>
                <w:szCs w:val="18"/>
              </w:rPr>
              <w:t>Location de locaux à usage de bureaux</w:t>
            </w:r>
          </w:p>
        </w:tc>
        <w:tc>
          <w:tcPr>
            <w:tcW w:w="1418" w:type="dxa"/>
            <w:noWrap/>
          </w:tcPr>
          <w:p w14:paraId="2030DEC5" w14:textId="77777777" w:rsidR="00221616" w:rsidRPr="001F7734" w:rsidRDefault="00221616" w:rsidP="00135A7C">
            <w:pPr>
              <w:pStyle w:val="Normal-pool-Table"/>
              <w:jc w:val="right"/>
              <w:rPr>
                <w:szCs w:val="18"/>
              </w:rPr>
            </w:pPr>
            <w:r w:rsidRPr="001F7734">
              <w:rPr>
                <w:color w:val="000000"/>
                <w:szCs w:val="18"/>
              </w:rPr>
              <w:t>20 000</w:t>
            </w:r>
          </w:p>
        </w:tc>
        <w:tc>
          <w:tcPr>
            <w:tcW w:w="1275" w:type="dxa"/>
            <w:noWrap/>
          </w:tcPr>
          <w:p w14:paraId="0DDEF586" w14:textId="77777777" w:rsidR="00221616" w:rsidRPr="001F7734" w:rsidRDefault="00221616" w:rsidP="00135A7C">
            <w:pPr>
              <w:pStyle w:val="Normal-pool-Table"/>
              <w:jc w:val="right"/>
              <w:rPr>
                <w:szCs w:val="18"/>
              </w:rPr>
            </w:pPr>
            <w:r w:rsidRPr="001F7734">
              <w:rPr>
                <w:color w:val="000000"/>
                <w:szCs w:val="18"/>
              </w:rPr>
              <w:t>15 177</w:t>
            </w:r>
          </w:p>
        </w:tc>
        <w:tc>
          <w:tcPr>
            <w:tcW w:w="1560" w:type="dxa"/>
            <w:noWrap/>
          </w:tcPr>
          <w:p w14:paraId="3D7DD3DF" w14:textId="77777777" w:rsidR="00221616" w:rsidRPr="001F7734" w:rsidRDefault="00221616" w:rsidP="00135A7C">
            <w:pPr>
              <w:pStyle w:val="Normal-pool-Table"/>
              <w:jc w:val="right"/>
              <w:rPr>
                <w:szCs w:val="18"/>
              </w:rPr>
            </w:pPr>
            <w:r w:rsidRPr="001F7734">
              <w:rPr>
                <w:color w:val="000000"/>
                <w:szCs w:val="18"/>
              </w:rPr>
              <w:t>34 000</w:t>
            </w:r>
          </w:p>
        </w:tc>
        <w:tc>
          <w:tcPr>
            <w:tcW w:w="1275" w:type="dxa"/>
            <w:noWrap/>
          </w:tcPr>
          <w:p w14:paraId="1F35E2B6" w14:textId="77777777" w:rsidR="00221616" w:rsidRPr="001F7734" w:rsidRDefault="00221616" w:rsidP="00135A7C">
            <w:pPr>
              <w:pStyle w:val="Normal-pool-Table"/>
              <w:jc w:val="right"/>
              <w:rPr>
                <w:szCs w:val="18"/>
              </w:rPr>
            </w:pPr>
            <w:r w:rsidRPr="001F7734">
              <w:rPr>
                <w:color w:val="000000"/>
                <w:szCs w:val="18"/>
              </w:rPr>
              <w:t>30 175</w:t>
            </w:r>
          </w:p>
        </w:tc>
      </w:tr>
      <w:tr w:rsidR="00221616" w:rsidRPr="001F7734" w14:paraId="0D2811DD" w14:textId="77777777" w:rsidTr="00C15DC9">
        <w:trPr>
          <w:trHeight w:val="57"/>
          <w:jc w:val="right"/>
        </w:trPr>
        <w:tc>
          <w:tcPr>
            <w:tcW w:w="993" w:type="dxa"/>
            <w:noWrap/>
            <w:hideMark/>
          </w:tcPr>
          <w:p w14:paraId="52623660" w14:textId="77777777" w:rsidR="00221616" w:rsidRPr="001F7734" w:rsidRDefault="00221616" w:rsidP="00AD1D66">
            <w:pPr>
              <w:pStyle w:val="Normal-pool-Table"/>
              <w:rPr>
                <w:szCs w:val="18"/>
              </w:rPr>
            </w:pPr>
            <w:r w:rsidRPr="001F7734">
              <w:rPr>
                <w:color w:val="000000"/>
                <w:szCs w:val="18"/>
              </w:rPr>
              <w:t>5100</w:t>
            </w:r>
          </w:p>
        </w:tc>
        <w:tc>
          <w:tcPr>
            <w:tcW w:w="3118" w:type="dxa"/>
            <w:vAlign w:val="bottom"/>
            <w:hideMark/>
          </w:tcPr>
          <w:p w14:paraId="1CCCEE33" w14:textId="77777777" w:rsidR="00221616" w:rsidRPr="001F7734" w:rsidRDefault="00221616" w:rsidP="00AD1D66">
            <w:pPr>
              <w:pStyle w:val="Normal-pool-Table"/>
              <w:rPr>
                <w:szCs w:val="18"/>
              </w:rPr>
            </w:pPr>
            <w:r w:rsidRPr="001F7734">
              <w:rPr>
                <w:color w:val="000000"/>
                <w:szCs w:val="18"/>
              </w:rPr>
              <w:t xml:space="preserve">Utilisation et entretien du matériel </w:t>
            </w:r>
          </w:p>
        </w:tc>
        <w:tc>
          <w:tcPr>
            <w:tcW w:w="1418" w:type="dxa"/>
            <w:noWrap/>
            <w:vAlign w:val="bottom"/>
          </w:tcPr>
          <w:p w14:paraId="7CDACE86" w14:textId="77777777" w:rsidR="00221616" w:rsidRPr="001F7734" w:rsidRDefault="00221616" w:rsidP="00135A7C">
            <w:pPr>
              <w:pStyle w:val="Normal-pool-Table"/>
              <w:jc w:val="right"/>
              <w:rPr>
                <w:szCs w:val="18"/>
              </w:rPr>
            </w:pPr>
            <w:r w:rsidRPr="001F7734">
              <w:rPr>
                <w:color w:val="000000"/>
                <w:szCs w:val="18"/>
              </w:rPr>
              <w:t>10 000</w:t>
            </w:r>
          </w:p>
        </w:tc>
        <w:tc>
          <w:tcPr>
            <w:tcW w:w="1275" w:type="dxa"/>
            <w:noWrap/>
            <w:vAlign w:val="bottom"/>
          </w:tcPr>
          <w:p w14:paraId="7131ED21" w14:textId="77777777" w:rsidR="00221616" w:rsidRPr="001F7734" w:rsidRDefault="00221616" w:rsidP="00135A7C">
            <w:pPr>
              <w:pStyle w:val="Normal-pool-Table"/>
              <w:jc w:val="right"/>
              <w:rPr>
                <w:szCs w:val="18"/>
              </w:rPr>
            </w:pPr>
            <w:r w:rsidRPr="001F7734">
              <w:rPr>
                <w:color w:val="000000"/>
                <w:szCs w:val="18"/>
              </w:rPr>
              <w:t>8 981</w:t>
            </w:r>
          </w:p>
        </w:tc>
        <w:tc>
          <w:tcPr>
            <w:tcW w:w="1560" w:type="dxa"/>
            <w:noWrap/>
            <w:vAlign w:val="bottom"/>
          </w:tcPr>
          <w:p w14:paraId="2362EDF8" w14:textId="77777777" w:rsidR="00221616" w:rsidRPr="001F7734" w:rsidRDefault="00221616" w:rsidP="00135A7C">
            <w:pPr>
              <w:pStyle w:val="Normal-pool-Table"/>
              <w:jc w:val="right"/>
              <w:rPr>
                <w:szCs w:val="18"/>
              </w:rPr>
            </w:pPr>
            <w:r w:rsidRPr="001F7734">
              <w:rPr>
                <w:color w:val="000000"/>
                <w:szCs w:val="18"/>
              </w:rPr>
              <w:t>22 000</w:t>
            </w:r>
          </w:p>
        </w:tc>
        <w:tc>
          <w:tcPr>
            <w:tcW w:w="1275" w:type="dxa"/>
            <w:noWrap/>
            <w:vAlign w:val="bottom"/>
          </w:tcPr>
          <w:p w14:paraId="25501AFD" w14:textId="77777777" w:rsidR="00221616" w:rsidRPr="001F7734" w:rsidRDefault="00221616" w:rsidP="00135A7C">
            <w:pPr>
              <w:pStyle w:val="Normal-pool-Table"/>
              <w:jc w:val="right"/>
              <w:rPr>
                <w:szCs w:val="18"/>
              </w:rPr>
            </w:pPr>
            <w:r w:rsidRPr="001F7734">
              <w:rPr>
                <w:color w:val="000000"/>
                <w:szCs w:val="18"/>
              </w:rPr>
              <w:t>13 752</w:t>
            </w:r>
          </w:p>
        </w:tc>
      </w:tr>
      <w:tr w:rsidR="00221616" w:rsidRPr="001F7734" w14:paraId="047E47FE" w14:textId="77777777" w:rsidTr="00C15DC9">
        <w:trPr>
          <w:trHeight w:val="57"/>
          <w:jc w:val="right"/>
        </w:trPr>
        <w:tc>
          <w:tcPr>
            <w:tcW w:w="993" w:type="dxa"/>
            <w:noWrap/>
            <w:hideMark/>
          </w:tcPr>
          <w:p w14:paraId="5541F65E" w14:textId="77777777" w:rsidR="00221616" w:rsidRPr="001F7734" w:rsidRDefault="00221616" w:rsidP="00AD1D66">
            <w:pPr>
              <w:pStyle w:val="Normal-pool-Table"/>
              <w:rPr>
                <w:szCs w:val="18"/>
              </w:rPr>
            </w:pPr>
            <w:r w:rsidRPr="001F7734">
              <w:rPr>
                <w:color w:val="000000"/>
                <w:szCs w:val="18"/>
              </w:rPr>
              <w:t>5200</w:t>
            </w:r>
          </w:p>
        </w:tc>
        <w:tc>
          <w:tcPr>
            <w:tcW w:w="3118" w:type="dxa"/>
            <w:hideMark/>
          </w:tcPr>
          <w:p w14:paraId="5E955EFF" w14:textId="47C4DD4D" w:rsidR="00221616" w:rsidRPr="001F7734" w:rsidRDefault="00221616" w:rsidP="00AD1D66">
            <w:pPr>
              <w:pStyle w:val="Normal-pool-Table"/>
              <w:rPr>
                <w:szCs w:val="18"/>
              </w:rPr>
            </w:pPr>
            <w:r w:rsidRPr="001F7734">
              <w:rPr>
                <w:color w:val="000000"/>
                <w:szCs w:val="18"/>
              </w:rPr>
              <w:t>Frais d</w:t>
            </w:r>
            <w:r w:rsidR="006B57B2" w:rsidRPr="001F7734">
              <w:rPr>
                <w:color w:val="000000"/>
                <w:szCs w:val="18"/>
              </w:rPr>
              <w:t>’</w:t>
            </w:r>
            <w:r w:rsidRPr="001F7734">
              <w:rPr>
                <w:color w:val="000000"/>
                <w:szCs w:val="18"/>
              </w:rPr>
              <w:t>établissement des rapports</w:t>
            </w:r>
          </w:p>
        </w:tc>
        <w:tc>
          <w:tcPr>
            <w:tcW w:w="1418" w:type="dxa"/>
            <w:noWrap/>
          </w:tcPr>
          <w:p w14:paraId="236A373A" w14:textId="77777777" w:rsidR="00221616" w:rsidRPr="001F7734" w:rsidRDefault="00221616" w:rsidP="00135A7C">
            <w:pPr>
              <w:pStyle w:val="Normal-pool-Table"/>
              <w:jc w:val="right"/>
              <w:rPr>
                <w:szCs w:val="18"/>
              </w:rPr>
            </w:pPr>
            <w:r w:rsidRPr="001F7734">
              <w:rPr>
                <w:color w:val="000000"/>
                <w:szCs w:val="18"/>
              </w:rPr>
              <w:t>5 000</w:t>
            </w:r>
          </w:p>
        </w:tc>
        <w:tc>
          <w:tcPr>
            <w:tcW w:w="1275" w:type="dxa"/>
            <w:noWrap/>
          </w:tcPr>
          <w:p w14:paraId="3CD576B3" w14:textId="77777777" w:rsidR="00221616" w:rsidRPr="001F7734" w:rsidRDefault="00221616" w:rsidP="00135A7C">
            <w:pPr>
              <w:pStyle w:val="Normal-pool-Table"/>
              <w:jc w:val="right"/>
              <w:rPr>
                <w:szCs w:val="18"/>
              </w:rPr>
            </w:pPr>
            <w:r w:rsidRPr="001F7734">
              <w:rPr>
                <w:color w:val="000000"/>
                <w:szCs w:val="18"/>
              </w:rPr>
              <w:t>–</w:t>
            </w:r>
          </w:p>
        </w:tc>
        <w:tc>
          <w:tcPr>
            <w:tcW w:w="1560" w:type="dxa"/>
            <w:noWrap/>
          </w:tcPr>
          <w:p w14:paraId="64378791" w14:textId="77777777" w:rsidR="00221616" w:rsidRPr="001F7734" w:rsidRDefault="00221616" w:rsidP="00135A7C">
            <w:pPr>
              <w:pStyle w:val="Normal-pool-Table"/>
              <w:jc w:val="right"/>
              <w:rPr>
                <w:szCs w:val="18"/>
              </w:rPr>
            </w:pPr>
            <w:r w:rsidRPr="001F7734">
              <w:rPr>
                <w:color w:val="000000"/>
                <w:szCs w:val="18"/>
              </w:rPr>
              <w:t>75 000</w:t>
            </w:r>
          </w:p>
        </w:tc>
        <w:tc>
          <w:tcPr>
            <w:tcW w:w="1275" w:type="dxa"/>
            <w:noWrap/>
          </w:tcPr>
          <w:p w14:paraId="4158BE03" w14:textId="77777777" w:rsidR="00221616" w:rsidRPr="001F7734" w:rsidRDefault="00221616" w:rsidP="00135A7C">
            <w:pPr>
              <w:pStyle w:val="Normal-pool-Table"/>
              <w:jc w:val="right"/>
              <w:rPr>
                <w:szCs w:val="18"/>
              </w:rPr>
            </w:pPr>
            <w:r w:rsidRPr="001F7734">
              <w:rPr>
                <w:color w:val="000000"/>
                <w:szCs w:val="18"/>
              </w:rPr>
              <w:t>61 566</w:t>
            </w:r>
          </w:p>
        </w:tc>
      </w:tr>
      <w:tr w:rsidR="00221616" w:rsidRPr="001F7734" w14:paraId="00978566" w14:textId="77777777" w:rsidTr="00C15DC9">
        <w:trPr>
          <w:trHeight w:val="57"/>
          <w:jc w:val="right"/>
        </w:trPr>
        <w:tc>
          <w:tcPr>
            <w:tcW w:w="993" w:type="dxa"/>
            <w:noWrap/>
          </w:tcPr>
          <w:p w14:paraId="7B9C9903" w14:textId="77777777" w:rsidR="00221616" w:rsidRPr="001F7734" w:rsidRDefault="00221616" w:rsidP="00AD1D66">
            <w:pPr>
              <w:pStyle w:val="Normal-pool-Table"/>
              <w:rPr>
                <w:szCs w:val="18"/>
              </w:rPr>
            </w:pPr>
            <w:r w:rsidRPr="001F7734">
              <w:rPr>
                <w:color w:val="000000"/>
                <w:szCs w:val="18"/>
              </w:rPr>
              <w:t>5300</w:t>
            </w:r>
          </w:p>
        </w:tc>
        <w:tc>
          <w:tcPr>
            <w:tcW w:w="3118" w:type="dxa"/>
          </w:tcPr>
          <w:p w14:paraId="41A6FBB4" w14:textId="77777777" w:rsidR="00221616" w:rsidRPr="001F7734" w:rsidRDefault="00221616" w:rsidP="00AD1D66">
            <w:pPr>
              <w:pStyle w:val="Normal-pool-Table"/>
              <w:rPr>
                <w:szCs w:val="18"/>
              </w:rPr>
            </w:pPr>
            <w:r w:rsidRPr="001F7734">
              <w:rPr>
                <w:color w:val="000000"/>
                <w:szCs w:val="18"/>
              </w:rPr>
              <w:t>Coûts divers</w:t>
            </w:r>
          </w:p>
        </w:tc>
        <w:tc>
          <w:tcPr>
            <w:tcW w:w="1418" w:type="dxa"/>
            <w:noWrap/>
          </w:tcPr>
          <w:p w14:paraId="3E130CB8" w14:textId="77777777" w:rsidR="00221616" w:rsidRPr="001F7734" w:rsidRDefault="00221616" w:rsidP="00135A7C">
            <w:pPr>
              <w:pStyle w:val="Normal-pool-Table"/>
              <w:jc w:val="right"/>
              <w:rPr>
                <w:szCs w:val="18"/>
              </w:rPr>
            </w:pPr>
            <w:r w:rsidRPr="001F7734">
              <w:rPr>
                <w:color w:val="000000"/>
                <w:szCs w:val="18"/>
              </w:rPr>
              <w:t>20 000</w:t>
            </w:r>
          </w:p>
        </w:tc>
        <w:tc>
          <w:tcPr>
            <w:tcW w:w="1275" w:type="dxa"/>
            <w:noWrap/>
          </w:tcPr>
          <w:p w14:paraId="7BDBD0FF" w14:textId="77777777" w:rsidR="00221616" w:rsidRPr="001F7734" w:rsidRDefault="00221616" w:rsidP="00135A7C">
            <w:pPr>
              <w:pStyle w:val="Normal-pool-Table"/>
              <w:jc w:val="right"/>
              <w:rPr>
                <w:szCs w:val="18"/>
              </w:rPr>
            </w:pPr>
            <w:r w:rsidRPr="001F7734">
              <w:rPr>
                <w:color w:val="000000"/>
                <w:szCs w:val="18"/>
              </w:rPr>
              <w:t>10 908</w:t>
            </w:r>
          </w:p>
        </w:tc>
        <w:tc>
          <w:tcPr>
            <w:tcW w:w="1560" w:type="dxa"/>
            <w:noWrap/>
          </w:tcPr>
          <w:p w14:paraId="3AEDC4E4" w14:textId="77777777" w:rsidR="00221616" w:rsidRPr="001F7734" w:rsidRDefault="00221616" w:rsidP="00135A7C">
            <w:pPr>
              <w:pStyle w:val="Normal-pool-Table"/>
              <w:jc w:val="right"/>
              <w:rPr>
                <w:szCs w:val="18"/>
              </w:rPr>
            </w:pPr>
            <w:r w:rsidRPr="001F7734">
              <w:rPr>
                <w:color w:val="000000"/>
                <w:szCs w:val="18"/>
              </w:rPr>
              <w:t>10 000</w:t>
            </w:r>
          </w:p>
        </w:tc>
        <w:tc>
          <w:tcPr>
            <w:tcW w:w="1275" w:type="dxa"/>
            <w:noWrap/>
          </w:tcPr>
          <w:p w14:paraId="4EA73B37" w14:textId="77777777" w:rsidR="00221616" w:rsidRPr="001F7734" w:rsidRDefault="00221616" w:rsidP="00135A7C">
            <w:pPr>
              <w:pStyle w:val="Normal-pool-Table"/>
              <w:jc w:val="right"/>
              <w:rPr>
                <w:szCs w:val="18"/>
              </w:rPr>
            </w:pPr>
            <w:r w:rsidRPr="001F7734">
              <w:rPr>
                <w:color w:val="000000"/>
                <w:szCs w:val="18"/>
              </w:rPr>
              <w:t>(5 032)</w:t>
            </w:r>
          </w:p>
        </w:tc>
      </w:tr>
      <w:tr w:rsidR="00221616" w:rsidRPr="001F7734" w14:paraId="06365672" w14:textId="77777777" w:rsidTr="00C15DC9">
        <w:trPr>
          <w:trHeight w:val="57"/>
          <w:jc w:val="right"/>
        </w:trPr>
        <w:tc>
          <w:tcPr>
            <w:tcW w:w="993" w:type="dxa"/>
            <w:noWrap/>
          </w:tcPr>
          <w:p w14:paraId="4FE55A6B" w14:textId="77777777" w:rsidR="00221616" w:rsidRPr="001F7734" w:rsidRDefault="00221616" w:rsidP="00AD1D66">
            <w:pPr>
              <w:pStyle w:val="Normal-pool-Table"/>
              <w:rPr>
                <w:szCs w:val="18"/>
              </w:rPr>
            </w:pPr>
            <w:r w:rsidRPr="001F7734">
              <w:rPr>
                <w:color w:val="000000"/>
                <w:szCs w:val="18"/>
              </w:rPr>
              <w:t>5310</w:t>
            </w:r>
          </w:p>
        </w:tc>
        <w:tc>
          <w:tcPr>
            <w:tcW w:w="3118" w:type="dxa"/>
            <w:vAlign w:val="bottom"/>
          </w:tcPr>
          <w:p w14:paraId="2CCA95D6" w14:textId="27C77E77" w:rsidR="00221616" w:rsidRPr="001F7734" w:rsidRDefault="00221616" w:rsidP="00AD1D66">
            <w:pPr>
              <w:pStyle w:val="Normal-pool-Table"/>
              <w:rPr>
                <w:szCs w:val="18"/>
              </w:rPr>
            </w:pPr>
            <w:r w:rsidRPr="001F7734">
              <w:rPr>
                <w:color w:val="000000"/>
                <w:szCs w:val="18"/>
              </w:rPr>
              <w:t>Amélioration du système d</w:t>
            </w:r>
            <w:r w:rsidR="006B57B2" w:rsidRPr="001F7734">
              <w:rPr>
                <w:color w:val="000000"/>
                <w:szCs w:val="18"/>
              </w:rPr>
              <w:t>’</w:t>
            </w:r>
            <w:r w:rsidRPr="001F7734">
              <w:rPr>
                <w:color w:val="000000"/>
                <w:szCs w:val="18"/>
              </w:rPr>
              <w:t>inscription</w:t>
            </w:r>
          </w:p>
        </w:tc>
        <w:tc>
          <w:tcPr>
            <w:tcW w:w="1418" w:type="dxa"/>
            <w:noWrap/>
            <w:vAlign w:val="bottom"/>
          </w:tcPr>
          <w:p w14:paraId="72E3054F"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0A4FAE59"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2DE04F8B" w14:textId="77777777" w:rsidR="00221616" w:rsidRPr="001F7734" w:rsidRDefault="00221616" w:rsidP="00135A7C">
            <w:pPr>
              <w:pStyle w:val="Normal-pool-Table"/>
              <w:jc w:val="right"/>
              <w:rPr>
                <w:szCs w:val="18"/>
              </w:rPr>
            </w:pPr>
            <w:r w:rsidRPr="001F7734">
              <w:rPr>
                <w:color w:val="000000"/>
                <w:szCs w:val="18"/>
              </w:rPr>
              <w:t>2 500</w:t>
            </w:r>
          </w:p>
        </w:tc>
        <w:tc>
          <w:tcPr>
            <w:tcW w:w="1275" w:type="dxa"/>
            <w:noWrap/>
            <w:vAlign w:val="bottom"/>
          </w:tcPr>
          <w:p w14:paraId="11585EB7" w14:textId="77777777" w:rsidR="00221616" w:rsidRPr="001F7734" w:rsidRDefault="00221616" w:rsidP="00135A7C">
            <w:pPr>
              <w:pStyle w:val="Normal-pool-Table"/>
              <w:jc w:val="right"/>
              <w:rPr>
                <w:szCs w:val="18"/>
              </w:rPr>
            </w:pPr>
            <w:r w:rsidRPr="001F7734">
              <w:rPr>
                <w:color w:val="000000"/>
                <w:szCs w:val="18"/>
              </w:rPr>
              <w:t>–</w:t>
            </w:r>
          </w:p>
        </w:tc>
      </w:tr>
      <w:tr w:rsidR="00221616" w:rsidRPr="001F7734" w14:paraId="5B96D7D3" w14:textId="77777777" w:rsidTr="00C15DC9">
        <w:trPr>
          <w:trHeight w:val="57"/>
          <w:jc w:val="right"/>
        </w:trPr>
        <w:tc>
          <w:tcPr>
            <w:tcW w:w="993" w:type="dxa"/>
            <w:noWrap/>
          </w:tcPr>
          <w:p w14:paraId="6D9EFD39" w14:textId="77777777" w:rsidR="00221616" w:rsidRPr="001F7734" w:rsidRDefault="00221616" w:rsidP="00AD1D66">
            <w:pPr>
              <w:pStyle w:val="Normal-pool-Table"/>
              <w:rPr>
                <w:szCs w:val="18"/>
              </w:rPr>
            </w:pPr>
            <w:r w:rsidRPr="001F7734">
              <w:rPr>
                <w:color w:val="000000"/>
                <w:szCs w:val="18"/>
              </w:rPr>
              <w:t>5320</w:t>
            </w:r>
          </w:p>
        </w:tc>
        <w:tc>
          <w:tcPr>
            <w:tcW w:w="3118" w:type="dxa"/>
            <w:vAlign w:val="bottom"/>
          </w:tcPr>
          <w:p w14:paraId="07655B30" w14:textId="40D55DFB" w:rsidR="00221616" w:rsidRPr="001F7734" w:rsidRDefault="00221616" w:rsidP="00AD1D66">
            <w:pPr>
              <w:pStyle w:val="Normal-pool-Table"/>
              <w:rPr>
                <w:szCs w:val="18"/>
              </w:rPr>
            </w:pPr>
            <w:r w:rsidRPr="001F7734">
              <w:rPr>
                <w:color w:val="000000"/>
                <w:szCs w:val="18"/>
              </w:rPr>
              <w:t>Maintenance des logiciels et du</w:t>
            </w:r>
            <w:r w:rsidR="00CD4FE5" w:rsidRPr="001F7734">
              <w:rPr>
                <w:color w:val="000000"/>
                <w:szCs w:val="18"/>
              </w:rPr>
              <w:t> </w:t>
            </w:r>
            <w:r w:rsidRPr="001F7734">
              <w:rPr>
                <w:color w:val="000000"/>
                <w:szCs w:val="18"/>
              </w:rPr>
              <w:t>site</w:t>
            </w:r>
            <w:r w:rsidR="00CD4FE5" w:rsidRPr="001F7734">
              <w:rPr>
                <w:color w:val="000000"/>
                <w:szCs w:val="18"/>
              </w:rPr>
              <w:t> </w:t>
            </w:r>
            <w:r w:rsidRPr="001F7734">
              <w:rPr>
                <w:color w:val="000000"/>
                <w:szCs w:val="18"/>
              </w:rPr>
              <w:t>Web</w:t>
            </w:r>
          </w:p>
        </w:tc>
        <w:tc>
          <w:tcPr>
            <w:tcW w:w="1418" w:type="dxa"/>
            <w:noWrap/>
            <w:vAlign w:val="bottom"/>
          </w:tcPr>
          <w:p w14:paraId="5667EE11" w14:textId="77777777" w:rsidR="00221616" w:rsidRPr="001F7734" w:rsidRDefault="00221616" w:rsidP="00135A7C">
            <w:pPr>
              <w:pStyle w:val="Normal-pool-Table"/>
              <w:jc w:val="right"/>
              <w:rPr>
                <w:szCs w:val="18"/>
              </w:rPr>
            </w:pPr>
            <w:r w:rsidRPr="001F7734">
              <w:rPr>
                <w:color w:val="000000"/>
                <w:szCs w:val="18"/>
              </w:rPr>
              <w:t>–</w:t>
            </w:r>
          </w:p>
        </w:tc>
        <w:tc>
          <w:tcPr>
            <w:tcW w:w="1275" w:type="dxa"/>
            <w:noWrap/>
            <w:vAlign w:val="bottom"/>
          </w:tcPr>
          <w:p w14:paraId="6C24F3C4" w14:textId="77777777" w:rsidR="00221616" w:rsidRPr="001F7734" w:rsidRDefault="00221616" w:rsidP="00135A7C">
            <w:pPr>
              <w:pStyle w:val="Normal-pool-Table"/>
              <w:jc w:val="right"/>
              <w:rPr>
                <w:szCs w:val="18"/>
              </w:rPr>
            </w:pPr>
            <w:r w:rsidRPr="001F7734">
              <w:rPr>
                <w:color w:val="000000"/>
                <w:szCs w:val="18"/>
              </w:rPr>
              <w:t>–</w:t>
            </w:r>
          </w:p>
        </w:tc>
        <w:tc>
          <w:tcPr>
            <w:tcW w:w="1560" w:type="dxa"/>
            <w:noWrap/>
            <w:vAlign w:val="bottom"/>
          </w:tcPr>
          <w:p w14:paraId="60A88E21" w14:textId="77777777" w:rsidR="00221616" w:rsidRPr="001F7734" w:rsidRDefault="00221616" w:rsidP="00135A7C">
            <w:pPr>
              <w:pStyle w:val="Normal-pool-Table"/>
              <w:jc w:val="right"/>
              <w:rPr>
                <w:szCs w:val="18"/>
              </w:rPr>
            </w:pPr>
            <w:r w:rsidRPr="001F7734">
              <w:rPr>
                <w:color w:val="000000"/>
                <w:szCs w:val="18"/>
              </w:rPr>
              <w:t>10 000</w:t>
            </w:r>
          </w:p>
        </w:tc>
        <w:tc>
          <w:tcPr>
            <w:tcW w:w="1275" w:type="dxa"/>
            <w:noWrap/>
            <w:vAlign w:val="bottom"/>
          </w:tcPr>
          <w:p w14:paraId="3D615F6E" w14:textId="77777777" w:rsidR="00221616" w:rsidRPr="001F7734" w:rsidRDefault="00221616" w:rsidP="00135A7C">
            <w:pPr>
              <w:pStyle w:val="Normal-pool-Table"/>
              <w:jc w:val="right"/>
              <w:rPr>
                <w:szCs w:val="18"/>
              </w:rPr>
            </w:pPr>
            <w:r w:rsidRPr="001F7734">
              <w:rPr>
                <w:color w:val="000000"/>
                <w:szCs w:val="18"/>
              </w:rPr>
              <w:t>10 000</w:t>
            </w:r>
          </w:p>
        </w:tc>
      </w:tr>
      <w:tr w:rsidR="00221616" w:rsidRPr="001F7734" w14:paraId="55EE5117" w14:textId="77777777" w:rsidTr="00C15DC9">
        <w:trPr>
          <w:trHeight w:val="57"/>
          <w:jc w:val="right"/>
        </w:trPr>
        <w:tc>
          <w:tcPr>
            <w:tcW w:w="993" w:type="dxa"/>
            <w:tcBorders>
              <w:bottom w:val="single" w:sz="4" w:space="0" w:color="auto"/>
            </w:tcBorders>
            <w:noWrap/>
            <w:hideMark/>
          </w:tcPr>
          <w:p w14:paraId="44E2A3D3" w14:textId="77777777" w:rsidR="00221616" w:rsidRPr="001F7734" w:rsidRDefault="00221616" w:rsidP="00AD1D66">
            <w:pPr>
              <w:pStyle w:val="Normal-pool-Table"/>
              <w:rPr>
                <w:szCs w:val="18"/>
              </w:rPr>
            </w:pPr>
            <w:r w:rsidRPr="001F7734">
              <w:rPr>
                <w:color w:val="000000"/>
                <w:szCs w:val="18"/>
              </w:rPr>
              <w:t>5330</w:t>
            </w:r>
          </w:p>
        </w:tc>
        <w:tc>
          <w:tcPr>
            <w:tcW w:w="3118" w:type="dxa"/>
            <w:tcBorders>
              <w:bottom w:val="single" w:sz="4" w:space="0" w:color="auto"/>
            </w:tcBorders>
            <w:hideMark/>
          </w:tcPr>
          <w:p w14:paraId="45B3BE41" w14:textId="77777777" w:rsidR="00221616" w:rsidRPr="001F7734" w:rsidRDefault="00221616" w:rsidP="00AD1D66">
            <w:pPr>
              <w:pStyle w:val="Normal-pool-Table"/>
              <w:rPr>
                <w:szCs w:val="18"/>
              </w:rPr>
            </w:pPr>
            <w:r w:rsidRPr="001F7734">
              <w:rPr>
                <w:color w:val="000000"/>
                <w:szCs w:val="18"/>
              </w:rPr>
              <w:t>Hébergement du site Web</w:t>
            </w:r>
          </w:p>
        </w:tc>
        <w:tc>
          <w:tcPr>
            <w:tcW w:w="1418" w:type="dxa"/>
            <w:tcBorders>
              <w:bottom w:val="single" w:sz="4" w:space="0" w:color="auto"/>
            </w:tcBorders>
            <w:noWrap/>
          </w:tcPr>
          <w:p w14:paraId="1B968CF8"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bottom w:val="single" w:sz="4" w:space="0" w:color="auto"/>
            </w:tcBorders>
            <w:noWrap/>
          </w:tcPr>
          <w:p w14:paraId="79AAD943"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bottom w:val="single" w:sz="4" w:space="0" w:color="auto"/>
            </w:tcBorders>
            <w:noWrap/>
          </w:tcPr>
          <w:p w14:paraId="2A5DD102" w14:textId="77777777" w:rsidR="00221616" w:rsidRPr="001F7734" w:rsidRDefault="00221616" w:rsidP="00135A7C">
            <w:pPr>
              <w:pStyle w:val="Normal-pool-Table"/>
              <w:jc w:val="right"/>
              <w:rPr>
                <w:szCs w:val="18"/>
              </w:rPr>
            </w:pPr>
            <w:r w:rsidRPr="001F7734">
              <w:rPr>
                <w:color w:val="000000"/>
                <w:szCs w:val="18"/>
              </w:rPr>
              <w:t>5 000</w:t>
            </w:r>
          </w:p>
        </w:tc>
        <w:tc>
          <w:tcPr>
            <w:tcW w:w="1275" w:type="dxa"/>
            <w:tcBorders>
              <w:bottom w:val="single" w:sz="4" w:space="0" w:color="auto"/>
            </w:tcBorders>
            <w:noWrap/>
          </w:tcPr>
          <w:p w14:paraId="6C280254" w14:textId="77777777" w:rsidR="00221616" w:rsidRPr="001F7734" w:rsidRDefault="00221616" w:rsidP="00135A7C">
            <w:pPr>
              <w:pStyle w:val="Normal-pool-Table"/>
              <w:jc w:val="right"/>
              <w:rPr>
                <w:szCs w:val="18"/>
              </w:rPr>
            </w:pPr>
            <w:r w:rsidRPr="001F7734">
              <w:rPr>
                <w:color w:val="000000"/>
                <w:szCs w:val="18"/>
              </w:rPr>
              <w:t>2 376</w:t>
            </w:r>
          </w:p>
        </w:tc>
      </w:tr>
      <w:tr w:rsidR="00221616" w:rsidRPr="001F7734" w14:paraId="28AE2B10" w14:textId="77777777" w:rsidTr="00C15DC9">
        <w:trPr>
          <w:trHeight w:val="57"/>
          <w:jc w:val="right"/>
        </w:trPr>
        <w:tc>
          <w:tcPr>
            <w:tcW w:w="4111" w:type="dxa"/>
            <w:gridSpan w:val="2"/>
            <w:tcBorders>
              <w:top w:val="single" w:sz="4" w:space="0" w:color="auto"/>
              <w:bottom w:val="single" w:sz="4" w:space="0" w:color="auto"/>
            </w:tcBorders>
            <w:noWrap/>
            <w:hideMark/>
          </w:tcPr>
          <w:p w14:paraId="32A9D3DF" w14:textId="5157B3C0" w:rsidR="00221616" w:rsidRPr="001F7734" w:rsidRDefault="00221616" w:rsidP="00AD1D66">
            <w:pPr>
              <w:pStyle w:val="Normal-pool-Table"/>
              <w:rPr>
                <w:b/>
                <w:bCs/>
                <w:iCs/>
                <w:szCs w:val="18"/>
              </w:rPr>
            </w:pPr>
            <w:r w:rsidRPr="001F7734">
              <w:rPr>
                <w:b/>
                <w:bCs/>
                <w:color w:val="000000"/>
                <w:szCs w:val="18"/>
              </w:rPr>
              <w:t>Total partiel</w:t>
            </w:r>
            <w:r w:rsidR="00F45973" w:rsidRPr="001F7734">
              <w:rPr>
                <w:b/>
                <w:bCs/>
                <w:color w:val="000000"/>
                <w:szCs w:val="18"/>
              </w:rPr>
              <w:t> </w:t>
            </w:r>
            <w:r w:rsidRPr="001F7734">
              <w:rPr>
                <w:b/>
                <w:bCs/>
                <w:color w:val="000000"/>
                <w:szCs w:val="18"/>
              </w:rPr>
              <w:t>: dépenses de fonctionnement</w:t>
            </w:r>
            <w:r w:rsidRPr="001F7734">
              <w:rPr>
                <w:color w:val="000000"/>
                <w:szCs w:val="18"/>
              </w:rPr>
              <w:t xml:space="preserve"> </w:t>
            </w:r>
          </w:p>
        </w:tc>
        <w:tc>
          <w:tcPr>
            <w:tcW w:w="1418" w:type="dxa"/>
            <w:tcBorders>
              <w:top w:val="single" w:sz="4" w:space="0" w:color="auto"/>
              <w:bottom w:val="single" w:sz="4" w:space="0" w:color="auto"/>
            </w:tcBorders>
            <w:noWrap/>
          </w:tcPr>
          <w:p w14:paraId="3831D6CC" w14:textId="77777777" w:rsidR="00221616" w:rsidRPr="001F7734" w:rsidRDefault="00221616" w:rsidP="00135A7C">
            <w:pPr>
              <w:pStyle w:val="Normal-pool-Table"/>
              <w:jc w:val="right"/>
              <w:rPr>
                <w:b/>
                <w:bCs/>
                <w:iCs/>
                <w:szCs w:val="18"/>
              </w:rPr>
            </w:pPr>
            <w:r w:rsidRPr="001F7734">
              <w:rPr>
                <w:b/>
                <w:bCs/>
                <w:color w:val="000000"/>
                <w:szCs w:val="18"/>
              </w:rPr>
              <w:t>69 000</w:t>
            </w:r>
          </w:p>
        </w:tc>
        <w:tc>
          <w:tcPr>
            <w:tcW w:w="1275" w:type="dxa"/>
            <w:tcBorders>
              <w:top w:val="single" w:sz="4" w:space="0" w:color="auto"/>
              <w:bottom w:val="single" w:sz="4" w:space="0" w:color="auto"/>
            </w:tcBorders>
            <w:noWrap/>
          </w:tcPr>
          <w:p w14:paraId="6B0A2035" w14:textId="77777777" w:rsidR="00221616" w:rsidRPr="001F7734" w:rsidRDefault="00221616" w:rsidP="00135A7C">
            <w:pPr>
              <w:pStyle w:val="Normal-pool-Table"/>
              <w:jc w:val="right"/>
              <w:rPr>
                <w:b/>
                <w:bCs/>
                <w:iCs/>
                <w:szCs w:val="18"/>
              </w:rPr>
            </w:pPr>
            <w:r w:rsidRPr="001F7734">
              <w:rPr>
                <w:b/>
                <w:bCs/>
                <w:color w:val="000000"/>
                <w:szCs w:val="18"/>
              </w:rPr>
              <w:t>46 837</w:t>
            </w:r>
          </w:p>
        </w:tc>
        <w:tc>
          <w:tcPr>
            <w:tcW w:w="1560" w:type="dxa"/>
            <w:tcBorders>
              <w:top w:val="single" w:sz="4" w:space="0" w:color="auto"/>
              <w:bottom w:val="single" w:sz="4" w:space="0" w:color="auto"/>
            </w:tcBorders>
            <w:noWrap/>
          </w:tcPr>
          <w:p w14:paraId="7E8271C2" w14:textId="77777777" w:rsidR="00221616" w:rsidRPr="001F7734" w:rsidRDefault="00221616" w:rsidP="00135A7C">
            <w:pPr>
              <w:pStyle w:val="Normal-pool-Table"/>
              <w:jc w:val="right"/>
              <w:rPr>
                <w:b/>
                <w:bCs/>
                <w:iCs/>
                <w:szCs w:val="18"/>
              </w:rPr>
            </w:pPr>
            <w:r w:rsidRPr="001F7734">
              <w:rPr>
                <w:b/>
                <w:bCs/>
                <w:color w:val="000000"/>
                <w:szCs w:val="18"/>
              </w:rPr>
              <w:t>171 500</w:t>
            </w:r>
          </w:p>
        </w:tc>
        <w:tc>
          <w:tcPr>
            <w:tcW w:w="1275" w:type="dxa"/>
            <w:tcBorders>
              <w:top w:val="single" w:sz="4" w:space="0" w:color="auto"/>
              <w:bottom w:val="single" w:sz="4" w:space="0" w:color="auto"/>
            </w:tcBorders>
            <w:noWrap/>
          </w:tcPr>
          <w:p w14:paraId="6D531DE1" w14:textId="77777777" w:rsidR="00221616" w:rsidRPr="001F7734" w:rsidRDefault="00221616" w:rsidP="00135A7C">
            <w:pPr>
              <w:pStyle w:val="Normal-pool-Table"/>
              <w:jc w:val="right"/>
              <w:rPr>
                <w:b/>
                <w:bCs/>
                <w:iCs/>
                <w:szCs w:val="18"/>
              </w:rPr>
            </w:pPr>
            <w:r w:rsidRPr="001F7734">
              <w:rPr>
                <w:b/>
                <w:bCs/>
                <w:color w:val="000000"/>
                <w:szCs w:val="18"/>
              </w:rPr>
              <w:t>116 997</w:t>
            </w:r>
          </w:p>
        </w:tc>
      </w:tr>
      <w:tr w:rsidR="00221616" w:rsidRPr="001F7734" w14:paraId="64F962C8" w14:textId="77777777" w:rsidTr="00C15DC9">
        <w:trPr>
          <w:trHeight w:val="57"/>
          <w:jc w:val="right"/>
        </w:trPr>
        <w:tc>
          <w:tcPr>
            <w:tcW w:w="993" w:type="dxa"/>
            <w:tcBorders>
              <w:top w:val="single" w:sz="4" w:space="0" w:color="auto"/>
            </w:tcBorders>
            <w:noWrap/>
          </w:tcPr>
          <w:p w14:paraId="3CB6D510" w14:textId="77777777" w:rsidR="00221616" w:rsidRPr="001F7734" w:rsidRDefault="00221616" w:rsidP="00AD1D66">
            <w:pPr>
              <w:pStyle w:val="Normal-pool-Table"/>
              <w:rPr>
                <w:color w:val="002060"/>
                <w:szCs w:val="18"/>
              </w:rPr>
            </w:pPr>
            <w:r w:rsidRPr="001F7734">
              <w:rPr>
                <w:b/>
                <w:bCs/>
                <w:color w:val="000000"/>
                <w:szCs w:val="18"/>
              </w:rPr>
              <w:t>5201</w:t>
            </w:r>
          </w:p>
        </w:tc>
        <w:tc>
          <w:tcPr>
            <w:tcW w:w="3118" w:type="dxa"/>
            <w:tcBorders>
              <w:top w:val="single" w:sz="4" w:space="0" w:color="auto"/>
            </w:tcBorders>
            <w:vAlign w:val="bottom"/>
          </w:tcPr>
          <w:p w14:paraId="4D188EE5" w14:textId="62439F1A" w:rsidR="00221616" w:rsidRPr="001F7734" w:rsidRDefault="00221616" w:rsidP="009D5720">
            <w:pPr>
              <w:pStyle w:val="Normal-pool-Table"/>
              <w:rPr>
                <w:szCs w:val="18"/>
              </w:rPr>
            </w:pPr>
            <w:r w:rsidRPr="001F7734">
              <w:rPr>
                <w:b/>
                <w:bCs/>
                <w:color w:val="000000"/>
                <w:szCs w:val="18"/>
              </w:rPr>
              <w:t>Sensibilisation du public et</w:t>
            </w:r>
            <w:r w:rsidR="00CD4FE5" w:rsidRPr="001F7734">
              <w:rPr>
                <w:b/>
                <w:bCs/>
                <w:color w:val="000000"/>
                <w:szCs w:val="18"/>
              </w:rPr>
              <w:t> </w:t>
            </w:r>
            <w:r w:rsidRPr="001F7734">
              <w:rPr>
                <w:b/>
                <w:bCs/>
                <w:color w:val="000000"/>
                <w:szCs w:val="18"/>
              </w:rPr>
              <w:t>communication</w:t>
            </w:r>
          </w:p>
        </w:tc>
        <w:tc>
          <w:tcPr>
            <w:tcW w:w="1418" w:type="dxa"/>
            <w:tcBorders>
              <w:top w:val="single" w:sz="4" w:space="0" w:color="auto"/>
            </w:tcBorders>
            <w:noWrap/>
            <w:vAlign w:val="bottom"/>
          </w:tcPr>
          <w:p w14:paraId="422EB6FD" w14:textId="77777777" w:rsidR="00221616" w:rsidRPr="001F7734" w:rsidDel="008B67D8"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vAlign w:val="bottom"/>
          </w:tcPr>
          <w:p w14:paraId="152EF2E9" w14:textId="77777777" w:rsidR="00221616" w:rsidRPr="001F7734" w:rsidDel="00650FF6"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452996CE" w14:textId="77777777" w:rsidR="00221616" w:rsidRPr="001F7734" w:rsidRDefault="00221616" w:rsidP="00135A7C">
            <w:pPr>
              <w:pStyle w:val="Normal-pool-Table"/>
              <w:jc w:val="right"/>
              <w:rPr>
                <w:b/>
                <w:bCs/>
                <w:szCs w:val="18"/>
              </w:rPr>
            </w:pPr>
            <w:r w:rsidRPr="001F7734">
              <w:rPr>
                <w:b/>
                <w:bCs/>
                <w:color w:val="000000"/>
                <w:szCs w:val="18"/>
              </w:rPr>
              <w:t>50 000</w:t>
            </w:r>
          </w:p>
        </w:tc>
        <w:tc>
          <w:tcPr>
            <w:tcW w:w="1275" w:type="dxa"/>
            <w:tcBorders>
              <w:top w:val="single" w:sz="4" w:space="0" w:color="auto"/>
              <w:left w:val="nil"/>
              <w:right w:val="nil"/>
            </w:tcBorders>
            <w:noWrap/>
            <w:vAlign w:val="bottom"/>
          </w:tcPr>
          <w:p w14:paraId="678B4595" w14:textId="77777777" w:rsidR="00221616" w:rsidRPr="001F7734" w:rsidDel="00842155" w:rsidRDefault="00221616" w:rsidP="00135A7C">
            <w:pPr>
              <w:pStyle w:val="Normal-pool-Table"/>
              <w:jc w:val="right"/>
              <w:rPr>
                <w:b/>
                <w:bCs/>
                <w:szCs w:val="18"/>
              </w:rPr>
            </w:pPr>
            <w:r w:rsidRPr="001F7734">
              <w:rPr>
                <w:b/>
                <w:bCs/>
                <w:color w:val="000000"/>
                <w:szCs w:val="18"/>
              </w:rPr>
              <w:t>49 824</w:t>
            </w:r>
          </w:p>
        </w:tc>
      </w:tr>
      <w:tr w:rsidR="00221616" w:rsidRPr="001F7734" w14:paraId="32EA784C" w14:textId="77777777" w:rsidTr="00C15DC9">
        <w:trPr>
          <w:trHeight w:val="57"/>
          <w:jc w:val="right"/>
        </w:trPr>
        <w:tc>
          <w:tcPr>
            <w:tcW w:w="4111" w:type="dxa"/>
            <w:gridSpan w:val="2"/>
            <w:tcBorders>
              <w:top w:val="single" w:sz="4" w:space="0" w:color="auto"/>
              <w:bottom w:val="single" w:sz="4" w:space="0" w:color="auto"/>
            </w:tcBorders>
            <w:noWrap/>
            <w:hideMark/>
          </w:tcPr>
          <w:p w14:paraId="4E4F83F3" w14:textId="77777777" w:rsidR="00221616" w:rsidRPr="001F7734" w:rsidRDefault="00221616" w:rsidP="00AD1D66">
            <w:pPr>
              <w:pStyle w:val="Normal-pool-Table"/>
              <w:rPr>
                <w:b/>
                <w:bCs/>
                <w:szCs w:val="18"/>
              </w:rPr>
            </w:pPr>
            <w:r w:rsidRPr="001F7734">
              <w:rPr>
                <w:b/>
                <w:bCs/>
                <w:color w:val="000000"/>
                <w:szCs w:val="18"/>
              </w:rPr>
              <w:t>Total, coûts directs</w:t>
            </w:r>
          </w:p>
        </w:tc>
        <w:tc>
          <w:tcPr>
            <w:tcW w:w="1418" w:type="dxa"/>
            <w:tcBorders>
              <w:top w:val="single" w:sz="4" w:space="0" w:color="auto"/>
              <w:bottom w:val="single" w:sz="4" w:space="0" w:color="auto"/>
            </w:tcBorders>
            <w:noWrap/>
          </w:tcPr>
          <w:p w14:paraId="5B85CD54" w14:textId="77777777" w:rsidR="00221616" w:rsidRPr="001F7734" w:rsidRDefault="00221616" w:rsidP="00135A7C">
            <w:pPr>
              <w:pStyle w:val="Normal-pool-Table"/>
              <w:jc w:val="right"/>
              <w:rPr>
                <w:b/>
                <w:bCs/>
                <w:szCs w:val="18"/>
              </w:rPr>
            </w:pPr>
            <w:r w:rsidRPr="001F7734">
              <w:rPr>
                <w:b/>
                <w:bCs/>
                <w:color w:val="000000"/>
                <w:szCs w:val="18"/>
              </w:rPr>
              <w:t>807 000</w:t>
            </w:r>
          </w:p>
        </w:tc>
        <w:tc>
          <w:tcPr>
            <w:tcW w:w="1275" w:type="dxa"/>
            <w:tcBorders>
              <w:top w:val="single" w:sz="4" w:space="0" w:color="auto"/>
              <w:bottom w:val="single" w:sz="4" w:space="0" w:color="auto"/>
            </w:tcBorders>
            <w:noWrap/>
          </w:tcPr>
          <w:p w14:paraId="3722F75E" w14:textId="77777777" w:rsidR="00221616" w:rsidRPr="001F7734" w:rsidRDefault="00221616" w:rsidP="00135A7C">
            <w:pPr>
              <w:pStyle w:val="Normal-pool-Table"/>
              <w:jc w:val="right"/>
              <w:rPr>
                <w:b/>
                <w:bCs/>
                <w:szCs w:val="18"/>
              </w:rPr>
            </w:pPr>
            <w:r w:rsidRPr="001F7734">
              <w:rPr>
                <w:b/>
                <w:bCs/>
                <w:color w:val="000000"/>
                <w:szCs w:val="18"/>
              </w:rPr>
              <w:t>787 826</w:t>
            </w:r>
          </w:p>
        </w:tc>
        <w:tc>
          <w:tcPr>
            <w:tcW w:w="1560" w:type="dxa"/>
            <w:tcBorders>
              <w:top w:val="single" w:sz="4" w:space="0" w:color="auto"/>
              <w:bottom w:val="single" w:sz="4" w:space="0" w:color="auto"/>
            </w:tcBorders>
            <w:noWrap/>
          </w:tcPr>
          <w:p w14:paraId="5378A18C" w14:textId="77777777" w:rsidR="00221616" w:rsidRPr="001F7734" w:rsidRDefault="00221616" w:rsidP="00135A7C">
            <w:pPr>
              <w:pStyle w:val="Normal-pool-Table"/>
              <w:jc w:val="right"/>
              <w:rPr>
                <w:b/>
                <w:bCs/>
                <w:szCs w:val="18"/>
              </w:rPr>
            </w:pPr>
            <w:r w:rsidRPr="001F7734">
              <w:rPr>
                <w:b/>
                <w:bCs/>
                <w:color w:val="000000"/>
                <w:szCs w:val="18"/>
              </w:rPr>
              <w:t>5 351 500</w:t>
            </w:r>
          </w:p>
        </w:tc>
        <w:tc>
          <w:tcPr>
            <w:tcW w:w="1275" w:type="dxa"/>
            <w:tcBorders>
              <w:top w:val="single" w:sz="4" w:space="0" w:color="auto"/>
              <w:bottom w:val="single" w:sz="4" w:space="0" w:color="auto"/>
            </w:tcBorders>
            <w:noWrap/>
          </w:tcPr>
          <w:p w14:paraId="55DA4DE0" w14:textId="77777777" w:rsidR="00221616" w:rsidRPr="001F7734" w:rsidRDefault="00221616" w:rsidP="00135A7C">
            <w:pPr>
              <w:pStyle w:val="Normal-pool-Table"/>
              <w:jc w:val="right"/>
              <w:rPr>
                <w:b/>
                <w:bCs/>
                <w:szCs w:val="18"/>
              </w:rPr>
            </w:pPr>
            <w:r w:rsidRPr="001F7734">
              <w:rPr>
                <w:b/>
                <w:bCs/>
                <w:color w:val="000000"/>
                <w:szCs w:val="18"/>
              </w:rPr>
              <w:t>4 755 264</w:t>
            </w:r>
          </w:p>
        </w:tc>
      </w:tr>
      <w:tr w:rsidR="00221616" w:rsidRPr="001F7734" w14:paraId="546FAB03" w14:textId="77777777" w:rsidTr="00C15DC9">
        <w:trPr>
          <w:trHeight w:val="57"/>
          <w:jc w:val="right"/>
        </w:trPr>
        <w:tc>
          <w:tcPr>
            <w:tcW w:w="4111" w:type="dxa"/>
            <w:gridSpan w:val="2"/>
            <w:tcBorders>
              <w:bottom w:val="single" w:sz="4" w:space="0" w:color="auto"/>
            </w:tcBorders>
            <w:noWrap/>
            <w:hideMark/>
          </w:tcPr>
          <w:p w14:paraId="6815C0FE" w14:textId="0769F5A4" w:rsidR="00221616" w:rsidRPr="001F7734" w:rsidRDefault="00221616" w:rsidP="00AD1D66">
            <w:pPr>
              <w:pStyle w:val="Normal-pool-Table"/>
              <w:rPr>
                <w:iCs/>
                <w:szCs w:val="18"/>
              </w:rPr>
            </w:pPr>
            <w:r w:rsidRPr="001F7734">
              <w:rPr>
                <w:color w:val="000000"/>
                <w:szCs w:val="18"/>
              </w:rPr>
              <w:t>Dépenses d</w:t>
            </w:r>
            <w:r w:rsidR="006B57B2" w:rsidRPr="001F7734">
              <w:rPr>
                <w:color w:val="000000"/>
                <w:szCs w:val="18"/>
              </w:rPr>
              <w:t>’</w:t>
            </w:r>
            <w:r w:rsidRPr="001F7734">
              <w:rPr>
                <w:color w:val="000000"/>
                <w:szCs w:val="18"/>
              </w:rPr>
              <w:t>appui aux programmes</w:t>
            </w:r>
          </w:p>
        </w:tc>
        <w:tc>
          <w:tcPr>
            <w:tcW w:w="1418" w:type="dxa"/>
            <w:tcBorders>
              <w:bottom w:val="single" w:sz="4" w:space="0" w:color="auto"/>
            </w:tcBorders>
            <w:noWrap/>
          </w:tcPr>
          <w:p w14:paraId="2599B1C2" w14:textId="77777777" w:rsidR="00221616" w:rsidRPr="001F7734" w:rsidRDefault="00221616" w:rsidP="00135A7C">
            <w:pPr>
              <w:pStyle w:val="Normal-pool-Table"/>
              <w:jc w:val="right"/>
              <w:rPr>
                <w:szCs w:val="18"/>
              </w:rPr>
            </w:pPr>
            <w:r w:rsidRPr="001F7734">
              <w:rPr>
                <w:color w:val="000000"/>
                <w:szCs w:val="18"/>
              </w:rPr>
              <w:t>104 910</w:t>
            </w:r>
          </w:p>
        </w:tc>
        <w:tc>
          <w:tcPr>
            <w:tcW w:w="1275" w:type="dxa"/>
            <w:tcBorders>
              <w:bottom w:val="single" w:sz="4" w:space="0" w:color="auto"/>
            </w:tcBorders>
            <w:noWrap/>
          </w:tcPr>
          <w:p w14:paraId="14451F05" w14:textId="77777777" w:rsidR="00221616" w:rsidRPr="001F7734" w:rsidRDefault="00221616" w:rsidP="00135A7C">
            <w:pPr>
              <w:pStyle w:val="Normal-pool-Table"/>
              <w:jc w:val="right"/>
              <w:rPr>
                <w:szCs w:val="18"/>
              </w:rPr>
            </w:pPr>
            <w:r w:rsidRPr="001F7734">
              <w:rPr>
                <w:color w:val="000000"/>
                <w:szCs w:val="18"/>
              </w:rPr>
              <w:t>102 449</w:t>
            </w:r>
          </w:p>
        </w:tc>
        <w:tc>
          <w:tcPr>
            <w:tcW w:w="1560" w:type="dxa"/>
            <w:tcBorders>
              <w:bottom w:val="single" w:sz="4" w:space="0" w:color="auto"/>
            </w:tcBorders>
            <w:noWrap/>
          </w:tcPr>
          <w:p w14:paraId="3AC3B77E" w14:textId="77777777" w:rsidR="00221616" w:rsidRPr="001F7734" w:rsidRDefault="00221616" w:rsidP="00135A7C">
            <w:pPr>
              <w:pStyle w:val="Normal-pool-Table"/>
              <w:jc w:val="right"/>
              <w:rPr>
                <w:szCs w:val="18"/>
              </w:rPr>
            </w:pPr>
            <w:r w:rsidRPr="001F7734">
              <w:rPr>
                <w:color w:val="000000"/>
                <w:szCs w:val="18"/>
              </w:rPr>
              <w:t>695 695</w:t>
            </w:r>
          </w:p>
        </w:tc>
        <w:tc>
          <w:tcPr>
            <w:tcW w:w="1275" w:type="dxa"/>
            <w:tcBorders>
              <w:bottom w:val="single" w:sz="4" w:space="0" w:color="auto"/>
            </w:tcBorders>
            <w:noWrap/>
          </w:tcPr>
          <w:p w14:paraId="01632ADA" w14:textId="77777777" w:rsidR="00221616" w:rsidRPr="001F7734" w:rsidRDefault="00221616" w:rsidP="00135A7C">
            <w:pPr>
              <w:pStyle w:val="Normal-pool-Table"/>
              <w:jc w:val="right"/>
              <w:rPr>
                <w:szCs w:val="18"/>
              </w:rPr>
            </w:pPr>
            <w:r w:rsidRPr="001F7734">
              <w:rPr>
                <w:color w:val="000000"/>
                <w:szCs w:val="18"/>
              </w:rPr>
              <w:t>618 968</w:t>
            </w:r>
          </w:p>
        </w:tc>
      </w:tr>
      <w:tr w:rsidR="00221616" w:rsidRPr="001F7734" w14:paraId="75F785A1" w14:textId="77777777" w:rsidTr="00C15DC9">
        <w:trPr>
          <w:trHeight w:val="57"/>
          <w:jc w:val="right"/>
        </w:trPr>
        <w:tc>
          <w:tcPr>
            <w:tcW w:w="4111" w:type="dxa"/>
            <w:gridSpan w:val="2"/>
            <w:tcBorders>
              <w:top w:val="single" w:sz="4" w:space="0" w:color="auto"/>
            </w:tcBorders>
            <w:noWrap/>
            <w:hideMark/>
          </w:tcPr>
          <w:p w14:paraId="5B00664F" w14:textId="425EC760" w:rsidR="00221616" w:rsidRPr="001F7734" w:rsidRDefault="00221616" w:rsidP="00AD1D66">
            <w:pPr>
              <w:pStyle w:val="Normal-pool-Table"/>
              <w:rPr>
                <w:b/>
                <w:bCs/>
                <w:szCs w:val="18"/>
              </w:rPr>
            </w:pPr>
            <w:r w:rsidRPr="001F7734">
              <w:rPr>
                <w:b/>
                <w:bCs/>
                <w:color w:val="000000"/>
                <w:szCs w:val="18"/>
              </w:rPr>
              <w:t>Total, coûts directs (dépenses d</w:t>
            </w:r>
            <w:r w:rsidR="006B57B2" w:rsidRPr="001F7734">
              <w:rPr>
                <w:b/>
                <w:bCs/>
                <w:color w:val="000000"/>
                <w:szCs w:val="18"/>
              </w:rPr>
              <w:t>’</w:t>
            </w:r>
            <w:r w:rsidRPr="001F7734">
              <w:rPr>
                <w:b/>
                <w:bCs/>
                <w:color w:val="000000"/>
                <w:szCs w:val="18"/>
              </w:rPr>
              <w:t>appui aux</w:t>
            </w:r>
            <w:r w:rsidR="00707742" w:rsidRPr="001F7734">
              <w:rPr>
                <w:b/>
                <w:bCs/>
                <w:color w:val="000000"/>
                <w:szCs w:val="18"/>
              </w:rPr>
              <w:t> </w:t>
            </w:r>
            <w:r w:rsidRPr="001F7734">
              <w:rPr>
                <w:b/>
                <w:bCs/>
                <w:color w:val="000000"/>
                <w:szCs w:val="18"/>
              </w:rPr>
              <w:t>programmes comprises)</w:t>
            </w:r>
          </w:p>
        </w:tc>
        <w:tc>
          <w:tcPr>
            <w:tcW w:w="1418" w:type="dxa"/>
            <w:tcBorders>
              <w:top w:val="single" w:sz="4" w:space="0" w:color="auto"/>
            </w:tcBorders>
            <w:noWrap/>
            <w:vAlign w:val="bottom"/>
          </w:tcPr>
          <w:p w14:paraId="3961D04C" w14:textId="77777777" w:rsidR="00221616" w:rsidRPr="001F7734" w:rsidRDefault="00221616" w:rsidP="00135A7C">
            <w:pPr>
              <w:pStyle w:val="Normal-pool-Table"/>
              <w:jc w:val="right"/>
              <w:rPr>
                <w:b/>
                <w:bCs/>
                <w:szCs w:val="18"/>
              </w:rPr>
            </w:pPr>
            <w:r w:rsidRPr="001F7734">
              <w:rPr>
                <w:b/>
                <w:bCs/>
                <w:color w:val="000000"/>
                <w:szCs w:val="18"/>
              </w:rPr>
              <w:t>911 910</w:t>
            </w:r>
          </w:p>
        </w:tc>
        <w:tc>
          <w:tcPr>
            <w:tcW w:w="1275" w:type="dxa"/>
            <w:tcBorders>
              <w:top w:val="single" w:sz="4" w:space="0" w:color="auto"/>
            </w:tcBorders>
            <w:noWrap/>
            <w:vAlign w:val="bottom"/>
          </w:tcPr>
          <w:p w14:paraId="7880C727" w14:textId="77777777" w:rsidR="00221616" w:rsidRPr="001F7734" w:rsidRDefault="00221616" w:rsidP="00135A7C">
            <w:pPr>
              <w:pStyle w:val="Normal-pool-Table"/>
              <w:jc w:val="right"/>
              <w:rPr>
                <w:b/>
                <w:bCs/>
                <w:szCs w:val="18"/>
              </w:rPr>
            </w:pPr>
            <w:r w:rsidRPr="001F7734">
              <w:rPr>
                <w:b/>
                <w:bCs/>
                <w:color w:val="000000"/>
                <w:szCs w:val="18"/>
              </w:rPr>
              <w:t>890 275</w:t>
            </w:r>
          </w:p>
        </w:tc>
        <w:tc>
          <w:tcPr>
            <w:tcW w:w="1560" w:type="dxa"/>
            <w:tcBorders>
              <w:top w:val="single" w:sz="4" w:space="0" w:color="auto"/>
            </w:tcBorders>
            <w:noWrap/>
            <w:vAlign w:val="bottom"/>
          </w:tcPr>
          <w:p w14:paraId="7F65114F" w14:textId="77777777" w:rsidR="00221616" w:rsidRPr="001F7734" w:rsidRDefault="00221616" w:rsidP="00135A7C">
            <w:pPr>
              <w:pStyle w:val="Normal-pool-Table"/>
              <w:jc w:val="right"/>
              <w:rPr>
                <w:b/>
                <w:bCs/>
                <w:szCs w:val="18"/>
              </w:rPr>
            </w:pPr>
            <w:r w:rsidRPr="001F7734">
              <w:rPr>
                <w:b/>
                <w:bCs/>
                <w:color w:val="000000"/>
                <w:szCs w:val="18"/>
              </w:rPr>
              <w:t>6 047 195</w:t>
            </w:r>
          </w:p>
        </w:tc>
        <w:tc>
          <w:tcPr>
            <w:tcW w:w="1275" w:type="dxa"/>
            <w:tcBorders>
              <w:top w:val="single" w:sz="4" w:space="0" w:color="auto"/>
            </w:tcBorders>
            <w:noWrap/>
            <w:vAlign w:val="bottom"/>
          </w:tcPr>
          <w:p w14:paraId="63560480" w14:textId="77777777" w:rsidR="00221616" w:rsidRPr="001F7734" w:rsidRDefault="00221616" w:rsidP="00135A7C">
            <w:pPr>
              <w:pStyle w:val="Normal-pool-Table"/>
              <w:jc w:val="right"/>
              <w:rPr>
                <w:b/>
                <w:bCs/>
                <w:szCs w:val="18"/>
              </w:rPr>
            </w:pPr>
            <w:r w:rsidRPr="001F7734">
              <w:rPr>
                <w:b/>
                <w:bCs/>
                <w:color w:val="000000"/>
                <w:szCs w:val="18"/>
              </w:rPr>
              <w:t>5 374 232</w:t>
            </w:r>
          </w:p>
        </w:tc>
      </w:tr>
      <w:tr w:rsidR="00221616" w:rsidRPr="001F7734" w14:paraId="5E869EA1" w14:textId="77777777" w:rsidTr="00C15DC9">
        <w:trPr>
          <w:trHeight w:val="57"/>
          <w:jc w:val="right"/>
        </w:trPr>
        <w:tc>
          <w:tcPr>
            <w:tcW w:w="4111" w:type="dxa"/>
            <w:gridSpan w:val="2"/>
            <w:tcBorders>
              <w:top w:val="single" w:sz="4" w:space="0" w:color="auto"/>
              <w:bottom w:val="single" w:sz="4" w:space="0" w:color="auto"/>
            </w:tcBorders>
            <w:noWrap/>
          </w:tcPr>
          <w:p w14:paraId="33CE573E" w14:textId="1BCFD99A" w:rsidR="00221616" w:rsidRPr="001F7734" w:rsidRDefault="00221616" w:rsidP="00C15DC9">
            <w:pPr>
              <w:pStyle w:val="Normal-pool-Table"/>
              <w:ind w:right="-113"/>
              <w:rPr>
                <w:b/>
                <w:bCs/>
                <w:szCs w:val="18"/>
              </w:rPr>
            </w:pPr>
            <w:r w:rsidRPr="001F7734">
              <w:rPr>
                <w:b/>
                <w:bCs/>
                <w:color w:val="000000"/>
                <w:szCs w:val="18"/>
              </w:rPr>
              <w:t>Activités supplémentaires financées par le solde de</w:t>
            </w:r>
            <w:r w:rsidR="00707742" w:rsidRPr="001F7734">
              <w:rPr>
                <w:b/>
                <w:bCs/>
                <w:color w:val="000000"/>
                <w:szCs w:val="18"/>
              </w:rPr>
              <w:t> </w:t>
            </w:r>
            <w:r w:rsidRPr="001F7734">
              <w:rPr>
                <w:b/>
                <w:bCs/>
                <w:color w:val="000000"/>
                <w:szCs w:val="18"/>
              </w:rPr>
              <w:t>trésorerie</w:t>
            </w:r>
          </w:p>
        </w:tc>
        <w:tc>
          <w:tcPr>
            <w:tcW w:w="1418" w:type="dxa"/>
            <w:tcBorders>
              <w:top w:val="single" w:sz="4" w:space="0" w:color="auto"/>
              <w:bottom w:val="single" w:sz="4" w:space="0" w:color="auto"/>
            </w:tcBorders>
            <w:noWrap/>
          </w:tcPr>
          <w:p w14:paraId="0DF5B2C7" w14:textId="77777777" w:rsidR="00221616" w:rsidRPr="001F7734" w:rsidDel="008B67D8" w:rsidRDefault="00221616" w:rsidP="00135A7C">
            <w:pPr>
              <w:pStyle w:val="Normal-pool-Table"/>
              <w:jc w:val="right"/>
              <w:rPr>
                <w:b/>
                <w:bCs/>
                <w:szCs w:val="18"/>
              </w:rPr>
            </w:pPr>
          </w:p>
        </w:tc>
        <w:tc>
          <w:tcPr>
            <w:tcW w:w="1275" w:type="dxa"/>
            <w:tcBorders>
              <w:top w:val="single" w:sz="4" w:space="0" w:color="auto"/>
              <w:bottom w:val="single" w:sz="4" w:space="0" w:color="auto"/>
            </w:tcBorders>
            <w:noWrap/>
          </w:tcPr>
          <w:p w14:paraId="25D83A30" w14:textId="77777777" w:rsidR="00221616" w:rsidRPr="001F7734" w:rsidDel="00650FF6" w:rsidRDefault="00221616" w:rsidP="00135A7C">
            <w:pPr>
              <w:pStyle w:val="Normal-pool-Table"/>
              <w:jc w:val="right"/>
              <w:rPr>
                <w:b/>
                <w:bCs/>
                <w:szCs w:val="18"/>
              </w:rPr>
            </w:pPr>
          </w:p>
        </w:tc>
        <w:tc>
          <w:tcPr>
            <w:tcW w:w="1560" w:type="dxa"/>
            <w:tcBorders>
              <w:top w:val="single" w:sz="4" w:space="0" w:color="auto"/>
              <w:bottom w:val="single" w:sz="4" w:space="0" w:color="auto"/>
            </w:tcBorders>
            <w:noWrap/>
          </w:tcPr>
          <w:p w14:paraId="733CF842" w14:textId="77777777" w:rsidR="00221616" w:rsidRPr="001F7734" w:rsidRDefault="00221616" w:rsidP="00135A7C">
            <w:pPr>
              <w:pStyle w:val="Normal-pool-Table"/>
              <w:jc w:val="right"/>
              <w:rPr>
                <w:b/>
                <w:bCs/>
                <w:szCs w:val="18"/>
              </w:rPr>
            </w:pPr>
          </w:p>
        </w:tc>
        <w:tc>
          <w:tcPr>
            <w:tcW w:w="1275" w:type="dxa"/>
            <w:tcBorders>
              <w:top w:val="single" w:sz="4" w:space="0" w:color="auto"/>
              <w:bottom w:val="single" w:sz="4" w:space="0" w:color="auto"/>
            </w:tcBorders>
            <w:noWrap/>
          </w:tcPr>
          <w:p w14:paraId="050CFE5B" w14:textId="77777777" w:rsidR="00221616" w:rsidRPr="001F7734" w:rsidDel="00842155" w:rsidRDefault="00221616" w:rsidP="00135A7C">
            <w:pPr>
              <w:pStyle w:val="Normal-pool-Table"/>
              <w:jc w:val="right"/>
              <w:rPr>
                <w:b/>
                <w:bCs/>
                <w:szCs w:val="18"/>
              </w:rPr>
            </w:pPr>
          </w:p>
        </w:tc>
      </w:tr>
      <w:tr w:rsidR="00221616" w:rsidRPr="001F7734" w14:paraId="1A6D5D11" w14:textId="77777777" w:rsidTr="00C15DC9">
        <w:trPr>
          <w:trHeight w:val="57"/>
          <w:jc w:val="right"/>
        </w:trPr>
        <w:tc>
          <w:tcPr>
            <w:tcW w:w="993" w:type="dxa"/>
            <w:tcBorders>
              <w:top w:val="single" w:sz="4" w:space="0" w:color="auto"/>
            </w:tcBorders>
            <w:noWrap/>
          </w:tcPr>
          <w:p w14:paraId="6D8081D1" w14:textId="77777777" w:rsidR="00221616" w:rsidRPr="001F7734" w:rsidRDefault="00221616" w:rsidP="00AD1D66">
            <w:pPr>
              <w:pStyle w:val="Normal-pool-Table"/>
              <w:rPr>
                <w:szCs w:val="18"/>
              </w:rPr>
            </w:pPr>
            <w:bookmarkStart w:id="12" w:name="_Hlk195691176"/>
            <w:r w:rsidRPr="001F7734">
              <w:rPr>
                <w:color w:val="000000"/>
                <w:szCs w:val="18"/>
              </w:rPr>
              <w:t>5202</w:t>
            </w:r>
          </w:p>
        </w:tc>
        <w:tc>
          <w:tcPr>
            <w:tcW w:w="3118" w:type="dxa"/>
            <w:tcBorders>
              <w:top w:val="single" w:sz="4" w:space="0" w:color="auto"/>
            </w:tcBorders>
          </w:tcPr>
          <w:p w14:paraId="76012E60" w14:textId="77777777" w:rsidR="00221616" w:rsidRPr="001F7734" w:rsidRDefault="00221616" w:rsidP="00AD1D66">
            <w:pPr>
              <w:pStyle w:val="Normal-pool-Table"/>
              <w:rPr>
                <w:szCs w:val="18"/>
              </w:rPr>
            </w:pPr>
            <w:r w:rsidRPr="001F7734">
              <w:rPr>
                <w:color w:val="000000"/>
                <w:szCs w:val="18"/>
              </w:rPr>
              <w:t>Campagne de communication</w:t>
            </w:r>
          </w:p>
        </w:tc>
        <w:tc>
          <w:tcPr>
            <w:tcW w:w="1418" w:type="dxa"/>
            <w:tcBorders>
              <w:top w:val="single" w:sz="4" w:space="0" w:color="auto"/>
            </w:tcBorders>
            <w:noWrap/>
          </w:tcPr>
          <w:p w14:paraId="265D1808" w14:textId="77777777" w:rsidR="00221616" w:rsidRPr="001F7734" w:rsidDel="008B67D8"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tcPr>
          <w:p w14:paraId="5C6FA7D2" w14:textId="77777777" w:rsidR="00221616" w:rsidRPr="001F7734" w:rsidDel="00650FF6"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tcPr>
          <w:p w14:paraId="428616FA" w14:textId="77777777" w:rsidR="00221616" w:rsidRPr="001F7734" w:rsidRDefault="00221616" w:rsidP="00135A7C">
            <w:pPr>
              <w:pStyle w:val="Normal-pool-Table"/>
              <w:jc w:val="right"/>
              <w:rPr>
                <w:szCs w:val="18"/>
              </w:rPr>
            </w:pPr>
            <w:r w:rsidRPr="001F7734">
              <w:rPr>
                <w:color w:val="000000"/>
                <w:szCs w:val="18"/>
              </w:rPr>
              <w:t>50 000</w:t>
            </w:r>
          </w:p>
        </w:tc>
        <w:tc>
          <w:tcPr>
            <w:tcW w:w="1275" w:type="dxa"/>
            <w:tcBorders>
              <w:top w:val="single" w:sz="4" w:space="0" w:color="auto"/>
              <w:left w:val="nil"/>
              <w:right w:val="nil"/>
            </w:tcBorders>
            <w:noWrap/>
          </w:tcPr>
          <w:p w14:paraId="2D2C600B" w14:textId="77777777" w:rsidR="00221616" w:rsidRPr="001F7734" w:rsidDel="00842155" w:rsidRDefault="00221616" w:rsidP="00135A7C">
            <w:pPr>
              <w:pStyle w:val="Normal-pool-Table"/>
              <w:jc w:val="right"/>
              <w:rPr>
                <w:szCs w:val="18"/>
              </w:rPr>
            </w:pPr>
            <w:r w:rsidRPr="001F7734">
              <w:rPr>
                <w:color w:val="000000"/>
                <w:szCs w:val="18"/>
              </w:rPr>
              <w:t>48 109</w:t>
            </w:r>
          </w:p>
        </w:tc>
      </w:tr>
      <w:bookmarkEnd w:id="12"/>
      <w:tr w:rsidR="00221616" w:rsidRPr="001F7734" w14:paraId="1D3815CF" w14:textId="77777777" w:rsidTr="00C15DC9">
        <w:trPr>
          <w:trHeight w:val="57"/>
          <w:jc w:val="right"/>
        </w:trPr>
        <w:tc>
          <w:tcPr>
            <w:tcW w:w="993" w:type="dxa"/>
            <w:tcBorders>
              <w:top w:val="single" w:sz="4" w:space="0" w:color="auto"/>
            </w:tcBorders>
            <w:noWrap/>
          </w:tcPr>
          <w:p w14:paraId="70980B32" w14:textId="77777777" w:rsidR="00221616" w:rsidRPr="001F7734" w:rsidRDefault="00221616" w:rsidP="00AD1D66">
            <w:pPr>
              <w:pStyle w:val="Normal-pool-Table"/>
              <w:rPr>
                <w:szCs w:val="18"/>
              </w:rPr>
            </w:pPr>
            <w:r w:rsidRPr="001F7734">
              <w:rPr>
                <w:color w:val="000000"/>
                <w:szCs w:val="18"/>
              </w:rPr>
              <w:t>5203</w:t>
            </w:r>
          </w:p>
        </w:tc>
        <w:tc>
          <w:tcPr>
            <w:tcW w:w="3118" w:type="dxa"/>
            <w:tcBorders>
              <w:top w:val="single" w:sz="4" w:space="0" w:color="auto"/>
            </w:tcBorders>
          </w:tcPr>
          <w:p w14:paraId="13F27BF2" w14:textId="77777777" w:rsidR="00221616" w:rsidRPr="001F7734" w:rsidRDefault="00221616" w:rsidP="00AD1D66">
            <w:pPr>
              <w:pStyle w:val="Normal-pool-Table"/>
              <w:rPr>
                <w:szCs w:val="18"/>
              </w:rPr>
            </w:pPr>
            <w:r w:rsidRPr="001F7734">
              <w:rPr>
                <w:color w:val="000000"/>
                <w:szCs w:val="18"/>
              </w:rPr>
              <w:t>Amélioration des outils numériques</w:t>
            </w:r>
          </w:p>
        </w:tc>
        <w:tc>
          <w:tcPr>
            <w:tcW w:w="1418" w:type="dxa"/>
            <w:tcBorders>
              <w:top w:val="single" w:sz="4" w:space="0" w:color="auto"/>
            </w:tcBorders>
            <w:noWrap/>
            <w:vAlign w:val="bottom"/>
          </w:tcPr>
          <w:p w14:paraId="5889B347"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vAlign w:val="bottom"/>
          </w:tcPr>
          <w:p w14:paraId="35AF85C2"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29AB2A96"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left w:val="nil"/>
              <w:right w:val="nil"/>
            </w:tcBorders>
            <w:noWrap/>
            <w:vAlign w:val="bottom"/>
          </w:tcPr>
          <w:p w14:paraId="268D7E6E" w14:textId="77777777" w:rsidR="00221616" w:rsidRPr="001F7734" w:rsidRDefault="00221616" w:rsidP="00135A7C">
            <w:pPr>
              <w:pStyle w:val="Normal-pool-Table"/>
              <w:jc w:val="right"/>
              <w:rPr>
                <w:szCs w:val="18"/>
              </w:rPr>
            </w:pPr>
            <w:r w:rsidRPr="001F7734">
              <w:rPr>
                <w:color w:val="000000"/>
                <w:szCs w:val="18"/>
              </w:rPr>
              <w:t>36</w:t>
            </w:r>
          </w:p>
        </w:tc>
      </w:tr>
      <w:tr w:rsidR="00221616" w:rsidRPr="001F7734" w14:paraId="56B8AE73" w14:textId="77777777" w:rsidTr="00C15DC9">
        <w:trPr>
          <w:trHeight w:val="57"/>
          <w:jc w:val="right"/>
        </w:trPr>
        <w:tc>
          <w:tcPr>
            <w:tcW w:w="993" w:type="dxa"/>
            <w:tcBorders>
              <w:top w:val="single" w:sz="4" w:space="0" w:color="auto"/>
            </w:tcBorders>
            <w:noWrap/>
          </w:tcPr>
          <w:p w14:paraId="0BA9637E" w14:textId="77777777" w:rsidR="00221616" w:rsidRPr="001F7734" w:rsidRDefault="00221616" w:rsidP="00AD1D66">
            <w:pPr>
              <w:pStyle w:val="Normal-pool-Table"/>
              <w:rPr>
                <w:szCs w:val="18"/>
              </w:rPr>
            </w:pPr>
            <w:r w:rsidRPr="001F7734">
              <w:rPr>
                <w:color w:val="000000"/>
                <w:szCs w:val="18"/>
              </w:rPr>
              <w:t>3311</w:t>
            </w:r>
          </w:p>
        </w:tc>
        <w:tc>
          <w:tcPr>
            <w:tcW w:w="3118" w:type="dxa"/>
            <w:tcBorders>
              <w:top w:val="single" w:sz="4" w:space="0" w:color="auto"/>
            </w:tcBorders>
          </w:tcPr>
          <w:p w14:paraId="7C5AA293" w14:textId="77777777" w:rsidR="00221616" w:rsidRPr="001F7734" w:rsidRDefault="00221616" w:rsidP="00AD1D66">
            <w:pPr>
              <w:pStyle w:val="Normal-pool-Table"/>
              <w:rPr>
                <w:szCs w:val="18"/>
              </w:rPr>
            </w:pPr>
            <w:r w:rsidRPr="001F7734">
              <w:rPr>
                <w:color w:val="000000"/>
                <w:szCs w:val="18"/>
              </w:rPr>
              <w:t>Réunion informelle des Parties</w:t>
            </w:r>
          </w:p>
        </w:tc>
        <w:tc>
          <w:tcPr>
            <w:tcW w:w="1418" w:type="dxa"/>
            <w:tcBorders>
              <w:top w:val="single" w:sz="4" w:space="0" w:color="auto"/>
            </w:tcBorders>
            <w:noWrap/>
          </w:tcPr>
          <w:p w14:paraId="3C1BDE62"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tcPr>
          <w:p w14:paraId="142F2E8B"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71195546" w14:textId="77777777" w:rsidR="00221616" w:rsidRPr="001F7734" w:rsidRDefault="00221616" w:rsidP="00135A7C">
            <w:pPr>
              <w:pStyle w:val="Normal-pool-Table"/>
              <w:jc w:val="right"/>
              <w:rPr>
                <w:szCs w:val="18"/>
              </w:rPr>
            </w:pPr>
            <w:r w:rsidRPr="001F7734">
              <w:rPr>
                <w:color w:val="000000"/>
                <w:szCs w:val="18"/>
              </w:rPr>
              <w:t>80 000</w:t>
            </w:r>
          </w:p>
        </w:tc>
        <w:tc>
          <w:tcPr>
            <w:tcW w:w="1275" w:type="dxa"/>
            <w:tcBorders>
              <w:top w:val="single" w:sz="4" w:space="0" w:color="auto"/>
              <w:left w:val="nil"/>
              <w:right w:val="nil"/>
            </w:tcBorders>
            <w:noWrap/>
            <w:vAlign w:val="bottom"/>
          </w:tcPr>
          <w:p w14:paraId="73E942E8" w14:textId="77777777" w:rsidR="00221616" w:rsidRPr="001F7734" w:rsidRDefault="00221616" w:rsidP="00135A7C">
            <w:pPr>
              <w:pStyle w:val="Normal-pool-Table"/>
              <w:jc w:val="right"/>
              <w:rPr>
                <w:szCs w:val="18"/>
              </w:rPr>
            </w:pPr>
            <w:r w:rsidRPr="001F7734">
              <w:rPr>
                <w:color w:val="000000"/>
                <w:szCs w:val="18"/>
              </w:rPr>
              <w:t>33 035</w:t>
            </w:r>
          </w:p>
        </w:tc>
      </w:tr>
      <w:tr w:rsidR="00221616" w:rsidRPr="001F7734" w14:paraId="4FDA4430" w14:textId="77777777" w:rsidTr="00C15DC9">
        <w:trPr>
          <w:trHeight w:val="57"/>
          <w:jc w:val="right"/>
        </w:trPr>
        <w:tc>
          <w:tcPr>
            <w:tcW w:w="993" w:type="dxa"/>
            <w:tcBorders>
              <w:top w:val="single" w:sz="4" w:space="0" w:color="auto"/>
            </w:tcBorders>
            <w:noWrap/>
          </w:tcPr>
          <w:p w14:paraId="06094879" w14:textId="77777777" w:rsidR="00221616" w:rsidRPr="001F7734" w:rsidRDefault="00221616" w:rsidP="00AD1D66">
            <w:pPr>
              <w:pStyle w:val="Normal-pool-Table"/>
              <w:rPr>
                <w:szCs w:val="18"/>
              </w:rPr>
            </w:pPr>
            <w:r w:rsidRPr="001F7734">
              <w:rPr>
                <w:color w:val="000000"/>
                <w:szCs w:val="18"/>
              </w:rPr>
              <w:t>2201</w:t>
            </w:r>
          </w:p>
        </w:tc>
        <w:tc>
          <w:tcPr>
            <w:tcW w:w="3118" w:type="dxa"/>
            <w:tcBorders>
              <w:top w:val="single" w:sz="4" w:space="0" w:color="auto"/>
            </w:tcBorders>
          </w:tcPr>
          <w:p w14:paraId="2D2E0381" w14:textId="77777777" w:rsidR="00221616" w:rsidRPr="001F7734" w:rsidRDefault="00221616" w:rsidP="00AD1D66">
            <w:pPr>
              <w:pStyle w:val="Normal-pool-Table"/>
              <w:rPr>
                <w:szCs w:val="18"/>
              </w:rPr>
            </w:pPr>
            <w:r w:rsidRPr="001F7734">
              <w:rPr>
                <w:color w:val="000000"/>
                <w:szCs w:val="18"/>
              </w:rPr>
              <w:t>Surveillance atmosphérique</w:t>
            </w:r>
          </w:p>
        </w:tc>
        <w:tc>
          <w:tcPr>
            <w:tcW w:w="1418" w:type="dxa"/>
            <w:tcBorders>
              <w:top w:val="single" w:sz="4" w:space="0" w:color="auto"/>
            </w:tcBorders>
            <w:noWrap/>
          </w:tcPr>
          <w:p w14:paraId="59493285"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tcPr>
          <w:p w14:paraId="6823FD2B"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47B44731" w14:textId="77777777" w:rsidR="00221616" w:rsidRPr="001F7734" w:rsidRDefault="00221616" w:rsidP="00135A7C">
            <w:pPr>
              <w:pStyle w:val="Normal-pool-Table"/>
              <w:jc w:val="right"/>
              <w:rPr>
                <w:szCs w:val="18"/>
              </w:rPr>
            </w:pPr>
            <w:r w:rsidRPr="001F7734">
              <w:rPr>
                <w:color w:val="000000"/>
                <w:szCs w:val="18"/>
              </w:rPr>
              <w:t>400 000</w:t>
            </w:r>
          </w:p>
        </w:tc>
        <w:tc>
          <w:tcPr>
            <w:tcW w:w="1275" w:type="dxa"/>
            <w:tcBorders>
              <w:top w:val="single" w:sz="4" w:space="0" w:color="auto"/>
              <w:left w:val="nil"/>
              <w:right w:val="nil"/>
            </w:tcBorders>
            <w:noWrap/>
            <w:vAlign w:val="bottom"/>
          </w:tcPr>
          <w:p w14:paraId="6A1C0435" w14:textId="77777777" w:rsidR="00221616" w:rsidRPr="001F7734" w:rsidRDefault="00221616" w:rsidP="00135A7C">
            <w:pPr>
              <w:pStyle w:val="Normal-pool-Table"/>
              <w:jc w:val="right"/>
              <w:rPr>
                <w:szCs w:val="18"/>
              </w:rPr>
            </w:pPr>
            <w:r w:rsidRPr="001F7734">
              <w:rPr>
                <w:color w:val="000000"/>
                <w:szCs w:val="18"/>
              </w:rPr>
              <w:t>60 600</w:t>
            </w:r>
          </w:p>
        </w:tc>
      </w:tr>
      <w:tr w:rsidR="00221616" w:rsidRPr="001F7734" w14:paraId="1479B126" w14:textId="77777777" w:rsidTr="00C15DC9">
        <w:trPr>
          <w:trHeight w:val="57"/>
          <w:jc w:val="right"/>
        </w:trPr>
        <w:tc>
          <w:tcPr>
            <w:tcW w:w="993" w:type="dxa"/>
            <w:tcBorders>
              <w:top w:val="single" w:sz="4" w:space="0" w:color="auto"/>
            </w:tcBorders>
            <w:noWrap/>
          </w:tcPr>
          <w:p w14:paraId="0376C49A" w14:textId="77777777" w:rsidR="00221616" w:rsidRPr="001F7734" w:rsidRDefault="00221616" w:rsidP="00AD1D66">
            <w:pPr>
              <w:pStyle w:val="Normal-pool-Table"/>
              <w:rPr>
                <w:szCs w:val="18"/>
              </w:rPr>
            </w:pPr>
            <w:r w:rsidRPr="001F7734">
              <w:rPr>
                <w:color w:val="000000"/>
                <w:szCs w:val="18"/>
              </w:rPr>
              <w:t>3308</w:t>
            </w:r>
          </w:p>
        </w:tc>
        <w:tc>
          <w:tcPr>
            <w:tcW w:w="3118" w:type="dxa"/>
            <w:tcBorders>
              <w:top w:val="single" w:sz="4" w:space="0" w:color="auto"/>
            </w:tcBorders>
            <w:vAlign w:val="bottom"/>
          </w:tcPr>
          <w:p w14:paraId="7E60EF47" w14:textId="7AE2BCA3" w:rsidR="00221616" w:rsidRPr="001F7734" w:rsidRDefault="00221616" w:rsidP="00AD1D66">
            <w:pPr>
              <w:pStyle w:val="Normal-pool-Table"/>
              <w:rPr>
                <w:szCs w:val="18"/>
              </w:rPr>
            </w:pPr>
            <w:r w:rsidRPr="001F7734">
              <w:rPr>
                <w:color w:val="000000"/>
                <w:szCs w:val="18"/>
              </w:rPr>
              <w:t>Réserve pour imprévus – frais de voyage des représentant(e)s des Parties visées à l</w:t>
            </w:r>
            <w:r w:rsidR="006B57B2" w:rsidRPr="001F7734">
              <w:rPr>
                <w:color w:val="000000"/>
                <w:szCs w:val="18"/>
              </w:rPr>
              <w:t>’</w:t>
            </w:r>
            <w:r w:rsidRPr="001F7734">
              <w:rPr>
                <w:color w:val="000000"/>
                <w:szCs w:val="18"/>
              </w:rPr>
              <w:t>article 5</w:t>
            </w:r>
            <w:r w:rsidR="00F45973" w:rsidRPr="001F7734">
              <w:rPr>
                <w:color w:val="000000"/>
                <w:szCs w:val="18"/>
              </w:rPr>
              <w:t> </w:t>
            </w:r>
            <w:r w:rsidRPr="001F7734">
              <w:rPr>
                <w:color w:val="000000"/>
                <w:szCs w:val="18"/>
              </w:rPr>
              <w:t>: réunions préparatoires et réunions des Parties</w:t>
            </w:r>
          </w:p>
        </w:tc>
        <w:tc>
          <w:tcPr>
            <w:tcW w:w="1418" w:type="dxa"/>
            <w:tcBorders>
              <w:top w:val="single" w:sz="4" w:space="0" w:color="auto"/>
            </w:tcBorders>
            <w:noWrap/>
            <w:vAlign w:val="bottom"/>
          </w:tcPr>
          <w:p w14:paraId="67C884DB"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vAlign w:val="bottom"/>
          </w:tcPr>
          <w:p w14:paraId="129DAE63"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4637C3DC"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left w:val="nil"/>
              <w:right w:val="nil"/>
            </w:tcBorders>
            <w:noWrap/>
            <w:vAlign w:val="bottom"/>
          </w:tcPr>
          <w:p w14:paraId="6461BC17" w14:textId="77777777" w:rsidR="00221616" w:rsidRPr="001F7734" w:rsidRDefault="00221616" w:rsidP="00135A7C">
            <w:pPr>
              <w:pStyle w:val="Normal-pool-Table"/>
              <w:jc w:val="right"/>
              <w:rPr>
                <w:szCs w:val="18"/>
              </w:rPr>
            </w:pPr>
            <w:r w:rsidRPr="001F7734">
              <w:rPr>
                <w:color w:val="000000"/>
                <w:szCs w:val="18"/>
              </w:rPr>
              <w:t>(2 148)</w:t>
            </w:r>
          </w:p>
        </w:tc>
      </w:tr>
      <w:tr w:rsidR="00221616" w:rsidRPr="001F7734" w14:paraId="4C45070D" w14:textId="77777777" w:rsidTr="00C15DC9">
        <w:trPr>
          <w:trHeight w:val="57"/>
          <w:jc w:val="right"/>
        </w:trPr>
        <w:tc>
          <w:tcPr>
            <w:tcW w:w="993" w:type="dxa"/>
            <w:tcBorders>
              <w:top w:val="single" w:sz="4" w:space="0" w:color="auto"/>
            </w:tcBorders>
            <w:noWrap/>
          </w:tcPr>
          <w:p w14:paraId="1B8DBCC6" w14:textId="77777777" w:rsidR="00221616" w:rsidRPr="001F7734" w:rsidRDefault="00221616" w:rsidP="00AD1D66">
            <w:pPr>
              <w:pStyle w:val="Normal-pool-Table"/>
              <w:rPr>
                <w:szCs w:val="18"/>
              </w:rPr>
            </w:pPr>
            <w:r w:rsidRPr="001F7734">
              <w:rPr>
                <w:color w:val="000000"/>
                <w:szCs w:val="18"/>
              </w:rPr>
              <w:t>3310</w:t>
            </w:r>
          </w:p>
        </w:tc>
        <w:tc>
          <w:tcPr>
            <w:tcW w:w="3118" w:type="dxa"/>
            <w:tcBorders>
              <w:top w:val="single" w:sz="4" w:space="0" w:color="auto"/>
            </w:tcBorders>
            <w:vAlign w:val="bottom"/>
          </w:tcPr>
          <w:p w14:paraId="278FB3B9" w14:textId="6E98F1E4" w:rsidR="00221616" w:rsidRPr="001F7734" w:rsidRDefault="00221616" w:rsidP="00AD1D66">
            <w:pPr>
              <w:pStyle w:val="Normal-pool-Table"/>
              <w:rPr>
                <w:szCs w:val="18"/>
              </w:rPr>
            </w:pPr>
            <w:r w:rsidRPr="001F7734">
              <w:rPr>
                <w:color w:val="000000"/>
                <w:szCs w:val="18"/>
              </w:rPr>
              <w:t>Coûts des services de conférence et frais de voyage des représentant(e)s des Parties visées à l</w:t>
            </w:r>
            <w:r w:rsidR="006B57B2" w:rsidRPr="001F7734">
              <w:rPr>
                <w:color w:val="000000"/>
                <w:szCs w:val="18"/>
              </w:rPr>
              <w:t>’</w:t>
            </w:r>
            <w:r w:rsidRPr="001F7734">
              <w:rPr>
                <w:color w:val="000000"/>
                <w:szCs w:val="18"/>
              </w:rPr>
              <w:t>article</w:t>
            </w:r>
            <w:r w:rsidR="00C0086C" w:rsidRPr="001F7734">
              <w:rPr>
                <w:color w:val="000000"/>
                <w:szCs w:val="18"/>
              </w:rPr>
              <w:t> </w:t>
            </w:r>
            <w:r w:rsidRPr="001F7734">
              <w:rPr>
                <w:color w:val="000000"/>
                <w:szCs w:val="18"/>
              </w:rPr>
              <w:t>5 – atelier sur la gestion du cycle de vie des réfrigérants</w:t>
            </w:r>
          </w:p>
        </w:tc>
        <w:tc>
          <w:tcPr>
            <w:tcW w:w="1418" w:type="dxa"/>
            <w:tcBorders>
              <w:top w:val="single" w:sz="4" w:space="0" w:color="auto"/>
            </w:tcBorders>
            <w:noWrap/>
            <w:vAlign w:val="bottom"/>
          </w:tcPr>
          <w:p w14:paraId="4EEE9819"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tcBorders>
            <w:noWrap/>
            <w:vAlign w:val="bottom"/>
          </w:tcPr>
          <w:p w14:paraId="324DD365" w14:textId="77777777" w:rsidR="00221616" w:rsidRPr="001F7734"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right w:val="nil"/>
            </w:tcBorders>
            <w:noWrap/>
            <w:vAlign w:val="bottom"/>
          </w:tcPr>
          <w:p w14:paraId="6EB39B23" w14:textId="77777777" w:rsidR="00221616" w:rsidRPr="001F7734" w:rsidRDefault="00221616" w:rsidP="00135A7C">
            <w:pPr>
              <w:pStyle w:val="Normal-pool-Table"/>
              <w:jc w:val="right"/>
              <w:rPr>
                <w:szCs w:val="18"/>
              </w:rPr>
            </w:pPr>
            <w:r w:rsidRPr="001F7734">
              <w:rPr>
                <w:color w:val="000000"/>
                <w:szCs w:val="18"/>
              </w:rPr>
              <w:t>–</w:t>
            </w:r>
          </w:p>
        </w:tc>
        <w:tc>
          <w:tcPr>
            <w:tcW w:w="1275" w:type="dxa"/>
            <w:tcBorders>
              <w:top w:val="single" w:sz="4" w:space="0" w:color="auto"/>
              <w:left w:val="nil"/>
              <w:right w:val="nil"/>
            </w:tcBorders>
            <w:noWrap/>
            <w:vAlign w:val="bottom"/>
          </w:tcPr>
          <w:p w14:paraId="7B53788F" w14:textId="77777777" w:rsidR="00221616" w:rsidRPr="001F7734" w:rsidRDefault="00221616" w:rsidP="00135A7C">
            <w:pPr>
              <w:pStyle w:val="Normal-pool-Table"/>
              <w:jc w:val="right"/>
              <w:rPr>
                <w:szCs w:val="18"/>
              </w:rPr>
            </w:pPr>
            <w:r w:rsidRPr="001F7734">
              <w:rPr>
                <w:color w:val="000000"/>
                <w:szCs w:val="18"/>
              </w:rPr>
              <w:t>(749)</w:t>
            </w:r>
          </w:p>
        </w:tc>
      </w:tr>
      <w:tr w:rsidR="00221616" w:rsidRPr="001F7734" w14:paraId="073296E5" w14:textId="77777777" w:rsidTr="00C15DC9">
        <w:trPr>
          <w:trHeight w:val="57"/>
          <w:jc w:val="right"/>
        </w:trPr>
        <w:tc>
          <w:tcPr>
            <w:tcW w:w="4111" w:type="dxa"/>
            <w:gridSpan w:val="2"/>
            <w:tcBorders>
              <w:top w:val="single" w:sz="4" w:space="0" w:color="auto"/>
              <w:bottom w:val="single" w:sz="4" w:space="0" w:color="auto"/>
            </w:tcBorders>
            <w:noWrap/>
          </w:tcPr>
          <w:p w14:paraId="0F2C565E" w14:textId="4D327D94" w:rsidR="00221616" w:rsidRPr="001F7734" w:rsidRDefault="00221616" w:rsidP="00AD1D66">
            <w:pPr>
              <w:pStyle w:val="Normal-pool-Table"/>
              <w:rPr>
                <w:b/>
                <w:bCs/>
                <w:szCs w:val="18"/>
              </w:rPr>
            </w:pPr>
            <w:r w:rsidRPr="001F7734">
              <w:rPr>
                <w:b/>
                <w:bCs/>
                <w:color w:val="000000"/>
                <w:szCs w:val="18"/>
              </w:rPr>
              <w:t>Total, coûts direct</w:t>
            </w:r>
            <w:r w:rsidR="00B643FF" w:rsidRPr="001F7734">
              <w:rPr>
                <w:b/>
                <w:bCs/>
                <w:color w:val="000000"/>
                <w:szCs w:val="18"/>
              </w:rPr>
              <w:t>s</w:t>
            </w:r>
            <w:r w:rsidRPr="001F7734">
              <w:rPr>
                <w:b/>
                <w:bCs/>
                <w:color w:val="000000"/>
                <w:szCs w:val="18"/>
              </w:rPr>
              <w:t xml:space="preserve"> – activités supplémentaires financées par le solde de trésorerie</w:t>
            </w:r>
          </w:p>
        </w:tc>
        <w:tc>
          <w:tcPr>
            <w:tcW w:w="1418" w:type="dxa"/>
            <w:tcBorders>
              <w:top w:val="single" w:sz="4" w:space="0" w:color="auto"/>
              <w:bottom w:val="single" w:sz="4" w:space="0" w:color="auto"/>
            </w:tcBorders>
            <w:noWrap/>
            <w:vAlign w:val="bottom"/>
          </w:tcPr>
          <w:p w14:paraId="32FA030E" w14:textId="77777777" w:rsidR="00221616" w:rsidRPr="001F7734" w:rsidDel="008B67D8" w:rsidRDefault="00221616" w:rsidP="00135A7C">
            <w:pPr>
              <w:pStyle w:val="Normal-pool-Table"/>
              <w:jc w:val="right"/>
              <w:rPr>
                <w:szCs w:val="18"/>
              </w:rPr>
            </w:pPr>
            <w:r w:rsidRPr="001F7734">
              <w:rPr>
                <w:color w:val="000000"/>
                <w:szCs w:val="18"/>
              </w:rPr>
              <w:t>–</w:t>
            </w:r>
          </w:p>
        </w:tc>
        <w:tc>
          <w:tcPr>
            <w:tcW w:w="1275" w:type="dxa"/>
            <w:tcBorders>
              <w:top w:val="single" w:sz="4" w:space="0" w:color="auto"/>
              <w:bottom w:val="single" w:sz="4" w:space="0" w:color="auto"/>
            </w:tcBorders>
            <w:noWrap/>
            <w:vAlign w:val="bottom"/>
          </w:tcPr>
          <w:p w14:paraId="3C53FEB0" w14:textId="77777777" w:rsidR="00221616" w:rsidRPr="001F7734" w:rsidDel="00650FF6" w:rsidRDefault="00221616" w:rsidP="00135A7C">
            <w:pPr>
              <w:pStyle w:val="Normal-pool-Table"/>
              <w:jc w:val="right"/>
              <w:rPr>
                <w:szCs w:val="18"/>
              </w:rPr>
            </w:pPr>
            <w:r w:rsidRPr="001F7734">
              <w:rPr>
                <w:color w:val="000000"/>
                <w:szCs w:val="18"/>
              </w:rPr>
              <w:t>–</w:t>
            </w:r>
          </w:p>
        </w:tc>
        <w:tc>
          <w:tcPr>
            <w:tcW w:w="1560" w:type="dxa"/>
            <w:tcBorders>
              <w:top w:val="single" w:sz="4" w:space="0" w:color="auto"/>
              <w:left w:val="nil"/>
              <w:bottom w:val="single" w:sz="4" w:space="0" w:color="auto"/>
              <w:right w:val="nil"/>
            </w:tcBorders>
            <w:noWrap/>
            <w:vAlign w:val="bottom"/>
          </w:tcPr>
          <w:p w14:paraId="7D5E6E2A" w14:textId="77777777" w:rsidR="00221616" w:rsidRPr="001F7734" w:rsidRDefault="00221616" w:rsidP="00135A7C">
            <w:pPr>
              <w:pStyle w:val="Normal-pool-Table"/>
              <w:jc w:val="right"/>
              <w:rPr>
                <w:b/>
                <w:bCs/>
                <w:szCs w:val="18"/>
              </w:rPr>
            </w:pPr>
            <w:r w:rsidRPr="001F7734">
              <w:rPr>
                <w:b/>
                <w:bCs/>
                <w:color w:val="000000"/>
                <w:szCs w:val="18"/>
              </w:rPr>
              <w:t>530 000</w:t>
            </w:r>
          </w:p>
        </w:tc>
        <w:tc>
          <w:tcPr>
            <w:tcW w:w="1275" w:type="dxa"/>
            <w:tcBorders>
              <w:top w:val="single" w:sz="4" w:space="0" w:color="auto"/>
              <w:left w:val="nil"/>
              <w:bottom w:val="single" w:sz="4" w:space="0" w:color="auto"/>
              <w:right w:val="nil"/>
            </w:tcBorders>
            <w:noWrap/>
            <w:vAlign w:val="bottom"/>
          </w:tcPr>
          <w:p w14:paraId="2AB5455C" w14:textId="77777777" w:rsidR="00221616" w:rsidRPr="001F7734" w:rsidDel="00842155" w:rsidRDefault="00221616" w:rsidP="00135A7C">
            <w:pPr>
              <w:pStyle w:val="Normal-pool-Table"/>
              <w:jc w:val="right"/>
              <w:rPr>
                <w:b/>
                <w:bCs/>
                <w:szCs w:val="18"/>
              </w:rPr>
            </w:pPr>
            <w:r w:rsidRPr="001F7734">
              <w:rPr>
                <w:b/>
                <w:bCs/>
                <w:color w:val="000000"/>
                <w:szCs w:val="18"/>
              </w:rPr>
              <w:t>138 883</w:t>
            </w:r>
          </w:p>
        </w:tc>
      </w:tr>
      <w:tr w:rsidR="00221616" w:rsidRPr="001F7734" w14:paraId="2545D63E" w14:textId="77777777" w:rsidTr="00C15DC9">
        <w:trPr>
          <w:trHeight w:val="57"/>
          <w:jc w:val="right"/>
        </w:trPr>
        <w:tc>
          <w:tcPr>
            <w:tcW w:w="4111" w:type="dxa"/>
            <w:gridSpan w:val="2"/>
            <w:tcBorders>
              <w:top w:val="single" w:sz="4" w:space="0" w:color="auto"/>
              <w:bottom w:val="single" w:sz="4" w:space="0" w:color="auto"/>
            </w:tcBorders>
            <w:noWrap/>
          </w:tcPr>
          <w:p w14:paraId="3AD372B5" w14:textId="2CB4BE17" w:rsidR="00221616" w:rsidRPr="001F7734" w:rsidRDefault="00221616" w:rsidP="00AD1D66">
            <w:pPr>
              <w:pStyle w:val="Normal-pool-Table"/>
              <w:rPr>
                <w:szCs w:val="18"/>
              </w:rPr>
            </w:pPr>
            <w:r w:rsidRPr="001F7734">
              <w:rPr>
                <w:color w:val="000000"/>
                <w:szCs w:val="18"/>
              </w:rPr>
              <w:t>Dépenses d</w:t>
            </w:r>
            <w:r w:rsidR="006B57B2" w:rsidRPr="001F7734">
              <w:rPr>
                <w:color w:val="000000"/>
                <w:szCs w:val="18"/>
              </w:rPr>
              <w:t>’</w:t>
            </w:r>
            <w:r w:rsidRPr="001F7734">
              <w:rPr>
                <w:color w:val="000000"/>
                <w:szCs w:val="18"/>
              </w:rPr>
              <w:t>appui aux programmes</w:t>
            </w:r>
          </w:p>
        </w:tc>
        <w:tc>
          <w:tcPr>
            <w:tcW w:w="1418" w:type="dxa"/>
            <w:tcBorders>
              <w:top w:val="single" w:sz="4" w:space="0" w:color="auto"/>
              <w:bottom w:val="single" w:sz="4" w:space="0" w:color="auto"/>
            </w:tcBorders>
            <w:noWrap/>
          </w:tcPr>
          <w:p w14:paraId="5CE46757" w14:textId="77777777" w:rsidR="00221616" w:rsidRPr="001F7734" w:rsidDel="008B67D8" w:rsidRDefault="00221616" w:rsidP="00135A7C">
            <w:pPr>
              <w:pStyle w:val="Normal-pool-Table"/>
              <w:jc w:val="right"/>
              <w:rPr>
                <w:szCs w:val="18"/>
              </w:rPr>
            </w:pPr>
            <w:r w:rsidRPr="001F7734">
              <w:rPr>
                <w:color w:val="000000"/>
                <w:szCs w:val="18"/>
              </w:rPr>
              <w:t>–</w:t>
            </w:r>
          </w:p>
        </w:tc>
        <w:tc>
          <w:tcPr>
            <w:tcW w:w="1275" w:type="dxa"/>
            <w:tcBorders>
              <w:top w:val="single" w:sz="4" w:space="0" w:color="auto"/>
              <w:bottom w:val="single" w:sz="4" w:space="0" w:color="auto"/>
            </w:tcBorders>
            <w:noWrap/>
          </w:tcPr>
          <w:p w14:paraId="415D496D" w14:textId="77777777" w:rsidR="00221616" w:rsidRPr="001F7734" w:rsidDel="00650FF6" w:rsidRDefault="00221616" w:rsidP="00135A7C">
            <w:pPr>
              <w:pStyle w:val="Normal-pool-Table"/>
              <w:jc w:val="right"/>
              <w:rPr>
                <w:szCs w:val="18"/>
              </w:rPr>
            </w:pPr>
            <w:r w:rsidRPr="001F7734">
              <w:rPr>
                <w:color w:val="000000"/>
                <w:szCs w:val="18"/>
              </w:rPr>
              <w:t>–</w:t>
            </w:r>
          </w:p>
        </w:tc>
        <w:tc>
          <w:tcPr>
            <w:tcW w:w="1560" w:type="dxa"/>
            <w:tcBorders>
              <w:top w:val="single" w:sz="4" w:space="0" w:color="auto"/>
              <w:bottom w:val="single" w:sz="4" w:space="0" w:color="auto"/>
            </w:tcBorders>
            <w:noWrap/>
          </w:tcPr>
          <w:p w14:paraId="32D6A5C0" w14:textId="77777777" w:rsidR="00221616" w:rsidRPr="001F7734" w:rsidRDefault="00221616" w:rsidP="00135A7C">
            <w:pPr>
              <w:pStyle w:val="Normal-pool-Table"/>
              <w:jc w:val="right"/>
              <w:rPr>
                <w:szCs w:val="18"/>
              </w:rPr>
            </w:pPr>
            <w:r w:rsidRPr="001F7734">
              <w:rPr>
                <w:color w:val="000000"/>
                <w:szCs w:val="18"/>
              </w:rPr>
              <w:t>68 900</w:t>
            </w:r>
          </w:p>
        </w:tc>
        <w:tc>
          <w:tcPr>
            <w:tcW w:w="1275" w:type="dxa"/>
            <w:tcBorders>
              <w:top w:val="single" w:sz="4" w:space="0" w:color="auto"/>
              <w:bottom w:val="single" w:sz="4" w:space="0" w:color="auto"/>
            </w:tcBorders>
            <w:noWrap/>
          </w:tcPr>
          <w:p w14:paraId="6FA197B4" w14:textId="77777777" w:rsidR="00221616" w:rsidRPr="001F7734" w:rsidDel="00842155" w:rsidRDefault="00221616" w:rsidP="00135A7C">
            <w:pPr>
              <w:pStyle w:val="Normal-pool-Table"/>
              <w:jc w:val="right"/>
              <w:rPr>
                <w:szCs w:val="18"/>
              </w:rPr>
            </w:pPr>
            <w:r w:rsidRPr="001F7734">
              <w:rPr>
                <w:color w:val="000000"/>
                <w:szCs w:val="18"/>
              </w:rPr>
              <w:t>18 055</w:t>
            </w:r>
          </w:p>
        </w:tc>
      </w:tr>
      <w:tr w:rsidR="00221616" w:rsidRPr="001F7734" w14:paraId="39F80DD4" w14:textId="77777777" w:rsidTr="00C15DC9">
        <w:trPr>
          <w:trHeight w:val="57"/>
          <w:jc w:val="right"/>
        </w:trPr>
        <w:tc>
          <w:tcPr>
            <w:tcW w:w="4111" w:type="dxa"/>
            <w:gridSpan w:val="2"/>
            <w:tcBorders>
              <w:top w:val="single" w:sz="4" w:space="0" w:color="auto"/>
              <w:bottom w:val="single" w:sz="4" w:space="0" w:color="auto"/>
            </w:tcBorders>
            <w:noWrap/>
          </w:tcPr>
          <w:p w14:paraId="0338DA20" w14:textId="245ADDA9" w:rsidR="00221616" w:rsidRPr="001F7734" w:rsidRDefault="00221616" w:rsidP="00AD1D66">
            <w:pPr>
              <w:pStyle w:val="Normal-pool-Table"/>
              <w:rPr>
                <w:b/>
                <w:bCs/>
                <w:szCs w:val="18"/>
              </w:rPr>
            </w:pPr>
            <w:r w:rsidRPr="001F7734">
              <w:rPr>
                <w:b/>
                <w:bCs/>
                <w:color w:val="000000"/>
                <w:szCs w:val="18"/>
              </w:rPr>
              <w:t>Total, activités supplémentaires (dépenses d</w:t>
            </w:r>
            <w:r w:rsidR="006B57B2" w:rsidRPr="001F7734">
              <w:rPr>
                <w:b/>
                <w:bCs/>
                <w:color w:val="000000"/>
                <w:szCs w:val="18"/>
              </w:rPr>
              <w:t>’</w:t>
            </w:r>
            <w:r w:rsidRPr="001F7734">
              <w:rPr>
                <w:b/>
                <w:bCs/>
                <w:color w:val="000000"/>
                <w:szCs w:val="18"/>
              </w:rPr>
              <w:t>appui aux programmes comprises)</w:t>
            </w:r>
          </w:p>
        </w:tc>
        <w:tc>
          <w:tcPr>
            <w:tcW w:w="1418" w:type="dxa"/>
            <w:tcBorders>
              <w:top w:val="single" w:sz="4" w:space="0" w:color="auto"/>
              <w:bottom w:val="single" w:sz="4" w:space="0" w:color="auto"/>
            </w:tcBorders>
            <w:noWrap/>
            <w:vAlign w:val="bottom"/>
          </w:tcPr>
          <w:p w14:paraId="3714A9AF" w14:textId="77777777" w:rsidR="00221616" w:rsidRPr="001F7734" w:rsidDel="008B67D8" w:rsidRDefault="00221616" w:rsidP="00135A7C">
            <w:pPr>
              <w:pStyle w:val="Normal-pool-Table"/>
              <w:jc w:val="right"/>
              <w:rPr>
                <w:szCs w:val="18"/>
              </w:rPr>
            </w:pPr>
            <w:r w:rsidRPr="001F7734">
              <w:rPr>
                <w:color w:val="000000"/>
                <w:szCs w:val="18"/>
              </w:rPr>
              <w:t>–</w:t>
            </w:r>
          </w:p>
        </w:tc>
        <w:tc>
          <w:tcPr>
            <w:tcW w:w="1275" w:type="dxa"/>
            <w:tcBorders>
              <w:top w:val="single" w:sz="4" w:space="0" w:color="auto"/>
              <w:bottom w:val="single" w:sz="4" w:space="0" w:color="auto"/>
            </w:tcBorders>
            <w:noWrap/>
            <w:vAlign w:val="bottom"/>
          </w:tcPr>
          <w:p w14:paraId="2EBE70ED" w14:textId="77777777" w:rsidR="00221616" w:rsidRPr="001F7734" w:rsidDel="00650FF6" w:rsidRDefault="00221616" w:rsidP="00135A7C">
            <w:pPr>
              <w:pStyle w:val="Normal-pool-Table"/>
              <w:jc w:val="right"/>
              <w:rPr>
                <w:szCs w:val="18"/>
              </w:rPr>
            </w:pPr>
            <w:r w:rsidRPr="001F7734">
              <w:rPr>
                <w:color w:val="000000"/>
                <w:szCs w:val="18"/>
              </w:rPr>
              <w:t>–</w:t>
            </w:r>
          </w:p>
        </w:tc>
        <w:tc>
          <w:tcPr>
            <w:tcW w:w="1560" w:type="dxa"/>
            <w:tcBorders>
              <w:top w:val="single" w:sz="4" w:space="0" w:color="auto"/>
              <w:bottom w:val="single" w:sz="4" w:space="0" w:color="auto"/>
            </w:tcBorders>
            <w:noWrap/>
            <w:vAlign w:val="bottom"/>
          </w:tcPr>
          <w:p w14:paraId="5AFEF01D" w14:textId="77777777" w:rsidR="00221616" w:rsidRPr="001F7734" w:rsidRDefault="00221616" w:rsidP="00135A7C">
            <w:pPr>
              <w:pStyle w:val="Normal-pool-Table"/>
              <w:jc w:val="right"/>
              <w:rPr>
                <w:b/>
                <w:bCs/>
                <w:szCs w:val="18"/>
              </w:rPr>
            </w:pPr>
            <w:r w:rsidRPr="001F7734">
              <w:rPr>
                <w:b/>
                <w:bCs/>
                <w:color w:val="000000"/>
                <w:szCs w:val="18"/>
              </w:rPr>
              <w:t>598 900</w:t>
            </w:r>
          </w:p>
        </w:tc>
        <w:tc>
          <w:tcPr>
            <w:tcW w:w="1275" w:type="dxa"/>
            <w:tcBorders>
              <w:top w:val="single" w:sz="4" w:space="0" w:color="auto"/>
              <w:bottom w:val="single" w:sz="4" w:space="0" w:color="auto"/>
            </w:tcBorders>
            <w:noWrap/>
            <w:vAlign w:val="bottom"/>
          </w:tcPr>
          <w:p w14:paraId="014E7556" w14:textId="77777777" w:rsidR="00221616" w:rsidRPr="001F7734" w:rsidDel="00842155" w:rsidRDefault="00221616" w:rsidP="00135A7C">
            <w:pPr>
              <w:pStyle w:val="Normal-pool-Table"/>
              <w:jc w:val="right"/>
              <w:rPr>
                <w:b/>
                <w:bCs/>
                <w:szCs w:val="18"/>
              </w:rPr>
            </w:pPr>
            <w:r w:rsidRPr="001F7734">
              <w:rPr>
                <w:b/>
                <w:bCs/>
                <w:color w:val="000000"/>
                <w:szCs w:val="18"/>
              </w:rPr>
              <w:t>156 938</w:t>
            </w:r>
          </w:p>
        </w:tc>
      </w:tr>
      <w:tr w:rsidR="00221616" w:rsidRPr="001F7734" w14:paraId="4F378694" w14:textId="77777777" w:rsidTr="00C15DC9">
        <w:trPr>
          <w:trHeight w:val="57"/>
          <w:jc w:val="right"/>
        </w:trPr>
        <w:tc>
          <w:tcPr>
            <w:tcW w:w="4111" w:type="dxa"/>
            <w:gridSpan w:val="2"/>
            <w:tcBorders>
              <w:top w:val="single" w:sz="4" w:space="0" w:color="auto"/>
              <w:bottom w:val="single" w:sz="4" w:space="0" w:color="auto"/>
            </w:tcBorders>
            <w:noWrap/>
          </w:tcPr>
          <w:p w14:paraId="7C375096" w14:textId="77777777" w:rsidR="00221616" w:rsidRPr="001F7734" w:rsidRDefault="00221616" w:rsidP="00AD1D66">
            <w:pPr>
              <w:pStyle w:val="Normal-pool-Table"/>
              <w:rPr>
                <w:b/>
                <w:bCs/>
                <w:szCs w:val="18"/>
              </w:rPr>
            </w:pPr>
            <w:r w:rsidRPr="001F7734">
              <w:rPr>
                <w:b/>
                <w:bCs/>
                <w:color w:val="000000"/>
                <w:szCs w:val="18"/>
              </w:rPr>
              <w:t>Total, coûts directs</w:t>
            </w:r>
          </w:p>
        </w:tc>
        <w:tc>
          <w:tcPr>
            <w:tcW w:w="1418" w:type="dxa"/>
            <w:tcBorders>
              <w:top w:val="single" w:sz="4" w:space="0" w:color="auto"/>
              <w:bottom w:val="single" w:sz="4" w:space="0" w:color="auto"/>
            </w:tcBorders>
            <w:noWrap/>
          </w:tcPr>
          <w:p w14:paraId="711B763D" w14:textId="77777777" w:rsidR="00221616" w:rsidRPr="001F7734" w:rsidRDefault="00221616" w:rsidP="00135A7C">
            <w:pPr>
              <w:pStyle w:val="Normal-pool-Table"/>
              <w:jc w:val="right"/>
              <w:rPr>
                <w:b/>
                <w:bCs/>
                <w:szCs w:val="18"/>
              </w:rPr>
            </w:pPr>
            <w:r w:rsidRPr="001F7734">
              <w:rPr>
                <w:b/>
                <w:bCs/>
                <w:color w:val="000000"/>
                <w:szCs w:val="18"/>
              </w:rPr>
              <w:t>807 000</w:t>
            </w:r>
          </w:p>
        </w:tc>
        <w:tc>
          <w:tcPr>
            <w:tcW w:w="1275" w:type="dxa"/>
            <w:tcBorders>
              <w:top w:val="single" w:sz="4" w:space="0" w:color="auto"/>
              <w:bottom w:val="single" w:sz="4" w:space="0" w:color="auto"/>
            </w:tcBorders>
            <w:noWrap/>
          </w:tcPr>
          <w:p w14:paraId="4593E3CB" w14:textId="77777777" w:rsidR="00221616" w:rsidRPr="001F7734" w:rsidRDefault="00221616" w:rsidP="00135A7C">
            <w:pPr>
              <w:pStyle w:val="Normal-pool-Table"/>
              <w:jc w:val="right"/>
              <w:rPr>
                <w:b/>
                <w:bCs/>
                <w:szCs w:val="18"/>
              </w:rPr>
            </w:pPr>
            <w:r w:rsidRPr="001F7734">
              <w:rPr>
                <w:b/>
                <w:bCs/>
                <w:color w:val="000000"/>
                <w:szCs w:val="18"/>
              </w:rPr>
              <w:t>787 826</w:t>
            </w:r>
          </w:p>
        </w:tc>
        <w:tc>
          <w:tcPr>
            <w:tcW w:w="1560" w:type="dxa"/>
            <w:tcBorders>
              <w:top w:val="single" w:sz="4" w:space="0" w:color="auto"/>
              <w:bottom w:val="single" w:sz="4" w:space="0" w:color="auto"/>
            </w:tcBorders>
            <w:noWrap/>
          </w:tcPr>
          <w:p w14:paraId="5596B04C" w14:textId="77777777" w:rsidR="00221616" w:rsidRPr="001F7734" w:rsidRDefault="00221616" w:rsidP="00135A7C">
            <w:pPr>
              <w:pStyle w:val="Normal-pool-Table"/>
              <w:jc w:val="right"/>
              <w:rPr>
                <w:b/>
                <w:bCs/>
                <w:szCs w:val="18"/>
              </w:rPr>
            </w:pPr>
            <w:r w:rsidRPr="001F7734">
              <w:rPr>
                <w:b/>
                <w:bCs/>
                <w:color w:val="000000"/>
                <w:szCs w:val="18"/>
              </w:rPr>
              <w:t>5 881 500</w:t>
            </w:r>
          </w:p>
        </w:tc>
        <w:tc>
          <w:tcPr>
            <w:tcW w:w="1275" w:type="dxa"/>
            <w:tcBorders>
              <w:top w:val="single" w:sz="4" w:space="0" w:color="auto"/>
              <w:bottom w:val="single" w:sz="4" w:space="0" w:color="auto"/>
            </w:tcBorders>
            <w:noWrap/>
          </w:tcPr>
          <w:p w14:paraId="10F62D60" w14:textId="77777777" w:rsidR="00221616" w:rsidRPr="001F7734" w:rsidRDefault="00221616" w:rsidP="00135A7C">
            <w:pPr>
              <w:pStyle w:val="Normal-pool-Table"/>
              <w:jc w:val="right"/>
              <w:rPr>
                <w:b/>
                <w:bCs/>
                <w:szCs w:val="18"/>
              </w:rPr>
            </w:pPr>
            <w:r w:rsidRPr="001F7734">
              <w:rPr>
                <w:b/>
                <w:bCs/>
                <w:color w:val="000000"/>
                <w:szCs w:val="18"/>
              </w:rPr>
              <w:t>4 894 147</w:t>
            </w:r>
          </w:p>
        </w:tc>
      </w:tr>
      <w:tr w:rsidR="00221616" w:rsidRPr="001F7734" w14:paraId="0F98B7EB" w14:textId="77777777" w:rsidTr="00C15DC9">
        <w:trPr>
          <w:trHeight w:val="57"/>
          <w:jc w:val="right"/>
        </w:trPr>
        <w:tc>
          <w:tcPr>
            <w:tcW w:w="4111" w:type="dxa"/>
            <w:gridSpan w:val="2"/>
            <w:tcBorders>
              <w:top w:val="single" w:sz="4" w:space="0" w:color="auto"/>
              <w:bottom w:val="single" w:sz="4" w:space="0" w:color="auto"/>
            </w:tcBorders>
            <w:noWrap/>
          </w:tcPr>
          <w:p w14:paraId="2032B947" w14:textId="24AA1E6A" w:rsidR="00221616" w:rsidRPr="001F7734" w:rsidRDefault="00221616" w:rsidP="00AD1D66">
            <w:pPr>
              <w:pStyle w:val="Normal-pool-Table"/>
              <w:rPr>
                <w:b/>
                <w:bCs/>
                <w:szCs w:val="18"/>
              </w:rPr>
            </w:pPr>
            <w:r w:rsidRPr="001F7734">
              <w:rPr>
                <w:b/>
                <w:bCs/>
                <w:color w:val="000000"/>
                <w:szCs w:val="18"/>
              </w:rPr>
              <w:t>Total, dépenses d</w:t>
            </w:r>
            <w:r w:rsidR="006B57B2" w:rsidRPr="001F7734">
              <w:rPr>
                <w:b/>
                <w:bCs/>
                <w:color w:val="000000"/>
                <w:szCs w:val="18"/>
              </w:rPr>
              <w:t>’</w:t>
            </w:r>
            <w:r w:rsidRPr="001F7734">
              <w:rPr>
                <w:b/>
                <w:bCs/>
                <w:color w:val="000000"/>
                <w:szCs w:val="18"/>
              </w:rPr>
              <w:t>appui aux programmes</w:t>
            </w:r>
          </w:p>
        </w:tc>
        <w:tc>
          <w:tcPr>
            <w:tcW w:w="1418" w:type="dxa"/>
            <w:tcBorders>
              <w:top w:val="single" w:sz="4" w:space="0" w:color="auto"/>
              <w:bottom w:val="single" w:sz="4" w:space="0" w:color="auto"/>
            </w:tcBorders>
            <w:noWrap/>
          </w:tcPr>
          <w:p w14:paraId="54FAA6A4" w14:textId="77777777" w:rsidR="00221616" w:rsidRPr="001F7734" w:rsidRDefault="00221616" w:rsidP="00135A7C">
            <w:pPr>
              <w:pStyle w:val="Normal-pool-Table"/>
              <w:jc w:val="right"/>
              <w:rPr>
                <w:b/>
                <w:bCs/>
                <w:szCs w:val="18"/>
              </w:rPr>
            </w:pPr>
            <w:r w:rsidRPr="001F7734">
              <w:rPr>
                <w:b/>
                <w:bCs/>
                <w:color w:val="000000"/>
                <w:szCs w:val="18"/>
              </w:rPr>
              <w:t>104 910</w:t>
            </w:r>
          </w:p>
        </w:tc>
        <w:tc>
          <w:tcPr>
            <w:tcW w:w="1275" w:type="dxa"/>
            <w:tcBorders>
              <w:top w:val="single" w:sz="4" w:space="0" w:color="auto"/>
              <w:bottom w:val="single" w:sz="4" w:space="0" w:color="auto"/>
            </w:tcBorders>
            <w:noWrap/>
          </w:tcPr>
          <w:p w14:paraId="2ED7D738" w14:textId="77777777" w:rsidR="00221616" w:rsidRPr="001F7734" w:rsidRDefault="00221616" w:rsidP="00135A7C">
            <w:pPr>
              <w:pStyle w:val="Normal-pool-Table"/>
              <w:jc w:val="right"/>
              <w:rPr>
                <w:b/>
                <w:bCs/>
                <w:szCs w:val="18"/>
              </w:rPr>
            </w:pPr>
            <w:r w:rsidRPr="001F7734">
              <w:rPr>
                <w:b/>
                <w:bCs/>
                <w:color w:val="000000"/>
                <w:szCs w:val="18"/>
              </w:rPr>
              <w:t>102 449</w:t>
            </w:r>
          </w:p>
        </w:tc>
        <w:tc>
          <w:tcPr>
            <w:tcW w:w="1560" w:type="dxa"/>
            <w:tcBorders>
              <w:top w:val="single" w:sz="4" w:space="0" w:color="auto"/>
              <w:bottom w:val="single" w:sz="4" w:space="0" w:color="auto"/>
            </w:tcBorders>
            <w:noWrap/>
          </w:tcPr>
          <w:p w14:paraId="29683991" w14:textId="77777777" w:rsidR="00221616" w:rsidRPr="001F7734" w:rsidRDefault="00221616" w:rsidP="00135A7C">
            <w:pPr>
              <w:pStyle w:val="Normal-pool-Table"/>
              <w:jc w:val="right"/>
              <w:rPr>
                <w:b/>
                <w:bCs/>
                <w:szCs w:val="18"/>
              </w:rPr>
            </w:pPr>
            <w:r w:rsidRPr="001F7734">
              <w:rPr>
                <w:b/>
                <w:bCs/>
                <w:color w:val="000000"/>
                <w:szCs w:val="18"/>
              </w:rPr>
              <w:t>764 595</w:t>
            </w:r>
          </w:p>
        </w:tc>
        <w:tc>
          <w:tcPr>
            <w:tcW w:w="1275" w:type="dxa"/>
            <w:tcBorders>
              <w:top w:val="single" w:sz="4" w:space="0" w:color="auto"/>
              <w:bottom w:val="single" w:sz="4" w:space="0" w:color="auto"/>
            </w:tcBorders>
            <w:noWrap/>
          </w:tcPr>
          <w:p w14:paraId="1E752853" w14:textId="77777777" w:rsidR="00221616" w:rsidRPr="001F7734" w:rsidRDefault="00221616" w:rsidP="00135A7C">
            <w:pPr>
              <w:pStyle w:val="Normal-pool-Table"/>
              <w:jc w:val="right"/>
              <w:rPr>
                <w:b/>
                <w:bCs/>
                <w:szCs w:val="18"/>
              </w:rPr>
            </w:pPr>
            <w:r w:rsidRPr="001F7734">
              <w:rPr>
                <w:b/>
                <w:bCs/>
                <w:color w:val="000000"/>
                <w:szCs w:val="18"/>
              </w:rPr>
              <w:t>637 023</w:t>
            </w:r>
          </w:p>
        </w:tc>
      </w:tr>
      <w:tr w:rsidR="00221616" w:rsidRPr="001F7734" w14:paraId="106B0481" w14:textId="77777777" w:rsidTr="00C15DC9">
        <w:trPr>
          <w:trHeight w:val="57"/>
          <w:jc w:val="right"/>
        </w:trPr>
        <w:tc>
          <w:tcPr>
            <w:tcW w:w="4111" w:type="dxa"/>
            <w:gridSpan w:val="2"/>
            <w:tcBorders>
              <w:top w:val="single" w:sz="4" w:space="0" w:color="auto"/>
              <w:bottom w:val="single" w:sz="4" w:space="0" w:color="auto"/>
            </w:tcBorders>
            <w:noWrap/>
          </w:tcPr>
          <w:p w14:paraId="70D47BF3" w14:textId="77777777" w:rsidR="00221616" w:rsidRPr="001F7734" w:rsidRDefault="00221616" w:rsidP="00AD1D66">
            <w:pPr>
              <w:pStyle w:val="Normal-pool-Table"/>
              <w:rPr>
                <w:b/>
                <w:bCs/>
                <w:szCs w:val="18"/>
              </w:rPr>
            </w:pPr>
            <w:r w:rsidRPr="001F7734">
              <w:rPr>
                <w:b/>
                <w:bCs/>
                <w:color w:val="000000"/>
                <w:szCs w:val="18"/>
              </w:rPr>
              <w:t>Total général</w:t>
            </w:r>
          </w:p>
        </w:tc>
        <w:tc>
          <w:tcPr>
            <w:tcW w:w="1418" w:type="dxa"/>
            <w:tcBorders>
              <w:top w:val="single" w:sz="4" w:space="0" w:color="auto"/>
              <w:bottom w:val="single" w:sz="4" w:space="0" w:color="auto"/>
            </w:tcBorders>
            <w:noWrap/>
          </w:tcPr>
          <w:p w14:paraId="22A4015B" w14:textId="77777777" w:rsidR="00221616" w:rsidRPr="001F7734" w:rsidDel="008B67D8" w:rsidRDefault="00221616" w:rsidP="00135A7C">
            <w:pPr>
              <w:pStyle w:val="Normal-pool-Table"/>
              <w:jc w:val="right"/>
              <w:rPr>
                <w:b/>
                <w:bCs/>
                <w:szCs w:val="18"/>
              </w:rPr>
            </w:pPr>
            <w:r w:rsidRPr="001F7734">
              <w:rPr>
                <w:b/>
                <w:bCs/>
                <w:color w:val="000000"/>
                <w:szCs w:val="18"/>
              </w:rPr>
              <w:t>911 910</w:t>
            </w:r>
          </w:p>
        </w:tc>
        <w:tc>
          <w:tcPr>
            <w:tcW w:w="1275" w:type="dxa"/>
            <w:tcBorders>
              <w:top w:val="single" w:sz="4" w:space="0" w:color="auto"/>
              <w:bottom w:val="single" w:sz="4" w:space="0" w:color="auto"/>
            </w:tcBorders>
            <w:noWrap/>
          </w:tcPr>
          <w:p w14:paraId="08D4BF14" w14:textId="77777777" w:rsidR="00221616" w:rsidRPr="001F7734" w:rsidDel="00650FF6" w:rsidRDefault="00221616" w:rsidP="00135A7C">
            <w:pPr>
              <w:pStyle w:val="Normal-pool-Table"/>
              <w:jc w:val="right"/>
              <w:rPr>
                <w:b/>
                <w:bCs/>
                <w:szCs w:val="18"/>
              </w:rPr>
            </w:pPr>
            <w:r w:rsidRPr="001F7734">
              <w:rPr>
                <w:b/>
                <w:bCs/>
                <w:color w:val="000000"/>
                <w:szCs w:val="18"/>
              </w:rPr>
              <w:t>890 275</w:t>
            </w:r>
          </w:p>
        </w:tc>
        <w:tc>
          <w:tcPr>
            <w:tcW w:w="1560" w:type="dxa"/>
            <w:tcBorders>
              <w:top w:val="single" w:sz="4" w:space="0" w:color="auto"/>
              <w:bottom w:val="single" w:sz="4" w:space="0" w:color="auto"/>
            </w:tcBorders>
            <w:noWrap/>
          </w:tcPr>
          <w:p w14:paraId="64B30C86" w14:textId="77777777" w:rsidR="00221616" w:rsidRPr="001F7734" w:rsidRDefault="00221616" w:rsidP="00135A7C">
            <w:pPr>
              <w:pStyle w:val="Normal-pool-Table"/>
              <w:jc w:val="right"/>
              <w:rPr>
                <w:b/>
                <w:bCs/>
                <w:szCs w:val="18"/>
              </w:rPr>
            </w:pPr>
            <w:r w:rsidRPr="001F7734">
              <w:rPr>
                <w:b/>
                <w:bCs/>
                <w:color w:val="000000"/>
                <w:szCs w:val="18"/>
              </w:rPr>
              <w:t>6 646 095</w:t>
            </w:r>
          </w:p>
        </w:tc>
        <w:tc>
          <w:tcPr>
            <w:tcW w:w="1275" w:type="dxa"/>
            <w:tcBorders>
              <w:top w:val="single" w:sz="4" w:space="0" w:color="auto"/>
              <w:bottom w:val="single" w:sz="4" w:space="0" w:color="auto"/>
            </w:tcBorders>
            <w:noWrap/>
          </w:tcPr>
          <w:p w14:paraId="43F45B9A" w14:textId="77777777" w:rsidR="00221616" w:rsidRPr="001F7734" w:rsidDel="00842155" w:rsidRDefault="00221616" w:rsidP="00135A7C">
            <w:pPr>
              <w:pStyle w:val="Normal-pool-Table"/>
              <w:jc w:val="right"/>
              <w:rPr>
                <w:b/>
                <w:bCs/>
                <w:szCs w:val="18"/>
              </w:rPr>
            </w:pPr>
            <w:r w:rsidRPr="001F7734">
              <w:rPr>
                <w:b/>
                <w:bCs/>
                <w:color w:val="000000"/>
                <w:szCs w:val="18"/>
              </w:rPr>
              <w:t>5 531 170</w:t>
            </w:r>
          </w:p>
        </w:tc>
      </w:tr>
      <w:tr w:rsidR="00221616" w:rsidRPr="001F7734" w14:paraId="13B834CE" w14:textId="77777777" w:rsidTr="00C15DC9">
        <w:trPr>
          <w:trHeight w:val="57"/>
          <w:jc w:val="right"/>
        </w:trPr>
        <w:tc>
          <w:tcPr>
            <w:tcW w:w="4111" w:type="dxa"/>
            <w:gridSpan w:val="2"/>
            <w:tcBorders>
              <w:top w:val="single" w:sz="4" w:space="0" w:color="auto"/>
              <w:bottom w:val="single" w:sz="12" w:space="0" w:color="auto"/>
            </w:tcBorders>
            <w:noWrap/>
          </w:tcPr>
          <w:p w14:paraId="74988F5E" w14:textId="76C36035" w:rsidR="00221616" w:rsidRPr="001F7734" w:rsidRDefault="00221616" w:rsidP="00AD1D66">
            <w:pPr>
              <w:pStyle w:val="Normal-pool-Table"/>
              <w:rPr>
                <w:szCs w:val="18"/>
              </w:rPr>
            </w:pPr>
            <w:r w:rsidRPr="001F7734">
              <w:rPr>
                <w:color w:val="000000"/>
                <w:szCs w:val="18"/>
              </w:rPr>
              <w:t>Taux d</w:t>
            </w:r>
            <w:r w:rsidR="006B57B2" w:rsidRPr="001F7734">
              <w:rPr>
                <w:color w:val="000000"/>
                <w:szCs w:val="18"/>
              </w:rPr>
              <w:t>’</w:t>
            </w:r>
            <w:r w:rsidRPr="001F7734">
              <w:rPr>
                <w:color w:val="000000"/>
                <w:szCs w:val="18"/>
              </w:rPr>
              <w:t>exécution du budget</w:t>
            </w:r>
          </w:p>
        </w:tc>
        <w:tc>
          <w:tcPr>
            <w:tcW w:w="2693" w:type="dxa"/>
            <w:gridSpan w:val="2"/>
            <w:tcBorders>
              <w:top w:val="single" w:sz="4" w:space="0" w:color="auto"/>
              <w:bottom w:val="single" w:sz="12" w:space="0" w:color="auto"/>
            </w:tcBorders>
            <w:noWrap/>
          </w:tcPr>
          <w:p w14:paraId="1BC1066E" w14:textId="77777777" w:rsidR="00221616" w:rsidRPr="001F7734" w:rsidRDefault="00221616" w:rsidP="00135A7C">
            <w:pPr>
              <w:pStyle w:val="Normal-pool-Table"/>
              <w:jc w:val="right"/>
              <w:rPr>
                <w:szCs w:val="18"/>
              </w:rPr>
            </w:pPr>
            <w:r w:rsidRPr="001F7734">
              <w:rPr>
                <w:color w:val="000000"/>
                <w:szCs w:val="18"/>
              </w:rPr>
              <w:t>98 %</w:t>
            </w:r>
          </w:p>
        </w:tc>
        <w:tc>
          <w:tcPr>
            <w:tcW w:w="2835" w:type="dxa"/>
            <w:gridSpan w:val="2"/>
            <w:tcBorders>
              <w:top w:val="single" w:sz="4" w:space="0" w:color="auto"/>
              <w:bottom w:val="single" w:sz="12" w:space="0" w:color="auto"/>
            </w:tcBorders>
            <w:noWrap/>
          </w:tcPr>
          <w:p w14:paraId="57207869" w14:textId="77777777" w:rsidR="00221616" w:rsidRPr="001F7734" w:rsidRDefault="00221616" w:rsidP="00135A7C">
            <w:pPr>
              <w:pStyle w:val="Normal-pool-Table"/>
              <w:jc w:val="right"/>
              <w:rPr>
                <w:szCs w:val="18"/>
              </w:rPr>
            </w:pPr>
            <w:r w:rsidRPr="001F7734">
              <w:rPr>
                <w:color w:val="000000"/>
                <w:szCs w:val="18"/>
              </w:rPr>
              <w:t>83 %</w:t>
            </w:r>
          </w:p>
        </w:tc>
      </w:tr>
    </w:tbl>
    <w:bookmarkEnd w:id="10"/>
    <w:p w14:paraId="1CCE8274" w14:textId="5F224C22" w:rsidR="00221616" w:rsidRPr="001F7734" w:rsidRDefault="00221616" w:rsidP="00135A7C">
      <w:pPr>
        <w:pStyle w:val="NormalNonumber"/>
        <w:spacing w:before="60"/>
        <w:rPr>
          <w:sz w:val="17"/>
          <w:szCs w:val="17"/>
        </w:rPr>
      </w:pPr>
      <w:r w:rsidRPr="001F7734">
        <w:rPr>
          <w:sz w:val="17"/>
          <w:szCs w:val="17"/>
        </w:rPr>
        <w:tab/>
        <w:t>Abréviations</w:t>
      </w:r>
      <w:r w:rsidR="00F45973" w:rsidRPr="001F7734">
        <w:rPr>
          <w:sz w:val="17"/>
          <w:szCs w:val="17"/>
        </w:rPr>
        <w:t> </w:t>
      </w:r>
      <w:r w:rsidRPr="001F7734">
        <w:rPr>
          <w:sz w:val="17"/>
          <w:szCs w:val="17"/>
        </w:rPr>
        <w:t>: IMPCOM – Comité d</w:t>
      </w:r>
      <w:r w:rsidR="006B57B2" w:rsidRPr="001F7734">
        <w:rPr>
          <w:sz w:val="17"/>
          <w:szCs w:val="17"/>
        </w:rPr>
        <w:t>’</w:t>
      </w:r>
      <w:r w:rsidRPr="001F7734">
        <w:rPr>
          <w:sz w:val="17"/>
          <w:szCs w:val="17"/>
        </w:rPr>
        <w:t>application</w:t>
      </w:r>
      <w:r w:rsidR="0003087C" w:rsidRPr="001F7734">
        <w:rPr>
          <w:sz w:val="17"/>
          <w:szCs w:val="17"/>
        </w:rPr>
        <w:t> </w:t>
      </w:r>
      <w:r w:rsidRPr="001F7734">
        <w:rPr>
          <w:sz w:val="17"/>
          <w:szCs w:val="17"/>
        </w:rPr>
        <w:t>; MOP – Réunion des Parties au Protocole de Montréal</w:t>
      </w:r>
      <w:r w:rsidR="0003087C" w:rsidRPr="001F7734">
        <w:rPr>
          <w:sz w:val="17"/>
          <w:szCs w:val="17"/>
        </w:rPr>
        <w:t> </w:t>
      </w:r>
      <w:r w:rsidRPr="001F7734">
        <w:rPr>
          <w:sz w:val="17"/>
          <w:szCs w:val="17"/>
        </w:rPr>
        <w:t>; OEWG – Groupe de travail à composition non limitée des Parties au Protocole de Montréal.</w:t>
      </w:r>
    </w:p>
    <w:p w14:paraId="396F57C9" w14:textId="77777777" w:rsidR="00221616" w:rsidRPr="001F7734" w:rsidRDefault="00221616" w:rsidP="00221616">
      <w:pPr>
        <w:spacing w:before="40"/>
        <w:ind w:firstLine="624"/>
        <w:rPr>
          <w:sz w:val="18"/>
          <w:szCs w:val="18"/>
        </w:rPr>
        <w:sectPr w:rsidR="00221616" w:rsidRPr="001F7734" w:rsidSect="00221CA4">
          <w:headerReference w:type="first" r:id="rId27"/>
          <w:footerReference w:type="first" r:id="rId28"/>
          <w:footnotePr>
            <w:numFmt w:val="chicago"/>
            <w:numRestart w:val="eachSect"/>
          </w:footnotePr>
          <w:pgSz w:w="11907" w:h="16840" w:code="9"/>
          <w:pgMar w:top="907" w:right="992" w:bottom="1418" w:left="1418" w:header="539" w:footer="975" w:gutter="0"/>
          <w:cols w:space="539"/>
          <w:docGrid w:linePitch="360"/>
        </w:sectPr>
      </w:pPr>
    </w:p>
    <w:p w14:paraId="7F8783F8" w14:textId="701D8ACE" w:rsidR="00221616" w:rsidRPr="001F7734" w:rsidRDefault="00221616" w:rsidP="00221616">
      <w:pPr>
        <w:pStyle w:val="ZZAnxheader"/>
      </w:pPr>
      <w:r w:rsidRPr="001F7734">
        <w:lastRenderedPageBreak/>
        <w:t>Annexe</w:t>
      </w:r>
      <w:r w:rsidR="00C0086C" w:rsidRPr="001F7734">
        <w:t> </w:t>
      </w:r>
      <w:r w:rsidRPr="001F7734">
        <w:t>V</w:t>
      </w:r>
    </w:p>
    <w:p w14:paraId="0CDECC04" w14:textId="77777777" w:rsidR="00221616" w:rsidRPr="001F7734" w:rsidRDefault="00221616" w:rsidP="00221616">
      <w:pPr>
        <w:pStyle w:val="ZZAnxtitle"/>
      </w:pPr>
      <w:r w:rsidRPr="001F7734">
        <w:t>Sensibilisation du public et présence numérique</w:t>
      </w:r>
    </w:p>
    <w:p w14:paraId="5A455FF0" w14:textId="0167D6F7" w:rsidR="00221616" w:rsidRPr="001F7734" w:rsidRDefault="00785B3B" w:rsidP="001B3D58">
      <w:pPr>
        <w:pStyle w:val="CH2"/>
        <w:tabs>
          <w:tab w:val="clear" w:pos="3119"/>
        </w:tabs>
      </w:pPr>
      <w:r w:rsidRPr="001F7734">
        <w:rPr>
          <w:bCs/>
        </w:rPr>
        <w:tab/>
      </w:r>
      <w:r w:rsidR="00221616" w:rsidRPr="001F7734">
        <w:rPr>
          <w:bCs/>
        </w:rPr>
        <w:t>A.</w:t>
      </w:r>
      <w:r w:rsidR="00221616" w:rsidRPr="001F7734">
        <w:tab/>
      </w:r>
      <w:r w:rsidR="00221616" w:rsidRPr="001F7734">
        <w:rPr>
          <w:bCs/>
        </w:rPr>
        <w:t>Activités de communication et de sensibilisation</w:t>
      </w:r>
    </w:p>
    <w:p w14:paraId="327E53A7" w14:textId="617D3229" w:rsidR="00221616" w:rsidRPr="001F7734" w:rsidRDefault="00221616">
      <w:pPr>
        <w:pStyle w:val="Normalnumber"/>
        <w:numPr>
          <w:ilvl w:val="0"/>
          <w:numId w:val="26"/>
        </w:numPr>
        <w:tabs>
          <w:tab w:val="clear" w:pos="1247"/>
          <w:tab w:val="clear" w:pos="1814"/>
          <w:tab w:val="clear" w:pos="2381"/>
          <w:tab w:val="clear" w:pos="2948"/>
          <w:tab w:val="clear" w:pos="3515"/>
        </w:tabs>
      </w:pPr>
      <w:r w:rsidRPr="001F7734">
        <w:t>Les objectifs de communication pour 2025 visaient à célébrer le quarantième anniversaire de l</w:t>
      </w:r>
      <w:r w:rsidR="006B57B2" w:rsidRPr="001F7734">
        <w:t>’</w:t>
      </w:r>
      <w:r w:rsidRPr="001F7734">
        <w:t>adoption de la Convention de</w:t>
      </w:r>
      <w:r w:rsidR="002B1743" w:rsidRPr="001F7734">
        <w:t> </w:t>
      </w:r>
      <w:r w:rsidRPr="001F7734">
        <w:t>Vienne, en mettant en avant et en soulignant tout au long de l</w:t>
      </w:r>
      <w:r w:rsidR="006B57B2" w:rsidRPr="001F7734">
        <w:t>’</w:t>
      </w:r>
      <w:r w:rsidRPr="001F7734">
        <w:t>année les avancées rendues possibles par cette Convention, notamment à l</w:t>
      </w:r>
      <w:r w:rsidR="006B57B2" w:rsidRPr="001F7734">
        <w:t>’</w:t>
      </w:r>
      <w:r w:rsidRPr="001F7734">
        <w:t>occasion de manifestations telles que la Journée mondiale de l</w:t>
      </w:r>
      <w:r w:rsidR="006B57B2" w:rsidRPr="001F7734">
        <w:t>’</w:t>
      </w:r>
      <w:r w:rsidRPr="001F7734">
        <w:t>ozone.</w:t>
      </w:r>
    </w:p>
    <w:p w14:paraId="335C02DD" w14:textId="4101D550" w:rsidR="00221616" w:rsidRPr="001F7734" w:rsidRDefault="00221616">
      <w:pPr>
        <w:pStyle w:val="Normalnumber"/>
        <w:numPr>
          <w:ilvl w:val="0"/>
          <w:numId w:val="26"/>
        </w:numPr>
        <w:tabs>
          <w:tab w:val="clear" w:pos="1247"/>
          <w:tab w:val="clear" w:pos="1814"/>
          <w:tab w:val="clear" w:pos="2381"/>
          <w:tab w:val="clear" w:pos="2948"/>
          <w:tab w:val="clear" w:pos="3515"/>
        </w:tabs>
      </w:pPr>
      <w:r w:rsidRPr="001F7734">
        <w:t>Tout au long de l</w:t>
      </w:r>
      <w:r w:rsidR="006B57B2" w:rsidRPr="001F7734">
        <w:t>’</w:t>
      </w:r>
      <w:r w:rsidRPr="001F7734">
        <w:t>année, le Secrétariat a également continué à veiller à ce que son site Web reste pertinent, informatif et globalement adapté à ses objectifs, tout en améliorant son accessibilité. Ces travaux ont compris la traduction des ressources dans d</w:t>
      </w:r>
      <w:r w:rsidR="006B57B2" w:rsidRPr="001F7734">
        <w:t>’</w:t>
      </w:r>
      <w:r w:rsidRPr="001F7734">
        <w:t>autres langues, afin d</w:t>
      </w:r>
      <w:r w:rsidR="006B57B2" w:rsidRPr="001F7734">
        <w:t>’</w:t>
      </w:r>
      <w:r w:rsidRPr="001F7734">
        <w:t>accroître l</w:t>
      </w:r>
      <w:r w:rsidR="006B57B2" w:rsidRPr="001F7734">
        <w:t>’</w:t>
      </w:r>
      <w:r w:rsidRPr="001F7734">
        <w:t>accessibilité et la portée des produits créés pour promouvoir les travaux menés dans le cadre du Protocole de</w:t>
      </w:r>
      <w:r w:rsidR="002B1743" w:rsidRPr="001F7734">
        <w:t> </w:t>
      </w:r>
      <w:r w:rsidRPr="001F7734">
        <w:t xml:space="preserve">Montréal. </w:t>
      </w:r>
    </w:p>
    <w:p w14:paraId="6BE69FEA" w14:textId="06E14913" w:rsidR="00221616" w:rsidRPr="001F7734" w:rsidRDefault="00221616">
      <w:pPr>
        <w:pStyle w:val="Normalnumber"/>
        <w:numPr>
          <w:ilvl w:val="0"/>
          <w:numId w:val="26"/>
        </w:numPr>
        <w:tabs>
          <w:tab w:val="clear" w:pos="1247"/>
          <w:tab w:val="clear" w:pos="1814"/>
          <w:tab w:val="clear" w:pos="2381"/>
          <w:tab w:val="clear" w:pos="2948"/>
          <w:tab w:val="clear" w:pos="3515"/>
        </w:tabs>
        <w:rPr>
          <w:rFonts w:eastAsia="Arial"/>
        </w:rPr>
      </w:pPr>
      <w:bookmarkStart w:id="13" w:name="_Hlk169774648"/>
      <w:r w:rsidRPr="001F7734">
        <w:t>Afin d</w:t>
      </w:r>
      <w:r w:rsidR="006B57B2" w:rsidRPr="001F7734">
        <w:t>’</w:t>
      </w:r>
      <w:r w:rsidRPr="001F7734">
        <w:t>élargir l</w:t>
      </w:r>
      <w:r w:rsidR="006B57B2" w:rsidRPr="001F7734">
        <w:t>’</w:t>
      </w:r>
      <w:r w:rsidRPr="001F7734">
        <w:t>accès au portail éducatif «</w:t>
      </w:r>
      <w:r w:rsidR="00D432C3" w:rsidRPr="001F7734">
        <w:t> </w:t>
      </w:r>
      <w:r w:rsidRPr="001F7734">
        <w:t>Reset Earth</w:t>
      </w:r>
      <w:r w:rsidR="00D432C3" w:rsidRPr="001F7734">
        <w:t> </w:t>
      </w:r>
      <w:r w:rsidRPr="001F7734">
        <w:t>»</w:t>
      </w:r>
      <w:r w:rsidR="007A0DF7" w:rsidRPr="001F7734">
        <w:rPr>
          <w:vertAlign w:val="superscript"/>
        </w:rPr>
        <w:footnoteReference w:id="10"/>
      </w:r>
      <w:r w:rsidRPr="001F7734">
        <w:t>, conçu pour les établissements primaires et secondaires, l</w:t>
      </w:r>
      <w:r w:rsidR="006B57B2" w:rsidRPr="001F7734">
        <w:t>’</w:t>
      </w:r>
      <w:r w:rsidRPr="001F7734">
        <w:t>ensemble du site Web «</w:t>
      </w:r>
      <w:r w:rsidR="00D432C3" w:rsidRPr="001F7734">
        <w:t> </w:t>
      </w:r>
      <w:r w:rsidRPr="001F7734">
        <w:t>Reset Earth</w:t>
      </w:r>
      <w:r w:rsidR="00D432C3" w:rsidRPr="001F7734">
        <w:t> </w:t>
      </w:r>
      <w:r w:rsidRPr="001F7734">
        <w:t>», y</w:t>
      </w:r>
      <w:r w:rsidR="00455DC5" w:rsidRPr="001F7734">
        <w:t> </w:t>
      </w:r>
      <w:r w:rsidRPr="001F7734">
        <w:t>compris toutes les animations, les vidéos d</w:t>
      </w:r>
      <w:r w:rsidR="006B57B2" w:rsidRPr="001F7734">
        <w:t>’</w:t>
      </w:r>
      <w:r w:rsidRPr="001F7734">
        <w:t>information, les ressources pédagogiques et les guides destinés aux enseignant(e)s, a été traduit en français et en espagnol. L</w:t>
      </w:r>
      <w:r w:rsidR="006B57B2" w:rsidRPr="001F7734">
        <w:t>’</w:t>
      </w:r>
      <w:r w:rsidRPr="001F7734">
        <w:t>année 2025 a également été marquée par la poursuite du développement du portail éducatif «</w:t>
      </w:r>
      <w:r w:rsidR="00D432C3" w:rsidRPr="001F7734">
        <w:t> </w:t>
      </w:r>
      <w:r w:rsidRPr="001F7734">
        <w:t>Reset Earth</w:t>
      </w:r>
      <w:r w:rsidR="00D432C3" w:rsidRPr="001F7734">
        <w:t> </w:t>
      </w:r>
      <w:r w:rsidRPr="001F7734">
        <w:t>» destiné à l</w:t>
      </w:r>
      <w:r w:rsidR="006B57B2" w:rsidRPr="001F7734">
        <w:t>’</w:t>
      </w:r>
      <w:r w:rsidRPr="001F7734">
        <w:t>enseignement supérieur, à l</w:t>
      </w:r>
      <w:r w:rsidR="006B57B2" w:rsidRPr="001F7734">
        <w:t>’</w:t>
      </w:r>
      <w:r w:rsidRPr="001F7734">
        <w:t>usage des étudiant(e)s de premier cycle et des établissements universitaires, afin de promouvoir et de diffuser des informations sur les travaux du Protocole de Montréal et de ses groupes d</w:t>
      </w:r>
      <w:r w:rsidR="006B57B2" w:rsidRPr="001F7734">
        <w:t>’</w:t>
      </w:r>
      <w:r w:rsidRPr="001F7734">
        <w:t>évaluation.</w:t>
      </w:r>
      <w:bookmarkEnd w:id="13"/>
    </w:p>
    <w:p w14:paraId="0991C6BA" w14:textId="54E95C48" w:rsidR="00221616" w:rsidRPr="001F7734" w:rsidRDefault="00221616">
      <w:pPr>
        <w:pStyle w:val="Normalnumber"/>
        <w:numPr>
          <w:ilvl w:val="0"/>
          <w:numId w:val="26"/>
        </w:numPr>
        <w:tabs>
          <w:tab w:val="clear" w:pos="1247"/>
          <w:tab w:val="clear" w:pos="1814"/>
          <w:tab w:val="clear" w:pos="2381"/>
          <w:tab w:val="clear" w:pos="2948"/>
          <w:tab w:val="clear" w:pos="3515"/>
        </w:tabs>
      </w:pPr>
      <w:r w:rsidRPr="001F7734">
        <w:t>Parmi les autres activités menées en 2025, on peut citer</w:t>
      </w:r>
      <w:r w:rsidR="00F45973" w:rsidRPr="001F7734">
        <w:t> </w:t>
      </w:r>
      <w:r w:rsidRPr="001F7734">
        <w:t xml:space="preserve">: </w:t>
      </w:r>
    </w:p>
    <w:p w14:paraId="7EE9C289" w14:textId="194A1DA6" w:rsidR="00106FD6" w:rsidRPr="001F7734" w:rsidRDefault="00106FD6" w:rsidP="001B3D58">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rPr>
          <w:i/>
          <w:iCs/>
        </w:rPr>
        <w:t>Élaboration d</w:t>
      </w:r>
      <w:r w:rsidR="006B57B2" w:rsidRPr="001F7734">
        <w:rPr>
          <w:i/>
          <w:iCs/>
        </w:rPr>
        <w:t>’</w:t>
      </w:r>
      <w:r w:rsidRPr="001F7734">
        <w:rPr>
          <w:i/>
          <w:iCs/>
        </w:rPr>
        <w:t>un ensemble complet de supports de communication pour la Journée mondiale de l</w:t>
      </w:r>
      <w:r w:rsidR="006B57B2" w:rsidRPr="001F7734">
        <w:rPr>
          <w:i/>
          <w:iCs/>
        </w:rPr>
        <w:t>’</w:t>
      </w:r>
      <w:r w:rsidRPr="001F7734">
        <w:rPr>
          <w:i/>
          <w:iCs/>
        </w:rPr>
        <w:t>ozone</w:t>
      </w:r>
      <w:r w:rsidRPr="001F7734">
        <w:t>. Le Secrétariat a créé une vaste boîte à outils de communication, dans les six</w:t>
      </w:r>
      <w:r w:rsidR="000F3729" w:rsidRPr="001F7734">
        <w:t> </w:t>
      </w:r>
      <w:r w:rsidRPr="001F7734">
        <w:t>langues officielles de l</w:t>
      </w:r>
      <w:r w:rsidR="006B57B2" w:rsidRPr="001F7734">
        <w:t>’</w:t>
      </w:r>
      <w:r w:rsidRPr="001F7734">
        <w:t>ONU, en vue d</w:t>
      </w:r>
      <w:r w:rsidR="006B57B2" w:rsidRPr="001F7734">
        <w:t>’</w:t>
      </w:r>
      <w:r w:rsidRPr="001F7734">
        <w:t xml:space="preserve">appuyer les manifestations prévues pour célébrer la Journée </w:t>
      </w:r>
      <w:r w:rsidR="00E26160" w:rsidRPr="001F7734">
        <w:t>mondiale de l</w:t>
      </w:r>
      <w:r w:rsidR="006B57B2" w:rsidRPr="001F7734">
        <w:t>’</w:t>
      </w:r>
      <w:r w:rsidR="00E26160" w:rsidRPr="001F7734">
        <w:t xml:space="preserve">ozone </w:t>
      </w:r>
      <w:r w:rsidRPr="001F7734">
        <w:t>de 2025. Outre des affiches, cet ensemble d</w:t>
      </w:r>
      <w:r w:rsidR="006B57B2" w:rsidRPr="001F7734">
        <w:t>’</w:t>
      </w:r>
      <w:r w:rsidRPr="001F7734">
        <w:t>outils comprenait de nombreux graphiques, notamment des carrousels et des propositions de messages et de mise en page adaptées aux différentes plateformes de médias sociaux, ce qui a permis aux utilisateur(</w:t>
      </w:r>
      <w:proofErr w:type="spellStart"/>
      <w:r w:rsidRPr="001F7734">
        <w:t>rice</w:t>
      </w:r>
      <w:proofErr w:type="spellEnd"/>
      <w:r w:rsidRPr="001F7734">
        <w:t>)s final(e)s de créer une myriade de publications différentes. Par ailleurs, neuf courts extraits du documentaire consacré au quarantième anniversaire de la Convention de Vienne (voir ci-dessous) ont été réalisés sur le thème «</w:t>
      </w:r>
      <w:r w:rsidR="00D432C3" w:rsidRPr="001F7734">
        <w:t> </w:t>
      </w:r>
      <w:r w:rsidRPr="001F7734">
        <w:t>De la science à l</w:t>
      </w:r>
      <w:r w:rsidR="006B57B2" w:rsidRPr="001F7734">
        <w:t>’</w:t>
      </w:r>
      <w:r w:rsidRPr="001F7734">
        <w:t>action mondiale</w:t>
      </w:r>
      <w:r w:rsidR="00D432C3" w:rsidRPr="001F7734">
        <w:t> </w:t>
      </w:r>
      <w:r w:rsidRPr="001F7734">
        <w:t>»</w:t>
      </w:r>
      <w:r w:rsidR="00453BE2" w:rsidRPr="001F7734">
        <w:rPr>
          <w:vertAlign w:val="superscript"/>
        </w:rPr>
        <w:footnoteReference w:id="11"/>
      </w:r>
      <w:r w:rsidR="000F3729" w:rsidRPr="001F7734">
        <w:t> ;</w:t>
      </w:r>
    </w:p>
    <w:p w14:paraId="385C1FA4" w14:textId="756D6025" w:rsidR="00B0051C" w:rsidRPr="001F7734" w:rsidRDefault="00B0051C" w:rsidP="001B3D58">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Afin de célébrer le quarantième anniversaire de la Convention de</w:t>
      </w:r>
      <w:r w:rsidR="007F55EB" w:rsidRPr="001F7734">
        <w:t> </w:t>
      </w:r>
      <w:r w:rsidRPr="001F7734">
        <w:t>Vienne, le Secrétariat a réalisé un court métrage qui retrace le chemin parcouru depuis la découverte scientifique de l</w:t>
      </w:r>
      <w:r w:rsidR="006B57B2" w:rsidRPr="001F7734">
        <w:t>’</w:t>
      </w:r>
      <w:r w:rsidRPr="001F7734">
        <w:t>appauvrissement de la couche d</w:t>
      </w:r>
      <w:r w:rsidR="006B57B2" w:rsidRPr="001F7734">
        <w:t>’</w:t>
      </w:r>
      <w:r w:rsidRPr="001F7734">
        <w:t>ozone par suite de l</w:t>
      </w:r>
      <w:r w:rsidR="006B57B2" w:rsidRPr="001F7734">
        <w:t>’</w:t>
      </w:r>
      <w:r w:rsidRPr="001F7734">
        <w:t>utilisation de chlorofluorocarbones jusqu</w:t>
      </w:r>
      <w:r w:rsidR="006B57B2" w:rsidRPr="001F7734">
        <w:t>’</w:t>
      </w:r>
      <w:r w:rsidRPr="001F7734">
        <w:t>à l</w:t>
      </w:r>
      <w:r w:rsidR="006B57B2" w:rsidRPr="001F7734">
        <w:t>’</w:t>
      </w:r>
      <w:r w:rsidRPr="001F7734">
        <w:t>adoption de la Convention</w:t>
      </w:r>
      <w:r w:rsidR="00453BE2" w:rsidRPr="001F7734">
        <w:rPr>
          <w:vertAlign w:val="superscript"/>
        </w:rPr>
        <w:footnoteReference w:id="12"/>
      </w:r>
      <w:r w:rsidRPr="001F7734">
        <w:t>. Des extraits plus courts et une bande-annonce</w:t>
      </w:r>
      <w:r w:rsidR="00453BE2" w:rsidRPr="001F7734">
        <w:rPr>
          <w:vertAlign w:val="superscript"/>
        </w:rPr>
        <w:footnoteReference w:id="13"/>
      </w:r>
      <w:r w:rsidRPr="001F7734">
        <w:t xml:space="preserve"> ont également été réalisés pour promouvoir l</w:t>
      </w:r>
      <w:r w:rsidR="006B57B2" w:rsidRPr="001F7734">
        <w:t>’</w:t>
      </w:r>
      <w:r w:rsidRPr="001F7734">
        <w:t>année anniversaire de la Convention de Vienne. La bande-annonce du documentaire a été diffusée lors de la réunion publique mondiale organisée par le Programme des Nations</w:t>
      </w:r>
      <w:r w:rsidR="00455DC5" w:rsidRPr="001F7734">
        <w:t> </w:t>
      </w:r>
      <w:r w:rsidR="00820EA7" w:rsidRPr="001F7734">
        <w:t>U</w:t>
      </w:r>
      <w:r w:rsidRPr="001F7734">
        <w:t>nies pour l</w:t>
      </w:r>
      <w:r w:rsidR="006B57B2" w:rsidRPr="001F7734">
        <w:t>’</w:t>
      </w:r>
      <w:r w:rsidRPr="001F7734">
        <w:t>environnement en mars 2025 pour commémorer la date d</w:t>
      </w:r>
      <w:r w:rsidR="006B57B2" w:rsidRPr="001F7734">
        <w:t>’</w:t>
      </w:r>
      <w:r w:rsidRPr="001F7734">
        <w:t>adoption du 22</w:t>
      </w:r>
      <w:r w:rsidR="007F55EB" w:rsidRPr="001F7734">
        <w:t> </w:t>
      </w:r>
      <w:r w:rsidRPr="001F7734">
        <w:t>mars</w:t>
      </w:r>
      <w:r w:rsidR="009D6316" w:rsidRPr="001F7734">
        <w:t> </w:t>
      </w:r>
      <w:r w:rsidRPr="001F7734">
        <w:t>1985, et des extraits plus courts ont été utilisés à l</w:t>
      </w:r>
      <w:r w:rsidR="006B57B2" w:rsidRPr="001F7734">
        <w:t>’</w:t>
      </w:r>
      <w:r w:rsidRPr="001F7734">
        <w:t>occasion de la Journée mondiale de l</w:t>
      </w:r>
      <w:r w:rsidR="006B57B2" w:rsidRPr="001F7734">
        <w:t>’</w:t>
      </w:r>
      <w:r w:rsidRPr="001F7734">
        <w:t>ozone de 2025. Ce documentaire intégral a été projeté lors de la trente-septième Réunion des Parties, qui s</w:t>
      </w:r>
      <w:r w:rsidR="006B57B2" w:rsidRPr="001F7734">
        <w:t>’</w:t>
      </w:r>
      <w:r w:rsidRPr="001F7734">
        <w:t>est tenue à Nairobi, dans le cadre d</w:t>
      </w:r>
      <w:r w:rsidR="006B57B2" w:rsidRPr="001F7734">
        <w:t>’</w:t>
      </w:r>
      <w:r w:rsidRPr="001F7734">
        <w:t>une table ronde scientifique organisée spécialement à cette occasion</w:t>
      </w:r>
      <w:r w:rsidR="00271FAE" w:rsidRPr="001F7734">
        <w:t> ;</w:t>
      </w:r>
    </w:p>
    <w:p w14:paraId="0EC76F93" w14:textId="3650EFB9" w:rsidR="00B0051C" w:rsidRPr="001F7734" w:rsidRDefault="00515AA0" w:rsidP="009E348F">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Une vidéo intitulée «</w:t>
      </w:r>
      <w:r w:rsidR="00EA2AEB" w:rsidRPr="001F7734">
        <w:t> </w:t>
      </w:r>
      <w:r w:rsidRPr="001F7734">
        <w:t>Bilan de l</w:t>
      </w:r>
      <w:r w:rsidR="006B57B2" w:rsidRPr="001F7734">
        <w:t>’</w:t>
      </w:r>
      <w:r w:rsidRPr="001F7734">
        <w:t>année</w:t>
      </w:r>
      <w:r w:rsidR="00EA2AEB" w:rsidRPr="001F7734">
        <w:t> </w:t>
      </w:r>
      <w:r w:rsidRPr="001F7734">
        <w:t>» a été réalisée et mise en ligne sur la page d</w:t>
      </w:r>
      <w:r w:rsidR="006B57B2" w:rsidRPr="001F7734">
        <w:t>’</w:t>
      </w:r>
      <w:r w:rsidRPr="001F7734">
        <w:t>accueil du site Web du Secrétariat afin de présenter les manifestations, les étapes marquantes et les accomplissements liés aux traités sur l</w:t>
      </w:r>
      <w:r w:rsidR="006B57B2" w:rsidRPr="001F7734">
        <w:t>’</w:t>
      </w:r>
      <w:r w:rsidRPr="001F7734">
        <w:t>ozone en 2025</w:t>
      </w:r>
      <w:r w:rsidR="00220053" w:rsidRPr="001F7734">
        <w:t> ;</w:t>
      </w:r>
    </w:p>
    <w:p w14:paraId="28B92A92" w14:textId="0D8508C6" w:rsidR="00221616" w:rsidRPr="001F7734" w:rsidRDefault="00B0051C" w:rsidP="009E348F">
      <w:pPr>
        <w:pStyle w:val="Normalnumber"/>
        <w:numPr>
          <w:ilvl w:val="1"/>
          <w:numId w:val="18"/>
        </w:numPr>
        <w:tabs>
          <w:tab w:val="clear" w:pos="568"/>
          <w:tab w:val="clear" w:pos="1247"/>
          <w:tab w:val="clear" w:pos="1814"/>
          <w:tab w:val="clear" w:pos="2381"/>
          <w:tab w:val="clear" w:pos="2948"/>
          <w:tab w:val="clear" w:pos="3119"/>
          <w:tab w:val="clear" w:pos="3515"/>
          <w:tab w:val="left" w:pos="624"/>
          <w:tab w:val="left" w:pos="2410"/>
        </w:tabs>
        <w:ind w:left="1247" w:firstLine="624"/>
      </w:pPr>
      <w:r w:rsidRPr="001F7734">
        <w:t>Afin de soutenir et de mieux faire connaître l</w:t>
      </w:r>
      <w:r w:rsidR="006B57B2" w:rsidRPr="001F7734">
        <w:t>’</w:t>
      </w:r>
      <w:r w:rsidRPr="001F7734">
        <w:t>anniversaire de la Convention de</w:t>
      </w:r>
      <w:r w:rsidR="007F55EB" w:rsidRPr="001F7734">
        <w:t> </w:t>
      </w:r>
      <w:r w:rsidRPr="001F7734">
        <w:t>Vienne, un logo commémoratif a été commandé et utilisé tout au long de l</w:t>
      </w:r>
      <w:r w:rsidR="006B57B2" w:rsidRPr="001F7734">
        <w:t>’</w:t>
      </w:r>
      <w:r w:rsidRPr="001F7734">
        <w:t>année dans divers supports et outils de communication, ainsi que dans le cadre de la Journée mondiale de l</w:t>
      </w:r>
      <w:r w:rsidR="006B57B2" w:rsidRPr="001F7734">
        <w:t>’</w:t>
      </w:r>
      <w:r w:rsidRPr="001F7734">
        <w:t>ozone.</w:t>
      </w:r>
    </w:p>
    <w:p w14:paraId="62A2DF35" w14:textId="77777777" w:rsidR="00221616" w:rsidRPr="001F7734" w:rsidRDefault="00221616" w:rsidP="00221616">
      <w:pPr>
        <w:pStyle w:val="Normal-pool"/>
      </w:pPr>
      <w:r w:rsidRPr="001F7734">
        <w:br w:type="page"/>
      </w:r>
    </w:p>
    <w:p w14:paraId="1D59D421" w14:textId="1D105B4D" w:rsidR="00221616" w:rsidRPr="001F7734" w:rsidRDefault="0093007D" w:rsidP="00E73CF3">
      <w:pPr>
        <w:pStyle w:val="CH2"/>
      </w:pPr>
      <w:r w:rsidRPr="001F7734">
        <w:rPr>
          <w:bCs/>
        </w:rPr>
        <w:lastRenderedPageBreak/>
        <w:tab/>
      </w:r>
      <w:r w:rsidR="00221616" w:rsidRPr="001F7734">
        <w:rPr>
          <w:bCs/>
        </w:rPr>
        <w:t>B.</w:t>
      </w:r>
      <w:r w:rsidR="00221616" w:rsidRPr="001F7734">
        <w:tab/>
      </w:r>
      <w:r w:rsidR="00221616" w:rsidRPr="001F7734">
        <w:rPr>
          <w:bCs/>
        </w:rPr>
        <w:t>Présence numérique et amélioration du site Web</w:t>
      </w:r>
      <w:r w:rsidR="00FF56AC" w:rsidRPr="001F7734">
        <w:rPr>
          <w:bCs/>
        </w:rPr>
        <w:t> </w:t>
      </w:r>
      <w:r w:rsidR="00221616" w:rsidRPr="001F7734">
        <w:rPr>
          <w:bCs/>
        </w:rPr>
        <w:t>: état d</w:t>
      </w:r>
      <w:r w:rsidR="006B57B2" w:rsidRPr="001F7734">
        <w:rPr>
          <w:bCs/>
        </w:rPr>
        <w:t>’</w:t>
      </w:r>
      <w:r w:rsidR="00221616" w:rsidRPr="001F7734">
        <w:rPr>
          <w:bCs/>
        </w:rPr>
        <w:t>avancement des</w:t>
      </w:r>
      <w:r w:rsidR="009D6316" w:rsidRPr="001F7734">
        <w:rPr>
          <w:bCs/>
        </w:rPr>
        <w:t> </w:t>
      </w:r>
      <w:r w:rsidR="00221616" w:rsidRPr="001F7734">
        <w:rPr>
          <w:bCs/>
        </w:rPr>
        <w:t>activités depuis 2018</w:t>
      </w:r>
      <w:r w:rsidR="00221616" w:rsidRPr="001F7734">
        <w:t xml:space="preserve"> </w:t>
      </w:r>
    </w:p>
    <w:tbl>
      <w:tblPr>
        <w:tblW w:w="5000" w:type="pct"/>
        <w:jc w:val="right"/>
        <w:shd w:val="clear" w:color="auto" w:fill="FFFFFF" w:themeFill="background1"/>
        <w:tblLayout w:type="fixed"/>
        <w:tblLook w:val="04A0" w:firstRow="1" w:lastRow="0" w:firstColumn="1" w:lastColumn="0" w:noHBand="0" w:noVBand="1"/>
      </w:tblPr>
      <w:tblGrid>
        <w:gridCol w:w="2694"/>
        <w:gridCol w:w="3544"/>
        <w:gridCol w:w="3259"/>
      </w:tblGrid>
      <w:tr w:rsidR="00221616" w:rsidRPr="001F7734" w14:paraId="1B7EC966" w14:textId="77777777" w:rsidTr="005E4790">
        <w:trPr>
          <w:trHeight w:val="57"/>
          <w:tblHeader/>
          <w:jc w:val="right"/>
        </w:trPr>
        <w:tc>
          <w:tcPr>
            <w:tcW w:w="2694" w:type="dxa"/>
            <w:tcBorders>
              <w:top w:val="single" w:sz="4" w:space="0" w:color="auto"/>
              <w:left w:val="nil"/>
              <w:bottom w:val="single" w:sz="12" w:space="0" w:color="auto"/>
              <w:right w:val="nil"/>
            </w:tcBorders>
            <w:shd w:val="clear" w:color="auto" w:fill="FFFFFF" w:themeFill="background1"/>
            <w:vAlign w:val="bottom"/>
            <w:hideMark/>
          </w:tcPr>
          <w:p w14:paraId="1A2BA5F2" w14:textId="77777777" w:rsidR="00221616" w:rsidRPr="001F7734" w:rsidRDefault="00221616" w:rsidP="00AD1D66">
            <w:pPr>
              <w:pStyle w:val="Normal-pool-Table"/>
              <w:rPr>
                <w:i/>
                <w:iCs/>
                <w:szCs w:val="18"/>
              </w:rPr>
            </w:pPr>
            <w:bookmarkStart w:id="14" w:name="RANGE!C3"/>
            <w:bookmarkStart w:id="15" w:name="_Hlk44361511" w:colFirst="1" w:colLast="2"/>
            <w:r w:rsidRPr="001F7734">
              <w:rPr>
                <w:i/>
                <w:iCs/>
                <w:color w:val="000000"/>
                <w:szCs w:val="18"/>
              </w:rPr>
              <w:t>Section du site Web ou outil numérique</w:t>
            </w:r>
            <w:bookmarkEnd w:id="14"/>
          </w:p>
        </w:tc>
        <w:tc>
          <w:tcPr>
            <w:tcW w:w="3544" w:type="dxa"/>
            <w:tcBorders>
              <w:top w:val="single" w:sz="4" w:space="0" w:color="auto"/>
              <w:left w:val="nil"/>
              <w:bottom w:val="single" w:sz="12" w:space="0" w:color="auto"/>
              <w:right w:val="nil"/>
            </w:tcBorders>
            <w:shd w:val="clear" w:color="auto" w:fill="FFFFFF" w:themeFill="background1"/>
            <w:vAlign w:val="bottom"/>
            <w:hideMark/>
          </w:tcPr>
          <w:p w14:paraId="1789F1FC" w14:textId="77777777" w:rsidR="00221616" w:rsidRPr="001F7734" w:rsidRDefault="00221616" w:rsidP="00AD1D66">
            <w:pPr>
              <w:pStyle w:val="Normal-pool-Table"/>
              <w:rPr>
                <w:i/>
                <w:iCs/>
                <w:szCs w:val="18"/>
              </w:rPr>
            </w:pPr>
            <w:r w:rsidRPr="001F7734">
              <w:rPr>
                <w:i/>
                <w:iCs/>
                <w:color w:val="000000"/>
                <w:szCs w:val="18"/>
              </w:rPr>
              <w:t>Description</w:t>
            </w:r>
          </w:p>
        </w:tc>
        <w:tc>
          <w:tcPr>
            <w:tcW w:w="3259" w:type="dxa"/>
            <w:tcBorders>
              <w:top w:val="single" w:sz="4" w:space="0" w:color="auto"/>
              <w:left w:val="nil"/>
              <w:bottom w:val="single" w:sz="12" w:space="0" w:color="auto"/>
              <w:right w:val="nil"/>
            </w:tcBorders>
            <w:shd w:val="clear" w:color="auto" w:fill="FFFFFF" w:themeFill="background1"/>
            <w:vAlign w:val="bottom"/>
            <w:hideMark/>
          </w:tcPr>
          <w:p w14:paraId="22150573" w14:textId="77777777" w:rsidR="00221616" w:rsidRPr="001F7734" w:rsidRDefault="00221616" w:rsidP="00AD1D66">
            <w:pPr>
              <w:pStyle w:val="Normal-pool-Table"/>
              <w:rPr>
                <w:i/>
                <w:iCs/>
                <w:szCs w:val="18"/>
              </w:rPr>
            </w:pPr>
            <w:r w:rsidRPr="001F7734">
              <w:rPr>
                <w:i/>
                <w:iCs/>
                <w:color w:val="000000"/>
                <w:szCs w:val="18"/>
              </w:rPr>
              <w:t>Lien</w:t>
            </w:r>
          </w:p>
        </w:tc>
      </w:tr>
      <w:bookmarkEnd w:id="15"/>
      <w:tr w:rsidR="00221616" w:rsidRPr="001F7734" w14:paraId="79CAFD9B" w14:textId="77777777" w:rsidTr="005E4790">
        <w:trPr>
          <w:trHeight w:val="57"/>
          <w:jc w:val="right"/>
        </w:trPr>
        <w:tc>
          <w:tcPr>
            <w:tcW w:w="6238" w:type="dxa"/>
            <w:gridSpan w:val="2"/>
            <w:tcBorders>
              <w:top w:val="single" w:sz="4" w:space="0" w:color="auto"/>
              <w:left w:val="nil"/>
              <w:bottom w:val="single" w:sz="4" w:space="0" w:color="auto"/>
              <w:right w:val="nil"/>
            </w:tcBorders>
            <w:shd w:val="clear" w:color="auto" w:fill="FFFFFF" w:themeFill="background1"/>
            <w:vAlign w:val="bottom"/>
            <w:hideMark/>
          </w:tcPr>
          <w:p w14:paraId="6A00FF81" w14:textId="21EC9E1C" w:rsidR="00221616" w:rsidRPr="001F7734" w:rsidRDefault="00221616" w:rsidP="00AD1D66">
            <w:pPr>
              <w:pStyle w:val="Normal-pool-Table"/>
              <w:rPr>
                <w:b/>
                <w:bCs/>
              </w:rPr>
            </w:pPr>
            <w:r w:rsidRPr="001F7734">
              <w:rPr>
                <w:b/>
                <w:bCs/>
                <w:color w:val="000000"/>
              </w:rPr>
              <w:t>Prévu/en cours/terminé (2026)</w:t>
            </w:r>
          </w:p>
        </w:tc>
        <w:tc>
          <w:tcPr>
            <w:tcW w:w="3259" w:type="dxa"/>
            <w:tcBorders>
              <w:top w:val="single" w:sz="4" w:space="0" w:color="auto"/>
              <w:left w:val="nil"/>
              <w:bottom w:val="single" w:sz="4" w:space="0" w:color="auto"/>
              <w:right w:val="nil"/>
            </w:tcBorders>
            <w:shd w:val="clear" w:color="auto" w:fill="FFFFFF" w:themeFill="background1"/>
            <w:vAlign w:val="bottom"/>
            <w:hideMark/>
          </w:tcPr>
          <w:p w14:paraId="4356F392" w14:textId="77777777" w:rsidR="00221616" w:rsidRPr="001F7734" w:rsidRDefault="00221616" w:rsidP="00AD1D66">
            <w:pPr>
              <w:pStyle w:val="Normal-pool-Table"/>
            </w:pPr>
          </w:p>
        </w:tc>
      </w:tr>
      <w:tr w:rsidR="00221616" w:rsidRPr="001F7734" w14:paraId="75EBB41D" w14:textId="77777777" w:rsidTr="005E4790">
        <w:trPr>
          <w:trHeight w:val="57"/>
          <w:jc w:val="right"/>
        </w:trPr>
        <w:tc>
          <w:tcPr>
            <w:tcW w:w="2694" w:type="dxa"/>
          </w:tcPr>
          <w:p w14:paraId="7B700DC7" w14:textId="77777777" w:rsidR="00221616" w:rsidRPr="001F7734" w:rsidRDefault="00221616" w:rsidP="00AD1D66">
            <w:pPr>
              <w:rPr>
                <w:sz w:val="18"/>
                <w:szCs w:val="18"/>
              </w:rPr>
            </w:pPr>
            <w:proofErr w:type="spellStart"/>
            <w:r w:rsidRPr="001F7734">
              <w:rPr>
                <w:color w:val="000000"/>
                <w:sz w:val="18"/>
                <w:szCs w:val="18"/>
              </w:rPr>
              <w:t>OzoneGPT</w:t>
            </w:r>
            <w:proofErr w:type="spellEnd"/>
            <w:r w:rsidRPr="001F7734">
              <w:rPr>
                <w:color w:val="000000"/>
                <w:sz w:val="18"/>
                <w:szCs w:val="18"/>
              </w:rPr>
              <w:t xml:space="preserve"> (v1)</w:t>
            </w:r>
          </w:p>
        </w:tc>
        <w:tc>
          <w:tcPr>
            <w:tcW w:w="3544" w:type="dxa"/>
            <w:tcBorders>
              <w:top w:val="single" w:sz="4" w:space="0" w:color="auto"/>
              <w:left w:val="nil"/>
              <w:bottom w:val="single" w:sz="4" w:space="0" w:color="auto"/>
              <w:right w:val="nil"/>
            </w:tcBorders>
            <w:shd w:val="clear" w:color="auto" w:fill="FFFFFF" w:themeFill="background1"/>
            <w:hideMark/>
          </w:tcPr>
          <w:p w14:paraId="14CD8FD8" w14:textId="7FA0D416" w:rsidR="00221616" w:rsidRPr="001F7734" w:rsidRDefault="00221616" w:rsidP="00AD1D66">
            <w:pPr>
              <w:pStyle w:val="Normal-pool-Table"/>
              <w:rPr>
                <w:szCs w:val="18"/>
              </w:rPr>
            </w:pPr>
            <w:r w:rsidRPr="001F7734">
              <w:rPr>
                <w:color w:val="000000"/>
                <w:szCs w:val="18"/>
              </w:rPr>
              <w:t>Une plateforme d</w:t>
            </w:r>
            <w:r w:rsidR="006B57B2" w:rsidRPr="001F7734">
              <w:rPr>
                <w:color w:val="000000"/>
                <w:szCs w:val="18"/>
              </w:rPr>
              <w:t>’</w:t>
            </w:r>
            <w:r w:rsidRPr="001F7734">
              <w:rPr>
                <w:color w:val="000000"/>
                <w:szCs w:val="18"/>
              </w:rPr>
              <w:t>intelligence artificielle est en cours de développement afin de permettre des recherches efficaces et fondées sur des documents parmi plus d</w:t>
            </w:r>
            <w:r w:rsidR="006B57B2" w:rsidRPr="001F7734">
              <w:rPr>
                <w:color w:val="000000"/>
                <w:szCs w:val="18"/>
              </w:rPr>
              <w:t>’</w:t>
            </w:r>
            <w:r w:rsidRPr="001F7734">
              <w:rPr>
                <w:color w:val="000000"/>
                <w:szCs w:val="18"/>
              </w:rPr>
              <w:t>un millier de décisions de la Conférence des Parties et des Réunions des Parties ainsi que des rapports de réunion de la Conférence des Parties, des Réunions des Parties du Groupe de travail à</w:t>
            </w:r>
            <w:r w:rsidR="00691056" w:rsidRPr="001F7734">
              <w:rPr>
                <w:color w:val="000000"/>
                <w:szCs w:val="18"/>
              </w:rPr>
              <w:t> </w:t>
            </w:r>
            <w:r w:rsidRPr="001F7734">
              <w:rPr>
                <w:color w:val="000000"/>
                <w:szCs w:val="18"/>
              </w:rPr>
              <w:t>composition non limitée, du Comité d</w:t>
            </w:r>
            <w:r w:rsidR="006B57B2" w:rsidRPr="001F7734">
              <w:rPr>
                <w:color w:val="000000"/>
                <w:szCs w:val="18"/>
              </w:rPr>
              <w:t>’</w:t>
            </w:r>
            <w:r w:rsidRPr="001F7734">
              <w:rPr>
                <w:color w:val="000000"/>
                <w:szCs w:val="18"/>
              </w:rPr>
              <w:t>application et des Directeur(</w:t>
            </w:r>
            <w:proofErr w:type="spellStart"/>
            <w:r w:rsidRPr="001F7734">
              <w:rPr>
                <w:color w:val="000000"/>
                <w:szCs w:val="18"/>
              </w:rPr>
              <w:t>rice</w:t>
            </w:r>
            <w:proofErr w:type="spellEnd"/>
            <w:r w:rsidRPr="001F7734">
              <w:rPr>
                <w:color w:val="000000"/>
                <w:szCs w:val="18"/>
              </w:rPr>
              <w:t>)s de recherches sur l</w:t>
            </w:r>
            <w:r w:rsidR="006B57B2" w:rsidRPr="001F7734">
              <w:rPr>
                <w:color w:val="000000"/>
                <w:szCs w:val="18"/>
              </w:rPr>
              <w:t>’</w:t>
            </w:r>
            <w:r w:rsidRPr="001F7734">
              <w:rPr>
                <w:color w:val="000000"/>
                <w:szCs w:val="18"/>
              </w:rPr>
              <w:t>ozone</w:t>
            </w:r>
            <w:r w:rsidR="005E4790" w:rsidRPr="001F7734">
              <w:rPr>
                <w:color w:val="000000"/>
                <w:szCs w:val="18"/>
              </w:rPr>
              <w:t>.</w:t>
            </w:r>
            <w:r w:rsidRPr="001F7734">
              <w:rPr>
                <w:color w:val="000000"/>
                <w:szCs w:val="18"/>
              </w:rPr>
              <w:t xml:space="preserve"> </w:t>
            </w:r>
            <w:r w:rsidR="005E4790" w:rsidRPr="001F7734">
              <w:rPr>
                <w:color w:val="000000"/>
                <w:szCs w:val="18"/>
              </w:rPr>
              <w:t>La plateforme</w:t>
            </w:r>
            <w:r w:rsidRPr="001F7734">
              <w:rPr>
                <w:color w:val="000000"/>
                <w:szCs w:val="18"/>
              </w:rPr>
              <w:t xml:space="preserve"> sera complétée par un cadre d</w:t>
            </w:r>
            <w:r w:rsidR="006B57B2" w:rsidRPr="001F7734">
              <w:rPr>
                <w:color w:val="000000"/>
                <w:szCs w:val="18"/>
              </w:rPr>
              <w:t>’</w:t>
            </w:r>
            <w:r w:rsidRPr="001F7734">
              <w:rPr>
                <w:color w:val="000000"/>
                <w:szCs w:val="18"/>
              </w:rPr>
              <w:t>intelligence artificielle agentique permettant une analyse avancée et fondée sur des données factuelles des connaissances institutionnelles et facilitant l</w:t>
            </w:r>
            <w:r w:rsidR="006B57B2" w:rsidRPr="001F7734">
              <w:rPr>
                <w:color w:val="000000"/>
                <w:szCs w:val="18"/>
              </w:rPr>
              <w:t>’</w:t>
            </w:r>
            <w:r w:rsidRPr="001F7734">
              <w:rPr>
                <w:color w:val="000000"/>
                <w:szCs w:val="18"/>
              </w:rPr>
              <w:t>acquisition d</w:t>
            </w:r>
            <w:r w:rsidR="006B57B2" w:rsidRPr="001F7734">
              <w:rPr>
                <w:color w:val="000000"/>
                <w:szCs w:val="18"/>
              </w:rPr>
              <w:t>’</w:t>
            </w:r>
            <w:r w:rsidRPr="001F7734">
              <w:rPr>
                <w:color w:val="000000"/>
                <w:szCs w:val="18"/>
              </w:rPr>
              <w:t>une compréhension plus approfondie.</w:t>
            </w:r>
          </w:p>
        </w:tc>
        <w:tc>
          <w:tcPr>
            <w:tcW w:w="3259" w:type="dxa"/>
            <w:tcBorders>
              <w:top w:val="single" w:sz="4" w:space="0" w:color="auto"/>
              <w:left w:val="nil"/>
              <w:bottom w:val="single" w:sz="4" w:space="0" w:color="auto"/>
              <w:right w:val="nil"/>
            </w:tcBorders>
            <w:shd w:val="clear" w:color="auto" w:fill="FFFFFF" w:themeFill="background1"/>
            <w:hideMark/>
          </w:tcPr>
          <w:p w14:paraId="2D141162" w14:textId="77777777" w:rsidR="00221616" w:rsidRPr="001F7734" w:rsidRDefault="00221616" w:rsidP="00AD1D66">
            <w:pPr>
              <w:pStyle w:val="Normal-pool-Table"/>
              <w:rPr>
                <w:szCs w:val="18"/>
              </w:rPr>
            </w:pPr>
            <w:r w:rsidRPr="001F7734">
              <w:rPr>
                <w:color w:val="000000"/>
                <w:szCs w:val="18"/>
              </w:rPr>
              <w:t>En cours</w:t>
            </w:r>
          </w:p>
        </w:tc>
      </w:tr>
      <w:tr w:rsidR="00221616" w:rsidRPr="001F7734" w14:paraId="7B9AED45"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6E69C2BB" w14:textId="143EE084" w:rsidR="00221616" w:rsidRPr="001F7734" w:rsidRDefault="00221616" w:rsidP="00AD1D66">
            <w:pPr>
              <w:pStyle w:val="Normal-pool-Table"/>
            </w:pPr>
            <w:r w:rsidRPr="001F7734">
              <w:rPr>
                <w:color w:val="000000"/>
              </w:rPr>
              <w:t>Applications mobiles pour la</w:t>
            </w:r>
            <w:r w:rsidR="00691056" w:rsidRPr="001F7734">
              <w:rPr>
                <w:color w:val="000000"/>
              </w:rPr>
              <w:t> </w:t>
            </w:r>
            <w:r w:rsidRPr="001F7734">
              <w:rPr>
                <w:color w:val="000000"/>
              </w:rPr>
              <w:t>quarante-huitième réunion du</w:t>
            </w:r>
            <w:r w:rsidR="00691056" w:rsidRPr="001F7734">
              <w:rPr>
                <w:color w:val="000000"/>
              </w:rPr>
              <w:t> </w:t>
            </w:r>
            <w:r w:rsidRPr="001F7734">
              <w:rPr>
                <w:color w:val="000000"/>
              </w:rPr>
              <w:t>Groupe de travail à composition non limitée et la</w:t>
            </w:r>
            <w:r w:rsidR="00691056" w:rsidRPr="001F7734">
              <w:rPr>
                <w:color w:val="000000"/>
              </w:rPr>
              <w:t> </w:t>
            </w:r>
            <w:r w:rsidRPr="001F7734">
              <w:rPr>
                <w:color w:val="000000"/>
              </w:rPr>
              <w:t>trente</w:t>
            </w:r>
            <w:r w:rsidR="00117E7D" w:rsidRPr="001F7734">
              <w:rPr>
                <w:color w:val="000000"/>
              </w:rPr>
              <w:noBreakHyphen/>
            </w:r>
            <w:r w:rsidRPr="001F7734">
              <w:rPr>
                <w:color w:val="000000"/>
              </w:rPr>
              <w:t>huitième</w:t>
            </w:r>
            <w:r w:rsidR="00117E7D" w:rsidRPr="001F7734">
              <w:rPr>
                <w:color w:val="000000"/>
              </w:rPr>
              <w:t> </w:t>
            </w:r>
            <w:r w:rsidRPr="001F7734">
              <w:rPr>
                <w:color w:val="000000"/>
              </w:rPr>
              <w:t>Réunion des</w:t>
            </w:r>
            <w:r w:rsidR="00691056" w:rsidRPr="001F7734">
              <w:rPr>
                <w:color w:val="000000"/>
              </w:rPr>
              <w:t> </w:t>
            </w:r>
            <w:r w:rsidRPr="001F7734">
              <w:rPr>
                <w:color w:val="000000"/>
              </w:rPr>
              <w:t>Parties</w:t>
            </w:r>
          </w:p>
        </w:tc>
        <w:tc>
          <w:tcPr>
            <w:tcW w:w="3544" w:type="dxa"/>
            <w:tcBorders>
              <w:top w:val="single" w:sz="4" w:space="0" w:color="auto"/>
              <w:left w:val="nil"/>
              <w:bottom w:val="single" w:sz="4" w:space="0" w:color="auto"/>
              <w:right w:val="nil"/>
            </w:tcBorders>
            <w:shd w:val="clear" w:color="auto" w:fill="FFFFFF" w:themeFill="background1"/>
            <w:hideMark/>
          </w:tcPr>
          <w:p w14:paraId="6A60660F" w14:textId="18C2AA25" w:rsidR="00221616" w:rsidRPr="001F7734" w:rsidRDefault="00221616" w:rsidP="00AD1D66">
            <w:pPr>
              <w:pStyle w:val="Normal-pool-Table"/>
            </w:pPr>
            <w:r w:rsidRPr="001F7734">
              <w:rPr>
                <w:color w:val="000000"/>
              </w:rPr>
              <w:t>Les applications permettront aux participant(e)s d</w:t>
            </w:r>
            <w:r w:rsidR="006B57B2" w:rsidRPr="001F7734">
              <w:rPr>
                <w:color w:val="000000"/>
              </w:rPr>
              <w:t>’</w:t>
            </w:r>
            <w:r w:rsidRPr="001F7734">
              <w:rPr>
                <w:color w:val="000000"/>
              </w:rPr>
              <w:t xml:space="preserve">accéder aux informations et aux documents de session en temps réel pendant les réunions. </w:t>
            </w:r>
          </w:p>
        </w:tc>
        <w:tc>
          <w:tcPr>
            <w:tcW w:w="3259" w:type="dxa"/>
            <w:tcBorders>
              <w:top w:val="single" w:sz="4" w:space="0" w:color="auto"/>
              <w:left w:val="nil"/>
              <w:bottom w:val="single" w:sz="4" w:space="0" w:color="auto"/>
              <w:right w:val="nil"/>
            </w:tcBorders>
            <w:shd w:val="clear" w:color="auto" w:fill="FFFFFF" w:themeFill="background1"/>
            <w:hideMark/>
          </w:tcPr>
          <w:p w14:paraId="0F383D78" w14:textId="77777777" w:rsidR="00221616" w:rsidRPr="001F7734" w:rsidRDefault="00221616" w:rsidP="00AD1D66">
            <w:pPr>
              <w:pStyle w:val="Normal-pool-Table"/>
            </w:pPr>
            <w:r w:rsidRPr="001F7734">
              <w:rPr>
                <w:color w:val="000000"/>
              </w:rPr>
              <w:t>En cours</w:t>
            </w:r>
          </w:p>
        </w:tc>
      </w:tr>
      <w:tr w:rsidR="00221616" w:rsidRPr="001F7734" w14:paraId="54027E36"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018D779E" w14:textId="77777777" w:rsidR="00221616" w:rsidRPr="001F7734" w:rsidRDefault="00221616" w:rsidP="00AD1D66">
            <w:pPr>
              <w:pStyle w:val="Normal-pool-Table"/>
            </w:pPr>
            <w:r w:rsidRPr="001F7734">
              <w:rPr>
                <w:color w:val="000000"/>
              </w:rPr>
              <w:t>Page Web sur le genre</w:t>
            </w:r>
          </w:p>
        </w:tc>
        <w:tc>
          <w:tcPr>
            <w:tcW w:w="3544" w:type="dxa"/>
            <w:tcBorders>
              <w:top w:val="single" w:sz="4" w:space="0" w:color="auto"/>
              <w:left w:val="nil"/>
              <w:bottom w:val="single" w:sz="4" w:space="0" w:color="auto"/>
              <w:right w:val="nil"/>
            </w:tcBorders>
            <w:shd w:val="clear" w:color="auto" w:fill="FFFFFF" w:themeFill="background1"/>
            <w:hideMark/>
          </w:tcPr>
          <w:p w14:paraId="2B328C24" w14:textId="24A305F1" w:rsidR="00221616" w:rsidRPr="001F7734" w:rsidRDefault="00221616" w:rsidP="00AD1D66">
            <w:pPr>
              <w:pStyle w:val="Normal-pool-Table"/>
            </w:pPr>
            <w:r w:rsidRPr="001F7734">
              <w:rPr>
                <w:color w:val="000000"/>
              </w:rPr>
              <w:t>La page Web fournira des informations sur les questions de genre dans le cadre des travaux relatifs aux traités sur l</w:t>
            </w:r>
            <w:r w:rsidR="006B57B2" w:rsidRPr="001F7734">
              <w:rPr>
                <w:color w:val="000000"/>
              </w:rPr>
              <w:t>’</w:t>
            </w:r>
            <w:r w:rsidRPr="001F7734">
              <w:rPr>
                <w:color w:val="000000"/>
              </w:rPr>
              <w:t>ozone</w:t>
            </w:r>
          </w:p>
        </w:tc>
        <w:tc>
          <w:tcPr>
            <w:tcW w:w="3259" w:type="dxa"/>
            <w:tcBorders>
              <w:top w:val="single" w:sz="4" w:space="0" w:color="auto"/>
              <w:left w:val="nil"/>
              <w:bottom w:val="single" w:sz="4" w:space="0" w:color="auto"/>
              <w:right w:val="nil"/>
            </w:tcBorders>
            <w:shd w:val="clear" w:color="auto" w:fill="FFFFFF" w:themeFill="background1"/>
            <w:hideMark/>
          </w:tcPr>
          <w:p w14:paraId="4D370D35" w14:textId="77777777" w:rsidR="00221616" w:rsidRPr="001F7734" w:rsidRDefault="00221616" w:rsidP="00AD1D66">
            <w:pPr>
              <w:pStyle w:val="Normal-pool-Table"/>
            </w:pPr>
            <w:r w:rsidRPr="001F7734">
              <w:rPr>
                <w:color w:val="000000"/>
              </w:rPr>
              <w:t>En cours</w:t>
            </w:r>
          </w:p>
        </w:tc>
      </w:tr>
      <w:tr w:rsidR="00221616" w:rsidRPr="001F7734" w14:paraId="41DECBCC"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7EB0B894" w14:textId="41818F1A" w:rsidR="00221616" w:rsidRPr="001F7734" w:rsidRDefault="00221616" w:rsidP="00AD1D66">
            <w:pPr>
              <w:pStyle w:val="Normal-pool-Table"/>
            </w:pPr>
            <w:r w:rsidRPr="001F7734">
              <w:rPr>
                <w:color w:val="000000"/>
              </w:rPr>
              <w:t>Collecte et gestion de données sur</w:t>
            </w:r>
            <w:r w:rsidR="00691056" w:rsidRPr="001F7734">
              <w:rPr>
                <w:color w:val="000000"/>
              </w:rPr>
              <w:t> </w:t>
            </w:r>
            <w:r w:rsidRPr="001F7734">
              <w:rPr>
                <w:color w:val="000000"/>
              </w:rPr>
              <w:t>la divulgation d</w:t>
            </w:r>
            <w:r w:rsidR="006B57B2" w:rsidRPr="001F7734">
              <w:rPr>
                <w:color w:val="000000"/>
              </w:rPr>
              <w:t>’</w:t>
            </w:r>
            <w:r w:rsidRPr="001F7734">
              <w:rPr>
                <w:color w:val="000000"/>
              </w:rPr>
              <w:t>intérêts</w:t>
            </w:r>
          </w:p>
        </w:tc>
        <w:tc>
          <w:tcPr>
            <w:tcW w:w="3544" w:type="dxa"/>
            <w:tcBorders>
              <w:top w:val="single" w:sz="4" w:space="0" w:color="auto"/>
              <w:left w:val="nil"/>
              <w:bottom w:val="single" w:sz="4" w:space="0" w:color="auto"/>
              <w:right w:val="nil"/>
            </w:tcBorders>
            <w:shd w:val="clear" w:color="auto" w:fill="FFFFFF" w:themeFill="background1"/>
            <w:hideMark/>
          </w:tcPr>
          <w:p w14:paraId="5CA5F33C" w14:textId="35DFC640" w:rsidR="00221616" w:rsidRPr="001F7734" w:rsidRDefault="00221616" w:rsidP="00AD1D66">
            <w:pPr>
              <w:pStyle w:val="Normal-pool-Table"/>
            </w:pPr>
            <w:r w:rsidRPr="001F7734">
              <w:rPr>
                <w:color w:val="000000"/>
              </w:rPr>
              <w:t>Ce système améliore l</w:t>
            </w:r>
            <w:r w:rsidR="006B57B2" w:rsidRPr="001F7734">
              <w:rPr>
                <w:color w:val="000000"/>
              </w:rPr>
              <w:t>’</w:t>
            </w:r>
            <w:r w:rsidRPr="001F7734">
              <w:rPr>
                <w:color w:val="000000"/>
              </w:rPr>
              <w:t>efficacité du processus d</w:t>
            </w:r>
            <w:r w:rsidR="006B57B2" w:rsidRPr="001F7734">
              <w:rPr>
                <w:color w:val="000000"/>
              </w:rPr>
              <w:t>’</w:t>
            </w:r>
            <w:r w:rsidRPr="001F7734">
              <w:rPr>
                <w:color w:val="000000"/>
              </w:rPr>
              <w:t>approbation de la divulgation d</w:t>
            </w:r>
            <w:r w:rsidR="006B57B2" w:rsidRPr="001F7734">
              <w:rPr>
                <w:color w:val="000000"/>
              </w:rPr>
              <w:t>’</w:t>
            </w:r>
            <w:r w:rsidRPr="001F7734">
              <w:rPr>
                <w:color w:val="000000"/>
              </w:rPr>
              <w:t>intérêts pour les Coprésident(e)s du Comité de l</w:t>
            </w:r>
            <w:r w:rsidR="006B57B2" w:rsidRPr="001F7734">
              <w:rPr>
                <w:color w:val="000000"/>
              </w:rPr>
              <w:t>’</w:t>
            </w:r>
            <w:r w:rsidRPr="001F7734">
              <w:rPr>
                <w:color w:val="000000"/>
              </w:rPr>
              <w:t>évaluation technique et économique.</w:t>
            </w:r>
          </w:p>
        </w:tc>
        <w:tc>
          <w:tcPr>
            <w:tcW w:w="3259" w:type="dxa"/>
            <w:tcBorders>
              <w:top w:val="single" w:sz="4" w:space="0" w:color="auto"/>
              <w:left w:val="nil"/>
              <w:bottom w:val="single" w:sz="4" w:space="0" w:color="auto"/>
              <w:right w:val="nil"/>
            </w:tcBorders>
            <w:shd w:val="clear" w:color="auto" w:fill="FFFFFF" w:themeFill="background1"/>
            <w:hideMark/>
          </w:tcPr>
          <w:p w14:paraId="65712D2C" w14:textId="677E43F4" w:rsidR="00221616" w:rsidRPr="001F7734" w:rsidRDefault="005E4790" w:rsidP="00AD1D66">
            <w:pPr>
              <w:pStyle w:val="Normal-pool-Table"/>
            </w:pPr>
            <w:hyperlink r:id="rId29">
              <w:r w:rsidRPr="001F7734">
                <w:rPr>
                  <w:rStyle w:val="Hyperlink"/>
                </w:rPr>
                <w:t>https://ozone.unep.org/doi</w:t>
              </w:r>
            </w:hyperlink>
          </w:p>
        </w:tc>
      </w:tr>
      <w:tr w:rsidR="00221616" w:rsidRPr="001F7734" w14:paraId="112C1422"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1B3D30A5" w14:textId="5BAE6CC9" w:rsidR="00221616" w:rsidRPr="001F7734" w:rsidRDefault="00221616" w:rsidP="00AD1D66">
            <w:pPr>
              <w:pStyle w:val="Normal-pool-Table"/>
            </w:pPr>
            <w:r w:rsidRPr="001F7734">
              <w:rPr>
                <w:color w:val="000000"/>
              </w:rPr>
              <w:t>Protagonistes du Protocole de</w:t>
            </w:r>
            <w:r w:rsidR="00691056" w:rsidRPr="001F7734">
              <w:rPr>
                <w:color w:val="000000"/>
              </w:rPr>
              <w:t> </w:t>
            </w:r>
            <w:r w:rsidRPr="001F7734">
              <w:rPr>
                <w:color w:val="000000"/>
              </w:rPr>
              <w:t>Montréal</w:t>
            </w:r>
          </w:p>
        </w:tc>
        <w:tc>
          <w:tcPr>
            <w:tcW w:w="3544" w:type="dxa"/>
            <w:tcBorders>
              <w:top w:val="single" w:sz="4" w:space="0" w:color="auto"/>
              <w:left w:val="nil"/>
              <w:bottom w:val="single" w:sz="4" w:space="0" w:color="auto"/>
              <w:right w:val="nil"/>
            </w:tcBorders>
            <w:shd w:val="clear" w:color="auto" w:fill="FFFFFF" w:themeFill="background1"/>
            <w:hideMark/>
          </w:tcPr>
          <w:p w14:paraId="157FF420" w14:textId="028A6AC8" w:rsidR="00221616" w:rsidRPr="001F7734" w:rsidRDefault="00221616" w:rsidP="00AD1D66">
            <w:pPr>
              <w:pStyle w:val="Normal-pool-Table"/>
            </w:pPr>
            <w:r w:rsidRPr="001F7734">
              <w:rPr>
                <w:color w:val="000000"/>
              </w:rPr>
              <w:t>Un annuaire en ligne complet, issu d</w:t>
            </w:r>
            <w:r w:rsidR="006B57B2" w:rsidRPr="001F7734">
              <w:rPr>
                <w:color w:val="000000"/>
              </w:rPr>
              <w:t>’</w:t>
            </w:r>
            <w:proofErr w:type="spellStart"/>
            <w:r w:rsidRPr="001F7734">
              <w:rPr>
                <w:color w:val="000000"/>
              </w:rPr>
              <w:t>ActionOzone</w:t>
            </w:r>
            <w:proofErr w:type="spellEnd"/>
            <w:r w:rsidRPr="001F7734">
              <w:rPr>
                <w:color w:val="000000"/>
              </w:rPr>
              <w:t xml:space="preserve">, remanié et qui sera mis à jour afin de fournir des informations sur les personnalités éminentes du processus du Protocole de Montréal. </w:t>
            </w:r>
          </w:p>
        </w:tc>
        <w:tc>
          <w:tcPr>
            <w:tcW w:w="3259" w:type="dxa"/>
            <w:tcBorders>
              <w:top w:val="single" w:sz="4" w:space="0" w:color="auto"/>
              <w:left w:val="nil"/>
              <w:bottom w:val="single" w:sz="4" w:space="0" w:color="auto"/>
              <w:right w:val="nil"/>
            </w:tcBorders>
            <w:shd w:val="clear" w:color="auto" w:fill="FFFFFF" w:themeFill="background1"/>
            <w:hideMark/>
          </w:tcPr>
          <w:p w14:paraId="31B2F4B1" w14:textId="77777777" w:rsidR="005E4790" w:rsidRPr="001F7734" w:rsidRDefault="005E4790" w:rsidP="005E4790">
            <w:pPr>
              <w:pStyle w:val="Normal-pool-Table"/>
            </w:pPr>
            <w:hyperlink r:id="rId30" w:history="1">
              <w:r w:rsidRPr="001F7734">
                <w:rPr>
                  <w:rStyle w:val="Hyperlink"/>
                </w:rPr>
                <w:t>https://ozone.unep.org/mpwhoswho</w:t>
              </w:r>
            </w:hyperlink>
          </w:p>
          <w:p w14:paraId="6CDDB9C1" w14:textId="53C0FE44" w:rsidR="00221616" w:rsidRPr="001F7734" w:rsidRDefault="00221616" w:rsidP="00AD1D66">
            <w:pPr>
              <w:pStyle w:val="Normal-pool-Table"/>
            </w:pPr>
            <w:r w:rsidRPr="001F7734">
              <w:rPr>
                <w:color w:val="000000"/>
              </w:rPr>
              <w:t xml:space="preserve">Le contenu de </w:t>
            </w:r>
            <w:r w:rsidR="00AB5A53" w:rsidRPr="001F7734">
              <w:rPr>
                <w:color w:val="000000"/>
              </w:rPr>
              <w:t>l’annuaire</w:t>
            </w:r>
            <w:r w:rsidRPr="001F7734">
              <w:rPr>
                <w:color w:val="000000"/>
              </w:rPr>
              <w:t xml:space="preserve"> est en cours de mise à jour.</w:t>
            </w:r>
          </w:p>
        </w:tc>
      </w:tr>
      <w:tr w:rsidR="00221616" w:rsidRPr="001F7734" w14:paraId="461B5816"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630D08EF" w14:textId="22BCC5CE" w:rsidR="00221616" w:rsidRPr="001F7734" w:rsidRDefault="00221616" w:rsidP="00AD1D66">
            <w:pPr>
              <w:pStyle w:val="Normal-pool-Table"/>
              <w:rPr>
                <w:color w:val="002060"/>
              </w:rPr>
            </w:pPr>
            <w:r w:rsidRPr="001F7734">
              <w:rPr>
                <w:color w:val="000000"/>
              </w:rPr>
              <w:t>Portail pédagogique «</w:t>
            </w:r>
            <w:r w:rsidR="00EA2AEB" w:rsidRPr="001F7734">
              <w:rPr>
                <w:color w:val="000000"/>
              </w:rPr>
              <w:t> </w:t>
            </w:r>
            <w:r w:rsidRPr="001F7734">
              <w:rPr>
                <w:color w:val="000000"/>
              </w:rPr>
              <w:t>Reset</w:t>
            </w:r>
            <w:r w:rsidR="00691056" w:rsidRPr="001F7734">
              <w:rPr>
                <w:color w:val="000000"/>
              </w:rPr>
              <w:t> </w:t>
            </w:r>
            <w:r w:rsidRPr="001F7734">
              <w:rPr>
                <w:color w:val="000000"/>
              </w:rPr>
              <w:t>Earth</w:t>
            </w:r>
            <w:r w:rsidR="00EA2AEB" w:rsidRPr="001F7734">
              <w:rPr>
                <w:color w:val="000000"/>
              </w:rPr>
              <w:t> </w:t>
            </w:r>
            <w:r w:rsidRPr="001F7734">
              <w:rPr>
                <w:color w:val="000000"/>
              </w:rPr>
              <w:t>» – ressources pour l</w:t>
            </w:r>
            <w:r w:rsidR="006B57B2" w:rsidRPr="001F7734">
              <w:rPr>
                <w:color w:val="000000"/>
              </w:rPr>
              <w:t>’</w:t>
            </w:r>
            <w:r w:rsidRPr="001F7734">
              <w:rPr>
                <w:color w:val="000000"/>
              </w:rPr>
              <w:t>enseignement supérieur</w:t>
            </w:r>
          </w:p>
        </w:tc>
        <w:tc>
          <w:tcPr>
            <w:tcW w:w="3544" w:type="dxa"/>
            <w:tcBorders>
              <w:top w:val="single" w:sz="4" w:space="0" w:color="auto"/>
              <w:left w:val="nil"/>
              <w:bottom w:val="single" w:sz="4" w:space="0" w:color="auto"/>
              <w:right w:val="nil"/>
            </w:tcBorders>
            <w:shd w:val="clear" w:color="auto" w:fill="FFFFFF" w:themeFill="background1"/>
            <w:hideMark/>
          </w:tcPr>
          <w:p w14:paraId="061C9597" w14:textId="26CFBFDE" w:rsidR="00221616" w:rsidRPr="001F7734" w:rsidRDefault="00221616" w:rsidP="00AD1D66">
            <w:pPr>
              <w:pStyle w:val="Normal-pool-Table"/>
              <w:rPr>
                <w:color w:val="002060"/>
              </w:rPr>
            </w:pPr>
            <w:r w:rsidRPr="001F7734">
              <w:rPr>
                <w:color w:val="000000"/>
              </w:rPr>
              <w:t>Une bibliothèque de ressources scientifiques et de matériel universitaire est en cours de développement. Elle est destinée à l</w:t>
            </w:r>
            <w:r w:rsidR="006B57B2" w:rsidRPr="001F7734">
              <w:rPr>
                <w:color w:val="000000"/>
              </w:rPr>
              <w:t>’</w:t>
            </w:r>
            <w:r w:rsidRPr="001F7734">
              <w:rPr>
                <w:color w:val="000000"/>
              </w:rPr>
              <w:t>usage des étudiant(e)s du premier cycle de l</w:t>
            </w:r>
            <w:r w:rsidR="006B57B2" w:rsidRPr="001F7734">
              <w:rPr>
                <w:color w:val="000000"/>
              </w:rPr>
              <w:t>’</w:t>
            </w:r>
            <w:r w:rsidRPr="001F7734">
              <w:rPr>
                <w:color w:val="000000"/>
              </w:rPr>
              <w:t>enseignement supérieur et des établissements universitaires afin de promouvoir les travaux menés dans le cadre du Protocole de Montréal et de ses groupes d</w:t>
            </w:r>
            <w:r w:rsidR="006B57B2" w:rsidRPr="001F7734">
              <w:rPr>
                <w:color w:val="000000"/>
              </w:rPr>
              <w:t>’</w:t>
            </w:r>
            <w:r w:rsidRPr="001F7734">
              <w:rPr>
                <w:color w:val="000000"/>
              </w:rPr>
              <w:t>évaluation scientifiques, et de fournir des informations à ce sujet.</w:t>
            </w:r>
          </w:p>
        </w:tc>
        <w:tc>
          <w:tcPr>
            <w:tcW w:w="3259" w:type="dxa"/>
            <w:tcBorders>
              <w:top w:val="single" w:sz="4" w:space="0" w:color="auto"/>
              <w:left w:val="nil"/>
              <w:bottom w:val="single" w:sz="4" w:space="0" w:color="auto"/>
              <w:right w:val="nil"/>
            </w:tcBorders>
            <w:shd w:val="clear" w:color="auto" w:fill="FFFFFF" w:themeFill="background1"/>
            <w:hideMark/>
          </w:tcPr>
          <w:p w14:paraId="11A37064" w14:textId="77777777" w:rsidR="00221616" w:rsidRPr="001F7734" w:rsidRDefault="00221616" w:rsidP="00AD1D66">
            <w:pPr>
              <w:pStyle w:val="Normal-pool-Table"/>
            </w:pPr>
            <w:r w:rsidRPr="001F7734">
              <w:rPr>
                <w:color w:val="000000"/>
              </w:rPr>
              <w:t>En cours</w:t>
            </w:r>
          </w:p>
        </w:tc>
      </w:tr>
      <w:tr w:rsidR="00221616" w:rsidRPr="001F7734" w14:paraId="29EE035B" w14:textId="77777777" w:rsidTr="005E4790">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220F20D5" w14:textId="70AA01B6" w:rsidR="00221616" w:rsidRPr="001F7734" w:rsidRDefault="00221616" w:rsidP="00AD1D66">
            <w:pPr>
              <w:pStyle w:val="Normal-pool-Table"/>
            </w:pPr>
            <w:r w:rsidRPr="001F7734">
              <w:rPr>
                <w:color w:val="000000"/>
              </w:rPr>
              <w:t xml:space="preserve">Outil en </w:t>
            </w:r>
            <w:proofErr w:type="spellStart"/>
            <w:r w:rsidRPr="001F7734">
              <w:rPr>
                <w:color w:val="000000"/>
              </w:rPr>
              <w:t>ligne</w:t>
            </w:r>
            <w:r w:rsidRPr="001F7734">
              <w:rPr>
                <w:i/>
                <w:iCs/>
                <w:color w:val="000000"/>
                <w:vertAlign w:val="superscript"/>
              </w:rPr>
              <w:t>a</w:t>
            </w:r>
            <w:proofErr w:type="spellEnd"/>
            <w:r w:rsidRPr="001F7734">
              <w:rPr>
                <w:color w:val="000000"/>
              </w:rPr>
              <w:t xml:space="preserve"> permettant d</w:t>
            </w:r>
            <w:r w:rsidR="006B57B2" w:rsidRPr="001F7734">
              <w:rPr>
                <w:color w:val="000000"/>
              </w:rPr>
              <w:t>’</w:t>
            </w:r>
            <w:r w:rsidRPr="001F7734">
              <w:rPr>
                <w:color w:val="000000"/>
              </w:rPr>
              <w:t>estimer les coûts liés à la mise en place et à l</w:t>
            </w:r>
            <w:r w:rsidR="006B57B2" w:rsidRPr="001F7734">
              <w:rPr>
                <w:color w:val="000000"/>
              </w:rPr>
              <w:t>’</w:t>
            </w:r>
            <w:r w:rsidRPr="001F7734">
              <w:rPr>
                <w:color w:val="000000"/>
              </w:rPr>
              <w:t>exploitation de stations de surveillance</w:t>
            </w:r>
          </w:p>
        </w:tc>
        <w:tc>
          <w:tcPr>
            <w:tcW w:w="3544" w:type="dxa"/>
            <w:tcBorders>
              <w:top w:val="single" w:sz="4" w:space="0" w:color="auto"/>
              <w:left w:val="nil"/>
              <w:bottom w:val="single" w:sz="4" w:space="0" w:color="auto"/>
              <w:right w:val="nil"/>
            </w:tcBorders>
            <w:shd w:val="clear" w:color="auto" w:fill="FFFFFF" w:themeFill="background1"/>
            <w:hideMark/>
          </w:tcPr>
          <w:p w14:paraId="396B40E1" w14:textId="5D33302D" w:rsidR="00221616" w:rsidRPr="001F7734" w:rsidRDefault="00221616" w:rsidP="00AD1D66">
            <w:pPr>
              <w:pStyle w:val="Normal-pool-Table"/>
            </w:pPr>
            <w:r w:rsidRPr="001F7734">
              <w:rPr>
                <w:color w:val="000000"/>
              </w:rPr>
              <w:t>Outil d</w:t>
            </w:r>
            <w:r w:rsidR="006B57B2" w:rsidRPr="001F7734">
              <w:rPr>
                <w:color w:val="000000"/>
              </w:rPr>
              <w:t>’</w:t>
            </w:r>
            <w:r w:rsidRPr="001F7734">
              <w:rPr>
                <w:color w:val="000000"/>
              </w:rPr>
              <w:t>estimation des coûts en ligne destiné à</w:t>
            </w:r>
            <w:r w:rsidR="002A7F6A" w:rsidRPr="001F7734">
              <w:rPr>
                <w:color w:val="000000"/>
              </w:rPr>
              <w:t> </w:t>
            </w:r>
            <w:r w:rsidRPr="001F7734">
              <w:rPr>
                <w:color w:val="000000"/>
              </w:rPr>
              <w:t>faciliter la prise de décision concernant la mise en place et l</w:t>
            </w:r>
            <w:r w:rsidR="006B57B2" w:rsidRPr="001F7734">
              <w:rPr>
                <w:color w:val="000000"/>
              </w:rPr>
              <w:t>’</w:t>
            </w:r>
            <w:r w:rsidRPr="001F7734">
              <w:rPr>
                <w:color w:val="000000"/>
              </w:rPr>
              <w:t>exploitation de sites supplémentaires de surveillance atmosphérique des substances réglementées au titre du Protocole de Montréal.</w:t>
            </w:r>
          </w:p>
        </w:tc>
        <w:tc>
          <w:tcPr>
            <w:tcW w:w="3259" w:type="dxa"/>
            <w:tcBorders>
              <w:top w:val="single" w:sz="4" w:space="0" w:color="auto"/>
              <w:left w:val="nil"/>
              <w:bottom w:val="single" w:sz="4" w:space="0" w:color="auto"/>
              <w:right w:val="nil"/>
            </w:tcBorders>
            <w:shd w:val="clear" w:color="auto" w:fill="FFFFFF" w:themeFill="background1"/>
            <w:hideMark/>
          </w:tcPr>
          <w:p w14:paraId="6642C0DE" w14:textId="286B5B99" w:rsidR="00221616" w:rsidRPr="001F7734" w:rsidRDefault="00221616" w:rsidP="00356A0A">
            <w:pPr>
              <w:pStyle w:val="Normal-pool-Table"/>
            </w:pPr>
            <w:r w:rsidRPr="001F7734">
              <w:rPr>
                <w:color w:val="000000"/>
              </w:rPr>
              <w:t>En cours</w:t>
            </w:r>
          </w:p>
        </w:tc>
      </w:tr>
      <w:tr w:rsidR="00221616" w:rsidRPr="001F7734" w14:paraId="11555FCE" w14:textId="77777777" w:rsidTr="005E4790">
        <w:trPr>
          <w:trHeight w:val="57"/>
          <w:jc w:val="right"/>
        </w:trPr>
        <w:tc>
          <w:tcPr>
            <w:tcW w:w="6238" w:type="dxa"/>
            <w:gridSpan w:val="2"/>
            <w:tcBorders>
              <w:top w:val="single" w:sz="4" w:space="0" w:color="auto"/>
              <w:left w:val="nil"/>
              <w:bottom w:val="single" w:sz="4" w:space="0" w:color="auto"/>
              <w:right w:val="nil"/>
            </w:tcBorders>
            <w:shd w:val="clear" w:color="auto" w:fill="FFFFFF" w:themeFill="background1"/>
            <w:vAlign w:val="bottom"/>
            <w:hideMark/>
          </w:tcPr>
          <w:p w14:paraId="2B037375" w14:textId="77777777" w:rsidR="00221616" w:rsidRPr="001F7734" w:rsidRDefault="00221616" w:rsidP="008060EA">
            <w:pPr>
              <w:pStyle w:val="Normal-pool-Table"/>
              <w:keepNext/>
              <w:keepLines/>
              <w:rPr>
                <w:b/>
                <w:bCs/>
              </w:rPr>
            </w:pPr>
            <w:r w:rsidRPr="001F7734">
              <w:rPr>
                <w:b/>
                <w:bCs/>
                <w:color w:val="000000"/>
              </w:rPr>
              <w:lastRenderedPageBreak/>
              <w:t>Terminé en 2025</w:t>
            </w:r>
          </w:p>
        </w:tc>
        <w:tc>
          <w:tcPr>
            <w:tcW w:w="3259" w:type="dxa"/>
            <w:tcBorders>
              <w:top w:val="single" w:sz="4" w:space="0" w:color="auto"/>
              <w:left w:val="nil"/>
              <w:bottom w:val="single" w:sz="4" w:space="0" w:color="auto"/>
              <w:right w:val="nil"/>
            </w:tcBorders>
            <w:shd w:val="clear" w:color="auto" w:fill="FFFFFF" w:themeFill="background1"/>
            <w:vAlign w:val="bottom"/>
            <w:hideMark/>
          </w:tcPr>
          <w:p w14:paraId="3E71083A" w14:textId="77777777" w:rsidR="00221616" w:rsidRPr="001F7734" w:rsidRDefault="00221616" w:rsidP="008060EA">
            <w:pPr>
              <w:pStyle w:val="Normal-pool-Table"/>
              <w:keepNext/>
              <w:keepLines/>
              <w:rPr>
                <w:szCs w:val="18"/>
              </w:rPr>
            </w:pPr>
            <w:r w:rsidRPr="001F7734">
              <w:rPr>
                <w:color w:val="000000"/>
                <w:szCs w:val="18"/>
              </w:rPr>
              <w:t xml:space="preserve"> </w:t>
            </w:r>
          </w:p>
        </w:tc>
      </w:tr>
      <w:tr w:rsidR="00221616" w:rsidRPr="001F7734" w14:paraId="37BC56E7" w14:textId="77777777" w:rsidTr="005E4790">
        <w:trPr>
          <w:trHeight w:val="57"/>
          <w:jc w:val="right"/>
        </w:trPr>
        <w:tc>
          <w:tcPr>
            <w:tcW w:w="2694" w:type="dxa"/>
            <w:tcBorders>
              <w:top w:val="single" w:sz="4" w:space="0" w:color="auto"/>
              <w:left w:val="nil"/>
              <w:right w:val="nil"/>
            </w:tcBorders>
            <w:shd w:val="clear" w:color="auto" w:fill="FFFFFF" w:themeFill="background1"/>
            <w:hideMark/>
          </w:tcPr>
          <w:p w14:paraId="1349274C" w14:textId="252807DE" w:rsidR="00221616" w:rsidRPr="001F7734" w:rsidRDefault="00221616" w:rsidP="00AD1D66">
            <w:pPr>
              <w:pStyle w:val="Normal-pool-Table"/>
            </w:pPr>
            <w:r w:rsidRPr="001F7734">
              <w:rPr>
                <w:color w:val="000000"/>
              </w:rPr>
              <w:t>Renvoi vers les décisions dans le</w:t>
            </w:r>
            <w:r w:rsidR="002A7F6A" w:rsidRPr="001F7734">
              <w:rPr>
                <w:color w:val="000000"/>
              </w:rPr>
              <w:t> </w:t>
            </w:r>
            <w:r w:rsidRPr="001F7734">
              <w:rPr>
                <w:color w:val="000000"/>
              </w:rPr>
              <w:t>manuel du Protocole de Montréal assisté par l</w:t>
            </w:r>
            <w:r w:rsidR="006B57B2" w:rsidRPr="001F7734">
              <w:rPr>
                <w:color w:val="000000"/>
              </w:rPr>
              <w:t>’</w:t>
            </w:r>
            <w:r w:rsidRPr="001F7734">
              <w:rPr>
                <w:color w:val="000000"/>
              </w:rPr>
              <w:t>intelligence artificielle</w:t>
            </w:r>
          </w:p>
        </w:tc>
        <w:tc>
          <w:tcPr>
            <w:tcW w:w="3544" w:type="dxa"/>
            <w:tcBorders>
              <w:top w:val="single" w:sz="4" w:space="0" w:color="auto"/>
              <w:left w:val="nil"/>
              <w:right w:val="nil"/>
            </w:tcBorders>
            <w:shd w:val="clear" w:color="auto" w:fill="FFFFFF" w:themeFill="background1"/>
            <w:hideMark/>
          </w:tcPr>
          <w:p w14:paraId="787550B1" w14:textId="0B625B28" w:rsidR="00221616" w:rsidRPr="001F7734" w:rsidRDefault="00221616" w:rsidP="008060EA">
            <w:pPr>
              <w:pStyle w:val="Normal-pool-Table"/>
              <w:keepNext/>
              <w:keepLines/>
            </w:pPr>
            <w:r w:rsidRPr="001F7734">
              <w:rPr>
                <w:color w:val="000000"/>
              </w:rPr>
              <w:t>Utilisation d</w:t>
            </w:r>
            <w:r w:rsidR="006B57B2" w:rsidRPr="001F7734">
              <w:rPr>
                <w:color w:val="000000"/>
              </w:rPr>
              <w:t>’</w:t>
            </w:r>
            <w:r w:rsidRPr="001F7734">
              <w:rPr>
                <w:color w:val="000000"/>
              </w:rPr>
              <w:t>un outil d</w:t>
            </w:r>
            <w:r w:rsidR="006B57B2" w:rsidRPr="001F7734">
              <w:rPr>
                <w:color w:val="000000"/>
              </w:rPr>
              <w:t>’</w:t>
            </w:r>
            <w:r w:rsidRPr="001F7734">
              <w:rPr>
                <w:color w:val="000000"/>
              </w:rPr>
              <w:t>intelligence artificielle pour identifier et intégrer des liens hypertextes dans plus d</w:t>
            </w:r>
            <w:r w:rsidR="006B57B2" w:rsidRPr="001F7734">
              <w:rPr>
                <w:color w:val="000000"/>
              </w:rPr>
              <w:t>’</w:t>
            </w:r>
            <w:r w:rsidRPr="001F7734">
              <w:rPr>
                <w:color w:val="000000"/>
              </w:rPr>
              <w:t>un millier de décisions, dans chacune des langues officielles de l</w:t>
            </w:r>
            <w:r w:rsidR="006B57B2" w:rsidRPr="001F7734">
              <w:rPr>
                <w:color w:val="000000"/>
              </w:rPr>
              <w:t>’</w:t>
            </w:r>
            <w:r w:rsidRPr="001F7734">
              <w:rPr>
                <w:color w:val="000000"/>
              </w:rPr>
              <w:t>ONU, afin d</w:t>
            </w:r>
            <w:r w:rsidR="006B57B2" w:rsidRPr="001F7734">
              <w:rPr>
                <w:color w:val="000000"/>
              </w:rPr>
              <w:t>’</w:t>
            </w:r>
            <w:r w:rsidRPr="001F7734">
              <w:rPr>
                <w:color w:val="000000"/>
              </w:rPr>
              <w:t>améliorer l</w:t>
            </w:r>
            <w:r w:rsidR="006B57B2" w:rsidRPr="001F7734">
              <w:rPr>
                <w:color w:val="000000"/>
              </w:rPr>
              <w:t>’</w:t>
            </w:r>
            <w:r w:rsidRPr="001F7734">
              <w:rPr>
                <w:color w:val="000000"/>
              </w:rPr>
              <w:t>expérience d</w:t>
            </w:r>
            <w:r w:rsidR="006B57B2" w:rsidRPr="001F7734">
              <w:rPr>
                <w:color w:val="000000"/>
              </w:rPr>
              <w:t>’</w:t>
            </w:r>
            <w:r w:rsidRPr="001F7734">
              <w:rPr>
                <w:color w:val="000000"/>
              </w:rPr>
              <w:t>utilisation en offrant un accès intuitif à des contenus liés entre eux dans les six</w:t>
            </w:r>
            <w:r w:rsidR="00C5393B" w:rsidRPr="001F7734">
              <w:rPr>
                <w:color w:val="000000"/>
              </w:rPr>
              <w:t> </w:t>
            </w:r>
            <w:r w:rsidRPr="001F7734">
              <w:rPr>
                <w:color w:val="000000"/>
              </w:rPr>
              <w:t>éditions linguistiques du manuel du Protocole de</w:t>
            </w:r>
            <w:r w:rsidR="00C5393B" w:rsidRPr="001F7734">
              <w:rPr>
                <w:color w:val="000000"/>
              </w:rPr>
              <w:t> </w:t>
            </w:r>
            <w:r w:rsidRPr="001F7734">
              <w:rPr>
                <w:color w:val="000000"/>
              </w:rPr>
              <w:t xml:space="preserve">Montréal. </w:t>
            </w:r>
          </w:p>
        </w:tc>
        <w:tc>
          <w:tcPr>
            <w:tcW w:w="3259" w:type="dxa"/>
            <w:tcBorders>
              <w:top w:val="single" w:sz="4" w:space="0" w:color="auto"/>
              <w:left w:val="nil"/>
              <w:right w:val="nil"/>
            </w:tcBorders>
            <w:shd w:val="clear" w:color="auto" w:fill="FFFFFF" w:themeFill="background1"/>
            <w:hideMark/>
          </w:tcPr>
          <w:p w14:paraId="47A59E72" w14:textId="1CCE182E" w:rsidR="00221616" w:rsidRPr="001F7734" w:rsidRDefault="005E4790" w:rsidP="008060EA">
            <w:pPr>
              <w:pStyle w:val="Normal-pool-Table"/>
              <w:keepNext/>
              <w:keepLines/>
            </w:pPr>
            <w:hyperlink r:id="rId31">
              <w:r w:rsidRPr="001F7734">
                <w:rPr>
                  <w:rStyle w:val="Hyperlink"/>
                </w:rPr>
                <w:t>https://ozone.unep.org/treaties/montreal-protocol</w:t>
              </w:r>
            </w:hyperlink>
          </w:p>
        </w:tc>
      </w:tr>
      <w:tr w:rsidR="00221616" w:rsidRPr="001F7734" w14:paraId="59D59208" w14:textId="77777777" w:rsidTr="005E4790">
        <w:trPr>
          <w:trHeight w:val="57"/>
          <w:jc w:val="right"/>
        </w:trPr>
        <w:tc>
          <w:tcPr>
            <w:tcW w:w="2694" w:type="dxa"/>
            <w:shd w:val="clear" w:color="auto" w:fill="FFFFFF" w:themeFill="background1"/>
            <w:hideMark/>
          </w:tcPr>
          <w:p w14:paraId="4F5EAD70" w14:textId="244124F6" w:rsidR="00221616" w:rsidRPr="001F7734" w:rsidRDefault="00221616" w:rsidP="00AD1D66">
            <w:pPr>
              <w:pStyle w:val="Normal-pool-Table"/>
            </w:pPr>
            <w:r w:rsidRPr="001F7734">
              <w:rPr>
                <w:color w:val="000000"/>
              </w:rPr>
              <w:t>Applications mobiles pour la quarante-septième</w:t>
            </w:r>
            <w:r w:rsidR="00C5393B" w:rsidRPr="001F7734">
              <w:rPr>
                <w:color w:val="000000"/>
              </w:rPr>
              <w:t> </w:t>
            </w:r>
            <w:r w:rsidRPr="001F7734">
              <w:rPr>
                <w:color w:val="000000"/>
              </w:rPr>
              <w:t>réunion du Groupe de travail à composition non limitée et la trente-septième Réunion des Parties</w:t>
            </w:r>
          </w:p>
        </w:tc>
        <w:tc>
          <w:tcPr>
            <w:tcW w:w="3544" w:type="dxa"/>
            <w:shd w:val="clear" w:color="auto" w:fill="FFFFFF" w:themeFill="background1"/>
            <w:hideMark/>
          </w:tcPr>
          <w:p w14:paraId="7E309380" w14:textId="021995C4" w:rsidR="00221616" w:rsidRPr="001F7734" w:rsidRDefault="00221616" w:rsidP="00AD1D66">
            <w:pPr>
              <w:pStyle w:val="Normal-pool-Table"/>
            </w:pPr>
            <w:r w:rsidRPr="001F7734">
              <w:rPr>
                <w:color w:val="000000"/>
              </w:rPr>
              <w:t>Les applications ont permis aux participant(e)s d</w:t>
            </w:r>
            <w:r w:rsidR="006B57B2" w:rsidRPr="001F7734">
              <w:rPr>
                <w:color w:val="000000"/>
              </w:rPr>
              <w:t>’</w:t>
            </w:r>
            <w:r w:rsidRPr="001F7734">
              <w:rPr>
                <w:color w:val="000000"/>
              </w:rPr>
              <w:t xml:space="preserve">accéder aux informations et aux documents de session en temps réel pendant les réunions. </w:t>
            </w:r>
          </w:p>
        </w:tc>
        <w:tc>
          <w:tcPr>
            <w:tcW w:w="3259" w:type="dxa"/>
            <w:shd w:val="clear" w:color="auto" w:fill="FFFFFF" w:themeFill="background1"/>
            <w:hideMark/>
          </w:tcPr>
          <w:p w14:paraId="28979255" w14:textId="77777777" w:rsidR="00221616" w:rsidRPr="001F7734" w:rsidRDefault="00221616" w:rsidP="00AD1D66">
            <w:pPr>
              <w:pStyle w:val="Normal-pool-Table"/>
            </w:pPr>
            <w:r w:rsidRPr="001F7734">
              <w:rPr>
                <w:color w:val="000000"/>
              </w:rPr>
              <w:t>Utilisées pendant les réunions</w:t>
            </w:r>
          </w:p>
        </w:tc>
      </w:tr>
      <w:tr w:rsidR="00221616" w:rsidRPr="001F7734" w14:paraId="5F340F93" w14:textId="77777777" w:rsidTr="005E4790">
        <w:trPr>
          <w:trHeight w:val="57"/>
          <w:jc w:val="right"/>
        </w:trPr>
        <w:tc>
          <w:tcPr>
            <w:tcW w:w="2694" w:type="dxa"/>
            <w:shd w:val="clear" w:color="auto" w:fill="FFFFFF" w:themeFill="background1"/>
            <w:hideMark/>
          </w:tcPr>
          <w:p w14:paraId="71501DDC" w14:textId="77777777" w:rsidR="00221616" w:rsidRPr="001F7734" w:rsidRDefault="00221616" w:rsidP="00AD1D66">
            <w:pPr>
              <w:pStyle w:val="Normal-pool-Table"/>
            </w:pPr>
            <w:r w:rsidRPr="001F7734">
              <w:rPr>
                <w:color w:val="000000"/>
              </w:rPr>
              <w:t>Système de gestion des coordonnées</w:t>
            </w:r>
          </w:p>
        </w:tc>
        <w:tc>
          <w:tcPr>
            <w:tcW w:w="3544" w:type="dxa"/>
            <w:shd w:val="clear" w:color="auto" w:fill="FFFFFF" w:themeFill="background1"/>
            <w:hideMark/>
          </w:tcPr>
          <w:p w14:paraId="299682C6" w14:textId="6CB3C610" w:rsidR="00221616" w:rsidRPr="001F7734" w:rsidRDefault="00221616" w:rsidP="00AD1D66">
            <w:pPr>
              <w:pStyle w:val="Normal-pool-Table"/>
            </w:pPr>
            <w:r w:rsidRPr="001F7734">
              <w:rPr>
                <w:color w:val="000000"/>
              </w:rPr>
              <w:t>Le système permet d</w:t>
            </w:r>
            <w:r w:rsidR="006B57B2" w:rsidRPr="001F7734">
              <w:rPr>
                <w:color w:val="000000"/>
              </w:rPr>
              <w:t>’</w:t>
            </w:r>
            <w:r w:rsidRPr="001F7734">
              <w:rPr>
                <w:color w:val="000000"/>
              </w:rPr>
              <w:t>assurer une gestion intégrée des coordonnées des participant(e)s aux réunions, à des fins de publipostage et de communication des données.</w:t>
            </w:r>
          </w:p>
        </w:tc>
        <w:tc>
          <w:tcPr>
            <w:tcW w:w="3259" w:type="dxa"/>
            <w:shd w:val="clear" w:color="auto" w:fill="FFFFFF" w:themeFill="background1"/>
            <w:hideMark/>
          </w:tcPr>
          <w:p w14:paraId="0B448878" w14:textId="39AC7621" w:rsidR="00221616" w:rsidRPr="001F7734" w:rsidRDefault="00221616" w:rsidP="001F6AF8">
            <w:pPr>
              <w:pStyle w:val="Normal-pool-Table"/>
            </w:pPr>
            <w:r w:rsidRPr="001F7734">
              <w:rPr>
                <w:color w:val="000000"/>
              </w:rPr>
              <w:t>Usage interne</w:t>
            </w:r>
          </w:p>
        </w:tc>
      </w:tr>
      <w:tr w:rsidR="00221616" w:rsidRPr="001F7734" w14:paraId="5392215D" w14:textId="77777777" w:rsidTr="005E4790">
        <w:trPr>
          <w:trHeight w:val="57"/>
          <w:jc w:val="right"/>
        </w:trPr>
        <w:tc>
          <w:tcPr>
            <w:tcW w:w="2694" w:type="dxa"/>
            <w:shd w:val="clear" w:color="auto" w:fill="FFFFFF" w:themeFill="background1"/>
            <w:hideMark/>
          </w:tcPr>
          <w:p w14:paraId="6B466C24" w14:textId="03B3BF80" w:rsidR="00221616" w:rsidRPr="001F7734" w:rsidRDefault="00221616" w:rsidP="00AD1D66">
            <w:pPr>
              <w:pStyle w:val="Normal-pool-Table"/>
            </w:pPr>
            <w:r w:rsidRPr="001F7734">
              <w:rPr>
                <w:color w:val="000000"/>
              </w:rPr>
              <w:t>Système d</w:t>
            </w:r>
            <w:r w:rsidR="006B57B2" w:rsidRPr="001F7734">
              <w:rPr>
                <w:color w:val="000000"/>
              </w:rPr>
              <w:t>’</w:t>
            </w:r>
            <w:r w:rsidRPr="001F7734">
              <w:rPr>
                <w:color w:val="000000"/>
              </w:rPr>
              <w:t>inscription</w:t>
            </w:r>
          </w:p>
        </w:tc>
        <w:tc>
          <w:tcPr>
            <w:tcW w:w="3544" w:type="dxa"/>
            <w:shd w:val="clear" w:color="auto" w:fill="FFFFFF" w:themeFill="background1"/>
            <w:hideMark/>
          </w:tcPr>
          <w:p w14:paraId="07AF96F2" w14:textId="4C9EF005" w:rsidR="00221616" w:rsidRPr="001F7734" w:rsidRDefault="00221616" w:rsidP="00AD1D66">
            <w:pPr>
              <w:pStyle w:val="Normal-pool-Table"/>
            </w:pPr>
            <w:r w:rsidRPr="001F7734">
              <w:rPr>
                <w:color w:val="000000"/>
              </w:rPr>
              <w:t>Le système permet au Secrétariat de gérer l</w:t>
            </w:r>
            <w:r w:rsidR="006B57B2" w:rsidRPr="001F7734">
              <w:rPr>
                <w:color w:val="000000"/>
              </w:rPr>
              <w:t>’</w:t>
            </w:r>
            <w:r w:rsidRPr="001F7734">
              <w:rPr>
                <w:color w:val="000000"/>
              </w:rPr>
              <w:t>inscription des participant(e)s aux réunions. Une dépense ponctuelle liée à la conception et à la mise en service du système devrait permettre aux Parties de réaliser des économies sur plusieurs années, le Secrétariat ne dépendant plus du système externe, qui entraînait des dépenses récurrentes.</w:t>
            </w:r>
          </w:p>
        </w:tc>
        <w:tc>
          <w:tcPr>
            <w:tcW w:w="3259" w:type="dxa"/>
            <w:shd w:val="clear" w:color="auto" w:fill="FFFFFF" w:themeFill="background1"/>
            <w:hideMark/>
          </w:tcPr>
          <w:p w14:paraId="763E6ABF" w14:textId="62C9D04D" w:rsidR="00221616" w:rsidRPr="001F7734" w:rsidRDefault="005E4790" w:rsidP="00AD1D66">
            <w:pPr>
              <w:pStyle w:val="Normal-pool-Table"/>
            </w:pPr>
            <w:hyperlink r:id="rId32">
              <w:r w:rsidRPr="001F7734">
                <w:rPr>
                  <w:rStyle w:val="Hyperlink"/>
                </w:rPr>
                <w:t>https://rcs.ozone.unep.org/</w:t>
              </w:r>
            </w:hyperlink>
          </w:p>
        </w:tc>
      </w:tr>
      <w:tr w:rsidR="00221616" w:rsidRPr="001F7734" w14:paraId="5EBF2914" w14:textId="77777777" w:rsidTr="005E4790">
        <w:trPr>
          <w:trHeight w:val="57"/>
          <w:jc w:val="right"/>
        </w:trPr>
        <w:tc>
          <w:tcPr>
            <w:tcW w:w="2694" w:type="dxa"/>
            <w:shd w:val="clear" w:color="auto" w:fill="FFFFFF" w:themeFill="background1"/>
          </w:tcPr>
          <w:p w14:paraId="2816CFEB" w14:textId="04FA95DF" w:rsidR="00221616" w:rsidRPr="001F7734" w:rsidRDefault="00221616" w:rsidP="00AD1D66">
            <w:pPr>
              <w:pStyle w:val="Normal-pool-Table"/>
              <w:rPr>
                <w:color w:val="002060"/>
              </w:rPr>
            </w:pPr>
            <w:r w:rsidRPr="001F7734">
              <w:rPr>
                <w:color w:val="000000"/>
                <w:szCs w:val="18"/>
              </w:rPr>
              <w:t>Agrandissement de l</w:t>
            </w:r>
            <w:r w:rsidR="006B57B2" w:rsidRPr="001F7734">
              <w:rPr>
                <w:color w:val="000000"/>
                <w:szCs w:val="18"/>
              </w:rPr>
              <w:t>’</w:t>
            </w:r>
            <w:r w:rsidRPr="001F7734">
              <w:rPr>
                <w:color w:val="000000"/>
                <w:szCs w:val="18"/>
              </w:rPr>
              <w:t>exposition virtuelle sur les chaînes de froid durables</w:t>
            </w:r>
          </w:p>
        </w:tc>
        <w:tc>
          <w:tcPr>
            <w:tcW w:w="3544" w:type="dxa"/>
            <w:shd w:val="clear" w:color="auto" w:fill="FFFFFF" w:themeFill="background1"/>
          </w:tcPr>
          <w:p w14:paraId="0E3329C4" w14:textId="1DEEC47C" w:rsidR="00221616" w:rsidRPr="001F7734" w:rsidRDefault="00221616" w:rsidP="00AD1D66">
            <w:pPr>
              <w:pStyle w:val="Normal-pool-Table"/>
            </w:pPr>
            <w:r w:rsidRPr="001F7734">
              <w:rPr>
                <w:color w:val="000000"/>
              </w:rPr>
              <w:t>Agrandissement du site Web de l</w:t>
            </w:r>
            <w:r w:rsidR="006B57B2" w:rsidRPr="001F7734">
              <w:rPr>
                <w:color w:val="000000"/>
              </w:rPr>
              <w:t>’</w:t>
            </w:r>
            <w:r w:rsidRPr="001F7734">
              <w:rPr>
                <w:color w:val="000000"/>
              </w:rPr>
              <w:t>exposition virtuelle sur les chaînes de froid durables en un Atlas des chaînes de froid durables, afin de créer un répertoire détaillé et accessible des solutions durables en matière de chaînes du froid, en collaboration avec l</w:t>
            </w:r>
            <w:r w:rsidR="006B57B2" w:rsidRPr="001F7734">
              <w:rPr>
                <w:color w:val="000000"/>
              </w:rPr>
              <w:t>’</w:t>
            </w:r>
            <w:r w:rsidRPr="001F7734">
              <w:rPr>
                <w:color w:val="000000"/>
              </w:rPr>
              <w:t>Organisation des Nations</w:t>
            </w:r>
            <w:r w:rsidR="00455DC5" w:rsidRPr="001F7734">
              <w:rPr>
                <w:color w:val="000000"/>
              </w:rPr>
              <w:t> </w:t>
            </w:r>
            <w:r w:rsidRPr="001F7734">
              <w:rPr>
                <w:color w:val="000000"/>
              </w:rPr>
              <w:t>Unies pour l</w:t>
            </w:r>
            <w:r w:rsidR="006B57B2" w:rsidRPr="001F7734">
              <w:rPr>
                <w:color w:val="000000"/>
              </w:rPr>
              <w:t>’</w:t>
            </w:r>
            <w:r w:rsidRPr="001F7734">
              <w:rPr>
                <w:color w:val="000000"/>
              </w:rPr>
              <w:t>alimentation et l</w:t>
            </w:r>
            <w:r w:rsidR="006B57B2" w:rsidRPr="001F7734">
              <w:rPr>
                <w:color w:val="000000"/>
              </w:rPr>
              <w:t>’</w:t>
            </w:r>
            <w:r w:rsidRPr="001F7734">
              <w:rPr>
                <w:color w:val="000000"/>
              </w:rPr>
              <w:t>agriculture, l</w:t>
            </w:r>
            <w:r w:rsidR="006B57B2" w:rsidRPr="001F7734">
              <w:rPr>
                <w:color w:val="000000"/>
              </w:rPr>
              <w:t>’</w:t>
            </w:r>
            <w:r w:rsidRPr="001F7734">
              <w:rPr>
                <w:color w:val="000000"/>
              </w:rPr>
              <w:t>initiative Cool Coalition du PNUE et la Coalition du PNUE pour le climat et la qualité de l</w:t>
            </w:r>
            <w:r w:rsidR="006B57B2" w:rsidRPr="001F7734">
              <w:rPr>
                <w:color w:val="000000"/>
              </w:rPr>
              <w:t>’</w:t>
            </w:r>
            <w:r w:rsidRPr="001F7734">
              <w:rPr>
                <w:color w:val="000000"/>
              </w:rPr>
              <w:t>air en vue de réduire les polluants atmosphériques à courte durée de vie, à l</w:t>
            </w:r>
            <w:r w:rsidR="006B57B2" w:rsidRPr="001F7734">
              <w:rPr>
                <w:color w:val="000000"/>
              </w:rPr>
              <w:t>’</w:t>
            </w:r>
            <w:r w:rsidRPr="001F7734">
              <w:rPr>
                <w:color w:val="000000"/>
              </w:rPr>
              <w:t>appui de la Déclaration de Rome sur la contribution du Protocole de</w:t>
            </w:r>
            <w:r w:rsidR="00C5393B" w:rsidRPr="001F7734">
              <w:rPr>
                <w:color w:val="000000"/>
              </w:rPr>
              <w:t> </w:t>
            </w:r>
            <w:r w:rsidRPr="001F7734">
              <w:rPr>
                <w:color w:val="000000"/>
              </w:rPr>
              <w:t>Montréal à une chaîne du froid durable en vue de réduire les pertes alimentaires.</w:t>
            </w:r>
          </w:p>
        </w:tc>
        <w:tc>
          <w:tcPr>
            <w:tcW w:w="3259" w:type="dxa"/>
            <w:shd w:val="clear" w:color="auto" w:fill="FFFFFF" w:themeFill="background1"/>
          </w:tcPr>
          <w:p w14:paraId="5BD5EAF1" w14:textId="75E4EBFC" w:rsidR="00221616" w:rsidRPr="001F7734" w:rsidRDefault="00221616" w:rsidP="00AD1D66">
            <w:pPr>
              <w:pStyle w:val="Normal-pool-Table"/>
              <w:ind w:right="-57"/>
            </w:pPr>
            <w:hyperlink r:id="rId33" w:history="1">
              <w:r w:rsidRPr="001F7734">
                <w:rPr>
                  <w:rStyle w:val="Hyperlink"/>
                  <w:rFonts w:eastAsia="Times New Roman"/>
                  <w:lang w:eastAsia="en-US"/>
                </w:rPr>
                <w:t>https://ozone.unep.org/coldchainexhibition</w:t>
              </w:r>
            </w:hyperlink>
          </w:p>
          <w:p w14:paraId="38A2F5DE" w14:textId="275F27F6" w:rsidR="00221616" w:rsidRPr="001F7734" w:rsidRDefault="00B10869" w:rsidP="00AD1D66">
            <w:pPr>
              <w:pStyle w:val="Normal-pool-Table"/>
              <w:ind w:right="-57"/>
            </w:pPr>
            <w:r w:rsidRPr="001F7734">
              <w:rPr>
                <w:color w:val="000000"/>
              </w:rPr>
              <w:t>D</w:t>
            </w:r>
            <w:r w:rsidR="006B57B2" w:rsidRPr="001F7734">
              <w:rPr>
                <w:color w:val="000000"/>
              </w:rPr>
              <w:t>’</w:t>
            </w:r>
            <w:r w:rsidRPr="001F7734">
              <w:rPr>
                <w:color w:val="000000"/>
              </w:rPr>
              <w:t xml:space="preserve">autres améliorations sont </w:t>
            </w:r>
            <w:proofErr w:type="gramStart"/>
            <w:r w:rsidRPr="001F7734">
              <w:rPr>
                <w:color w:val="000000"/>
              </w:rPr>
              <w:t>actuellement en cours</w:t>
            </w:r>
            <w:proofErr w:type="gramEnd"/>
            <w:r w:rsidRPr="001F7734">
              <w:rPr>
                <w:color w:val="000000"/>
              </w:rPr>
              <w:t>.</w:t>
            </w:r>
          </w:p>
        </w:tc>
      </w:tr>
      <w:tr w:rsidR="00221616" w:rsidRPr="001F7734" w14:paraId="1693FDFC" w14:textId="77777777" w:rsidTr="005E4790">
        <w:trPr>
          <w:trHeight w:val="57"/>
          <w:jc w:val="right"/>
        </w:trPr>
        <w:tc>
          <w:tcPr>
            <w:tcW w:w="2694" w:type="dxa"/>
            <w:shd w:val="clear" w:color="auto" w:fill="FFFFFF" w:themeFill="background1"/>
          </w:tcPr>
          <w:p w14:paraId="6697BF87" w14:textId="58D787C9" w:rsidR="00221616" w:rsidRPr="001F7734" w:rsidRDefault="00221616" w:rsidP="00AD1D66">
            <w:pPr>
              <w:pStyle w:val="Normal-pool-Table"/>
            </w:pPr>
            <w:r w:rsidRPr="001F7734">
              <w:rPr>
                <w:color w:val="000000"/>
              </w:rPr>
              <w:t>Communications des Parties concernant les substances à très courte durée de vie, conformément à la décision</w:t>
            </w:r>
            <w:r w:rsidR="00C5393B" w:rsidRPr="001F7734">
              <w:rPr>
                <w:color w:val="000000"/>
              </w:rPr>
              <w:t> </w:t>
            </w:r>
            <w:r w:rsidRPr="001F7734">
              <w:rPr>
                <w:color w:val="000000"/>
              </w:rPr>
              <w:t>XXXVI/4</w:t>
            </w:r>
          </w:p>
        </w:tc>
        <w:tc>
          <w:tcPr>
            <w:tcW w:w="3544" w:type="dxa"/>
            <w:shd w:val="clear" w:color="auto" w:fill="FFFFFF" w:themeFill="background1"/>
          </w:tcPr>
          <w:p w14:paraId="669B8105" w14:textId="27B53531" w:rsidR="00221616" w:rsidRPr="001F7734" w:rsidRDefault="00221616" w:rsidP="00AD1D66">
            <w:pPr>
              <w:pStyle w:val="Normal-pool-Table"/>
            </w:pPr>
            <w:r w:rsidRPr="001F7734">
              <w:rPr>
                <w:color w:val="000000"/>
              </w:rPr>
              <w:t>Cette page rassemble les informations communiquées par les Parties concernant les mesures nationales relatives à l</w:t>
            </w:r>
            <w:r w:rsidR="006B57B2" w:rsidRPr="001F7734">
              <w:rPr>
                <w:color w:val="000000"/>
              </w:rPr>
              <w:t>’</w:t>
            </w:r>
            <w:r w:rsidRPr="001F7734">
              <w:rPr>
                <w:color w:val="000000"/>
              </w:rPr>
              <w:t>utilisation et/ou aux émissions de substances à très courte durée de vie, conformément à la décision</w:t>
            </w:r>
            <w:r w:rsidR="00A416A5" w:rsidRPr="001F7734">
              <w:rPr>
                <w:color w:val="000000"/>
              </w:rPr>
              <w:t> </w:t>
            </w:r>
            <w:r w:rsidRPr="001F7734">
              <w:rPr>
                <w:color w:val="000000"/>
              </w:rPr>
              <w:t>XXXVI/4. Les informations sont présentées par thème, et il est possible de consulter les documents originaux déposés par les Parties à titre de référence.</w:t>
            </w:r>
          </w:p>
        </w:tc>
        <w:tc>
          <w:tcPr>
            <w:tcW w:w="3259" w:type="dxa"/>
            <w:shd w:val="clear" w:color="auto" w:fill="FFFFFF" w:themeFill="background1"/>
          </w:tcPr>
          <w:p w14:paraId="76B19AFE" w14:textId="152E7FF6" w:rsidR="00221616" w:rsidRPr="001F7734" w:rsidRDefault="005E4790" w:rsidP="00AD1D66">
            <w:pPr>
              <w:pStyle w:val="Normal-pool-Table"/>
            </w:pPr>
            <w:hyperlink r:id="rId34" w:history="1">
              <w:r w:rsidRPr="001F7734">
                <w:rPr>
                  <w:rStyle w:val="Hyperlink"/>
                </w:rPr>
                <w:t>https://ozone.unep.org/countries/submissions-parties-very-short-lived-substances-under-decision-xxxvi4</w:t>
              </w:r>
            </w:hyperlink>
          </w:p>
        </w:tc>
      </w:tr>
      <w:tr w:rsidR="005E4790" w:rsidRPr="001F7734" w14:paraId="0E03405E" w14:textId="77777777" w:rsidTr="005E4790">
        <w:trPr>
          <w:trHeight w:val="57"/>
          <w:jc w:val="right"/>
        </w:trPr>
        <w:tc>
          <w:tcPr>
            <w:tcW w:w="2694" w:type="dxa"/>
            <w:shd w:val="clear" w:color="auto" w:fill="FFFFFF" w:themeFill="background1"/>
          </w:tcPr>
          <w:p w14:paraId="46835BD4" w14:textId="77777777" w:rsidR="005E4790" w:rsidRPr="001F7734" w:rsidRDefault="005E4790" w:rsidP="005E4790">
            <w:pPr>
              <w:pStyle w:val="Normal-pool-Table"/>
            </w:pPr>
            <w:r w:rsidRPr="001F7734">
              <w:rPr>
                <w:color w:val="000000"/>
              </w:rPr>
              <w:t>Gestion du cycle de vie des réfrigérants</w:t>
            </w:r>
          </w:p>
        </w:tc>
        <w:tc>
          <w:tcPr>
            <w:tcW w:w="3544" w:type="dxa"/>
            <w:shd w:val="clear" w:color="auto" w:fill="FFFFFF" w:themeFill="background1"/>
          </w:tcPr>
          <w:p w14:paraId="38669F18" w14:textId="3B69E69C" w:rsidR="005E4790" w:rsidRPr="001F7734" w:rsidRDefault="005E4790" w:rsidP="005E4790">
            <w:pPr>
              <w:pStyle w:val="Normal-pool-Table"/>
            </w:pPr>
            <w:r w:rsidRPr="001F7734">
              <w:rPr>
                <w:color w:val="000000"/>
              </w:rPr>
              <w:t>Cette page fournit des informations sur la gestion des ressources locales (LRM) conformément à la décision XXXVI/2, notamment la synthèse établie par le Secrétariat des programmes existants soutenant les efforts en matière de gestion du cycle de vie des réfrigérants, ainsi que les contributions des Parties concernant leurs pratiques en la matière.</w:t>
            </w:r>
          </w:p>
        </w:tc>
        <w:tc>
          <w:tcPr>
            <w:tcW w:w="3259" w:type="dxa"/>
            <w:shd w:val="clear" w:color="auto" w:fill="FFFFFF" w:themeFill="background1"/>
          </w:tcPr>
          <w:p w14:paraId="53F235B5" w14:textId="7CF43B8C" w:rsidR="005E4790" w:rsidRPr="001F7734" w:rsidRDefault="005E4790" w:rsidP="005E4790">
            <w:pPr>
              <w:pStyle w:val="Normal-pool-Table"/>
            </w:pPr>
            <w:hyperlink r:id="rId35" w:history="1">
              <w:r w:rsidRPr="001F7734">
                <w:rPr>
                  <w:rStyle w:val="Hyperlink"/>
                </w:rPr>
                <w:t>https://ozone.unep.org/countries/additional-reported-information/life-cycle-refrigerant-management-decision-xxxvi2</w:t>
              </w:r>
            </w:hyperlink>
          </w:p>
        </w:tc>
      </w:tr>
      <w:tr w:rsidR="00221616" w:rsidRPr="001F7734" w14:paraId="3AEB1434" w14:textId="77777777" w:rsidTr="005E4790">
        <w:trPr>
          <w:trHeight w:val="57"/>
          <w:jc w:val="right"/>
        </w:trPr>
        <w:tc>
          <w:tcPr>
            <w:tcW w:w="2694" w:type="dxa"/>
            <w:tcBorders>
              <w:bottom w:val="single" w:sz="4" w:space="0" w:color="000000"/>
            </w:tcBorders>
            <w:shd w:val="clear" w:color="auto" w:fill="FFFFFF" w:themeFill="background1"/>
          </w:tcPr>
          <w:p w14:paraId="2DC900EF" w14:textId="3B8A8BC6" w:rsidR="00221616" w:rsidRPr="001F7734" w:rsidRDefault="00221616" w:rsidP="0052456C">
            <w:pPr>
              <w:pStyle w:val="Normal-pool-Table"/>
              <w:keepNext/>
              <w:keepLines/>
              <w:rPr>
                <w:szCs w:val="18"/>
              </w:rPr>
            </w:pPr>
            <w:r w:rsidRPr="001F7734">
              <w:rPr>
                <w:color w:val="000000"/>
                <w:szCs w:val="18"/>
              </w:rPr>
              <w:lastRenderedPageBreak/>
              <w:t>Options de politique générale en matière d</w:t>
            </w:r>
            <w:r w:rsidR="006B57B2" w:rsidRPr="001F7734">
              <w:rPr>
                <w:color w:val="000000"/>
                <w:szCs w:val="18"/>
              </w:rPr>
              <w:t>’</w:t>
            </w:r>
            <w:r w:rsidRPr="001F7734">
              <w:rPr>
                <w:color w:val="000000"/>
                <w:szCs w:val="18"/>
              </w:rPr>
              <w:t>efficacité énergétique et de gestion du cycle de vie des réfrigérants pour créer une boîte à</w:t>
            </w:r>
            <w:r w:rsidR="0052456C" w:rsidRPr="001F7734">
              <w:rPr>
                <w:color w:val="000000"/>
                <w:szCs w:val="18"/>
              </w:rPr>
              <w:t> </w:t>
            </w:r>
            <w:r w:rsidRPr="001F7734">
              <w:rPr>
                <w:color w:val="000000"/>
                <w:szCs w:val="18"/>
              </w:rPr>
              <w:t xml:space="preserve">outils en ligne </w:t>
            </w:r>
          </w:p>
        </w:tc>
        <w:tc>
          <w:tcPr>
            <w:tcW w:w="3544" w:type="dxa"/>
            <w:tcBorders>
              <w:bottom w:val="single" w:sz="4" w:space="0" w:color="000000"/>
            </w:tcBorders>
            <w:shd w:val="clear" w:color="auto" w:fill="FFFFFF" w:themeFill="background1"/>
          </w:tcPr>
          <w:p w14:paraId="13359FCD" w14:textId="7F0940E4" w:rsidR="00221616" w:rsidRPr="001F7734" w:rsidRDefault="007E5947" w:rsidP="008060EA">
            <w:pPr>
              <w:pStyle w:val="Normal-pool-Table"/>
              <w:keepNext/>
              <w:keepLines/>
            </w:pPr>
            <w:r w:rsidRPr="001F7734">
              <w:rPr>
                <w:color w:val="000000"/>
                <w:szCs w:val="18"/>
              </w:rPr>
              <w:t>Une compilation des informations fournies par les Parties et d</w:t>
            </w:r>
            <w:r w:rsidR="006B57B2" w:rsidRPr="001F7734">
              <w:rPr>
                <w:color w:val="000000"/>
                <w:szCs w:val="18"/>
              </w:rPr>
              <w:t>’</w:t>
            </w:r>
            <w:r w:rsidRPr="001F7734">
              <w:rPr>
                <w:color w:val="000000"/>
                <w:szCs w:val="18"/>
              </w:rPr>
              <w:t>autres acteurs et collectées par le Secrétariat et mise au point de composants sur 1) l</w:t>
            </w:r>
            <w:r w:rsidR="006B57B2" w:rsidRPr="001F7734">
              <w:rPr>
                <w:color w:val="000000"/>
                <w:szCs w:val="18"/>
              </w:rPr>
              <w:t>’</w:t>
            </w:r>
            <w:r w:rsidRPr="001F7734">
              <w:rPr>
                <w:color w:val="000000"/>
                <w:szCs w:val="18"/>
              </w:rPr>
              <w:t>efficacité énergétique et 2) la gestion du cycle de vie des réfrigérants afin d</w:t>
            </w:r>
            <w:r w:rsidR="006B57B2" w:rsidRPr="001F7734">
              <w:rPr>
                <w:color w:val="000000"/>
                <w:szCs w:val="18"/>
              </w:rPr>
              <w:t>’</w:t>
            </w:r>
            <w:r w:rsidRPr="001F7734">
              <w:rPr>
                <w:color w:val="000000"/>
                <w:szCs w:val="18"/>
              </w:rPr>
              <w:t xml:space="preserve">alimenter la Cooling </w:t>
            </w:r>
            <w:proofErr w:type="spellStart"/>
            <w:r w:rsidRPr="001F7734">
              <w:rPr>
                <w:color w:val="000000"/>
                <w:szCs w:val="18"/>
              </w:rPr>
              <w:t>Implementation</w:t>
            </w:r>
            <w:proofErr w:type="spellEnd"/>
            <w:r w:rsidRPr="001F7734">
              <w:rPr>
                <w:color w:val="000000"/>
                <w:szCs w:val="18"/>
              </w:rPr>
              <w:t xml:space="preserve"> Toolkit (boîte à outils de mise en œuvre en matière de refroidissement) développée par l</w:t>
            </w:r>
            <w:r w:rsidR="006B57B2" w:rsidRPr="001F7734">
              <w:rPr>
                <w:color w:val="000000"/>
                <w:szCs w:val="18"/>
              </w:rPr>
              <w:t>’</w:t>
            </w:r>
            <w:r w:rsidRPr="001F7734">
              <w:rPr>
                <w:color w:val="000000"/>
                <w:szCs w:val="18"/>
              </w:rPr>
              <w:t>initiative Cool Coalition (pas de coût supplémentaire pour le Secrétariat à l</w:t>
            </w:r>
            <w:r w:rsidR="006B57B2" w:rsidRPr="001F7734">
              <w:rPr>
                <w:color w:val="000000"/>
                <w:szCs w:val="18"/>
              </w:rPr>
              <w:t>’</w:t>
            </w:r>
            <w:r w:rsidRPr="001F7734">
              <w:rPr>
                <w:color w:val="000000"/>
                <w:szCs w:val="18"/>
              </w:rPr>
              <w:t>exception des dépenses de personnel).</w:t>
            </w:r>
          </w:p>
        </w:tc>
        <w:tc>
          <w:tcPr>
            <w:tcW w:w="3259" w:type="dxa"/>
            <w:tcBorders>
              <w:bottom w:val="single" w:sz="4" w:space="0" w:color="000000"/>
            </w:tcBorders>
            <w:shd w:val="clear" w:color="auto" w:fill="FFFFFF" w:themeFill="background1"/>
          </w:tcPr>
          <w:p w14:paraId="0B40402F" w14:textId="1AB0F8D1" w:rsidR="00221616" w:rsidRPr="001F7734" w:rsidRDefault="005E4790" w:rsidP="008060EA">
            <w:pPr>
              <w:pStyle w:val="Normal-pool-Table"/>
              <w:keepNext/>
              <w:keepLines/>
            </w:pPr>
            <w:hyperlink r:id="rId36">
              <w:r w:rsidRPr="001F7734">
                <w:rPr>
                  <w:rStyle w:val="Hyperlink"/>
                </w:rPr>
                <w:t>https://coolcoalition.org/toolkits/sustainable-cooling</w:t>
              </w:r>
            </w:hyperlink>
          </w:p>
        </w:tc>
      </w:tr>
      <w:tr w:rsidR="00E73CF3" w:rsidRPr="001F7734" w14:paraId="3FF50CFC" w14:textId="77777777" w:rsidTr="005E4790">
        <w:trPr>
          <w:trHeight w:val="57"/>
          <w:jc w:val="right"/>
        </w:trPr>
        <w:tc>
          <w:tcPr>
            <w:tcW w:w="2694" w:type="dxa"/>
            <w:tcBorders>
              <w:top w:val="single" w:sz="4" w:space="0" w:color="000000"/>
              <w:bottom w:val="single" w:sz="4" w:space="0" w:color="000000"/>
            </w:tcBorders>
            <w:shd w:val="clear" w:color="auto" w:fill="FFFFFF" w:themeFill="background1"/>
            <w:hideMark/>
          </w:tcPr>
          <w:p w14:paraId="05B521A3" w14:textId="77777777" w:rsidR="00E73CF3" w:rsidRPr="001F7734" w:rsidRDefault="00E73CF3" w:rsidP="00AD1D66">
            <w:pPr>
              <w:pStyle w:val="Normal-pool-Table"/>
              <w:rPr>
                <w:b/>
                <w:bCs/>
              </w:rPr>
            </w:pPr>
            <w:r w:rsidRPr="001F7734">
              <w:rPr>
                <w:b/>
                <w:bCs/>
                <w:color w:val="000000"/>
              </w:rPr>
              <w:t>Terminé en 2024</w:t>
            </w:r>
          </w:p>
        </w:tc>
        <w:tc>
          <w:tcPr>
            <w:tcW w:w="3544" w:type="dxa"/>
            <w:tcBorders>
              <w:top w:val="single" w:sz="4" w:space="0" w:color="000000"/>
              <w:bottom w:val="single" w:sz="4" w:space="0" w:color="000000"/>
            </w:tcBorders>
            <w:shd w:val="clear" w:color="auto" w:fill="FFFFFF" w:themeFill="background1"/>
          </w:tcPr>
          <w:p w14:paraId="10D82530" w14:textId="77777777" w:rsidR="00E73CF3" w:rsidRPr="001F7734" w:rsidRDefault="00E73CF3" w:rsidP="00AD1D66">
            <w:pPr>
              <w:pStyle w:val="Normal-pool-Table"/>
              <w:rPr>
                <w:b/>
                <w:bCs/>
              </w:rPr>
            </w:pPr>
          </w:p>
        </w:tc>
        <w:tc>
          <w:tcPr>
            <w:tcW w:w="3259" w:type="dxa"/>
            <w:tcBorders>
              <w:top w:val="single" w:sz="4" w:space="0" w:color="000000"/>
              <w:bottom w:val="single" w:sz="4" w:space="0" w:color="000000"/>
            </w:tcBorders>
            <w:shd w:val="clear" w:color="auto" w:fill="FFFFFF" w:themeFill="background1"/>
          </w:tcPr>
          <w:p w14:paraId="6772F384" w14:textId="78AFA761" w:rsidR="00E73CF3" w:rsidRPr="001F7734" w:rsidRDefault="00E73CF3" w:rsidP="00AD1D66">
            <w:pPr>
              <w:pStyle w:val="Normal-pool-Table"/>
              <w:rPr>
                <w:b/>
                <w:bCs/>
              </w:rPr>
            </w:pPr>
          </w:p>
        </w:tc>
      </w:tr>
      <w:tr w:rsidR="00221616" w:rsidRPr="001F7734" w14:paraId="694660A7" w14:textId="77777777" w:rsidTr="005E4790">
        <w:trPr>
          <w:trHeight w:val="57"/>
          <w:jc w:val="right"/>
        </w:trPr>
        <w:tc>
          <w:tcPr>
            <w:tcW w:w="2694" w:type="dxa"/>
            <w:tcBorders>
              <w:top w:val="single" w:sz="4" w:space="0" w:color="000000"/>
            </w:tcBorders>
            <w:shd w:val="clear" w:color="auto" w:fill="FFFFFF" w:themeFill="background1"/>
            <w:hideMark/>
          </w:tcPr>
          <w:p w14:paraId="36FFE6F4" w14:textId="25EF1DD8" w:rsidR="00221616" w:rsidRPr="001F7734" w:rsidRDefault="00221616" w:rsidP="00AD1D66">
            <w:pPr>
              <w:pStyle w:val="Normal-pool-Table"/>
              <w:rPr>
                <w:color w:val="002060"/>
                <w:szCs w:val="18"/>
              </w:rPr>
            </w:pPr>
            <w:r w:rsidRPr="001F7734">
              <w:rPr>
                <w:color w:val="000000"/>
              </w:rPr>
              <w:t>Applications mobiles pour la quarante-sixième réunion du Groupe de travail à composition non limitée et la treizième</w:t>
            </w:r>
            <w:r w:rsidR="009F6AB0" w:rsidRPr="001F7734">
              <w:rPr>
                <w:color w:val="000000"/>
              </w:rPr>
              <w:t> </w:t>
            </w:r>
            <w:r w:rsidRPr="001F7734">
              <w:rPr>
                <w:color w:val="000000"/>
              </w:rPr>
              <w:t>Conférence des Parties et trente-sixième</w:t>
            </w:r>
            <w:r w:rsidR="00A416A5" w:rsidRPr="001F7734">
              <w:rPr>
                <w:color w:val="000000"/>
              </w:rPr>
              <w:t> </w:t>
            </w:r>
            <w:r w:rsidRPr="001F7734">
              <w:rPr>
                <w:color w:val="000000"/>
              </w:rPr>
              <w:t>Réunion des Parties</w:t>
            </w:r>
          </w:p>
        </w:tc>
        <w:tc>
          <w:tcPr>
            <w:tcW w:w="3544" w:type="dxa"/>
            <w:tcBorders>
              <w:top w:val="single" w:sz="4" w:space="0" w:color="000000"/>
            </w:tcBorders>
            <w:shd w:val="clear" w:color="auto" w:fill="FFFFFF" w:themeFill="background1"/>
            <w:hideMark/>
          </w:tcPr>
          <w:p w14:paraId="124BFC74" w14:textId="653C2BF2" w:rsidR="00221616" w:rsidRPr="001F7734" w:rsidRDefault="00221616" w:rsidP="00AD1D66">
            <w:pPr>
              <w:pStyle w:val="Normal-pool-Table"/>
              <w:rPr>
                <w:color w:val="002060"/>
                <w:szCs w:val="18"/>
              </w:rPr>
            </w:pPr>
            <w:r w:rsidRPr="001F7734">
              <w:rPr>
                <w:color w:val="000000"/>
                <w:szCs w:val="18"/>
              </w:rPr>
              <w:t>Les applications ont permis aux participant(e)s d</w:t>
            </w:r>
            <w:r w:rsidR="006B57B2" w:rsidRPr="001F7734">
              <w:rPr>
                <w:color w:val="000000"/>
                <w:szCs w:val="18"/>
              </w:rPr>
              <w:t>’</w:t>
            </w:r>
            <w:r w:rsidRPr="001F7734">
              <w:rPr>
                <w:color w:val="000000"/>
                <w:szCs w:val="18"/>
              </w:rPr>
              <w:t>accéder aux informations en</w:t>
            </w:r>
            <w:r w:rsidR="00B8315E" w:rsidRPr="001F7734">
              <w:rPr>
                <w:color w:val="000000"/>
                <w:szCs w:val="18"/>
              </w:rPr>
              <w:t> </w:t>
            </w:r>
            <w:r w:rsidRPr="001F7734">
              <w:rPr>
                <w:color w:val="000000"/>
                <w:szCs w:val="18"/>
              </w:rPr>
              <w:t>temps réel pendant les réunions.</w:t>
            </w:r>
          </w:p>
        </w:tc>
        <w:tc>
          <w:tcPr>
            <w:tcW w:w="3259" w:type="dxa"/>
            <w:tcBorders>
              <w:top w:val="single" w:sz="4" w:space="0" w:color="000000"/>
            </w:tcBorders>
            <w:shd w:val="clear" w:color="auto" w:fill="FFFFFF" w:themeFill="background1"/>
            <w:hideMark/>
          </w:tcPr>
          <w:p w14:paraId="0820B181" w14:textId="77777777" w:rsidR="00221616" w:rsidRPr="001F7734" w:rsidRDefault="00221616" w:rsidP="00AD1D66">
            <w:pPr>
              <w:pStyle w:val="Normal-pool-Table"/>
            </w:pPr>
            <w:r w:rsidRPr="001F7734">
              <w:rPr>
                <w:color w:val="000000"/>
              </w:rPr>
              <w:t>Utilisées pendant les réunions</w:t>
            </w:r>
          </w:p>
        </w:tc>
      </w:tr>
      <w:tr w:rsidR="005E4790" w:rsidRPr="001F7734" w14:paraId="5C786510" w14:textId="77777777" w:rsidTr="005E4790">
        <w:trPr>
          <w:trHeight w:val="57"/>
          <w:jc w:val="right"/>
        </w:trPr>
        <w:tc>
          <w:tcPr>
            <w:tcW w:w="2694" w:type="dxa"/>
            <w:tcBorders>
              <w:left w:val="nil"/>
              <w:right w:val="nil"/>
            </w:tcBorders>
            <w:shd w:val="clear" w:color="auto" w:fill="FFFFFF" w:themeFill="background1"/>
          </w:tcPr>
          <w:p w14:paraId="4BF6C8C0" w14:textId="77777777" w:rsidR="005E4790" w:rsidRPr="001F7734" w:rsidRDefault="005E4790" w:rsidP="005E4790">
            <w:pPr>
              <w:pStyle w:val="Normal-pool-Table"/>
              <w:rPr>
                <w:color w:val="002060"/>
                <w:szCs w:val="18"/>
              </w:rPr>
            </w:pPr>
            <w:r w:rsidRPr="001F7734">
              <w:rPr>
                <w:color w:val="000000"/>
                <w:szCs w:val="18"/>
              </w:rPr>
              <w:t>Application mobile et page Web pour les émissions de CO</w:t>
            </w:r>
            <w:r w:rsidRPr="001F7734">
              <w:rPr>
                <w:color w:val="000000"/>
                <w:szCs w:val="18"/>
                <w:vertAlign w:val="subscript"/>
              </w:rPr>
              <w:t>2</w:t>
            </w:r>
            <w:r w:rsidRPr="001F7734">
              <w:rPr>
                <w:color w:val="000000"/>
                <w:szCs w:val="18"/>
              </w:rPr>
              <w:t xml:space="preserve"> évitées</w:t>
            </w:r>
          </w:p>
        </w:tc>
        <w:tc>
          <w:tcPr>
            <w:tcW w:w="3544" w:type="dxa"/>
            <w:tcBorders>
              <w:left w:val="nil"/>
              <w:right w:val="nil"/>
            </w:tcBorders>
            <w:shd w:val="clear" w:color="auto" w:fill="FFFFFF" w:themeFill="background1"/>
          </w:tcPr>
          <w:p w14:paraId="55803EAC" w14:textId="420AAB86" w:rsidR="005E4790" w:rsidRPr="001F7734" w:rsidRDefault="005E4790" w:rsidP="005E4790">
            <w:pPr>
              <w:pStyle w:val="Normal-pool-Table"/>
              <w:rPr>
                <w:szCs w:val="18"/>
              </w:rPr>
            </w:pPr>
            <w:r w:rsidRPr="001F7734">
              <w:rPr>
                <w:color w:val="000000"/>
              </w:rPr>
              <w:t>L</w:t>
            </w:r>
            <w:r w:rsidR="006B57B2" w:rsidRPr="001F7734">
              <w:rPr>
                <w:color w:val="000000"/>
              </w:rPr>
              <w:t>’</w:t>
            </w:r>
            <w:r w:rsidRPr="001F7734">
              <w:rPr>
                <w:color w:val="000000"/>
              </w:rPr>
              <w:t>application permet aux utilisateur(</w:t>
            </w:r>
            <w:proofErr w:type="spellStart"/>
            <w:r w:rsidRPr="001F7734">
              <w:rPr>
                <w:color w:val="000000"/>
              </w:rPr>
              <w:t>rice</w:t>
            </w:r>
            <w:proofErr w:type="spellEnd"/>
            <w:r w:rsidRPr="001F7734">
              <w:rPr>
                <w:color w:val="000000"/>
              </w:rPr>
              <w:t>)s d</w:t>
            </w:r>
            <w:r w:rsidR="006B57B2" w:rsidRPr="001F7734">
              <w:rPr>
                <w:color w:val="000000"/>
              </w:rPr>
              <w:t>’</w:t>
            </w:r>
            <w:r w:rsidRPr="001F7734">
              <w:rPr>
                <w:color w:val="000000"/>
              </w:rPr>
              <w:t>obtenir des quantités d</w:t>
            </w:r>
            <w:r w:rsidR="006B57B2" w:rsidRPr="001F7734">
              <w:rPr>
                <w:color w:val="000000"/>
              </w:rPr>
              <w:t>’</w:t>
            </w:r>
            <w:r w:rsidRPr="001F7734">
              <w:rPr>
                <w:color w:val="000000"/>
              </w:rPr>
              <w:t>équivalent CO</w:t>
            </w:r>
            <w:r w:rsidRPr="001F7734">
              <w:rPr>
                <w:color w:val="000000"/>
                <w:vertAlign w:val="subscript"/>
              </w:rPr>
              <w:t>2</w:t>
            </w:r>
            <w:r w:rsidRPr="001F7734">
              <w:rPr>
                <w:color w:val="000000"/>
                <w:vertAlign w:val="superscript"/>
              </w:rPr>
              <w:t xml:space="preserve"> </w:t>
            </w:r>
            <w:r w:rsidRPr="001F7734">
              <w:rPr>
                <w:color w:val="000000"/>
              </w:rPr>
              <w:t>pour les substances qui appauvrissent la couche d</w:t>
            </w:r>
            <w:r w:rsidR="006B57B2" w:rsidRPr="001F7734">
              <w:rPr>
                <w:color w:val="000000"/>
              </w:rPr>
              <w:t>’</w:t>
            </w:r>
            <w:r w:rsidRPr="001F7734">
              <w:rPr>
                <w:color w:val="000000"/>
              </w:rPr>
              <w:t xml:space="preserve">ozone qui ont été progressivement éliminées et pour les </w:t>
            </w:r>
            <w:proofErr w:type="spellStart"/>
            <w:r w:rsidRPr="001F7734">
              <w:rPr>
                <w:color w:val="000000"/>
              </w:rPr>
              <w:t>hydrofluorocarbones</w:t>
            </w:r>
            <w:proofErr w:type="spellEnd"/>
            <w:r w:rsidRPr="001F7734">
              <w:rPr>
                <w:color w:val="000000"/>
              </w:rPr>
              <w:t>, lesquels sont des puissants gaz à effet de serre en cours de réduction progressive.</w:t>
            </w:r>
          </w:p>
        </w:tc>
        <w:tc>
          <w:tcPr>
            <w:tcW w:w="3259" w:type="dxa"/>
            <w:tcBorders>
              <w:left w:val="nil"/>
              <w:right w:val="nil"/>
            </w:tcBorders>
            <w:shd w:val="clear" w:color="auto" w:fill="FFFFFF" w:themeFill="background1"/>
          </w:tcPr>
          <w:p w14:paraId="367380EA" w14:textId="77777777" w:rsidR="005E4790" w:rsidRPr="001F7734" w:rsidRDefault="005E4790" w:rsidP="005E4790">
            <w:pPr>
              <w:pStyle w:val="Normal-pool-Table"/>
              <w:rPr>
                <w:szCs w:val="18"/>
              </w:rPr>
            </w:pPr>
            <w:hyperlink r:id="rId37" w:history="1">
              <w:r w:rsidRPr="001F7734">
                <w:rPr>
                  <w:rStyle w:val="Hyperlink"/>
                  <w:szCs w:val="18"/>
                </w:rPr>
                <w:t>https://apps.apple.com/th/app/avoided-co2e/id6473017652</w:t>
              </w:r>
            </w:hyperlink>
          </w:p>
          <w:p w14:paraId="082555B9" w14:textId="77777777" w:rsidR="005E4790" w:rsidRPr="001F7734" w:rsidRDefault="005E4790" w:rsidP="005E4790">
            <w:pPr>
              <w:pStyle w:val="Normal-pool-Table"/>
              <w:rPr>
                <w:szCs w:val="18"/>
              </w:rPr>
            </w:pPr>
            <w:hyperlink r:id="rId38" w:history="1">
              <w:r w:rsidRPr="001F7734">
                <w:rPr>
                  <w:rStyle w:val="Hyperlink"/>
                  <w:szCs w:val="18"/>
                </w:rPr>
                <w:t>https://play.google.com/store/apps/details?id=org.unep.ozone.co2e</w:t>
              </w:r>
            </w:hyperlink>
          </w:p>
          <w:p w14:paraId="4698516C" w14:textId="1B563CFA" w:rsidR="005E4790" w:rsidRPr="001F7734" w:rsidRDefault="005E4790" w:rsidP="005E4790">
            <w:pPr>
              <w:pStyle w:val="Normal-pool-Table"/>
              <w:rPr>
                <w:szCs w:val="18"/>
              </w:rPr>
            </w:pPr>
            <w:hyperlink r:id="rId39" w:history="1">
              <w:r w:rsidRPr="001F7734">
                <w:rPr>
                  <w:rStyle w:val="Hyperlink"/>
                  <w:szCs w:val="18"/>
                </w:rPr>
                <w:t>https://ozone.unep.org/avoided-co2e/</w:t>
              </w:r>
            </w:hyperlink>
          </w:p>
        </w:tc>
      </w:tr>
      <w:tr w:rsidR="005E4790" w:rsidRPr="001F7734" w14:paraId="496F6073" w14:textId="77777777" w:rsidTr="005E4790">
        <w:trPr>
          <w:trHeight w:val="57"/>
          <w:jc w:val="right"/>
        </w:trPr>
        <w:tc>
          <w:tcPr>
            <w:tcW w:w="2694" w:type="dxa"/>
            <w:tcBorders>
              <w:left w:val="nil"/>
              <w:right w:val="nil"/>
            </w:tcBorders>
            <w:shd w:val="clear" w:color="auto" w:fill="FFFFFF" w:themeFill="background1"/>
          </w:tcPr>
          <w:p w14:paraId="11CA05EF" w14:textId="27DF8671" w:rsidR="005E4790" w:rsidRPr="001F7734" w:rsidRDefault="005E4790" w:rsidP="005E4790">
            <w:pPr>
              <w:pStyle w:val="Normal-pool-Table"/>
              <w:rPr>
                <w:color w:val="002060"/>
                <w:szCs w:val="18"/>
              </w:rPr>
            </w:pPr>
            <w:r w:rsidRPr="001F7734">
              <w:rPr>
                <w:color w:val="000000"/>
              </w:rPr>
              <w:t>Page Web de la Journée mondiale de l</w:t>
            </w:r>
            <w:r w:rsidR="006B57B2" w:rsidRPr="001F7734">
              <w:rPr>
                <w:color w:val="000000"/>
              </w:rPr>
              <w:t>’</w:t>
            </w:r>
            <w:r w:rsidRPr="001F7734">
              <w:rPr>
                <w:color w:val="000000"/>
              </w:rPr>
              <w:t>ozone</w:t>
            </w:r>
          </w:p>
        </w:tc>
        <w:tc>
          <w:tcPr>
            <w:tcW w:w="3544" w:type="dxa"/>
            <w:tcBorders>
              <w:left w:val="nil"/>
              <w:right w:val="nil"/>
            </w:tcBorders>
            <w:shd w:val="clear" w:color="auto" w:fill="FFFFFF" w:themeFill="background1"/>
          </w:tcPr>
          <w:p w14:paraId="0E52639D" w14:textId="4A5E1450" w:rsidR="005E4790" w:rsidRPr="001F7734" w:rsidRDefault="005E4790" w:rsidP="005E4790">
            <w:pPr>
              <w:pStyle w:val="Normal-pool-Table"/>
              <w:rPr>
                <w:color w:val="002060"/>
              </w:rPr>
            </w:pPr>
            <w:r w:rsidRPr="001F7734">
              <w:rPr>
                <w:color w:val="000000"/>
              </w:rPr>
              <w:t>Actualisation de l</w:t>
            </w:r>
            <w:r w:rsidR="006B57B2" w:rsidRPr="001F7734">
              <w:rPr>
                <w:color w:val="000000"/>
              </w:rPr>
              <w:t>’</w:t>
            </w:r>
            <w:r w:rsidRPr="001F7734">
              <w:rPr>
                <w:color w:val="000000"/>
              </w:rPr>
              <w:t>apparence et de la convivialité et amélioration de l</w:t>
            </w:r>
            <w:r w:rsidR="006B57B2" w:rsidRPr="001F7734">
              <w:rPr>
                <w:color w:val="000000"/>
              </w:rPr>
              <w:t>’</w:t>
            </w:r>
            <w:r w:rsidRPr="001F7734">
              <w:rPr>
                <w:color w:val="000000"/>
              </w:rPr>
              <w:t>accessibilité des ressources numériques relatives à la Journée internationale de la protection de la couche d</w:t>
            </w:r>
            <w:r w:rsidR="006B57B2" w:rsidRPr="001F7734">
              <w:rPr>
                <w:color w:val="000000"/>
              </w:rPr>
              <w:t>’</w:t>
            </w:r>
            <w:r w:rsidRPr="001F7734">
              <w:rPr>
                <w:color w:val="000000"/>
              </w:rPr>
              <w:t>ozone.</w:t>
            </w:r>
          </w:p>
        </w:tc>
        <w:tc>
          <w:tcPr>
            <w:tcW w:w="3259" w:type="dxa"/>
            <w:tcBorders>
              <w:left w:val="nil"/>
              <w:right w:val="nil"/>
            </w:tcBorders>
            <w:shd w:val="clear" w:color="auto" w:fill="FFFFFF" w:themeFill="background1"/>
          </w:tcPr>
          <w:p w14:paraId="09C443F2" w14:textId="77777777" w:rsidR="005E4790" w:rsidRPr="001F7734" w:rsidRDefault="005E4790" w:rsidP="005E4790">
            <w:pPr>
              <w:pStyle w:val="Normal-pool-Table"/>
            </w:pPr>
            <w:r w:rsidRPr="001F7734">
              <w:rPr>
                <w:color w:val="000000"/>
              </w:rPr>
              <w:t>Terminé</w:t>
            </w:r>
          </w:p>
        </w:tc>
      </w:tr>
      <w:tr w:rsidR="005E4790" w:rsidRPr="001F7734" w14:paraId="78A84A57" w14:textId="77777777" w:rsidTr="005E4790">
        <w:trPr>
          <w:trHeight w:val="57"/>
          <w:jc w:val="right"/>
        </w:trPr>
        <w:tc>
          <w:tcPr>
            <w:tcW w:w="2694" w:type="dxa"/>
            <w:tcBorders>
              <w:top w:val="single" w:sz="4" w:space="0" w:color="auto"/>
              <w:left w:val="nil"/>
              <w:bottom w:val="single" w:sz="4" w:space="0" w:color="000000" w:themeColor="text1"/>
              <w:right w:val="nil"/>
            </w:tcBorders>
            <w:shd w:val="clear" w:color="auto" w:fill="FFFFFF" w:themeFill="background1"/>
          </w:tcPr>
          <w:p w14:paraId="50D3E4D5" w14:textId="77777777" w:rsidR="005E4790" w:rsidRPr="001F7734" w:rsidRDefault="005E4790" w:rsidP="005E4790">
            <w:pPr>
              <w:pStyle w:val="Normal-pool-Table"/>
              <w:rPr>
                <w:b/>
                <w:bCs/>
                <w:szCs w:val="18"/>
              </w:rPr>
            </w:pPr>
            <w:r w:rsidRPr="001F7734">
              <w:rPr>
                <w:b/>
                <w:bCs/>
                <w:color w:val="000000"/>
                <w:szCs w:val="18"/>
              </w:rPr>
              <w:t>Terminé en 2023</w:t>
            </w:r>
          </w:p>
        </w:tc>
        <w:tc>
          <w:tcPr>
            <w:tcW w:w="3544" w:type="dxa"/>
            <w:tcBorders>
              <w:top w:val="single" w:sz="4" w:space="0" w:color="auto"/>
              <w:left w:val="nil"/>
              <w:bottom w:val="single" w:sz="4" w:space="0" w:color="000000" w:themeColor="text1"/>
              <w:right w:val="nil"/>
            </w:tcBorders>
            <w:shd w:val="clear" w:color="auto" w:fill="FFFFFF" w:themeFill="background1"/>
          </w:tcPr>
          <w:p w14:paraId="6BFE9D09" w14:textId="77777777" w:rsidR="005E4790" w:rsidRPr="001F7734" w:rsidRDefault="005E4790" w:rsidP="005E4790">
            <w:pPr>
              <w:pStyle w:val="Normal-pool-Table"/>
              <w:rPr>
                <w:b/>
                <w:bCs/>
                <w:szCs w:val="18"/>
              </w:rPr>
            </w:pPr>
          </w:p>
        </w:tc>
        <w:tc>
          <w:tcPr>
            <w:tcW w:w="3259" w:type="dxa"/>
            <w:tcBorders>
              <w:top w:val="single" w:sz="4" w:space="0" w:color="auto"/>
              <w:left w:val="nil"/>
              <w:bottom w:val="single" w:sz="4" w:space="0" w:color="000000" w:themeColor="text1"/>
              <w:right w:val="nil"/>
            </w:tcBorders>
            <w:shd w:val="clear" w:color="auto" w:fill="FFFFFF" w:themeFill="background1"/>
          </w:tcPr>
          <w:p w14:paraId="21DB646C" w14:textId="77777777" w:rsidR="005E4790" w:rsidRPr="001F7734" w:rsidRDefault="005E4790" w:rsidP="005E4790">
            <w:pPr>
              <w:pStyle w:val="Normal-pool-Table"/>
              <w:rPr>
                <w:b/>
                <w:bCs/>
                <w:szCs w:val="18"/>
              </w:rPr>
            </w:pPr>
          </w:p>
        </w:tc>
      </w:tr>
      <w:tr w:rsidR="005E4790" w:rsidRPr="001F7734" w14:paraId="5A0B7DE8" w14:textId="77777777" w:rsidTr="005E4790">
        <w:trPr>
          <w:trHeight w:val="57"/>
          <w:jc w:val="right"/>
        </w:trPr>
        <w:tc>
          <w:tcPr>
            <w:tcW w:w="2694" w:type="dxa"/>
            <w:tcBorders>
              <w:top w:val="single" w:sz="4" w:space="0" w:color="000000" w:themeColor="text1"/>
              <w:left w:val="nil"/>
              <w:right w:val="nil"/>
            </w:tcBorders>
            <w:shd w:val="clear" w:color="auto" w:fill="FFFFFF" w:themeFill="background1"/>
          </w:tcPr>
          <w:p w14:paraId="6B38D3E7" w14:textId="77777777" w:rsidR="005E4790" w:rsidRPr="001F7734" w:rsidRDefault="005E4790" w:rsidP="005E4790">
            <w:pPr>
              <w:pStyle w:val="Normal-pool-Table"/>
              <w:rPr>
                <w:b/>
                <w:bCs/>
                <w:szCs w:val="18"/>
              </w:rPr>
            </w:pPr>
            <w:r w:rsidRPr="001F7734">
              <w:rPr>
                <w:color w:val="000000"/>
              </w:rPr>
              <w:t>Contributions au fonds</w:t>
            </w:r>
          </w:p>
        </w:tc>
        <w:tc>
          <w:tcPr>
            <w:tcW w:w="3544" w:type="dxa"/>
            <w:tcBorders>
              <w:top w:val="single" w:sz="4" w:space="0" w:color="000000" w:themeColor="text1"/>
              <w:left w:val="nil"/>
              <w:right w:val="nil"/>
            </w:tcBorders>
            <w:shd w:val="clear" w:color="auto" w:fill="FFFFFF" w:themeFill="background1"/>
          </w:tcPr>
          <w:p w14:paraId="7E263F1F" w14:textId="0F21B13C" w:rsidR="005E4790" w:rsidRPr="001F7734" w:rsidRDefault="005E4790" w:rsidP="005E4790">
            <w:pPr>
              <w:pStyle w:val="Normal-pool-Table"/>
              <w:rPr>
                <w:b/>
                <w:bCs/>
                <w:szCs w:val="18"/>
              </w:rPr>
            </w:pPr>
            <w:r w:rsidRPr="001F7734">
              <w:rPr>
                <w:color w:val="000000"/>
                <w:szCs w:val="18"/>
              </w:rPr>
              <w:t>Conçu pour permettre aux Parties de consulter l</w:t>
            </w:r>
            <w:r w:rsidR="006B57B2" w:rsidRPr="001F7734">
              <w:rPr>
                <w:color w:val="000000"/>
                <w:szCs w:val="18"/>
              </w:rPr>
              <w:t>’</w:t>
            </w:r>
            <w:r w:rsidRPr="001F7734">
              <w:rPr>
                <w:color w:val="000000"/>
                <w:szCs w:val="18"/>
              </w:rPr>
              <w:t>état des contributions et d</w:t>
            </w:r>
            <w:r w:rsidR="006B57B2" w:rsidRPr="001F7734">
              <w:rPr>
                <w:color w:val="000000"/>
                <w:szCs w:val="18"/>
              </w:rPr>
              <w:t>’</w:t>
            </w:r>
            <w:r w:rsidRPr="001F7734">
              <w:rPr>
                <w:color w:val="000000"/>
                <w:szCs w:val="18"/>
              </w:rPr>
              <w:t>y</w:t>
            </w:r>
            <w:r w:rsidR="00B24A5A" w:rsidRPr="001F7734">
              <w:rPr>
                <w:color w:val="000000"/>
                <w:szCs w:val="18"/>
              </w:rPr>
              <w:t> </w:t>
            </w:r>
            <w:r w:rsidRPr="001F7734">
              <w:rPr>
                <w:color w:val="000000"/>
                <w:szCs w:val="18"/>
              </w:rPr>
              <w:t>accéder facilement.</w:t>
            </w:r>
          </w:p>
        </w:tc>
        <w:tc>
          <w:tcPr>
            <w:tcW w:w="3259" w:type="dxa"/>
            <w:tcBorders>
              <w:top w:val="single" w:sz="4" w:space="0" w:color="000000" w:themeColor="text1"/>
              <w:left w:val="nil"/>
              <w:right w:val="nil"/>
            </w:tcBorders>
            <w:shd w:val="clear" w:color="auto" w:fill="FFFFFF" w:themeFill="background1"/>
          </w:tcPr>
          <w:p w14:paraId="1C50925B" w14:textId="02DB9A93" w:rsidR="005E4790" w:rsidRPr="001F7734" w:rsidRDefault="005E4790" w:rsidP="005E4790">
            <w:pPr>
              <w:pStyle w:val="Normal-pool-Table"/>
              <w:rPr>
                <w:b/>
                <w:bCs/>
                <w:szCs w:val="18"/>
              </w:rPr>
            </w:pPr>
            <w:hyperlink r:id="rId40" w:history="1">
              <w:r w:rsidRPr="001F7734">
                <w:rPr>
                  <w:rStyle w:val="Hyperlink"/>
                  <w:szCs w:val="18"/>
                </w:rPr>
                <w:t>https://ozone.unep.org/fund-contributions</w:t>
              </w:r>
            </w:hyperlink>
          </w:p>
        </w:tc>
      </w:tr>
      <w:tr w:rsidR="005E4790" w:rsidRPr="001F7734" w14:paraId="0B5F0632" w14:textId="77777777" w:rsidTr="005E4790">
        <w:trPr>
          <w:trHeight w:val="57"/>
          <w:jc w:val="right"/>
        </w:trPr>
        <w:tc>
          <w:tcPr>
            <w:tcW w:w="2694" w:type="dxa"/>
            <w:tcBorders>
              <w:left w:val="nil"/>
              <w:right w:val="nil"/>
            </w:tcBorders>
            <w:shd w:val="clear" w:color="auto" w:fill="FFFFFF" w:themeFill="background1"/>
          </w:tcPr>
          <w:p w14:paraId="05EA06C0" w14:textId="769E8B31" w:rsidR="005E4790" w:rsidRPr="001F7734" w:rsidRDefault="005E4790" w:rsidP="005E4790">
            <w:pPr>
              <w:pStyle w:val="Normal-pool-Table"/>
              <w:rPr>
                <w:b/>
                <w:bCs/>
                <w:szCs w:val="18"/>
              </w:rPr>
            </w:pPr>
            <w:r w:rsidRPr="001F7734">
              <w:rPr>
                <w:color w:val="000000"/>
              </w:rPr>
              <w:t>Applications mobiles pour la quarante-cinquième réunion du Groupe de travail à composition non limitée et la trente</w:t>
            </w:r>
            <w:r w:rsidR="0027766F" w:rsidRPr="001F7734">
              <w:rPr>
                <w:color w:val="000000"/>
              </w:rPr>
              <w:noBreakHyphen/>
            </w:r>
            <w:r w:rsidRPr="001F7734">
              <w:rPr>
                <w:color w:val="000000"/>
              </w:rPr>
              <w:t>cinquième</w:t>
            </w:r>
            <w:r w:rsidR="0027766F" w:rsidRPr="001F7734">
              <w:rPr>
                <w:color w:val="000000"/>
              </w:rPr>
              <w:t> </w:t>
            </w:r>
            <w:r w:rsidRPr="001F7734">
              <w:rPr>
                <w:color w:val="000000"/>
              </w:rPr>
              <w:t>Réunion des Parties</w:t>
            </w:r>
          </w:p>
        </w:tc>
        <w:tc>
          <w:tcPr>
            <w:tcW w:w="3544" w:type="dxa"/>
            <w:tcBorders>
              <w:left w:val="nil"/>
              <w:right w:val="nil"/>
            </w:tcBorders>
            <w:shd w:val="clear" w:color="auto" w:fill="FFFFFF" w:themeFill="background1"/>
          </w:tcPr>
          <w:p w14:paraId="7E11A294" w14:textId="26F797E1" w:rsidR="005E4790" w:rsidRPr="001F7734" w:rsidRDefault="005E4790" w:rsidP="005E4790">
            <w:pPr>
              <w:pStyle w:val="Normal-pool-Table"/>
              <w:rPr>
                <w:b/>
                <w:bCs/>
                <w:szCs w:val="18"/>
              </w:rPr>
            </w:pPr>
            <w:r w:rsidRPr="001F7734">
              <w:rPr>
                <w:color w:val="000000"/>
                <w:szCs w:val="18"/>
              </w:rPr>
              <w:t>Les applications ont permis aux participant(e)s d</w:t>
            </w:r>
            <w:r w:rsidR="006B57B2" w:rsidRPr="001F7734">
              <w:rPr>
                <w:color w:val="000000"/>
                <w:szCs w:val="18"/>
              </w:rPr>
              <w:t>’</w:t>
            </w:r>
            <w:r w:rsidRPr="001F7734">
              <w:rPr>
                <w:color w:val="000000"/>
                <w:szCs w:val="18"/>
              </w:rPr>
              <w:t>accéder aux informations en temps réel pendant les réunions.</w:t>
            </w:r>
          </w:p>
        </w:tc>
        <w:tc>
          <w:tcPr>
            <w:tcW w:w="3259" w:type="dxa"/>
            <w:tcBorders>
              <w:left w:val="nil"/>
              <w:right w:val="nil"/>
            </w:tcBorders>
            <w:shd w:val="clear" w:color="auto" w:fill="FFFFFF" w:themeFill="background1"/>
          </w:tcPr>
          <w:p w14:paraId="0596F5C4" w14:textId="77777777" w:rsidR="005E4790" w:rsidRPr="001F7734" w:rsidRDefault="005E4790" w:rsidP="005E4790">
            <w:pPr>
              <w:pStyle w:val="Normal-pool-Table"/>
            </w:pPr>
            <w:r w:rsidRPr="001F7734">
              <w:rPr>
                <w:color w:val="000000"/>
              </w:rPr>
              <w:t>Utilisées pendant les réunions</w:t>
            </w:r>
          </w:p>
        </w:tc>
      </w:tr>
      <w:tr w:rsidR="005E4790" w:rsidRPr="001F7734" w14:paraId="5D31F851" w14:textId="77777777" w:rsidTr="005E4790">
        <w:trPr>
          <w:trHeight w:val="57"/>
          <w:jc w:val="right"/>
        </w:trPr>
        <w:tc>
          <w:tcPr>
            <w:tcW w:w="2694" w:type="dxa"/>
            <w:tcBorders>
              <w:left w:val="nil"/>
              <w:bottom w:val="single" w:sz="4" w:space="0" w:color="000000" w:themeColor="text1"/>
              <w:right w:val="nil"/>
            </w:tcBorders>
            <w:shd w:val="clear" w:color="auto" w:fill="FFFFFF" w:themeFill="background1"/>
          </w:tcPr>
          <w:p w14:paraId="577D6329" w14:textId="156EB1C2" w:rsidR="005E4790" w:rsidRPr="001F7734" w:rsidRDefault="005E4790" w:rsidP="005E4790">
            <w:pPr>
              <w:pStyle w:val="Normal-pool-Table"/>
              <w:rPr>
                <w:b/>
                <w:bCs/>
                <w:szCs w:val="18"/>
              </w:rPr>
            </w:pPr>
            <w:r w:rsidRPr="001F7734">
              <w:rPr>
                <w:color w:val="000000"/>
              </w:rPr>
              <w:t>«</w:t>
            </w:r>
            <w:r w:rsidR="00FC28F1" w:rsidRPr="001F7734">
              <w:rPr>
                <w:color w:val="000000"/>
              </w:rPr>
              <w:t> </w:t>
            </w:r>
            <w:r w:rsidRPr="001F7734">
              <w:rPr>
                <w:color w:val="000000"/>
              </w:rPr>
              <w:t xml:space="preserve">Greening </w:t>
            </w:r>
            <w:proofErr w:type="spellStart"/>
            <w:r w:rsidRPr="001F7734">
              <w:rPr>
                <w:color w:val="000000"/>
              </w:rPr>
              <w:t>our</w:t>
            </w:r>
            <w:proofErr w:type="spellEnd"/>
            <w:r w:rsidRPr="001F7734">
              <w:rPr>
                <w:color w:val="000000"/>
              </w:rPr>
              <w:t xml:space="preserve"> meetings</w:t>
            </w:r>
            <w:r w:rsidR="00FC28F1" w:rsidRPr="001F7734">
              <w:rPr>
                <w:color w:val="000000"/>
              </w:rPr>
              <w:t> </w:t>
            </w:r>
            <w:r w:rsidRPr="001F7734">
              <w:rPr>
                <w:color w:val="000000"/>
              </w:rPr>
              <w:t>» (Écologisation de nos réunions)</w:t>
            </w:r>
          </w:p>
        </w:tc>
        <w:tc>
          <w:tcPr>
            <w:tcW w:w="3544" w:type="dxa"/>
            <w:tcBorders>
              <w:left w:val="nil"/>
              <w:bottom w:val="single" w:sz="4" w:space="0" w:color="000000" w:themeColor="text1"/>
              <w:right w:val="nil"/>
            </w:tcBorders>
            <w:shd w:val="clear" w:color="auto" w:fill="FFFFFF" w:themeFill="background1"/>
          </w:tcPr>
          <w:p w14:paraId="0052022D" w14:textId="7F0C5414" w:rsidR="005E4790" w:rsidRPr="001F7734" w:rsidRDefault="005E4790" w:rsidP="005E4790">
            <w:pPr>
              <w:pStyle w:val="Normal-pool-Table"/>
            </w:pPr>
            <w:r w:rsidRPr="001F7734">
              <w:rPr>
                <w:color w:val="000000"/>
              </w:rPr>
              <w:t>Amélioration de la visibilité, sur le site Web, du bilan annuel des émissions de carbone dressé par le Secrétariat et de ses efforts en matière de durabilité dans le cadre du système de gestion environnementale, y</w:t>
            </w:r>
            <w:r w:rsidR="00455DC5" w:rsidRPr="001F7734">
              <w:rPr>
                <w:color w:val="000000"/>
              </w:rPr>
              <w:t> </w:t>
            </w:r>
            <w:r w:rsidRPr="001F7734">
              <w:rPr>
                <w:color w:val="000000"/>
              </w:rPr>
              <w:t>compris des informations sur l</w:t>
            </w:r>
            <w:r w:rsidR="006B57B2" w:rsidRPr="001F7734">
              <w:rPr>
                <w:color w:val="000000"/>
              </w:rPr>
              <w:t>’</w:t>
            </w:r>
            <w:r w:rsidRPr="001F7734">
              <w:rPr>
                <w:color w:val="000000"/>
              </w:rPr>
              <w:t xml:space="preserve">accessibilité des informations et des réunions pour les personnes en situation de handicap physique ou cognitif. </w:t>
            </w:r>
          </w:p>
        </w:tc>
        <w:tc>
          <w:tcPr>
            <w:tcW w:w="3259" w:type="dxa"/>
            <w:tcBorders>
              <w:left w:val="nil"/>
              <w:bottom w:val="single" w:sz="4" w:space="0" w:color="000000" w:themeColor="text1"/>
              <w:right w:val="nil"/>
            </w:tcBorders>
            <w:shd w:val="clear" w:color="auto" w:fill="FFFFFF" w:themeFill="background1"/>
          </w:tcPr>
          <w:p w14:paraId="5256CEEF" w14:textId="77777777" w:rsidR="005E4790" w:rsidRPr="001F7734" w:rsidRDefault="005E4790" w:rsidP="005E4790">
            <w:pPr>
              <w:pStyle w:val="Normal-pool-Table"/>
              <w:rPr>
                <w:szCs w:val="18"/>
              </w:rPr>
            </w:pPr>
            <w:hyperlink r:id="rId41" w:history="1">
              <w:r w:rsidRPr="001F7734">
                <w:rPr>
                  <w:rStyle w:val="Hyperlink"/>
                  <w:szCs w:val="18"/>
                </w:rPr>
                <w:t>https://ozone.unep.org/greening-our-meetings</w:t>
              </w:r>
            </w:hyperlink>
          </w:p>
          <w:p w14:paraId="1D86F356" w14:textId="674D98A3" w:rsidR="005E4790" w:rsidRPr="001F7734" w:rsidRDefault="005E4790" w:rsidP="005E4790">
            <w:pPr>
              <w:pStyle w:val="Normal-pool-Table"/>
              <w:rPr>
                <w:b/>
                <w:bCs/>
                <w:szCs w:val="18"/>
              </w:rPr>
            </w:pPr>
            <w:hyperlink r:id="rId42" w:history="1">
              <w:r w:rsidRPr="001F7734">
                <w:rPr>
                  <w:rStyle w:val="Hyperlink"/>
                  <w:szCs w:val="18"/>
                </w:rPr>
                <w:t>https://ozone.unep.org/ems</w:t>
              </w:r>
            </w:hyperlink>
          </w:p>
        </w:tc>
      </w:tr>
      <w:tr w:rsidR="005E4790" w:rsidRPr="001F7734" w14:paraId="4A4A01E9" w14:textId="77777777" w:rsidTr="005E4790">
        <w:trPr>
          <w:trHeight w:val="57"/>
          <w:jc w:val="right"/>
        </w:trPr>
        <w:tc>
          <w:tcPr>
            <w:tcW w:w="2694" w:type="dxa"/>
            <w:tcBorders>
              <w:top w:val="single" w:sz="4" w:space="0" w:color="auto"/>
              <w:left w:val="nil"/>
              <w:bottom w:val="single" w:sz="4" w:space="0" w:color="000000" w:themeColor="text1"/>
              <w:right w:val="nil"/>
            </w:tcBorders>
            <w:shd w:val="clear" w:color="auto" w:fill="FFFFFF" w:themeFill="background1"/>
          </w:tcPr>
          <w:p w14:paraId="61101F9A" w14:textId="77777777" w:rsidR="005E4790" w:rsidRPr="001F7734" w:rsidRDefault="005E4790" w:rsidP="005E4790">
            <w:pPr>
              <w:pStyle w:val="Normal-pool-Table"/>
              <w:keepNext/>
              <w:keepLines/>
              <w:rPr>
                <w:b/>
                <w:bCs/>
                <w:szCs w:val="18"/>
              </w:rPr>
            </w:pPr>
            <w:r w:rsidRPr="001F7734">
              <w:rPr>
                <w:b/>
                <w:bCs/>
                <w:color w:val="000000"/>
                <w:szCs w:val="18"/>
              </w:rPr>
              <w:lastRenderedPageBreak/>
              <w:t>Terminé en 2022</w:t>
            </w:r>
          </w:p>
        </w:tc>
        <w:tc>
          <w:tcPr>
            <w:tcW w:w="3544" w:type="dxa"/>
            <w:tcBorders>
              <w:top w:val="single" w:sz="4" w:space="0" w:color="auto"/>
              <w:left w:val="nil"/>
              <w:bottom w:val="single" w:sz="4" w:space="0" w:color="000000" w:themeColor="text1"/>
              <w:right w:val="nil"/>
            </w:tcBorders>
            <w:shd w:val="clear" w:color="auto" w:fill="FFFFFF" w:themeFill="background1"/>
          </w:tcPr>
          <w:p w14:paraId="42995187" w14:textId="77777777" w:rsidR="005E4790" w:rsidRPr="001F7734" w:rsidRDefault="005E4790" w:rsidP="005E4790">
            <w:pPr>
              <w:pStyle w:val="Normal-pool-Table"/>
              <w:keepNext/>
              <w:keepLines/>
              <w:rPr>
                <w:b/>
                <w:bCs/>
                <w:szCs w:val="18"/>
              </w:rPr>
            </w:pPr>
          </w:p>
        </w:tc>
        <w:tc>
          <w:tcPr>
            <w:tcW w:w="3259" w:type="dxa"/>
            <w:tcBorders>
              <w:top w:val="single" w:sz="4" w:space="0" w:color="auto"/>
              <w:left w:val="nil"/>
              <w:bottom w:val="single" w:sz="4" w:space="0" w:color="000000" w:themeColor="text1"/>
              <w:right w:val="nil"/>
            </w:tcBorders>
            <w:shd w:val="clear" w:color="auto" w:fill="FFFFFF" w:themeFill="background1"/>
          </w:tcPr>
          <w:p w14:paraId="0ED9882E" w14:textId="77777777" w:rsidR="005E4790" w:rsidRPr="001F7734" w:rsidRDefault="005E4790" w:rsidP="005E4790">
            <w:pPr>
              <w:pStyle w:val="Normal-pool-Table"/>
              <w:rPr>
                <w:b/>
                <w:bCs/>
                <w:szCs w:val="18"/>
              </w:rPr>
            </w:pPr>
          </w:p>
        </w:tc>
      </w:tr>
      <w:tr w:rsidR="005E4790" w:rsidRPr="001F7734" w14:paraId="43451F5F" w14:textId="77777777" w:rsidTr="005E4790">
        <w:trPr>
          <w:trHeight w:val="57"/>
          <w:jc w:val="right"/>
        </w:trPr>
        <w:tc>
          <w:tcPr>
            <w:tcW w:w="2694" w:type="dxa"/>
            <w:tcBorders>
              <w:top w:val="single" w:sz="4" w:space="0" w:color="000000" w:themeColor="text1"/>
            </w:tcBorders>
            <w:shd w:val="clear" w:color="auto" w:fill="FFFFFF" w:themeFill="background1"/>
          </w:tcPr>
          <w:p w14:paraId="14382023" w14:textId="77777777" w:rsidR="005E4790" w:rsidRPr="001F7734" w:rsidRDefault="005E4790" w:rsidP="005E4790">
            <w:pPr>
              <w:pStyle w:val="Normal-pool-Table"/>
              <w:keepNext/>
              <w:keepLines/>
              <w:rPr>
                <w:szCs w:val="18"/>
              </w:rPr>
            </w:pPr>
            <w:r w:rsidRPr="001F7734">
              <w:rPr>
                <w:color w:val="000000"/>
                <w:szCs w:val="18"/>
              </w:rPr>
              <w:t>Exposition virtuelle sur les chaînes de froid durables</w:t>
            </w:r>
          </w:p>
        </w:tc>
        <w:tc>
          <w:tcPr>
            <w:tcW w:w="3544" w:type="dxa"/>
            <w:tcBorders>
              <w:top w:val="single" w:sz="4" w:space="0" w:color="000000" w:themeColor="text1"/>
            </w:tcBorders>
            <w:shd w:val="clear" w:color="auto" w:fill="FFFFFF" w:themeFill="background1"/>
          </w:tcPr>
          <w:p w14:paraId="4835A60C" w14:textId="6F684B05" w:rsidR="005E4790" w:rsidRPr="001F7734" w:rsidRDefault="005E4790" w:rsidP="005E4790">
            <w:pPr>
              <w:pStyle w:val="Normal-pool-Table"/>
              <w:keepNext/>
              <w:keepLines/>
              <w:rPr>
                <w:szCs w:val="18"/>
              </w:rPr>
            </w:pPr>
            <w:r w:rsidRPr="001F7734">
              <w:rPr>
                <w:color w:val="000000"/>
                <w:szCs w:val="18"/>
              </w:rPr>
              <w:t>En partenariat avec l</w:t>
            </w:r>
            <w:r w:rsidR="006B57B2" w:rsidRPr="001F7734">
              <w:rPr>
                <w:color w:val="000000"/>
                <w:szCs w:val="18"/>
              </w:rPr>
              <w:t>’</w:t>
            </w:r>
            <w:r w:rsidRPr="001F7734">
              <w:rPr>
                <w:color w:val="000000"/>
                <w:szCs w:val="18"/>
              </w:rPr>
              <w:t xml:space="preserve">initiative </w:t>
            </w:r>
            <w:proofErr w:type="spellStart"/>
            <w:r w:rsidRPr="001F7734">
              <w:rPr>
                <w:color w:val="000000"/>
                <w:szCs w:val="18"/>
              </w:rPr>
              <w:t>ActionOzone</w:t>
            </w:r>
            <w:proofErr w:type="spellEnd"/>
            <w:r w:rsidRPr="001F7734">
              <w:rPr>
                <w:color w:val="000000"/>
                <w:szCs w:val="18"/>
              </w:rPr>
              <w:t>, qui présente les technologies disponibles dans le domaine des chaînes du froid et promeut des approches systémiques décisives, des initiatives pertinentes et des solutions de rupture en matière de chaînes du froid. La</w:t>
            </w:r>
            <w:r w:rsidR="007F4E23" w:rsidRPr="001F7734">
              <w:rPr>
                <w:color w:val="000000"/>
                <w:szCs w:val="18"/>
              </w:rPr>
              <w:t> </w:t>
            </w:r>
            <w:r w:rsidRPr="001F7734">
              <w:rPr>
                <w:color w:val="000000"/>
                <w:szCs w:val="18"/>
              </w:rPr>
              <w:t>plateforme permet de présenter les nominations d</w:t>
            </w:r>
            <w:r w:rsidR="006B57B2" w:rsidRPr="001F7734">
              <w:rPr>
                <w:color w:val="000000"/>
                <w:szCs w:val="18"/>
              </w:rPr>
              <w:t>’</w:t>
            </w:r>
            <w:r w:rsidRPr="001F7734">
              <w:rPr>
                <w:color w:val="000000"/>
                <w:szCs w:val="18"/>
              </w:rPr>
              <w:t xml:space="preserve">expositions pour examen par </w:t>
            </w:r>
            <w:proofErr w:type="gramStart"/>
            <w:r w:rsidRPr="001F7734">
              <w:rPr>
                <w:color w:val="000000"/>
                <w:szCs w:val="18"/>
              </w:rPr>
              <w:t>les organisateur</w:t>
            </w:r>
            <w:proofErr w:type="gramEnd"/>
            <w:r w:rsidRPr="001F7734">
              <w:rPr>
                <w:color w:val="000000"/>
                <w:szCs w:val="18"/>
              </w:rPr>
              <w:t>(</w:t>
            </w:r>
            <w:proofErr w:type="spellStart"/>
            <w:r w:rsidRPr="001F7734">
              <w:rPr>
                <w:color w:val="000000"/>
                <w:szCs w:val="18"/>
              </w:rPr>
              <w:t>rice</w:t>
            </w:r>
            <w:proofErr w:type="spellEnd"/>
            <w:r w:rsidRPr="001F7734">
              <w:rPr>
                <w:color w:val="000000"/>
                <w:szCs w:val="18"/>
              </w:rPr>
              <w:t>)s et montre les technologies approuvées sur la plateforme. L</w:t>
            </w:r>
            <w:r w:rsidR="006B57B2" w:rsidRPr="001F7734">
              <w:rPr>
                <w:color w:val="000000"/>
                <w:szCs w:val="18"/>
              </w:rPr>
              <w:t>’</w:t>
            </w:r>
            <w:r w:rsidRPr="001F7734">
              <w:rPr>
                <w:color w:val="000000"/>
                <w:szCs w:val="18"/>
              </w:rPr>
              <w:t>objectif est de faire la démonstration de technologies de chaîne du froid durables.</w:t>
            </w:r>
          </w:p>
        </w:tc>
        <w:tc>
          <w:tcPr>
            <w:tcW w:w="3259" w:type="dxa"/>
            <w:tcBorders>
              <w:top w:val="single" w:sz="4" w:space="0" w:color="000000" w:themeColor="text1"/>
            </w:tcBorders>
            <w:shd w:val="clear" w:color="auto" w:fill="FFFFFF" w:themeFill="background1"/>
          </w:tcPr>
          <w:tbl>
            <w:tblPr>
              <w:tblW w:w="5000" w:type="pct"/>
              <w:jc w:val="right"/>
              <w:shd w:val="clear" w:color="auto" w:fill="FFFFFF" w:themeFill="background1"/>
              <w:tblLayout w:type="fixed"/>
              <w:tblLook w:val="04A0" w:firstRow="1" w:lastRow="0" w:firstColumn="1" w:lastColumn="0" w:noHBand="0" w:noVBand="1"/>
            </w:tblPr>
            <w:tblGrid>
              <w:gridCol w:w="3043"/>
            </w:tblGrid>
            <w:tr w:rsidR="005E4790" w:rsidRPr="001F7734" w14:paraId="0B66F65B" w14:textId="77777777">
              <w:trPr>
                <w:trHeight w:val="57"/>
                <w:jc w:val="right"/>
              </w:trPr>
              <w:tc>
                <w:tcPr>
                  <w:tcW w:w="3257" w:type="dxa"/>
                  <w:tcBorders>
                    <w:top w:val="single" w:sz="4" w:space="0" w:color="000000" w:themeColor="text1"/>
                  </w:tcBorders>
                  <w:shd w:val="clear" w:color="auto" w:fill="FFFFFF" w:themeFill="background1"/>
                </w:tcPr>
                <w:p w14:paraId="00385023" w14:textId="77777777" w:rsidR="005E4790" w:rsidRPr="001F7734" w:rsidRDefault="005E4790" w:rsidP="005E4790">
                  <w:pPr>
                    <w:pStyle w:val="Normal-pool-Table"/>
                    <w:rPr>
                      <w:szCs w:val="18"/>
                    </w:rPr>
                  </w:pPr>
                  <w:hyperlink r:id="rId43">
                    <w:r w:rsidRPr="001F7734">
                      <w:rPr>
                        <w:rStyle w:val="Hyperlink"/>
                        <w:szCs w:val="18"/>
                      </w:rPr>
                      <w:t>https://ozone.unep.org/c</w:t>
                    </w:r>
                    <w:r w:rsidRPr="001F7734">
                      <w:rPr>
                        <w:rStyle w:val="Hyperlink"/>
                        <w:sz w:val="17"/>
                        <w:szCs w:val="17"/>
                      </w:rPr>
                      <w:t>oldchainexhibition</w:t>
                    </w:r>
                  </w:hyperlink>
                </w:p>
              </w:tc>
            </w:tr>
          </w:tbl>
          <w:p w14:paraId="4D2FF133" w14:textId="659AD709" w:rsidR="005E4790" w:rsidRPr="001F7734" w:rsidRDefault="005E4790" w:rsidP="005E4790">
            <w:pPr>
              <w:pStyle w:val="Normal-pool-Table"/>
              <w:rPr>
                <w:szCs w:val="18"/>
              </w:rPr>
            </w:pPr>
          </w:p>
        </w:tc>
      </w:tr>
      <w:tr w:rsidR="005E4790" w:rsidRPr="001F7734" w14:paraId="27C6080A" w14:textId="77777777" w:rsidTr="005E4790">
        <w:trPr>
          <w:trHeight w:val="57"/>
          <w:jc w:val="right"/>
        </w:trPr>
        <w:tc>
          <w:tcPr>
            <w:tcW w:w="2694" w:type="dxa"/>
            <w:shd w:val="clear" w:color="auto" w:fill="FFFFFF" w:themeFill="background1"/>
          </w:tcPr>
          <w:p w14:paraId="4DD1644A" w14:textId="62F341B8" w:rsidR="005E4790" w:rsidRPr="001F7734" w:rsidRDefault="005E4790" w:rsidP="005E4790">
            <w:pPr>
              <w:pStyle w:val="Normal-pool-Table"/>
              <w:rPr>
                <w:color w:val="002060"/>
                <w:szCs w:val="18"/>
              </w:rPr>
            </w:pPr>
            <w:r w:rsidRPr="001F7734">
              <w:rPr>
                <w:color w:val="000000"/>
                <w:szCs w:val="18"/>
              </w:rPr>
              <w:t xml:space="preserve">Portail éducatif – </w:t>
            </w:r>
            <w:proofErr w:type="spellStart"/>
            <w:r w:rsidRPr="001F7734">
              <w:rPr>
                <w:color w:val="000000"/>
                <w:szCs w:val="18"/>
              </w:rPr>
              <w:t>Apollo</w:t>
            </w:r>
            <w:r w:rsidR="006B57B2" w:rsidRPr="001F7734">
              <w:rPr>
                <w:color w:val="000000"/>
                <w:szCs w:val="18"/>
              </w:rPr>
              <w:t>’</w:t>
            </w:r>
            <w:r w:rsidRPr="001F7734">
              <w:rPr>
                <w:color w:val="000000"/>
                <w:szCs w:val="18"/>
              </w:rPr>
              <w:t>s</w:t>
            </w:r>
            <w:proofErr w:type="spellEnd"/>
            <w:r w:rsidRPr="001F7734">
              <w:rPr>
                <w:color w:val="000000"/>
                <w:szCs w:val="18"/>
              </w:rPr>
              <w:t xml:space="preserve"> Edition</w:t>
            </w:r>
          </w:p>
        </w:tc>
        <w:tc>
          <w:tcPr>
            <w:tcW w:w="3544" w:type="dxa"/>
            <w:shd w:val="clear" w:color="auto" w:fill="FFFFFF" w:themeFill="background1"/>
          </w:tcPr>
          <w:p w14:paraId="7501507C" w14:textId="3FE7AF9A" w:rsidR="005E4790" w:rsidRPr="001F7734" w:rsidRDefault="005E4790" w:rsidP="005E4790">
            <w:pPr>
              <w:pStyle w:val="Normal-pool-Table"/>
              <w:rPr>
                <w:szCs w:val="18"/>
              </w:rPr>
            </w:pPr>
            <w:r w:rsidRPr="001F7734">
              <w:rPr>
                <w:color w:val="000000"/>
              </w:rPr>
              <w:t>Une page dédiée offrant des ressources interactives qui stimulent les apprenant(e)s et leur donnent la possibilité de mettre en pratique ce qu</w:t>
            </w:r>
            <w:r w:rsidR="006B57B2" w:rsidRPr="001F7734">
              <w:rPr>
                <w:color w:val="000000"/>
              </w:rPr>
              <w:t>’</w:t>
            </w:r>
            <w:r w:rsidRPr="001F7734">
              <w:rPr>
                <w:color w:val="000000"/>
              </w:rPr>
              <w:t>ils (elles) ont appris.</w:t>
            </w:r>
          </w:p>
        </w:tc>
        <w:tc>
          <w:tcPr>
            <w:tcW w:w="3259" w:type="dxa"/>
            <w:shd w:val="clear" w:color="auto" w:fill="FFFFFF" w:themeFill="background1"/>
          </w:tcPr>
          <w:p w14:paraId="4E798A93" w14:textId="1A8A4936" w:rsidR="005E4790" w:rsidRPr="001F7734" w:rsidRDefault="005E4790" w:rsidP="005E4790">
            <w:pPr>
              <w:pStyle w:val="Normal-pool-Table"/>
              <w:rPr>
                <w:szCs w:val="18"/>
              </w:rPr>
            </w:pPr>
            <w:hyperlink r:id="rId44" w:history="1">
              <w:r w:rsidRPr="001F7734">
                <w:rPr>
                  <w:rStyle w:val="Hyperlink"/>
                  <w:szCs w:val="18"/>
                </w:rPr>
                <w:t>https://ozone.unep.org/apollo-edition</w:t>
              </w:r>
            </w:hyperlink>
          </w:p>
        </w:tc>
      </w:tr>
      <w:tr w:rsidR="005E4790" w:rsidRPr="001F7734" w14:paraId="43439DE0" w14:textId="77777777" w:rsidTr="005E4790">
        <w:trPr>
          <w:trHeight w:val="57"/>
          <w:jc w:val="right"/>
        </w:trPr>
        <w:tc>
          <w:tcPr>
            <w:tcW w:w="2694" w:type="dxa"/>
            <w:shd w:val="clear" w:color="auto" w:fill="FFFFFF" w:themeFill="background1"/>
          </w:tcPr>
          <w:p w14:paraId="732F2AEA" w14:textId="77777777" w:rsidR="005E4790" w:rsidRPr="001F7734" w:rsidRDefault="005E4790" w:rsidP="005E4790">
            <w:pPr>
              <w:pStyle w:val="Normal-pool-Table"/>
              <w:rPr>
                <w:color w:val="002060"/>
                <w:szCs w:val="18"/>
              </w:rPr>
            </w:pPr>
            <w:r w:rsidRPr="001F7734">
              <w:rPr>
                <w:color w:val="000000"/>
                <w:szCs w:val="18"/>
              </w:rPr>
              <w:t>Reset Earth</w:t>
            </w:r>
          </w:p>
        </w:tc>
        <w:tc>
          <w:tcPr>
            <w:tcW w:w="3544" w:type="dxa"/>
            <w:shd w:val="clear" w:color="auto" w:fill="FFFFFF" w:themeFill="background1"/>
          </w:tcPr>
          <w:p w14:paraId="738E578E" w14:textId="77777777" w:rsidR="005E4790" w:rsidRPr="001F7734" w:rsidRDefault="005E4790" w:rsidP="005E4790">
            <w:pPr>
              <w:pStyle w:val="Normal-pool-Table"/>
              <w:rPr>
                <w:szCs w:val="18"/>
              </w:rPr>
            </w:pPr>
            <w:r w:rsidRPr="001F7734">
              <w:rPr>
                <w:color w:val="000000"/>
                <w:szCs w:val="18"/>
              </w:rPr>
              <w:t>Une page dédiée aux informations sur le jeu Reset Earth et une série animée immersive pour le Web.</w:t>
            </w:r>
          </w:p>
        </w:tc>
        <w:tc>
          <w:tcPr>
            <w:tcW w:w="3259" w:type="dxa"/>
            <w:shd w:val="clear" w:color="auto" w:fill="FFFFFF" w:themeFill="background1"/>
          </w:tcPr>
          <w:p w14:paraId="36C1C8DD" w14:textId="50D96D88" w:rsidR="005E4790" w:rsidRPr="001F7734" w:rsidRDefault="005E4790" w:rsidP="005E4790">
            <w:pPr>
              <w:pStyle w:val="Normal-pool-Table"/>
              <w:rPr>
                <w:szCs w:val="18"/>
              </w:rPr>
            </w:pPr>
            <w:hyperlink r:id="rId45" w:history="1">
              <w:r w:rsidRPr="001F7734">
                <w:rPr>
                  <w:rStyle w:val="Hyperlink"/>
                  <w:szCs w:val="18"/>
                </w:rPr>
                <w:t>https://ozone.unep.org/reset-earth</w:t>
              </w:r>
            </w:hyperlink>
          </w:p>
        </w:tc>
      </w:tr>
      <w:tr w:rsidR="005E4790" w:rsidRPr="001F7734" w14:paraId="4652DB70" w14:textId="77777777" w:rsidTr="005E4790">
        <w:trPr>
          <w:trHeight w:val="57"/>
          <w:jc w:val="right"/>
        </w:trPr>
        <w:tc>
          <w:tcPr>
            <w:tcW w:w="2694" w:type="dxa"/>
            <w:shd w:val="clear" w:color="auto" w:fill="FFFFFF" w:themeFill="background1"/>
          </w:tcPr>
          <w:p w14:paraId="140C812E" w14:textId="77777777" w:rsidR="005E4790" w:rsidRPr="001F7734" w:rsidRDefault="005E4790" w:rsidP="005E4790">
            <w:pPr>
              <w:pStyle w:val="Normal-pool-Table"/>
              <w:rPr>
                <w:color w:val="002060"/>
                <w:szCs w:val="18"/>
              </w:rPr>
            </w:pPr>
            <w:r w:rsidRPr="001F7734">
              <w:rPr>
                <w:color w:val="000000"/>
                <w:szCs w:val="18"/>
              </w:rPr>
              <w:t>Jeu Reset Earth</w:t>
            </w:r>
          </w:p>
        </w:tc>
        <w:tc>
          <w:tcPr>
            <w:tcW w:w="3544" w:type="dxa"/>
            <w:shd w:val="clear" w:color="auto" w:fill="FFFFFF" w:themeFill="background1"/>
          </w:tcPr>
          <w:p w14:paraId="3EC47D48" w14:textId="45A283CE" w:rsidR="005E4790" w:rsidRPr="001F7734" w:rsidRDefault="005E4790" w:rsidP="005E4790">
            <w:pPr>
              <w:pStyle w:val="Normal-pool-Table"/>
              <w:rPr>
                <w:szCs w:val="18"/>
              </w:rPr>
            </w:pPr>
            <w:r w:rsidRPr="001F7734">
              <w:rPr>
                <w:color w:val="000000"/>
                <w:szCs w:val="18"/>
              </w:rPr>
              <w:t>Un jeu mobile qui vise à donner de l</w:t>
            </w:r>
            <w:r w:rsidR="006B57B2" w:rsidRPr="001F7734">
              <w:rPr>
                <w:color w:val="000000"/>
                <w:szCs w:val="18"/>
              </w:rPr>
              <w:t>’</w:t>
            </w:r>
            <w:r w:rsidRPr="001F7734">
              <w:rPr>
                <w:color w:val="000000"/>
                <w:szCs w:val="18"/>
              </w:rPr>
              <w:t>espoir à la génération Z en lui montrant ce qui a été accompli après que le monde s</w:t>
            </w:r>
            <w:r w:rsidR="006B57B2" w:rsidRPr="001F7734">
              <w:rPr>
                <w:color w:val="000000"/>
                <w:szCs w:val="18"/>
              </w:rPr>
              <w:t>’</w:t>
            </w:r>
            <w:r w:rsidRPr="001F7734">
              <w:rPr>
                <w:color w:val="000000"/>
                <w:szCs w:val="18"/>
              </w:rPr>
              <w:t>est mobilisé pour adopter la Convention de</w:t>
            </w:r>
            <w:r w:rsidR="00A416A5" w:rsidRPr="001F7734">
              <w:rPr>
                <w:color w:val="000000"/>
                <w:szCs w:val="18"/>
              </w:rPr>
              <w:t> </w:t>
            </w:r>
            <w:r w:rsidRPr="001F7734">
              <w:rPr>
                <w:color w:val="000000"/>
                <w:szCs w:val="18"/>
              </w:rPr>
              <w:t>Vienne en</w:t>
            </w:r>
            <w:r w:rsidR="00DE79F3" w:rsidRPr="001F7734">
              <w:rPr>
                <w:color w:val="000000"/>
                <w:szCs w:val="18"/>
              </w:rPr>
              <w:t> </w:t>
            </w:r>
            <w:r w:rsidRPr="001F7734">
              <w:rPr>
                <w:color w:val="000000"/>
                <w:szCs w:val="18"/>
              </w:rPr>
              <w:t>1985, afin de trouver des solutions à la crise de l</w:t>
            </w:r>
            <w:r w:rsidR="006B57B2" w:rsidRPr="001F7734">
              <w:rPr>
                <w:color w:val="000000"/>
                <w:szCs w:val="18"/>
              </w:rPr>
              <w:t>’</w:t>
            </w:r>
            <w:r w:rsidRPr="001F7734">
              <w:rPr>
                <w:color w:val="000000"/>
                <w:szCs w:val="18"/>
              </w:rPr>
              <w:t>ozone. Le jeu est gratuit et disponible sur Android et iOS.</w:t>
            </w:r>
          </w:p>
        </w:tc>
        <w:tc>
          <w:tcPr>
            <w:tcW w:w="3259" w:type="dxa"/>
            <w:shd w:val="clear" w:color="auto" w:fill="FFFFFF" w:themeFill="background1"/>
          </w:tcPr>
          <w:p w14:paraId="502AD712" w14:textId="77777777" w:rsidR="005E4790" w:rsidRPr="001F7734" w:rsidRDefault="005E4790" w:rsidP="005E4790">
            <w:pPr>
              <w:pStyle w:val="Normal-pool-Table"/>
              <w:rPr>
                <w:szCs w:val="18"/>
              </w:rPr>
            </w:pPr>
            <w:hyperlink r:id="rId46" w:history="1">
              <w:r w:rsidRPr="001F7734">
                <w:rPr>
                  <w:rStyle w:val="Hyperlink"/>
                  <w:szCs w:val="18"/>
                </w:rPr>
                <w:t>https://apps.apple.com/us/app/reset-earth/id1535965317</w:t>
              </w:r>
            </w:hyperlink>
          </w:p>
          <w:p w14:paraId="0D1DABC2" w14:textId="1689A01D" w:rsidR="005E4790" w:rsidRPr="001F7734" w:rsidRDefault="005E4790" w:rsidP="005E4790">
            <w:pPr>
              <w:pStyle w:val="Normal-pool-Table"/>
              <w:rPr>
                <w:szCs w:val="18"/>
              </w:rPr>
            </w:pPr>
            <w:hyperlink r:id="rId47" w:history="1">
              <w:r w:rsidRPr="001F7734">
                <w:rPr>
                  <w:rStyle w:val="Hyperlink"/>
                  <w:szCs w:val="18"/>
                </w:rPr>
                <w:t>https://play.google.com/store/apps/details?id=com.UNEP.</w:t>
              </w:r>
              <w:r w:rsidRPr="001F7734">
                <w:rPr>
                  <w:rStyle w:val="Hyperlink"/>
                  <w:sz w:val="17"/>
                  <w:szCs w:val="17"/>
                </w:rPr>
                <w:t>ResetEarth&amp;hl=en&amp;gl=US</w:t>
              </w:r>
            </w:hyperlink>
          </w:p>
        </w:tc>
      </w:tr>
      <w:tr w:rsidR="005E4790" w:rsidRPr="001F7734" w14:paraId="12DA4DC8" w14:textId="77777777" w:rsidTr="005E4790">
        <w:trPr>
          <w:trHeight w:val="57"/>
          <w:jc w:val="right"/>
        </w:trPr>
        <w:tc>
          <w:tcPr>
            <w:tcW w:w="2694" w:type="dxa"/>
            <w:shd w:val="clear" w:color="auto" w:fill="FFFFFF" w:themeFill="background1"/>
          </w:tcPr>
          <w:p w14:paraId="73B926BC" w14:textId="77777777" w:rsidR="005E4790" w:rsidRPr="001F7734" w:rsidRDefault="005E4790" w:rsidP="005E4790">
            <w:pPr>
              <w:pStyle w:val="Normal-pool-Table"/>
              <w:rPr>
                <w:color w:val="002060"/>
                <w:szCs w:val="18"/>
              </w:rPr>
            </w:pPr>
            <w:r w:rsidRPr="001F7734">
              <w:rPr>
                <w:color w:val="000000"/>
                <w:szCs w:val="18"/>
              </w:rPr>
              <w:t>Jeu de simulation terrestre</w:t>
            </w:r>
          </w:p>
        </w:tc>
        <w:tc>
          <w:tcPr>
            <w:tcW w:w="3544" w:type="dxa"/>
            <w:shd w:val="clear" w:color="auto" w:fill="FFFFFF" w:themeFill="background1"/>
          </w:tcPr>
          <w:p w14:paraId="210FEC57" w14:textId="77777777" w:rsidR="005E4790" w:rsidRPr="001F7734" w:rsidRDefault="005E4790" w:rsidP="005E4790">
            <w:pPr>
              <w:pStyle w:val="Normal-pool-Table"/>
              <w:rPr>
                <w:szCs w:val="18"/>
              </w:rPr>
            </w:pPr>
            <w:r w:rsidRPr="001F7734">
              <w:rPr>
                <w:color w:val="000000"/>
                <w:szCs w:val="18"/>
              </w:rPr>
              <w:t>Un jeu de simulation qui met en relief les décisions prises sur des questions relatives au climat et leurs conséquences.</w:t>
            </w:r>
          </w:p>
        </w:tc>
        <w:tc>
          <w:tcPr>
            <w:tcW w:w="3259" w:type="dxa"/>
            <w:shd w:val="clear" w:color="auto" w:fill="FFFFFF" w:themeFill="background1"/>
          </w:tcPr>
          <w:p w14:paraId="1F9FDBE5" w14:textId="77777777" w:rsidR="005E4790" w:rsidRPr="001F7734" w:rsidRDefault="005E4790" w:rsidP="005E4790">
            <w:pPr>
              <w:pStyle w:val="Normal-pool-Table"/>
              <w:rPr>
                <w:szCs w:val="18"/>
              </w:rPr>
            </w:pPr>
            <w:hyperlink r:id="rId48" w:history="1">
              <w:r w:rsidRPr="001F7734">
                <w:rPr>
                  <w:rStyle w:val="Hyperlink"/>
                  <w:szCs w:val="18"/>
                </w:rPr>
                <w:t>https://apps.apple.com/us/app/reset-earth/id1535965317</w:t>
              </w:r>
            </w:hyperlink>
          </w:p>
          <w:p w14:paraId="7AEA8AC3" w14:textId="52C3B2FD" w:rsidR="005E4790" w:rsidRPr="001F7734" w:rsidRDefault="005E4790" w:rsidP="005E4790">
            <w:pPr>
              <w:pStyle w:val="Normal-pool-Table"/>
            </w:pPr>
            <w:hyperlink r:id="rId49" w:history="1">
              <w:r w:rsidRPr="001F7734">
                <w:rPr>
                  <w:rStyle w:val="Hyperlink"/>
                  <w:szCs w:val="18"/>
                </w:rPr>
                <w:t>https://play.google.com/store/apps/details?id=com.UNEP.</w:t>
              </w:r>
              <w:r w:rsidRPr="001F7734">
                <w:rPr>
                  <w:rStyle w:val="Hyperlink"/>
                  <w:sz w:val="17"/>
                  <w:szCs w:val="17"/>
                </w:rPr>
                <w:t>ResetEarth&amp;hl=en&amp;gl=US</w:t>
              </w:r>
            </w:hyperlink>
          </w:p>
        </w:tc>
      </w:tr>
      <w:tr w:rsidR="005E4790" w:rsidRPr="001F7734" w14:paraId="5765BE7C" w14:textId="77777777" w:rsidTr="005E4790">
        <w:trPr>
          <w:trHeight w:val="57"/>
          <w:jc w:val="right"/>
        </w:trPr>
        <w:tc>
          <w:tcPr>
            <w:tcW w:w="2694" w:type="dxa"/>
            <w:shd w:val="clear" w:color="auto" w:fill="FFFFFF" w:themeFill="background1"/>
          </w:tcPr>
          <w:p w14:paraId="5BE6BDB5" w14:textId="77777777" w:rsidR="005E4790" w:rsidRPr="001F7734" w:rsidRDefault="005E4790" w:rsidP="005E4790">
            <w:pPr>
              <w:pStyle w:val="Normal-pool-Table"/>
              <w:rPr>
                <w:color w:val="002060"/>
                <w:szCs w:val="18"/>
              </w:rPr>
            </w:pPr>
            <w:r w:rsidRPr="001F7734">
              <w:rPr>
                <w:color w:val="000000"/>
              </w:rPr>
              <w:t>Portail et ressources éducatives</w:t>
            </w:r>
          </w:p>
        </w:tc>
        <w:tc>
          <w:tcPr>
            <w:tcW w:w="3544" w:type="dxa"/>
            <w:shd w:val="clear" w:color="auto" w:fill="FFFFFF" w:themeFill="background1"/>
          </w:tcPr>
          <w:p w14:paraId="3E08B09B" w14:textId="367616B8" w:rsidR="005E4790" w:rsidRPr="001F7734" w:rsidRDefault="005E4790" w:rsidP="005E4790">
            <w:pPr>
              <w:spacing w:before="40" w:after="40"/>
              <w:rPr>
                <w:sz w:val="18"/>
                <w:szCs w:val="18"/>
              </w:rPr>
            </w:pPr>
            <w:r w:rsidRPr="001F7734">
              <w:rPr>
                <w:color w:val="000000"/>
                <w:sz w:val="18"/>
                <w:szCs w:val="18"/>
              </w:rPr>
              <w:t xml:space="preserve">Un site conçu comme support pour </w:t>
            </w:r>
            <w:proofErr w:type="gramStart"/>
            <w:r w:rsidRPr="001F7734">
              <w:rPr>
                <w:color w:val="000000"/>
                <w:sz w:val="18"/>
                <w:szCs w:val="18"/>
              </w:rPr>
              <w:t>les enseignant</w:t>
            </w:r>
            <w:proofErr w:type="gramEnd"/>
            <w:r w:rsidRPr="001F7734">
              <w:rPr>
                <w:color w:val="000000"/>
                <w:sz w:val="18"/>
                <w:szCs w:val="18"/>
              </w:rPr>
              <w:t>(e)s, afin d</w:t>
            </w:r>
            <w:r w:rsidR="006B57B2" w:rsidRPr="001F7734">
              <w:rPr>
                <w:color w:val="000000"/>
                <w:sz w:val="18"/>
                <w:szCs w:val="18"/>
              </w:rPr>
              <w:t>’</w:t>
            </w:r>
            <w:r w:rsidRPr="001F7734">
              <w:rPr>
                <w:color w:val="000000"/>
                <w:sz w:val="18"/>
                <w:szCs w:val="18"/>
              </w:rPr>
              <w:t>aider leurs élèves à</w:t>
            </w:r>
            <w:r w:rsidR="00DE79F3" w:rsidRPr="001F7734">
              <w:rPr>
                <w:color w:val="000000"/>
                <w:sz w:val="18"/>
                <w:szCs w:val="18"/>
              </w:rPr>
              <w:t> </w:t>
            </w:r>
            <w:r w:rsidRPr="001F7734">
              <w:rPr>
                <w:color w:val="000000"/>
                <w:sz w:val="18"/>
                <w:szCs w:val="18"/>
              </w:rPr>
              <w:t>s</w:t>
            </w:r>
            <w:r w:rsidR="006B57B2" w:rsidRPr="001F7734">
              <w:rPr>
                <w:color w:val="000000"/>
                <w:sz w:val="18"/>
                <w:szCs w:val="18"/>
              </w:rPr>
              <w:t>’</w:t>
            </w:r>
            <w:r w:rsidRPr="001F7734">
              <w:rPr>
                <w:color w:val="000000"/>
                <w:sz w:val="18"/>
                <w:szCs w:val="18"/>
              </w:rPr>
              <w:t>intéresser à la couche d</w:t>
            </w:r>
            <w:r w:rsidR="006B57B2" w:rsidRPr="001F7734">
              <w:rPr>
                <w:color w:val="000000"/>
                <w:sz w:val="18"/>
                <w:szCs w:val="18"/>
              </w:rPr>
              <w:t>’</w:t>
            </w:r>
            <w:r w:rsidRPr="001F7734">
              <w:rPr>
                <w:color w:val="000000"/>
                <w:sz w:val="18"/>
                <w:szCs w:val="18"/>
              </w:rPr>
              <w:t>ozone.</w:t>
            </w:r>
          </w:p>
        </w:tc>
        <w:tc>
          <w:tcPr>
            <w:tcW w:w="3259" w:type="dxa"/>
            <w:shd w:val="clear" w:color="auto" w:fill="FFFFFF" w:themeFill="background1"/>
          </w:tcPr>
          <w:p w14:paraId="3F7DC7C6" w14:textId="47F6A36F" w:rsidR="005E4790" w:rsidRPr="001F7734" w:rsidRDefault="005E4790" w:rsidP="005E4790">
            <w:pPr>
              <w:pStyle w:val="Normal-pool-Table"/>
              <w:rPr>
                <w:szCs w:val="18"/>
              </w:rPr>
            </w:pPr>
            <w:hyperlink r:id="rId50">
              <w:r w:rsidRPr="001F7734">
                <w:rPr>
                  <w:rStyle w:val="Hyperlink"/>
                </w:rPr>
                <w:t>https://ozone.unep.org/apollo-edition-impact-simulator</w:t>
              </w:r>
            </w:hyperlink>
          </w:p>
        </w:tc>
      </w:tr>
      <w:tr w:rsidR="005E4790" w:rsidRPr="001F7734" w14:paraId="13489C5E" w14:textId="77777777" w:rsidTr="005E4790">
        <w:trPr>
          <w:trHeight w:val="57"/>
          <w:jc w:val="right"/>
        </w:trPr>
        <w:tc>
          <w:tcPr>
            <w:tcW w:w="2694" w:type="dxa"/>
            <w:tcBorders>
              <w:left w:val="nil"/>
              <w:right w:val="nil"/>
            </w:tcBorders>
            <w:shd w:val="clear" w:color="auto" w:fill="FFFFFF" w:themeFill="background1"/>
          </w:tcPr>
          <w:p w14:paraId="754986CA" w14:textId="31238EA0" w:rsidR="005E4790" w:rsidRPr="001F7734" w:rsidRDefault="005E4790" w:rsidP="005E4790">
            <w:pPr>
              <w:pStyle w:val="Normal-pool-Table"/>
              <w:rPr>
                <w:color w:val="002060"/>
                <w:szCs w:val="18"/>
              </w:rPr>
            </w:pPr>
            <w:r w:rsidRPr="001F7734">
              <w:rPr>
                <w:color w:val="000000"/>
                <w:szCs w:val="18"/>
              </w:rPr>
              <w:t>Manuel d</w:t>
            </w:r>
            <w:r w:rsidR="006B57B2" w:rsidRPr="001F7734">
              <w:rPr>
                <w:color w:val="000000"/>
                <w:szCs w:val="18"/>
              </w:rPr>
              <w:t>’</w:t>
            </w:r>
            <w:r w:rsidRPr="001F7734">
              <w:rPr>
                <w:color w:val="000000"/>
                <w:szCs w:val="18"/>
              </w:rPr>
              <w:t>introduction du Groupe de l</w:t>
            </w:r>
            <w:r w:rsidR="006B57B2" w:rsidRPr="001F7734">
              <w:rPr>
                <w:color w:val="000000"/>
                <w:szCs w:val="18"/>
              </w:rPr>
              <w:t>’</w:t>
            </w:r>
            <w:r w:rsidRPr="001F7734">
              <w:rPr>
                <w:color w:val="000000"/>
                <w:szCs w:val="18"/>
              </w:rPr>
              <w:t xml:space="preserve">évaluation technique et économique </w:t>
            </w:r>
          </w:p>
        </w:tc>
        <w:tc>
          <w:tcPr>
            <w:tcW w:w="3544" w:type="dxa"/>
            <w:tcBorders>
              <w:left w:val="nil"/>
              <w:right w:val="nil"/>
            </w:tcBorders>
            <w:shd w:val="clear" w:color="auto" w:fill="FFFFFF" w:themeFill="background1"/>
          </w:tcPr>
          <w:p w14:paraId="20C4FB3B" w14:textId="322142E2" w:rsidR="005E4790" w:rsidRPr="001F7734" w:rsidRDefault="005E4790" w:rsidP="005E4790">
            <w:pPr>
              <w:pStyle w:val="Normal-pool-Table"/>
              <w:rPr>
                <w:szCs w:val="18"/>
              </w:rPr>
            </w:pPr>
            <w:r w:rsidRPr="001F7734">
              <w:rPr>
                <w:color w:val="000000"/>
                <w:szCs w:val="18"/>
              </w:rPr>
              <w:t>Recueil en ligne de questions et réponses relatives au Groupe de l</w:t>
            </w:r>
            <w:r w:rsidR="006B57B2" w:rsidRPr="001F7734">
              <w:rPr>
                <w:color w:val="000000"/>
                <w:szCs w:val="18"/>
              </w:rPr>
              <w:t>’</w:t>
            </w:r>
            <w:r w:rsidRPr="001F7734">
              <w:rPr>
                <w:color w:val="000000"/>
                <w:szCs w:val="18"/>
              </w:rPr>
              <w:t>évaluation technique et économique.</w:t>
            </w:r>
          </w:p>
        </w:tc>
        <w:tc>
          <w:tcPr>
            <w:tcW w:w="3259" w:type="dxa"/>
            <w:tcBorders>
              <w:left w:val="nil"/>
              <w:right w:val="nil"/>
            </w:tcBorders>
            <w:shd w:val="clear" w:color="auto" w:fill="FFFFFF" w:themeFill="background1"/>
          </w:tcPr>
          <w:p w14:paraId="07E9528C" w14:textId="77777777" w:rsidR="005E4790" w:rsidRPr="001F7734" w:rsidRDefault="005E4790" w:rsidP="005E4790">
            <w:pPr>
              <w:pStyle w:val="Normal-pool-Table"/>
              <w:rPr>
                <w:szCs w:val="18"/>
              </w:rPr>
            </w:pPr>
            <w:hyperlink r:id="rId51" w:history="1">
              <w:r w:rsidRPr="001F7734">
                <w:rPr>
                  <w:rStyle w:val="Hyperlink"/>
                  <w:szCs w:val="18"/>
                </w:rPr>
                <w:t>https://ozone.unep.org/reset-earth-education-resources</w:t>
              </w:r>
            </w:hyperlink>
          </w:p>
          <w:p w14:paraId="3FE6C60C" w14:textId="1D107D35" w:rsidR="005E4790" w:rsidRPr="001F7734" w:rsidRDefault="005E4790" w:rsidP="005E4790">
            <w:pPr>
              <w:pStyle w:val="Normal-pool-Table"/>
              <w:rPr>
                <w:szCs w:val="18"/>
              </w:rPr>
            </w:pPr>
            <w:hyperlink r:id="rId52" w:history="1">
              <w:r w:rsidRPr="001F7734">
                <w:rPr>
                  <w:rStyle w:val="Hyperlink"/>
                  <w:szCs w:val="18"/>
                </w:rPr>
                <w:t>https://ozone.unep.org/education-portal</w:t>
              </w:r>
            </w:hyperlink>
            <w:r w:rsidRPr="001F7734">
              <w:rPr>
                <w:szCs w:val="18"/>
              </w:rPr>
              <w:t xml:space="preserve"> </w:t>
            </w:r>
          </w:p>
        </w:tc>
      </w:tr>
      <w:tr w:rsidR="005E4790" w:rsidRPr="001F7734" w14:paraId="4C91848E" w14:textId="77777777" w:rsidTr="005E4790">
        <w:trPr>
          <w:trHeight w:val="57"/>
          <w:jc w:val="right"/>
        </w:trPr>
        <w:tc>
          <w:tcPr>
            <w:tcW w:w="2694" w:type="dxa"/>
            <w:tcBorders>
              <w:left w:val="nil"/>
              <w:bottom w:val="single" w:sz="4" w:space="0" w:color="auto"/>
              <w:right w:val="nil"/>
            </w:tcBorders>
            <w:shd w:val="clear" w:color="auto" w:fill="FFFFFF" w:themeFill="background1"/>
          </w:tcPr>
          <w:p w14:paraId="63A38C1A" w14:textId="0FEE35F6" w:rsidR="005E4790" w:rsidRPr="001F7734" w:rsidRDefault="005E4790" w:rsidP="005E4790">
            <w:pPr>
              <w:pStyle w:val="Normal-pool-Table"/>
              <w:rPr>
                <w:color w:val="002060"/>
                <w:szCs w:val="18"/>
              </w:rPr>
            </w:pPr>
            <w:r w:rsidRPr="001F7734">
              <w:rPr>
                <w:color w:val="000000"/>
              </w:rPr>
              <w:t>Protection de la couche d</w:t>
            </w:r>
            <w:r w:rsidR="006B57B2" w:rsidRPr="001F7734">
              <w:rPr>
                <w:color w:val="000000"/>
              </w:rPr>
              <w:t>’</w:t>
            </w:r>
            <w:r w:rsidRPr="001F7734">
              <w:rPr>
                <w:color w:val="000000"/>
              </w:rPr>
              <w:t xml:space="preserve">ozone </w:t>
            </w:r>
          </w:p>
        </w:tc>
        <w:tc>
          <w:tcPr>
            <w:tcW w:w="3544" w:type="dxa"/>
            <w:tcBorders>
              <w:left w:val="nil"/>
              <w:bottom w:val="single" w:sz="4" w:space="0" w:color="auto"/>
              <w:right w:val="nil"/>
            </w:tcBorders>
            <w:shd w:val="clear" w:color="auto" w:fill="FFFFFF" w:themeFill="background1"/>
          </w:tcPr>
          <w:p w14:paraId="1442A601" w14:textId="4073B9A1" w:rsidR="005E4790" w:rsidRPr="001F7734" w:rsidRDefault="005E4790" w:rsidP="005E4790">
            <w:pPr>
              <w:pStyle w:val="Normal-pool-Table"/>
              <w:rPr>
                <w:szCs w:val="18"/>
              </w:rPr>
            </w:pPr>
            <w:r w:rsidRPr="001F7734">
              <w:rPr>
                <w:color w:val="000000"/>
              </w:rPr>
              <w:t>Collaboration avec le Tableau de bord pour le suivi de l</w:t>
            </w:r>
            <w:r w:rsidR="006B57B2" w:rsidRPr="001F7734">
              <w:rPr>
                <w:color w:val="000000"/>
              </w:rPr>
              <w:t>’</w:t>
            </w:r>
            <w:r w:rsidRPr="001F7734">
              <w:rPr>
                <w:color w:val="000000"/>
              </w:rPr>
              <w:t>état de l</w:t>
            </w:r>
            <w:r w:rsidR="006B57B2" w:rsidRPr="001F7734">
              <w:rPr>
                <w:color w:val="000000"/>
              </w:rPr>
              <w:t>’</w:t>
            </w:r>
            <w:r w:rsidRPr="001F7734">
              <w:rPr>
                <w:color w:val="000000"/>
              </w:rPr>
              <w:t>environnement mondial pour publier sur son site Web des informations relatives aux traités sur l</w:t>
            </w:r>
            <w:r w:rsidR="006B57B2" w:rsidRPr="001F7734">
              <w:rPr>
                <w:color w:val="000000"/>
              </w:rPr>
              <w:t>’</w:t>
            </w:r>
            <w:r w:rsidRPr="001F7734">
              <w:rPr>
                <w:color w:val="000000"/>
              </w:rPr>
              <w:t>ozone.</w:t>
            </w:r>
          </w:p>
        </w:tc>
        <w:tc>
          <w:tcPr>
            <w:tcW w:w="3259" w:type="dxa"/>
            <w:tcBorders>
              <w:left w:val="nil"/>
              <w:bottom w:val="single" w:sz="4" w:space="0" w:color="auto"/>
              <w:right w:val="nil"/>
            </w:tcBorders>
            <w:shd w:val="clear" w:color="auto" w:fill="FFFFFF" w:themeFill="background1"/>
          </w:tcPr>
          <w:p w14:paraId="5BE71EB2" w14:textId="46A5694A" w:rsidR="005E4790" w:rsidRPr="001F7734" w:rsidRDefault="005E4790" w:rsidP="005E4790">
            <w:pPr>
              <w:pStyle w:val="Normal-pool-Table"/>
              <w:rPr>
                <w:szCs w:val="18"/>
              </w:rPr>
            </w:pPr>
            <w:hyperlink r:id="rId53">
              <w:r w:rsidRPr="001F7734">
                <w:rPr>
                  <w:rStyle w:val="Hyperlink"/>
                  <w:szCs w:val="18"/>
                </w:rPr>
                <w:t>https://ozone.unep.org/teap-primer</w:t>
              </w:r>
            </w:hyperlink>
            <w:r w:rsidRPr="001F7734">
              <w:rPr>
                <w:szCs w:val="18"/>
              </w:rPr>
              <w:t xml:space="preserve"> </w:t>
            </w:r>
          </w:p>
        </w:tc>
      </w:tr>
      <w:tr w:rsidR="005E4790" w:rsidRPr="001F7734" w14:paraId="5E03D876" w14:textId="77777777" w:rsidTr="005E4790">
        <w:trPr>
          <w:trHeight w:val="57"/>
          <w:jc w:val="right"/>
        </w:trPr>
        <w:tc>
          <w:tcPr>
            <w:tcW w:w="2694" w:type="dxa"/>
            <w:tcBorders>
              <w:top w:val="single" w:sz="4" w:space="0" w:color="auto"/>
              <w:left w:val="nil"/>
              <w:bottom w:val="single" w:sz="2" w:space="0" w:color="auto"/>
              <w:right w:val="nil"/>
            </w:tcBorders>
            <w:shd w:val="clear" w:color="auto" w:fill="FFFFFF" w:themeFill="background1"/>
          </w:tcPr>
          <w:p w14:paraId="05971907" w14:textId="77777777" w:rsidR="005E4790" w:rsidRPr="001F7734" w:rsidRDefault="005E4790" w:rsidP="005E4790">
            <w:pPr>
              <w:pStyle w:val="Normal-pool-Table"/>
              <w:keepNext/>
              <w:keepLines/>
              <w:rPr>
                <w:b/>
                <w:bCs/>
                <w:szCs w:val="18"/>
              </w:rPr>
            </w:pPr>
            <w:bookmarkStart w:id="16" w:name="_Hlk133242250"/>
            <w:r w:rsidRPr="001F7734">
              <w:rPr>
                <w:b/>
                <w:bCs/>
                <w:color w:val="000000"/>
                <w:szCs w:val="18"/>
              </w:rPr>
              <w:t>Terminé en 2021</w:t>
            </w:r>
          </w:p>
        </w:tc>
        <w:tc>
          <w:tcPr>
            <w:tcW w:w="3544" w:type="dxa"/>
            <w:tcBorders>
              <w:top w:val="single" w:sz="4" w:space="0" w:color="auto"/>
              <w:left w:val="nil"/>
              <w:bottom w:val="single" w:sz="2" w:space="0" w:color="auto"/>
              <w:right w:val="nil"/>
            </w:tcBorders>
            <w:shd w:val="clear" w:color="auto" w:fill="FFFFFF" w:themeFill="background1"/>
          </w:tcPr>
          <w:p w14:paraId="10A7C211" w14:textId="77777777" w:rsidR="005E4790" w:rsidRPr="001F7734" w:rsidRDefault="005E4790" w:rsidP="005E4790">
            <w:pPr>
              <w:pStyle w:val="Normal-pool-Table"/>
              <w:keepNext/>
              <w:keepLines/>
              <w:rPr>
                <w:b/>
                <w:bCs/>
                <w:szCs w:val="18"/>
              </w:rPr>
            </w:pPr>
          </w:p>
        </w:tc>
        <w:tc>
          <w:tcPr>
            <w:tcW w:w="3259" w:type="dxa"/>
            <w:tcBorders>
              <w:top w:val="single" w:sz="4" w:space="0" w:color="auto"/>
              <w:left w:val="nil"/>
              <w:bottom w:val="single" w:sz="2" w:space="0" w:color="auto"/>
              <w:right w:val="nil"/>
            </w:tcBorders>
            <w:shd w:val="clear" w:color="auto" w:fill="FFFFFF" w:themeFill="background1"/>
          </w:tcPr>
          <w:p w14:paraId="0ECCB336" w14:textId="77777777" w:rsidR="005E4790" w:rsidRPr="001F7734" w:rsidRDefault="005E4790" w:rsidP="005E4790">
            <w:pPr>
              <w:pStyle w:val="Normal-pool-Table"/>
              <w:keepNext/>
              <w:keepLines/>
              <w:rPr>
                <w:b/>
                <w:bCs/>
                <w:szCs w:val="18"/>
              </w:rPr>
            </w:pPr>
          </w:p>
        </w:tc>
      </w:tr>
      <w:tr w:rsidR="005E4790" w:rsidRPr="001F7734" w14:paraId="2D61FEA8" w14:textId="77777777" w:rsidTr="005E4790">
        <w:trPr>
          <w:trHeight w:val="57"/>
          <w:jc w:val="right"/>
        </w:trPr>
        <w:tc>
          <w:tcPr>
            <w:tcW w:w="2694" w:type="dxa"/>
            <w:tcBorders>
              <w:top w:val="single" w:sz="2" w:space="0" w:color="auto"/>
              <w:left w:val="nil"/>
              <w:right w:val="nil"/>
            </w:tcBorders>
            <w:shd w:val="clear" w:color="auto" w:fill="FFFFFF" w:themeFill="background1"/>
          </w:tcPr>
          <w:p w14:paraId="54940966" w14:textId="043B3088" w:rsidR="005E4790" w:rsidRPr="001F7734" w:rsidRDefault="005E4790" w:rsidP="005E4790">
            <w:pPr>
              <w:pStyle w:val="Normal-pool-Table"/>
              <w:keepNext/>
              <w:keepLines/>
              <w:rPr>
                <w:color w:val="002060"/>
                <w:szCs w:val="18"/>
              </w:rPr>
            </w:pPr>
            <w:r w:rsidRPr="001F7734">
              <w:rPr>
                <w:color w:val="000000"/>
                <w:szCs w:val="18"/>
              </w:rPr>
              <w:t>Divulgation d</w:t>
            </w:r>
            <w:r w:rsidR="006B57B2" w:rsidRPr="001F7734">
              <w:rPr>
                <w:color w:val="000000"/>
                <w:szCs w:val="18"/>
              </w:rPr>
              <w:t>’</w:t>
            </w:r>
            <w:r w:rsidRPr="001F7734">
              <w:rPr>
                <w:color w:val="000000"/>
                <w:szCs w:val="18"/>
              </w:rPr>
              <w:t xml:space="preserve">intérêts </w:t>
            </w:r>
          </w:p>
        </w:tc>
        <w:tc>
          <w:tcPr>
            <w:tcW w:w="3544" w:type="dxa"/>
            <w:tcBorders>
              <w:top w:val="single" w:sz="2" w:space="0" w:color="auto"/>
              <w:left w:val="nil"/>
              <w:right w:val="nil"/>
            </w:tcBorders>
            <w:shd w:val="clear" w:color="auto" w:fill="FFFFFF" w:themeFill="background1"/>
          </w:tcPr>
          <w:p w14:paraId="4E39626C" w14:textId="3B49D730" w:rsidR="005E4790" w:rsidRPr="001F7734" w:rsidRDefault="005E4790" w:rsidP="005E4790">
            <w:pPr>
              <w:pStyle w:val="Normal-pool-Table"/>
              <w:keepNext/>
              <w:keepLines/>
              <w:rPr>
                <w:szCs w:val="18"/>
              </w:rPr>
            </w:pPr>
            <w:r w:rsidRPr="001F7734">
              <w:rPr>
                <w:color w:val="000000"/>
                <w:szCs w:val="18"/>
              </w:rPr>
              <w:t>Nouvelle plateforme en ligne conçue pour la collecte, l</w:t>
            </w:r>
            <w:r w:rsidR="006B57B2" w:rsidRPr="001F7734">
              <w:rPr>
                <w:color w:val="000000"/>
                <w:szCs w:val="18"/>
              </w:rPr>
              <w:t>’</w:t>
            </w:r>
            <w:r w:rsidRPr="001F7734">
              <w:rPr>
                <w:color w:val="000000"/>
                <w:szCs w:val="18"/>
              </w:rPr>
              <w:t>approbation et la publication des divulgations annuelles d</w:t>
            </w:r>
            <w:r w:rsidR="006B57B2" w:rsidRPr="001F7734">
              <w:rPr>
                <w:color w:val="000000"/>
                <w:szCs w:val="18"/>
              </w:rPr>
              <w:t>’</w:t>
            </w:r>
            <w:r w:rsidRPr="001F7734">
              <w:rPr>
                <w:color w:val="000000"/>
                <w:szCs w:val="18"/>
              </w:rPr>
              <w:t>intérêts des membres du Groupe de l</w:t>
            </w:r>
            <w:r w:rsidR="006B57B2" w:rsidRPr="001F7734">
              <w:rPr>
                <w:color w:val="000000"/>
                <w:szCs w:val="18"/>
              </w:rPr>
              <w:t>’</w:t>
            </w:r>
            <w:r w:rsidRPr="001F7734">
              <w:rPr>
                <w:color w:val="000000"/>
                <w:szCs w:val="18"/>
              </w:rPr>
              <w:t xml:space="preserve">évaluation technique et économique, des comités des choix techniques et des organes subsidiaires temporaires. </w:t>
            </w:r>
          </w:p>
        </w:tc>
        <w:tc>
          <w:tcPr>
            <w:tcW w:w="3259" w:type="dxa"/>
            <w:tcBorders>
              <w:top w:val="single" w:sz="2" w:space="0" w:color="auto"/>
              <w:left w:val="nil"/>
              <w:right w:val="nil"/>
            </w:tcBorders>
            <w:shd w:val="clear" w:color="auto" w:fill="FFFFFF" w:themeFill="background1"/>
          </w:tcPr>
          <w:p w14:paraId="0A81B74F" w14:textId="77777777" w:rsidR="005E4790" w:rsidRPr="001F7734" w:rsidRDefault="005E4790" w:rsidP="005E4790">
            <w:pPr>
              <w:pStyle w:val="Normal-pool-Table"/>
              <w:keepNext/>
              <w:keepLines/>
              <w:rPr>
                <w:szCs w:val="18"/>
              </w:rPr>
            </w:pPr>
            <w:r w:rsidRPr="001F7734">
              <w:rPr>
                <w:color w:val="000000"/>
                <w:szCs w:val="18"/>
              </w:rPr>
              <w:t>Lien communiqué aux membres concernés</w:t>
            </w:r>
          </w:p>
        </w:tc>
      </w:tr>
      <w:tr w:rsidR="005E4790" w:rsidRPr="001F7734" w14:paraId="50E67255" w14:textId="77777777" w:rsidTr="005E4790">
        <w:trPr>
          <w:trHeight w:val="57"/>
          <w:jc w:val="right"/>
        </w:trPr>
        <w:tc>
          <w:tcPr>
            <w:tcW w:w="2694" w:type="dxa"/>
            <w:tcBorders>
              <w:left w:val="nil"/>
              <w:bottom w:val="single" w:sz="4" w:space="0" w:color="auto"/>
              <w:right w:val="nil"/>
            </w:tcBorders>
            <w:shd w:val="clear" w:color="auto" w:fill="FFFFFF" w:themeFill="background1"/>
          </w:tcPr>
          <w:p w14:paraId="23734C46" w14:textId="77777777" w:rsidR="005E4790" w:rsidRPr="001F7734" w:rsidRDefault="005E4790" w:rsidP="005E4790">
            <w:pPr>
              <w:pStyle w:val="Normal-pool-Table"/>
              <w:rPr>
                <w:color w:val="002060"/>
                <w:szCs w:val="18"/>
              </w:rPr>
            </w:pPr>
            <w:r w:rsidRPr="001F7734">
              <w:rPr>
                <w:color w:val="000000"/>
                <w:szCs w:val="18"/>
              </w:rPr>
              <w:t>Centre de données</w:t>
            </w:r>
          </w:p>
        </w:tc>
        <w:tc>
          <w:tcPr>
            <w:tcW w:w="3544" w:type="dxa"/>
            <w:tcBorders>
              <w:left w:val="nil"/>
              <w:bottom w:val="single" w:sz="4" w:space="0" w:color="auto"/>
              <w:right w:val="nil"/>
            </w:tcBorders>
            <w:shd w:val="clear" w:color="auto" w:fill="FFFFFF" w:themeFill="background1"/>
          </w:tcPr>
          <w:p w14:paraId="1941D9B9" w14:textId="77777777" w:rsidR="005E4790" w:rsidRPr="001F7734" w:rsidRDefault="005E4790" w:rsidP="005E4790">
            <w:pPr>
              <w:pStyle w:val="Normal-pool-Table"/>
              <w:rPr>
                <w:szCs w:val="18"/>
              </w:rPr>
            </w:pPr>
            <w:r w:rsidRPr="001F7734">
              <w:rPr>
                <w:color w:val="000000"/>
                <w:szCs w:val="18"/>
              </w:rPr>
              <w:t>Méthodes supplémentaires de visualisation des données au moyen de cartes.</w:t>
            </w:r>
          </w:p>
        </w:tc>
        <w:tc>
          <w:tcPr>
            <w:tcW w:w="3259" w:type="dxa"/>
            <w:tcBorders>
              <w:left w:val="nil"/>
              <w:bottom w:val="single" w:sz="4" w:space="0" w:color="auto"/>
              <w:right w:val="nil"/>
            </w:tcBorders>
            <w:shd w:val="clear" w:color="auto" w:fill="FFFFFF" w:themeFill="background1"/>
          </w:tcPr>
          <w:p w14:paraId="0E4A3BD7" w14:textId="3DE14019" w:rsidR="005E4790" w:rsidRPr="001F7734" w:rsidRDefault="00E1207A" w:rsidP="005E4790">
            <w:pPr>
              <w:pStyle w:val="Normal-pool-Table"/>
              <w:rPr>
                <w:szCs w:val="18"/>
              </w:rPr>
            </w:pPr>
            <w:hyperlink r:id="rId54" w:history="1">
              <w:r w:rsidRPr="001F7734">
                <w:rPr>
                  <w:rStyle w:val="Hyperlink"/>
                  <w:szCs w:val="18"/>
                </w:rPr>
                <w:t>https://ozone.unep.org/countries</w:t>
              </w:r>
            </w:hyperlink>
            <w:hyperlink r:id="rId55" w:history="1"/>
          </w:p>
        </w:tc>
      </w:tr>
      <w:tr w:rsidR="005E4790" w:rsidRPr="001F7734" w14:paraId="2520E564" w14:textId="77777777" w:rsidTr="005E4790">
        <w:trPr>
          <w:trHeight w:val="57"/>
          <w:jc w:val="right"/>
        </w:trPr>
        <w:tc>
          <w:tcPr>
            <w:tcW w:w="2694" w:type="dxa"/>
            <w:tcBorders>
              <w:top w:val="single" w:sz="4" w:space="0" w:color="auto"/>
              <w:left w:val="nil"/>
              <w:bottom w:val="single" w:sz="2" w:space="0" w:color="auto"/>
              <w:right w:val="nil"/>
            </w:tcBorders>
            <w:shd w:val="clear" w:color="auto" w:fill="FFFFFF" w:themeFill="background1"/>
            <w:hideMark/>
          </w:tcPr>
          <w:p w14:paraId="33BD0ECE" w14:textId="77777777" w:rsidR="005E4790" w:rsidRPr="001F7734" w:rsidRDefault="005E4790" w:rsidP="005E4790">
            <w:pPr>
              <w:pStyle w:val="Normal-pool-Table"/>
              <w:keepNext/>
              <w:keepLines/>
              <w:rPr>
                <w:b/>
                <w:bCs/>
                <w:szCs w:val="18"/>
              </w:rPr>
            </w:pPr>
            <w:r w:rsidRPr="001F7734">
              <w:rPr>
                <w:b/>
                <w:bCs/>
                <w:color w:val="000000"/>
                <w:szCs w:val="18"/>
              </w:rPr>
              <w:t>Terminé en 2020</w:t>
            </w:r>
          </w:p>
        </w:tc>
        <w:tc>
          <w:tcPr>
            <w:tcW w:w="3544" w:type="dxa"/>
            <w:tcBorders>
              <w:top w:val="single" w:sz="4" w:space="0" w:color="auto"/>
              <w:left w:val="nil"/>
              <w:bottom w:val="single" w:sz="2" w:space="0" w:color="auto"/>
              <w:right w:val="nil"/>
            </w:tcBorders>
            <w:shd w:val="clear" w:color="auto" w:fill="FFFFFF" w:themeFill="background1"/>
            <w:hideMark/>
          </w:tcPr>
          <w:p w14:paraId="76EDCC33" w14:textId="77777777" w:rsidR="005E4790" w:rsidRPr="001F7734" w:rsidRDefault="005E4790" w:rsidP="005E4790">
            <w:pPr>
              <w:pStyle w:val="Normal-pool-Table"/>
              <w:keepNext/>
              <w:keepLines/>
              <w:rPr>
                <w:b/>
                <w:bCs/>
                <w:szCs w:val="18"/>
              </w:rPr>
            </w:pPr>
          </w:p>
        </w:tc>
        <w:tc>
          <w:tcPr>
            <w:tcW w:w="3259" w:type="dxa"/>
            <w:tcBorders>
              <w:top w:val="single" w:sz="4" w:space="0" w:color="auto"/>
              <w:left w:val="nil"/>
              <w:bottom w:val="single" w:sz="2" w:space="0" w:color="auto"/>
              <w:right w:val="nil"/>
            </w:tcBorders>
            <w:shd w:val="clear" w:color="auto" w:fill="FFFFFF" w:themeFill="background1"/>
            <w:hideMark/>
          </w:tcPr>
          <w:p w14:paraId="1BBFB8CA" w14:textId="77777777" w:rsidR="005E4790" w:rsidRPr="001F7734" w:rsidRDefault="005E4790" w:rsidP="005E4790">
            <w:pPr>
              <w:pStyle w:val="Normal-pool-Table"/>
              <w:keepNext/>
              <w:keepLines/>
              <w:rPr>
                <w:b/>
                <w:bCs/>
                <w:szCs w:val="18"/>
              </w:rPr>
            </w:pPr>
          </w:p>
        </w:tc>
      </w:tr>
      <w:tr w:rsidR="005E4790" w:rsidRPr="001F7734" w14:paraId="65D0B948" w14:textId="77777777" w:rsidTr="005E4790">
        <w:trPr>
          <w:trHeight w:val="57"/>
          <w:jc w:val="right"/>
        </w:trPr>
        <w:tc>
          <w:tcPr>
            <w:tcW w:w="2694" w:type="dxa"/>
            <w:tcBorders>
              <w:top w:val="single" w:sz="2" w:space="0" w:color="auto"/>
              <w:left w:val="nil"/>
              <w:bottom w:val="nil"/>
              <w:right w:val="nil"/>
            </w:tcBorders>
            <w:shd w:val="clear" w:color="auto" w:fill="FFFFFF" w:themeFill="background1"/>
          </w:tcPr>
          <w:p w14:paraId="7A0CF628" w14:textId="77777777" w:rsidR="005E4790" w:rsidRPr="001F7734" w:rsidRDefault="005E4790" w:rsidP="005E4790">
            <w:pPr>
              <w:pStyle w:val="Normal-pool-Table"/>
              <w:keepNext/>
              <w:keepLines/>
              <w:rPr>
                <w:color w:val="002060"/>
                <w:szCs w:val="18"/>
              </w:rPr>
            </w:pPr>
            <w:r w:rsidRPr="001F7734">
              <w:rPr>
                <w:color w:val="000000"/>
                <w:szCs w:val="18"/>
              </w:rPr>
              <w:t xml:space="preserve">Nouveau portail des réunions en remplacement du portail existant </w:t>
            </w:r>
          </w:p>
        </w:tc>
        <w:tc>
          <w:tcPr>
            <w:tcW w:w="3544" w:type="dxa"/>
            <w:tcBorders>
              <w:top w:val="single" w:sz="2" w:space="0" w:color="auto"/>
              <w:left w:val="nil"/>
              <w:bottom w:val="nil"/>
              <w:right w:val="nil"/>
            </w:tcBorders>
            <w:shd w:val="clear" w:color="auto" w:fill="FFFFFF" w:themeFill="background1"/>
          </w:tcPr>
          <w:p w14:paraId="5E4C4BA6" w14:textId="77777777" w:rsidR="005E4790" w:rsidRPr="001F7734" w:rsidRDefault="005E4790" w:rsidP="005E4790">
            <w:pPr>
              <w:pStyle w:val="Normal-pool-Table"/>
              <w:keepNext/>
              <w:keepLines/>
              <w:rPr>
                <w:szCs w:val="18"/>
              </w:rPr>
            </w:pPr>
            <w:r w:rsidRPr="001F7734">
              <w:rPr>
                <w:color w:val="000000"/>
                <w:szCs w:val="18"/>
              </w:rPr>
              <w:t>Plateforme améliorée pour la gestion des réunions organisées par le Secrétariat.</w:t>
            </w:r>
          </w:p>
        </w:tc>
        <w:tc>
          <w:tcPr>
            <w:tcW w:w="3259" w:type="dxa"/>
            <w:tcBorders>
              <w:top w:val="single" w:sz="2" w:space="0" w:color="auto"/>
              <w:left w:val="nil"/>
              <w:bottom w:val="nil"/>
              <w:right w:val="nil"/>
            </w:tcBorders>
            <w:shd w:val="clear" w:color="auto" w:fill="FFFFFF" w:themeFill="background1"/>
          </w:tcPr>
          <w:p w14:paraId="2FFF0788" w14:textId="2B9A300A" w:rsidR="005E4790" w:rsidRPr="001F7734" w:rsidRDefault="005E4790" w:rsidP="005E4790">
            <w:pPr>
              <w:pStyle w:val="Normal-pool-Table"/>
              <w:keepNext/>
              <w:keepLines/>
              <w:rPr>
                <w:szCs w:val="18"/>
              </w:rPr>
            </w:pPr>
            <w:hyperlink r:id="rId56" w:history="1">
              <w:r w:rsidRPr="001F7734">
                <w:rPr>
                  <w:rStyle w:val="Hyperlink"/>
                </w:rPr>
                <w:t>https://ozone.unep.org/meetings</w:t>
              </w:r>
            </w:hyperlink>
          </w:p>
        </w:tc>
      </w:tr>
      <w:tr w:rsidR="005E4790" w:rsidRPr="001F7734" w14:paraId="1437F64C" w14:textId="77777777" w:rsidTr="005E4790">
        <w:trPr>
          <w:trHeight w:val="57"/>
          <w:jc w:val="right"/>
        </w:trPr>
        <w:tc>
          <w:tcPr>
            <w:tcW w:w="2694" w:type="dxa"/>
            <w:tcBorders>
              <w:left w:val="nil"/>
              <w:right w:val="nil"/>
            </w:tcBorders>
            <w:shd w:val="clear" w:color="auto" w:fill="FFFFFF" w:themeFill="background1"/>
          </w:tcPr>
          <w:p w14:paraId="1360E6EF" w14:textId="77777777" w:rsidR="005E4790" w:rsidRPr="001F7734" w:rsidRDefault="005E4790" w:rsidP="005E4790">
            <w:pPr>
              <w:pStyle w:val="Normal-pool-Table"/>
              <w:rPr>
                <w:color w:val="002060"/>
                <w:szCs w:val="18"/>
              </w:rPr>
            </w:pPr>
            <w:r w:rsidRPr="001F7734">
              <w:rPr>
                <w:color w:val="000000"/>
                <w:szCs w:val="18"/>
              </w:rPr>
              <w:t>Forum en ligne</w:t>
            </w:r>
          </w:p>
        </w:tc>
        <w:tc>
          <w:tcPr>
            <w:tcW w:w="3544" w:type="dxa"/>
            <w:tcBorders>
              <w:left w:val="nil"/>
              <w:right w:val="nil"/>
            </w:tcBorders>
            <w:shd w:val="clear" w:color="auto" w:fill="FFFFFF" w:themeFill="background1"/>
          </w:tcPr>
          <w:p w14:paraId="07882842" w14:textId="6437C927" w:rsidR="005E4790" w:rsidRPr="001F7734" w:rsidRDefault="005E4790" w:rsidP="005E4790">
            <w:pPr>
              <w:pStyle w:val="Normal-pool-Table"/>
              <w:rPr>
                <w:szCs w:val="18"/>
              </w:rPr>
            </w:pPr>
            <w:r w:rsidRPr="001F7734">
              <w:rPr>
                <w:color w:val="000000"/>
                <w:szCs w:val="18"/>
              </w:rPr>
              <w:t>Plateforme permettant aux Parties d</w:t>
            </w:r>
            <w:r w:rsidR="006B57B2" w:rsidRPr="001F7734">
              <w:rPr>
                <w:color w:val="000000"/>
                <w:szCs w:val="18"/>
              </w:rPr>
              <w:t>’</w:t>
            </w:r>
            <w:r w:rsidRPr="001F7734">
              <w:rPr>
                <w:color w:val="000000"/>
                <w:szCs w:val="18"/>
              </w:rPr>
              <w:t>examiner les documents de réunion et de formuler des observations avant la réunion.</w:t>
            </w:r>
          </w:p>
        </w:tc>
        <w:tc>
          <w:tcPr>
            <w:tcW w:w="3259" w:type="dxa"/>
            <w:tcBorders>
              <w:left w:val="nil"/>
              <w:right w:val="nil"/>
            </w:tcBorders>
            <w:shd w:val="clear" w:color="auto" w:fill="FFFFFF" w:themeFill="background1"/>
          </w:tcPr>
          <w:p w14:paraId="0D7D1FC1" w14:textId="77777777" w:rsidR="005E4790" w:rsidRPr="001F7734" w:rsidRDefault="005E4790" w:rsidP="005E4790">
            <w:pPr>
              <w:pStyle w:val="Normal-pool-Table"/>
              <w:rPr>
                <w:rStyle w:val="Hyperlink"/>
                <w:szCs w:val="18"/>
              </w:rPr>
            </w:pPr>
            <w:hyperlink r:id="rId57" w:history="1">
              <w:r w:rsidRPr="001F7734">
                <w:rPr>
                  <w:rStyle w:val="Hyperlink"/>
                </w:rPr>
                <w:t>https://online.ozone.unep.org</w:t>
              </w:r>
            </w:hyperlink>
          </w:p>
        </w:tc>
      </w:tr>
      <w:tr w:rsidR="005E4790" w:rsidRPr="001F7734" w14:paraId="33BC4F06" w14:textId="77777777" w:rsidTr="005E4790">
        <w:trPr>
          <w:trHeight w:val="57"/>
          <w:jc w:val="right"/>
        </w:trPr>
        <w:tc>
          <w:tcPr>
            <w:tcW w:w="2694" w:type="dxa"/>
            <w:tcBorders>
              <w:left w:val="nil"/>
              <w:right w:val="nil"/>
            </w:tcBorders>
            <w:shd w:val="clear" w:color="auto" w:fill="FFFFFF" w:themeFill="background1"/>
          </w:tcPr>
          <w:p w14:paraId="41F08A84" w14:textId="1191AA11" w:rsidR="005E4790" w:rsidRPr="001F7734" w:rsidRDefault="005E4790" w:rsidP="008060EA">
            <w:pPr>
              <w:pStyle w:val="Normal-pool-Table"/>
              <w:keepNext/>
              <w:keepLines/>
              <w:rPr>
                <w:color w:val="002060"/>
                <w:szCs w:val="18"/>
              </w:rPr>
            </w:pPr>
            <w:r w:rsidRPr="001F7734">
              <w:rPr>
                <w:color w:val="000000"/>
                <w:szCs w:val="18"/>
              </w:rPr>
              <w:lastRenderedPageBreak/>
              <w:t>Système d</w:t>
            </w:r>
            <w:r w:rsidR="006B57B2" w:rsidRPr="001F7734">
              <w:rPr>
                <w:color w:val="000000"/>
                <w:szCs w:val="18"/>
              </w:rPr>
              <w:t>’</w:t>
            </w:r>
            <w:r w:rsidRPr="001F7734">
              <w:rPr>
                <w:color w:val="000000"/>
                <w:szCs w:val="18"/>
              </w:rPr>
              <w:t>établissement des rapports en ligne ‒ améliorations</w:t>
            </w:r>
          </w:p>
        </w:tc>
        <w:tc>
          <w:tcPr>
            <w:tcW w:w="3544" w:type="dxa"/>
            <w:tcBorders>
              <w:left w:val="nil"/>
              <w:right w:val="nil"/>
            </w:tcBorders>
            <w:shd w:val="clear" w:color="auto" w:fill="FFFFFF" w:themeFill="background1"/>
          </w:tcPr>
          <w:p w14:paraId="43FEB9AD" w14:textId="3D9EE243" w:rsidR="005E4790" w:rsidRPr="001F7734" w:rsidRDefault="005E4790" w:rsidP="008060EA">
            <w:pPr>
              <w:pStyle w:val="Normal-pool-Table"/>
              <w:keepNext/>
              <w:keepLines/>
              <w:spacing w:before="60" w:after="60"/>
              <w:rPr>
                <w:szCs w:val="18"/>
              </w:rPr>
            </w:pPr>
            <w:r w:rsidRPr="001F7734">
              <w:rPr>
                <w:color w:val="000000"/>
                <w:szCs w:val="18"/>
              </w:rPr>
              <w:t>Comprend</w:t>
            </w:r>
            <w:r w:rsidR="00FF56AC" w:rsidRPr="001F7734">
              <w:rPr>
                <w:color w:val="000000"/>
                <w:szCs w:val="18"/>
              </w:rPr>
              <w:t> </w:t>
            </w:r>
            <w:r w:rsidRPr="001F7734">
              <w:rPr>
                <w:color w:val="000000"/>
                <w:szCs w:val="18"/>
              </w:rPr>
              <w:t>: l</w:t>
            </w:r>
            <w:r w:rsidR="006B57B2" w:rsidRPr="001F7734">
              <w:rPr>
                <w:color w:val="000000"/>
                <w:szCs w:val="18"/>
              </w:rPr>
              <w:t>’</w:t>
            </w:r>
            <w:r w:rsidRPr="001F7734">
              <w:rPr>
                <w:color w:val="000000"/>
                <w:szCs w:val="18"/>
              </w:rPr>
              <w:t>établissement de nouveaux rapports et la mise à jour des rapports existants</w:t>
            </w:r>
            <w:r w:rsidR="0003087C" w:rsidRPr="001F7734">
              <w:rPr>
                <w:color w:val="000000"/>
                <w:szCs w:val="18"/>
              </w:rPr>
              <w:t> </w:t>
            </w:r>
            <w:r w:rsidRPr="001F7734">
              <w:rPr>
                <w:color w:val="000000"/>
                <w:szCs w:val="18"/>
              </w:rPr>
              <w:t>; l</w:t>
            </w:r>
            <w:r w:rsidR="006B57B2" w:rsidRPr="001F7734">
              <w:rPr>
                <w:color w:val="000000"/>
                <w:szCs w:val="18"/>
              </w:rPr>
              <w:t>’</w:t>
            </w:r>
            <w:r w:rsidRPr="001F7734">
              <w:rPr>
                <w:color w:val="000000"/>
                <w:szCs w:val="18"/>
              </w:rPr>
              <w:t>amélioration des formulaires de saisie des données</w:t>
            </w:r>
            <w:r w:rsidR="0003087C" w:rsidRPr="001F7734">
              <w:rPr>
                <w:color w:val="000000"/>
                <w:szCs w:val="18"/>
              </w:rPr>
              <w:t> </w:t>
            </w:r>
            <w:r w:rsidRPr="001F7734">
              <w:rPr>
                <w:color w:val="000000"/>
                <w:szCs w:val="18"/>
              </w:rPr>
              <w:t>; l</w:t>
            </w:r>
            <w:r w:rsidR="006B57B2" w:rsidRPr="001F7734">
              <w:rPr>
                <w:color w:val="000000"/>
                <w:szCs w:val="18"/>
              </w:rPr>
              <w:t>’</w:t>
            </w:r>
            <w:r w:rsidRPr="001F7734">
              <w:rPr>
                <w:color w:val="000000"/>
                <w:szCs w:val="18"/>
              </w:rPr>
              <w:t>aide au nettoyage des données importées du système précédent</w:t>
            </w:r>
            <w:r w:rsidR="0003087C" w:rsidRPr="001F7734">
              <w:rPr>
                <w:color w:val="000000"/>
                <w:szCs w:val="18"/>
              </w:rPr>
              <w:t> </w:t>
            </w:r>
            <w:r w:rsidRPr="001F7734">
              <w:rPr>
                <w:color w:val="000000"/>
                <w:szCs w:val="18"/>
              </w:rPr>
              <w:t>; la création de pages publiques supplémentaires (par exemple une page de ressources à l</w:t>
            </w:r>
            <w:r w:rsidR="006B57B2" w:rsidRPr="001F7734">
              <w:rPr>
                <w:color w:val="000000"/>
                <w:szCs w:val="18"/>
              </w:rPr>
              <w:t>’</w:t>
            </w:r>
            <w:r w:rsidRPr="001F7734">
              <w:rPr>
                <w:color w:val="000000"/>
                <w:szCs w:val="18"/>
              </w:rPr>
              <w:t>intention des utilisateur(</w:t>
            </w:r>
            <w:proofErr w:type="spellStart"/>
            <w:r w:rsidRPr="001F7734">
              <w:rPr>
                <w:color w:val="000000"/>
                <w:szCs w:val="18"/>
              </w:rPr>
              <w:t>rice</w:t>
            </w:r>
            <w:proofErr w:type="spellEnd"/>
            <w:r w:rsidRPr="001F7734">
              <w:rPr>
                <w:color w:val="000000"/>
                <w:szCs w:val="18"/>
              </w:rPr>
              <w:t>)s non authentifié(e)s)</w:t>
            </w:r>
            <w:r w:rsidR="0003087C" w:rsidRPr="001F7734">
              <w:rPr>
                <w:color w:val="000000"/>
                <w:szCs w:val="18"/>
              </w:rPr>
              <w:t> </w:t>
            </w:r>
            <w:r w:rsidRPr="001F7734">
              <w:rPr>
                <w:color w:val="000000"/>
                <w:szCs w:val="18"/>
              </w:rPr>
              <w:t>; la notification aux Parties de leurs obligations futures en matière de communication des données, afin de les aider à respecter les délais de présentation</w:t>
            </w:r>
            <w:r w:rsidR="0003087C" w:rsidRPr="001F7734">
              <w:rPr>
                <w:color w:val="000000"/>
                <w:szCs w:val="18"/>
              </w:rPr>
              <w:t> </w:t>
            </w:r>
            <w:r w:rsidRPr="001F7734">
              <w:rPr>
                <w:color w:val="000000"/>
                <w:szCs w:val="18"/>
              </w:rPr>
              <w:t>; la notification au Secrétariat de la modification d</w:t>
            </w:r>
            <w:r w:rsidR="006B57B2" w:rsidRPr="001F7734">
              <w:rPr>
                <w:color w:val="000000"/>
                <w:szCs w:val="18"/>
              </w:rPr>
              <w:t>’</w:t>
            </w:r>
            <w:r w:rsidRPr="001F7734">
              <w:rPr>
                <w:color w:val="000000"/>
                <w:szCs w:val="18"/>
              </w:rPr>
              <w:t>un nom ou d</w:t>
            </w:r>
            <w:r w:rsidR="006B57B2" w:rsidRPr="001F7734">
              <w:rPr>
                <w:color w:val="000000"/>
                <w:szCs w:val="18"/>
              </w:rPr>
              <w:t>’</w:t>
            </w:r>
            <w:r w:rsidRPr="001F7734">
              <w:rPr>
                <w:color w:val="000000"/>
                <w:szCs w:val="18"/>
              </w:rPr>
              <w:t>une adresse électronique dans le système d</w:t>
            </w:r>
            <w:r w:rsidR="006B57B2" w:rsidRPr="001F7734">
              <w:rPr>
                <w:color w:val="000000"/>
                <w:szCs w:val="18"/>
              </w:rPr>
              <w:t>’</w:t>
            </w:r>
            <w:r w:rsidRPr="001F7734">
              <w:rPr>
                <w:color w:val="000000"/>
                <w:szCs w:val="18"/>
              </w:rPr>
              <w:t>établissement des rapports en</w:t>
            </w:r>
            <w:r w:rsidR="00DD5917" w:rsidRPr="001F7734">
              <w:rPr>
                <w:color w:val="000000"/>
                <w:szCs w:val="18"/>
              </w:rPr>
              <w:t> </w:t>
            </w:r>
            <w:r w:rsidRPr="001F7734">
              <w:rPr>
                <w:color w:val="000000"/>
                <w:szCs w:val="18"/>
              </w:rPr>
              <w:t>ligne.</w:t>
            </w:r>
          </w:p>
        </w:tc>
        <w:tc>
          <w:tcPr>
            <w:tcW w:w="3259" w:type="dxa"/>
            <w:tcBorders>
              <w:left w:val="nil"/>
              <w:right w:val="nil"/>
            </w:tcBorders>
            <w:shd w:val="clear" w:color="auto" w:fill="FFFFFF" w:themeFill="background1"/>
          </w:tcPr>
          <w:p w14:paraId="1E2605E1" w14:textId="77777777" w:rsidR="005E4790" w:rsidRPr="001F7734" w:rsidRDefault="005E4790" w:rsidP="008060EA">
            <w:pPr>
              <w:pStyle w:val="Normal-pool-Table"/>
              <w:keepNext/>
              <w:keepLines/>
              <w:rPr>
                <w:rStyle w:val="Hyperlink"/>
                <w:szCs w:val="18"/>
              </w:rPr>
            </w:pPr>
            <w:hyperlink r:id="rId58" w:history="1">
              <w:r w:rsidRPr="001F7734">
                <w:rPr>
                  <w:rStyle w:val="Hyperlink"/>
                </w:rPr>
                <w:t>https://ors.ozone.unep.org</w:t>
              </w:r>
              <w:r w:rsidRPr="001F7734">
                <w:rPr>
                  <w:color w:val="000000"/>
                  <w:szCs w:val="18"/>
                </w:rPr>
                <w:t xml:space="preserve">/ </w:t>
              </w:r>
            </w:hyperlink>
          </w:p>
        </w:tc>
      </w:tr>
      <w:tr w:rsidR="005E4790" w:rsidRPr="001F7734" w14:paraId="5F7DB170" w14:textId="77777777" w:rsidTr="005E4790">
        <w:trPr>
          <w:trHeight w:val="57"/>
          <w:jc w:val="right"/>
        </w:trPr>
        <w:tc>
          <w:tcPr>
            <w:tcW w:w="2694" w:type="dxa"/>
            <w:tcBorders>
              <w:left w:val="nil"/>
              <w:right w:val="nil"/>
            </w:tcBorders>
            <w:shd w:val="clear" w:color="auto" w:fill="FFFFFF" w:themeFill="background1"/>
          </w:tcPr>
          <w:p w14:paraId="5A305B31" w14:textId="77777777" w:rsidR="005E4790" w:rsidRPr="001F7734" w:rsidRDefault="005E4790" w:rsidP="005E4790">
            <w:pPr>
              <w:pStyle w:val="Normal-pool-Table"/>
              <w:keepNext/>
              <w:keepLines/>
              <w:rPr>
                <w:color w:val="002060"/>
                <w:szCs w:val="18"/>
              </w:rPr>
            </w:pPr>
            <w:r w:rsidRPr="001F7734">
              <w:rPr>
                <w:color w:val="000000"/>
                <w:szCs w:val="18"/>
              </w:rPr>
              <w:t>Application sur les profils de pays</w:t>
            </w:r>
          </w:p>
        </w:tc>
        <w:tc>
          <w:tcPr>
            <w:tcW w:w="3544" w:type="dxa"/>
            <w:tcBorders>
              <w:left w:val="nil"/>
              <w:right w:val="nil"/>
            </w:tcBorders>
            <w:shd w:val="clear" w:color="auto" w:fill="FFFFFF" w:themeFill="background1"/>
          </w:tcPr>
          <w:p w14:paraId="0C27419E" w14:textId="3221DC72" w:rsidR="005E4790" w:rsidRPr="001F7734" w:rsidRDefault="005E4790" w:rsidP="005E4790">
            <w:pPr>
              <w:pStyle w:val="Normal-pool-Table"/>
              <w:keepNext/>
              <w:keepLines/>
              <w:rPr>
                <w:szCs w:val="18"/>
              </w:rPr>
            </w:pPr>
            <w:r w:rsidRPr="001F7734">
              <w:rPr>
                <w:color w:val="000000"/>
                <w:szCs w:val="18"/>
              </w:rPr>
              <w:t>L</w:t>
            </w:r>
            <w:r w:rsidR="006B57B2" w:rsidRPr="001F7734">
              <w:rPr>
                <w:color w:val="000000"/>
                <w:szCs w:val="18"/>
              </w:rPr>
              <w:t>’</w:t>
            </w:r>
            <w:r w:rsidRPr="001F7734">
              <w:rPr>
                <w:color w:val="000000"/>
                <w:szCs w:val="18"/>
              </w:rPr>
              <w:t>application permet à l</w:t>
            </w:r>
            <w:r w:rsidR="006B57B2" w:rsidRPr="001F7734">
              <w:rPr>
                <w:color w:val="000000"/>
                <w:szCs w:val="18"/>
              </w:rPr>
              <w:t>’</w:t>
            </w:r>
            <w:r w:rsidRPr="001F7734">
              <w:rPr>
                <w:color w:val="000000"/>
                <w:szCs w:val="18"/>
              </w:rPr>
              <w:t>utilisateur(</w:t>
            </w:r>
            <w:proofErr w:type="spellStart"/>
            <w:r w:rsidRPr="001F7734">
              <w:rPr>
                <w:color w:val="000000"/>
                <w:szCs w:val="18"/>
              </w:rPr>
              <w:t>rice</w:t>
            </w:r>
            <w:proofErr w:type="spellEnd"/>
            <w:r w:rsidRPr="001F7734">
              <w:rPr>
                <w:color w:val="000000"/>
                <w:szCs w:val="18"/>
              </w:rPr>
              <w:t>) d</w:t>
            </w:r>
            <w:r w:rsidR="006B57B2" w:rsidRPr="001F7734">
              <w:rPr>
                <w:color w:val="000000"/>
                <w:szCs w:val="18"/>
              </w:rPr>
              <w:t>’</w:t>
            </w:r>
            <w:r w:rsidRPr="001F7734">
              <w:rPr>
                <w:color w:val="000000"/>
                <w:szCs w:val="18"/>
              </w:rPr>
              <w:t>accéder instantanément au centre de données et aux différents outils, même en déplacement, améliorant l</w:t>
            </w:r>
            <w:r w:rsidR="006B57B2" w:rsidRPr="001F7734">
              <w:rPr>
                <w:color w:val="000000"/>
                <w:szCs w:val="18"/>
              </w:rPr>
              <w:t>’</w:t>
            </w:r>
            <w:r w:rsidRPr="001F7734">
              <w:rPr>
                <w:color w:val="000000"/>
                <w:szCs w:val="18"/>
              </w:rPr>
              <w:t>accès aux informations et données essentielles. Gratuite et disponible sur Android et iOS.</w:t>
            </w:r>
          </w:p>
        </w:tc>
        <w:tc>
          <w:tcPr>
            <w:tcW w:w="3259" w:type="dxa"/>
            <w:tcBorders>
              <w:left w:val="nil"/>
              <w:right w:val="nil"/>
            </w:tcBorders>
            <w:shd w:val="clear" w:color="auto" w:fill="FFFFFF" w:themeFill="background1"/>
          </w:tcPr>
          <w:p w14:paraId="590D0391" w14:textId="77777777" w:rsidR="005E4790" w:rsidRPr="001F7734" w:rsidRDefault="005E4790" w:rsidP="005E4790">
            <w:pPr>
              <w:pStyle w:val="Normal-pool-Table"/>
              <w:keepNext/>
              <w:keepLines/>
              <w:rPr>
                <w:rStyle w:val="Hyperlink"/>
                <w:szCs w:val="18"/>
              </w:rPr>
            </w:pPr>
            <w:hyperlink r:id="rId59" w:history="1">
              <w:r w:rsidRPr="001F7734">
                <w:rPr>
                  <w:rStyle w:val="Hyperlink"/>
                </w:rPr>
                <w:t>https://apps.apple.com/us/app/ozone-data-hub/id1538608361</w:t>
              </w:r>
            </w:hyperlink>
          </w:p>
          <w:p w14:paraId="634EC237" w14:textId="77777777" w:rsidR="005E4790" w:rsidRPr="001F7734" w:rsidRDefault="005E4790" w:rsidP="005E4790">
            <w:pPr>
              <w:pStyle w:val="Normal-pool-Table"/>
              <w:keepNext/>
              <w:keepLines/>
              <w:ind w:right="-57"/>
              <w:rPr>
                <w:rStyle w:val="Hyperlink"/>
                <w:szCs w:val="18"/>
              </w:rPr>
            </w:pPr>
            <w:hyperlink r:id="rId60" w:history="1">
              <w:r w:rsidRPr="001F7734">
                <w:rPr>
                  <w:rStyle w:val="Hyperlink"/>
                </w:rPr>
                <w:t>https://play.google.com/store/apps/details?id=org.unep.ozone.countryprofiles&amp;hl=en</w:t>
              </w:r>
            </w:hyperlink>
          </w:p>
        </w:tc>
      </w:tr>
      <w:tr w:rsidR="005E4790" w:rsidRPr="001F7734" w14:paraId="5BE9BEBB" w14:textId="77777777" w:rsidTr="005E4790">
        <w:trPr>
          <w:trHeight w:val="57"/>
          <w:jc w:val="right"/>
        </w:trPr>
        <w:tc>
          <w:tcPr>
            <w:tcW w:w="2694" w:type="dxa"/>
            <w:tcBorders>
              <w:left w:val="nil"/>
              <w:bottom w:val="nil"/>
              <w:right w:val="nil"/>
            </w:tcBorders>
            <w:shd w:val="clear" w:color="auto" w:fill="FFFFFF" w:themeFill="background1"/>
          </w:tcPr>
          <w:p w14:paraId="740D0062" w14:textId="6AE14659" w:rsidR="005E4790" w:rsidRPr="001F7734" w:rsidRDefault="005E4790" w:rsidP="005E4790">
            <w:pPr>
              <w:pStyle w:val="Normal-pool-Table"/>
              <w:rPr>
                <w:color w:val="002060"/>
                <w:szCs w:val="18"/>
              </w:rPr>
            </w:pPr>
            <w:r w:rsidRPr="001F7734">
              <w:rPr>
                <w:color w:val="000000"/>
                <w:szCs w:val="18"/>
              </w:rPr>
              <w:t>Traités sur l</w:t>
            </w:r>
            <w:r w:rsidR="006B57B2" w:rsidRPr="001F7734">
              <w:rPr>
                <w:color w:val="000000"/>
                <w:szCs w:val="18"/>
              </w:rPr>
              <w:t>’</w:t>
            </w:r>
            <w:r w:rsidRPr="001F7734">
              <w:rPr>
                <w:color w:val="000000"/>
                <w:szCs w:val="18"/>
              </w:rPr>
              <w:t>ozone et objectifs de</w:t>
            </w:r>
            <w:r w:rsidR="00F75E9B" w:rsidRPr="001F7734">
              <w:rPr>
                <w:color w:val="000000"/>
                <w:szCs w:val="18"/>
              </w:rPr>
              <w:t> </w:t>
            </w:r>
            <w:r w:rsidRPr="001F7734">
              <w:rPr>
                <w:color w:val="000000"/>
                <w:szCs w:val="18"/>
              </w:rPr>
              <w:t xml:space="preserve">développement durable </w:t>
            </w:r>
          </w:p>
        </w:tc>
        <w:tc>
          <w:tcPr>
            <w:tcW w:w="3544" w:type="dxa"/>
            <w:tcBorders>
              <w:left w:val="nil"/>
              <w:bottom w:val="nil"/>
              <w:right w:val="nil"/>
            </w:tcBorders>
            <w:shd w:val="clear" w:color="auto" w:fill="FFFFFF" w:themeFill="background1"/>
          </w:tcPr>
          <w:p w14:paraId="31D4A29E" w14:textId="6D5BC332" w:rsidR="005E4790" w:rsidRPr="001F7734" w:rsidRDefault="005E4790" w:rsidP="005E4790">
            <w:pPr>
              <w:pStyle w:val="Normal-pool-Table"/>
              <w:rPr>
                <w:szCs w:val="18"/>
              </w:rPr>
            </w:pPr>
            <w:r w:rsidRPr="001F7734">
              <w:rPr>
                <w:color w:val="000000"/>
                <w:szCs w:val="18"/>
              </w:rPr>
              <w:t>Page dédiée, plus complète et plus informative sur les incidences des traités sur l</w:t>
            </w:r>
            <w:r w:rsidR="006B57B2" w:rsidRPr="001F7734">
              <w:rPr>
                <w:color w:val="000000"/>
                <w:szCs w:val="18"/>
              </w:rPr>
              <w:t>’</w:t>
            </w:r>
            <w:r w:rsidRPr="001F7734">
              <w:rPr>
                <w:color w:val="000000"/>
                <w:szCs w:val="18"/>
              </w:rPr>
              <w:t>ozone sur les objectifs de développement durable, à destination des lecteur(</w:t>
            </w:r>
            <w:proofErr w:type="spellStart"/>
            <w:r w:rsidRPr="001F7734">
              <w:rPr>
                <w:color w:val="000000"/>
                <w:szCs w:val="18"/>
              </w:rPr>
              <w:t>rice</w:t>
            </w:r>
            <w:proofErr w:type="spellEnd"/>
            <w:r w:rsidRPr="001F7734">
              <w:rPr>
                <w:color w:val="000000"/>
                <w:szCs w:val="18"/>
              </w:rPr>
              <w:t>)s à la recherche d</w:t>
            </w:r>
            <w:r w:rsidR="006B57B2" w:rsidRPr="001F7734">
              <w:rPr>
                <w:color w:val="000000"/>
                <w:szCs w:val="18"/>
              </w:rPr>
              <w:t>’</w:t>
            </w:r>
            <w:r w:rsidRPr="001F7734">
              <w:rPr>
                <w:color w:val="000000"/>
                <w:szCs w:val="18"/>
              </w:rPr>
              <w:t xml:space="preserve">analyses plus approfondies. </w:t>
            </w:r>
          </w:p>
        </w:tc>
        <w:tc>
          <w:tcPr>
            <w:tcW w:w="3259" w:type="dxa"/>
            <w:tcBorders>
              <w:left w:val="nil"/>
              <w:bottom w:val="nil"/>
              <w:right w:val="nil"/>
            </w:tcBorders>
            <w:shd w:val="clear" w:color="auto" w:fill="FFFFFF" w:themeFill="background1"/>
          </w:tcPr>
          <w:p w14:paraId="456F5A58" w14:textId="77777777" w:rsidR="005E4790" w:rsidRPr="001F7734" w:rsidRDefault="005E4790" w:rsidP="005E4790">
            <w:pPr>
              <w:pStyle w:val="Normal-pool-Table"/>
              <w:rPr>
                <w:rStyle w:val="Hyperlink"/>
                <w:szCs w:val="18"/>
              </w:rPr>
            </w:pPr>
            <w:hyperlink r:id="rId61" w:history="1">
              <w:r w:rsidRPr="001F7734">
                <w:rPr>
                  <w:rStyle w:val="Hyperlink"/>
                </w:rPr>
                <w:t>https://ozone.unep.org/sdg</w:t>
              </w:r>
            </w:hyperlink>
          </w:p>
        </w:tc>
      </w:tr>
      <w:tr w:rsidR="005E4790" w:rsidRPr="001F7734" w14:paraId="0097BB17" w14:textId="77777777" w:rsidTr="005E4790">
        <w:trPr>
          <w:trHeight w:val="57"/>
          <w:jc w:val="right"/>
        </w:trPr>
        <w:tc>
          <w:tcPr>
            <w:tcW w:w="2694" w:type="dxa"/>
            <w:tcBorders>
              <w:left w:val="nil"/>
              <w:right w:val="nil"/>
            </w:tcBorders>
            <w:shd w:val="clear" w:color="auto" w:fill="FFFFFF" w:themeFill="background1"/>
            <w:hideMark/>
          </w:tcPr>
          <w:p w14:paraId="3146E0D4" w14:textId="01FB03D6" w:rsidR="005E4790" w:rsidRPr="001F7734" w:rsidRDefault="005E4790" w:rsidP="005E4790">
            <w:pPr>
              <w:pStyle w:val="Normal-pool-Table"/>
              <w:rPr>
                <w:color w:val="002060"/>
                <w:szCs w:val="18"/>
              </w:rPr>
            </w:pPr>
            <w:r w:rsidRPr="001F7734">
              <w:rPr>
                <w:color w:val="000000"/>
                <w:szCs w:val="18"/>
              </w:rPr>
              <w:t>Page d</w:t>
            </w:r>
            <w:r w:rsidR="006B57B2" w:rsidRPr="001F7734">
              <w:rPr>
                <w:color w:val="000000"/>
                <w:szCs w:val="18"/>
              </w:rPr>
              <w:t>’</w:t>
            </w:r>
            <w:r w:rsidRPr="001F7734">
              <w:rPr>
                <w:color w:val="000000"/>
                <w:szCs w:val="18"/>
              </w:rPr>
              <w:t>accueil du Secrétariat de</w:t>
            </w:r>
            <w:r w:rsidR="00F75E9B" w:rsidRPr="001F7734">
              <w:rPr>
                <w:color w:val="000000"/>
                <w:szCs w:val="18"/>
              </w:rPr>
              <w:t> </w:t>
            </w:r>
            <w:r w:rsidRPr="001F7734">
              <w:rPr>
                <w:color w:val="000000"/>
                <w:szCs w:val="18"/>
              </w:rPr>
              <w:t>l</w:t>
            </w:r>
            <w:r w:rsidR="006B57B2" w:rsidRPr="001F7734">
              <w:rPr>
                <w:color w:val="000000"/>
                <w:szCs w:val="18"/>
              </w:rPr>
              <w:t>’</w:t>
            </w:r>
            <w:r w:rsidRPr="001F7734">
              <w:rPr>
                <w:color w:val="000000"/>
                <w:szCs w:val="18"/>
              </w:rPr>
              <w:t>ozone</w:t>
            </w:r>
          </w:p>
        </w:tc>
        <w:tc>
          <w:tcPr>
            <w:tcW w:w="3544" w:type="dxa"/>
            <w:tcBorders>
              <w:left w:val="nil"/>
              <w:right w:val="nil"/>
            </w:tcBorders>
            <w:shd w:val="clear" w:color="auto" w:fill="FFFFFF" w:themeFill="background1"/>
            <w:hideMark/>
          </w:tcPr>
          <w:p w14:paraId="072BF724" w14:textId="40B59365" w:rsidR="005E4790" w:rsidRPr="001F7734" w:rsidRDefault="005E4790" w:rsidP="005E4790">
            <w:pPr>
              <w:pStyle w:val="Normal-pool-Table"/>
              <w:rPr>
                <w:szCs w:val="18"/>
              </w:rPr>
            </w:pPr>
            <w:r w:rsidRPr="001F7734">
              <w:rPr>
                <w:color w:val="000000"/>
                <w:szCs w:val="18"/>
              </w:rPr>
              <w:t>Nouvelle présentation attractive offrant à</w:t>
            </w:r>
            <w:r w:rsidR="00F75E9B" w:rsidRPr="001F7734">
              <w:rPr>
                <w:color w:val="000000"/>
                <w:szCs w:val="18"/>
              </w:rPr>
              <w:t> </w:t>
            </w:r>
            <w:r w:rsidRPr="001F7734">
              <w:rPr>
                <w:color w:val="000000"/>
                <w:szCs w:val="18"/>
              </w:rPr>
              <w:t>l</w:t>
            </w:r>
            <w:r w:rsidR="006B57B2" w:rsidRPr="001F7734">
              <w:rPr>
                <w:color w:val="000000"/>
                <w:szCs w:val="18"/>
              </w:rPr>
              <w:t>’</w:t>
            </w:r>
            <w:r w:rsidRPr="001F7734">
              <w:rPr>
                <w:color w:val="000000"/>
                <w:szCs w:val="18"/>
              </w:rPr>
              <w:t>utilisateur(</w:t>
            </w:r>
            <w:proofErr w:type="spellStart"/>
            <w:r w:rsidRPr="001F7734">
              <w:rPr>
                <w:color w:val="000000"/>
                <w:szCs w:val="18"/>
              </w:rPr>
              <w:t>rice</w:t>
            </w:r>
            <w:proofErr w:type="spellEnd"/>
            <w:r w:rsidRPr="001F7734">
              <w:rPr>
                <w:color w:val="000000"/>
                <w:szCs w:val="18"/>
              </w:rPr>
              <w:t>) une interface facile à consulter.</w:t>
            </w:r>
          </w:p>
        </w:tc>
        <w:tc>
          <w:tcPr>
            <w:tcW w:w="3259" w:type="dxa"/>
            <w:tcBorders>
              <w:left w:val="nil"/>
              <w:right w:val="nil"/>
            </w:tcBorders>
            <w:shd w:val="clear" w:color="auto" w:fill="FFFFFF" w:themeFill="background1"/>
            <w:hideMark/>
          </w:tcPr>
          <w:p w14:paraId="3CB4D68D" w14:textId="77777777" w:rsidR="005E4790" w:rsidRPr="001F7734" w:rsidRDefault="005E4790" w:rsidP="005E4790">
            <w:pPr>
              <w:pStyle w:val="Normal-pool-Table"/>
              <w:rPr>
                <w:rStyle w:val="Hyperlink"/>
                <w:szCs w:val="18"/>
              </w:rPr>
            </w:pPr>
            <w:hyperlink r:id="rId62" w:history="1">
              <w:r w:rsidRPr="001F7734">
                <w:rPr>
                  <w:rStyle w:val="Hyperlink"/>
                </w:rPr>
                <w:t>https://ozone.unep.org/</w:t>
              </w:r>
            </w:hyperlink>
          </w:p>
        </w:tc>
      </w:tr>
      <w:tr w:rsidR="005E4790" w:rsidRPr="001F7734" w14:paraId="5A1D64FE" w14:textId="77777777" w:rsidTr="005E4790">
        <w:trPr>
          <w:trHeight w:val="57"/>
          <w:jc w:val="right"/>
        </w:trPr>
        <w:tc>
          <w:tcPr>
            <w:tcW w:w="2694" w:type="dxa"/>
            <w:shd w:val="clear" w:color="auto" w:fill="FFFFFF" w:themeFill="background1"/>
          </w:tcPr>
          <w:p w14:paraId="54F2D57C" w14:textId="0A4B9E42" w:rsidR="005E4790" w:rsidRPr="001F7734" w:rsidRDefault="005E4790" w:rsidP="005E4790">
            <w:pPr>
              <w:pStyle w:val="Normal-pool-Table"/>
              <w:keepNext/>
              <w:keepLines/>
              <w:spacing w:after="700"/>
              <w:rPr>
                <w:color w:val="002060"/>
                <w:szCs w:val="18"/>
              </w:rPr>
            </w:pPr>
            <w:r w:rsidRPr="001F7734">
              <w:rPr>
                <w:color w:val="000000"/>
                <w:szCs w:val="18"/>
              </w:rPr>
              <w:t>L</w:t>
            </w:r>
            <w:r w:rsidR="006B57B2" w:rsidRPr="001F7734">
              <w:rPr>
                <w:color w:val="000000"/>
                <w:szCs w:val="18"/>
              </w:rPr>
              <w:t>’</w:t>
            </w:r>
            <w:r w:rsidRPr="001F7734">
              <w:rPr>
                <w:color w:val="000000"/>
                <w:szCs w:val="18"/>
              </w:rPr>
              <w:t xml:space="preserve">ozone et vous </w:t>
            </w:r>
          </w:p>
        </w:tc>
        <w:tc>
          <w:tcPr>
            <w:tcW w:w="3544" w:type="dxa"/>
            <w:shd w:val="clear" w:color="auto" w:fill="FFFFFF" w:themeFill="background1"/>
            <w:noWrap/>
            <w:hideMark/>
          </w:tcPr>
          <w:p w14:paraId="02F4D9DB" w14:textId="77777777" w:rsidR="005E4790" w:rsidRPr="001F7734" w:rsidRDefault="005E4790" w:rsidP="005E4790">
            <w:pPr>
              <w:pStyle w:val="Normal-pool-Table"/>
              <w:keepNext/>
              <w:keepLines/>
              <w:rPr>
                <w:szCs w:val="18"/>
              </w:rPr>
            </w:pPr>
            <w:r w:rsidRPr="001F7734">
              <w:rPr>
                <w:color w:val="000000"/>
                <w:szCs w:val="18"/>
              </w:rPr>
              <w:t>Le contenu a été révisé et mis à jour. Des catégories et des images supplémentaires assurent un effet visuel plus saisissant et permettent de séparer les différentes sections informatives.</w:t>
            </w:r>
          </w:p>
          <w:p w14:paraId="065657F1" w14:textId="0F1EF27B" w:rsidR="005E4790" w:rsidRPr="001F7734" w:rsidRDefault="005E4790" w:rsidP="005E4790">
            <w:pPr>
              <w:pStyle w:val="Normal-pool-Table"/>
              <w:keepNext/>
              <w:keepLines/>
              <w:rPr>
                <w:szCs w:val="18"/>
              </w:rPr>
            </w:pPr>
            <w:r w:rsidRPr="001F7734">
              <w:rPr>
                <w:color w:val="000000"/>
                <w:szCs w:val="18"/>
              </w:rPr>
              <w:t>Le Secrétariat s</w:t>
            </w:r>
            <w:r w:rsidR="006B57B2" w:rsidRPr="001F7734">
              <w:rPr>
                <w:color w:val="000000"/>
                <w:szCs w:val="18"/>
              </w:rPr>
              <w:t>’</w:t>
            </w:r>
            <w:r w:rsidRPr="001F7734">
              <w:rPr>
                <w:color w:val="000000"/>
                <w:szCs w:val="18"/>
              </w:rPr>
              <w:t>efforce de mettre à jour et d</w:t>
            </w:r>
            <w:r w:rsidR="006B57B2" w:rsidRPr="001F7734">
              <w:rPr>
                <w:color w:val="000000"/>
                <w:szCs w:val="18"/>
              </w:rPr>
              <w:t>’</w:t>
            </w:r>
            <w:r w:rsidRPr="001F7734">
              <w:rPr>
                <w:color w:val="000000"/>
                <w:szCs w:val="18"/>
              </w:rPr>
              <w:t>ajouter continuellement de nouveaux contenus à cette section.</w:t>
            </w:r>
          </w:p>
        </w:tc>
        <w:tc>
          <w:tcPr>
            <w:tcW w:w="3259" w:type="dxa"/>
            <w:hideMark/>
          </w:tcPr>
          <w:p w14:paraId="39786091" w14:textId="77777777" w:rsidR="005E4790" w:rsidRPr="001F7734" w:rsidRDefault="005E4790" w:rsidP="005E4790">
            <w:pPr>
              <w:pStyle w:val="Normal-pool-Table"/>
              <w:keepNext/>
              <w:keepLines/>
              <w:rPr>
                <w:rStyle w:val="Hyperlink"/>
              </w:rPr>
            </w:pPr>
            <w:hyperlink r:id="rId63" w:history="1">
              <w:r w:rsidRPr="001F7734">
                <w:rPr>
                  <w:rStyle w:val="Hyperlink"/>
                </w:rPr>
                <w:t>https://ozone.unep.org/ozone-and-you</w:t>
              </w:r>
            </w:hyperlink>
          </w:p>
        </w:tc>
      </w:tr>
      <w:tr w:rsidR="005E4790" w:rsidRPr="001F7734" w14:paraId="10A2AC16" w14:textId="77777777" w:rsidTr="005E4790">
        <w:trPr>
          <w:trHeight w:val="57"/>
          <w:jc w:val="right"/>
        </w:trPr>
        <w:tc>
          <w:tcPr>
            <w:tcW w:w="2694" w:type="dxa"/>
            <w:shd w:val="clear" w:color="auto" w:fill="FFFFFF" w:themeFill="background1"/>
            <w:hideMark/>
          </w:tcPr>
          <w:p w14:paraId="34B85C62" w14:textId="77777777" w:rsidR="005E4790" w:rsidRPr="001F7734" w:rsidRDefault="005E4790" w:rsidP="005E4790">
            <w:pPr>
              <w:pStyle w:val="Normal-pool-Table"/>
              <w:keepNext/>
              <w:keepLines/>
              <w:rPr>
                <w:color w:val="002060"/>
                <w:szCs w:val="18"/>
              </w:rPr>
            </w:pPr>
            <w:r w:rsidRPr="001F7734">
              <w:rPr>
                <w:color w:val="000000"/>
                <w:szCs w:val="18"/>
              </w:rPr>
              <w:t>Calendrier</w:t>
            </w:r>
          </w:p>
        </w:tc>
        <w:tc>
          <w:tcPr>
            <w:tcW w:w="3544" w:type="dxa"/>
            <w:shd w:val="clear" w:color="auto" w:fill="FFFFFF" w:themeFill="background1"/>
            <w:hideMark/>
          </w:tcPr>
          <w:p w14:paraId="1FBCFBF6" w14:textId="72D923C2" w:rsidR="005E4790" w:rsidRPr="001F7734" w:rsidRDefault="005E4790" w:rsidP="005E4790">
            <w:pPr>
              <w:pStyle w:val="Normal-pool-Table"/>
              <w:keepNext/>
              <w:keepLines/>
              <w:rPr>
                <w:szCs w:val="18"/>
              </w:rPr>
            </w:pPr>
            <w:r w:rsidRPr="001F7734">
              <w:rPr>
                <w:color w:val="000000"/>
                <w:szCs w:val="18"/>
              </w:rPr>
              <w:t>Mise en page toute nouvelle et ajout d</w:t>
            </w:r>
            <w:r w:rsidR="006B57B2" w:rsidRPr="001F7734">
              <w:rPr>
                <w:color w:val="000000"/>
                <w:szCs w:val="18"/>
              </w:rPr>
              <w:t>’</w:t>
            </w:r>
            <w:r w:rsidRPr="001F7734">
              <w:rPr>
                <w:color w:val="000000"/>
                <w:szCs w:val="18"/>
              </w:rPr>
              <w:t>images d</w:t>
            </w:r>
            <w:r w:rsidR="006B57B2" w:rsidRPr="001F7734">
              <w:rPr>
                <w:color w:val="000000"/>
                <w:szCs w:val="18"/>
              </w:rPr>
              <w:t>’</w:t>
            </w:r>
            <w:r w:rsidRPr="001F7734">
              <w:rPr>
                <w:color w:val="000000"/>
                <w:szCs w:val="18"/>
              </w:rPr>
              <w:t>archives adaptées à chaque manifestation, afin d</w:t>
            </w:r>
            <w:r w:rsidR="006B57B2" w:rsidRPr="001F7734">
              <w:rPr>
                <w:color w:val="000000"/>
                <w:szCs w:val="18"/>
              </w:rPr>
              <w:t>’</w:t>
            </w:r>
            <w:r w:rsidRPr="001F7734">
              <w:rPr>
                <w:color w:val="000000"/>
                <w:szCs w:val="18"/>
              </w:rPr>
              <w:t>obtenir une présentation chronologique plus intéressante.</w:t>
            </w:r>
          </w:p>
        </w:tc>
        <w:tc>
          <w:tcPr>
            <w:tcW w:w="3259" w:type="dxa"/>
            <w:shd w:val="clear" w:color="auto" w:fill="FFFFFF" w:themeFill="background1"/>
            <w:hideMark/>
          </w:tcPr>
          <w:p w14:paraId="301AD679" w14:textId="77777777" w:rsidR="005E4790" w:rsidRPr="001F7734" w:rsidRDefault="005E4790" w:rsidP="005E4790">
            <w:pPr>
              <w:pStyle w:val="Normal-pool-Table"/>
              <w:keepNext/>
              <w:keepLines/>
              <w:rPr>
                <w:szCs w:val="18"/>
              </w:rPr>
            </w:pPr>
            <w:hyperlink r:id="rId64" w:history="1">
              <w:r w:rsidRPr="001F7734">
                <w:rPr>
                  <w:rStyle w:val="Hyperlink"/>
                </w:rPr>
                <w:t>https://ozone.unep.org/ozone-timeline</w:t>
              </w:r>
            </w:hyperlink>
          </w:p>
        </w:tc>
      </w:tr>
      <w:tr w:rsidR="005E4790" w:rsidRPr="001F7734" w14:paraId="1801F2FD" w14:textId="77777777" w:rsidTr="005E4790">
        <w:trPr>
          <w:trHeight w:val="57"/>
          <w:jc w:val="right"/>
        </w:trPr>
        <w:tc>
          <w:tcPr>
            <w:tcW w:w="2694" w:type="dxa"/>
            <w:shd w:val="clear" w:color="auto" w:fill="FFFFFF" w:themeFill="background1"/>
            <w:hideMark/>
          </w:tcPr>
          <w:p w14:paraId="4BB09073" w14:textId="77777777" w:rsidR="005E4790" w:rsidRPr="001F7734" w:rsidRDefault="005E4790" w:rsidP="005E4790">
            <w:pPr>
              <w:pStyle w:val="Normal-pool-Table"/>
              <w:rPr>
                <w:color w:val="002060"/>
                <w:szCs w:val="18"/>
              </w:rPr>
            </w:pPr>
            <w:r w:rsidRPr="001F7734">
              <w:rPr>
                <w:color w:val="000000"/>
                <w:szCs w:val="18"/>
              </w:rPr>
              <w:t>Ce que vous pouvez faire</w:t>
            </w:r>
          </w:p>
        </w:tc>
        <w:tc>
          <w:tcPr>
            <w:tcW w:w="3544" w:type="dxa"/>
            <w:shd w:val="clear" w:color="auto" w:fill="FFFFFF" w:themeFill="background1"/>
            <w:hideMark/>
          </w:tcPr>
          <w:p w14:paraId="4FA2580E" w14:textId="4FD0D0FF" w:rsidR="005E4790" w:rsidRPr="001F7734" w:rsidRDefault="005E4790" w:rsidP="005E4790">
            <w:pPr>
              <w:pStyle w:val="Normal-pool-Table"/>
              <w:rPr>
                <w:szCs w:val="18"/>
              </w:rPr>
            </w:pPr>
            <w:r w:rsidRPr="001F7734">
              <w:rPr>
                <w:color w:val="000000"/>
                <w:szCs w:val="18"/>
              </w:rPr>
              <w:t>Mise en page entièrement revue qui incorpore des éléments visuels pour mieux mettre en valeur les informations sur l</w:t>
            </w:r>
            <w:r w:rsidR="006B57B2" w:rsidRPr="001F7734">
              <w:rPr>
                <w:color w:val="000000"/>
                <w:szCs w:val="18"/>
              </w:rPr>
              <w:t>’</w:t>
            </w:r>
            <w:r w:rsidRPr="001F7734">
              <w:rPr>
                <w:color w:val="000000"/>
                <w:szCs w:val="18"/>
              </w:rPr>
              <w:t>utilisation et la gestion correctes des appareils de refroidissement.</w:t>
            </w:r>
          </w:p>
          <w:p w14:paraId="2218E77B" w14:textId="012108E6" w:rsidR="005E4790" w:rsidRPr="001F7734" w:rsidRDefault="005E4790" w:rsidP="005E4790">
            <w:pPr>
              <w:pStyle w:val="Normal-pool-Table"/>
              <w:rPr>
                <w:szCs w:val="18"/>
              </w:rPr>
            </w:pPr>
            <w:r w:rsidRPr="001F7734">
              <w:rPr>
                <w:color w:val="000000"/>
                <w:szCs w:val="18"/>
              </w:rPr>
              <w:t>Cette section du site Web fait partie de la section «</w:t>
            </w:r>
            <w:r w:rsidR="00FC28F1" w:rsidRPr="001F7734">
              <w:rPr>
                <w:color w:val="000000"/>
                <w:szCs w:val="18"/>
              </w:rPr>
              <w:t> </w:t>
            </w:r>
            <w:r w:rsidRPr="001F7734">
              <w:rPr>
                <w:color w:val="000000"/>
                <w:szCs w:val="18"/>
              </w:rPr>
              <w:t>L</w:t>
            </w:r>
            <w:r w:rsidR="006B57B2" w:rsidRPr="001F7734">
              <w:rPr>
                <w:color w:val="000000"/>
                <w:szCs w:val="18"/>
              </w:rPr>
              <w:t>’</w:t>
            </w:r>
            <w:r w:rsidRPr="001F7734">
              <w:rPr>
                <w:color w:val="000000"/>
                <w:szCs w:val="18"/>
              </w:rPr>
              <w:t>ozone et vous</w:t>
            </w:r>
            <w:r w:rsidR="00FC28F1" w:rsidRPr="001F7734">
              <w:rPr>
                <w:color w:val="000000"/>
                <w:szCs w:val="18"/>
              </w:rPr>
              <w:t> </w:t>
            </w:r>
            <w:r w:rsidRPr="001F7734">
              <w:rPr>
                <w:color w:val="000000"/>
                <w:szCs w:val="18"/>
              </w:rPr>
              <w:t xml:space="preserve">» susvisée, qui est continuellement mise à jour par le Secrétariat au fur et à mesure que de nouveaux contenus deviennent disponibles. </w:t>
            </w:r>
          </w:p>
        </w:tc>
        <w:tc>
          <w:tcPr>
            <w:tcW w:w="3259" w:type="dxa"/>
            <w:shd w:val="clear" w:color="auto" w:fill="FFFFFF" w:themeFill="background1"/>
            <w:hideMark/>
          </w:tcPr>
          <w:p w14:paraId="30751DB8" w14:textId="77777777" w:rsidR="005E4790" w:rsidRPr="001F7734" w:rsidRDefault="005E4790" w:rsidP="005E4790">
            <w:pPr>
              <w:pStyle w:val="Normal-pool-Table"/>
              <w:rPr>
                <w:szCs w:val="18"/>
              </w:rPr>
            </w:pPr>
            <w:hyperlink r:id="rId65" w:history="1">
              <w:r w:rsidRPr="001F7734">
                <w:rPr>
                  <w:rStyle w:val="Hyperlink"/>
                </w:rPr>
                <w:t>https://ozone.unep.org/what-you-can-do</w:t>
              </w:r>
            </w:hyperlink>
          </w:p>
        </w:tc>
      </w:tr>
      <w:tr w:rsidR="005E4790" w:rsidRPr="001F7734" w14:paraId="0A89024A" w14:textId="77777777" w:rsidTr="005E4790">
        <w:trPr>
          <w:trHeight w:val="57"/>
          <w:jc w:val="right"/>
        </w:trPr>
        <w:tc>
          <w:tcPr>
            <w:tcW w:w="2694" w:type="dxa"/>
            <w:shd w:val="clear" w:color="auto" w:fill="FFFFFF" w:themeFill="background1"/>
            <w:hideMark/>
          </w:tcPr>
          <w:p w14:paraId="1DD390E7" w14:textId="77777777" w:rsidR="005E4790" w:rsidRPr="001F7734" w:rsidRDefault="005E4790" w:rsidP="005E4790">
            <w:pPr>
              <w:pStyle w:val="Normal-pool-Table"/>
              <w:rPr>
                <w:color w:val="002060"/>
                <w:szCs w:val="18"/>
              </w:rPr>
            </w:pPr>
            <w:r w:rsidRPr="001F7734">
              <w:rPr>
                <w:color w:val="000000"/>
                <w:szCs w:val="18"/>
              </w:rPr>
              <w:t>Données sur les pays – centre de données</w:t>
            </w:r>
          </w:p>
        </w:tc>
        <w:tc>
          <w:tcPr>
            <w:tcW w:w="3544" w:type="dxa"/>
            <w:shd w:val="clear" w:color="auto" w:fill="FFFFFF" w:themeFill="background1"/>
            <w:hideMark/>
          </w:tcPr>
          <w:p w14:paraId="586AC236" w14:textId="77777777" w:rsidR="005E4790" w:rsidRPr="001F7734" w:rsidRDefault="005E4790" w:rsidP="005E4790">
            <w:pPr>
              <w:pStyle w:val="Normal-pool-Table"/>
              <w:rPr>
                <w:szCs w:val="18"/>
              </w:rPr>
            </w:pPr>
            <w:r w:rsidRPr="001F7734">
              <w:rPr>
                <w:color w:val="000000"/>
                <w:szCs w:val="18"/>
              </w:rPr>
              <w:t>Des graphiques et des diagrammes ont été ajoutés pour faciliter la visualisation des données.</w:t>
            </w:r>
          </w:p>
        </w:tc>
        <w:tc>
          <w:tcPr>
            <w:tcW w:w="3259" w:type="dxa"/>
            <w:shd w:val="clear" w:color="auto" w:fill="FFFFFF" w:themeFill="background1"/>
            <w:hideMark/>
          </w:tcPr>
          <w:p w14:paraId="12A978B9" w14:textId="77777777" w:rsidR="005E4790" w:rsidRPr="001F7734" w:rsidRDefault="005E4790" w:rsidP="005E4790">
            <w:pPr>
              <w:pStyle w:val="Normal-pool-Table"/>
              <w:rPr>
                <w:szCs w:val="18"/>
              </w:rPr>
            </w:pPr>
            <w:hyperlink r:id="rId66" w:history="1">
              <w:r w:rsidRPr="001F7734">
                <w:rPr>
                  <w:rStyle w:val="Hyperlink"/>
                </w:rPr>
                <w:t>https://ozone.unep.org/countries/data-table</w:t>
              </w:r>
            </w:hyperlink>
          </w:p>
        </w:tc>
      </w:tr>
      <w:tr w:rsidR="005E4790" w:rsidRPr="001F7734" w14:paraId="5C589EC2" w14:textId="77777777" w:rsidTr="005E4790">
        <w:trPr>
          <w:trHeight w:val="57"/>
          <w:jc w:val="right"/>
        </w:trPr>
        <w:tc>
          <w:tcPr>
            <w:tcW w:w="2694" w:type="dxa"/>
            <w:shd w:val="clear" w:color="auto" w:fill="FFFFFF" w:themeFill="background1"/>
            <w:hideMark/>
          </w:tcPr>
          <w:p w14:paraId="45298362" w14:textId="77777777" w:rsidR="005E4790" w:rsidRPr="001F7734" w:rsidRDefault="005E4790" w:rsidP="005E4790">
            <w:pPr>
              <w:pStyle w:val="Normal-pool-Table"/>
              <w:rPr>
                <w:szCs w:val="18"/>
              </w:rPr>
            </w:pPr>
            <w:r w:rsidRPr="001F7734">
              <w:rPr>
                <w:color w:val="000000"/>
                <w:szCs w:val="18"/>
              </w:rPr>
              <w:t>Outil relatif aux mélanges</w:t>
            </w:r>
          </w:p>
        </w:tc>
        <w:tc>
          <w:tcPr>
            <w:tcW w:w="3544" w:type="dxa"/>
            <w:shd w:val="clear" w:color="auto" w:fill="FFFFFF" w:themeFill="background1"/>
            <w:hideMark/>
          </w:tcPr>
          <w:p w14:paraId="64A230C6" w14:textId="0DF7133D" w:rsidR="005E4790" w:rsidRPr="001F7734" w:rsidRDefault="005E4790" w:rsidP="005E4790">
            <w:pPr>
              <w:pStyle w:val="Normal-pool-Table"/>
              <w:rPr>
                <w:szCs w:val="18"/>
              </w:rPr>
            </w:pPr>
            <w:r w:rsidRPr="001F7734">
              <w:rPr>
                <w:color w:val="000000"/>
                <w:szCs w:val="18"/>
              </w:rPr>
              <w:t>Ce nouvel outil permet de saisir divers mélanges pour déterminer les substances réglementées qu</w:t>
            </w:r>
            <w:r w:rsidR="006B57B2" w:rsidRPr="001F7734">
              <w:rPr>
                <w:color w:val="000000"/>
                <w:szCs w:val="18"/>
              </w:rPr>
              <w:t>’</w:t>
            </w:r>
            <w:r w:rsidRPr="001F7734">
              <w:rPr>
                <w:color w:val="000000"/>
                <w:szCs w:val="18"/>
              </w:rPr>
              <w:t>ils contiennent. Des graphiques ont été ajoutés pour illustrer les flux de données pour les groupes de substances. Cet outil est mis à jour régulièrement.</w:t>
            </w:r>
          </w:p>
        </w:tc>
        <w:tc>
          <w:tcPr>
            <w:tcW w:w="3259" w:type="dxa"/>
            <w:shd w:val="clear" w:color="auto" w:fill="FFFFFF" w:themeFill="background1"/>
            <w:hideMark/>
          </w:tcPr>
          <w:p w14:paraId="3D360488" w14:textId="77777777" w:rsidR="005E4790" w:rsidRPr="001F7734" w:rsidRDefault="005E4790" w:rsidP="005E4790">
            <w:pPr>
              <w:pStyle w:val="Normal-pool-Table"/>
              <w:rPr>
                <w:szCs w:val="18"/>
              </w:rPr>
            </w:pPr>
            <w:hyperlink r:id="rId67" w:history="1">
              <w:r w:rsidRPr="001F7734">
                <w:rPr>
                  <w:rStyle w:val="Hyperlink"/>
                </w:rPr>
                <w:t>https://ozone.unep.org/mixtures-blends-tool</w:t>
              </w:r>
            </w:hyperlink>
          </w:p>
        </w:tc>
      </w:tr>
      <w:tr w:rsidR="005E4790" w:rsidRPr="001F7734" w14:paraId="7064A4F3" w14:textId="77777777" w:rsidTr="005E4790">
        <w:trPr>
          <w:trHeight w:val="57"/>
          <w:jc w:val="right"/>
        </w:trPr>
        <w:tc>
          <w:tcPr>
            <w:tcW w:w="2694" w:type="dxa"/>
            <w:shd w:val="clear" w:color="auto" w:fill="FFFFFF" w:themeFill="background1"/>
            <w:hideMark/>
          </w:tcPr>
          <w:p w14:paraId="4ECF7202" w14:textId="3FE043E9" w:rsidR="005E4790" w:rsidRPr="001F7734" w:rsidRDefault="005E4790" w:rsidP="005E4790">
            <w:pPr>
              <w:pStyle w:val="Normal-pool-Table"/>
              <w:rPr>
                <w:color w:val="002060"/>
                <w:szCs w:val="18"/>
              </w:rPr>
            </w:pPr>
            <w:r w:rsidRPr="001F7734">
              <w:rPr>
                <w:color w:val="000000"/>
                <w:szCs w:val="18"/>
              </w:rPr>
              <w:lastRenderedPageBreak/>
              <w:t>Tableau interactif sur les recommandations du Comité d</w:t>
            </w:r>
            <w:r w:rsidR="006B57B2" w:rsidRPr="001F7734">
              <w:rPr>
                <w:color w:val="000000"/>
                <w:szCs w:val="18"/>
              </w:rPr>
              <w:t>’</w:t>
            </w:r>
            <w:r w:rsidRPr="001F7734">
              <w:rPr>
                <w:color w:val="000000"/>
                <w:szCs w:val="18"/>
              </w:rPr>
              <w:t>application</w:t>
            </w:r>
          </w:p>
        </w:tc>
        <w:tc>
          <w:tcPr>
            <w:tcW w:w="3544" w:type="dxa"/>
            <w:shd w:val="clear" w:color="auto" w:fill="FFFFFF" w:themeFill="background1"/>
            <w:hideMark/>
          </w:tcPr>
          <w:p w14:paraId="0755A866" w14:textId="45CA307D" w:rsidR="005E4790" w:rsidRPr="001F7734" w:rsidRDefault="005E4790" w:rsidP="005E4790">
            <w:pPr>
              <w:pStyle w:val="Normal-pool-Table"/>
              <w:rPr>
                <w:szCs w:val="18"/>
              </w:rPr>
            </w:pPr>
            <w:r w:rsidRPr="001F7734">
              <w:rPr>
                <w:color w:val="000000"/>
                <w:szCs w:val="18"/>
              </w:rPr>
              <w:t>Ce tableau a été conçu pour permettre de chercher et trouver facilement les décisions et recommandations du Comité d</w:t>
            </w:r>
            <w:r w:rsidR="006B57B2" w:rsidRPr="001F7734">
              <w:rPr>
                <w:color w:val="000000"/>
                <w:szCs w:val="18"/>
              </w:rPr>
              <w:t>’</w:t>
            </w:r>
            <w:r w:rsidRPr="001F7734">
              <w:rPr>
                <w:color w:val="000000"/>
                <w:szCs w:val="18"/>
              </w:rPr>
              <w:t>application depuis 1992.</w:t>
            </w:r>
          </w:p>
        </w:tc>
        <w:tc>
          <w:tcPr>
            <w:tcW w:w="3259" w:type="dxa"/>
            <w:shd w:val="clear" w:color="auto" w:fill="FFFFFF" w:themeFill="background1"/>
            <w:hideMark/>
          </w:tcPr>
          <w:p w14:paraId="7C29F338" w14:textId="77777777" w:rsidR="005E4790" w:rsidRPr="001F7734" w:rsidRDefault="005E4790" w:rsidP="005E4790">
            <w:pPr>
              <w:pStyle w:val="Normal-pool-Table"/>
              <w:rPr>
                <w:szCs w:val="18"/>
              </w:rPr>
            </w:pPr>
            <w:hyperlink r:id="rId68" w:history="1">
              <w:r w:rsidRPr="001F7734">
                <w:rPr>
                  <w:rStyle w:val="Hyperlink"/>
                </w:rPr>
                <w:t>https://ozone.unep.org/list-of-implementation-committee-recommendations</w:t>
              </w:r>
            </w:hyperlink>
          </w:p>
        </w:tc>
      </w:tr>
      <w:tr w:rsidR="005E4790" w:rsidRPr="001F7734" w14:paraId="6552619D" w14:textId="77777777" w:rsidTr="005E4790">
        <w:trPr>
          <w:trHeight w:val="57"/>
          <w:jc w:val="right"/>
        </w:trPr>
        <w:tc>
          <w:tcPr>
            <w:tcW w:w="2694" w:type="dxa"/>
            <w:shd w:val="clear" w:color="auto" w:fill="FFFFFF" w:themeFill="background1"/>
            <w:hideMark/>
          </w:tcPr>
          <w:p w14:paraId="6018F6FC" w14:textId="0827CB0E" w:rsidR="005E4790" w:rsidRPr="001F7734" w:rsidRDefault="005E4790" w:rsidP="005E4790">
            <w:pPr>
              <w:pStyle w:val="Normal-pool-Table"/>
              <w:rPr>
                <w:color w:val="002060"/>
                <w:szCs w:val="18"/>
              </w:rPr>
            </w:pPr>
            <w:r w:rsidRPr="001F7734">
              <w:rPr>
                <w:color w:val="000000"/>
                <w:szCs w:val="18"/>
              </w:rPr>
              <w:t>Tableau interactif sur les rapports du Groupe de l</w:t>
            </w:r>
            <w:r w:rsidR="006B57B2" w:rsidRPr="001F7734">
              <w:rPr>
                <w:color w:val="000000"/>
                <w:szCs w:val="18"/>
              </w:rPr>
              <w:t>’</w:t>
            </w:r>
            <w:r w:rsidRPr="001F7734">
              <w:rPr>
                <w:color w:val="000000"/>
                <w:szCs w:val="18"/>
              </w:rPr>
              <w:t xml:space="preserve">évaluation technique et économique demandés par les Parties </w:t>
            </w:r>
          </w:p>
        </w:tc>
        <w:tc>
          <w:tcPr>
            <w:tcW w:w="3544" w:type="dxa"/>
            <w:shd w:val="clear" w:color="auto" w:fill="FFFFFF" w:themeFill="background1"/>
            <w:hideMark/>
          </w:tcPr>
          <w:p w14:paraId="38C8135D" w14:textId="067F5402" w:rsidR="005E4790" w:rsidRPr="001F7734" w:rsidRDefault="005E4790" w:rsidP="005E4790">
            <w:pPr>
              <w:pStyle w:val="Normal-pool-Table"/>
              <w:rPr>
                <w:szCs w:val="18"/>
              </w:rPr>
            </w:pPr>
            <w:r w:rsidRPr="001F7734">
              <w:rPr>
                <w:color w:val="000000"/>
                <w:szCs w:val="18"/>
              </w:rPr>
              <w:t>Ce tableau contient une liste complète des rapports que le Groupe devrait produire d</w:t>
            </w:r>
            <w:r w:rsidR="006B57B2" w:rsidRPr="001F7734">
              <w:rPr>
                <w:color w:val="000000"/>
                <w:szCs w:val="18"/>
              </w:rPr>
              <w:t>’</w:t>
            </w:r>
            <w:r w:rsidRPr="001F7734">
              <w:rPr>
                <w:color w:val="000000"/>
                <w:szCs w:val="18"/>
              </w:rPr>
              <w:t>ici</w:t>
            </w:r>
            <w:r w:rsidR="0076221E" w:rsidRPr="001F7734">
              <w:rPr>
                <w:color w:val="000000"/>
                <w:szCs w:val="18"/>
              </w:rPr>
              <w:t xml:space="preserve"> à </w:t>
            </w:r>
            <w:r w:rsidRPr="001F7734">
              <w:rPr>
                <w:color w:val="000000"/>
                <w:szCs w:val="18"/>
              </w:rPr>
              <w:t>2030 à la demande des Parties</w:t>
            </w:r>
            <w:r w:rsidR="0003087C" w:rsidRPr="001F7734">
              <w:rPr>
                <w:color w:val="000000"/>
                <w:szCs w:val="18"/>
              </w:rPr>
              <w:t> </w:t>
            </w:r>
            <w:r w:rsidRPr="001F7734">
              <w:rPr>
                <w:color w:val="000000"/>
                <w:szCs w:val="18"/>
              </w:rPr>
              <w:t>; la liste comprend également une fonction de recherche et des filtres pour l</w:t>
            </w:r>
            <w:r w:rsidR="006B57B2" w:rsidRPr="001F7734">
              <w:rPr>
                <w:color w:val="000000"/>
                <w:szCs w:val="18"/>
              </w:rPr>
              <w:t>’</w:t>
            </w:r>
            <w:r w:rsidRPr="001F7734">
              <w:rPr>
                <w:color w:val="000000"/>
                <w:szCs w:val="18"/>
              </w:rPr>
              <w:t>année au cours de laquelle le rapport est demandé, le type de rapport, le sujet et la décision source.</w:t>
            </w:r>
          </w:p>
        </w:tc>
        <w:tc>
          <w:tcPr>
            <w:tcW w:w="3259" w:type="dxa"/>
            <w:shd w:val="clear" w:color="auto" w:fill="FFFFFF" w:themeFill="background1"/>
            <w:hideMark/>
          </w:tcPr>
          <w:p w14:paraId="6E9BAD40" w14:textId="77777777" w:rsidR="005E4790" w:rsidRPr="001F7734" w:rsidRDefault="005E4790" w:rsidP="005E4790">
            <w:pPr>
              <w:pStyle w:val="Normal-pool-Table"/>
              <w:rPr>
                <w:szCs w:val="18"/>
              </w:rPr>
            </w:pPr>
            <w:hyperlink r:id="rId69" w:history="1">
              <w:r w:rsidRPr="001F7734">
                <w:rPr>
                  <w:rStyle w:val="Hyperlink"/>
                </w:rPr>
                <w:t>https://ozone.unep.org/teap-reports</w:t>
              </w:r>
            </w:hyperlink>
          </w:p>
        </w:tc>
      </w:tr>
      <w:tr w:rsidR="005E4790" w:rsidRPr="001F7734" w14:paraId="0F46868C" w14:textId="77777777" w:rsidTr="005E4790">
        <w:trPr>
          <w:trHeight w:val="57"/>
          <w:jc w:val="right"/>
        </w:trPr>
        <w:tc>
          <w:tcPr>
            <w:tcW w:w="2694" w:type="dxa"/>
            <w:shd w:val="clear" w:color="auto" w:fill="FFFFFF" w:themeFill="background1"/>
            <w:hideMark/>
          </w:tcPr>
          <w:p w14:paraId="2477BD7F" w14:textId="342B1410" w:rsidR="005E4790" w:rsidRPr="001F7734" w:rsidRDefault="005E4790" w:rsidP="005E4790">
            <w:pPr>
              <w:pStyle w:val="Normal-pool-Table"/>
              <w:rPr>
                <w:color w:val="002060"/>
                <w:szCs w:val="18"/>
              </w:rPr>
            </w:pPr>
            <w:r w:rsidRPr="001F7734">
              <w:rPr>
                <w:color w:val="000000"/>
                <w:szCs w:val="18"/>
              </w:rPr>
              <w:t>Tableau interactif sur le</w:t>
            </w:r>
            <w:r w:rsidR="00B5493A" w:rsidRPr="001F7734">
              <w:rPr>
                <w:color w:val="000000"/>
                <w:szCs w:val="18"/>
              </w:rPr>
              <w:t> </w:t>
            </w:r>
            <w:r w:rsidRPr="001F7734">
              <w:rPr>
                <w:color w:val="000000"/>
                <w:szCs w:val="18"/>
              </w:rPr>
              <w:t xml:space="preserve">commerce illicite </w:t>
            </w:r>
          </w:p>
        </w:tc>
        <w:tc>
          <w:tcPr>
            <w:tcW w:w="3544" w:type="dxa"/>
            <w:shd w:val="clear" w:color="auto" w:fill="FFFFFF" w:themeFill="background1"/>
            <w:hideMark/>
          </w:tcPr>
          <w:p w14:paraId="20AD7579" w14:textId="5FAF4CCB" w:rsidR="005E4790" w:rsidRPr="001F7734" w:rsidRDefault="005E4790" w:rsidP="005E4790">
            <w:pPr>
              <w:pStyle w:val="Normal-pool-Table"/>
              <w:rPr>
                <w:szCs w:val="18"/>
              </w:rPr>
            </w:pPr>
            <w:r w:rsidRPr="001F7734">
              <w:rPr>
                <w:color w:val="000000"/>
                <w:szCs w:val="18"/>
              </w:rPr>
              <w:t>Rapports des Parties sur le commerce illicite de substances qui appauvrissent la couche d</w:t>
            </w:r>
            <w:r w:rsidR="006B57B2" w:rsidRPr="001F7734">
              <w:rPr>
                <w:color w:val="000000"/>
                <w:szCs w:val="18"/>
              </w:rPr>
              <w:t>’</w:t>
            </w:r>
            <w:r w:rsidRPr="001F7734">
              <w:rPr>
                <w:color w:val="000000"/>
                <w:szCs w:val="18"/>
              </w:rPr>
              <w:t xml:space="preserve">ozone. </w:t>
            </w:r>
          </w:p>
        </w:tc>
        <w:tc>
          <w:tcPr>
            <w:tcW w:w="3259" w:type="dxa"/>
            <w:shd w:val="clear" w:color="auto" w:fill="FFFFFF" w:themeFill="background1"/>
            <w:hideMark/>
          </w:tcPr>
          <w:p w14:paraId="39806F9C" w14:textId="77777777" w:rsidR="005E4790" w:rsidRPr="001F7734" w:rsidRDefault="005E4790" w:rsidP="005E4790">
            <w:pPr>
              <w:pStyle w:val="Normal-pool-Table"/>
              <w:rPr>
                <w:szCs w:val="18"/>
              </w:rPr>
            </w:pPr>
            <w:hyperlink r:id="rId70" w:history="1">
              <w:r w:rsidRPr="001F7734">
                <w:rPr>
                  <w:rStyle w:val="Hyperlink"/>
                </w:rPr>
                <w:t>https://ozone.unep.org/countries/additional-reported-information/illegal-trade</w:t>
              </w:r>
            </w:hyperlink>
          </w:p>
        </w:tc>
      </w:tr>
      <w:tr w:rsidR="005E4790" w:rsidRPr="001F7734" w14:paraId="4D4F4E68" w14:textId="77777777" w:rsidTr="005E4790">
        <w:trPr>
          <w:trHeight w:val="57"/>
          <w:jc w:val="right"/>
        </w:trPr>
        <w:tc>
          <w:tcPr>
            <w:tcW w:w="2694" w:type="dxa"/>
            <w:shd w:val="clear" w:color="auto" w:fill="FFFFFF" w:themeFill="background1"/>
            <w:hideMark/>
          </w:tcPr>
          <w:p w14:paraId="1FA4584B" w14:textId="277BB649" w:rsidR="005E4790" w:rsidRPr="001F7734" w:rsidRDefault="005E4790" w:rsidP="005E4790">
            <w:pPr>
              <w:pStyle w:val="Normal-pool-Table"/>
              <w:rPr>
                <w:color w:val="002060"/>
                <w:szCs w:val="18"/>
              </w:rPr>
            </w:pPr>
            <w:r w:rsidRPr="001F7734">
              <w:rPr>
                <w:color w:val="000000"/>
                <w:szCs w:val="18"/>
              </w:rPr>
              <w:t>Tableau interactif sur les membres des institutions liées aux traités sur l</w:t>
            </w:r>
            <w:r w:rsidR="006B57B2" w:rsidRPr="001F7734">
              <w:rPr>
                <w:color w:val="000000"/>
                <w:szCs w:val="18"/>
              </w:rPr>
              <w:t>’</w:t>
            </w:r>
            <w:r w:rsidRPr="001F7734">
              <w:rPr>
                <w:color w:val="000000"/>
                <w:szCs w:val="18"/>
              </w:rPr>
              <w:t xml:space="preserve">ozone </w:t>
            </w:r>
          </w:p>
        </w:tc>
        <w:tc>
          <w:tcPr>
            <w:tcW w:w="3544" w:type="dxa"/>
            <w:shd w:val="clear" w:color="auto" w:fill="FFFFFF" w:themeFill="background1"/>
            <w:hideMark/>
          </w:tcPr>
          <w:p w14:paraId="7EDBE7E5" w14:textId="507EB5D9" w:rsidR="005E4790" w:rsidRPr="001F7734" w:rsidRDefault="005E4790" w:rsidP="005E4790">
            <w:pPr>
              <w:pStyle w:val="Normal-pool-Table"/>
              <w:rPr>
                <w:szCs w:val="18"/>
              </w:rPr>
            </w:pPr>
            <w:r w:rsidRPr="001F7734">
              <w:rPr>
                <w:color w:val="000000"/>
                <w:szCs w:val="18"/>
              </w:rPr>
              <w:t>Informations sur les adhésions aux institutions du Protocole tout au long de l</w:t>
            </w:r>
            <w:r w:rsidR="006B57B2" w:rsidRPr="001F7734">
              <w:rPr>
                <w:color w:val="000000"/>
                <w:szCs w:val="18"/>
              </w:rPr>
              <w:t>’</w:t>
            </w:r>
            <w:r w:rsidRPr="001F7734">
              <w:rPr>
                <w:color w:val="000000"/>
                <w:szCs w:val="18"/>
              </w:rPr>
              <w:t>histoire des traités sur l</w:t>
            </w:r>
            <w:r w:rsidR="006B57B2" w:rsidRPr="001F7734">
              <w:rPr>
                <w:color w:val="000000"/>
                <w:szCs w:val="18"/>
              </w:rPr>
              <w:t>’</w:t>
            </w:r>
            <w:r w:rsidRPr="001F7734">
              <w:rPr>
                <w:color w:val="000000"/>
                <w:szCs w:val="18"/>
              </w:rPr>
              <w:t>ozone</w:t>
            </w:r>
            <w:r w:rsidR="0003087C" w:rsidRPr="001F7734">
              <w:rPr>
                <w:color w:val="000000"/>
                <w:szCs w:val="18"/>
              </w:rPr>
              <w:t> </w:t>
            </w:r>
            <w:r w:rsidRPr="001F7734">
              <w:rPr>
                <w:color w:val="000000"/>
                <w:szCs w:val="18"/>
              </w:rPr>
              <w:t>; équipé de nombreuses fonctions de recherche pour en faciliter l</w:t>
            </w:r>
            <w:r w:rsidR="006B57B2" w:rsidRPr="001F7734">
              <w:rPr>
                <w:color w:val="000000"/>
                <w:szCs w:val="18"/>
              </w:rPr>
              <w:t>’</w:t>
            </w:r>
            <w:r w:rsidRPr="001F7734">
              <w:rPr>
                <w:color w:val="000000"/>
                <w:szCs w:val="18"/>
              </w:rPr>
              <w:t>accès.</w:t>
            </w:r>
          </w:p>
        </w:tc>
        <w:tc>
          <w:tcPr>
            <w:tcW w:w="3259" w:type="dxa"/>
            <w:shd w:val="clear" w:color="auto" w:fill="FFFFFF" w:themeFill="background1"/>
            <w:hideMark/>
          </w:tcPr>
          <w:p w14:paraId="555C344D" w14:textId="77777777" w:rsidR="005E4790" w:rsidRPr="001F7734" w:rsidRDefault="005E4790" w:rsidP="005E4790">
            <w:pPr>
              <w:pStyle w:val="Normal-pool-Table"/>
              <w:rPr>
                <w:szCs w:val="18"/>
              </w:rPr>
            </w:pPr>
            <w:hyperlink r:id="rId71" w:history="1">
              <w:r w:rsidRPr="001F7734">
                <w:rPr>
                  <w:rStyle w:val="Hyperlink"/>
                </w:rPr>
                <w:t>https://ozone.unep.org/institutions/institutions-membership</w:t>
              </w:r>
            </w:hyperlink>
          </w:p>
        </w:tc>
      </w:tr>
      <w:tr w:rsidR="005E4790" w:rsidRPr="001F7734" w14:paraId="4D3F87DA" w14:textId="77777777" w:rsidTr="005E4790">
        <w:trPr>
          <w:trHeight w:val="57"/>
          <w:jc w:val="right"/>
        </w:trPr>
        <w:tc>
          <w:tcPr>
            <w:tcW w:w="2694" w:type="dxa"/>
            <w:tcBorders>
              <w:top w:val="nil"/>
              <w:left w:val="nil"/>
              <w:bottom w:val="single" w:sz="4" w:space="0" w:color="auto"/>
              <w:right w:val="nil"/>
            </w:tcBorders>
            <w:shd w:val="clear" w:color="auto" w:fill="FFFFFF" w:themeFill="background1"/>
            <w:hideMark/>
          </w:tcPr>
          <w:p w14:paraId="767FBCDA" w14:textId="6EE72853" w:rsidR="005E4790" w:rsidRPr="001F7734" w:rsidRDefault="005E4790" w:rsidP="005E4790">
            <w:pPr>
              <w:pStyle w:val="Normal-pool-Table"/>
              <w:rPr>
                <w:color w:val="002060"/>
                <w:szCs w:val="18"/>
              </w:rPr>
            </w:pPr>
            <w:r w:rsidRPr="001F7734">
              <w:rPr>
                <w:color w:val="000000"/>
                <w:szCs w:val="18"/>
              </w:rPr>
              <w:t>Tableau interactif sur les systèmes d</w:t>
            </w:r>
            <w:r w:rsidR="006B57B2" w:rsidRPr="001F7734">
              <w:rPr>
                <w:color w:val="000000"/>
                <w:szCs w:val="18"/>
              </w:rPr>
              <w:t>’</w:t>
            </w:r>
            <w:r w:rsidRPr="001F7734">
              <w:rPr>
                <w:color w:val="000000"/>
                <w:szCs w:val="18"/>
              </w:rPr>
              <w:t xml:space="preserve">octroi de licences relatives aux </w:t>
            </w:r>
            <w:proofErr w:type="spellStart"/>
            <w:r w:rsidRPr="001F7734">
              <w:rPr>
                <w:color w:val="000000"/>
                <w:szCs w:val="18"/>
              </w:rPr>
              <w:t>hydrofluorocarbones</w:t>
            </w:r>
            <w:proofErr w:type="spellEnd"/>
            <w:r w:rsidRPr="001F7734">
              <w:rPr>
                <w:color w:val="000000"/>
                <w:szCs w:val="18"/>
              </w:rPr>
              <w:t xml:space="preserve"> </w:t>
            </w:r>
          </w:p>
        </w:tc>
        <w:tc>
          <w:tcPr>
            <w:tcW w:w="3544" w:type="dxa"/>
            <w:tcBorders>
              <w:top w:val="nil"/>
              <w:left w:val="nil"/>
              <w:bottom w:val="single" w:sz="4" w:space="0" w:color="auto"/>
              <w:right w:val="nil"/>
            </w:tcBorders>
            <w:shd w:val="clear" w:color="auto" w:fill="FFFFFF" w:themeFill="background1"/>
            <w:hideMark/>
          </w:tcPr>
          <w:p w14:paraId="1D7CE591" w14:textId="3A31D197" w:rsidR="005E4790" w:rsidRPr="001F7734" w:rsidRDefault="005E4790" w:rsidP="005E4790">
            <w:pPr>
              <w:pStyle w:val="Normal-pool-Table"/>
              <w:rPr>
                <w:szCs w:val="18"/>
              </w:rPr>
            </w:pPr>
            <w:r w:rsidRPr="001F7734">
              <w:rPr>
                <w:color w:val="000000"/>
                <w:szCs w:val="18"/>
              </w:rPr>
              <w:t>Informations détaillées reçues des Parties sur l</w:t>
            </w:r>
            <w:r w:rsidR="006B57B2" w:rsidRPr="001F7734">
              <w:rPr>
                <w:color w:val="000000"/>
                <w:szCs w:val="18"/>
              </w:rPr>
              <w:t>’</w:t>
            </w:r>
            <w:r w:rsidRPr="001F7734">
              <w:rPr>
                <w:color w:val="000000"/>
                <w:szCs w:val="18"/>
              </w:rPr>
              <w:t>établissement et le fonctionnement de leurs systèmes d</w:t>
            </w:r>
            <w:r w:rsidR="006B57B2" w:rsidRPr="001F7734">
              <w:rPr>
                <w:color w:val="000000"/>
                <w:szCs w:val="18"/>
              </w:rPr>
              <w:t>’</w:t>
            </w:r>
            <w:r w:rsidRPr="001F7734">
              <w:rPr>
                <w:color w:val="000000"/>
                <w:szCs w:val="18"/>
              </w:rPr>
              <w:t xml:space="preserve">octroi de licences relatives aux </w:t>
            </w:r>
            <w:proofErr w:type="spellStart"/>
            <w:r w:rsidRPr="001F7734">
              <w:rPr>
                <w:color w:val="000000"/>
                <w:szCs w:val="18"/>
              </w:rPr>
              <w:t>hydrofluorocarbones</w:t>
            </w:r>
            <w:proofErr w:type="spellEnd"/>
            <w:r w:rsidRPr="001F7734">
              <w:rPr>
                <w:color w:val="000000"/>
                <w:szCs w:val="18"/>
              </w:rPr>
              <w:t>.</w:t>
            </w:r>
          </w:p>
        </w:tc>
        <w:tc>
          <w:tcPr>
            <w:tcW w:w="3259" w:type="dxa"/>
            <w:tcBorders>
              <w:top w:val="nil"/>
              <w:left w:val="nil"/>
              <w:bottom w:val="single" w:sz="4" w:space="0" w:color="auto"/>
              <w:right w:val="nil"/>
            </w:tcBorders>
            <w:shd w:val="clear" w:color="auto" w:fill="FFFFFF" w:themeFill="background1"/>
            <w:hideMark/>
          </w:tcPr>
          <w:p w14:paraId="5B7FB494" w14:textId="77777777" w:rsidR="005E4790" w:rsidRPr="001F7734" w:rsidRDefault="005E4790" w:rsidP="005E4790">
            <w:pPr>
              <w:pStyle w:val="Normal-pool-Table"/>
              <w:rPr>
                <w:szCs w:val="18"/>
              </w:rPr>
            </w:pPr>
            <w:hyperlink r:id="rId72" w:history="1">
              <w:r w:rsidRPr="001F7734">
                <w:rPr>
                  <w:rStyle w:val="Hyperlink"/>
                </w:rPr>
                <w:t>https://ozone.unep.org/additional-reported-information/licensing-systems</w:t>
              </w:r>
            </w:hyperlink>
          </w:p>
        </w:tc>
      </w:tr>
      <w:tr w:rsidR="005E4790" w:rsidRPr="001F7734" w14:paraId="349E8A12" w14:textId="77777777" w:rsidTr="005E4790">
        <w:trPr>
          <w:trHeight w:val="57"/>
          <w:jc w:val="right"/>
        </w:trPr>
        <w:tc>
          <w:tcPr>
            <w:tcW w:w="6238" w:type="dxa"/>
            <w:gridSpan w:val="2"/>
            <w:tcBorders>
              <w:top w:val="single" w:sz="4" w:space="0" w:color="auto"/>
              <w:left w:val="nil"/>
              <w:bottom w:val="single" w:sz="2" w:space="0" w:color="auto"/>
              <w:right w:val="nil"/>
            </w:tcBorders>
            <w:shd w:val="clear" w:color="auto" w:fill="FFFFFF" w:themeFill="background1"/>
            <w:hideMark/>
          </w:tcPr>
          <w:p w14:paraId="194B9A3A" w14:textId="77777777" w:rsidR="005E4790" w:rsidRPr="001F7734" w:rsidRDefault="005E4790" w:rsidP="005E4790">
            <w:pPr>
              <w:pStyle w:val="Normal-pool-Table"/>
              <w:keepNext/>
              <w:rPr>
                <w:b/>
                <w:bCs/>
                <w:szCs w:val="18"/>
              </w:rPr>
            </w:pPr>
            <w:r w:rsidRPr="001F7734">
              <w:rPr>
                <w:b/>
                <w:bCs/>
                <w:color w:val="000000"/>
                <w:szCs w:val="18"/>
              </w:rPr>
              <w:t>Terminé pendant la période 2018-2019</w:t>
            </w:r>
            <w:r w:rsidRPr="001F7734">
              <w:rPr>
                <w:color w:val="000000"/>
                <w:szCs w:val="18"/>
              </w:rPr>
              <w:t xml:space="preserve"> </w:t>
            </w:r>
          </w:p>
        </w:tc>
        <w:tc>
          <w:tcPr>
            <w:tcW w:w="3259" w:type="dxa"/>
            <w:tcBorders>
              <w:top w:val="single" w:sz="4" w:space="0" w:color="auto"/>
              <w:left w:val="nil"/>
              <w:bottom w:val="single" w:sz="4" w:space="0" w:color="auto"/>
              <w:right w:val="nil"/>
            </w:tcBorders>
            <w:shd w:val="clear" w:color="auto" w:fill="FFFFFF" w:themeFill="background1"/>
            <w:hideMark/>
          </w:tcPr>
          <w:p w14:paraId="0468695B" w14:textId="77777777" w:rsidR="005E4790" w:rsidRPr="001F7734" w:rsidRDefault="005E4790" w:rsidP="005E4790">
            <w:pPr>
              <w:pStyle w:val="Normal-pool-Table"/>
              <w:keepNext/>
              <w:rPr>
                <w:b/>
                <w:bCs/>
                <w:szCs w:val="18"/>
              </w:rPr>
            </w:pPr>
          </w:p>
        </w:tc>
      </w:tr>
      <w:tr w:rsidR="005E4790" w:rsidRPr="001F7734" w14:paraId="6CEE7E21" w14:textId="77777777" w:rsidTr="005E4790">
        <w:trPr>
          <w:trHeight w:val="57"/>
          <w:jc w:val="right"/>
        </w:trPr>
        <w:tc>
          <w:tcPr>
            <w:tcW w:w="2694" w:type="dxa"/>
            <w:tcBorders>
              <w:top w:val="single" w:sz="2" w:space="0" w:color="auto"/>
              <w:left w:val="nil"/>
              <w:bottom w:val="nil"/>
              <w:right w:val="nil"/>
            </w:tcBorders>
            <w:shd w:val="clear" w:color="auto" w:fill="FFFFFF" w:themeFill="background1"/>
            <w:hideMark/>
          </w:tcPr>
          <w:p w14:paraId="4123AF5A" w14:textId="77777777" w:rsidR="005E4790" w:rsidRPr="001F7734" w:rsidRDefault="005E4790" w:rsidP="005E4790">
            <w:pPr>
              <w:pStyle w:val="Normal-pool-Table"/>
              <w:rPr>
                <w:color w:val="002060"/>
                <w:szCs w:val="18"/>
              </w:rPr>
            </w:pPr>
            <w:r w:rsidRPr="001F7734">
              <w:rPr>
                <w:color w:val="000000"/>
                <w:szCs w:val="18"/>
              </w:rPr>
              <w:t>Système de communication des données en ligne</w:t>
            </w:r>
          </w:p>
        </w:tc>
        <w:tc>
          <w:tcPr>
            <w:tcW w:w="3544" w:type="dxa"/>
            <w:tcBorders>
              <w:top w:val="single" w:sz="2" w:space="0" w:color="auto"/>
              <w:left w:val="nil"/>
              <w:bottom w:val="nil"/>
              <w:right w:val="nil"/>
            </w:tcBorders>
            <w:shd w:val="clear" w:color="auto" w:fill="FFFFFF" w:themeFill="background1"/>
            <w:hideMark/>
          </w:tcPr>
          <w:p w14:paraId="110AEF3B" w14:textId="23CA3B3E" w:rsidR="005E4790" w:rsidRPr="001F7734" w:rsidRDefault="005E4790" w:rsidP="005E4790">
            <w:pPr>
              <w:pStyle w:val="Normal-pool-Table"/>
              <w:rPr>
                <w:szCs w:val="18"/>
              </w:rPr>
            </w:pPr>
            <w:r w:rsidRPr="001F7734">
              <w:rPr>
                <w:color w:val="000000"/>
                <w:szCs w:val="18"/>
              </w:rPr>
              <w:t>Ce système permet aux Parties de communiquer des données en ligne au lieu d</w:t>
            </w:r>
            <w:r w:rsidR="006B57B2" w:rsidRPr="001F7734">
              <w:rPr>
                <w:color w:val="000000"/>
                <w:szCs w:val="18"/>
              </w:rPr>
              <w:t>’</w:t>
            </w:r>
            <w:r w:rsidRPr="001F7734">
              <w:rPr>
                <w:color w:val="000000"/>
                <w:szCs w:val="18"/>
              </w:rPr>
              <w:t>utiliser les anciens formulaires par courrier électronique, classeurs Excel, documents Word ou fichiers au format PDF.</w:t>
            </w:r>
          </w:p>
        </w:tc>
        <w:tc>
          <w:tcPr>
            <w:tcW w:w="3259" w:type="dxa"/>
            <w:tcBorders>
              <w:left w:val="nil"/>
              <w:bottom w:val="nil"/>
              <w:right w:val="nil"/>
            </w:tcBorders>
            <w:shd w:val="clear" w:color="auto" w:fill="FFFFFF" w:themeFill="background1"/>
            <w:hideMark/>
          </w:tcPr>
          <w:p w14:paraId="6B88749C" w14:textId="77777777" w:rsidR="005E4790" w:rsidRPr="001F7734" w:rsidRDefault="005E4790" w:rsidP="005E4790">
            <w:pPr>
              <w:pStyle w:val="Normal-pool-Table"/>
              <w:rPr>
                <w:szCs w:val="18"/>
              </w:rPr>
            </w:pPr>
            <w:hyperlink r:id="rId73" w:history="1">
              <w:r w:rsidRPr="001F7734">
                <w:rPr>
                  <w:rStyle w:val="Hyperlink"/>
                </w:rPr>
                <w:t>https://ors.ozone.unep.org/</w:t>
              </w:r>
              <w:r w:rsidRPr="001F7734">
                <w:rPr>
                  <w:color w:val="000000"/>
                  <w:szCs w:val="18"/>
                </w:rPr>
                <w:t xml:space="preserve"> </w:t>
              </w:r>
            </w:hyperlink>
          </w:p>
        </w:tc>
      </w:tr>
      <w:tr w:rsidR="005E4790" w:rsidRPr="001F7734" w14:paraId="2F8BEC75" w14:textId="77777777" w:rsidTr="005E4790">
        <w:trPr>
          <w:trHeight w:val="57"/>
          <w:jc w:val="right"/>
        </w:trPr>
        <w:tc>
          <w:tcPr>
            <w:tcW w:w="2694" w:type="dxa"/>
            <w:shd w:val="clear" w:color="auto" w:fill="FFFFFF" w:themeFill="background1"/>
            <w:hideMark/>
          </w:tcPr>
          <w:p w14:paraId="1469A2C4" w14:textId="77777777" w:rsidR="005E4790" w:rsidRPr="001F7734" w:rsidRDefault="005E4790" w:rsidP="005E4790">
            <w:pPr>
              <w:pStyle w:val="Normal-pool-Table"/>
              <w:rPr>
                <w:color w:val="002060"/>
                <w:szCs w:val="18"/>
              </w:rPr>
            </w:pPr>
            <w:r w:rsidRPr="001F7734">
              <w:rPr>
                <w:color w:val="000000"/>
                <w:szCs w:val="18"/>
              </w:rPr>
              <w:t>Profils de pays</w:t>
            </w:r>
          </w:p>
        </w:tc>
        <w:tc>
          <w:tcPr>
            <w:tcW w:w="3544" w:type="dxa"/>
            <w:shd w:val="clear" w:color="auto" w:fill="FFFFFF" w:themeFill="background1"/>
            <w:hideMark/>
          </w:tcPr>
          <w:p w14:paraId="3395E689" w14:textId="328F3050" w:rsidR="005E4790" w:rsidRPr="001F7734" w:rsidRDefault="005E4790" w:rsidP="005E4790">
            <w:pPr>
              <w:pStyle w:val="Normal-pool-Table"/>
              <w:rPr>
                <w:szCs w:val="18"/>
              </w:rPr>
            </w:pPr>
            <w:r w:rsidRPr="001F7734">
              <w:rPr>
                <w:color w:val="000000"/>
                <w:szCs w:val="18"/>
              </w:rPr>
              <w:t>Ces profils permettent de trouver et d</w:t>
            </w:r>
            <w:r w:rsidR="006B57B2" w:rsidRPr="001F7734">
              <w:rPr>
                <w:color w:val="000000"/>
                <w:szCs w:val="18"/>
              </w:rPr>
              <w:t>’</w:t>
            </w:r>
            <w:r w:rsidRPr="001F7734">
              <w:rPr>
                <w:color w:val="000000"/>
                <w:szCs w:val="18"/>
              </w:rPr>
              <w:t>afficher rapidement des informations relatives à chaque pays, y</w:t>
            </w:r>
            <w:r w:rsidR="00455DC5" w:rsidRPr="001F7734">
              <w:rPr>
                <w:color w:val="000000"/>
                <w:szCs w:val="18"/>
              </w:rPr>
              <w:t> </w:t>
            </w:r>
            <w:r w:rsidRPr="001F7734">
              <w:rPr>
                <w:color w:val="000000"/>
                <w:szCs w:val="18"/>
              </w:rPr>
              <w:t>compris les données communiquées, les coordonnées, la ratification et l</w:t>
            </w:r>
            <w:r w:rsidR="006B57B2" w:rsidRPr="001F7734">
              <w:rPr>
                <w:color w:val="000000"/>
                <w:szCs w:val="18"/>
              </w:rPr>
              <w:t>’</w:t>
            </w:r>
            <w:r w:rsidRPr="001F7734">
              <w:rPr>
                <w:color w:val="000000"/>
                <w:szCs w:val="18"/>
              </w:rPr>
              <w:t>octroi de licences.</w:t>
            </w:r>
          </w:p>
        </w:tc>
        <w:tc>
          <w:tcPr>
            <w:tcW w:w="3259" w:type="dxa"/>
            <w:shd w:val="clear" w:color="auto" w:fill="FFFFFF" w:themeFill="background1"/>
            <w:hideMark/>
          </w:tcPr>
          <w:p w14:paraId="18B9EB7D" w14:textId="77777777" w:rsidR="005E4790" w:rsidRPr="001F7734" w:rsidRDefault="005E4790" w:rsidP="005E4790">
            <w:pPr>
              <w:pStyle w:val="Normal-pool-Table"/>
              <w:rPr>
                <w:szCs w:val="18"/>
              </w:rPr>
            </w:pPr>
            <w:hyperlink r:id="rId74" w:history="1">
              <w:r w:rsidRPr="001F7734">
                <w:rPr>
                  <w:rStyle w:val="Hyperlink"/>
                </w:rPr>
                <w:t>https://ozone.unep.org/countries</w:t>
              </w:r>
            </w:hyperlink>
          </w:p>
        </w:tc>
      </w:tr>
      <w:tr w:rsidR="005E4790" w:rsidRPr="001F7734" w14:paraId="3784F893" w14:textId="77777777" w:rsidTr="005E4790">
        <w:trPr>
          <w:trHeight w:val="57"/>
          <w:jc w:val="right"/>
        </w:trPr>
        <w:tc>
          <w:tcPr>
            <w:tcW w:w="2694" w:type="dxa"/>
            <w:shd w:val="clear" w:color="auto" w:fill="FFFFFF" w:themeFill="background1"/>
            <w:hideMark/>
          </w:tcPr>
          <w:p w14:paraId="25FB1A60" w14:textId="52AB06A1" w:rsidR="005E4790" w:rsidRPr="001F7734" w:rsidRDefault="005E4790" w:rsidP="005E4790">
            <w:pPr>
              <w:pStyle w:val="Normal-pool-Table"/>
              <w:rPr>
                <w:color w:val="002060"/>
                <w:szCs w:val="18"/>
              </w:rPr>
            </w:pPr>
            <w:r w:rsidRPr="001F7734">
              <w:rPr>
                <w:color w:val="000000"/>
                <w:szCs w:val="18"/>
              </w:rPr>
              <w:t>Application mobile – traités sur</w:t>
            </w:r>
            <w:r w:rsidR="005B64B4" w:rsidRPr="001F7734">
              <w:rPr>
                <w:color w:val="000000"/>
                <w:szCs w:val="18"/>
              </w:rPr>
              <w:t> </w:t>
            </w:r>
            <w:r w:rsidRPr="001F7734">
              <w:rPr>
                <w:color w:val="000000"/>
                <w:szCs w:val="18"/>
              </w:rPr>
              <w:t>l</w:t>
            </w:r>
            <w:r w:rsidR="006B57B2" w:rsidRPr="001F7734">
              <w:rPr>
                <w:color w:val="000000"/>
                <w:szCs w:val="18"/>
              </w:rPr>
              <w:t>’</w:t>
            </w:r>
            <w:r w:rsidRPr="001F7734">
              <w:rPr>
                <w:color w:val="000000"/>
                <w:szCs w:val="18"/>
              </w:rPr>
              <w:t>ozone</w:t>
            </w:r>
          </w:p>
        </w:tc>
        <w:tc>
          <w:tcPr>
            <w:tcW w:w="3544" w:type="dxa"/>
            <w:shd w:val="clear" w:color="auto" w:fill="FFFFFF" w:themeFill="background1"/>
            <w:hideMark/>
          </w:tcPr>
          <w:p w14:paraId="2D2F8E7F" w14:textId="5F713F1B" w:rsidR="005E4790" w:rsidRPr="001F7734" w:rsidRDefault="005E4790" w:rsidP="005E4790">
            <w:pPr>
              <w:pStyle w:val="Normal-pool-Table"/>
              <w:rPr>
                <w:szCs w:val="18"/>
              </w:rPr>
            </w:pPr>
            <w:r w:rsidRPr="001F7734">
              <w:rPr>
                <w:color w:val="000000"/>
                <w:szCs w:val="18"/>
              </w:rPr>
              <w:t>Cette application permet à l</w:t>
            </w:r>
            <w:r w:rsidR="006B57B2" w:rsidRPr="001F7734">
              <w:rPr>
                <w:color w:val="000000"/>
                <w:szCs w:val="18"/>
              </w:rPr>
              <w:t>’</w:t>
            </w:r>
            <w:r w:rsidRPr="001F7734">
              <w:rPr>
                <w:color w:val="000000"/>
                <w:szCs w:val="18"/>
              </w:rPr>
              <w:t>utilisateur d</w:t>
            </w:r>
            <w:r w:rsidR="006B57B2" w:rsidRPr="001F7734">
              <w:rPr>
                <w:color w:val="000000"/>
                <w:szCs w:val="18"/>
              </w:rPr>
              <w:t>’</w:t>
            </w:r>
            <w:r w:rsidRPr="001F7734">
              <w:rPr>
                <w:color w:val="000000"/>
                <w:szCs w:val="18"/>
              </w:rPr>
              <w:t>accéder instantanément aux manuels du Protocole de</w:t>
            </w:r>
            <w:r w:rsidR="00A416A5" w:rsidRPr="001F7734">
              <w:rPr>
                <w:color w:val="000000"/>
                <w:szCs w:val="18"/>
              </w:rPr>
              <w:t> </w:t>
            </w:r>
            <w:r w:rsidRPr="001F7734">
              <w:rPr>
                <w:color w:val="000000"/>
                <w:szCs w:val="18"/>
              </w:rPr>
              <w:t>Montréal et de la Convention de</w:t>
            </w:r>
            <w:r w:rsidR="00A416A5" w:rsidRPr="001F7734">
              <w:rPr>
                <w:color w:val="000000"/>
                <w:szCs w:val="18"/>
              </w:rPr>
              <w:t> </w:t>
            </w:r>
            <w:r w:rsidRPr="001F7734">
              <w:rPr>
                <w:color w:val="000000"/>
                <w:szCs w:val="18"/>
              </w:rPr>
              <w:t>Vienne. Gratuite et disponible sur Android et iOS.</w:t>
            </w:r>
          </w:p>
        </w:tc>
        <w:tc>
          <w:tcPr>
            <w:tcW w:w="3259" w:type="dxa"/>
            <w:shd w:val="clear" w:color="auto" w:fill="FFFFFF" w:themeFill="background1"/>
            <w:hideMark/>
          </w:tcPr>
          <w:p w14:paraId="147A6BC4" w14:textId="77777777" w:rsidR="005E4790" w:rsidRPr="001F7734" w:rsidRDefault="005E4790" w:rsidP="005E4790">
            <w:pPr>
              <w:pStyle w:val="Normal-pool-Table"/>
              <w:rPr>
                <w:szCs w:val="18"/>
              </w:rPr>
            </w:pPr>
            <w:hyperlink r:id="rId75" w:history="1">
              <w:r w:rsidRPr="001F7734">
                <w:rPr>
                  <w:rStyle w:val="Hyperlink"/>
                </w:rPr>
                <w:t>https://apps.apple.com/us/app/ozone-treaties/id1482364689</w:t>
              </w:r>
              <w:r w:rsidRPr="001F7734">
                <w:rPr>
                  <w:color w:val="000000"/>
                  <w:szCs w:val="18"/>
                </w:rPr>
                <w:t xml:space="preserve"> </w:t>
              </w:r>
              <w:r w:rsidRPr="001F7734">
                <w:rPr>
                  <w:rStyle w:val="Hyperlink"/>
                </w:rPr>
                <w:t>https://play.google.com/store/apps/details?id=org.unep.ozone.ozontreaties&amp;hl=en</w:t>
              </w:r>
            </w:hyperlink>
          </w:p>
        </w:tc>
      </w:tr>
      <w:tr w:rsidR="005E4790" w:rsidRPr="001F7734" w14:paraId="2FA81CC8" w14:textId="77777777" w:rsidTr="005E4790">
        <w:trPr>
          <w:trHeight w:val="57"/>
          <w:jc w:val="right"/>
        </w:trPr>
        <w:tc>
          <w:tcPr>
            <w:tcW w:w="2694" w:type="dxa"/>
            <w:shd w:val="clear" w:color="auto" w:fill="FFFFFF" w:themeFill="background1"/>
            <w:hideMark/>
          </w:tcPr>
          <w:p w14:paraId="0340E5FD" w14:textId="77777777" w:rsidR="005E4790" w:rsidRPr="001F7734" w:rsidRDefault="005E4790" w:rsidP="005E4790">
            <w:pPr>
              <w:pStyle w:val="Normal-pool-Table"/>
              <w:rPr>
                <w:color w:val="002060"/>
                <w:szCs w:val="18"/>
              </w:rPr>
            </w:pPr>
            <w:r w:rsidRPr="001F7734">
              <w:rPr>
                <w:color w:val="000000"/>
                <w:szCs w:val="18"/>
              </w:rPr>
              <w:t>Outil relatif aux normes de sécurité du système</w:t>
            </w:r>
          </w:p>
        </w:tc>
        <w:tc>
          <w:tcPr>
            <w:tcW w:w="3544" w:type="dxa"/>
            <w:shd w:val="clear" w:color="auto" w:fill="FFFFFF" w:themeFill="background1"/>
            <w:hideMark/>
          </w:tcPr>
          <w:p w14:paraId="6BC3D26E" w14:textId="23B982A7" w:rsidR="005E4790" w:rsidRPr="001F7734" w:rsidRDefault="005E4790" w:rsidP="005E4790">
            <w:pPr>
              <w:pStyle w:val="Normal-pool-Table"/>
              <w:rPr>
                <w:szCs w:val="18"/>
              </w:rPr>
            </w:pPr>
            <w:r w:rsidRPr="001F7734">
              <w:rPr>
                <w:color w:val="000000"/>
                <w:szCs w:val="18"/>
              </w:rPr>
              <w:t>Cet outil interactif présente une liste non exhaustive des normes de sécurité internationales, régionales et nationales applicables aux équipements de réfrigération et de climatisation, ainsi qu</w:t>
            </w:r>
            <w:r w:rsidR="006B57B2" w:rsidRPr="001F7734">
              <w:rPr>
                <w:color w:val="000000"/>
                <w:szCs w:val="18"/>
              </w:rPr>
              <w:t>’</w:t>
            </w:r>
            <w:r w:rsidRPr="001F7734">
              <w:rPr>
                <w:color w:val="000000"/>
                <w:szCs w:val="18"/>
              </w:rPr>
              <w:t>aux pompes à</w:t>
            </w:r>
            <w:r w:rsidR="005B64B4" w:rsidRPr="001F7734">
              <w:rPr>
                <w:color w:val="000000"/>
                <w:szCs w:val="18"/>
              </w:rPr>
              <w:t> </w:t>
            </w:r>
            <w:r w:rsidRPr="001F7734">
              <w:rPr>
                <w:color w:val="000000"/>
                <w:szCs w:val="18"/>
              </w:rPr>
              <w:t>chaleur, établie par les organismes de normalisation compétents.</w:t>
            </w:r>
          </w:p>
        </w:tc>
        <w:tc>
          <w:tcPr>
            <w:tcW w:w="3259" w:type="dxa"/>
            <w:shd w:val="clear" w:color="auto" w:fill="FFFFFF" w:themeFill="background1"/>
            <w:hideMark/>
          </w:tcPr>
          <w:p w14:paraId="526CB6A8" w14:textId="77777777" w:rsidR="005E4790" w:rsidRPr="001F7734" w:rsidRDefault="005E4790" w:rsidP="005E4790">
            <w:pPr>
              <w:pStyle w:val="Normal-pool-Table"/>
              <w:rPr>
                <w:szCs w:val="18"/>
              </w:rPr>
            </w:pPr>
            <w:hyperlink r:id="rId76" w:history="1">
              <w:r w:rsidRPr="001F7734">
                <w:rPr>
                  <w:rStyle w:val="Hyperlink"/>
                </w:rPr>
                <w:t>https://ozone.unep.org/system-safety-standards</w:t>
              </w:r>
            </w:hyperlink>
          </w:p>
        </w:tc>
      </w:tr>
      <w:tr w:rsidR="005E4790" w:rsidRPr="001F7734" w14:paraId="1A87A190" w14:textId="77777777" w:rsidTr="005E4790">
        <w:trPr>
          <w:trHeight w:val="57"/>
          <w:jc w:val="right"/>
        </w:trPr>
        <w:tc>
          <w:tcPr>
            <w:tcW w:w="2694" w:type="dxa"/>
            <w:shd w:val="clear" w:color="auto" w:fill="FFFFFF" w:themeFill="background1"/>
            <w:hideMark/>
          </w:tcPr>
          <w:p w14:paraId="5F64DEA6" w14:textId="77777777" w:rsidR="005E4790" w:rsidRPr="001F7734" w:rsidRDefault="005E4790" w:rsidP="005E4790">
            <w:pPr>
              <w:pStyle w:val="Normal-pool-Table"/>
              <w:rPr>
                <w:color w:val="002060"/>
                <w:szCs w:val="18"/>
              </w:rPr>
            </w:pPr>
            <w:r w:rsidRPr="001F7734">
              <w:rPr>
                <w:color w:val="000000"/>
                <w:szCs w:val="18"/>
              </w:rPr>
              <w:t xml:space="preserve">Manuels </w:t>
            </w:r>
          </w:p>
        </w:tc>
        <w:tc>
          <w:tcPr>
            <w:tcW w:w="3544" w:type="dxa"/>
            <w:shd w:val="clear" w:color="auto" w:fill="FFFFFF" w:themeFill="background1"/>
            <w:hideMark/>
          </w:tcPr>
          <w:p w14:paraId="3BBE76C6" w14:textId="48E37BBB" w:rsidR="005E4790" w:rsidRPr="001F7734" w:rsidRDefault="005E4790" w:rsidP="005E4790">
            <w:pPr>
              <w:pStyle w:val="Normal-pool-Table"/>
              <w:rPr>
                <w:szCs w:val="18"/>
              </w:rPr>
            </w:pPr>
            <w:r w:rsidRPr="001F7734">
              <w:rPr>
                <w:color w:val="000000"/>
                <w:szCs w:val="18"/>
              </w:rPr>
              <w:t>Versions en ligne des manuels du Protocole de</w:t>
            </w:r>
            <w:r w:rsidR="00CE7F3A" w:rsidRPr="001F7734">
              <w:rPr>
                <w:color w:val="000000"/>
                <w:szCs w:val="18"/>
              </w:rPr>
              <w:t> </w:t>
            </w:r>
            <w:r w:rsidRPr="001F7734">
              <w:rPr>
                <w:color w:val="000000"/>
                <w:szCs w:val="18"/>
              </w:rPr>
              <w:t>Montréal et de la Convention de</w:t>
            </w:r>
            <w:r w:rsidR="00CE7F3A" w:rsidRPr="001F7734">
              <w:rPr>
                <w:color w:val="000000"/>
                <w:szCs w:val="18"/>
              </w:rPr>
              <w:t> </w:t>
            </w:r>
            <w:r w:rsidRPr="001F7734">
              <w:rPr>
                <w:color w:val="000000"/>
                <w:szCs w:val="18"/>
              </w:rPr>
              <w:t>Vienne, facilement accessibles à tout moment et en tout lieu, qui en assurent la portabilité. Ces</w:t>
            </w:r>
            <w:r w:rsidR="005B64B4" w:rsidRPr="001F7734">
              <w:rPr>
                <w:color w:val="000000"/>
                <w:szCs w:val="18"/>
              </w:rPr>
              <w:t> </w:t>
            </w:r>
            <w:r w:rsidRPr="001F7734">
              <w:rPr>
                <w:color w:val="000000"/>
                <w:szCs w:val="18"/>
              </w:rPr>
              <w:t xml:space="preserve">manuels sont mis à jour après chaque réunion de la Conférence des Parties et chaque Réunion des Parties. </w:t>
            </w:r>
          </w:p>
        </w:tc>
        <w:tc>
          <w:tcPr>
            <w:tcW w:w="3259" w:type="dxa"/>
            <w:shd w:val="clear" w:color="auto" w:fill="FFFFFF" w:themeFill="background1"/>
            <w:hideMark/>
          </w:tcPr>
          <w:p w14:paraId="14DF560F" w14:textId="77777777" w:rsidR="005E4790" w:rsidRPr="001F7734" w:rsidRDefault="005E4790" w:rsidP="005E4790">
            <w:pPr>
              <w:pStyle w:val="Normal-pool-Table"/>
            </w:pPr>
            <w:hyperlink r:id="rId77" w:history="1">
              <w:r w:rsidRPr="001F7734">
                <w:rPr>
                  <w:rStyle w:val="Hyperlink"/>
                  <w:szCs w:val="18"/>
                </w:rPr>
                <w:t>https://ozone.unep.org/treaties/vienna-convention</w:t>
              </w:r>
            </w:hyperlink>
          </w:p>
          <w:p w14:paraId="56F545E7" w14:textId="77777777" w:rsidR="005E4790" w:rsidRPr="001F7734" w:rsidRDefault="005E4790" w:rsidP="005E4790">
            <w:pPr>
              <w:pStyle w:val="Normal-pool-Table"/>
              <w:rPr>
                <w:szCs w:val="18"/>
              </w:rPr>
            </w:pPr>
            <w:hyperlink r:id="rId78" w:history="1">
              <w:r w:rsidRPr="001F7734">
                <w:rPr>
                  <w:rStyle w:val="Hyperlink"/>
                </w:rPr>
                <w:t>https://ozone.unep.org/treaties/montreal-protocol</w:t>
              </w:r>
            </w:hyperlink>
          </w:p>
        </w:tc>
      </w:tr>
      <w:tr w:rsidR="005E4790" w:rsidRPr="001F7734" w14:paraId="47588AA3" w14:textId="77777777" w:rsidTr="005E4790">
        <w:trPr>
          <w:trHeight w:val="57"/>
          <w:jc w:val="right"/>
        </w:trPr>
        <w:tc>
          <w:tcPr>
            <w:tcW w:w="2694" w:type="dxa"/>
            <w:tcBorders>
              <w:top w:val="nil"/>
              <w:left w:val="nil"/>
              <w:bottom w:val="single" w:sz="12" w:space="0" w:color="auto"/>
              <w:right w:val="nil"/>
            </w:tcBorders>
            <w:shd w:val="clear" w:color="auto" w:fill="FFFFFF" w:themeFill="background1"/>
          </w:tcPr>
          <w:p w14:paraId="604DC157" w14:textId="71623FDE" w:rsidR="005E4790" w:rsidRPr="001F7734" w:rsidRDefault="005E4790" w:rsidP="005E4790">
            <w:pPr>
              <w:pStyle w:val="Normal-pool-Table"/>
              <w:rPr>
                <w:szCs w:val="18"/>
              </w:rPr>
            </w:pPr>
            <w:r w:rsidRPr="001F7734">
              <w:rPr>
                <w:color w:val="000000"/>
                <w:szCs w:val="18"/>
              </w:rPr>
              <w:t>Améliorations du système d</w:t>
            </w:r>
            <w:r w:rsidR="006B57B2" w:rsidRPr="001F7734">
              <w:rPr>
                <w:color w:val="000000"/>
                <w:szCs w:val="18"/>
              </w:rPr>
              <w:t>’</w:t>
            </w:r>
            <w:r w:rsidRPr="001F7734">
              <w:rPr>
                <w:color w:val="000000"/>
                <w:szCs w:val="18"/>
              </w:rPr>
              <w:t>inscription</w:t>
            </w:r>
          </w:p>
        </w:tc>
        <w:tc>
          <w:tcPr>
            <w:tcW w:w="3544" w:type="dxa"/>
            <w:tcBorders>
              <w:top w:val="nil"/>
              <w:left w:val="nil"/>
              <w:bottom w:val="single" w:sz="12" w:space="0" w:color="auto"/>
              <w:right w:val="nil"/>
            </w:tcBorders>
            <w:shd w:val="clear" w:color="auto" w:fill="FFFFFF" w:themeFill="background1"/>
          </w:tcPr>
          <w:p w14:paraId="21FF1101" w14:textId="58928899" w:rsidR="005E4790" w:rsidRPr="001F7734" w:rsidRDefault="005E4790" w:rsidP="005E4790">
            <w:pPr>
              <w:pStyle w:val="Normal-pool-Table"/>
              <w:rPr>
                <w:szCs w:val="18"/>
              </w:rPr>
            </w:pPr>
            <w:r w:rsidRPr="001F7734">
              <w:rPr>
                <w:color w:val="000000"/>
                <w:szCs w:val="18"/>
              </w:rPr>
              <w:t xml:space="preserve">Utilisé par le Secrétariat pour enregistrer les participant(e)s à la réunion. </w:t>
            </w:r>
          </w:p>
        </w:tc>
        <w:tc>
          <w:tcPr>
            <w:tcW w:w="3259" w:type="dxa"/>
            <w:tcBorders>
              <w:top w:val="nil"/>
              <w:left w:val="nil"/>
              <w:bottom w:val="single" w:sz="12" w:space="0" w:color="auto"/>
              <w:right w:val="nil"/>
            </w:tcBorders>
            <w:shd w:val="clear" w:color="auto" w:fill="FFFFFF" w:themeFill="background1"/>
          </w:tcPr>
          <w:p w14:paraId="513C2A81" w14:textId="77777777" w:rsidR="005E4790" w:rsidRPr="001F7734" w:rsidRDefault="005E4790" w:rsidP="005E4790">
            <w:pPr>
              <w:pStyle w:val="Normal-pool-Table"/>
              <w:rPr>
                <w:rStyle w:val="CommentReference"/>
                <w:szCs w:val="18"/>
              </w:rPr>
            </w:pPr>
            <w:hyperlink r:id="rId79" w:history="1">
              <w:r w:rsidRPr="001F7734">
                <w:rPr>
                  <w:rStyle w:val="Hyperlink"/>
                </w:rPr>
                <w:t>https://ozone.kronos-events.net/</w:t>
              </w:r>
              <w:r w:rsidRPr="001F7734">
                <w:rPr>
                  <w:color w:val="000000"/>
                  <w:szCs w:val="18"/>
                </w:rPr>
                <w:t xml:space="preserve"> </w:t>
              </w:r>
            </w:hyperlink>
          </w:p>
          <w:p w14:paraId="0C377A39" w14:textId="70E79B3B" w:rsidR="005E4790" w:rsidRPr="001F7734" w:rsidRDefault="005E4790" w:rsidP="005E4790">
            <w:pPr>
              <w:pStyle w:val="Normal-pool-Table"/>
              <w:rPr>
                <w:szCs w:val="18"/>
              </w:rPr>
            </w:pPr>
            <w:r w:rsidRPr="001F7734">
              <w:rPr>
                <w:color w:val="000000"/>
                <w:szCs w:val="18"/>
              </w:rPr>
              <w:t>Le Secrétariat a cessé d</w:t>
            </w:r>
            <w:r w:rsidR="006B57B2" w:rsidRPr="001F7734">
              <w:rPr>
                <w:color w:val="000000"/>
                <w:szCs w:val="18"/>
              </w:rPr>
              <w:t>’</w:t>
            </w:r>
            <w:r w:rsidRPr="001F7734">
              <w:rPr>
                <w:color w:val="000000"/>
                <w:szCs w:val="18"/>
              </w:rPr>
              <w:t>utiliser ce système dès qu</w:t>
            </w:r>
            <w:r w:rsidR="006B57B2" w:rsidRPr="001F7734">
              <w:rPr>
                <w:color w:val="000000"/>
                <w:szCs w:val="18"/>
              </w:rPr>
              <w:t>’</w:t>
            </w:r>
            <w:r w:rsidRPr="001F7734">
              <w:rPr>
                <w:color w:val="000000"/>
                <w:szCs w:val="18"/>
              </w:rPr>
              <w:t>il a mis en place son propre système d</w:t>
            </w:r>
            <w:r w:rsidR="006B57B2" w:rsidRPr="001F7734">
              <w:rPr>
                <w:color w:val="000000"/>
                <w:szCs w:val="18"/>
              </w:rPr>
              <w:t>’</w:t>
            </w:r>
            <w:r w:rsidRPr="001F7734">
              <w:rPr>
                <w:color w:val="000000"/>
                <w:szCs w:val="18"/>
              </w:rPr>
              <w:t>enregistrement en 2025.</w:t>
            </w:r>
          </w:p>
        </w:tc>
      </w:tr>
    </w:tbl>
    <w:bookmarkEnd w:id="16"/>
    <w:p w14:paraId="68DCC345" w14:textId="5CBB5F07" w:rsidR="00DD31D7" w:rsidRPr="001F7734" w:rsidDel="00232146" w:rsidRDefault="00DD31D7" w:rsidP="00DD31D7">
      <w:pPr>
        <w:pStyle w:val="NormalNonumber"/>
        <w:spacing w:before="60"/>
        <w:rPr>
          <w:i/>
          <w:sz w:val="17"/>
          <w:szCs w:val="17"/>
          <w:vertAlign w:val="superscript"/>
        </w:rPr>
      </w:pPr>
      <w:r w:rsidRPr="001F7734">
        <w:rPr>
          <w:sz w:val="17"/>
          <w:szCs w:val="17"/>
        </w:rPr>
        <w:tab/>
      </w:r>
      <w:proofErr w:type="spellStart"/>
      <w:proofErr w:type="gramStart"/>
      <w:r w:rsidRPr="001F7734">
        <w:rPr>
          <w:i/>
          <w:iCs/>
          <w:sz w:val="17"/>
          <w:szCs w:val="17"/>
          <w:vertAlign w:val="superscript"/>
        </w:rPr>
        <w:t>a</w:t>
      </w:r>
      <w:proofErr w:type="spellEnd"/>
      <w:proofErr w:type="gramEnd"/>
      <w:r w:rsidRPr="001F7734">
        <w:rPr>
          <w:sz w:val="17"/>
          <w:szCs w:val="17"/>
        </w:rPr>
        <w:t xml:space="preserve"> Cet outil en ligne est développé grâce à des fonds alloués par l</w:t>
      </w:r>
      <w:r w:rsidR="006B57B2" w:rsidRPr="001F7734">
        <w:rPr>
          <w:sz w:val="17"/>
          <w:szCs w:val="17"/>
        </w:rPr>
        <w:t>’</w:t>
      </w:r>
      <w:r w:rsidRPr="001F7734">
        <w:rPr>
          <w:sz w:val="17"/>
          <w:szCs w:val="17"/>
        </w:rPr>
        <w:t>Union européenne dans le cadre du projet pilote intitulé «</w:t>
      </w:r>
      <w:r w:rsidR="00FC28F1" w:rsidRPr="001F7734">
        <w:rPr>
          <w:sz w:val="17"/>
          <w:szCs w:val="17"/>
        </w:rPr>
        <w:t> </w:t>
      </w:r>
      <w:r w:rsidRPr="001F7734">
        <w:rPr>
          <w:sz w:val="17"/>
          <w:szCs w:val="17"/>
        </w:rPr>
        <w:t>Quantification régionale des émissions de substances réglementées par le Protocole de Montréal</w:t>
      </w:r>
      <w:r w:rsidR="00FC28F1" w:rsidRPr="001F7734">
        <w:rPr>
          <w:sz w:val="17"/>
          <w:szCs w:val="17"/>
        </w:rPr>
        <w:t> </w:t>
      </w:r>
      <w:r w:rsidRPr="001F7734">
        <w:rPr>
          <w:sz w:val="17"/>
          <w:szCs w:val="17"/>
        </w:rPr>
        <w:t>».</w:t>
      </w:r>
    </w:p>
    <w:p w14:paraId="2ACB7651" w14:textId="77777777" w:rsidR="00613798" w:rsidRPr="001F7734" w:rsidRDefault="00613798" w:rsidP="00356A0A">
      <w:pPr>
        <w:pStyle w:val="NormalNonumber"/>
        <w:spacing w:before="60"/>
        <w:rPr>
          <w:sz w:val="17"/>
          <w:szCs w:val="17"/>
        </w:rPr>
        <w:sectPr w:rsidR="00613798" w:rsidRPr="001F7734" w:rsidSect="00221CA4">
          <w:headerReference w:type="first" r:id="rId80"/>
          <w:footerReference w:type="first" r:id="rId81"/>
          <w:footnotePr>
            <w:numRestart w:val="eachSect"/>
          </w:footnotePr>
          <w:pgSz w:w="11907" w:h="16839" w:code="9"/>
          <w:pgMar w:top="907" w:right="992" w:bottom="1418" w:left="1418" w:header="539" w:footer="975" w:gutter="0"/>
          <w:cols w:space="539"/>
          <w:docGrid w:linePitch="360"/>
        </w:sectPr>
      </w:pPr>
    </w:p>
    <w:p w14:paraId="5A86D8DE" w14:textId="7423AB23" w:rsidR="00221616" w:rsidRPr="001F7734" w:rsidRDefault="00221616" w:rsidP="00995ACF">
      <w:pPr>
        <w:pStyle w:val="ZZAnxheader"/>
      </w:pPr>
      <w:r w:rsidRPr="001F7734">
        <w:lastRenderedPageBreak/>
        <w:t>Annexe</w:t>
      </w:r>
      <w:r w:rsidR="00CE7F3A" w:rsidRPr="001F7734">
        <w:t> </w:t>
      </w:r>
      <w:r w:rsidRPr="001F7734">
        <w:t xml:space="preserve">VI </w:t>
      </w:r>
    </w:p>
    <w:p w14:paraId="023A9584" w14:textId="446C35DE" w:rsidR="00221616" w:rsidRPr="001F7734" w:rsidRDefault="00221616" w:rsidP="00356A0A">
      <w:pPr>
        <w:pStyle w:val="ZZAnxtitle"/>
      </w:pPr>
      <w:r w:rsidRPr="001F7734">
        <w:t>État des contributions au 31</w:t>
      </w:r>
      <w:r w:rsidR="00CE7F3A" w:rsidRPr="001F7734">
        <w:t> </w:t>
      </w:r>
      <w:r w:rsidRPr="001F7734">
        <w:t xml:space="preserve">décembre 2025 </w:t>
      </w:r>
    </w:p>
    <w:p w14:paraId="1C86ACC4" w14:textId="50B559F4" w:rsidR="00221616" w:rsidRPr="001F7734" w:rsidRDefault="00D94B39" w:rsidP="0090760B">
      <w:pPr>
        <w:pStyle w:val="CH2"/>
        <w:spacing w:after="60"/>
        <w:ind w:right="-57"/>
        <w:rPr>
          <w:rFonts w:eastAsia="Arial"/>
        </w:rPr>
      </w:pPr>
      <w:r w:rsidRPr="001F7734">
        <w:rPr>
          <w:bCs/>
        </w:rPr>
        <w:tab/>
      </w:r>
      <w:r w:rsidR="00221616" w:rsidRPr="001F7734">
        <w:rPr>
          <w:bCs/>
        </w:rPr>
        <w:t>A.</w:t>
      </w:r>
      <w:r w:rsidR="00221616" w:rsidRPr="001F7734">
        <w:tab/>
      </w:r>
      <w:r w:rsidR="00221616" w:rsidRPr="001F7734">
        <w:rPr>
          <w:bCs/>
        </w:rPr>
        <w:t>Fonds d</w:t>
      </w:r>
      <w:r w:rsidR="006B57B2" w:rsidRPr="001F7734">
        <w:rPr>
          <w:bCs/>
        </w:rPr>
        <w:t>’</w:t>
      </w:r>
      <w:r w:rsidR="00221616" w:rsidRPr="001F7734">
        <w:rPr>
          <w:bCs/>
        </w:rPr>
        <w:t xml:space="preserve">affectation spéciale </w:t>
      </w:r>
      <w:r w:rsidR="005C26BE" w:rsidRPr="001F7734">
        <w:rPr>
          <w:bCs/>
        </w:rPr>
        <w:t>pour</w:t>
      </w:r>
      <w:r w:rsidR="00221616" w:rsidRPr="001F7734">
        <w:rPr>
          <w:bCs/>
        </w:rPr>
        <w:t xml:space="preserve"> la Convention de</w:t>
      </w:r>
      <w:r w:rsidR="00CE7F3A" w:rsidRPr="001F7734">
        <w:rPr>
          <w:bCs/>
        </w:rPr>
        <w:t> </w:t>
      </w:r>
      <w:r w:rsidR="00221616" w:rsidRPr="001F7734">
        <w:rPr>
          <w:bCs/>
        </w:rPr>
        <w:t>Vienne pour la protection de la couche d</w:t>
      </w:r>
      <w:r w:rsidR="006B57B2" w:rsidRPr="001F7734">
        <w:rPr>
          <w:bCs/>
        </w:rPr>
        <w:t>’</w:t>
      </w:r>
      <w:r w:rsidR="00221616" w:rsidRPr="001F7734">
        <w:rPr>
          <w:bCs/>
        </w:rPr>
        <w:t>ozone</w:t>
      </w:r>
    </w:p>
    <w:p w14:paraId="610AD868" w14:textId="0B8AC091" w:rsidR="00221616" w:rsidRPr="001F7734" w:rsidRDefault="00221616" w:rsidP="0090760B">
      <w:pPr>
        <w:pStyle w:val="Titletable"/>
        <w:rPr>
          <w:b w:val="0"/>
          <w:bCs w:val="0"/>
        </w:rPr>
      </w:pPr>
      <w:r w:rsidRPr="001F7734">
        <w:rPr>
          <w:b w:val="0"/>
          <w:bCs w:val="0"/>
          <w:sz w:val="18"/>
          <w:szCs w:val="18"/>
        </w:rPr>
        <w:t>(</w:t>
      </w:r>
      <w:r w:rsidR="000D5B26" w:rsidRPr="001F7734">
        <w:rPr>
          <w:b w:val="0"/>
          <w:bCs w:val="0"/>
          <w:sz w:val="18"/>
          <w:szCs w:val="18"/>
        </w:rPr>
        <w:t>En d</w:t>
      </w:r>
      <w:r w:rsidRPr="001F7734">
        <w:rPr>
          <w:b w:val="0"/>
          <w:bCs w:val="0"/>
          <w:sz w:val="18"/>
          <w:szCs w:val="18"/>
        </w:rPr>
        <w:t>ollars des États-Unis)</w:t>
      </w:r>
    </w:p>
    <w:tbl>
      <w:tblPr>
        <w:tblW w:w="5000" w:type="pct"/>
        <w:jc w:val="right"/>
        <w:tblLook w:val="04A0" w:firstRow="1" w:lastRow="0" w:firstColumn="1" w:lastColumn="0" w:noHBand="0" w:noVBand="1"/>
      </w:tblPr>
      <w:tblGrid>
        <w:gridCol w:w="2441"/>
        <w:gridCol w:w="1726"/>
        <w:gridCol w:w="1316"/>
        <w:gridCol w:w="1290"/>
        <w:gridCol w:w="1217"/>
        <w:gridCol w:w="1125"/>
        <w:gridCol w:w="1418"/>
        <w:gridCol w:w="1233"/>
        <w:gridCol w:w="1233"/>
        <w:gridCol w:w="1430"/>
      </w:tblGrid>
      <w:tr w:rsidR="00221616" w:rsidRPr="001F7734" w14:paraId="7D75B583" w14:textId="77777777" w:rsidTr="00315BC6">
        <w:trPr>
          <w:trHeight w:val="57"/>
          <w:tblHeader/>
          <w:jc w:val="right"/>
        </w:trPr>
        <w:tc>
          <w:tcPr>
            <w:tcW w:w="655" w:type="pct"/>
            <w:tcBorders>
              <w:top w:val="single" w:sz="4" w:space="0" w:color="auto"/>
              <w:bottom w:val="single" w:sz="12" w:space="0" w:color="auto"/>
            </w:tcBorders>
            <w:vAlign w:val="bottom"/>
            <w:hideMark/>
          </w:tcPr>
          <w:p w14:paraId="781CFE65" w14:textId="77777777" w:rsidR="00221616" w:rsidRPr="001F7734" w:rsidRDefault="00221616" w:rsidP="00C15DC9">
            <w:pPr>
              <w:pStyle w:val="Normal-pool-Table"/>
              <w:rPr>
                <w:i/>
                <w:iCs/>
              </w:rPr>
            </w:pPr>
            <w:r w:rsidRPr="001F7734">
              <w:rPr>
                <w:i/>
                <w:iCs/>
                <w:color w:val="000000"/>
              </w:rPr>
              <w:t>Partie</w:t>
            </w:r>
            <w:r w:rsidRPr="001F7734">
              <w:rPr>
                <w:color w:val="000000"/>
              </w:rPr>
              <w:t xml:space="preserve"> </w:t>
            </w:r>
          </w:p>
        </w:tc>
        <w:tc>
          <w:tcPr>
            <w:tcW w:w="624" w:type="pct"/>
            <w:tcBorders>
              <w:top w:val="single" w:sz="4" w:space="0" w:color="auto"/>
              <w:bottom w:val="single" w:sz="12" w:space="0" w:color="auto"/>
            </w:tcBorders>
            <w:vAlign w:val="bottom"/>
            <w:hideMark/>
          </w:tcPr>
          <w:p w14:paraId="0B58691F" w14:textId="2EC46183" w:rsidR="00221616" w:rsidRPr="001F7734" w:rsidRDefault="00221616" w:rsidP="00C15DC9">
            <w:pPr>
              <w:pStyle w:val="Normal-pool-Table"/>
              <w:jc w:val="right"/>
              <w:rPr>
                <w:i/>
                <w:iCs/>
              </w:rPr>
            </w:pPr>
            <w:r w:rsidRPr="001F7734">
              <w:rPr>
                <w:i/>
                <w:iCs/>
                <w:color w:val="000000"/>
              </w:rPr>
              <w:t>Contributions non acquittées au titre d</w:t>
            </w:r>
            <w:r w:rsidR="006B57B2" w:rsidRPr="001F7734">
              <w:rPr>
                <w:i/>
                <w:iCs/>
                <w:color w:val="000000"/>
              </w:rPr>
              <w:t>’</w:t>
            </w:r>
            <w:r w:rsidRPr="001F7734">
              <w:rPr>
                <w:i/>
                <w:iCs/>
                <w:color w:val="000000"/>
              </w:rPr>
              <w:t>exercices antérieurs au 31</w:t>
            </w:r>
            <w:r w:rsidR="00CE7F3A" w:rsidRPr="001F7734">
              <w:rPr>
                <w:i/>
                <w:iCs/>
                <w:color w:val="000000"/>
              </w:rPr>
              <w:t> </w:t>
            </w:r>
            <w:r w:rsidRPr="001F7734">
              <w:rPr>
                <w:i/>
                <w:iCs/>
                <w:color w:val="000000"/>
              </w:rPr>
              <w:t>décembre 2024</w:t>
            </w:r>
            <w:r w:rsidRPr="001F7734">
              <w:rPr>
                <w:color w:val="000000"/>
              </w:rPr>
              <w:t xml:space="preserve"> </w:t>
            </w:r>
          </w:p>
        </w:tc>
        <w:tc>
          <w:tcPr>
            <w:tcW w:w="482" w:type="pct"/>
            <w:tcBorders>
              <w:top w:val="single" w:sz="4" w:space="0" w:color="auto"/>
              <w:bottom w:val="single" w:sz="12" w:space="0" w:color="auto"/>
            </w:tcBorders>
            <w:vAlign w:val="bottom"/>
            <w:hideMark/>
          </w:tcPr>
          <w:p w14:paraId="59C58AA0" w14:textId="3F3DBBCB" w:rsidR="00221616" w:rsidRPr="001F7734" w:rsidRDefault="00221616" w:rsidP="00C15DC9">
            <w:pPr>
              <w:pStyle w:val="Normal-pool-Table"/>
              <w:jc w:val="right"/>
              <w:rPr>
                <w:i/>
                <w:iCs/>
              </w:rPr>
            </w:pPr>
            <w:r w:rsidRPr="001F7734">
              <w:rPr>
                <w:i/>
                <w:iCs/>
                <w:color w:val="000000"/>
              </w:rPr>
              <w:t>Recouvrements en 2025 au titre d</w:t>
            </w:r>
            <w:r w:rsidR="006B57B2" w:rsidRPr="001F7734">
              <w:rPr>
                <w:i/>
                <w:iCs/>
                <w:color w:val="000000"/>
              </w:rPr>
              <w:t>’</w:t>
            </w:r>
            <w:r w:rsidRPr="001F7734">
              <w:rPr>
                <w:i/>
                <w:iCs/>
                <w:color w:val="000000"/>
              </w:rPr>
              <w:t>exercices antérieurs</w:t>
            </w:r>
            <w:r w:rsidRPr="001F7734">
              <w:rPr>
                <w:color w:val="000000"/>
              </w:rPr>
              <w:t xml:space="preserve"> </w:t>
            </w:r>
          </w:p>
        </w:tc>
        <w:tc>
          <w:tcPr>
            <w:tcW w:w="473" w:type="pct"/>
            <w:tcBorders>
              <w:top w:val="single" w:sz="4" w:space="0" w:color="auto"/>
              <w:bottom w:val="single" w:sz="12" w:space="0" w:color="auto"/>
            </w:tcBorders>
            <w:vAlign w:val="bottom"/>
            <w:hideMark/>
          </w:tcPr>
          <w:p w14:paraId="0A63F717" w14:textId="23C5E581" w:rsidR="00221616" w:rsidRPr="001F7734" w:rsidRDefault="00221616" w:rsidP="00C15DC9">
            <w:pPr>
              <w:pStyle w:val="Normal-pool-Table"/>
              <w:jc w:val="right"/>
              <w:rPr>
                <w:i/>
                <w:iCs/>
              </w:rPr>
            </w:pPr>
            <w:r w:rsidRPr="001F7734">
              <w:rPr>
                <w:i/>
                <w:iCs/>
                <w:color w:val="000000"/>
              </w:rPr>
              <w:t>Contributions non acquittées au titre d</w:t>
            </w:r>
            <w:r w:rsidR="006B57B2" w:rsidRPr="001F7734">
              <w:rPr>
                <w:i/>
                <w:iCs/>
                <w:color w:val="000000"/>
              </w:rPr>
              <w:t>’</w:t>
            </w:r>
            <w:r w:rsidRPr="001F7734">
              <w:rPr>
                <w:i/>
                <w:iCs/>
                <w:color w:val="000000"/>
              </w:rPr>
              <w:t>exercices antérieurs</w:t>
            </w:r>
          </w:p>
        </w:tc>
        <w:tc>
          <w:tcPr>
            <w:tcW w:w="406" w:type="pct"/>
            <w:tcBorders>
              <w:top w:val="single" w:sz="4" w:space="0" w:color="auto"/>
              <w:bottom w:val="single" w:sz="12" w:space="0" w:color="auto"/>
            </w:tcBorders>
            <w:vAlign w:val="bottom"/>
            <w:hideMark/>
          </w:tcPr>
          <w:p w14:paraId="380AF477" w14:textId="555E17EB" w:rsidR="00221616" w:rsidRPr="001F7734" w:rsidRDefault="00221616" w:rsidP="00C15DC9">
            <w:pPr>
              <w:pStyle w:val="Normal-pool-Table"/>
              <w:ind w:right="-57"/>
              <w:jc w:val="right"/>
              <w:rPr>
                <w:i/>
                <w:iCs/>
              </w:rPr>
            </w:pPr>
            <w:r w:rsidRPr="001F7734">
              <w:rPr>
                <w:i/>
                <w:iCs/>
                <w:color w:val="000000"/>
              </w:rPr>
              <w:t>Contributions attendues pour 2025</w:t>
            </w:r>
            <w:r w:rsidRPr="001F7734">
              <w:rPr>
                <w:color w:val="000000"/>
              </w:rPr>
              <w:t xml:space="preserve"> </w:t>
            </w:r>
          </w:p>
        </w:tc>
        <w:tc>
          <w:tcPr>
            <w:tcW w:w="416" w:type="pct"/>
            <w:tcBorders>
              <w:top w:val="single" w:sz="4" w:space="0" w:color="auto"/>
              <w:bottom w:val="single" w:sz="12" w:space="0" w:color="auto"/>
            </w:tcBorders>
            <w:vAlign w:val="bottom"/>
            <w:hideMark/>
          </w:tcPr>
          <w:p w14:paraId="17513B2C" w14:textId="0A7D461A" w:rsidR="00221616" w:rsidRPr="001F7734" w:rsidRDefault="00221616" w:rsidP="00C15DC9">
            <w:pPr>
              <w:pStyle w:val="Normal-pool-Table"/>
              <w:jc w:val="right"/>
              <w:rPr>
                <w:i/>
                <w:iCs/>
              </w:rPr>
            </w:pPr>
            <w:r w:rsidRPr="001F7734">
              <w:rPr>
                <w:i/>
                <w:iCs/>
                <w:color w:val="000000"/>
              </w:rPr>
              <w:t>Versements anticipés reçus en 2024</w:t>
            </w:r>
            <w:r w:rsidRPr="001F7734">
              <w:rPr>
                <w:color w:val="000000"/>
              </w:rPr>
              <w:t xml:space="preserve"> </w:t>
            </w:r>
          </w:p>
        </w:tc>
        <w:tc>
          <w:tcPr>
            <w:tcW w:w="517" w:type="pct"/>
            <w:tcBorders>
              <w:top w:val="single" w:sz="4" w:space="0" w:color="auto"/>
              <w:bottom w:val="single" w:sz="12" w:space="0" w:color="auto"/>
            </w:tcBorders>
            <w:vAlign w:val="bottom"/>
            <w:hideMark/>
          </w:tcPr>
          <w:p w14:paraId="2257B478" w14:textId="44EABE0A" w:rsidR="00221616" w:rsidRPr="001F7734" w:rsidRDefault="00221616" w:rsidP="00C15DC9">
            <w:pPr>
              <w:pStyle w:val="Normal-pool-Table"/>
              <w:jc w:val="right"/>
              <w:rPr>
                <w:i/>
                <w:iCs/>
              </w:rPr>
            </w:pPr>
            <w:r w:rsidRPr="001F7734">
              <w:rPr>
                <w:i/>
                <w:iCs/>
                <w:color w:val="000000"/>
              </w:rPr>
              <w:t>Recouvrements en 2025 pour 2025</w:t>
            </w:r>
            <w:r w:rsidRPr="001F7734">
              <w:rPr>
                <w:color w:val="000000"/>
              </w:rPr>
              <w:t xml:space="preserve"> </w:t>
            </w:r>
          </w:p>
        </w:tc>
        <w:tc>
          <w:tcPr>
            <w:tcW w:w="453" w:type="pct"/>
            <w:tcBorders>
              <w:top w:val="single" w:sz="4" w:space="0" w:color="auto"/>
              <w:bottom w:val="single" w:sz="12" w:space="0" w:color="auto"/>
            </w:tcBorders>
            <w:vAlign w:val="bottom"/>
            <w:hideMark/>
          </w:tcPr>
          <w:p w14:paraId="19B31CE3" w14:textId="5C3881BB" w:rsidR="00221616" w:rsidRPr="001F7734" w:rsidRDefault="00221616" w:rsidP="00C15DC9">
            <w:pPr>
              <w:pStyle w:val="Normal-pool-Table"/>
              <w:jc w:val="right"/>
              <w:rPr>
                <w:i/>
                <w:iCs/>
              </w:rPr>
            </w:pPr>
            <w:r w:rsidRPr="001F7734">
              <w:rPr>
                <w:i/>
                <w:iCs/>
                <w:color w:val="000000"/>
              </w:rPr>
              <w:t>Contributions non acquittées pour 2025</w:t>
            </w:r>
            <w:r w:rsidRPr="001F7734">
              <w:rPr>
                <w:color w:val="000000"/>
              </w:rPr>
              <w:t xml:space="preserve"> </w:t>
            </w:r>
          </w:p>
        </w:tc>
        <w:tc>
          <w:tcPr>
            <w:tcW w:w="453" w:type="pct"/>
            <w:tcBorders>
              <w:top w:val="single" w:sz="4" w:space="0" w:color="auto"/>
              <w:bottom w:val="single" w:sz="12" w:space="0" w:color="auto"/>
            </w:tcBorders>
            <w:vAlign w:val="bottom"/>
            <w:hideMark/>
          </w:tcPr>
          <w:p w14:paraId="0767FA46" w14:textId="2C733B53" w:rsidR="00221616" w:rsidRPr="001F7734" w:rsidRDefault="00221616" w:rsidP="00C15DC9">
            <w:pPr>
              <w:pStyle w:val="Normal-pool-Table"/>
              <w:jc w:val="right"/>
              <w:rPr>
                <w:i/>
                <w:iCs/>
              </w:rPr>
            </w:pPr>
            <w:r w:rsidRPr="001F7734">
              <w:rPr>
                <w:i/>
                <w:iCs/>
                <w:color w:val="000000"/>
              </w:rPr>
              <w:t>Montant total des contributions non acquittées</w:t>
            </w:r>
            <w:r w:rsidRPr="001F7734">
              <w:rPr>
                <w:color w:val="000000"/>
              </w:rPr>
              <w:t xml:space="preserve"> </w:t>
            </w:r>
          </w:p>
        </w:tc>
        <w:tc>
          <w:tcPr>
            <w:tcW w:w="521" w:type="pct"/>
            <w:tcBorders>
              <w:top w:val="single" w:sz="4" w:space="0" w:color="auto"/>
              <w:bottom w:val="single" w:sz="12" w:space="0" w:color="auto"/>
            </w:tcBorders>
            <w:vAlign w:val="bottom"/>
            <w:hideMark/>
          </w:tcPr>
          <w:p w14:paraId="3AF8FFAF" w14:textId="68B7E09A" w:rsidR="00221616" w:rsidRPr="001F7734" w:rsidRDefault="00221616" w:rsidP="00C15DC9">
            <w:pPr>
              <w:pStyle w:val="Normal-pool-Table"/>
              <w:jc w:val="right"/>
              <w:rPr>
                <w:i/>
                <w:iCs/>
              </w:rPr>
            </w:pPr>
            <w:r w:rsidRPr="001F7734">
              <w:rPr>
                <w:i/>
                <w:iCs/>
                <w:color w:val="000000"/>
              </w:rPr>
              <w:t>Versements anticipés reçus en 2025</w:t>
            </w:r>
            <w:r w:rsidRPr="001F7734">
              <w:rPr>
                <w:color w:val="000000"/>
              </w:rPr>
              <w:t xml:space="preserve"> </w:t>
            </w:r>
          </w:p>
        </w:tc>
      </w:tr>
      <w:tr w:rsidR="00A877E0" w:rsidRPr="001F7734" w14:paraId="2D0AFED4" w14:textId="77777777" w:rsidTr="00315BC6">
        <w:trPr>
          <w:trHeight w:val="57"/>
          <w:jc w:val="right"/>
        </w:trPr>
        <w:tc>
          <w:tcPr>
            <w:tcW w:w="655" w:type="pct"/>
            <w:noWrap/>
            <w:hideMark/>
          </w:tcPr>
          <w:p w14:paraId="649F3901" w14:textId="77777777" w:rsidR="00A877E0" w:rsidRPr="001F7734" w:rsidRDefault="00A877E0" w:rsidP="00C15DC9">
            <w:pPr>
              <w:pStyle w:val="Normal-pool-Table"/>
            </w:pPr>
            <w:r w:rsidRPr="001F7734">
              <w:rPr>
                <w:color w:val="000000"/>
              </w:rPr>
              <w:t xml:space="preserve">Afrique du Sud </w:t>
            </w:r>
          </w:p>
        </w:tc>
        <w:tc>
          <w:tcPr>
            <w:tcW w:w="624" w:type="pct"/>
            <w:noWrap/>
            <w:hideMark/>
          </w:tcPr>
          <w:p w14:paraId="4B5ADAF7" w14:textId="77777777" w:rsidR="00A877E0" w:rsidRPr="001F7734" w:rsidRDefault="00A877E0" w:rsidP="00C15DC9">
            <w:pPr>
              <w:pStyle w:val="Normal-pool-Table"/>
              <w:jc w:val="right"/>
            </w:pPr>
            <w:r w:rsidRPr="001F7734">
              <w:rPr>
                <w:color w:val="000000"/>
              </w:rPr>
              <w:t>–</w:t>
            </w:r>
          </w:p>
        </w:tc>
        <w:tc>
          <w:tcPr>
            <w:tcW w:w="482" w:type="pct"/>
            <w:noWrap/>
            <w:hideMark/>
          </w:tcPr>
          <w:p w14:paraId="778F1C61" w14:textId="77777777" w:rsidR="00A877E0" w:rsidRPr="001F7734" w:rsidRDefault="00A877E0" w:rsidP="00C15DC9">
            <w:pPr>
              <w:pStyle w:val="Normal-pool-Table"/>
              <w:jc w:val="right"/>
            </w:pPr>
            <w:r w:rsidRPr="001F7734">
              <w:rPr>
                <w:color w:val="000000"/>
              </w:rPr>
              <w:t>–</w:t>
            </w:r>
          </w:p>
        </w:tc>
        <w:tc>
          <w:tcPr>
            <w:tcW w:w="473" w:type="pct"/>
            <w:noWrap/>
            <w:hideMark/>
          </w:tcPr>
          <w:p w14:paraId="4840AF99" w14:textId="77777777" w:rsidR="00A877E0" w:rsidRPr="001F7734" w:rsidRDefault="00A877E0" w:rsidP="00C15DC9">
            <w:pPr>
              <w:pStyle w:val="Normal-pool-Table"/>
              <w:jc w:val="right"/>
            </w:pPr>
            <w:r w:rsidRPr="001F7734">
              <w:rPr>
                <w:color w:val="000000"/>
              </w:rPr>
              <w:t>–</w:t>
            </w:r>
          </w:p>
        </w:tc>
        <w:tc>
          <w:tcPr>
            <w:tcW w:w="406" w:type="pct"/>
            <w:noWrap/>
            <w:hideMark/>
          </w:tcPr>
          <w:p w14:paraId="749D4BE2" w14:textId="77777777" w:rsidR="00A877E0" w:rsidRPr="001F7734" w:rsidRDefault="00A877E0" w:rsidP="00C15DC9">
            <w:pPr>
              <w:pStyle w:val="Normal-pool-Table"/>
              <w:jc w:val="right"/>
            </w:pPr>
            <w:r w:rsidRPr="001F7734">
              <w:rPr>
                <w:color w:val="000000"/>
              </w:rPr>
              <w:t xml:space="preserve">1 905 </w:t>
            </w:r>
          </w:p>
        </w:tc>
        <w:tc>
          <w:tcPr>
            <w:tcW w:w="416" w:type="pct"/>
            <w:noWrap/>
            <w:hideMark/>
          </w:tcPr>
          <w:p w14:paraId="51750BFF" w14:textId="77777777" w:rsidR="00A877E0" w:rsidRPr="001F7734" w:rsidRDefault="00A877E0" w:rsidP="00C15DC9">
            <w:pPr>
              <w:pStyle w:val="Normal-pool-Table"/>
              <w:jc w:val="right"/>
            </w:pPr>
            <w:r w:rsidRPr="001F7734">
              <w:rPr>
                <w:color w:val="000000"/>
              </w:rPr>
              <w:t>–</w:t>
            </w:r>
          </w:p>
        </w:tc>
        <w:tc>
          <w:tcPr>
            <w:tcW w:w="517" w:type="pct"/>
            <w:noWrap/>
            <w:hideMark/>
          </w:tcPr>
          <w:p w14:paraId="125A08E3" w14:textId="77777777" w:rsidR="00A877E0" w:rsidRPr="001F7734" w:rsidRDefault="00A877E0" w:rsidP="00C15DC9">
            <w:pPr>
              <w:pStyle w:val="Normal-pool-Table"/>
              <w:jc w:val="right"/>
            </w:pPr>
          </w:p>
        </w:tc>
        <w:tc>
          <w:tcPr>
            <w:tcW w:w="453" w:type="pct"/>
            <w:noWrap/>
            <w:hideMark/>
          </w:tcPr>
          <w:p w14:paraId="23139860" w14:textId="77777777" w:rsidR="00A877E0" w:rsidRPr="001F7734" w:rsidRDefault="00A877E0" w:rsidP="00C15DC9">
            <w:pPr>
              <w:pStyle w:val="Normal-pool-Table"/>
              <w:jc w:val="right"/>
            </w:pPr>
            <w:r w:rsidRPr="001F7734">
              <w:rPr>
                <w:color w:val="000000"/>
              </w:rPr>
              <w:t xml:space="preserve">1 905 </w:t>
            </w:r>
          </w:p>
        </w:tc>
        <w:tc>
          <w:tcPr>
            <w:tcW w:w="453" w:type="pct"/>
            <w:noWrap/>
            <w:hideMark/>
          </w:tcPr>
          <w:p w14:paraId="41C95F49" w14:textId="77777777" w:rsidR="00A877E0" w:rsidRPr="001F7734" w:rsidRDefault="00A877E0" w:rsidP="00C15DC9">
            <w:pPr>
              <w:pStyle w:val="Normal-pool-Table"/>
              <w:jc w:val="right"/>
            </w:pPr>
            <w:r w:rsidRPr="001F7734">
              <w:rPr>
                <w:color w:val="000000"/>
              </w:rPr>
              <w:t xml:space="preserve">1 905 </w:t>
            </w:r>
          </w:p>
        </w:tc>
        <w:tc>
          <w:tcPr>
            <w:tcW w:w="521" w:type="pct"/>
            <w:noWrap/>
            <w:hideMark/>
          </w:tcPr>
          <w:p w14:paraId="65594723" w14:textId="77777777" w:rsidR="00A877E0" w:rsidRPr="001F7734" w:rsidRDefault="00A877E0" w:rsidP="00C15DC9">
            <w:pPr>
              <w:pStyle w:val="Normal-pool-Table"/>
              <w:jc w:val="right"/>
            </w:pPr>
            <w:r w:rsidRPr="001F7734">
              <w:rPr>
                <w:color w:val="000000"/>
              </w:rPr>
              <w:t>–</w:t>
            </w:r>
          </w:p>
        </w:tc>
      </w:tr>
      <w:tr w:rsidR="00A877E0" w:rsidRPr="001F7734" w14:paraId="7A7F005B" w14:textId="77777777" w:rsidTr="00315BC6">
        <w:trPr>
          <w:trHeight w:val="57"/>
          <w:jc w:val="right"/>
        </w:trPr>
        <w:tc>
          <w:tcPr>
            <w:tcW w:w="655" w:type="pct"/>
            <w:noWrap/>
            <w:hideMark/>
          </w:tcPr>
          <w:p w14:paraId="19DEE130" w14:textId="77777777" w:rsidR="00A877E0" w:rsidRPr="001F7734" w:rsidRDefault="00A877E0" w:rsidP="00C15DC9">
            <w:pPr>
              <w:pStyle w:val="Normal-pool-Table"/>
            </w:pPr>
            <w:r w:rsidRPr="001F7734">
              <w:rPr>
                <w:color w:val="000000"/>
              </w:rPr>
              <w:t xml:space="preserve">Algérie </w:t>
            </w:r>
          </w:p>
        </w:tc>
        <w:tc>
          <w:tcPr>
            <w:tcW w:w="624" w:type="pct"/>
            <w:noWrap/>
            <w:hideMark/>
          </w:tcPr>
          <w:p w14:paraId="16719D92" w14:textId="77777777" w:rsidR="00A877E0" w:rsidRPr="001F7734" w:rsidRDefault="00A877E0" w:rsidP="00C15DC9">
            <w:pPr>
              <w:pStyle w:val="Normal-pool-Table"/>
              <w:jc w:val="right"/>
            </w:pPr>
            <w:r w:rsidRPr="001F7734">
              <w:rPr>
                <w:color w:val="000000"/>
              </w:rPr>
              <w:t xml:space="preserve">2 156 </w:t>
            </w:r>
          </w:p>
        </w:tc>
        <w:tc>
          <w:tcPr>
            <w:tcW w:w="482" w:type="pct"/>
            <w:noWrap/>
            <w:hideMark/>
          </w:tcPr>
          <w:p w14:paraId="1FB6A72F" w14:textId="77777777" w:rsidR="00A877E0" w:rsidRPr="001F7734" w:rsidRDefault="00A877E0" w:rsidP="00C15DC9">
            <w:pPr>
              <w:pStyle w:val="Normal-pool-Table"/>
              <w:jc w:val="right"/>
            </w:pPr>
            <w:r w:rsidRPr="001F7734">
              <w:rPr>
                <w:color w:val="000000"/>
              </w:rPr>
              <w:t>–</w:t>
            </w:r>
          </w:p>
        </w:tc>
        <w:tc>
          <w:tcPr>
            <w:tcW w:w="473" w:type="pct"/>
            <w:noWrap/>
            <w:hideMark/>
          </w:tcPr>
          <w:p w14:paraId="3D3871F1" w14:textId="77777777" w:rsidR="00A877E0" w:rsidRPr="001F7734" w:rsidRDefault="00A877E0" w:rsidP="00C15DC9">
            <w:pPr>
              <w:pStyle w:val="Normal-pool-Table"/>
              <w:jc w:val="right"/>
            </w:pPr>
            <w:r w:rsidRPr="001F7734">
              <w:rPr>
                <w:color w:val="000000"/>
              </w:rPr>
              <w:t xml:space="preserve">2 156 </w:t>
            </w:r>
          </w:p>
        </w:tc>
        <w:tc>
          <w:tcPr>
            <w:tcW w:w="406" w:type="pct"/>
            <w:noWrap/>
            <w:hideMark/>
          </w:tcPr>
          <w:p w14:paraId="39780969" w14:textId="77777777" w:rsidR="00A877E0" w:rsidRPr="001F7734" w:rsidRDefault="00A877E0" w:rsidP="00C15DC9">
            <w:pPr>
              <w:pStyle w:val="Normal-pool-Table"/>
              <w:jc w:val="right"/>
            </w:pPr>
            <w:r w:rsidRPr="001F7734">
              <w:rPr>
                <w:color w:val="000000"/>
              </w:rPr>
              <w:t xml:space="preserve">851 </w:t>
            </w:r>
          </w:p>
        </w:tc>
        <w:tc>
          <w:tcPr>
            <w:tcW w:w="416" w:type="pct"/>
            <w:noWrap/>
            <w:hideMark/>
          </w:tcPr>
          <w:p w14:paraId="4D0DD956" w14:textId="77777777" w:rsidR="00A877E0" w:rsidRPr="001F7734" w:rsidRDefault="00A877E0" w:rsidP="00C15DC9">
            <w:pPr>
              <w:pStyle w:val="Normal-pool-Table"/>
              <w:jc w:val="right"/>
            </w:pPr>
            <w:r w:rsidRPr="001F7734">
              <w:rPr>
                <w:color w:val="000000"/>
              </w:rPr>
              <w:t>–</w:t>
            </w:r>
          </w:p>
        </w:tc>
        <w:tc>
          <w:tcPr>
            <w:tcW w:w="517" w:type="pct"/>
            <w:noWrap/>
            <w:hideMark/>
          </w:tcPr>
          <w:p w14:paraId="27578A11" w14:textId="77777777" w:rsidR="00A877E0" w:rsidRPr="001F7734" w:rsidRDefault="00A877E0" w:rsidP="00C15DC9">
            <w:pPr>
              <w:pStyle w:val="Normal-pool-Table"/>
              <w:jc w:val="right"/>
            </w:pPr>
            <w:r w:rsidRPr="001F7734">
              <w:rPr>
                <w:color w:val="000000"/>
              </w:rPr>
              <w:t>–</w:t>
            </w:r>
          </w:p>
        </w:tc>
        <w:tc>
          <w:tcPr>
            <w:tcW w:w="453" w:type="pct"/>
            <w:noWrap/>
            <w:hideMark/>
          </w:tcPr>
          <w:p w14:paraId="64586F23" w14:textId="77777777" w:rsidR="00A877E0" w:rsidRPr="001F7734" w:rsidRDefault="00A877E0" w:rsidP="00C15DC9">
            <w:pPr>
              <w:pStyle w:val="Normal-pool-Table"/>
              <w:jc w:val="right"/>
            </w:pPr>
            <w:r w:rsidRPr="001F7734">
              <w:rPr>
                <w:color w:val="000000"/>
              </w:rPr>
              <w:t xml:space="preserve">851 </w:t>
            </w:r>
          </w:p>
        </w:tc>
        <w:tc>
          <w:tcPr>
            <w:tcW w:w="453" w:type="pct"/>
            <w:noWrap/>
            <w:hideMark/>
          </w:tcPr>
          <w:p w14:paraId="2FAC7E10" w14:textId="77777777" w:rsidR="00A877E0" w:rsidRPr="001F7734" w:rsidRDefault="00A877E0" w:rsidP="00C15DC9">
            <w:pPr>
              <w:pStyle w:val="Normal-pool-Table"/>
              <w:jc w:val="right"/>
            </w:pPr>
            <w:r w:rsidRPr="001F7734">
              <w:rPr>
                <w:color w:val="000000"/>
              </w:rPr>
              <w:t xml:space="preserve">3 007 </w:t>
            </w:r>
          </w:p>
        </w:tc>
        <w:tc>
          <w:tcPr>
            <w:tcW w:w="521" w:type="pct"/>
            <w:noWrap/>
            <w:hideMark/>
          </w:tcPr>
          <w:p w14:paraId="076CF851" w14:textId="77777777" w:rsidR="00A877E0" w:rsidRPr="001F7734" w:rsidRDefault="00A877E0" w:rsidP="00C15DC9">
            <w:pPr>
              <w:pStyle w:val="Normal-pool-Table"/>
              <w:jc w:val="right"/>
            </w:pPr>
            <w:r w:rsidRPr="001F7734">
              <w:rPr>
                <w:color w:val="000000"/>
              </w:rPr>
              <w:t>–</w:t>
            </w:r>
          </w:p>
        </w:tc>
      </w:tr>
      <w:tr w:rsidR="00A877E0" w:rsidRPr="001F7734" w14:paraId="192004F0" w14:textId="77777777" w:rsidTr="00315BC6">
        <w:trPr>
          <w:trHeight w:val="57"/>
          <w:jc w:val="right"/>
        </w:trPr>
        <w:tc>
          <w:tcPr>
            <w:tcW w:w="655" w:type="pct"/>
            <w:noWrap/>
            <w:hideMark/>
          </w:tcPr>
          <w:p w14:paraId="753DA774" w14:textId="77777777" w:rsidR="00A877E0" w:rsidRPr="001F7734" w:rsidRDefault="00A877E0" w:rsidP="00C15DC9">
            <w:pPr>
              <w:pStyle w:val="Normal-pool-Table"/>
            </w:pPr>
            <w:r w:rsidRPr="001F7734">
              <w:rPr>
                <w:color w:val="000000"/>
              </w:rPr>
              <w:t xml:space="preserve">Allemagne </w:t>
            </w:r>
          </w:p>
        </w:tc>
        <w:tc>
          <w:tcPr>
            <w:tcW w:w="624" w:type="pct"/>
            <w:noWrap/>
            <w:hideMark/>
          </w:tcPr>
          <w:p w14:paraId="594E0BD8" w14:textId="77777777" w:rsidR="00A877E0" w:rsidRPr="001F7734" w:rsidRDefault="00A877E0" w:rsidP="00C15DC9">
            <w:pPr>
              <w:pStyle w:val="Normal-pool-Table"/>
              <w:jc w:val="right"/>
            </w:pPr>
            <w:r w:rsidRPr="001F7734">
              <w:rPr>
                <w:color w:val="000000"/>
              </w:rPr>
              <w:t>–</w:t>
            </w:r>
          </w:p>
        </w:tc>
        <w:tc>
          <w:tcPr>
            <w:tcW w:w="482" w:type="pct"/>
            <w:noWrap/>
            <w:hideMark/>
          </w:tcPr>
          <w:p w14:paraId="22293D4E" w14:textId="77777777" w:rsidR="00A877E0" w:rsidRPr="001F7734" w:rsidRDefault="00A877E0" w:rsidP="00C15DC9">
            <w:pPr>
              <w:pStyle w:val="Normal-pool-Table"/>
              <w:jc w:val="right"/>
            </w:pPr>
            <w:r w:rsidRPr="001F7734">
              <w:rPr>
                <w:color w:val="000000"/>
              </w:rPr>
              <w:t>–</w:t>
            </w:r>
          </w:p>
        </w:tc>
        <w:tc>
          <w:tcPr>
            <w:tcW w:w="473" w:type="pct"/>
            <w:noWrap/>
            <w:hideMark/>
          </w:tcPr>
          <w:p w14:paraId="23219907" w14:textId="77777777" w:rsidR="00A877E0" w:rsidRPr="001F7734" w:rsidRDefault="00A877E0" w:rsidP="00C15DC9">
            <w:pPr>
              <w:pStyle w:val="Normal-pool-Table"/>
              <w:jc w:val="right"/>
            </w:pPr>
            <w:r w:rsidRPr="001F7734">
              <w:rPr>
                <w:color w:val="000000"/>
              </w:rPr>
              <w:t>–</w:t>
            </w:r>
          </w:p>
        </w:tc>
        <w:tc>
          <w:tcPr>
            <w:tcW w:w="406" w:type="pct"/>
            <w:noWrap/>
            <w:hideMark/>
          </w:tcPr>
          <w:p w14:paraId="5AF86427" w14:textId="77777777" w:rsidR="00A877E0" w:rsidRPr="001F7734" w:rsidRDefault="00A877E0" w:rsidP="00C15DC9">
            <w:pPr>
              <w:pStyle w:val="Normal-pool-Table"/>
              <w:jc w:val="right"/>
            </w:pPr>
            <w:r w:rsidRPr="001F7734">
              <w:rPr>
                <w:color w:val="000000"/>
              </w:rPr>
              <w:t xml:space="preserve">47 707 </w:t>
            </w:r>
          </w:p>
        </w:tc>
        <w:tc>
          <w:tcPr>
            <w:tcW w:w="416" w:type="pct"/>
            <w:noWrap/>
            <w:hideMark/>
          </w:tcPr>
          <w:p w14:paraId="0627185E" w14:textId="77777777" w:rsidR="00A877E0" w:rsidRPr="001F7734" w:rsidRDefault="00A877E0" w:rsidP="00C15DC9">
            <w:pPr>
              <w:pStyle w:val="Normal-pool-Table"/>
              <w:jc w:val="right"/>
            </w:pPr>
            <w:r w:rsidRPr="001F7734">
              <w:rPr>
                <w:color w:val="000000"/>
              </w:rPr>
              <w:t>–</w:t>
            </w:r>
          </w:p>
        </w:tc>
        <w:tc>
          <w:tcPr>
            <w:tcW w:w="517" w:type="pct"/>
            <w:noWrap/>
            <w:hideMark/>
          </w:tcPr>
          <w:p w14:paraId="24DE8CB7" w14:textId="77777777" w:rsidR="00A877E0" w:rsidRPr="001F7734" w:rsidRDefault="00A877E0" w:rsidP="00C15DC9">
            <w:pPr>
              <w:pStyle w:val="Normal-pool-Table"/>
              <w:jc w:val="right"/>
            </w:pPr>
            <w:r w:rsidRPr="001F7734">
              <w:rPr>
                <w:color w:val="000000"/>
              </w:rPr>
              <w:t xml:space="preserve">47 707 </w:t>
            </w:r>
          </w:p>
        </w:tc>
        <w:tc>
          <w:tcPr>
            <w:tcW w:w="453" w:type="pct"/>
            <w:noWrap/>
            <w:hideMark/>
          </w:tcPr>
          <w:p w14:paraId="08C915A9" w14:textId="77777777" w:rsidR="00A877E0" w:rsidRPr="001F7734" w:rsidRDefault="00A877E0" w:rsidP="00C15DC9">
            <w:pPr>
              <w:pStyle w:val="Normal-pool-Table"/>
              <w:jc w:val="right"/>
            </w:pPr>
            <w:r w:rsidRPr="001F7734">
              <w:rPr>
                <w:color w:val="000000"/>
              </w:rPr>
              <w:t>–</w:t>
            </w:r>
          </w:p>
        </w:tc>
        <w:tc>
          <w:tcPr>
            <w:tcW w:w="453" w:type="pct"/>
            <w:noWrap/>
            <w:hideMark/>
          </w:tcPr>
          <w:p w14:paraId="2550AB52" w14:textId="77777777" w:rsidR="00A877E0" w:rsidRPr="001F7734" w:rsidRDefault="00A877E0" w:rsidP="00C15DC9">
            <w:pPr>
              <w:pStyle w:val="Normal-pool-Table"/>
              <w:jc w:val="right"/>
            </w:pPr>
            <w:r w:rsidRPr="001F7734">
              <w:rPr>
                <w:color w:val="000000"/>
              </w:rPr>
              <w:t>–</w:t>
            </w:r>
          </w:p>
        </w:tc>
        <w:tc>
          <w:tcPr>
            <w:tcW w:w="521" w:type="pct"/>
            <w:noWrap/>
            <w:hideMark/>
          </w:tcPr>
          <w:p w14:paraId="22C921BD" w14:textId="77777777" w:rsidR="00A877E0" w:rsidRPr="001F7734" w:rsidRDefault="00A877E0" w:rsidP="00C15DC9">
            <w:pPr>
              <w:pStyle w:val="Normal-pool-Table"/>
              <w:jc w:val="right"/>
            </w:pPr>
            <w:r w:rsidRPr="001F7734">
              <w:rPr>
                <w:color w:val="000000"/>
              </w:rPr>
              <w:t>–</w:t>
            </w:r>
          </w:p>
        </w:tc>
      </w:tr>
      <w:tr w:rsidR="00A877E0" w:rsidRPr="001F7734" w14:paraId="6E9D35D2" w14:textId="77777777" w:rsidTr="00315BC6">
        <w:trPr>
          <w:trHeight w:val="57"/>
          <w:jc w:val="right"/>
        </w:trPr>
        <w:tc>
          <w:tcPr>
            <w:tcW w:w="655" w:type="pct"/>
            <w:noWrap/>
            <w:hideMark/>
          </w:tcPr>
          <w:p w14:paraId="7C6A2448" w14:textId="77777777" w:rsidR="00A877E0" w:rsidRPr="001F7734" w:rsidRDefault="00A877E0" w:rsidP="00C15DC9">
            <w:pPr>
              <w:pStyle w:val="Normal-pool-Table"/>
            </w:pPr>
            <w:r w:rsidRPr="001F7734">
              <w:rPr>
                <w:color w:val="000000"/>
              </w:rPr>
              <w:t xml:space="preserve">Arabie saoudite </w:t>
            </w:r>
          </w:p>
        </w:tc>
        <w:tc>
          <w:tcPr>
            <w:tcW w:w="624" w:type="pct"/>
            <w:noWrap/>
            <w:hideMark/>
          </w:tcPr>
          <w:p w14:paraId="0EFEC7BC" w14:textId="77777777" w:rsidR="00A877E0" w:rsidRPr="001F7734" w:rsidRDefault="00A877E0" w:rsidP="00C15DC9">
            <w:pPr>
              <w:pStyle w:val="Normal-pool-Table"/>
              <w:jc w:val="right"/>
            </w:pPr>
            <w:r w:rsidRPr="001F7734">
              <w:rPr>
                <w:color w:val="000000"/>
              </w:rPr>
              <w:t>–</w:t>
            </w:r>
          </w:p>
        </w:tc>
        <w:tc>
          <w:tcPr>
            <w:tcW w:w="482" w:type="pct"/>
            <w:noWrap/>
            <w:hideMark/>
          </w:tcPr>
          <w:p w14:paraId="5F412839" w14:textId="77777777" w:rsidR="00A877E0" w:rsidRPr="001F7734" w:rsidRDefault="00A877E0" w:rsidP="00C15DC9">
            <w:pPr>
              <w:pStyle w:val="Normal-pool-Table"/>
              <w:jc w:val="right"/>
            </w:pPr>
            <w:r w:rsidRPr="001F7734">
              <w:rPr>
                <w:color w:val="000000"/>
              </w:rPr>
              <w:t>–</w:t>
            </w:r>
          </w:p>
        </w:tc>
        <w:tc>
          <w:tcPr>
            <w:tcW w:w="473" w:type="pct"/>
            <w:noWrap/>
            <w:hideMark/>
          </w:tcPr>
          <w:p w14:paraId="61B103FF" w14:textId="77777777" w:rsidR="00A877E0" w:rsidRPr="001F7734" w:rsidRDefault="00A877E0" w:rsidP="00C15DC9">
            <w:pPr>
              <w:pStyle w:val="Normal-pool-Table"/>
              <w:jc w:val="right"/>
            </w:pPr>
            <w:r w:rsidRPr="001F7734">
              <w:rPr>
                <w:color w:val="000000"/>
              </w:rPr>
              <w:t>–</w:t>
            </w:r>
          </w:p>
        </w:tc>
        <w:tc>
          <w:tcPr>
            <w:tcW w:w="406" w:type="pct"/>
            <w:noWrap/>
            <w:hideMark/>
          </w:tcPr>
          <w:p w14:paraId="5EF3400D" w14:textId="77777777" w:rsidR="00A877E0" w:rsidRPr="001F7734" w:rsidRDefault="00A877E0" w:rsidP="00C15DC9">
            <w:pPr>
              <w:pStyle w:val="Normal-pool-Table"/>
              <w:jc w:val="right"/>
            </w:pPr>
            <w:r w:rsidRPr="001F7734">
              <w:rPr>
                <w:color w:val="000000"/>
              </w:rPr>
              <w:t xml:space="preserve">9 243 </w:t>
            </w:r>
          </w:p>
        </w:tc>
        <w:tc>
          <w:tcPr>
            <w:tcW w:w="416" w:type="pct"/>
            <w:noWrap/>
            <w:hideMark/>
          </w:tcPr>
          <w:p w14:paraId="34ED1A93" w14:textId="77777777" w:rsidR="00A877E0" w:rsidRPr="001F7734" w:rsidRDefault="00A877E0" w:rsidP="00C15DC9">
            <w:pPr>
              <w:pStyle w:val="Normal-pool-Table"/>
              <w:jc w:val="right"/>
            </w:pPr>
            <w:r w:rsidRPr="001F7734">
              <w:rPr>
                <w:color w:val="000000"/>
              </w:rPr>
              <w:t>–</w:t>
            </w:r>
          </w:p>
        </w:tc>
        <w:tc>
          <w:tcPr>
            <w:tcW w:w="517" w:type="pct"/>
            <w:noWrap/>
            <w:hideMark/>
          </w:tcPr>
          <w:p w14:paraId="072149CE" w14:textId="77777777" w:rsidR="00A877E0" w:rsidRPr="001F7734" w:rsidRDefault="00A877E0" w:rsidP="00C15DC9">
            <w:pPr>
              <w:pStyle w:val="Normal-pool-Table"/>
              <w:jc w:val="right"/>
            </w:pPr>
            <w:r w:rsidRPr="001F7734">
              <w:rPr>
                <w:color w:val="000000"/>
              </w:rPr>
              <w:t xml:space="preserve">9 243 </w:t>
            </w:r>
          </w:p>
        </w:tc>
        <w:tc>
          <w:tcPr>
            <w:tcW w:w="453" w:type="pct"/>
            <w:noWrap/>
            <w:hideMark/>
          </w:tcPr>
          <w:p w14:paraId="2319137E" w14:textId="77777777" w:rsidR="00A877E0" w:rsidRPr="001F7734" w:rsidRDefault="00A877E0" w:rsidP="00C15DC9">
            <w:pPr>
              <w:pStyle w:val="Normal-pool-Table"/>
              <w:jc w:val="right"/>
            </w:pPr>
            <w:r w:rsidRPr="001F7734">
              <w:rPr>
                <w:color w:val="000000"/>
              </w:rPr>
              <w:t>–</w:t>
            </w:r>
          </w:p>
        </w:tc>
        <w:tc>
          <w:tcPr>
            <w:tcW w:w="453" w:type="pct"/>
            <w:noWrap/>
            <w:hideMark/>
          </w:tcPr>
          <w:p w14:paraId="140D9055" w14:textId="77777777" w:rsidR="00A877E0" w:rsidRPr="001F7734" w:rsidRDefault="00A877E0" w:rsidP="00C15DC9">
            <w:pPr>
              <w:pStyle w:val="Normal-pool-Table"/>
              <w:jc w:val="right"/>
            </w:pPr>
            <w:r w:rsidRPr="001F7734">
              <w:rPr>
                <w:color w:val="000000"/>
              </w:rPr>
              <w:t>–</w:t>
            </w:r>
          </w:p>
        </w:tc>
        <w:tc>
          <w:tcPr>
            <w:tcW w:w="521" w:type="pct"/>
            <w:noWrap/>
            <w:hideMark/>
          </w:tcPr>
          <w:p w14:paraId="6766D243" w14:textId="77777777" w:rsidR="00A877E0" w:rsidRPr="001F7734" w:rsidRDefault="00A877E0" w:rsidP="00C15DC9">
            <w:pPr>
              <w:pStyle w:val="Normal-pool-Table"/>
              <w:jc w:val="right"/>
            </w:pPr>
            <w:r w:rsidRPr="001F7734">
              <w:rPr>
                <w:color w:val="000000"/>
              </w:rPr>
              <w:t>–</w:t>
            </w:r>
          </w:p>
        </w:tc>
      </w:tr>
      <w:tr w:rsidR="00A877E0" w:rsidRPr="001F7734" w14:paraId="4400F05C" w14:textId="77777777" w:rsidTr="00315BC6">
        <w:trPr>
          <w:trHeight w:val="57"/>
          <w:jc w:val="right"/>
        </w:trPr>
        <w:tc>
          <w:tcPr>
            <w:tcW w:w="655" w:type="pct"/>
            <w:noWrap/>
            <w:hideMark/>
          </w:tcPr>
          <w:p w14:paraId="20269F32" w14:textId="77777777" w:rsidR="00A877E0" w:rsidRPr="001F7734" w:rsidRDefault="00A877E0" w:rsidP="00C15DC9">
            <w:pPr>
              <w:pStyle w:val="Normal-pool-Table"/>
            </w:pPr>
            <w:r w:rsidRPr="001F7734">
              <w:rPr>
                <w:color w:val="000000"/>
              </w:rPr>
              <w:t xml:space="preserve">Argentine </w:t>
            </w:r>
          </w:p>
        </w:tc>
        <w:tc>
          <w:tcPr>
            <w:tcW w:w="624" w:type="pct"/>
            <w:noWrap/>
            <w:hideMark/>
          </w:tcPr>
          <w:p w14:paraId="04B5F5D8" w14:textId="77777777" w:rsidR="00A877E0" w:rsidRPr="001F7734" w:rsidRDefault="00A877E0" w:rsidP="00C15DC9">
            <w:pPr>
              <w:pStyle w:val="Normal-pool-Table"/>
              <w:jc w:val="right"/>
            </w:pPr>
            <w:r w:rsidRPr="001F7734">
              <w:rPr>
                <w:color w:val="000000"/>
              </w:rPr>
              <w:t xml:space="preserve">14 248 </w:t>
            </w:r>
          </w:p>
        </w:tc>
        <w:tc>
          <w:tcPr>
            <w:tcW w:w="482" w:type="pct"/>
            <w:noWrap/>
            <w:hideMark/>
          </w:tcPr>
          <w:p w14:paraId="53A5072E" w14:textId="77777777" w:rsidR="00A877E0" w:rsidRPr="001F7734" w:rsidRDefault="00A877E0" w:rsidP="00C15DC9">
            <w:pPr>
              <w:pStyle w:val="Normal-pool-Table"/>
              <w:jc w:val="right"/>
            </w:pPr>
            <w:r w:rsidRPr="001F7734">
              <w:rPr>
                <w:color w:val="000000"/>
              </w:rPr>
              <w:t>–</w:t>
            </w:r>
          </w:p>
        </w:tc>
        <w:tc>
          <w:tcPr>
            <w:tcW w:w="473" w:type="pct"/>
            <w:noWrap/>
            <w:hideMark/>
          </w:tcPr>
          <w:p w14:paraId="7D1153E3" w14:textId="77777777" w:rsidR="00A877E0" w:rsidRPr="001F7734" w:rsidRDefault="00A877E0" w:rsidP="00C15DC9">
            <w:pPr>
              <w:pStyle w:val="Normal-pool-Table"/>
              <w:jc w:val="right"/>
            </w:pPr>
            <w:r w:rsidRPr="001F7734">
              <w:rPr>
                <w:color w:val="000000"/>
              </w:rPr>
              <w:t xml:space="preserve">14 248 </w:t>
            </w:r>
          </w:p>
        </w:tc>
        <w:tc>
          <w:tcPr>
            <w:tcW w:w="406" w:type="pct"/>
            <w:noWrap/>
            <w:hideMark/>
          </w:tcPr>
          <w:p w14:paraId="1CCC260D" w14:textId="77777777" w:rsidR="00A877E0" w:rsidRPr="001F7734" w:rsidRDefault="00A877E0" w:rsidP="00C15DC9">
            <w:pPr>
              <w:pStyle w:val="Normal-pool-Table"/>
              <w:jc w:val="right"/>
            </w:pPr>
            <w:r w:rsidRPr="001F7734">
              <w:rPr>
                <w:color w:val="000000"/>
              </w:rPr>
              <w:t xml:space="preserve">5 613 </w:t>
            </w:r>
          </w:p>
        </w:tc>
        <w:tc>
          <w:tcPr>
            <w:tcW w:w="416" w:type="pct"/>
            <w:noWrap/>
            <w:hideMark/>
          </w:tcPr>
          <w:p w14:paraId="5EDC7A7E" w14:textId="77777777" w:rsidR="00A877E0" w:rsidRPr="001F7734" w:rsidRDefault="00A877E0" w:rsidP="00C15DC9">
            <w:pPr>
              <w:pStyle w:val="Normal-pool-Table"/>
              <w:jc w:val="right"/>
            </w:pPr>
            <w:r w:rsidRPr="001F7734">
              <w:rPr>
                <w:color w:val="000000"/>
              </w:rPr>
              <w:t>–</w:t>
            </w:r>
          </w:p>
        </w:tc>
        <w:tc>
          <w:tcPr>
            <w:tcW w:w="517" w:type="pct"/>
            <w:noWrap/>
            <w:hideMark/>
          </w:tcPr>
          <w:p w14:paraId="4B540F56" w14:textId="77777777" w:rsidR="00A877E0" w:rsidRPr="001F7734" w:rsidRDefault="00A877E0" w:rsidP="00C15DC9">
            <w:pPr>
              <w:pStyle w:val="Normal-pool-Table"/>
              <w:jc w:val="right"/>
            </w:pPr>
            <w:r w:rsidRPr="001F7734">
              <w:rPr>
                <w:color w:val="000000"/>
              </w:rPr>
              <w:t>–</w:t>
            </w:r>
          </w:p>
        </w:tc>
        <w:tc>
          <w:tcPr>
            <w:tcW w:w="453" w:type="pct"/>
            <w:noWrap/>
            <w:hideMark/>
          </w:tcPr>
          <w:p w14:paraId="72DD2EBB" w14:textId="77777777" w:rsidR="00A877E0" w:rsidRPr="001F7734" w:rsidRDefault="00A877E0" w:rsidP="00C15DC9">
            <w:pPr>
              <w:pStyle w:val="Normal-pool-Table"/>
              <w:jc w:val="right"/>
            </w:pPr>
            <w:r w:rsidRPr="001F7734">
              <w:rPr>
                <w:color w:val="000000"/>
              </w:rPr>
              <w:t xml:space="preserve">5 613 </w:t>
            </w:r>
          </w:p>
        </w:tc>
        <w:tc>
          <w:tcPr>
            <w:tcW w:w="453" w:type="pct"/>
            <w:noWrap/>
            <w:hideMark/>
          </w:tcPr>
          <w:p w14:paraId="2A56A9A1" w14:textId="77777777" w:rsidR="00A877E0" w:rsidRPr="001F7734" w:rsidRDefault="00A877E0" w:rsidP="00C15DC9">
            <w:pPr>
              <w:pStyle w:val="Normal-pool-Table"/>
              <w:jc w:val="right"/>
            </w:pPr>
            <w:r w:rsidRPr="001F7734">
              <w:rPr>
                <w:color w:val="000000"/>
              </w:rPr>
              <w:t xml:space="preserve">19 861 </w:t>
            </w:r>
          </w:p>
        </w:tc>
        <w:tc>
          <w:tcPr>
            <w:tcW w:w="521" w:type="pct"/>
            <w:noWrap/>
            <w:hideMark/>
          </w:tcPr>
          <w:p w14:paraId="59B65C54" w14:textId="77777777" w:rsidR="00A877E0" w:rsidRPr="001F7734" w:rsidRDefault="00A877E0" w:rsidP="00C15DC9">
            <w:pPr>
              <w:pStyle w:val="Normal-pool-Table"/>
              <w:jc w:val="right"/>
            </w:pPr>
            <w:r w:rsidRPr="001F7734">
              <w:rPr>
                <w:color w:val="000000"/>
              </w:rPr>
              <w:t>–</w:t>
            </w:r>
          </w:p>
        </w:tc>
      </w:tr>
      <w:tr w:rsidR="00A877E0" w:rsidRPr="001F7734" w14:paraId="2A8F2D16" w14:textId="77777777" w:rsidTr="00315BC6">
        <w:trPr>
          <w:trHeight w:val="57"/>
          <w:jc w:val="right"/>
        </w:trPr>
        <w:tc>
          <w:tcPr>
            <w:tcW w:w="655" w:type="pct"/>
            <w:noWrap/>
            <w:hideMark/>
          </w:tcPr>
          <w:p w14:paraId="7311DE33" w14:textId="77777777" w:rsidR="00A877E0" w:rsidRPr="001F7734" w:rsidRDefault="00A877E0" w:rsidP="00C15DC9">
            <w:pPr>
              <w:pStyle w:val="Normal-pool-Table"/>
            </w:pPr>
            <w:r w:rsidRPr="001F7734">
              <w:rPr>
                <w:color w:val="000000"/>
              </w:rPr>
              <w:t xml:space="preserve">Australie </w:t>
            </w:r>
          </w:p>
        </w:tc>
        <w:tc>
          <w:tcPr>
            <w:tcW w:w="624" w:type="pct"/>
            <w:noWrap/>
            <w:hideMark/>
          </w:tcPr>
          <w:p w14:paraId="0F863022" w14:textId="77777777" w:rsidR="00A877E0" w:rsidRPr="001F7734" w:rsidRDefault="00A877E0" w:rsidP="00C15DC9">
            <w:pPr>
              <w:pStyle w:val="Normal-pool-Table"/>
              <w:jc w:val="right"/>
            </w:pPr>
            <w:r w:rsidRPr="001F7734">
              <w:rPr>
                <w:color w:val="000000"/>
              </w:rPr>
              <w:t>–</w:t>
            </w:r>
          </w:p>
        </w:tc>
        <w:tc>
          <w:tcPr>
            <w:tcW w:w="482" w:type="pct"/>
            <w:noWrap/>
            <w:hideMark/>
          </w:tcPr>
          <w:p w14:paraId="29F14785" w14:textId="77777777" w:rsidR="00A877E0" w:rsidRPr="001F7734" w:rsidRDefault="00A877E0" w:rsidP="00C15DC9">
            <w:pPr>
              <w:pStyle w:val="Normal-pool-Table"/>
              <w:jc w:val="right"/>
            </w:pPr>
            <w:r w:rsidRPr="001F7734">
              <w:rPr>
                <w:color w:val="000000"/>
              </w:rPr>
              <w:t>–</w:t>
            </w:r>
          </w:p>
        </w:tc>
        <w:tc>
          <w:tcPr>
            <w:tcW w:w="473" w:type="pct"/>
            <w:noWrap/>
            <w:hideMark/>
          </w:tcPr>
          <w:p w14:paraId="28517184" w14:textId="77777777" w:rsidR="00A877E0" w:rsidRPr="001F7734" w:rsidRDefault="00A877E0" w:rsidP="00C15DC9">
            <w:pPr>
              <w:pStyle w:val="Normal-pool-Table"/>
              <w:jc w:val="right"/>
            </w:pPr>
            <w:r w:rsidRPr="001F7734">
              <w:rPr>
                <w:color w:val="000000"/>
              </w:rPr>
              <w:t>–</w:t>
            </w:r>
          </w:p>
        </w:tc>
        <w:tc>
          <w:tcPr>
            <w:tcW w:w="406" w:type="pct"/>
            <w:noWrap/>
            <w:hideMark/>
          </w:tcPr>
          <w:p w14:paraId="577C9145" w14:textId="77777777" w:rsidR="00A877E0" w:rsidRPr="001F7734" w:rsidRDefault="00A877E0" w:rsidP="00C15DC9">
            <w:pPr>
              <w:pStyle w:val="Normal-pool-Table"/>
              <w:jc w:val="right"/>
            </w:pPr>
            <w:r w:rsidRPr="001F7734">
              <w:rPr>
                <w:color w:val="000000"/>
              </w:rPr>
              <w:t xml:space="preserve">16 480 </w:t>
            </w:r>
          </w:p>
        </w:tc>
        <w:tc>
          <w:tcPr>
            <w:tcW w:w="416" w:type="pct"/>
            <w:noWrap/>
            <w:hideMark/>
          </w:tcPr>
          <w:p w14:paraId="60DDE65F" w14:textId="77777777" w:rsidR="00A877E0" w:rsidRPr="001F7734" w:rsidRDefault="00A877E0" w:rsidP="00C15DC9">
            <w:pPr>
              <w:pStyle w:val="Normal-pool-Table"/>
              <w:jc w:val="right"/>
            </w:pPr>
            <w:r w:rsidRPr="001F7734">
              <w:rPr>
                <w:color w:val="000000"/>
              </w:rPr>
              <w:t>–</w:t>
            </w:r>
          </w:p>
        </w:tc>
        <w:tc>
          <w:tcPr>
            <w:tcW w:w="517" w:type="pct"/>
            <w:noWrap/>
            <w:hideMark/>
          </w:tcPr>
          <w:p w14:paraId="3BDBB057" w14:textId="77777777" w:rsidR="00A877E0" w:rsidRPr="001F7734" w:rsidRDefault="00A877E0" w:rsidP="00C15DC9">
            <w:pPr>
              <w:pStyle w:val="Normal-pool-Table"/>
              <w:jc w:val="right"/>
            </w:pPr>
            <w:r w:rsidRPr="001F7734">
              <w:rPr>
                <w:color w:val="000000"/>
              </w:rPr>
              <w:t xml:space="preserve">16 480 </w:t>
            </w:r>
          </w:p>
        </w:tc>
        <w:tc>
          <w:tcPr>
            <w:tcW w:w="453" w:type="pct"/>
            <w:noWrap/>
            <w:hideMark/>
          </w:tcPr>
          <w:p w14:paraId="7608CDAC" w14:textId="77777777" w:rsidR="00A877E0" w:rsidRPr="001F7734" w:rsidRDefault="00A877E0" w:rsidP="00C15DC9">
            <w:pPr>
              <w:pStyle w:val="Normal-pool-Table"/>
              <w:jc w:val="right"/>
            </w:pPr>
            <w:r w:rsidRPr="001F7734">
              <w:rPr>
                <w:color w:val="000000"/>
              </w:rPr>
              <w:t>–</w:t>
            </w:r>
          </w:p>
        </w:tc>
        <w:tc>
          <w:tcPr>
            <w:tcW w:w="453" w:type="pct"/>
            <w:noWrap/>
            <w:hideMark/>
          </w:tcPr>
          <w:p w14:paraId="4AC7380B" w14:textId="77777777" w:rsidR="00A877E0" w:rsidRPr="001F7734" w:rsidRDefault="00A877E0" w:rsidP="00C15DC9">
            <w:pPr>
              <w:pStyle w:val="Normal-pool-Table"/>
              <w:jc w:val="right"/>
            </w:pPr>
            <w:r w:rsidRPr="001F7734">
              <w:rPr>
                <w:color w:val="000000"/>
              </w:rPr>
              <w:t>–</w:t>
            </w:r>
          </w:p>
        </w:tc>
        <w:tc>
          <w:tcPr>
            <w:tcW w:w="521" w:type="pct"/>
            <w:noWrap/>
            <w:hideMark/>
          </w:tcPr>
          <w:p w14:paraId="57BDE1E0" w14:textId="77777777" w:rsidR="00A877E0" w:rsidRPr="001F7734" w:rsidRDefault="00A877E0" w:rsidP="00C15DC9">
            <w:pPr>
              <w:pStyle w:val="Normal-pool-Table"/>
              <w:jc w:val="right"/>
            </w:pPr>
            <w:r w:rsidRPr="001F7734">
              <w:rPr>
                <w:color w:val="000000"/>
              </w:rPr>
              <w:t xml:space="preserve">16 480 </w:t>
            </w:r>
          </w:p>
        </w:tc>
      </w:tr>
      <w:tr w:rsidR="00A877E0" w:rsidRPr="001F7734" w14:paraId="7ED0DAB7" w14:textId="77777777" w:rsidTr="00315BC6">
        <w:trPr>
          <w:trHeight w:val="57"/>
          <w:jc w:val="right"/>
        </w:trPr>
        <w:tc>
          <w:tcPr>
            <w:tcW w:w="655" w:type="pct"/>
            <w:noWrap/>
            <w:hideMark/>
          </w:tcPr>
          <w:p w14:paraId="51C16F3F" w14:textId="77777777" w:rsidR="00A877E0" w:rsidRPr="001F7734" w:rsidRDefault="00A877E0" w:rsidP="00C15DC9">
            <w:pPr>
              <w:pStyle w:val="Normal-pool-Table"/>
            </w:pPr>
            <w:r w:rsidRPr="001F7734">
              <w:rPr>
                <w:color w:val="000000"/>
              </w:rPr>
              <w:t xml:space="preserve">Autriche </w:t>
            </w:r>
          </w:p>
        </w:tc>
        <w:tc>
          <w:tcPr>
            <w:tcW w:w="624" w:type="pct"/>
            <w:noWrap/>
            <w:hideMark/>
          </w:tcPr>
          <w:p w14:paraId="04D59DF4" w14:textId="77777777" w:rsidR="00A877E0" w:rsidRPr="001F7734" w:rsidRDefault="00A877E0" w:rsidP="00C15DC9">
            <w:pPr>
              <w:pStyle w:val="Normal-pool-Table"/>
              <w:jc w:val="right"/>
            </w:pPr>
            <w:r w:rsidRPr="001F7734">
              <w:rPr>
                <w:color w:val="000000"/>
              </w:rPr>
              <w:t>–</w:t>
            </w:r>
          </w:p>
        </w:tc>
        <w:tc>
          <w:tcPr>
            <w:tcW w:w="482" w:type="pct"/>
            <w:noWrap/>
            <w:hideMark/>
          </w:tcPr>
          <w:p w14:paraId="121959DB" w14:textId="77777777" w:rsidR="00A877E0" w:rsidRPr="001F7734" w:rsidRDefault="00A877E0" w:rsidP="00C15DC9">
            <w:pPr>
              <w:pStyle w:val="Normal-pool-Table"/>
              <w:jc w:val="right"/>
            </w:pPr>
            <w:r w:rsidRPr="001F7734">
              <w:rPr>
                <w:color w:val="000000"/>
              </w:rPr>
              <w:t>–</w:t>
            </w:r>
          </w:p>
        </w:tc>
        <w:tc>
          <w:tcPr>
            <w:tcW w:w="473" w:type="pct"/>
            <w:noWrap/>
            <w:hideMark/>
          </w:tcPr>
          <w:p w14:paraId="7198F395" w14:textId="77777777" w:rsidR="00A877E0" w:rsidRPr="001F7734" w:rsidRDefault="00A877E0" w:rsidP="00C15DC9">
            <w:pPr>
              <w:pStyle w:val="Normal-pool-Table"/>
              <w:jc w:val="right"/>
            </w:pPr>
            <w:r w:rsidRPr="001F7734">
              <w:rPr>
                <w:color w:val="000000"/>
              </w:rPr>
              <w:t>–</w:t>
            </w:r>
          </w:p>
        </w:tc>
        <w:tc>
          <w:tcPr>
            <w:tcW w:w="406" w:type="pct"/>
            <w:noWrap/>
            <w:hideMark/>
          </w:tcPr>
          <w:p w14:paraId="13C590D8" w14:textId="77777777" w:rsidR="00A877E0" w:rsidRPr="001F7734" w:rsidRDefault="00A877E0" w:rsidP="00C15DC9">
            <w:pPr>
              <w:pStyle w:val="Normal-pool-Table"/>
              <w:jc w:val="right"/>
            </w:pPr>
            <w:r w:rsidRPr="001F7734">
              <w:rPr>
                <w:color w:val="000000"/>
              </w:rPr>
              <w:t xml:space="preserve">5 301 </w:t>
            </w:r>
          </w:p>
        </w:tc>
        <w:tc>
          <w:tcPr>
            <w:tcW w:w="416" w:type="pct"/>
            <w:noWrap/>
            <w:hideMark/>
          </w:tcPr>
          <w:p w14:paraId="1D526FBC" w14:textId="77777777" w:rsidR="00A877E0" w:rsidRPr="001F7734" w:rsidRDefault="00A877E0" w:rsidP="00C15DC9">
            <w:pPr>
              <w:pStyle w:val="Normal-pool-Table"/>
              <w:jc w:val="right"/>
            </w:pPr>
            <w:r w:rsidRPr="001F7734">
              <w:rPr>
                <w:color w:val="000000"/>
              </w:rPr>
              <w:t>–</w:t>
            </w:r>
          </w:p>
        </w:tc>
        <w:tc>
          <w:tcPr>
            <w:tcW w:w="517" w:type="pct"/>
            <w:noWrap/>
            <w:hideMark/>
          </w:tcPr>
          <w:p w14:paraId="7E953AC9" w14:textId="77777777" w:rsidR="00A877E0" w:rsidRPr="001F7734" w:rsidRDefault="00A877E0" w:rsidP="00C15DC9">
            <w:pPr>
              <w:pStyle w:val="Normal-pool-Table"/>
              <w:jc w:val="right"/>
            </w:pPr>
            <w:r w:rsidRPr="001F7734">
              <w:rPr>
                <w:color w:val="000000"/>
              </w:rPr>
              <w:t xml:space="preserve">5 301 </w:t>
            </w:r>
          </w:p>
        </w:tc>
        <w:tc>
          <w:tcPr>
            <w:tcW w:w="453" w:type="pct"/>
            <w:noWrap/>
            <w:hideMark/>
          </w:tcPr>
          <w:p w14:paraId="3DFD39C4" w14:textId="77777777" w:rsidR="00A877E0" w:rsidRPr="001F7734" w:rsidRDefault="00A877E0" w:rsidP="00C15DC9">
            <w:pPr>
              <w:pStyle w:val="Normal-pool-Table"/>
              <w:jc w:val="right"/>
            </w:pPr>
            <w:r w:rsidRPr="001F7734">
              <w:rPr>
                <w:color w:val="000000"/>
              </w:rPr>
              <w:t>–</w:t>
            </w:r>
          </w:p>
        </w:tc>
        <w:tc>
          <w:tcPr>
            <w:tcW w:w="453" w:type="pct"/>
            <w:noWrap/>
            <w:hideMark/>
          </w:tcPr>
          <w:p w14:paraId="369DDAB6" w14:textId="77777777" w:rsidR="00A877E0" w:rsidRPr="001F7734" w:rsidRDefault="00A877E0" w:rsidP="00C15DC9">
            <w:pPr>
              <w:pStyle w:val="Normal-pool-Table"/>
              <w:jc w:val="right"/>
            </w:pPr>
            <w:r w:rsidRPr="001F7734">
              <w:rPr>
                <w:color w:val="000000"/>
              </w:rPr>
              <w:t>–</w:t>
            </w:r>
          </w:p>
        </w:tc>
        <w:tc>
          <w:tcPr>
            <w:tcW w:w="521" w:type="pct"/>
            <w:noWrap/>
            <w:hideMark/>
          </w:tcPr>
          <w:p w14:paraId="60DC4F08" w14:textId="77777777" w:rsidR="00A877E0" w:rsidRPr="001F7734" w:rsidRDefault="00A877E0" w:rsidP="00C15DC9">
            <w:pPr>
              <w:pStyle w:val="Normal-pool-Table"/>
              <w:jc w:val="right"/>
            </w:pPr>
            <w:r w:rsidRPr="001F7734">
              <w:rPr>
                <w:color w:val="000000"/>
              </w:rPr>
              <w:t>–</w:t>
            </w:r>
          </w:p>
        </w:tc>
      </w:tr>
      <w:tr w:rsidR="00A877E0" w:rsidRPr="001F7734" w14:paraId="11FFBA20" w14:textId="77777777" w:rsidTr="00315BC6">
        <w:trPr>
          <w:trHeight w:val="57"/>
          <w:jc w:val="right"/>
        </w:trPr>
        <w:tc>
          <w:tcPr>
            <w:tcW w:w="655" w:type="pct"/>
            <w:noWrap/>
            <w:hideMark/>
          </w:tcPr>
          <w:p w14:paraId="2D63A581" w14:textId="77777777" w:rsidR="00A877E0" w:rsidRPr="001F7734" w:rsidRDefault="00A877E0" w:rsidP="00C15DC9">
            <w:pPr>
              <w:pStyle w:val="Normal-pool-Table"/>
            </w:pPr>
            <w:r w:rsidRPr="001F7734">
              <w:rPr>
                <w:color w:val="000000"/>
              </w:rPr>
              <w:t xml:space="preserve">Belgique </w:t>
            </w:r>
          </w:p>
        </w:tc>
        <w:tc>
          <w:tcPr>
            <w:tcW w:w="624" w:type="pct"/>
            <w:noWrap/>
            <w:hideMark/>
          </w:tcPr>
          <w:p w14:paraId="62D105A0" w14:textId="77777777" w:rsidR="00A877E0" w:rsidRPr="001F7734" w:rsidRDefault="00A877E0" w:rsidP="00C15DC9">
            <w:pPr>
              <w:pStyle w:val="Normal-pool-Table"/>
              <w:jc w:val="right"/>
            </w:pPr>
            <w:r w:rsidRPr="001F7734">
              <w:rPr>
                <w:color w:val="000000"/>
              </w:rPr>
              <w:t>–</w:t>
            </w:r>
          </w:p>
        </w:tc>
        <w:tc>
          <w:tcPr>
            <w:tcW w:w="482" w:type="pct"/>
            <w:noWrap/>
            <w:hideMark/>
          </w:tcPr>
          <w:p w14:paraId="07D1BB12" w14:textId="77777777" w:rsidR="00A877E0" w:rsidRPr="001F7734" w:rsidRDefault="00A877E0" w:rsidP="00C15DC9">
            <w:pPr>
              <w:pStyle w:val="Normal-pool-Table"/>
              <w:jc w:val="right"/>
            </w:pPr>
            <w:r w:rsidRPr="001F7734">
              <w:rPr>
                <w:color w:val="000000"/>
              </w:rPr>
              <w:t>–</w:t>
            </w:r>
          </w:p>
        </w:tc>
        <w:tc>
          <w:tcPr>
            <w:tcW w:w="473" w:type="pct"/>
            <w:noWrap/>
            <w:hideMark/>
          </w:tcPr>
          <w:p w14:paraId="14026341" w14:textId="77777777" w:rsidR="00A877E0" w:rsidRPr="001F7734" w:rsidRDefault="00A877E0" w:rsidP="00C15DC9">
            <w:pPr>
              <w:pStyle w:val="Normal-pool-Table"/>
              <w:jc w:val="right"/>
            </w:pPr>
            <w:r w:rsidRPr="001F7734">
              <w:rPr>
                <w:color w:val="000000"/>
              </w:rPr>
              <w:t>–</w:t>
            </w:r>
          </w:p>
        </w:tc>
        <w:tc>
          <w:tcPr>
            <w:tcW w:w="406" w:type="pct"/>
            <w:noWrap/>
            <w:hideMark/>
          </w:tcPr>
          <w:p w14:paraId="3AA6738E" w14:textId="77777777" w:rsidR="00A877E0" w:rsidRPr="001F7734" w:rsidRDefault="00A877E0" w:rsidP="00C15DC9">
            <w:pPr>
              <w:pStyle w:val="Normal-pool-Table"/>
              <w:jc w:val="right"/>
            </w:pPr>
            <w:r w:rsidRPr="001F7734">
              <w:rPr>
                <w:color w:val="000000"/>
              </w:rPr>
              <w:t xml:space="preserve">6 464 </w:t>
            </w:r>
          </w:p>
        </w:tc>
        <w:tc>
          <w:tcPr>
            <w:tcW w:w="416" w:type="pct"/>
            <w:noWrap/>
            <w:hideMark/>
          </w:tcPr>
          <w:p w14:paraId="1EABD83E" w14:textId="77777777" w:rsidR="00A877E0" w:rsidRPr="001F7734" w:rsidRDefault="00A877E0" w:rsidP="00C15DC9">
            <w:pPr>
              <w:pStyle w:val="Normal-pool-Table"/>
              <w:jc w:val="right"/>
            </w:pPr>
            <w:r w:rsidRPr="001F7734">
              <w:rPr>
                <w:color w:val="000000"/>
              </w:rPr>
              <w:t>–</w:t>
            </w:r>
          </w:p>
        </w:tc>
        <w:tc>
          <w:tcPr>
            <w:tcW w:w="517" w:type="pct"/>
            <w:noWrap/>
            <w:hideMark/>
          </w:tcPr>
          <w:p w14:paraId="41938B34" w14:textId="77777777" w:rsidR="00A877E0" w:rsidRPr="001F7734" w:rsidRDefault="00A877E0" w:rsidP="00C15DC9">
            <w:pPr>
              <w:pStyle w:val="Normal-pool-Table"/>
              <w:jc w:val="right"/>
            </w:pPr>
            <w:r w:rsidRPr="001F7734">
              <w:rPr>
                <w:color w:val="000000"/>
              </w:rPr>
              <w:t xml:space="preserve">6 464 </w:t>
            </w:r>
          </w:p>
        </w:tc>
        <w:tc>
          <w:tcPr>
            <w:tcW w:w="453" w:type="pct"/>
            <w:noWrap/>
            <w:hideMark/>
          </w:tcPr>
          <w:p w14:paraId="54502B12" w14:textId="77777777" w:rsidR="00A877E0" w:rsidRPr="001F7734" w:rsidRDefault="00A877E0" w:rsidP="00C15DC9">
            <w:pPr>
              <w:pStyle w:val="Normal-pool-Table"/>
              <w:jc w:val="right"/>
            </w:pPr>
            <w:r w:rsidRPr="001F7734">
              <w:rPr>
                <w:color w:val="000000"/>
              </w:rPr>
              <w:t>–</w:t>
            </w:r>
          </w:p>
        </w:tc>
        <w:tc>
          <w:tcPr>
            <w:tcW w:w="453" w:type="pct"/>
            <w:noWrap/>
            <w:hideMark/>
          </w:tcPr>
          <w:p w14:paraId="229141EF" w14:textId="77777777" w:rsidR="00A877E0" w:rsidRPr="001F7734" w:rsidRDefault="00A877E0" w:rsidP="00C15DC9">
            <w:pPr>
              <w:pStyle w:val="Normal-pool-Table"/>
              <w:jc w:val="right"/>
            </w:pPr>
            <w:r w:rsidRPr="001F7734">
              <w:rPr>
                <w:color w:val="000000"/>
              </w:rPr>
              <w:t>–</w:t>
            </w:r>
          </w:p>
        </w:tc>
        <w:tc>
          <w:tcPr>
            <w:tcW w:w="521" w:type="pct"/>
            <w:noWrap/>
            <w:hideMark/>
          </w:tcPr>
          <w:p w14:paraId="399B32FC" w14:textId="77777777" w:rsidR="00A877E0" w:rsidRPr="001F7734" w:rsidRDefault="00A877E0" w:rsidP="00C15DC9">
            <w:pPr>
              <w:pStyle w:val="Normal-pool-Table"/>
              <w:jc w:val="right"/>
            </w:pPr>
            <w:r w:rsidRPr="001F7734">
              <w:rPr>
                <w:color w:val="000000"/>
              </w:rPr>
              <w:t>–</w:t>
            </w:r>
          </w:p>
        </w:tc>
      </w:tr>
      <w:tr w:rsidR="00A877E0" w:rsidRPr="001F7734" w14:paraId="786D5480" w14:textId="77777777" w:rsidTr="00315BC6">
        <w:trPr>
          <w:trHeight w:val="57"/>
          <w:jc w:val="right"/>
        </w:trPr>
        <w:tc>
          <w:tcPr>
            <w:tcW w:w="655" w:type="pct"/>
            <w:noWrap/>
            <w:hideMark/>
          </w:tcPr>
          <w:p w14:paraId="1A942988" w14:textId="77777777" w:rsidR="00A877E0" w:rsidRPr="001F7734" w:rsidRDefault="00A877E0" w:rsidP="00C15DC9">
            <w:pPr>
              <w:pStyle w:val="Normal-pool-Table"/>
            </w:pPr>
            <w:r w:rsidRPr="001F7734">
              <w:rPr>
                <w:color w:val="000000"/>
              </w:rPr>
              <w:t xml:space="preserve">Brésil </w:t>
            </w:r>
          </w:p>
        </w:tc>
        <w:tc>
          <w:tcPr>
            <w:tcW w:w="624" w:type="pct"/>
            <w:noWrap/>
            <w:hideMark/>
          </w:tcPr>
          <w:p w14:paraId="4109F9F5" w14:textId="77777777" w:rsidR="00A877E0" w:rsidRPr="001F7734" w:rsidRDefault="00A877E0" w:rsidP="00C15DC9">
            <w:pPr>
              <w:pStyle w:val="Normal-pool-Table"/>
              <w:jc w:val="right"/>
            </w:pPr>
            <w:r w:rsidRPr="001F7734">
              <w:rPr>
                <w:color w:val="000000"/>
              </w:rPr>
              <w:t>–</w:t>
            </w:r>
          </w:p>
        </w:tc>
        <w:tc>
          <w:tcPr>
            <w:tcW w:w="482" w:type="pct"/>
            <w:noWrap/>
            <w:hideMark/>
          </w:tcPr>
          <w:p w14:paraId="36C704A5" w14:textId="77777777" w:rsidR="00A877E0" w:rsidRPr="001F7734" w:rsidRDefault="00A877E0" w:rsidP="00C15DC9">
            <w:pPr>
              <w:pStyle w:val="Normal-pool-Table"/>
              <w:jc w:val="right"/>
            </w:pPr>
            <w:r w:rsidRPr="001F7734">
              <w:rPr>
                <w:color w:val="000000"/>
              </w:rPr>
              <w:t>–</w:t>
            </w:r>
          </w:p>
        </w:tc>
        <w:tc>
          <w:tcPr>
            <w:tcW w:w="473" w:type="pct"/>
            <w:noWrap/>
            <w:hideMark/>
          </w:tcPr>
          <w:p w14:paraId="0C0A0337" w14:textId="77777777" w:rsidR="00A877E0" w:rsidRPr="001F7734" w:rsidRDefault="00A877E0" w:rsidP="00C15DC9">
            <w:pPr>
              <w:pStyle w:val="Normal-pool-Table"/>
              <w:jc w:val="right"/>
            </w:pPr>
            <w:r w:rsidRPr="001F7734">
              <w:rPr>
                <w:color w:val="000000"/>
              </w:rPr>
              <w:t>–</w:t>
            </w:r>
          </w:p>
        </w:tc>
        <w:tc>
          <w:tcPr>
            <w:tcW w:w="406" w:type="pct"/>
            <w:noWrap/>
            <w:hideMark/>
          </w:tcPr>
          <w:p w14:paraId="7729FD37" w14:textId="77777777" w:rsidR="00A877E0" w:rsidRPr="001F7734" w:rsidRDefault="00A877E0" w:rsidP="00C15DC9">
            <w:pPr>
              <w:pStyle w:val="Normal-pool-Table"/>
              <w:jc w:val="right"/>
            </w:pPr>
            <w:r w:rsidRPr="001F7734">
              <w:rPr>
                <w:color w:val="000000"/>
              </w:rPr>
              <w:t xml:space="preserve">15 715 </w:t>
            </w:r>
          </w:p>
        </w:tc>
        <w:tc>
          <w:tcPr>
            <w:tcW w:w="416" w:type="pct"/>
            <w:noWrap/>
            <w:hideMark/>
          </w:tcPr>
          <w:p w14:paraId="20E41594" w14:textId="77777777" w:rsidR="00A877E0" w:rsidRPr="001F7734" w:rsidRDefault="00A877E0" w:rsidP="00C15DC9">
            <w:pPr>
              <w:pStyle w:val="Normal-pool-Table"/>
              <w:jc w:val="right"/>
            </w:pPr>
            <w:r w:rsidRPr="001F7734">
              <w:rPr>
                <w:color w:val="000000"/>
              </w:rPr>
              <w:t>–</w:t>
            </w:r>
          </w:p>
        </w:tc>
        <w:tc>
          <w:tcPr>
            <w:tcW w:w="517" w:type="pct"/>
            <w:noWrap/>
            <w:hideMark/>
          </w:tcPr>
          <w:p w14:paraId="691C8623" w14:textId="77777777" w:rsidR="00A877E0" w:rsidRPr="001F7734" w:rsidRDefault="00A877E0" w:rsidP="00C15DC9">
            <w:pPr>
              <w:pStyle w:val="Normal-pool-Table"/>
              <w:jc w:val="right"/>
            </w:pPr>
            <w:r w:rsidRPr="001F7734">
              <w:rPr>
                <w:color w:val="000000"/>
              </w:rPr>
              <w:t xml:space="preserve">15 715 </w:t>
            </w:r>
          </w:p>
        </w:tc>
        <w:tc>
          <w:tcPr>
            <w:tcW w:w="453" w:type="pct"/>
            <w:noWrap/>
            <w:hideMark/>
          </w:tcPr>
          <w:p w14:paraId="0652CF79" w14:textId="77777777" w:rsidR="00A877E0" w:rsidRPr="001F7734" w:rsidRDefault="00A877E0" w:rsidP="00C15DC9">
            <w:pPr>
              <w:pStyle w:val="Normal-pool-Table"/>
              <w:jc w:val="right"/>
            </w:pPr>
            <w:r w:rsidRPr="001F7734">
              <w:rPr>
                <w:color w:val="000000"/>
              </w:rPr>
              <w:t>–</w:t>
            </w:r>
          </w:p>
        </w:tc>
        <w:tc>
          <w:tcPr>
            <w:tcW w:w="453" w:type="pct"/>
            <w:noWrap/>
            <w:hideMark/>
          </w:tcPr>
          <w:p w14:paraId="31EE17DF" w14:textId="77777777" w:rsidR="00A877E0" w:rsidRPr="001F7734" w:rsidRDefault="00A877E0" w:rsidP="00C15DC9">
            <w:pPr>
              <w:pStyle w:val="Normal-pool-Table"/>
              <w:jc w:val="right"/>
            </w:pPr>
            <w:r w:rsidRPr="001F7734">
              <w:rPr>
                <w:color w:val="000000"/>
              </w:rPr>
              <w:t>–</w:t>
            </w:r>
          </w:p>
        </w:tc>
        <w:tc>
          <w:tcPr>
            <w:tcW w:w="521" w:type="pct"/>
            <w:noWrap/>
            <w:hideMark/>
          </w:tcPr>
          <w:p w14:paraId="1616815C" w14:textId="77777777" w:rsidR="00A877E0" w:rsidRPr="001F7734" w:rsidRDefault="00A877E0" w:rsidP="00C15DC9">
            <w:pPr>
              <w:pStyle w:val="Normal-pool-Table"/>
              <w:jc w:val="right"/>
            </w:pPr>
            <w:r w:rsidRPr="001F7734">
              <w:rPr>
                <w:color w:val="000000"/>
              </w:rPr>
              <w:t>–</w:t>
            </w:r>
          </w:p>
        </w:tc>
      </w:tr>
      <w:tr w:rsidR="00A877E0" w:rsidRPr="001F7734" w14:paraId="7EA93DB2" w14:textId="77777777" w:rsidTr="00315BC6">
        <w:trPr>
          <w:trHeight w:val="57"/>
          <w:jc w:val="right"/>
        </w:trPr>
        <w:tc>
          <w:tcPr>
            <w:tcW w:w="655" w:type="pct"/>
            <w:noWrap/>
            <w:hideMark/>
          </w:tcPr>
          <w:p w14:paraId="154FA78A" w14:textId="77777777" w:rsidR="00A877E0" w:rsidRPr="001F7734" w:rsidRDefault="00A877E0" w:rsidP="00C15DC9">
            <w:pPr>
              <w:pStyle w:val="Normal-pool-Table"/>
            </w:pPr>
            <w:r w:rsidRPr="001F7734">
              <w:rPr>
                <w:color w:val="000000"/>
              </w:rPr>
              <w:t xml:space="preserve">Canada </w:t>
            </w:r>
          </w:p>
        </w:tc>
        <w:tc>
          <w:tcPr>
            <w:tcW w:w="624" w:type="pct"/>
            <w:noWrap/>
            <w:hideMark/>
          </w:tcPr>
          <w:p w14:paraId="2BDB287C" w14:textId="77777777" w:rsidR="00A877E0" w:rsidRPr="001F7734" w:rsidRDefault="00A877E0" w:rsidP="00C15DC9">
            <w:pPr>
              <w:pStyle w:val="Normal-pool-Table"/>
              <w:jc w:val="right"/>
            </w:pPr>
            <w:r w:rsidRPr="001F7734">
              <w:rPr>
                <w:color w:val="000000"/>
              </w:rPr>
              <w:t>–</w:t>
            </w:r>
          </w:p>
        </w:tc>
        <w:tc>
          <w:tcPr>
            <w:tcW w:w="482" w:type="pct"/>
            <w:noWrap/>
            <w:hideMark/>
          </w:tcPr>
          <w:p w14:paraId="11ACDE3D" w14:textId="77777777" w:rsidR="00A877E0" w:rsidRPr="001F7734" w:rsidRDefault="00A877E0" w:rsidP="00C15DC9">
            <w:pPr>
              <w:pStyle w:val="Normal-pool-Table"/>
              <w:jc w:val="right"/>
            </w:pPr>
            <w:r w:rsidRPr="001F7734">
              <w:rPr>
                <w:color w:val="000000"/>
              </w:rPr>
              <w:t>–</w:t>
            </w:r>
          </w:p>
        </w:tc>
        <w:tc>
          <w:tcPr>
            <w:tcW w:w="473" w:type="pct"/>
            <w:noWrap/>
            <w:hideMark/>
          </w:tcPr>
          <w:p w14:paraId="2FD67EB0" w14:textId="77777777" w:rsidR="00A877E0" w:rsidRPr="001F7734" w:rsidRDefault="00A877E0" w:rsidP="00C15DC9">
            <w:pPr>
              <w:pStyle w:val="Normal-pool-Table"/>
              <w:jc w:val="right"/>
            </w:pPr>
            <w:r w:rsidRPr="001F7734">
              <w:rPr>
                <w:color w:val="000000"/>
              </w:rPr>
              <w:t>–</w:t>
            </w:r>
          </w:p>
        </w:tc>
        <w:tc>
          <w:tcPr>
            <w:tcW w:w="406" w:type="pct"/>
            <w:noWrap/>
            <w:hideMark/>
          </w:tcPr>
          <w:p w14:paraId="52C6E613" w14:textId="77777777" w:rsidR="00A877E0" w:rsidRPr="001F7734" w:rsidRDefault="00A877E0" w:rsidP="00C15DC9">
            <w:pPr>
              <w:pStyle w:val="Normal-pool-Table"/>
              <w:jc w:val="right"/>
            </w:pPr>
            <w:r w:rsidRPr="001F7734">
              <w:rPr>
                <w:color w:val="000000"/>
              </w:rPr>
              <w:t xml:space="preserve">20 516 </w:t>
            </w:r>
          </w:p>
        </w:tc>
        <w:tc>
          <w:tcPr>
            <w:tcW w:w="416" w:type="pct"/>
            <w:noWrap/>
            <w:hideMark/>
          </w:tcPr>
          <w:p w14:paraId="33755353" w14:textId="77777777" w:rsidR="00A877E0" w:rsidRPr="001F7734" w:rsidRDefault="00A877E0" w:rsidP="00C15DC9">
            <w:pPr>
              <w:pStyle w:val="Normal-pool-Table"/>
              <w:jc w:val="right"/>
            </w:pPr>
            <w:r w:rsidRPr="001F7734">
              <w:rPr>
                <w:color w:val="000000"/>
              </w:rPr>
              <w:t>–</w:t>
            </w:r>
          </w:p>
        </w:tc>
        <w:tc>
          <w:tcPr>
            <w:tcW w:w="517" w:type="pct"/>
            <w:noWrap/>
            <w:hideMark/>
          </w:tcPr>
          <w:p w14:paraId="370A6AA0" w14:textId="77777777" w:rsidR="00A877E0" w:rsidRPr="001F7734" w:rsidRDefault="00A877E0" w:rsidP="00C15DC9">
            <w:pPr>
              <w:pStyle w:val="Normal-pool-Table"/>
              <w:jc w:val="right"/>
            </w:pPr>
            <w:r w:rsidRPr="001F7734">
              <w:rPr>
                <w:color w:val="000000"/>
              </w:rPr>
              <w:t xml:space="preserve">20 516 </w:t>
            </w:r>
          </w:p>
        </w:tc>
        <w:tc>
          <w:tcPr>
            <w:tcW w:w="453" w:type="pct"/>
            <w:noWrap/>
            <w:hideMark/>
          </w:tcPr>
          <w:p w14:paraId="25A93CF1" w14:textId="77777777" w:rsidR="00A877E0" w:rsidRPr="001F7734" w:rsidRDefault="00A877E0" w:rsidP="00C15DC9">
            <w:pPr>
              <w:pStyle w:val="Normal-pool-Table"/>
              <w:jc w:val="right"/>
            </w:pPr>
            <w:r w:rsidRPr="001F7734">
              <w:rPr>
                <w:color w:val="000000"/>
              </w:rPr>
              <w:t>–</w:t>
            </w:r>
          </w:p>
        </w:tc>
        <w:tc>
          <w:tcPr>
            <w:tcW w:w="453" w:type="pct"/>
            <w:noWrap/>
            <w:hideMark/>
          </w:tcPr>
          <w:p w14:paraId="6893A198" w14:textId="77777777" w:rsidR="00A877E0" w:rsidRPr="001F7734" w:rsidRDefault="00A877E0" w:rsidP="00C15DC9">
            <w:pPr>
              <w:pStyle w:val="Normal-pool-Table"/>
              <w:jc w:val="right"/>
            </w:pPr>
            <w:r w:rsidRPr="001F7734">
              <w:rPr>
                <w:color w:val="000000"/>
              </w:rPr>
              <w:t>–</w:t>
            </w:r>
          </w:p>
        </w:tc>
        <w:tc>
          <w:tcPr>
            <w:tcW w:w="521" w:type="pct"/>
            <w:noWrap/>
            <w:hideMark/>
          </w:tcPr>
          <w:p w14:paraId="02AB3F54" w14:textId="77777777" w:rsidR="00A877E0" w:rsidRPr="001F7734" w:rsidRDefault="00A877E0" w:rsidP="00C15DC9">
            <w:pPr>
              <w:pStyle w:val="Normal-pool-Table"/>
              <w:jc w:val="right"/>
            </w:pPr>
            <w:r w:rsidRPr="001F7734">
              <w:rPr>
                <w:color w:val="000000"/>
              </w:rPr>
              <w:t>–</w:t>
            </w:r>
          </w:p>
        </w:tc>
      </w:tr>
      <w:tr w:rsidR="00A877E0" w:rsidRPr="001F7734" w14:paraId="35964156" w14:textId="77777777" w:rsidTr="00315BC6">
        <w:trPr>
          <w:trHeight w:val="57"/>
          <w:jc w:val="right"/>
        </w:trPr>
        <w:tc>
          <w:tcPr>
            <w:tcW w:w="655" w:type="pct"/>
            <w:noWrap/>
            <w:hideMark/>
          </w:tcPr>
          <w:p w14:paraId="3DB0E11C" w14:textId="77777777" w:rsidR="00A877E0" w:rsidRPr="001F7734" w:rsidRDefault="00A877E0" w:rsidP="00C15DC9">
            <w:pPr>
              <w:pStyle w:val="Normal-pool-Table"/>
            </w:pPr>
            <w:r w:rsidRPr="001F7734">
              <w:rPr>
                <w:color w:val="000000"/>
              </w:rPr>
              <w:t xml:space="preserve">Chili </w:t>
            </w:r>
          </w:p>
        </w:tc>
        <w:tc>
          <w:tcPr>
            <w:tcW w:w="624" w:type="pct"/>
            <w:noWrap/>
            <w:hideMark/>
          </w:tcPr>
          <w:p w14:paraId="45B8BAED" w14:textId="77777777" w:rsidR="00A877E0" w:rsidRPr="001F7734" w:rsidRDefault="00A877E0" w:rsidP="00C15DC9">
            <w:pPr>
              <w:pStyle w:val="Normal-pool-Table"/>
              <w:jc w:val="right"/>
            </w:pPr>
            <w:r w:rsidRPr="001F7734">
              <w:rPr>
                <w:color w:val="000000"/>
              </w:rPr>
              <w:t xml:space="preserve">222 </w:t>
            </w:r>
          </w:p>
        </w:tc>
        <w:tc>
          <w:tcPr>
            <w:tcW w:w="482" w:type="pct"/>
            <w:noWrap/>
            <w:hideMark/>
          </w:tcPr>
          <w:p w14:paraId="5AE7E213" w14:textId="77777777" w:rsidR="00A877E0" w:rsidRPr="001F7734" w:rsidRDefault="00A877E0" w:rsidP="00C15DC9">
            <w:pPr>
              <w:pStyle w:val="Normal-pool-Table"/>
              <w:jc w:val="right"/>
            </w:pPr>
            <w:r w:rsidRPr="001F7734">
              <w:rPr>
                <w:color w:val="000000"/>
              </w:rPr>
              <w:t xml:space="preserve">– </w:t>
            </w:r>
          </w:p>
        </w:tc>
        <w:tc>
          <w:tcPr>
            <w:tcW w:w="473" w:type="pct"/>
            <w:noWrap/>
            <w:hideMark/>
          </w:tcPr>
          <w:p w14:paraId="0CD8D3CA" w14:textId="77777777" w:rsidR="00A877E0" w:rsidRPr="001F7734" w:rsidRDefault="00A877E0" w:rsidP="00C15DC9">
            <w:pPr>
              <w:pStyle w:val="Normal-pool-Table"/>
              <w:jc w:val="right"/>
            </w:pPr>
            <w:r w:rsidRPr="001F7734">
              <w:rPr>
                <w:color w:val="000000"/>
              </w:rPr>
              <w:t xml:space="preserve">222 </w:t>
            </w:r>
          </w:p>
        </w:tc>
        <w:tc>
          <w:tcPr>
            <w:tcW w:w="406" w:type="pct"/>
            <w:noWrap/>
            <w:hideMark/>
          </w:tcPr>
          <w:p w14:paraId="75419A89" w14:textId="77777777" w:rsidR="00A877E0" w:rsidRPr="001F7734" w:rsidRDefault="00A877E0" w:rsidP="00C15DC9">
            <w:pPr>
              <w:pStyle w:val="Normal-pool-Table"/>
              <w:jc w:val="right"/>
            </w:pPr>
            <w:r w:rsidRPr="001F7734">
              <w:rPr>
                <w:color w:val="000000"/>
              </w:rPr>
              <w:t xml:space="preserve">3 279 </w:t>
            </w:r>
          </w:p>
        </w:tc>
        <w:tc>
          <w:tcPr>
            <w:tcW w:w="416" w:type="pct"/>
            <w:noWrap/>
            <w:hideMark/>
          </w:tcPr>
          <w:p w14:paraId="70D275C6" w14:textId="77777777" w:rsidR="00A877E0" w:rsidRPr="001F7734" w:rsidRDefault="00A877E0" w:rsidP="00C15DC9">
            <w:pPr>
              <w:pStyle w:val="Normal-pool-Table"/>
              <w:jc w:val="right"/>
            </w:pPr>
            <w:r w:rsidRPr="001F7734">
              <w:rPr>
                <w:color w:val="000000"/>
              </w:rPr>
              <w:t>–</w:t>
            </w:r>
          </w:p>
        </w:tc>
        <w:tc>
          <w:tcPr>
            <w:tcW w:w="517" w:type="pct"/>
            <w:noWrap/>
            <w:hideMark/>
          </w:tcPr>
          <w:p w14:paraId="54FD1E72" w14:textId="77777777" w:rsidR="00A877E0" w:rsidRPr="001F7734" w:rsidRDefault="00A877E0" w:rsidP="00C15DC9">
            <w:pPr>
              <w:pStyle w:val="Normal-pool-Table"/>
              <w:jc w:val="right"/>
            </w:pPr>
            <w:r w:rsidRPr="001F7734">
              <w:rPr>
                <w:color w:val="000000"/>
              </w:rPr>
              <w:t>–</w:t>
            </w:r>
          </w:p>
        </w:tc>
        <w:tc>
          <w:tcPr>
            <w:tcW w:w="453" w:type="pct"/>
            <w:noWrap/>
            <w:hideMark/>
          </w:tcPr>
          <w:p w14:paraId="0D85DC73" w14:textId="77777777" w:rsidR="00A877E0" w:rsidRPr="001F7734" w:rsidRDefault="00A877E0" w:rsidP="00C15DC9">
            <w:pPr>
              <w:pStyle w:val="Normal-pool-Table"/>
              <w:jc w:val="right"/>
            </w:pPr>
            <w:r w:rsidRPr="001F7734">
              <w:rPr>
                <w:color w:val="000000"/>
              </w:rPr>
              <w:t xml:space="preserve">3 279 </w:t>
            </w:r>
          </w:p>
        </w:tc>
        <w:tc>
          <w:tcPr>
            <w:tcW w:w="453" w:type="pct"/>
            <w:noWrap/>
            <w:hideMark/>
          </w:tcPr>
          <w:p w14:paraId="6366E3DE" w14:textId="77777777" w:rsidR="00A877E0" w:rsidRPr="001F7734" w:rsidRDefault="00A877E0" w:rsidP="00C15DC9">
            <w:pPr>
              <w:pStyle w:val="Normal-pool-Table"/>
              <w:jc w:val="right"/>
            </w:pPr>
            <w:r w:rsidRPr="001F7734">
              <w:rPr>
                <w:color w:val="000000"/>
              </w:rPr>
              <w:t xml:space="preserve">3 501 </w:t>
            </w:r>
          </w:p>
        </w:tc>
        <w:tc>
          <w:tcPr>
            <w:tcW w:w="521" w:type="pct"/>
            <w:noWrap/>
            <w:hideMark/>
          </w:tcPr>
          <w:p w14:paraId="7D40AF69" w14:textId="77777777" w:rsidR="00A877E0" w:rsidRPr="001F7734" w:rsidRDefault="00A877E0" w:rsidP="00C15DC9">
            <w:pPr>
              <w:pStyle w:val="Normal-pool-Table"/>
              <w:jc w:val="right"/>
            </w:pPr>
            <w:r w:rsidRPr="001F7734">
              <w:rPr>
                <w:color w:val="000000"/>
              </w:rPr>
              <w:t>–</w:t>
            </w:r>
          </w:p>
        </w:tc>
      </w:tr>
      <w:tr w:rsidR="00A877E0" w:rsidRPr="001F7734" w14:paraId="0E3041B0" w14:textId="77777777" w:rsidTr="00315BC6">
        <w:trPr>
          <w:trHeight w:val="57"/>
          <w:jc w:val="right"/>
        </w:trPr>
        <w:tc>
          <w:tcPr>
            <w:tcW w:w="655" w:type="pct"/>
            <w:noWrap/>
            <w:hideMark/>
          </w:tcPr>
          <w:p w14:paraId="60555330" w14:textId="77777777" w:rsidR="00A877E0" w:rsidRPr="001F7734" w:rsidRDefault="00A877E0" w:rsidP="00C15DC9">
            <w:pPr>
              <w:pStyle w:val="Normal-pool-Table"/>
            </w:pPr>
            <w:r w:rsidRPr="001F7734">
              <w:rPr>
                <w:color w:val="000000"/>
              </w:rPr>
              <w:t xml:space="preserve">Chine </w:t>
            </w:r>
          </w:p>
        </w:tc>
        <w:tc>
          <w:tcPr>
            <w:tcW w:w="624" w:type="pct"/>
            <w:noWrap/>
            <w:hideMark/>
          </w:tcPr>
          <w:p w14:paraId="44653533" w14:textId="77777777" w:rsidR="00A877E0" w:rsidRPr="001F7734" w:rsidRDefault="00A877E0" w:rsidP="00C15DC9">
            <w:pPr>
              <w:pStyle w:val="Normal-pool-Table"/>
              <w:jc w:val="right"/>
            </w:pPr>
            <w:r w:rsidRPr="001F7734">
              <w:rPr>
                <w:color w:val="000000"/>
              </w:rPr>
              <w:t>–</w:t>
            </w:r>
          </w:p>
        </w:tc>
        <w:tc>
          <w:tcPr>
            <w:tcW w:w="482" w:type="pct"/>
            <w:noWrap/>
            <w:hideMark/>
          </w:tcPr>
          <w:p w14:paraId="79B6BA6B" w14:textId="77777777" w:rsidR="00A877E0" w:rsidRPr="001F7734" w:rsidRDefault="00A877E0" w:rsidP="00C15DC9">
            <w:pPr>
              <w:pStyle w:val="Normal-pool-Table"/>
              <w:jc w:val="right"/>
            </w:pPr>
            <w:r w:rsidRPr="001F7734">
              <w:rPr>
                <w:color w:val="000000"/>
              </w:rPr>
              <w:t>–</w:t>
            </w:r>
          </w:p>
        </w:tc>
        <w:tc>
          <w:tcPr>
            <w:tcW w:w="473" w:type="pct"/>
            <w:noWrap/>
            <w:hideMark/>
          </w:tcPr>
          <w:p w14:paraId="721A935A" w14:textId="77777777" w:rsidR="00A877E0" w:rsidRPr="001F7734" w:rsidRDefault="00A877E0" w:rsidP="00C15DC9">
            <w:pPr>
              <w:pStyle w:val="Normal-pool-Table"/>
              <w:jc w:val="right"/>
            </w:pPr>
            <w:r w:rsidRPr="001F7734">
              <w:rPr>
                <w:color w:val="000000"/>
              </w:rPr>
              <w:t>–</w:t>
            </w:r>
          </w:p>
        </w:tc>
        <w:tc>
          <w:tcPr>
            <w:tcW w:w="406" w:type="pct"/>
            <w:noWrap/>
            <w:hideMark/>
          </w:tcPr>
          <w:p w14:paraId="0093E6E6" w14:textId="77777777" w:rsidR="00A877E0" w:rsidRPr="001F7734" w:rsidRDefault="00A877E0" w:rsidP="00C15DC9">
            <w:pPr>
              <w:pStyle w:val="Normal-pool-Table"/>
              <w:jc w:val="right"/>
            </w:pPr>
            <w:r w:rsidRPr="001F7734">
              <w:rPr>
                <w:color w:val="000000"/>
              </w:rPr>
              <w:t xml:space="preserve">119 084 </w:t>
            </w:r>
          </w:p>
        </w:tc>
        <w:tc>
          <w:tcPr>
            <w:tcW w:w="416" w:type="pct"/>
            <w:noWrap/>
            <w:hideMark/>
          </w:tcPr>
          <w:p w14:paraId="450DBB21" w14:textId="77777777" w:rsidR="00A877E0" w:rsidRPr="001F7734" w:rsidRDefault="00A877E0" w:rsidP="00C15DC9">
            <w:pPr>
              <w:pStyle w:val="Normal-pool-Table"/>
              <w:jc w:val="right"/>
            </w:pPr>
            <w:r w:rsidRPr="001F7734">
              <w:rPr>
                <w:color w:val="000000"/>
              </w:rPr>
              <w:t>–</w:t>
            </w:r>
          </w:p>
        </w:tc>
        <w:tc>
          <w:tcPr>
            <w:tcW w:w="517" w:type="pct"/>
            <w:noWrap/>
            <w:hideMark/>
          </w:tcPr>
          <w:p w14:paraId="3AD0B5F5" w14:textId="77777777" w:rsidR="00A877E0" w:rsidRPr="001F7734" w:rsidRDefault="00A877E0" w:rsidP="00C15DC9">
            <w:pPr>
              <w:pStyle w:val="Normal-pool-Table"/>
              <w:jc w:val="right"/>
            </w:pPr>
            <w:r w:rsidRPr="001F7734">
              <w:rPr>
                <w:color w:val="000000"/>
              </w:rPr>
              <w:t xml:space="preserve">119 084 </w:t>
            </w:r>
          </w:p>
        </w:tc>
        <w:tc>
          <w:tcPr>
            <w:tcW w:w="453" w:type="pct"/>
            <w:noWrap/>
            <w:hideMark/>
          </w:tcPr>
          <w:p w14:paraId="73E15C8E" w14:textId="77777777" w:rsidR="00A877E0" w:rsidRPr="001F7734" w:rsidRDefault="00A877E0" w:rsidP="00C15DC9">
            <w:pPr>
              <w:pStyle w:val="Normal-pool-Table"/>
              <w:jc w:val="right"/>
            </w:pPr>
            <w:r w:rsidRPr="001F7734">
              <w:rPr>
                <w:color w:val="000000"/>
              </w:rPr>
              <w:t>–</w:t>
            </w:r>
          </w:p>
        </w:tc>
        <w:tc>
          <w:tcPr>
            <w:tcW w:w="453" w:type="pct"/>
            <w:noWrap/>
            <w:hideMark/>
          </w:tcPr>
          <w:p w14:paraId="27A8AAA6" w14:textId="77777777" w:rsidR="00A877E0" w:rsidRPr="001F7734" w:rsidRDefault="00A877E0" w:rsidP="00C15DC9">
            <w:pPr>
              <w:pStyle w:val="Normal-pool-Table"/>
              <w:jc w:val="right"/>
            </w:pPr>
            <w:r w:rsidRPr="001F7734">
              <w:rPr>
                <w:color w:val="000000"/>
              </w:rPr>
              <w:t>–</w:t>
            </w:r>
          </w:p>
        </w:tc>
        <w:tc>
          <w:tcPr>
            <w:tcW w:w="521" w:type="pct"/>
            <w:noWrap/>
            <w:hideMark/>
          </w:tcPr>
          <w:p w14:paraId="0CA76DE9" w14:textId="77777777" w:rsidR="00A877E0" w:rsidRPr="001F7734" w:rsidRDefault="00A877E0" w:rsidP="00C15DC9">
            <w:pPr>
              <w:pStyle w:val="Normal-pool-Table"/>
              <w:jc w:val="right"/>
            </w:pPr>
            <w:r w:rsidRPr="001F7734">
              <w:rPr>
                <w:color w:val="000000"/>
              </w:rPr>
              <w:t>–</w:t>
            </w:r>
          </w:p>
        </w:tc>
      </w:tr>
      <w:tr w:rsidR="00A877E0" w:rsidRPr="001F7734" w14:paraId="24D70C28" w14:textId="77777777" w:rsidTr="00315BC6">
        <w:trPr>
          <w:trHeight w:val="57"/>
          <w:jc w:val="right"/>
        </w:trPr>
        <w:tc>
          <w:tcPr>
            <w:tcW w:w="655" w:type="pct"/>
            <w:noWrap/>
            <w:hideMark/>
          </w:tcPr>
          <w:p w14:paraId="6C54BFB2" w14:textId="77777777" w:rsidR="00A877E0" w:rsidRPr="001F7734" w:rsidRDefault="00A877E0" w:rsidP="00C15DC9">
            <w:pPr>
              <w:pStyle w:val="Normal-pool-Table"/>
            </w:pPr>
            <w:r w:rsidRPr="001F7734">
              <w:rPr>
                <w:color w:val="000000"/>
              </w:rPr>
              <w:t xml:space="preserve">Colombie </w:t>
            </w:r>
          </w:p>
        </w:tc>
        <w:tc>
          <w:tcPr>
            <w:tcW w:w="624" w:type="pct"/>
            <w:noWrap/>
            <w:hideMark/>
          </w:tcPr>
          <w:p w14:paraId="0A4B09CD" w14:textId="77777777" w:rsidR="00A877E0" w:rsidRPr="001F7734" w:rsidRDefault="00A877E0" w:rsidP="00C15DC9">
            <w:pPr>
              <w:pStyle w:val="Normal-pool-Table"/>
              <w:jc w:val="right"/>
            </w:pPr>
            <w:r w:rsidRPr="001F7734">
              <w:rPr>
                <w:color w:val="000000"/>
              </w:rPr>
              <w:t>–</w:t>
            </w:r>
          </w:p>
        </w:tc>
        <w:tc>
          <w:tcPr>
            <w:tcW w:w="482" w:type="pct"/>
            <w:noWrap/>
            <w:hideMark/>
          </w:tcPr>
          <w:p w14:paraId="7BC3B3F1" w14:textId="77777777" w:rsidR="00A877E0" w:rsidRPr="001F7734" w:rsidRDefault="00A877E0" w:rsidP="00C15DC9">
            <w:pPr>
              <w:pStyle w:val="Normal-pool-Table"/>
              <w:jc w:val="right"/>
            </w:pPr>
            <w:r w:rsidRPr="001F7734">
              <w:rPr>
                <w:color w:val="000000"/>
              </w:rPr>
              <w:t>–</w:t>
            </w:r>
          </w:p>
        </w:tc>
        <w:tc>
          <w:tcPr>
            <w:tcW w:w="473" w:type="pct"/>
            <w:noWrap/>
            <w:hideMark/>
          </w:tcPr>
          <w:p w14:paraId="1DDB26C7" w14:textId="77777777" w:rsidR="00A877E0" w:rsidRPr="001F7734" w:rsidRDefault="00A877E0" w:rsidP="00C15DC9">
            <w:pPr>
              <w:pStyle w:val="Normal-pool-Table"/>
              <w:jc w:val="right"/>
            </w:pPr>
            <w:r w:rsidRPr="001F7734">
              <w:rPr>
                <w:color w:val="000000"/>
              </w:rPr>
              <w:t>–</w:t>
            </w:r>
          </w:p>
        </w:tc>
        <w:tc>
          <w:tcPr>
            <w:tcW w:w="406" w:type="pct"/>
            <w:noWrap/>
            <w:hideMark/>
          </w:tcPr>
          <w:p w14:paraId="7B6B6E71" w14:textId="77777777" w:rsidR="00A877E0" w:rsidRPr="001F7734" w:rsidRDefault="00A877E0" w:rsidP="00C15DC9">
            <w:pPr>
              <w:pStyle w:val="Normal-pool-Table"/>
              <w:jc w:val="right"/>
            </w:pPr>
            <w:r w:rsidRPr="001F7734">
              <w:rPr>
                <w:color w:val="000000"/>
              </w:rPr>
              <w:t xml:space="preserve">1 920 </w:t>
            </w:r>
          </w:p>
        </w:tc>
        <w:tc>
          <w:tcPr>
            <w:tcW w:w="416" w:type="pct"/>
            <w:noWrap/>
            <w:hideMark/>
          </w:tcPr>
          <w:p w14:paraId="6378D032" w14:textId="77777777" w:rsidR="00A877E0" w:rsidRPr="001F7734" w:rsidRDefault="00A877E0" w:rsidP="00C15DC9">
            <w:pPr>
              <w:pStyle w:val="Normal-pool-Table"/>
              <w:jc w:val="right"/>
            </w:pPr>
            <w:r w:rsidRPr="001F7734">
              <w:rPr>
                <w:color w:val="000000"/>
              </w:rPr>
              <w:t>–</w:t>
            </w:r>
          </w:p>
        </w:tc>
        <w:tc>
          <w:tcPr>
            <w:tcW w:w="517" w:type="pct"/>
            <w:noWrap/>
            <w:hideMark/>
          </w:tcPr>
          <w:p w14:paraId="2CD804C7" w14:textId="77777777" w:rsidR="00A877E0" w:rsidRPr="001F7734" w:rsidRDefault="00A877E0" w:rsidP="00C15DC9">
            <w:pPr>
              <w:pStyle w:val="Normal-pool-Table"/>
              <w:jc w:val="right"/>
            </w:pPr>
            <w:r w:rsidRPr="001F7734">
              <w:rPr>
                <w:color w:val="000000"/>
              </w:rPr>
              <w:t xml:space="preserve">1 920 </w:t>
            </w:r>
          </w:p>
        </w:tc>
        <w:tc>
          <w:tcPr>
            <w:tcW w:w="453" w:type="pct"/>
            <w:noWrap/>
            <w:hideMark/>
          </w:tcPr>
          <w:p w14:paraId="763C0E5F" w14:textId="77777777" w:rsidR="00A877E0" w:rsidRPr="001F7734" w:rsidRDefault="00A877E0" w:rsidP="00C15DC9">
            <w:pPr>
              <w:pStyle w:val="Normal-pool-Table"/>
              <w:jc w:val="right"/>
            </w:pPr>
            <w:r w:rsidRPr="001F7734">
              <w:rPr>
                <w:color w:val="000000"/>
              </w:rPr>
              <w:t>–</w:t>
            </w:r>
          </w:p>
        </w:tc>
        <w:tc>
          <w:tcPr>
            <w:tcW w:w="453" w:type="pct"/>
            <w:noWrap/>
            <w:hideMark/>
          </w:tcPr>
          <w:p w14:paraId="790048AC" w14:textId="77777777" w:rsidR="00A877E0" w:rsidRPr="001F7734" w:rsidRDefault="00A877E0" w:rsidP="00C15DC9">
            <w:pPr>
              <w:pStyle w:val="Normal-pool-Table"/>
              <w:jc w:val="right"/>
            </w:pPr>
            <w:r w:rsidRPr="001F7734">
              <w:rPr>
                <w:color w:val="000000"/>
              </w:rPr>
              <w:t>–</w:t>
            </w:r>
          </w:p>
        </w:tc>
        <w:tc>
          <w:tcPr>
            <w:tcW w:w="521" w:type="pct"/>
            <w:noWrap/>
            <w:hideMark/>
          </w:tcPr>
          <w:p w14:paraId="1AF0D98F" w14:textId="77777777" w:rsidR="00A877E0" w:rsidRPr="001F7734" w:rsidRDefault="00A877E0" w:rsidP="00C15DC9">
            <w:pPr>
              <w:pStyle w:val="Normal-pool-Table"/>
              <w:jc w:val="right"/>
            </w:pPr>
            <w:r w:rsidRPr="001F7734">
              <w:rPr>
                <w:color w:val="000000"/>
              </w:rPr>
              <w:t>–</w:t>
            </w:r>
          </w:p>
        </w:tc>
      </w:tr>
      <w:tr w:rsidR="00A877E0" w:rsidRPr="001F7734" w14:paraId="13B3592D" w14:textId="77777777" w:rsidTr="00315BC6">
        <w:trPr>
          <w:trHeight w:val="57"/>
          <w:jc w:val="right"/>
        </w:trPr>
        <w:tc>
          <w:tcPr>
            <w:tcW w:w="655" w:type="pct"/>
            <w:noWrap/>
            <w:hideMark/>
          </w:tcPr>
          <w:p w14:paraId="68FA1FC3" w14:textId="77777777" w:rsidR="00A877E0" w:rsidRPr="001F7734" w:rsidRDefault="00A877E0" w:rsidP="00C15DC9">
            <w:pPr>
              <w:pStyle w:val="Normal-pool-Table"/>
            </w:pPr>
            <w:r w:rsidRPr="001F7734">
              <w:rPr>
                <w:color w:val="000000"/>
              </w:rPr>
              <w:t xml:space="preserve">Danemark </w:t>
            </w:r>
          </w:p>
        </w:tc>
        <w:tc>
          <w:tcPr>
            <w:tcW w:w="624" w:type="pct"/>
            <w:noWrap/>
            <w:hideMark/>
          </w:tcPr>
          <w:p w14:paraId="5EA175BF" w14:textId="77777777" w:rsidR="00A877E0" w:rsidRPr="001F7734" w:rsidRDefault="00A877E0" w:rsidP="00C15DC9">
            <w:pPr>
              <w:pStyle w:val="Normal-pool-Table"/>
              <w:jc w:val="right"/>
            </w:pPr>
            <w:r w:rsidRPr="001F7734">
              <w:rPr>
                <w:color w:val="000000"/>
              </w:rPr>
              <w:t>–</w:t>
            </w:r>
          </w:p>
        </w:tc>
        <w:tc>
          <w:tcPr>
            <w:tcW w:w="482" w:type="pct"/>
            <w:noWrap/>
            <w:hideMark/>
          </w:tcPr>
          <w:p w14:paraId="732F0E87" w14:textId="77777777" w:rsidR="00A877E0" w:rsidRPr="001F7734" w:rsidRDefault="00A877E0" w:rsidP="00C15DC9">
            <w:pPr>
              <w:pStyle w:val="Normal-pool-Table"/>
              <w:jc w:val="right"/>
            </w:pPr>
            <w:r w:rsidRPr="001F7734">
              <w:rPr>
                <w:color w:val="000000"/>
              </w:rPr>
              <w:t>–</w:t>
            </w:r>
          </w:p>
        </w:tc>
        <w:tc>
          <w:tcPr>
            <w:tcW w:w="473" w:type="pct"/>
            <w:noWrap/>
            <w:hideMark/>
          </w:tcPr>
          <w:p w14:paraId="6F4D51B1" w14:textId="77777777" w:rsidR="00A877E0" w:rsidRPr="001F7734" w:rsidRDefault="00A877E0" w:rsidP="00C15DC9">
            <w:pPr>
              <w:pStyle w:val="Normal-pool-Table"/>
              <w:jc w:val="right"/>
            </w:pPr>
            <w:r w:rsidRPr="001F7734">
              <w:rPr>
                <w:color w:val="000000"/>
              </w:rPr>
              <w:t>–</w:t>
            </w:r>
          </w:p>
        </w:tc>
        <w:tc>
          <w:tcPr>
            <w:tcW w:w="406" w:type="pct"/>
            <w:noWrap/>
            <w:hideMark/>
          </w:tcPr>
          <w:p w14:paraId="0443EEDD" w14:textId="77777777" w:rsidR="00A877E0" w:rsidRPr="001F7734" w:rsidRDefault="00A877E0" w:rsidP="00C15DC9">
            <w:pPr>
              <w:pStyle w:val="Normal-pool-Table"/>
              <w:jc w:val="right"/>
            </w:pPr>
            <w:r w:rsidRPr="001F7734">
              <w:rPr>
                <w:color w:val="000000"/>
              </w:rPr>
              <w:t xml:space="preserve">4 317 </w:t>
            </w:r>
          </w:p>
        </w:tc>
        <w:tc>
          <w:tcPr>
            <w:tcW w:w="416" w:type="pct"/>
            <w:noWrap/>
            <w:hideMark/>
          </w:tcPr>
          <w:p w14:paraId="3D2F35A1" w14:textId="77777777" w:rsidR="00A877E0" w:rsidRPr="001F7734" w:rsidRDefault="00A877E0" w:rsidP="00C15DC9">
            <w:pPr>
              <w:pStyle w:val="Normal-pool-Table"/>
              <w:jc w:val="right"/>
            </w:pPr>
            <w:r w:rsidRPr="001F7734">
              <w:rPr>
                <w:color w:val="000000"/>
              </w:rPr>
              <w:t>–</w:t>
            </w:r>
          </w:p>
        </w:tc>
        <w:tc>
          <w:tcPr>
            <w:tcW w:w="517" w:type="pct"/>
            <w:noWrap/>
            <w:hideMark/>
          </w:tcPr>
          <w:p w14:paraId="572934CF" w14:textId="77777777" w:rsidR="00A877E0" w:rsidRPr="001F7734" w:rsidRDefault="00A877E0" w:rsidP="00C15DC9">
            <w:pPr>
              <w:pStyle w:val="Normal-pool-Table"/>
              <w:jc w:val="right"/>
            </w:pPr>
            <w:r w:rsidRPr="001F7734">
              <w:rPr>
                <w:color w:val="000000"/>
              </w:rPr>
              <w:t xml:space="preserve">4 317 </w:t>
            </w:r>
          </w:p>
        </w:tc>
        <w:tc>
          <w:tcPr>
            <w:tcW w:w="453" w:type="pct"/>
            <w:noWrap/>
            <w:hideMark/>
          </w:tcPr>
          <w:p w14:paraId="62DBC270" w14:textId="77777777" w:rsidR="00A877E0" w:rsidRPr="001F7734" w:rsidRDefault="00A877E0" w:rsidP="00C15DC9">
            <w:pPr>
              <w:pStyle w:val="Normal-pool-Table"/>
              <w:jc w:val="right"/>
            </w:pPr>
            <w:r w:rsidRPr="001F7734">
              <w:rPr>
                <w:color w:val="000000"/>
              </w:rPr>
              <w:t>–</w:t>
            </w:r>
          </w:p>
        </w:tc>
        <w:tc>
          <w:tcPr>
            <w:tcW w:w="453" w:type="pct"/>
            <w:noWrap/>
            <w:hideMark/>
          </w:tcPr>
          <w:p w14:paraId="23BF2957" w14:textId="77777777" w:rsidR="00A877E0" w:rsidRPr="001F7734" w:rsidRDefault="00A877E0" w:rsidP="00C15DC9">
            <w:pPr>
              <w:pStyle w:val="Normal-pool-Table"/>
              <w:jc w:val="right"/>
            </w:pPr>
            <w:r w:rsidRPr="001F7734">
              <w:rPr>
                <w:color w:val="000000"/>
              </w:rPr>
              <w:t>–</w:t>
            </w:r>
          </w:p>
        </w:tc>
        <w:tc>
          <w:tcPr>
            <w:tcW w:w="521" w:type="pct"/>
            <w:noWrap/>
            <w:hideMark/>
          </w:tcPr>
          <w:p w14:paraId="77A1C299" w14:textId="77777777" w:rsidR="00A877E0" w:rsidRPr="001F7734" w:rsidRDefault="00A877E0" w:rsidP="00C15DC9">
            <w:pPr>
              <w:pStyle w:val="Normal-pool-Table"/>
              <w:jc w:val="right"/>
            </w:pPr>
            <w:r w:rsidRPr="001F7734">
              <w:rPr>
                <w:color w:val="000000"/>
              </w:rPr>
              <w:t>–</w:t>
            </w:r>
          </w:p>
        </w:tc>
      </w:tr>
      <w:tr w:rsidR="00A877E0" w:rsidRPr="001F7734" w14:paraId="759C7D88" w14:textId="77777777" w:rsidTr="00315BC6">
        <w:trPr>
          <w:trHeight w:val="57"/>
          <w:jc w:val="right"/>
        </w:trPr>
        <w:tc>
          <w:tcPr>
            <w:tcW w:w="655" w:type="pct"/>
            <w:noWrap/>
            <w:hideMark/>
          </w:tcPr>
          <w:p w14:paraId="6270D4E8" w14:textId="77777777" w:rsidR="00A877E0" w:rsidRPr="001F7734" w:rsidRDefault="00A877E0" w:rsidP="00C15DC9">
            <w:pPr>
              <w:pStyle w:val="Normal-pool-Table"/>
            </w:pPr>
            <w:r w:rsidRPr="001F7734">
              <w:rPr>
                <w:color w:val="000000"/>
              </w:rPr>
              <w:t xml:space="preserve">Égypte </w:t>
            </w:r>
          </w:p>
        </w:tc>
        <w:tc>
          <w:tcPr>
            <w:tcW w:w="624" w:type="pct"/>
            <w:noWrap/>
            <w:hideMark/>
          </w:tcPr>
          <w:p w14:paraId="1DA4C603" w14:textId="77777777" w:rsidR="00A877E0" w:rsidRPr="001F7734" w:rsidRDefault="00A877E0" w:rsidP="00C15DC9">
            <w:pPr>
              <w:pStyle w:val="Normal-pool-Table"/>
              <w:jc w:val="right"/>
            </w:pPr>
            <w:r w:rsidRPr="001F7734">
              <w:rPr>
                <w:color w:val="000000"/>
              </w:rPr>
              <w:t xml:space="preserve">1 445 </w:t>
            </w:r>
          </w:p>
        </w:tc>
        <w:tc>
          <w:tcPr>
            <w:tcW w:w="482" w:type="pct"/>
            <w:noWrap/>
            <w:hideMark/>
          </w:tcPr>
          <w:p w14:paraId="554D32FC" w14:textId="77777777" w:rsidR="00A877E0" w:rsidRPr="001F7734" w:rsidRDefault="00A877E0" w:rsidP="00C15DC9">
            <w:pPr>
              <w:pStyle w:val="Normal-pool-Table"/>
              <w:jc w:val="right"/>
            </w:pPr>
            <w:r w:rsidRPr="001F7734">
              <w:rPr>
                <w:color w:val="000000"/>
              </w:rPr>
              <w:t>–</w:t>
            </w:r>
          </w:p>
        </w:tc>
        <w:tc>
          <w:tcPr>
            <w:tcW w:w="473" w:type="pct"/>
            <w:noWrap/>
            <w:hideMark/>
          </w:tcPr>
          <w:p w14:paraId="0DA9DBD8" w14:textId="77777777" w:rsidR="00A877E0" w:rsidRPr="001F7734" w:rsidRDefault="00A877E0" w:rsidP="00C15DC9">
            <w:pPr>
              <w:pStyle w:val="Normal-pool-Table"/>
              <w:jc w:val="right"/>
            </w:pPr>
            <w:r w:rsidRPr="001F7734">
              <w:rPr>
                <w:color w:val="000000"/>
              </w:rPr>
              <w:t xml:space="preserve">1 445 </w:t>
            </w:r>
          </w:p>
        </w:tc>
        <w:tc>
          <w:tcPr>
            <w:tcW w:w="406" w:type="pct"/>
            <w:noWrap/>
            <w:hideMark/>
          </w:tcPr>
          <w:p w14:paraId="4863AF55" w14:textId="77777777" w:rsidR="00A877E0" w:rsidRPr="001F7734" w:rsidRDefault="00A877E0" w:rsidP="00C15DC9">
            <w:pPr>
              <w:pStyle w:val="Normal-pool-Table"/>
              <w:jc w:val="right"/>
            </w:pPr>
            <w:r w:rsidRPr="001F7734">
              <w:rPr>
                <w:color w:val="000000"/>
              </w:rPr>
              <w:t xml:space="preserve">1 085 </w:t>
            </w:r>
          </w:p>
        </w:tc>
        <w:tc>
          <w:tcPr>
            <w:tcW w:w="416" w:type="pct"/>
            <w:noWrap/>
            <w:hideMark/>
          </w:tcPr>
          <w:p w14:paraId="334A1CC2" w14:textId="77777777" w:rsidR="00A877E0" w:rsidRPr="001F7734" w:rsidRDefault="00A877E0" w:rsidP="00C15DC9">
            <w:pPr>
              <w:pStyle w:val="Normal-pool-Table"/>
              <w:jc w:val="right"/>
            </w:pPr>
            <w:r w:rsidRPr="001F7734">
              <w:rPr>
                <w:color w:val="000000"/>
              </w:rPr>
              <w:t>–</w:t>
            </w:r>
          </w:p>
        </w:tc>
        <w:tc>
          <w:tcPr>
            <w:tcW w:w="517" w:type="pct"/>
            <w:noWrap/>
            <w:hideMark/>
          </w:tcPr>
          <w:p w14:paraId="3D3DFFE4" w14:textId="77777777" w:rsidR="00A877E0" w:rsidRPr="001F7734" w:rsidRDefault="00A877E0" w:rsidP="00C15DC9">
            <w:pPr>
              <w:pStyle w:val="Normal-pool-Table"/>
              <w:jc w:val="right"/>
            </w:pPr>
            <w:r w:rsidRPr="001F7734">
              <w:rPr>
                <w:color w:val="000000"/>
              </w:rPr>
              <w:t>–</w:t>
            </w:r>
          </w:p>
        </w:tc>
        <w:tc>
          <w:tcPr>
            <w:tcW w:w="453" w:type="pct"/>
            <w:noWrap/>
            <w:hideMark/>
          </w:tcPr>
          <w:p w14:paraId="0E8E9743" w14:textId="77777777" w:rsidR="00A877E0" w:rsidRPr="001F7734" w:rsidRDefault="00A877E0" w:rsidP="00C15DC9">
            <w:pPr>
              <w:pStyle w:val="Normal-pool-Table"/>
              <w:jc w:val="right"/>
            </w:pPr>
            <w:r w:rsidRPr="001F7734">
              <w:rPr>
                <w:color w:val="000000"/>
              </w:rPr>
              <w:t xml:space="preserve">1 085 </w:t>
            </w:r>
          </w:p>
        </w:tc>
        <w:tc>
          <w:tcPr>
            <w:tcW w:w="453" w:type="pct"/>
            <w:noWrap/>
            <w:hideMark/>
          </w:tcPr>
          <w:p w14:paraId="0F4D991E" w14:textId="77777777" w:rsidR="00A877E0" w:rsidRPr="001F7734" w:rsidRDefault="00A877E0" w:rsidP="00C15DC9">
            <w:pPr>
              <w:pStyle w:val="Normal-pool-Table"/>
              <w:jc w:val="right"/>
            </w:pPr>
            <w:r w:rsidRPr="001F7734">
              <w:rPr>
                <w:color w:val="000000"/>
              </w:rPr>
              <w:t xml:space="preserve">2 530 </w:t>
            </w:r>
          </w:p>
        </w:tc>
        <w:tc>
          <w:tcPr>
            <w:tcW w:w="521" w:type="pct"/>
            <w:noWrap/>
            <w:hideMark/>
          </w:tcPr>
          <w:p w14:paraId="2EF7DB15" w14:textId="77777777" w:rsidR="00A877E0" w:rsidRPr="001F7734" w:rsidRDefault="00A877E0" w:rsidP="00C15DC9">
            <w:pPr>
              <w:pStyle w:val="Normal-pool-Table"/>
              <w:jc w:val="right"/>
            </w:pPr>
            <w:r w:rsidRPr="001F7734">
              <w:rPr>
                <w:color w:val="000000"/>
              </w:rPr>
              <w:t>–</w:t>
            </w:r>
          </w:p>
        </w:tc>
      </w:tr>
      <w:tr w:rsidR="00A877E0" w:rsidRPr="001F7734" w14:paraId="26E2F2E2" w14:textId="77777777" w:rsidTr="00315BC6">
        <w:trPr>
          <w:trHeight w:val="57"/>
          <w:jc w:val="right"/>
        </w:trPr>
        <w:tc>
          <w:tcPr>
            <w:tcW w:w="655" w:type="pct"/>
            <w:noWrap/>
            <w:hideMark/>
          </w:tcPr>
          <w:p w14:paraId="0F88C07F" w14:textId="77777777" w:rsidR="00A877E0" w:rsidRPr="001F7734" w:rsidRDefault="00A877E0" w:rsidP="00C15DC9">
            <w:pPr>
              <w:pStyle w:val="Normal-pool-Table"/>
            </w:pPr>
            <w:r w:rsidRPr="001F7734">
              <w:rPr>
                <w:color w:val="000000"/>
              </w:rPr>
              <w:t xml:space="preserve">Émirats arabes unis </w:t>
            </w:r>
          </w:p>
        </w:tc>
        <w:tc>
          <w:tcPr>
            <w:tcW w:w="624" w:type="pct"/>
            <w:noWrap/>
            <w:hideMark/>
          </w:tcPr>
          <w:p w14:paraId="0C4D85CE" w14:textId="77777777" w:rsidR="00A877E0" w:rsidRPr="001F7734" w:rsidRDefault="00A877E0" w:rsidP="00C15DC9">
            <w:pPr>
              <w:pStyle w:val="Normal-pool-Table"/>
              <w:jc w:val="right"/>
            </w:pPr>
            <w:r w:rsidRPr="001F7734">
              <w:rPr>
                <w:color w:val="000000"/>
              </w:rPr>
              <w:t xml:space="preserve">8 505 </w:t>
            </w:r>
          </w:p>
        </w:tc>
        <w:tc>
          <w:tcPr>
            <w:tcW w:w="482" w:type="pct"/>
            <w:noWrap/>
            <w:hideMark/>
          </w:tcPr>
          <w:p w14:paraId="1512F61F" w14:textId="77777777" w:rsidR="00A877E0" w:rsidRPr="001F7734" w:rsidRDefault="00A877E0" w:rsidP="00C15DC9">
            <w:pPr>
              <w:pStyle w:val="Normal-pool-Table"/>
              <w:jc w:val="right"/>
            </w:pPr>
            <w:r w:rsidRPr="001F7734">
              <w:rPr>
                <w:color w:val="000000"/>
              </w:rPr>
              <w:t xml:space="preserve">8 505 </w:t>
            </w:r>
          </w:p>
        </w:tc>
        <w:tc>
          <w:tcPr>
            <w:tcW w:w="473" w:type="pct"/>
            <w:noWrap/>
            <w:hideMark/>
          </w:tcPr>
          <w:p w14:paraId="1378C547" w14:textId="77777777" w:rsidR="00A877E0" w:rsidRPr="001F7734" w:rsidRDefault="00A877E0" w:rsidP="00C15DC9">
            <w:pPr>
              <w:pStyle w:val="Normal-pool-Table"/>
              <w:jc w:val="right"/>
            </w:pPr>
            <w:r w:rsidRPr="001F7734">
              <w:rPr>
                <w:color w:val="000000"/>
              </w:rPr>
              <w:t>–</w:t>
            </w:r>
          </w:p>
        </w:tc>
        <w:tc>
          <w:tcPr>
            <w:tcW w:w="406" w:type="pct"/>
            <w:noWrap/>
            <w:hideMark/>
          </w:tcPr>
          <w:p w14:paraId="1B34E93F" w14:textId="77777777" w:rsidR="00A877E0" w:rsidRPr="001F7734" w:rsidRDefault="00A877E0" w:rsidP="00C15DC9">
            <w:pPr>
              <w:pStyle w:val="Normal-pool-Table"/>
              <w:jc w:val="right"/>
            </w:pPr>
            <w:r w:rsidRPr="001F7734">
              <w:rPr>
                <w:color w:val="000000"/>
              </w:rPr>
              <w:t xml:space="preserve">4 957 </w:t>
            </w:r>
          </w:p>
        </w:tc>
        <w:tc>
          <w:tcPr>
            <w:tcW w:w="416" w:type="pct"/>
            <w:noWrap/>
            <w:hideMark/>
          </w:tcPr>
          <w:p w14:paraId="57E4CF0E" w14:textId="77777777" w:rsidR="00A877E0" w:rsidRPr="001F7734" w:rsidRDefault="00A877E0" w:rsidP="00C15DC9">
            <w:pPr>
              <w:pStyle w:val="Normal-pool-Table"/>
              <w:jc w:val="right"/>
            </w:pPr>
            <w:r w:rsidRPr="001F7734">
              <w:rPr>
                <w:color w:val="000000"/>
              </w:rPr>
              <w:t>–</w:t>
            </w:r>
          </w:p>
        </w:tc>
        <w:tc>
          <w:tcPr>
            <w:tcW w:w="517" w:type="pct"/>
            <w:noWrap/>
            <w:hideMark/>
          </w:tcPr>
          <w:p w14:paraId="7FE83CA0" w14:textId="77777777" w:rsidR="00A877E0" w:rsidRPr="001F7734" w:rsidRDefault="00A877E0" w:rsidP="00C15DC9">
            <w:pPr>
              <w:pStyle w:val="Normal-pool-Table"/>
              <w:jc w:val="right"/>
            </w:pPr>
            <w:r w:rsidRPr="001F7734">
              <w:rPr>
                <w:color w:val="000000"/>
              </w:rPr>
              <w:t xml:space="preserve">1 249 </w:t>
            </w:r>
          </w:p>
        </w:tc>
        <w:tc>
          <w:tcPr>
            <w:tcW w:w="453" w:type="pct"/>
            <w:noWrap/>
            <w:hideMark/>
          </w:tcPr>
          <w:p w14:paraId="0B6ABF96" w14:textId="77777777" w:rsidR="00A877E0" w:rsidRPr="001F7734" w:rsidRDefault="00A877E0" w:rsidP="00C15DC9">
            <w:pPr>
              <w:pStyle w:val="Normal-pool-Table"/>
              <w:jc w:val="right"/>
            </w:pPr>
            <w:r w:rsidRPr="001F7734">
              <w:rPr>
                <w:color w:val="000000"/>
              </w:rPr>
              <w:t xml:space="preserve">3 708 </w:t>
            </w:r>
          </w:p>
        </w:tc>
        <w:tc>
          <w:tcPr>
            <w:tcW w:w="453" w:type="pct"/>
            <w:noWrap/>
            <w:hideMark/>
          </w:tcPr>
          <w:p w14:paraId="1944A1E8" w14:textId="77777777" w:rsidR="00A877E0" w:rsidRPr="001F7734" w:rsidRDefault="00A877E0" w:rsidP="00C15DC9">
            <w:pPr>
              <w:pStyle w:val="Normal-pool-Table"/>
              <w:jc w:val="right"/>
            </w:pPr>
            <w:r w:rsidRPr="001F7734">
              <w:rPr>
                <w:color w:val="000000"/>
              </w:rPr>
              <w:t xml:space="preserve">3 708 </w:t>
            </w:r>
          </w:p>
        </w:tc>
        <w:tc>
          <w:tcPr>
            <w:tcW w:w="521" w:type="pct"/>
            <w:noWrap/>
            <w:hideMark/>
          </w:tcPr>
          <w:p w14:paraId="7903EE89" w14:textId="77777777" w:rsidR="00A877E0" w:rsidRPr="001F7734" w:rsidRDefault="00A877E0" w:rsidP="00C15DC9">
            <w:pPr>
              <w:pStyle w:val="Normal-pool-Table"/>
              <w:jc w:val="right"/>
            </w:pPr>
            <w:r w:rsidRPr="001F7734">
              <w:rPr>
                <w:color w:val="000000"/>
              </w:rPr>
              <w:t>–</w:t>
            </w:r>
          </w:p>
        </w:tc>
      </w:tr>
      <w:tr w:rsidR="00A877E0" w:rsidRPr="001F7734" w14:paraId="72FDE9A9" w14:textId="77777777" w:rsidTr="00315BC6">
        <w:trPr>
          <w:trHeight w:val="57"/>
          <w:jc w:val="right"/>
        </w:trPr>
        <w:tc>
          <w:tcPr>
            <w:tcW w:w="655" w:type="pct"/>
            <w:noWrap/>
            <w:hideMark/>
          </w:tcPr>
          <w:p w14:paraId="6B8C9E57" w14:textId="77777777" w:rsidR="00A877E0" w:rsidRPr="001F7734" w:rsidRDefault="00A877E0" w:rsidP="00C15DC9">
            <w:pPr>
              <w:pStyle w:val="Normal-pool-Table"/>
            </w:pPr>
            <w:r w:rsidRPr="001F7734">
              <w:rPr>
                <w:color w:val="000000"/>
              </w:rPr>
              <w:t xml:space="preserve">Espagne </w:t>
            </w:r>
          </w:p>
        </w:tc>
        <w:tc>
          <w:tcPr>
            <w:tcW w:w="624" w:type="pct"/>
            <w:noWrap/>
            <w:hideMark/>
          </w:tcPr>
          <w:p w14:paraId="0CA3726F" w14:textId="77777777" w:rsidR="00A877E0" w:rsidRPr="001F7734" w:rsidRDefault="00A877E0" w:rsidP="00C15DC9">
            <w:pPr>
              <w:pStyle w:val="Normal-pool-Table"/>
              <w:jc w:val="right"/>
            </w:pPr>
            <w:r w:rsidRPr="001F7734">
              <w:rPr>
                <w:color w:val="000000"/>
              </w:rPr>
              <w:t>–</w:t>
            </w:r>
          </w:p>
        </w:tc>
        <w:tc>
          <w:tcPr>
            <w:tcW w:w="482" w:type="pct"/>
            <w:noWrap/>
            <w:hideMark/>
          </w:tcPr>
          <w:p w14:paraId="7569C57E" w14:textId="77777777" w:rsidR="00A877E0" w:rsidRPr="001F7734" w:rsidRDefault="00A877E0" w:rsidP="00C15DC9">
            <w:pPr>
              <w:pStyle w:val="Normal-pool-Table"/>
              <w:jc w:val="right"/>
            </w:pPr>
            <w:r w:rsidRPr="001F7734">
              <w:rPr>
                <w:color w:val="000000"/>
              </w:rPr>
              <w:t>–</w:t>
            </w:r>
          </w:p>
        </w:tc>
        <w:tc>
          <w:tcPr>
            <w:tcW w:w="473" w:type="pct"/>
            <w:noWrap/>
            <w:hideMark/>
          </w:tcPr>
          <w:p w14:paraId="75CA6350" w14:textId="77777777" w:rsidR="00A877E0" w:rsidRPr="001F7734" w:rsidRDefault="00A877E0" w:rsidP="00C15DC9">
            <w:pPr>
              <w:pStyle w:val="Normal-pool-Table"/>
              <w:jc w:val="right"/>
            </w:pPr>
            <w:r w:rsidRPr="001F7734">
              <w:rPr>
                <w:color w:val="000000"/>
              </w:rPr>
              <w:t>–</w:t>
            </w:r>
          </w:p>
        </w:tc>
        <w:tc>
          <w:tcPr>
            <w:tcW w:w="406" w:type="pct"/>
            <w:noWrap/>
            <w:hideMark/>
          </w:tcPr>
          <w:p w14:paraId="7050EDAB" w14:textId="77777777" w:rsidR="00A877E0" w:rsidRPr="001F7734" w:rsidRDefault="00A877E0" w:rsidP="00C15DC9">
            <w:pPr>
              <w:pStyle w:val="Normal-pool-Table"/>
              <w:jc w:val="right"/>
            </w:pPr>
            <w:r w:rsidRPr="001F7734">
              <w:rPr>
                <w:color w:val="000000"/>
              </w:rPr>
              <w:t xml:space="preserve">16 660 </w:t>
            </w:r>
          </w:p>
        </w:tc>
        <w:tc>
          <w:tcPr>
            <w:tcW w:w="416" w:type="pct"/>
            <w:noWrap/>
            <w:hideMark/>
          </w:tcPr>
          <w:p w14:paraId="6BBAB1D4" w14:textId="77777777" w:rsidR="00A877E0" w:rsidRPr="001F7734" w:rsidRDefault="00A877E0" w:rsidP="00C15DC9">
            <w:pPr>
              <w:pStyle w:val="Normal-pool-Table"/>
              <w:jc w:val="right"/>
            </w:pPr>
            <w:r w:rsidRPr="001F7734">
              <w:rPr>
                <w:color w:val="000000"/>
              </w:rPr>
              <w:t>–</w:t>
            </w:r>
          </w:p>
        </w:tc>
        <w:tc>
          <w:tcPr>
            <w:tcW w:w="517" w:type="pct"/>
            <w:noWrap/>
            <w:hideMark/>
          </w:tcPr>
          <w:p w14:paraId="744503D4" w14:textId="77777777" w:rsidR="00A877E0" w:rsidRPr="001F7734" w:rsidRDefault="00A877E0" w:rsidP="00C15DC9">
            <w:pPr>
              <w:pStyle w:val="Normal-pool-Table"/>
              <w:jc w:val="right"/>
            </w:pPr>
            <w:r w:rsidRPr="001F7734">
              <w:rPr>
                <w:color w:val="000000"/>
              </w:rPr>
              <w:t xml:space="preserve">16 660 </w:t>
            </w:r>
          </w:p>
        </w:tc>
        <w:tc>
          <w:tcPr>
            <w:tcW w:w="453" w:type="pct"/>
            <w:noWrap/>
            <w:hideMark/>
          </w:tcPr>
          <w:p w14:paraId="16B0D8ED" w14:textId="77777777" w:rsidR="00A877E0" w:rsidRPr="001F7734" w:rsidRDefault="00A877E0" w:rsidP="00C15DC9">
            <w:pPr>
              <w:pStyle w:val="Normal-pool-Table"/>
              <w:jc w:val="right"/>
            </w:pPr>
            <w:r w:rsidRPr="001F7734">
              <w:rPr>
                <w:color w:val="000000"/>
              </w:rPr>
              <w:t>–</w:t>
            </w:r>
          </w:p>
        </w:tc>
        <w:tc>
          <w:tcPr>
            <w:tcW w:w="453" w:type="pct"/>
            <w:noWrap/>
            <w:hideMark/>
          </w:tcPr>
          <w:p w14:paraId="197EA7C9" w14:textId="77777777" w:rsidR="00A877E0" w:rsidRPr="001F7734" w:rsidRDefault="00A877E0" w:rsidP="00C15DC9">
            <w:pPr>
              <w:pStyle w:val="Normal-pool-Table"/>
              <w:jc w:val="right"/>
            </w:pPr>
            <w:r w:rsidRPr="001F7734">
              <w:rPr>
                <w:color w:val="000000"/>
              </w:rPr>
              <w:t>–</w:t>
            </w:r>
          </w:p>
        </w:tc>
        <w:tc>
          <w:tcPr>
            <w:tcW w:w="521" w:type="pct"/>
            <w:noWrap/>
            <w:hideMark/>
          </w:tcPr>
          <w:p w14:paraId="2AF77987" w14:textId="77777777" w:rsidR="00A877E0" w:rsidRPr="001F7734" w:rsidRDefault="00A877E0" w:rsidP="00C15DC9">
            <w:pPr>
              <w:pStyle w:val="Normal-pool-Table"/>
              <w:jc w:val="right"/>
            </w:pPr>
            <w:r w:rsidRPr="001F7734">
              <w:rPr>
                <w:color w:val="000000"/>
              </w:rPr>
              <w:t>–</w:t>
            </w:r>
          </w:p>
        </w:tc>
      </w:tr>
      <w:tr w:rsidR="00A877E0" w:rsidRPr="001F7734" w14:paraId="0749D098" w14:textId="77777777" w:rsidTr="00315BC6">
        <w:trPr>
          <w:trHeight w:val="57"/>
          <w:jc w:val="right"/>
        </w:trPr>
        <w:tc>
          <w:tcPr>
            <w:tcW w:w="655" w:type="pct"/>
            <w:noWrap/>
            <w:hideMark/>
          </w:tcPr>
          <w:p w14:paraId="11F9EC63" w14:textId="77777777" w:rsidR="00A877E0" w:rsidRPr="001F7734" w:rsidRDefault="00A877E0" w:rsidP="00C15DC9">
            <w:pPr>
              <w:pStyle w:val="Normal-pool-Table"/>
            </w:pPr>
            <w:r w:rsidRPr="001F7734">
              <w:rPr>
                <w:color w:val="000000"/>
              </w:rPr>
              <w:t xml:space="preserve">États-Unis d’Amérique </w:t>
            </w:r>
          </w:p>
        </w:tc>
        <w:tc>
          <w:tcPr>
            <w:tcW w:w="624" w:type="pct"/>
            <w:noWrap/>
            <w:vAlign w:val="bottom"/>
            <w:hideMark/>
          </w:tcPr>
          <w:p w14:paraId="3BEE4C56" w14:textId="77777777" w:rsidR="00A877E0" w:rsidRPr="001F7734" w:rsidRDefault="00A877E0" w:rsidP="00C15DC9">
            <w:pPr>
              <w:pStyle w:val="Normal-pool-Table"/>
              <w:jc w:val="right"/>
            </w:pPr>
            <w:r w:rsidRPr="001F7734">
              <w:rPr>
                <w:color w:val="000000"/>
              </w:rPr>
              <w:t>–</w:t>
            </w:r>
          </w:p>
        </w:tc>
        <w:tc>
          <w:tcPr>
            <w:tcW w:w="482" w:type="pct"/>
            <w:noWrap/>
            <w:vAlign w:val="bottom"/>
            <w:hideMark/>
          </w:tcPr>
          <w:p w14:paraId="3FF345D3" w14:textId="77777777" w:rsidR="00A877E0" w:rsidRPr="001F7734" w:rsidRDefault="00A877E0" w:rsidP="00C15DC9">
            <w:pPr>
              <w:pStyle w:val="Normal-pool-Table"/>
              <w:jc w:val="right"/>
            </w:pPr>
            <w:r w:rsidRPr="001F7734">
              <w:rPr>
                <w:color w:val="000000"/>
              </w:rPr>
              <w:t>–</w:t>
            </w:r>
          </w:p>
        </w:tc>
        <w:tc>
          <w:tcPr>
            <w:tcW w:w="473" w:type="pct"/>
            <w:noWrap/>
            <w:vAlign w:val="bottom"/>
            <w:hideMark/>
          </w:tcPr>
          <w:p w14:paraId="72CA8D89" w14:textId="77777777" w:rsidR="00A877E0" w:rsidRPr="001F7734" w:rsidRDefault="00A877E0" w:rsidP="00C15DC9">
            <w:pPr>
              <w:pStyle w:val="Normal-pool-Table"/>
              <w:jc w:val="right"/>
            </w:pPr>
            <w:r w:rsidRPr="001F7734">
              <w:rPr>
                <w:color w:val="000000"/>
              </w:rPr>
              <w:t>–</w:t>
            </w:r>
          </w:p>
        </w:tc>
        <w:tc>
          <w:tcPr>
            <w:tcW w:w="406" w:type="pct"/>
            <w:noWrap/>
            <w:vAlign w:val="bottom"/>
            <w:hideMark/>
          </w:tcPr>
          <w:p w14:paraId="5FA4B176" w14:textId="77777777" w:rsidR="00A877E0" w:rsidRPr="001F7734" w:rsidRDefault="00A877E0" w:rsidP="00C15DC9">
            <w:pPr>
              <w:pStyle w:val="Normal-pool-Table"/>
              <w:jc w:val="right"/>
            </w:pPr>
            <w:r w:rsidRPr="001F7734">
              <w:rPr>
                <w:color w:val="000000"/>
              </w:rPr>
              <w:t xml:space="preserve">171 748 </w:t>
            </w:r>
          </w:p>
        </w:tc>
        <w:tc>
          <w:tcPr>
            <w:tcW w:w="416" w:type="pct"/>
            <w:noWrap/>
            <w:vAlign w:val="bottom"/>
            <w:hideMark/>
          </w:tcPr>
          <w:p w14:paraId="4C38DCE6" w14:textId="77777777" w:rsidR="00A877E0" w:rsidRPr="001F7734" w:rsidRDefault="00A877E0" w:rsidP="00C15DC9">
            <w:pPr>
              <w:pStyle w:val="Normal-pool-Table"/>
              <w:jc w:val="right"/>
            </w:pPr>
            <w:r w:rsidRPr="001F7734">
              <w:rPr>
                <w:color w:val="000000"/>
              </w:rPr>
              <w:t xml:space="preserve">5 216 </w:t>
            </w:r>
          </w:p>
        </w:tc>
        <w:tc>
          <w:tcPr>
            <w:tcW w:w="517" w:type="pct"/>
            <w:noWrap/>
            <w:vAlign w:val="bottom"/>
            <w:hideMark/>
          </w:tcPr>
          <w:p w14:paraId="3C7F4603" w14:textId="77777777" w:rsidR="00A877E0" w:rsidRPr="001F7734" w:rsidRDefault="00A877E0" w:rsidP="00C15DC9">
            <w:pPr>
              <w:pStyle w:val="Normal-pool-Table"/>
              <w:jc w:val="right"/>
            </w:pPr>
            <w:r w:rsidRPr="001F7734">
              <w:rPr>
                <w:color w:val="000000"/>
              </w:rPr>
              <w:t>–</w:t>
            </w:r>
          </w:p>
        </w:tc>
        <w:tc>
          <w:tcPr>
            <w:tcW w:w="453" w:type="pct"/>
            <w:noWrap/>
            <w:vAlign w:val="bottom"/>
            <w:hideMark/>
          </w:tcPr>
          <w:p w14:paraId="79ADAE7D" w14:textId="77777777" w:rsidR="00A877E0" w:rsidRPr="001F7734" w:rsidRDefault="00A877E0" w:rsidP="00C15DC9">
            <w:pPr>
              <w:pStyle w:val="Normal-pool-Table"/>
              <w:jc w:val="right"/>
            </w:pPr>
            <w:r w:rsidRPr="001F7734">
              <w:rPr>
                <w:color w:val="000000"/>
              </w:rPr>
              <w:t xml:space="preserve">166 532 </w:t>
            </w:r>
          </w:p>
        </w:tc>
        <w:tc>
          <w:tcPr>
            <w:tcW w:w="453" w:type="pct"/>
            <w:noWrap/>
            <w:vAlign w:val="bottom"/>
            <w:hideMark/>
          </w:tcPr>
          <w:p w14:paraId="170BE39B" w14:textId="77777777" w:rsidR="00A877E0" w:rsidRPr="001F7734" w:rsidRDefault="00A877E0" w:rsidP="00C15DC9">
            <w:pPr>
              <w:pStyle w:val="Normal-pool-Table"/>
              <w:jc w:val="right"/>
            </w:pPr>
            <w:r w:rsidRPr="001F7734">
              <w:rPr>
                <w:color w:val="000000"/>
              </w:rPr>
              <w:t xml:space="preserve">166 532 </w:t>
            </w:r>
          </w:p>
        </w:tc>
        <w:tc>
          <w:tcPr>
            <w:tcW w:w="521" w:type="pct"/>
            <w:noWrap/>
            <w:vAlign w:val="bottom"/>
            <w:hideMark/>
          </w:tcPr>
          <w:p w14:paraId="3E275DE4" w14:textId="77777777" w:rsidR="00A877E0" w:rsidRPr="001F7734" w:rsidRDefault="00A877E0" w:rsidP="00C15DC9">
            <w:pPr>
              <w:pStyle w:val="Normal-pool-Table"/>
              <w:jc w:val="right"/>
            </w:pPr>
            <w:r w:rsidRPr="001F7734">
              <w:rPr>
                <w:color w:val="000000"/>
              </w:rPr>
              <w:t>–</w:t>
            </w:r>
          </w:p>
        </w:tc>
      </w:tr>
      <w:tr w:rsidR="00A877E0" w:rsidRPr="001F7734" w14:paraId="3335B171" w14:textId="77777777" w:rsidTr="00315BC6">
        <w:trPr>
          <w:trHeight w:val="57"/>
          <w:jc w:val="right"/>
        </w:trPr>
        <w:tc>
          <w:tcPr>
            <w:tcW w:w="655" w:type="pct"/>
            <w:noWrap/>
            <w:hideMark/>
          </w:tcPr>
          <w:p w14:paraId="35D405C0" w14:textId="77777777" w:rsidR="00A877E0" w:rsidRPr="001F7734" w:rsidRDefault="00A877E0" w:rsidP="00C15DC9">
            <w:pPr>
              <w:pStyle w:val="Normal-pool-Table"/>
            </w:pPr>
            <w:r w:rsidRPr="001F7734">
              <w:rPr>
                <w:color w:val="000000"/>
              </w:rPr>
              <w:t xml:space="preserve">Fédération de Russie </w:t>
            </w:r>
          </w:p>
        </w:tc>
        <w:tc>
          <w:tcPr>
            <w:tcW w:w="624" w:type="pct"/>
            <w:noWrap/>
            <w:hideMark/>
          </w:tcPr>
          <w:p w14:paraId="21ED68E0" w14:textId="77777777" w:rsidR="00A877E0" w:rsidRPr="001F7734" w:rsidRDefault="00A877E0" w:rsidP="00C15DC9">
            <w:pPr>
              <w:pStyle w:val="Normal-pool-Table"/>
              <w:jc w:val="right"/>
            </w:pPr>
            <w:r w:rsidRPr="001F7734">
              <w:rPr>
                <w:color w:val="000000"/>
              </w:rPr>
              <w:t>–</w:t>
            </w:r>
          </w:p>
        </w:tc>
        <w:tc>
          <w:tcPr>
            <w:tcW w:w="482" w:type="pct"/>
            <w:noWrap/>
            <w:hideMark/>
          </w:tcPr>
          <w:p w14:paraId="2BDD0FD9" w14:textId="77777777" w:rsidR="00A877E0" w:rsidRPr="001F7734" w:rsidRDefault="00A877E0" w:rsidP="00C15DC9">
            <w:pPr>
              <w:pStyle w:val="Normal-pool-Table"/>
              <w:jc w:val="right"/>
            </w:pPr>
            <w:r w:rsidRPr="001F7734">
              <w:rPr>
                <w:color w:val="000000"/>
              </w:rPr>
              <w:t>–</w:t>
            </w:r>
          </w:p>
        </w:tc>
        <w:tc>
          <w:tcPr>
            <w:tcW w:w="473" w:type="pct"/>
            <w:noWrap/>
            <w:hideMark/>
          </w:tcPr>
          <w:p w14:paraId="5AB5D3B1" w14:textId="77777777" w:rsidR="00A877E0" w:rsidRPr="001F7734" w:rsidRDefault="00A877E0" w:rsidP="00C15DC9">
            <w:pPr>
              <w:pStyle w:val="Normal-pool-Table"/>
              <w:jc w:val="right"/>
            </w:pPr>
            <w:r w:rsidRPr="001F7734">
              <w:rPr>
                <w:color w:val="000000"/>
              </w:rPr>
              <w:t>–</w:t>
            </w:r>
          </w:p>
        </w:tc>
        <w:tc>
          <w:tcPr>
            <w:tcW w:w="406" w:type="pct"/>
            <w:noWrap/>
            <w:hideMark/>
          </w:tcPr>
          <w:p w14:paraId="0C8721AB" w14:textId="77777777" w:rsidR="00A877E0" w:rsidRPr="001F7734" w:rsidRDefault="00A877E0" w:rsidP="00C15DC9">
            <w:pPr>
              <w:pStyle w:val="Normal-pool-Table"/>
              <w:jc w:val="right"/>
            </w:pPr>
            <w:r w:rsidRPr="001F7734">
              <w:rPr>
                <w:color w:val="000000"/>
              </w:rPr>
              <w:t xml:space="preserve">14 567 </w:t>
            </w:r>
          </w:p>
        </w:tc>
        <w:tc>
          <w:tcPr>
            <w:tcW w:w="416" w:type="pct"/>
            <w:noWrap/>
            <w:hideMark/>
          </w:tcPr>
          <w:p w14:paraId="372353F8" w14:textId="77777777" w:rsidR="00A877E0" w:rsidRPr="001F7734" w:rsidRDefault="00A877E0" w:rsidP="00C15DC9">
            <w:pPr>
              <w:pStyle w:val="Normal-pool-Table"/>
              <w:jc w:val="right"/>
            </w:pPr>
            <w:r w:rsidRPr="001F7734">
              <w:rPr>
                <w:color w:val="000000"/>
              </w:rPr>
              <w:t>–</w:t>
            </w:r>
          </w:p>
        </w:tc>
        <w:tc>
          <w:tcPr>
            <w:tcW w:w="517" w:type="pct"/>
            <w:noWrap/>
            <w:hideMark/>
          </w:tcPr>
          <w:p w14:paraId="6159296F" w14:textId="77777777" w:rsidR="00A877E0" w:rsidRPr="001F7734" w:rsidRDefault="00A877E0" w:rsidP="00C15DC9">
            <w:pPr>
              <w:pStyle w:val="Normal-pool-Table"/>
              <w:jc w:val="right"/>
            </w:pPr>
            <w:r w:rsidRPr="001F7734">
              <w:rPr>
                <w:color w:val="000000"/>
              </w:rPr>
              <w:t xml:space="preserve">14 567 </w:t>
            </w:r>
          </w:p>
        </w:tc>
        <w:tc>
          <w:tcPr>
            <w:tcW w:w="453" w:type="pct"/>
            <w:noWrap/>
            <w:hideMark/>
          </w:tcPr>
          <w:p w14:paraId="34976715" w14:textId="77777777" w:rsidR="00A877E0" w:rsidRPr="001F7734" w:rsidRDefault="00A877E0" w:rsidP="00C15DC9">
            <w:pPr>
              <w:pStyle w:val="Normal-pool-Table"/>
              <w:jc w:val="right"/>
            </w:pPr>
            <w:r w:rsidRPr="001F7734">
              <w:rPr>
                <w:color w:val="000000"/>
              </w:rPr>
              <w:t>–</w:t>
            </w:r>
          </w:p>
        </w:tc>
        <w:tc>
          <w:tcPr>
            <w:tcW w:w="453" w:type="pct"/>
            <w:noWrap/>
            <w:hideMark/>
          </w:tcPr>
          <w:p w14:paraId="2F5A6FB7" w14:textId="77777777" w:rsidR="00A877E0" w:rsidRPr="001F7734" w:rsidRDefault="00A877E0" w:rsidP="00C15DC9">
            <w:pPr>
              <w:pStyle w:val="Normal-pool-Table"/>
              <w:jc w:val="right"/>
            </w:pPr>
            <w:r w:rsidRPr="001F7734">
              <w:rPr>
                <w:color w:val="000000"/>
              </w:rPr>
              <w:t>–</w:t>
            </w:r>
          </w:p>
        </w:tc>
        <w:tc>
          <w:tcPr>
            <w:tcW w:w="521" w:type="pct"/>
            <w:noWrap/>
            <w:hideMark/>
          </w:tcPr>
          <w:p w14:paraId="3B7C8637" w14:textId="77777777" w:rsidR="00A877E0" w:rsidRPr="001F7734" w:rsidRDefault="00A877E0" w:rsidP="00C15DC9">
            <w:pPr>
              <w:pStyle w:val="Normal-pool-Table"/>
              <w:jc w:val="right"/>
            </w:pPr>
            <w:r w:rsidRPr="001F7734">
              <w:rPr>
                <w:color w:val="000000"/>
              </w:rPr>
              <w:t xml:space="preserve">702 </w:t>
            </w:r>
          </w:p>
        </w:tc>
      </w:tr>
      <w:tr w:rsidR="00A877E0" w:rsidRPr="001F7734" w14:paraId="0271E44D" w14:textId="77777777" w:rsidTr="00315BC6">
        <w:trPr>
          <w:trHeight w:val="57"/>
          <w:jc w:val="right"/>
        </w:trPr>
        <w:tc>
          <w:tcPr>
            <w:tcW w:w="655" w:type="pct"/>
            <w:noWrap/>
            <w:hideMark/>
          </w:tcPr>
          <w:p w14:paraId="2DE4FE24" w14:textId="77777777" w:rsidR="00A877E0" w:rsidRPr="001F7734" w:rsidRDefault="00A877E0" w:rsidP="00C15DC9">
            <w:pPr>
              <w:pStyle w:val="Normal-pool-Table"/>
            </w:pPr>
            <w:r w:rsidRPr="001F7734">
              <w:rPr>
                <w:color w:val="000000"/>
              </w:rPr>
              <w:t xml:space="preserve">Finlande </w:t>
            </w:r>
          </w:p>
        </w:tc>
        <w:tc>
          <w:tcPr>
            <w:tcW w:w="624" w:type="pct"/>
            <w:noWrap/>
            <w:hideMark/>
          </w:tcPr>
          <w:p w14:paraId="44F6667F" w14:textId="77777777" w:rsidR="00A877E0" w:rsidRPr="001F7734" w:rsidRDefault="00A877E0" w:rsidP="00C15DC9">
            <w:pPr>
              <w:pStyle w:val="Normal-pool-Table"/>
              <w:jc w:val="right"/>
            </w:pPr>
            <w:r w:rsidRPr="001F7734">
              <w:rPr>
                <w:color w:val="000000"/>
              </w:rPr>
              <w:t>–</w:t>
            </w:r>
          </w:p>
        </w:tc>
        <w:tc>
          <w:tcPr>
            <w:tcW w:w="482" w:type="pct"/>
            <w:noWrap/>
            <w:hideMark/>
          </w:tcPr>
          <w:p w14:paraId="3BC6F18D" w14:textId="77777777" w:rsidR="00A877E0" w:rsidRPr="001F7734" w:rsidRDefault="00A877E0" w:rsidP="00C15DC9">
            <w:pPr>
              <w:pStyle w:val="Normal-pool-Table"/>
              <w:jc w:val="right"/>
            </w:pPr>
            <w:r w:rsidRPr="001F7734">
              <w:rPr>
                <w:color w:val="000000"/>
              </w:rPr>
              <w:t>–</w:t>
            </w:r>
          </w:p>
        </w:tc>
        <w:tc>
          <w:tcPr>
            <w:tcW w:w="473" w:type="pct"/>
            <w:noWrap/>
            <w:hideMark/>
          </w:tcPr>
          <w:p w14:paraId="5A2D78C6" w14:textId="77777777" w:rsidR="00A877E0" w:rsidRPr="001F7734" w:rsidRDefault="00A877E0" w:rsidP="00C15DC9">
            <w:pPr>
              <w:pStyle w:val="Normal-pool-Table"/>
              <w:jc w:val="right"/>
            </w:pPr>
            <w:r w:rsidRPr="001F7734">
              <w:rPr>
                <w:color w:val="000000"/>
              </w:rPr>
              <w:t>–</w:t>
            </w:r>
          </w:p>
        </w:tc>
        <w:tc>
          <w:tcPr>
            <w:tcW w:w="406" w:type="pct"/>
            <w:noWrap/>
            <w:hideMark/>
          </w:tcPr>
          <w:p w14:paraId="1D7F39DF" w14:textId="77777777" w:rsidR="00A877E0" w:rsidRPr="001F7734" w:rsidRDefault="00A877E0" w:rsidP="00C15DC9">
            <w:pPr>
              <w:pStyle w:val="Normal-pool-Table"/>
              <w:jc w:val="right"/>
            </w:pPr>
            <w:r w:rsidRPr="001F7734">
              <w:rPr>
                <w:color w:val="000000"/>
              </w:rPr>
              <w:t xml:space="preserve">3 255 </w:t>
            </w:r>
          </w:p>
        </w:tc>
        <w:tc>
          <w:tcPr>
            <w:tcW w:w="416" w:type="pct"/>
            <w:noWrap/>
            <w:hideMark/>
          </w:tcPr>
          <w:p w14:paraId="34DBCFBE" w14:textId="77777777" w:rsidR="00A877E0" w:rsidRPr="001F7734" w:rsidRDefault="00A877E0" w:rsidP="00C15DC9">
            <w:pPr>
              <w:pStyle w:val="Normal-pool-Table"/>
              <w:jc w:val="right"/>
            </w:pPr>
            <w:r w:rsidRPr="001F7734">
              <w:rPr>
                <w:color w:val="000000"/>
              </w:rPr>
              <w:t>–</w:t>
            </w:r>
          </w:p>
        </w:tc>
        <w:tc>
          <w:tcPr>
            <w:tcW w:w="517" w:type="pct"/>
            <w:noWrap/>
            <w:hideMark/>
          </w:tcPr>
          <w:p w14:paraId="6FBD7A8C" w14:textId="77777777" w:rsidR="00A877E0" w:rsidRPr="001F7734" w:rsidRDefault="00A877E0" w:rsidP="00C15DC9">
            <w:pPr>
              <w:pStyle w:val="Normal-pool-Table"/>
              <w:jc w:val="right"/>
            </w:pPr>
            <w:r w:rsidRPr="001F7734">
              <w:rPr>
                <w:color w:val="000000"/>
              </w:rPr>
              <w:t xml:space="preserve">3 255 </w:t>
            </w:r>
          </w:p>
        </w:tc>
        <w:tc>
          <w:tcPr>
            <w:tcW w:w="453" w:type="pct"/>
            <w:noWrap/>
            <w:hideMark/>
          </w:tcPr>
          <w:p w14:paraId="5313347C" w14:textId="77777777" w:rsidR="00A877E0" w:rsidRPr="001F7734" w:rsidRDefault="00A877E0" w:rsidP="00C15DC9">
            <w:pPr>
              <w:pStyle w:val="Normal-pool-Table"/>
              <w:jc w:val="right"/>
            </w:pPr>
            <w:r w:rsidRPr="001F7734">
              <w:rPr>
                <w:color w:val="000000"/>
              </w:rPr>
              <w:t>–</w:t>
            </w:r>
          </w:p>
        </w:tc>
        <w:tc>
          <w:tcPr>
            <w:tcW w:w="453" w:type="pct"/>
            <w:noWrap/>
            <w:hideMark/>
          </w:tcPr>
          <w:p w14:paraId="22D15AFB" w14:textId="77777777" w:rsidR="00A877E0" w:rsidRPr="001F7734" w:rsidRDefault="00A877E0" w:rsidP="00C15DC9">
            <w:pPr>
              <w:pStyle w:val="Normal-pool-Table"/>
              <w:jc w:val="right"/>
            </w:pPr>
            <w:r w:rsidRPr="001F7734">
              <w:rPr>
                <w:color w:val="000000"/>
              </w:rPr>
              <w:t>–</w:t>
            </w:r>
          </w:p>
        </w:tc>
        <w:tc>
          <w:tcPr>
            <w:tcW w:w="521" w:type="pct"/>
            <w:noWrap/>
            <w:hideMark/>
          </w:tcPr>
          <w:p w14:paraId="549C122B" w14:textId="77777777" w:rsidR="00A877E0" w:rsidRPr="001F7734" w:rsidRDefault="00A877E0" w:rsidP="00C15DC9">
            <w:pPr>
              <w:pStyle w:val="Normal-pool-Table"/>
              <w:jc w:val="right"/>
            </w:pPr>
            <w:r w:rsidRPr="001F7734">
              <w:rPr>
                <w:color w:val="000000"/>
              </w:rPr>
              <w:t>–</w:t>
            </w:r>
          </w:p>
        </w:tc>
      </w:tr>
      <w:tr w:rsidR="00A877E0" w:rsidRPr="001F7734" w14:paraId="1EC53669" w14:textId="77777777" w:rsidTr="00315BC6">
        <w:trPr>
          <w:trHeight w:val="57"/>
          <w:jc w:val="right"/>
        </w:trPr>
        <w:tc>
          <w:tcPr>
            <w:tcW w:w="655" w:type="pct"/>
            <w:noWrap/>
            <w:hideMark/>
          </w:tcPr>
          <w:p w14:paraId="665007EE" w14:textId="77777777" w:rsidR="00A877E0" w:rsidRPr="001F7734" w:rsidRDefault="00A877E0" w:rsidP="00C15DC9">
            <w:pPr>
              <w:pStyle w:val="Normal-pool-Table"/>
            </w:pPr>
            <w:r w:rsidRPr="001F7734">
              <w:rPr>
                <w:color w:val="000000"/>
              </w:rPr>
              <w:t xml:space="preserve">France </w:t>
            </w:r>
          </w:p>
        </w:tc>
        <w:tc>
          <w:tcPr>
            <w:tcW w:w="624" w:type="pct"/>
            <w:noWrap/>
            <w:hideMark/>
          </w:tcPr>
          <w:p w14:paraId="274D2AE1" w14:textId="77777777" w:rsidR="00A877E0" w:rsidRPr="001F7734" w:rsidRDefault="00A877E0" w:rsidP="00C15DC9">
            <w:pPr>
              <w:pStyle w:val="Normal-pool-Table"/>
              <w:jc w:val="right"/>
            </w:pPr>
            <w:r w:rsidRPr="001F7734">
              <w:rPr>
                <w:color w:val="000000"/>
              </w:rPr>
              <w:t>–</w:t>
            </w:r>
          </w:p>
        </w:tc>
        <w:tc>
          <w:tcPr>
            <w:tcW w:w="482" w:type="pct"/>
            <w:noWrap/>
            <w:hideMark/>
          </w:tcPr>
          <w:p w14:paraId="5672B60E" w14:textId="77777777" w:rsidR="00A877E0" w:rsidRPr="001F7734" w:rsidRDefault="00A877E0" w:rsidP="00C15DC9">
            <w:pPr>
              <w:pStyle w:val="Normal-pool-Table"/>
              <w:jc w:val="right"/>
            </w:pPr>
            <w:r w:rsidRPr="001F7734">
              <w:rPr>
                <w:color w:val="000000"/>
              </w:rPr>
              <w:t>–</w:t>
            </w:r>
          </w:p>
        </w:tc>
        <w:tc>
          <w:tcPr>
            <w:tcW w:w="473" w:type="pct"/>
            <w:noWrap/>
            <w:hideMark/>
          </w:tcPr>
          <w:p w14:paraId="09BF1965" w14:textId="77777777" w:rsidR="00A877E0" w:rsidRPr="001F7734" w:rsidRDefault="00A877E0" w:rsidP="00C15DC9">
            <w:pPr>
              <w:pStyle w:val="Normal-pool-Table"/>
              <w:jc w:val="right"/>
            </w:pPr>
            <w:r w:rsidRPr="001F7734">
              <w:rPr>
                <w:color w:val="000000"/>
              </w:rPr>
              <w:t>–</w:t>
            </w:r>
          </w:p>
        </w:tc>
        <w:tc>
          <w:tcPr>
            <w:tcW w:w="406" w:type="pct"/>
            <w:noWrap/>
            <w:hideMark/>
          </w:tcPr>
          <w:p w14:paraId="033DF729" w14:textId="77777777" w:rsidR="00A877E0" w:rsidRPr="001F7734" w:rsidRDefault="00A877E0" w:rsidP="00C15DC9">
            <w:pPr>
              <w:pStyle w:val="Normal-pool-Table"/>
              <w:jc w:val="right"/>
            </w:pPr>
            <w:r w:rsidRPr="001F7734">
              <w:rPr>
                <w:color w:val="000000"/>
              </w:rPr>
              <w:t xml:space="preserve">33 709 </w:t>
            </w:r>
          </w:p>
        </w:tc>
        <w:tc>
          <w:tcPr>
            <w:tcW w:w="416" w:type="pct"/>
            <w:noWrap/>
            <w:hideMark/>
          </w:tcPr>
          <w:p w14:paraId="7B3F8D99" w14:textId="77777777" w:rsidR="00A877E0" w:rsidRPr="001F7734" w:rsidRDefault="00A877E0" w:rsidP="00C15DC9">
            <w:pPr>
              <w:pStyle w:val="Normal-pool-Table"/>
              <w:jc w:val="right"/>
            </w:pPr>
            <w:r w:rsidRPr="001F7734">
              <w:rPr>
                <w:color w:val="000000"/>
              </w:rPr>
              <w:t>–</w:t>
            </w:r>
          </w:p>
        </w:tc>
        <w:tc>
          <w:tcPr>
            <w:tcW w:w="517" w:type="pct"/>
            <w:noWrap/>
            <w:hideMark/>
          </w:tcPr>
          <w:p w14:paraId="50281F25" w14:textId="77777777" w:rsidR="00A877E0" w:rsidRPr="001F7734" w:rsidRDefault="00A877E0" w:rsidP="00C15DC9">
            <w:pPr>
              <w:pStyle w:val="Normal-pool-Table"/>
              <w:jc w:val="right"/>
            </w:pPr>
            <w:r w:rsidRPr="001F7734">
              <w:rPr>
                <w:color w:val="000000"/>
              </w:rPr>
              <w:t xml:space="preserve">33 709 </w:t>
            </w:r>
          </w:p>
        </w:tc>
        <w:tc>
          <w:tcPr>
            <w:tcW w:w="453" w:type="pct"/>
            <w:noWrap/>
            <w:hideMark/>
          </w:tcPr>
          <w:p w14:paraId="2E3FA2E3" w14:textId="77777777" w:rsidR="00A877E0" w:rsidRPr="001F7734" w:rsidRDefault="00A877E0" w:rsidP="00C15DC9">
            <w:pPr>
              <w:pStyle w:val="Normal-pool-Table"/>
              <w:jc w:val="right"/>
            </w:pPr>
            <w:r w:rsidRPr="001F7734">
              <w:rPr>
                <w:color w:val="000000"/>
              </w:rPr>
              <w:t>–</w:t>
            </w:r>
          </w:p>
        </w:tc>
        <w:tc>
          <w:tcPr>
            <w:tcW w:w="453" w:type="pct"/>
            <w:noWrap/>
            <w:hideMark/>
          </w:tcPr>
          <w:p w14:paraId="5A58AD23" w14:textId="77777777" w:rsidR="00A877E0" w:rsidRPr="001F7734" w:rsidRDefault="00A877E0" w:rsidP="00C15DC9">
            <w:pPr>
              <w:pStyle w:val="Normal-pool-Table"/>
              <w:jc w:val="right"/>
            </w:pPr>
            <w:r w:rsidRPr="001F7734">
              <w:rPr>
                <w:color w:val="000000"/>
              </w:rPr>
              <w:t>–</w:t>
            </w:r>
          </w:p>
        </w:tc>
        <w:tc>
          <w:tcPr>
            <w:tcW w:w="521" w:type="pct"/>
            <w:noWrap/>
            <w:hideMark/>
          </w:tcPr>
          <w:p w14:paraId="16F70D48" w14:textId="77777777" w:rsidR="00A877E0" w:rsidRPr="001F7734" w:rsidRDefault="00A877E0" w:rsidP="00C15DC9">
            <w:pPr>
              <w:pStyle w:val="Normal-pool-Table"/>
              <w:jc w:val="right"/>
            </w:pPr>
            <w:r w:rsidRPr="001F7734">
              <w:rPr>
                <w:color w:val="000000"/>
              </w:rPr>
              <w:t>–</w:t>
            </w:r>
          </w:p>
        </w:tc>
      </w:tr>
      <w:tr w:rsidR="00A877E0" w:rsidRPr="001F7734" w14:paraId="36F7467B" w14:textId="77777777" w:rsidTr="00315BC6">
        <w:trPr>
          <w:trHeight w:val="57"/>
          <w:jc w:val="right"/>
        </w:trPr>
        <w:tc>
          <w:tcPr>
            <w:tcW w:w="655" w:type="pct"/>
            <w:noWrap/>
            <w:hideMark/>
          </w:tcPr>
          <w:p w14:paraId="0EC516EA" w14:textId="77777777" w:rsidR="00A877E0" w:rsidRPr="001F7734" w:rsidRDefault="00A877E0" w:rsidP="00C15DC9">
            <w:pPr>
              <w:pStyle w:val="Normal-pool-Table"/>
            </w:pPr>
            <w:r w:rsidRPr="001F7734">
              <w:rPr>
                <w:color w:val="000000"/>
              </w:rPr>
              <w:t xml:space="preserve">Grèce </w:t>
            </w:r>
          </w:p>
        </w:tc>
        <w:tc>
          <w:tcPr>
            <w:tcW w:w="624" w:type="pct"/>
            <w:noWrap/>
            <w:hideMark/>
          </w:tcPr>
          <w:p w14:paraId="3A0CCE66" w14:textId="77777777" w:rsidR="00A877E0" w:rsidRPr="001F7734" w:rsidRDefault="00A877E0" w:rsidP="00C15DC9">
            <w:pPr>
              <w:pStyle w:val="Normal-pool-Table"/>
              <w:jc w:val="right"/>
            </w:pPr>
            <w:r w:rsidRPr="001F7734">
              <w:rPr>
                <w:color w:val="000000"/>
              </w:rPr>
              <w:t xml:space="preserve">2 851 </w:t>
            </w:r>
          </w:p>
        </w:tc>
        <w:tc>
          <w:tcPr>
            <w:tcW w:w="482" w:type="pct"/>
            <w:noWrap/>
            <w:hideMark/>
          </w:tcPr>
          <w:p w14:paraId="1856EC29" w14:textId="77777777" w:rsidR="00A877E0" w:rsidRPr="001F7734" w:rsidRDefault="00A877E0" w:rsidP="00C15DC9">
            <w:pPr>
              <w:pStyle w:val="Normal-pool-Table"/>
              <w:jc w:val="right"/>
            </w:pPr>
            <w:r w:rsidRPr="001F7734">
              <w:rPr>
                <w:color w:val="000000"/>
              </w:rPr>
              <w:t xml:space="preserve">2 537 </w:t>
            </w:r>
          </w:p>
        </w:tc>
        <w:tc>
          <w:tcPr>
            <w:tcW w:w="473" w:type="pct"/>
            <w:noWrap/>
            <w:hideMark/>
          </w:tcPr>
          <w:p w14:paraId="59AE90D9" w14:textId="77777777" w:rsidR="00A877E0" w:rsidRPr="001F7734" w:rsidRDefault="00A877E0" w:rsidP="00C15DC9">
            <w:pPr>
              <w:pStyle w:val="Normal-pool-Table"/>
              <w:jc w:val="right"/>
            </w:pPr>
            <w:r w:rsidRPr="001F7734">
              <w:rPr>
                <w:color w:val="000000"/>
              </w:rPr>
              <w:t xml:space="preserve">314 </w:t>
            </w:r>
          </w:p>
        </w:tc>
        <w:tc>
          <w:tcPr>
            <w:tcW w:w="406" w:type="pct"/>
            <w:noWrap/>
            <w:hideMark/>
          </w:tcPr>
          <w:p w14:paraId="18F7B844" w14:textId="77777777" w:rsidR="00A877E0" w:rsidRPr="001F7734" w:rsidRDefault="00A877E0" w:rsidP="00C15DC9">
            <w:pPr>
              <w:pStyle w:val="Normal-pool-Table"/>
              <w:jc w:val="right"/>
            </w:pPr>
            <w:r w:rsidRPr="001F7734">
              <w:rPr>
                <w:color w:val="000000"/>
              </w:rPr>
              <w:t xml:space="preserve">2 537 </w:t>
            </w:r>
          </w:p>
        </w:tc>
        <w:tc>
          <w:tcPr>
            <w:tcW w:w="416" w:type="pct"/>
            <w:noWrap/>
            <w:hideMark/>
          </w:tcPr>
          <w:p w14:paraId="7264BD9A" w14:textId="77777777" w:rsidR="00A877E0" w:rsidRPr="001F7734" w:rsidRDefault="00A877E0" w:rsidP="00C15DC9">
            <w:pPr>
              <w:pStyle w:val="Normal-pool-Table"/>
              <w:jc w:val="right"/>
            </w:pPr>
            <w:r w:rsidRPr="001F7734">
              <w:rPr>
                <w:color w:val="000000"/>
              </w:rPr>
              <w:t>–</w:t>
            </w:r>
          </w:p>
        </w:tc>
        <w:tc>
          <w:tcPr>
            <w:tcW w:w="517" w:type="pct"/>
            <w:noWrap/>
            <w:hideMark/>
          </w:tcPr>
          <w:p w14:paraId="1DCA9FEE" w14:textId="77777777" w:rsidR="00A877E0" w:rsidRPr="001F7734" w:rsidRDefault="00A877E0" w:rsidP="00C15DC9">
            <w:pPr>
              <w:pStyle w:val="Normal-pool-Table"/>
              <w:jc w:val="right"/>
            </w:pPr>
            <w:r w:rsidRPr="001F7734">
              <w:rPr>
                <w:color w:val="000000"/>
              </w:rPr>
              <w:t>–</w:t>
            </w:r>
          </w:p>
        </w:tc>
        <w:tc>
          <w:tcPr>
            <w:tcW w:w="453" w:type="pct"/>
            <w:noWrap/>
            <w:hideMark/>
          </w:tcPr>
          <w:p w14:paraId="01661EFE" w14:textId="77777777" w:rsidR="00A877E0" w:rsidRPr="001F7734" w:rsidRDefault="00A877E0" w:rsidP="00C15DC9">
            <w:pPr>
              <w:pStyle w:val="Normal-pool-Table"/>
              <w:jc w:val="right"/>
            </w:pPr>
            <w:r w:rsidRPr="001F7734">
              <w:rPr>
                <w:color w:val="000000"/>
              </w:rPr>
              <w:t xml:space="preserve">2 537 </w:t>
            </w:r>
          </w:p>
        </w:tc>
        <w:tc>
          <w:tcPr>
            <w:tcW w:w="453" w:type="pct"/>
            <w:noWrap/>
            <w:hideMark/>
          </w:tcPr>
          <w:p w14:paraId="45BFAC39" w14:textId="77777777" w:rsidR="00A877E0" w:rsidRPr="001F7734" w:rsidRDefault="00A877E0" w:rsidP="00C15DC9">
            <w:pPr>
              <w:pStyle w:val="Normal-pool-Table"/>
              <w:jc w:val="right"/>
            </w:pPr>
            <w:r w:rsidRPr="001F7734">
              <w:rPr>
                <w:color w:val="000000"/>
              </w:rPr>
              <w:t xml:space="preserve">2 851 </w:t>
            </w:r>
          </w:p>
        </w:tc>
        <w:tc>
          <w:tcPr>
            <w:tcW w:w="521" w:type="pct"/>
            <w:noWrap/>
            <w:hideMark/>
          </w:tcPr>
          <w:p w14:paraId="653ED827" w14:textId="77777777" w:rsidR="00A877E0" w:rsidRPr="001F7734" w:rsidRDefault="00A877E0" w:rsidP="00C15DC9">
            <w:pPr>
              <w:pStyle w:val="Normal-pool-Table"/>
              <w:jc w:val="right"/>
            </w:pPr>
            <w:r w:rsidRPr="001F7734">
              <w:rPr>
                <w:color w:val="000000"/>
              </w:rPr>
              <w:t xml:space="preserve">– </w:t>
            </w:r>
          </w:p>
        </w:tc>
      </w:tr>
      <w:tr w:rsidR="00A877E0" w:rsidRPr="001F7734" w14:paraId="30F9A034" w14:textId="77777777" w:rsidTr="00315BC6">
        <w:trPr>
          <w:trHeight w:val="57"/>
          <w:jc w:val="right"/>
        </w:trPr>
        <w:tc>
          <w:tcPr>
            <w:tcW w:w="655" w:type="pct"/>
            <w:noWrap/>
            <w:hideMark/>
          </w:tcPr>
          <w:p w14:paraId="4757AF41" w14:textId="77777777" w:rsidR="00A877E0" w:rsidRPr="001F7734" w:rsidRDefault="00A877E0" w:rsidP="00C15DC9">
            <w:pPr>
              <w:pStyle w:val="Normal-pool-Table"/>
            </w:pPr>
            <w:r w:rsidRPr="001F7734">
              <w:rPr>
                <w:color w:val="000000"/>
              </w:rPr>
              <w:lastRenderedPageBreak/>
              <w:t xml:space="preserve">Hongrie </w:t>
            </w:r>
          </w:p>
        </w:tc>
        <w:tc>
          <w:tcPr>
            <w:tcW w:w="624" w:type="pct"/>
            <w:noWrap/>
            <w:hideMark/>
          </w:tcPr>
          <w:p w14:paraId="09EB30E6" w14:textId="77777777" w:rsidR="00A877E0" w:rsidRPr="001F7734" w:rsidRDefault="00A877E0" w:rsidP="00C15DC9">
            <w:pPr>
              <w:pStyle w:val="Normal-pool-Table"/>
              <w:jc w:val="right"/>
            </w:pPr>
            <w:r w:rsidRPr="001F7734">
              <w:rPr>
                <w:color w:val="000000"/>
              </w:rPr>
              <w:t>–</w:t>
            </w:r>
          </w:p>
        </w:tc>
        <w:tc>
          <w:tcPr>
            <w:tcW w:w="482" w:type="pct"/>
            <w:noWrap/>
            <w:hideMark/>
          </w:tcPr>
          <w:p w14:paraId="1EBFAAB1" w14:textId="77777777" w:rsidR="00A877E0" w:rsidRPr="001F7734" w:rsidRDefault="00A877E0" w:rsidP="00C15DC9">
            <w:pPr>
              <w:pStyle w:val="Normal-pool-Table"/>
              <w:jc w:val="right"/>
            </w:pPr>
            <w:r w:rsidRPr="001F7734">
              <w:rPr>
                <w:color w:val="000000"/>
              </w:rPr>
              <w:t>–</w:t>
            </w:r>
          </w:p>
        </w:tc>
        <w:tc>
          <w:tcPr>
            <w:tcW w:w="473" w:type="pct"/>
            <w:noWrap/>
            <w:hideMark/>
          </w:tcPr>
          <w:p w14:paraId="3A04188D" w14:textId="77777777" w:rsidR="00A877E0" w:rsidRPr="001F7734" w:rsidRDefault="00A877E0" w:rsidP="00C15DC9">
            <w:pPr>
              <w:pStyle w:val="Normal-pool-Table"/>
              <w:jc w:val="right"/>
            </w:pPr>
            <w:r w:rsidRPr="001F7734">
              <w:rPr>
                <w:color w:val="000000"/>
              </w:rPr>
              <w:t>–</w:t>
            </w:r>
          </w:p>
        </w:tc>
        <w:tc>
          <w:tcPr>
            <w:tcW w:w="406" w:type="pct"/>
            <w:noWrap/>
            <w:hideMark/>
          </w:tcPr>
          <w:p w14:paraId="4A2EA14E" w14:textId="77777777" w:rsidR="00A877E0" w:rsidRPr="001F7734" w:rsidRDefault="00A877E0" w:rsidP="00C15DC9">
            <w:pPr>
              <w:pStyle w:val="Normal-pool-Table"/>
              <w:jc w:val="right"/>
            </w:pPr>
            <w:r w:rsidRPr="001F7734">
              <w:rPr>
                <w:color w:val="000000"/>
              </w:rPr>
              <w:t xml:space="preserve">1 780 </w:t>
            </w:r>
          </w:p>
        </w:tc>
        <w:tc>
          <w:tcPr>
            <w:tcW w:w="416" w:type="pct"/>
            <w:noWrap/>
            <w:hideMark/>
          </w:tcPr>
          <w:p w14:paraId="79EEFD22" w14:textId="77777777" w:rsidR="00A877E0" w:rsidRPr="001F7734" w:rsidRDefault="00A877E0" w:rsidP="00C15DC9">
            <w:pPr>
              <w:pStyle w:val="Normal-pool-Table"/>
              <w:jc w:val="right"/>
            </w:pPr>
            <w:r w:rsidRPr="001F7734">
              <w:rPr>
                <w:color w:val="000000"/>
              </w:rPr>
              <w:t>–</w:t>
            </w:r>
          </w:p>
        </w:tc>
        <w:tc>
          <w:tcPr>
            <w:tcW w:w="517" w:type="pct"/>
            <w:noWrap/>
            <w:hideMark/>
          </w:tcPr>
          <w:p w14:paraId="6071EC59" w14:textId="77777777" w:rsidR="00A877E0" w:rsidRPr="001F7734" w:rsidRDefault="00A877E0" w:rsidP="00C15DC9">
            <w:pPr>
              <w:pStyle w:val="Normal-pool-Table"/>
              <w:jc w:val="right"/>
            </w:pPr>
            <w:r w:rsidRPr="001F7734">
              <w:rPr>
                <w:color w:val="000000"/>
              </w:rPr>
              <w:t xml:space="preserve">1 780 </w:t>
            </w:r>
          </w:p>
        </w:tc>
        <w:tc>
          <w:tcPr>
            <w:tcW w:w="453" w:type="pct"/>
            <w:noWrap/>
            <w:hideMark/>
          </w:tcPr>
          <w:p w14:paraId="0D84FADC" w14:textId="77777777" w:rsidR="00A877E0" w:rsidRPr="001F7734" w:rsidRDefault="00A877E0" w:rsidP="00C15DC9">
            <w:pPr>
              <w:pStyle w:val="Normal-pool-Table"/>
              <w:jc w:val="right"/>
            </w:pPr>
            <w:r w:rsidRPr="001F7734">
              <w:rPr>
                <w:color w:val="000000"/>
              </w:rPr>
              <w:t>–</w:t>
            </w:r>
          </w:p>
        </w:tc>
        <w:tc>
          <w:tcPr>
            <w:tcW w:w="453" w:type="pct"/>
            <w:noWrap/>
            <w:hideMark/>
          </w:tcPr>
          <w:p w14:paraId="41988C4F" w14:textId="77777777" w:rsidR="00A877E0" w:rsidRPr="001F7734" w:rsidRDefault="00A877E0" w:rsidP="00C15DC9">
            <w:pPr>
              <w:pStyle w:val="Normal-pool-Table"/>
              <w:jc w:val="right"/>
            </w:pPr>
            <w:r w:rsidRPr="001F7734">
              <w:rPr>
                <w:color w:val="000000"/>
              </w:rPr>
              <w:t>–</w:t>
            </w:r>
          </w:p>
        </w:tc>
        <w:tc>
          <w:tcPr>
            <w:tcW w:w="521" w:type="pct"/>
            <w:noWrap/>
            <w:hideMark/>
          </w:tcPr>
          <w:p w14:paraId="144B89FE" w14:textId="77777777" w:rsidR="00A877E0" w:rsidRPr="001F7734" w:rsidRDefault="00A877E0" w:rsidP="00C15DC9">
            <w:pPr>
              <w:pStyle w:val="Normal-pool-Table"/>
              <w:jc w:val="right"/>
            </w:pPr>
            <w:r w:rsidRPr="001F7734">
              <w:rPr>
                <w:color w:val="000000"/>
              </w:rPr>
              <w:t xml:space="preserve">1 780 </w:t>
            </w:r>
          </w:p>
        </w:tc>
      </w:tr>
      <w:tr w:rsidR="00A877E0" w:rsidRPr="001F7734" w14:paraId="4772AF2E" w14:textId="77777777" w:rsidTr="00315BC6">
        <w:trPr>
          <w:trHeight w:val="57"/>
          <w:jc w:val="right"/>
        </w:trPr>
        <w:tc>
          <w:tcPr>
            <w:tcW w:w="655" w:type="pct"/>
            <w:noWrap/>
            <w:hideMark/>
          </w:tcPr>
          <w:p w14:paraId="7383B6F1" w14:textId="77777777" w:rsidR="00A877E0" w:rsidRPr="001F7734" w:rsidRDefault="00A877E0" w:rsidP="00C15DC9">
            <w:pPr>
              <w:pStyle w:val="Normal-pool-Table"/>
            </w:pPr>
            <w:r w:rsidRPr="001F7734">
              <w:rPr>
                <w:color w:val="000000"/>
              </w:rPr>
              <w:t xml:space="preserve">Inde </w:t>
            </w:r>
          </w:p>
        </w:tc>
        <w:tc>
          <w:tcPr>
            <w:tcW w:w="624" w:type="pct"/>
            <w:noWrap/>
            <w:hideMark/>
          </w:tcPr>
          <w:p w14:paraId="1F0E2367" w14:textId="77777777" w:rsidR="00A877E0" w:rsidRPr="001F7734" w:rsidRDefault="00A877E0" w:rsidP="00C15DC9">
            <w:pPr>
              <w:pStyle w:val="Normal-pool-Table"/>
              <w:jc w:val="right"/>
            </w:pPr>
            <w:r w:rsidRPr="001F7734">
              <w:rPr>
                <w:color w:val="000000"/>
              </w:rPr>
              <w:t>–</w:t>
            </w:r>
          </w:p>
        </w:tc>
        <w:tc>
          <w:tcPr>
            <w:tcW w:w="482" w:type="pct"/>
            <w:noWrap/>
            <w:hideMark/>
          </w:tcPr>
          <w:p w14:paraId="7C70F6F6" w14:textId="77777777" w:rsidR="00A877E0" w:rsidRPr="001F7734" w:rsidRDefault="00A877E0" w:rsidP="00C15DC9">
            <w:pPr>
              <w:pStyle w:val="Normal-pool-Table"/>
              <w:jc w:val="right"/>
            </w:pPr>
            <w:r w:rsidRPr="001F7734">
              <w:rPr>
                <w:color w:val="000000"/>
              </w:rPr>
              <w:t>–</w:t>
            </w:r>
          </w:p>
        </w:tc>
        <w:tc>
          <w:tcPr>
            <w:tcW w:w="473" w:type="pct"/>
            <w:noWrap/>
            <w:hideMark/>
          </w:tcPr>
          <w:p w14:paraId="14BF45B0" w14:textId="77777777" w:rsidR="00A877E0" w:rsidRPr="001F7734" w:rsidRDefault="00A877E0" w:rsidP="00C15DC9">
            <w:pPr>
              <w:pStyle w:val="Normal-pool-Table"/>
              <w:jc w:val="right"/>
            </w:pPr>
            <w:r w:rsidRPr="001F7734">
              <w:rPr>
                <w:color w:val="000000"/>
              </w:rPr>
              <w:t>–</w:t>
            </w:r>
          </w:p>
        </w:tc>
        <w:tc>
          <w:tcPr>
            <w:tcW w:w="406" w:type="pct"/>
            <w:noWrap/>
            <w:hideMark/>
          </w:tcPr>
          <w:p w14:paraId="08E13068" w14:textId="77777777" w:rsidR="00A877E0" w:rsidRPr="001F7734" w:rsidRDefault="00A877E0" w:rsidP="00C15DC9">
            <w:pPr>
              <w:pStyle w:val="Normal-pool-Table"/>
              <w:jc w:val="right"/>
            </w:pPr>
            <w:r w:rsidRPr="001F7734">
              <w:rPr>
                <w:color w:val="000000"/>
              </w:rPr>
              <w:t xml:space="preserve">8 150 </w:t>
            </w:r>
          </w:p>
        </w:tc>
        <w:tc>
          <w:tcPr>
            <w:tcW w:w="416" w:type="pct"/>
            <w:noWrap/>
            <w:hideMark/>
          </w:tcPr>
          <w:p w14:paraId="420AB37D" w14:textId="77777777" w:rsidR="00A877E0" w:rsidRPr="001F7734" w:rsidRDefault="00A877E0" w:rsidP="00C15DC9">
            <w:pPr>
              <w:pStyle w:val="Normal-pool-Table"/>
              <w:jc w:val="right"/>
            </w:pPr>
            <w:r w:rsidRPr="001F7734">
              <w:rPr>
                <w:color w:val="000000"/>
              </w:rPr>
              <w:t>–</w:t>
            </w:r>
          </w:p>
        </w:tc>
        <w:tc>
          <w:tcPr>
            <w:tcW w:w="517" w:type="pct"/>
            <w:noWrap/>
            <w:hideMark/>
          </w:tcPr>
          <w:p w14:paraId="2F94949C" w14:textId="77777777" w:rsidR="00A877E0" w:rsidRPr="001F7734" w:rsidRDefault="00A877E0" w:rsidP="00C15DC9">
            <w:pPr>
              <w:pStyle w:val="Normal-pool-Table"/>
              <w:jc w:val="right"/>
            </w:pPr>
            <w:r w:rsidRPr="001F7734">
              <w:rPr>
                <w:color w:val="000000"/>
              </w:rPr>
              <w:t>–</w:t>
            </w:r>
          </w:p>
        </w:tc>
        <w:tc>
          <w:tcPr>
            <w:tcW w:w="453" w:type="pct"/>
            <w:noWrap/>
            <w:hideMark/>
          </w:tcPr>
          <w:p w14:paraId="7215E21C" w14:textId="77777777" w:rsidR="00A877E0" w:rsidRPr="001F7734" w:rsidRDefault="00A877E0" w:rsidP="00C15DC9">
            <w:pPr>
              <w:pStyle w:val="Normal-pool-Table"/>
              <w:jc w:val="right"/>
            </w:pPr>
            <w:r w:rsidRPr="001F7734">
              <w:rPr>
                <w:color w:val="000000"/>
              </w:rPr>
              <w:t xml:space="preserve">8 150 </w:t>
            </w:r>
          </w:p>
        </w:tc>
        <w:tc>
          <w:tcPr>
            <w:tcW w:w="453" w:type="pct"/>
            <w:noWrap/>
            <w:hideMark/>
          </w:tcPr>
          <w:p w14:paraId="4C904A47" w14:textId="77777777" w:rsidR="00A877E0" w:rsidRPr="001F7734" w:rsidRDefault="00A877E0" w:rsidP="00C15DC9">
            <w:pPr>
              <w:pStyle w:val="Normal-pool-Table"/>
              <w:jc w:val="right"/>
            </w:pPr>
            <w:r w:rsidRPr="001F7734">
              <w:rPr>
                <w:color w:val="000000"/>
              </w:rPr>
              <w:t xml:space="preserve">8 150 </w:t>
            </w:r>
          </w:p>
        </w:tc>
        <w:tc>
          <w:tcPr>
            <w:tcW w:w="521" w:type="pct"/>
            <w:noWrap/>
            <w:hideMark/>
          </w:tcPr>
          <w:p w14:paraId="567E543E" w14:textId="77777777" w:rsidR="00A877E0" w:rsidRPr="001F7734" w:rsidRDefault="00A877E0" w:rsidP="00C15DC9">
            <w:pPr>
              <w:pStyle w:val="Normal-pool-Table"/>
              <w:jc w:val="right"/>
            </w:pPr>
            <w:r w:rsidRPr="001F7734">
              <w:rPr>
                <w:color w:val="000000"/>
              </w:rPr>
              <w:t>–</w:t>
            </w:r>
          </w:p>
        </w:tc>
      </w:tr>
      <w:tr w:rsidR="00A877E0" w:rsidRPr="001F7734" w14:paraId="4C72E7AA" w14:textId="77777777" w:rsidTr="00315BC6">
        <w:trPr>
          <w:trHeight w:val="57"/>
          <w:jc w:val="right"/>
        </w:trPr>
        <w:tc>
          <w:tcPr>
            <w:tcW w:w="655" w:type="pct"/>
            <w:noWrap/>
            <w:hideMark/>
          </w:tcPr>
          <w:p w14:paraId="15B75DB1" w14:textId="77777777" w:rsidR="00A877E0" w:rsidRPr="001F7734" w:rsidRDefault="00A877E0" w:rsidP="00C15DC9">
            <w:pPr>
              <w:pStyle w:val="Normal-pool-Table"/>
            </w:pPr>
            <w:r w:rsidRPr="001F7734">
              <w:rPr>
                <w:color w:val="000000"/>
              </w:rPr>
              <w:t xml:space="preserve">Indonésie </w:t>
            </w:r>
          </w:p>
        </w:tc>
        <w:tc>
          <w:tcPr>
            <w:tcW w:w="624" w:type="pct"/>
            <w:noWrap/>
            <w:hideMark/>
          </w:tcPr>
          <w:p w14:paraId="36920AF2" w14:textId="77777777" w:rsidR="00A877E0" w:rsidRPr="001F7734" w:rsidRDefault="00A877E0" w:rsidP="00C15DC9">
            <w:pPr>
              <w:pStyle w:val="Normal-pool-Table"/>
              <w:jc w:val="right"/>
            </w:pPr>
            <w:r w:rsidRPr="001F7734">
              <w:rPr>
                <w:color w:val="000000"/>
              </w:rPr>
              <w:t>–</w:t>
            </w:r>
          </w:p>
        </w:tc>
        <w:tc>
          <w:tcPr>
            <w:tcW w:w="482" w:type="pct"/>
            <w:noWrap/>
            <w:hideMark/>
          </w:tcPr>
          <w:p w14:paraId="1BBAAFDF" w14:textId="77777777" w:rsidR="00A877E0" w:rsidRPr="001F7734" w:rsidRDefault="00A877E0" w:rsidP="00C15DC9">
            <w:pPr>
              <w:pStyle w:val="Normal-pool-Table"/>
              <w:jc w:val="right"/>
            </w:pPr>
            <w:r w:rsidRPr="001F7734">
              <w:rPr>
                <w:color w:val="000000"/>
              </w:rPr>
              <w:t>–</w:t>
            </w:r>
          </w:p>
        </w:tc>
        <w:tc>
          <w:tcPr>
            <w:tcW w:w="473" w:type="pct"/>
            <w:noWrap/>
            <w:hideMark/>
          </w:tcPr>
          <w:p w14:paraId="63F9BC33" w14:textId="77777777" w:rsidR="00A877E0" w:rsidRPr="001F7734" w:rsidRDefault="00A877E0" w:rsidP="00C15DC9">
            <w:pPr>
              <w:pStyle w:val="Normal-pool-Table"/>
              <w:jc w:val="right"/>
            </w:pPr>
            <w:r w:rsidRPr="001F7734">
              <w:rPr>
                <w:color w:val="000000"/>
              </w:rPr>
              <w:t>–</w:t>
            </w:r>
          </w:p>
        </w:tc>
        <w:tc>
          <w:tcPr>
            <w:tcW w:w="406" w:type="pct"/>
            <w:noWrap/>
            <w:hideMark/>
          </w:tcPr>
          <w:p w14:paraId="7EB5E796" w14:textId="77777777" w:rsidR="00A877E0" w:rsidRPr="001F7734" w:rsidRDefault="00A877E0" w:rsidP="00C15DC9">
            <w:pPr>
              <w:pStyle w:val="Normal-pool-Table"/>
              <w:jc w:val="right"/>
            </w:pPr>
            <w:r w:rsidRPr="001F7734">
              <w:rPr>
                <w:color w:val="000000"/>
              </w:rPr>
              <w:t xml:space="preserve">4 286 </w:t>
            </w:r>
          </w:p>
        </w:tc>
        <w:tc>
          <w:tcPr>
            <w:tcW w:w="416" w:type="pct"/>
            <w:noWrap/>
            <w:hideMark/>
          </w:tcPr>
          <w:p w14:paraId="23825763" w14:textId="77777777" w:rsidR="00A877E0" w:rsidRPr="001F7734" w:rsidRDefault="00A877E0" w:rsidP="00C15DC9">
            <w:pPr>
              <w:pStyle w:val="Normal-pool-Table"/>
              <w:jc w:val="right"/>
            </w:pPr>
            <w:r w:rsidRPr="001F7734">
              <w:rPr>
                <w:color w:val="000000"/>
              </w:rPr>
              <w:t>–</w:t>
            </w:r>
          </w:p>
        </w:tc>
        <w:tc>
          <w:tcPr>
            <w:tcW w:w="517" w:type="pct"/>
            <w:noWrap/>
            <w:hideMark/>
          </w:tcPr>
          <w:p w14:paraId="5A5F2809" w14:textId="77777777" w:rsidR="00A877E0" w:rsidRPr="001F7734" w:rsidRDefault="00A877E0" w:rsidP="00C15DC9">
            <w:pPr>
              <w:pStyle w:val="Normal-pool-Table"/>
              <w:jc w:val="right"/>
            </w:pPr>
            <w:r w:rsidRPr="001F7734">
              <w:rPr>
                <w:color w:val="000000"/>
              </w:rPr>
              <w:t xml:space="preserve">4 286 </w:t>
            </w:r>
          </w:p>
        </w:tc>
        <w:tc>
          <w:tcPr>
            <w:tcW w:w="453" w:type="pct"/>
            <w:noWrap/>
            <w:hideMark/>
          </w:tcPr>
          <w:p w14:paraId="0F8FCE85" w14:textId="77777777" w:rsidR="00A877E0" w:rsidRPr="001F7734" w:rsidRDefault="00A877E0" w:rsidP="00C15DC9">
            <w:pPr>
              <w:pStyle w:val="Normal-pool-Table"/>
              <w:jc w:val="right"/>
            </w:pPr>
            <w:r w:rsidRPr="001F7734">
              <w:rPr>
                <w:color w:val="000000"/>
              </w:rPr>
              <w:t>–</w:t>
            </w:r>
          </w:p>
        </w:tc>
        <w:tc>
          <w:tcPr>
            <w:tcW w:w="453" w:type="pct"/>
            <w:noWrap/>
            <w:hideMark/>
          </w:tcPr>
          <w:p w14:paraId="1AF2715A" w14:textId="77777777" w:rsidR="00A877E0" w:rsidRPr="001F7734" w:rsidRDefault="00A877E0" w:rsidP="00C15DC9">
            <w:pPr>
              <w:pStyle w:val="Normal-pool-Table"/>
              <w:jc w:val="right"/>
            </w:pPr>
            <w:r w:rsidRPr="001F7734">
              <w:rPr>
                <w:color w:val="000000"/>
              </w:rPr>
              <w:t>–</w:t>
            </w:r>
          </w:p>
        </w:tc>
        <w:tc>
          <w:tcPr>
            <w:tcW w:w="521" w:type="pct"/>
            <w:noWrap/>
            <w:hideMark/>
          </w:tcPr>
          <w:p w14:paraId="61F3438A" w14:textId="77777777" w:rsidR="00A877E0" w:rsidRPr="001F7734" w:rsidRDefault="00A877E0" w:rsidP="00C15DC9">
            <w:pPr>
              <w:pStyle w:val="Normal-pool-Table"/>
              <w:jc w:val="right"/>
            </w:pPr>
            <w:r w:rsidRPr="001F7734">
              <w:rPr>
                <w:color w:val="000000"/>
              </w:rPr>
              <w:t>–</w:t>
            </w:r>
          </w:p>
        </w:tc>
      </w:tr>
      <w:tr w:rsidR="00A877E0" w:rsidRPr="001F7734" w14:paraId="704A0A24" w14:textId="77777777" w:rsidTr="00315BC6">
        <w:trPr>
          <w:trHeight w:val="57"/>
          <w:jc w:val="right"/>
        </w:trPr>
        <w:tc>
          <w:tcPr>
            <w:tcW w:w="655" w:type="pct"/>
            <w:noWrap/>
            <w:hideMark/>
          </w:tcPr>
          <w:p w14:paraId="6F2E3920" w14:textId="77777777" w:rsidR="00A877E0" w:rsidRPr="001F7734" w:rsidRDefault="00A877E0" w:rsidP="00D34CCF">
            <w:pPr>
              <w:pStyle w:val="Normal-pool-Table"/>
              <w:ind w:right="-113"/>
            </w:pPr>
            <w:r w:rsidRPr="001F7734">
              <w:rPr>
                <w:color w:val="000000"/>
              </w:rPr>
              <w:t xml:space="preserve">Iran (République islamique d’) </w:t>
            </w:r>
          </w:p>
        </w:tc>
        <w:tc>
          <w:tcPr>
            <w:tcW w:w="624" w:type="pct"/>
            <w:noWrap/>
            <w:hideMark/>
          </w:tcPr>
          <w:p w14:paraId="5B526EB1" w14:textId="77777777" w:rsidR="00A877E0" w:rsidRPr="001F7734" w:rsidRDefault="00A877E0" w:rsidP="00C15DC9">
            <w:pPr>
              <w:pStyle w:val="Normal-pool-Table"/>
              <w:jc w:val="right"/>
            </w:pPr>
            <w:r w:rsidRPr="001F7734">
              <w:rPr>
                <w:color w:val="000000"/>
              </w:rPr>
              <w:t xml:space="preserve">24 845 </w:t>
            </w:r>
          </w:p>
        </w:tc>
        <w:tc>
          <w:tcPr>
            <w:tcW w:w="482" w:type="pct"/>
            <w:noWrap/>
            <w:hideMark/>
          </w:tcPr>
          <w:p w14:paraId="046D7610" w14:textId="77777777" w:rsidR="00A877E0" w:rsidRPr="001F7734" w:rsidRDefault="00A877E0" w:rsidP="00C15DC9">
            <w:pPr>
              <w:pStyle w:val="Normal-pool-Table"/>
              <w:jc w:val="right"/>
            </w:pPr>
            <w:r w:rsidRPr="001F7734">
              <w:rPr>
                <w:color w:val="000000"/>
              </w:rPr>
              <w:t xml:space="preserve">2 164 </w:t>
            </w:r>
          </w:p>
        </w:tc>
        <w:tc>
          <w:tcPr>
            <w:tcW w:w="473" w:type="pct"/>
            <w:noWrap/>
            <w:hideMark/>
          </w:tcPr>
          <w:p w14:paraId="7656FDA7" w14:textId="77777777" w:rsidR="00A877E0" w:rsidRPr="001F7734" w:rsidRDefault="00A877E0" w:rsidP="00C15DC9">
            <w:pPr>
              <w:pStyle w:val="Normal-pool-Table"/>
              <w:jc w:val="right"/>
            </w:pPr>
            <w:r w:rsidRPr="001F7734">
              <w:rPr>
                <w:color w:val="000000"/>
              </w:rPr>
              <w:t xml:space="preserve">22 681 </w:t>
            </w:r>
          </w:p>
        </w:tc>
        <w:tc>
          <w:tcPr>
            <w:tcW w:w="406" w:type="pct"/>
            <w:noWrap/>
            <w:hideMark/>
          </w:tcPr>
          <w:p w14:paraId="024DF891" w14:textId="77777777" w:rsidR="00A877E0" w:rsidRPr="001F7734" w:rsidRDefault="00A877E0" w:rsidP="00C15DC9">
            <w:pPr>
              <w:pStyle w:val="Normal-pool-Table"/>
              <w:jc w:val="right"/>
            </w:pPr>
            <w:r w:rsidRPr="001F7734">
              <w:rPr>
                <w:color w:val="000000"/>
              </w:rPr>
              <w:t xml:space="preserve">2 896 </w:t>
            </w:r>
          </w:p>
        </w:tc>
        <w:tc>
          <w:tcPr>
            <w:tcW w:w="416" w:type="pct"/>
            <w:noWrap/>
            <w:hideMark/>
          </w:tcPr>
          <w:p w14:paraId="044580C3" w14:textId="77777777" w:rsidR="00A877E0" w:rsidRPr="001F7734" w:rsidRDefault="00A877E0" w:rsidP="00C15DC9">
            <w:pPr>
              <w:pStyle w:val="Normal-pool-Table"/>
              <w:jc w:val="right"/>
            </w:pPr>
            <w:r w:rsidRPr="001F7734">
              <w:rPr>
                <w:color w:val="000000"/>
              </w:rPr>
              <w:t>–</w:t>
            </w:r>
          </w:p>
        </w:tc>
        <w:tc>
          <w:tcPr>
            <w:tcW w:w="517" w:type="pct"/>
            <w:noWrap/>
            <w:hideMark/>
          </w:tcPr>
          <w:p w14:paraId="79696127" w14:textId="77777777" w:rsidR="00A877E0" w:rsidRPr="001F7734" w:rsidRDefault="00A877E0" w:rsidP="00C15DC9">
            <w:pPr>
              <w:pStyle w:val="Normal-pool-Table"/>
              <w:jc w:val="right"/>
            </w:pPr>
            <w:r w:rsidRPr="001F7734">
              <w:rPr>
                <w:color w:val="000000"/>
              </w:rPr>
              <w:t>–</w:t>
            </w:r>
          </w:p>
        </w:tc>
        <w:tc>
          <w:tcPr>
            <w:tcW w:w="453" w:type="pct"/>
            <w:noWrap/>
            <w:hideMark/>
          </w:tcPr>
          <w:p w14:paraId="5AC0FB5C" w14:textId="77777777" w:rsidR="00A877E0" w:rsidRPr="001F7734" w:rsidRDefault="00A877E0" w:rsidP="00C15DC9">
            <w:pPr>
              <w:pStyle w:val="Normal-pool-Table"/>
              <w:jc w:val="right"/>
            </w:pPr>
            <w:r w:rsidRPr="001F7734">
              <w:rPr>
                <w:color w:val="000000"/>
              </w:rPr>
              <w:t xml:space="preserve">2 896 </w:t>
            </w:r>
          </w:p>
        </w:tc>
        <w:tc>
          <w:tcPr>
            <w:tcW w:w="453" w:type="pct"/>
            <w:noWrap/>
            <w:hideMark/>
          </w:tcPr>
          <w:p w14:paraId="3877E033" w14:textId="77777777" w:rsidR="00A877E0" w:rsidRPr="001F7734" w:rsidRDefault="00A877E0" w:rsidP="00C15DC9">
            <w:pPr>
              <w:pStyle w:val="Normal-pool-Table"/>
              <w:jc w:val="right"/>
            </w:pPr>
            <w:r w:rsidRPr="001F7734">
              <w:rPr>
                <w:color w:val="000000"/>
              </w:rPr>
              <w:t xml:space="preserve">25 577 </w:t>
            </w:r>
          </w:p>
        </w:tc>
        <w:tc>
          <w:tcPr>
            <w:tcW w:w="521" w:type="pct"/>
            <w:noWrap/>
            <w:hideMark/>
          </w:tcPr>
          <w:p w14:paraId="69E0CDF4" w14:textId="77777777" w:rsidR="00A877E0" w:rsidRPr="001F7734" w:rsidRDefault="00A877E0" w:rsidP="00C15DC9">
            <w:pPr>
              <w:pStyle w:val="Normal-pool-Table"/>
              <w:jc w:val="right"/>
            </w:pPr>
            <w:r w:rsidRPr="001F7734">
              <w:rPr>
                <w:color w:val="000000"/>
              </w:rPr>
              <w:t>–</w:t>
            </w:r>
          </w:p>
        </w:tc>
      </w:tr>
      <w:tr w:rsidR="00A877E0" w:rsidRPr="001F7734" w14:paraId="62958572" w14:textId="77777777" w:rsidTr="00315BC6">
        <w:trPr>
          <w:trHeight w:val="57"/>
          <w:jc w:val="right"/>
        </w:trPr>
        <w:tc>
          <w:tcPr>
            <w:tcW w:w="655" w:type="pct"/>
            <w:noWrap/>
            <w:hideMark/>
          </w:tcPr>
          <w:p w14:paraId="6373F49F" w14:textId="77777777" w:rsidR="00A877E0" w:rsidRPr="001F7734" w:rsidRDefault="00A877E0" w:rsidP="00C15DC9">
            <w:pPr>
              <w:pStyle w:val="Normal-pool-Table"/>
            </w:pPr>
            <w:r w:rsidRPr="001F7734">
              <w:rPr>
                <w:color w:val="000000"/>
              </w:rPr>
              <w:t xml:space="preserve">Iraq </w:t>
            </w:r>
          </w:p>
        </w:tc>
        <w:tc>
          <w:tcPr>
            <w:tcW w:w="624" w:type="pct"/>
            <w:noWrap/>
            <w:hideMark/>
          </w:tcPr>
          <w:p w14:paraId="727C672D" w14:textId="77777777" w:rsidR="00A877E0" w:rsidRPr="001F7734" w:rsidRDefault="00A877E0" w:rsidP="00C15DC9">
            <w:pPr>
              <w:pStyle w:val="Normal-pool-Table"/>
              <w:jc w:val="right"/>
            </w:pPr>
            <w:r w:rsidRPr="001F7734">
              <w:rPr>
                <w:color w:val="000000"/>
              </w:rPr>
              <w:t xml:space="preserve">1 024 </w:t>
            </w:r>
          </w:p>
        </w:tc>
        <w:tc>
          <w:tcPr>
            <w:tcW w:w="482" w:type="pct"/>
            <w:noWrap/>
            <w:hideMark/>
          </w:tcPr>
          <w:p w14:paraId="298F2D5F" w14:textId="77777777" w:rsidR="00A877E0" w:rsidRPr="001F7734" w:rsidRDefault="00A877E0" w:rsidP="00C15DC9">
            <w:pPr>
              <w:pStyle w:val="Normal-pool-Table"/>
              <w:jc w:val="right"/>
            </w:pPr>
            <w:r w:rsidRPr="001F7734">
              <w:rPr>
                <w:color w:val="000000"/>
              </w:rPr>
              <w:t xml:space="preserve">1 024 </w:t>
            </w:r>
          </w:p>
        </w:tc>
        <w:tc>
          <w:tcPr>
            <w:tcW w:w="473" w:type="pct"/>
            <w:noWrap/>
            <w:hideMark/>
          </w:tcPr>
          <w:p w14:paraId="74CC7172" w14:textId="77777777" w:rsidR="00A877E0" w:rsidRPr="001F7734" w:rsidRDefault="00A877E0" w:rsidP="00C15DC9">
            <w:pPr>
              <w:pStyle w:val="Normal-pool-Table"/>
              <w:jc w:val="right"/>
            </w:pPr>
            <w:r w:rsidRPr="001F7734">
              <w:rPr>
                <w:color w:val="000000"/>
              </w:rPr>
              <w:t>–</w:t>
            </w:r>
          </w:p>
        </w:tc>
        <w:tc>
          <w:tcPr>
            <w:tcW w:w="406" w:type="pct"/>
            <w:noWrap/>
            <w:hideMark/>
          </w:tcPr>
          <w:p w14:paraId="62291DBF" w14:textId="77777777" w:rsidR="00A877E0" w:rsidRPr="001F7734" w:rsidRDefault="00A877E0" w:rsidP="00C15DC9">
            <w:pPr>
              <w:pStyle w:val="Normal-pool-Table"/>
              <w:jc w:val="right"/>
            </w:pPr>
            <w:r w:rsidRPr="001F7734">
              <w:rPr>
                <w:color w:val="000000"/>
              </w:rPr>
              <w:t xml:space="preserve">999 </w:t>
            </w:r>
          </w:p>
        </w:tc>
        <w:tc>
          <w:tcPr>
            <w:tcW w:w="416" w:type="pct"/>
            <w:noWrap/>
            <w:hideMark/>
          </w:tcPr>
          <w:p w14:paraId="5E6701A0" w14:textId="77777777" w:rsidR="00A877E0" w:rsidRPr="001F7734" w:rsidRDefault="00A877E0" w:rsidP="00C15DC9">
            <w:pPr>
              <w:pStyle w:val="Normal-pool-Table"/>
              <w:jc w:val="right"/>
            </w:pPr>
            <w:r w:rsidRPr="001F7734">
              <w:rPr>
                <w:color w:val="000000"/>
              </w:rPr>
              <w:t>–</w:t>
            </w:r>
          </w:p>
        </w:tc>
        <w:tc>
          <w:tcPr>
            <w:tcW w:w="517" w:type="pct"/>
            <w:noWrap/>
            <w:hideMark/>
          </w:tcPr>
          <w:p w14:paraId="30B63DC7" w14:textId="77777777" w:rsidR="00A877E0" w:rsidRPr="001F7734" w:rsidRDefault="00A877E0" w:rsidP="00C15DC9">
            <w:pPr>
              <w:pStyle w:val="Normal-pool-Table"/>
              <w:jc w:val="right"/>
            </w:pPr>
            <w:r w:rsidRPr="001F7734">
              <w:rPr>
                <w:color w:val="000000"/>
              </w:rPr>
              <w:t xml:space="preserve">976 </w:t>
            </w:r>
          </w:p>
        </w:tc>
        <w:tc>
          <w:tcPr>
            <w:tcW w:w="453" w:type="pct"/>
            <w:noWrap/>
            <w:hideMark/>
          </w:tcPr>
          <w:p w14:paraId="5A6CCF49" w14:textId="77777777" w:rsidR="00A877E0" w:rsidRPr="001F7734" w:rsidRDefault="00A877E0" w:rsidP="00C15DC9">
            <w:pPr>
              <w:pStyle w:val="Normal-pool-Table"/>
              <w:jc w:val="right"/>
            </w:pPr>
            <w:r w:rsidRPr="001F7734">
              <w:rPr>
                <w:color w:val="000000"/>
              </w:rPr>
              <w:t xml:space="preserve">23 </w:t>
            </w:r>
          </w:p>
        </w:tc>
        <w:tc>
          <w:tcPr>
            <w:tcW w:w="453" w:type="pct"/>
            <w:noWrap/>
            <w:hideMark/>
          </w:tcPr>
          <w:p w14:paraId="1B59151D" w14:textId="77777777" w:rsidR="00A877E0" w:rsidRPr="001F7734" w:rsidRDefault="00A877E0" w:rsidP="00C15DC9">
            <w:pPr>
              <w:pStyle w:val="Normal-pool-Table"/>
              <w:jc w:val="right"/>
            </w:pPr>
            <w:r w:rsidRPr="001F7734">
              <w:rPr>
                <w:color w:val="000000"/>
              </w:rPr>
              <w:t xml:space="preserve">23 </w:t>
            </w:r>
          </w:p>
        </w:tc>
        <w:tc>
          <w:tcPr>
            <w:tcW w:w="521" w:type="pct"/>
            <w:noWrap/>
            <w:hideMark/>
          </w:tcPr>
          <w:p w14:paraId="438BBB19" w14:textId="77777777" w:rsidR="00A877E0" w:rsidRPr="001F7734" w:rsidRDefault="00A877E0" w:rsidP="00C15DC9">
            <w:pPr>
              <w:pStyle w:val="Normal-pool-Table"/>
              <w:jc w:val="right"/>
            </w:pPr>
            <w:r w:rsidRPr="001F7734">
              <w:rPr>
                <w:color w:val="000000"/>
              </w:rPr>
              <w:t>–</w:t>
            </w:r>
          </w:p>
        </w:tc>
      </w:tr>
      <w:tr w:rsidR="00A877E0" w:rsidRPr="001F7734" w14:paraId="73B48B18" w14:textId="77777777" w:rsidTr="00315BC6">
        <w:trPr>
          <w:trHeight w:val="57"/>
          <w:jc w:val="right"/>
        </w:trPr>
        <w:tc>
          <w:tcPr>
            <w:tcW w:w="655" w:type="pct"/>
            <w:noWrap/>
            <w:hideMark/>
          </w:tcPr>
          <w:p w14:paraId="1D2D5EAD" w14:textId="77777777" w:rsidR="00A877E0" w:rsidRPr="001F7734" w:rsidRDefault="00A877E0" w:rsidP="00C15DC9">
            <w:pPr>
              <w:pStyle w:val="Normal-pool-Table"/>
            </w:pPr>
            <w:r w:rsidRPr="001F7734">
              <w:rPr>
                <w:color w:val="000000"/>
              </w:rPr>
              <w:t xml:space="preserve">Irlande </w:t>
            </w:r>
          </w:p>
        </w:tc>
        <w:tc>
          <w:tcPr>
            <w:tcW w:w="624" w:type="pct"/>
            <w:noWrap/>
            <w:hideMark/>
          </w:tcPr>
          <w:p w14:paraId="7095DAC7" w14:textId="77777777" w:rsidR="00A877E0" w:rsidRPr="001F7734" w:rsidRDefault="00A877E0" w:rsidP="00C15DC9">
            <w:pPr>
              <w:pStyle w:val="Normal-pool-Table"/>
              <w:jc w:val="right"/>
            </w:pPr>
            <w:r w:rsidRPr="001F7734">
              <w:rPr>
                <w:color w:val="000000"/>
              </w:rPr>
              <w:t>–</w:t>
            </w:r>
          </w:p>
        </w:tc>
        <w:tc>
          <w:tcPr>
            <w:tcW w:w="482" w:type="pct"/>
            <w:noWrap/>
            <w:hideMark/>
          </w:tcPr>
          <w:p w14:paraId="3FF6EC85" w14:textId="77777777" w:rsidR="00A877E0" w:rsidRPr="001F7734" w:rsidRDefault="00A877E0" w:rsidP="00C15DC9">
            <w:pPr>
              <w:pStyle w:val="Normal-pool-Table"/>
              <w:jc w:val="right"/>
            </w:pPr>
            <w:r w:rsidRPr="001F7734">
              <w:rPr>
                <w:color w:val="000000"/>
              </w:rPr>
              <w:t>–</w:t>
            </w:r>
          </w:p>
        </w:tc>
        <w:tc>
          <w:tcPr>
            <w:tcW w:w="473" w:type="pct"/>
            <w:noWrap/>
            <w:hideMark/>
          </w:tcPr>
          <w:p w14:paraId="7EDC7744" w14:textId="77777777" w:rsidR="00A877E0" w:rsidRPr="001F7734" w:rsidRDefault="00A877E0" w:rsidP="00C15DC9">
            <w:pPr>
              <w:pStyle w:val="Normal-pool-Table"/>
              <w:jc w:val="right"/>
            </w:pPr>
            <w:r w:rsidRPr="001F7734">
              <w:rPr>
                <w:color w:val="000000"/>
              </w:rPr>
              <w:t>–</w:t>
            </w:r>
          </w:p>
        </w:tc>
        <w:tc>
          <w:tcPr>
            <w:tcW w:w="406" w:type="pct"/>
            <w:noWrap/>
            <w:hideMark/>
          </w:tcPr>
          <w:p w14:paraId="6AD85A72" w14:textId="77777777" w:rsidR="00A877E0" w:rsidRPr="001F7734" w:rsidRDefault="00A877E0" w:rsidP="00C15DC9">
            <w:pPr>
              <w:pStyle w:val="Normal-pool-Table"/>
              <w:jc w:val="right"/>
            </w:pPr>
            <w:r w:rsidRPr="001F7734">
              <w:rPr>
                <w:color w:val="000000"/>
              </w:rPr>
              <w:t xml:space="preserve">3 427 </w:t>
            </w:r>
          </w:p>
        </w:tc>
        <w:tc>
          <w:tcPr>
            <w:tcW w:w="416" w:type="pct"/>
            <w:noWrap/>
            <w:hideMark/>
          </w:tcPr>
          <w:p w14:paraId="0912B33D" w14:textId="77777777" w:rsidR="00A877E0" w:rsidRPr="001F7734" w:rsidRDefault="00A877E0" w:rsidP="00C15DC9">
            <w:pPr>
              <w:pStyle w:val="Normal-pool-Table"/>
              <w:jc w:val="right"/>
            </w:pPr>
            <w:r w:rsidRPr="001F7734">
              <w:rPr>
                <w:color w:val="000000"/>
              </w:rPr>
              <w:t>–</w:t>
            </w:r>
          </w:p>
        </w:tc>
        <w:tc>
          <w:tcPr>
            <w:tcW w:w="517" w:type="pct"/>
            <w:noWrap/>
            <w:hideMark/>
          </w:tcPr>
          <w:p w14:paraId="2D72ED53" w14:textId="77777777" w:rsidR="00A877E0" w:rsidRPr="001F7734" w:rsidRDefault="00A877E0" w:rsidP="00C15DC9">
            <w:pPr>
              <w:pStyle w:val="Normal-pool-Table"/>
              <w:jc w:val="right"/>
            </w:pPr>
            <w:r w:rsidRPr="001F7734">
              <w:rPr>
                <w:color w:val="000000"/>
              </w:rPr>
              <w:t xml:space="preserve">3 427 </w:t>
            </w:r>
          </w:p>
        </w:tc>
        <w:tc>
          <w:tcPr>
            <w:tcW w:w="453" w:type="pct"/>
            <w:noWrap/>
            <w:hideMark/>
          </w:tcPr>
          <w:p w14:paraId="2D074B8A" w14:textId="77777777" w:rsidR="00A877E0" w:rsidRPr="001F7734" w:rsidRDefault="00A877E0" w:rsidP="00C15DC9">
            <w:pPr>
              <w:pStyle w:val="Normal-pool-Table"/>
              <w:jc w:val="right"/>
            </w:pPr>
            <w:r w:rsidRPr="001F7734">
              <w:rPr>
                <w:color w:val="000000"/>
              </w:rPr>
              <w:t>–</w:t>
            </w:r>
          </w:p>
        </w:tc>
        <w:tc>
          <w:tcPr>
            <w:tcW w:w="453" w:type="pct"/>
            <w:noWrap/>
            <w:hideMark/>
          </w:tcPr>
          <w:p w14:paraId="0BE9C46E" w14:textId="77777777" w:rsidR="00A877E0" w:rsidRPr="001F7734" w:rsidRDefault="00A877E0" w:rsidP="00C15DC9">
            <w:pPr>
              <w:pStyle w:val="Normal-pool-Table"/>
              <w:jc w:val="right"/>
            </w:pPr>
            <w:r w:rsidRPr="001F7734">
              <w:rPr>
                <w:color w:val="000000"/>
              </w:rPr>
              <w:t>–</w:t>
            </w:r>
          </w:p>
        </w:tc>
        <w:tc>
          <w:tcPr>
            <w:tcW w:w="521" w:type="pct"/>
            <w:noWrap/>
            <w:hideMark/>
          </w:tcPr>
          <w:p w14:paraId="22215487" w14:textId="77777777" w:rsidR="00A877E0" w:rsidRPr="001F7734" w:rsidRDefault="00A877E0" w:rsidP="00C15DC9">
            <w:pPr>
              <w:pStyle w:val="Normal-pool-Table"/>
              <w:jc w:val="right"/>
            </w:pPr>
            <w:r w:rsidRPr="001F7734">
              <w:rPr>
                <w:color w:val="000000"/>
              </w:rPr>
              <w:t>–</w:t>
            </w:r>
          </w:p>
        </w:tc>
      </w:tr>
      <w:tr w:rsidR="00A877E0" w:rsidRPr="001F7734" w14:paraId="46811EB2" w14:textId="77777777" w:rsidTr="00315BC6">
        <w:trPr>
          <w:trHeight w:val="57"/>
          <w:jc w:val="right"/>
        </w:trPr>
        <w:tc>
          <w:tcPr>
            <w:tcW w:w="655" w:type="pct"/>
            <w:noWrap/>
            <w:hideMark/>
          </w:tcPr>
          <w:p w14:paraId="7048FF91" w14:textId="77777777" w:rsidR="00A877E0" w:rsidRPr="001F7734" w:rsidRDefault="00A877E0" w:rsidP="00C15DC9">
            <w:pPr>
              <w:pStyle w:val="Normal-pool-Table"/>
            </w:pPr>
            <w:r w:rsidRPr="001F7734">
              <w:rPr>
                <w:color w:val="000000"/>
              </w:rPr>
              <w:t xml:space="preserve">Israël </w:t>
            </w:r>
          </w:p>
        </w:tc>
        <w:tc>
          <w:tcPr>
            <w:tcW w:w="624" w:type="pct"/>
            <w:noWrap/>
            <w:hideMark/>
          </w:tcPr>
          <w:p w14:paraId="3B815496" w14:textId="77777777" w:rsidR="00A877E0" w:rsidRPr="001F7734" w:rsidRDefault="00A877E0" w:rsidP="00C15DC9">
            <w:pPr>
              <w:pStyle w:val="Normal-pool-Table"/>
              <w:jc w:val="right"/>
            </w:pPr>
            <w:r w:rsidRPr="001F7734">
              <w:rPr>
                <w:color w:val="000000"/>
              </w:rPr>
              <w:t xml:space="preserve">3 812 </w:t>
            </w:r>
          </w:p>
        </w:tc>
        <w:tc>
          <w:tcPr>
            <w:tcW w:w="482" w:type="pct"/>
            <w:noWrap/>
            <w:hideMark/>
          </w:tcPr>
          <w:p w14:paraId="6B96E285" w14:textId="77777777" w:rsidR="00A877E0" w:rsidRPr="001F7734" w:rsidRDefault="00A877E0" w:rsidP="00C15DC9">
            <w:pPr>
              <w:pStyle w:val="Normal-pool-Table"/>
              <w:jc w:val="right"/>
            </w:pPr>
            <w:r w:rsidRPr="001F7734">
              <w:rPr>
                <w:color w:val="000000"/>
              </w:rPr>
              <w:t xml:space="preserve">3 812 </w:t>
            </w:r>
          </w:p>
        </w:tc>
        <w:tc>
          <w:tcPr>
            <w:tcW w:w="473" w:type="pct"/>
            <w:noWrap/>
            <w:hideMark/>
          </w:tcPr>
          <w:p w14:paraId="167CF4F7" w14:textId="77777777" w:rsidR="00A877E0" w:rsidRPr="001F7734" w:rsidRDefault="00A877E0" w:rsidP="00C15DC9">
            <w:pPr>
              <w:pStyle w:val="Normal-pool-Table"/>
              <w:jc w:val="right"/>
            </w:pPr>
            <w:r w:rsidRPr="001F7734">
              <w:rPr>
                <w:color w:val="000000"/>
              </w:rPr>
              <w:t>–</w:t>
            </w:r>
          </w:p>
        </w:tc>
        <w:tc>
          <w:tcPr>
            <w:tcW w:w="406" w:type="pct"/>
            <w:noWrap/>
            <w:hideMark/>
          </w:tcPr>
          <w:p w14:paraId="52CE69E4" w14:textId="77777777" w:rsidR="00A877E0" w:rsidRPr="001F7734" w:rsidRDefault="00A877E0" w:rsidP="00C15DC9">
            <w:pPr>
              <w:pStyle w:val="Normal-pool-Table"/>
              <w:jc w:val="right"/>
            </w:pPr>
            <w:r w:rsidRPr="001F7734">
              <w:rPr>
                <w:color w:val="000000"/>
              </w:rPr>
              <w:t xml:space="preserve">4 380 </w:t>
            </w:r>
          </w:p>
        </w:tc>
        <w:tc>
          <w:tcPr>
            <w:tcW w:w="416" w:type="pct"/>
            <w:noWrap/>
            <w:hideMark/>
          </w:tcPr>
          <w:p w14:paraId="53C13894" w14:textId="77777777" w:rsidR="00A877E0" w:rsidRPr="001F7734" w:rsidRDefault="00A877E0" w:rsidP="00C15DC9">
            <w:pPr>
              <w:pStyle w:val="Normal-pool-Table"/>
              <w:jc w:val="right"/>
            </w:pPr>
            <w:r w:rsidRPr="001F7734">
              <w:rPr>
                <w:color w:val="000000"/>
              </w:rPr>
              <w:t>–</w:t>
            </w:r>
          </w:p>
        </w:tc>
        <w:tc>
          <w:tcPr>
            <w:tcW w:w="517" w:type="pct"/>
            <w:noWrap/>
            <w:hideMark/>
          </w:tcPr>
          <w:p w14:paraId="36A45D0F" w14:textId="77777777" w:rsidR="00A877E0" w:rsidRPr="001F7734" w:rsidRDefault="00A877E0" w:rsidP="00C15DC9">
            <w:pPr>
              <w:pStyle w:val="Normal-pool-Table"/>
              <w:jc w:val="right"/>
            </w:pPr>
            <w:r w:rsidRPr="001F7734">
              <w:rPr>
                <w:color w:val="000000"/>
              </w:rPr>
              <w:t>–</w:t>
            </w:r>
          </w:p>
        </w:tc>
        <w:tc>
          <w:tcPr>
            <w:tcW w:w="453" w:type="pct"/>
            <w:noWrap/>
            <w:hideMark/>
          </w:tcPr>
          <w:p w14:paraId="5A92D360" w14:textId="77777777" w:rsidR="00A877E0" w:rsidRPr="001F7734" w:rsidRDefault="00A877E0" w:rsidP="00C15DC9">
            <w:pPr>
              <w:pStyle w:val="Normal-pool-Table"/>
              <w:jc w:val="right"/>
            </w:pPr>
            <w:r w:rsidRPr="001F7734">
              <w:rPr>
                <w:color w:val="000000"/>
              </w:rPr>
              <w:t xml:space="preserve">4 380 </w:t>
            </w:r>
          </w:p>
        </w:tc>
        <w:tc>
          <w:tcPr>
            <w:tcW w:w="453" w:type="pct"/>
            <w:noWrap/>
            <w:hideMark/>
          </w:tcPr>
          <w:p w14:paraId="4DC3FC4A" w14:textId="77777777" w:rsidR="00A877E0" w:rsidRPr="001F7734" w:rsidRDefault="00A877E0" w:rsidP="00C15DC9">
            <w:pPr>
              <w:pStyle w:val="Normal-pool-Table"/>
              <w:jc w:val="right"/>
            </w:pPr>
            <w:r w:rsidRPr="001F7734">
              <w:rPr>
                <w:color w:val="000000"/>
              </w:rPr>
              <w:t xml:space="preserve">4 380 </w:t>
            </w:r>
          </w:p>
        </w:tc>
        <w:tc>
          <w:tcPr>
            <w:tcW w:w="521" w:type="pct"/>
            <w:noWrap/>
            <w:hideMark/>
          </w:tcPr>
          <w:p w14:paraId="72B28ABB" w14:textId="77777777" w:rsidR="00A877E0" w:rsidRPr="001F7734" w:rsidRDefault="00A877E0" w:rsidP="00C15DC9">
            <w:pPr>
              <w:pStyle w:val="Normal-pool-Table"/>
              <w:jc w:val="right"/>
            </w:pPr>
            <w:r w:rsidRPr="001F7734">
              <w:rPr>
                <w:color w:val="000000"/>
              </w:rPr>
              <w:t>–</w:t>
            </w:r>
          </w:p>
        </w:tc>
      </w:tr>
      <w:tr w:rsidR="00A877E0" w:rsidRPr="001F7734" w14:paraId="03662CA5" w14:textId="77777777" w:rsidTr="00315BC6">
        <w:trPr>
          <w:trHeight w:val="57"/>
          <w:jc w:val="right"/>
        </w:trPr>
        <w:tc>
          <w:tcPr>
            <w:tcW w:w="655" w:type="pct"/>
            <w:noWrap/>
            <w:hideMark/>
          </w:tcPr>
          <w:p w14:paraId="628368C1" w14:textId="77777777" w:rsidR="00A877E0" w:rsidRPr="001F7734" w:rsidRDefault="00A877E0" w:rsidP="00C15DC9">
            <w:pPr>
              <w:pStyle w:val="Normal-pool-Table"/>
            </w:pPr>
            <w:r w:rsidRPr="001F7734">
              <w:rPr>
                <w:color w:val="000000"/>
              </w:rPr>
              <w:t>Italie</w:t>
            </w:r>
          </w:p>
        </w:tc>
        <w:tc>
          <w:tcPr>
            <w:tcW w:w="624" w:type="pct"/>
            <w:noWrap/>
            <w:hideMark/>
          </w:tcPr>
          <w:p w14:paraId="6656A900" w14:textId="77777777" w:rsidR="00A877E0" w:rsidRPr="001F7734" w:rsidRDefault="00A877E0" w:rsidP="00C15DC9">
            <w:pPr>
              <w:pStyle w:val="Normal-pool-Table"/>
              <w:jc w:val="right"/>
            </w:pPr>
            <w:r w:rsidRPr="001F7734">
              <w:rPr>
                <w:color w:val="000000"/>
              </w:rPr>
              <w:t xml:space="preserve">1 444 </w:t>
            </w:r>
          </w:p>
        </w:tc>
        <w:tc>
          <w:tcPr>
            <w:tcW w:w="482" w:type="pct"/>
            <w:noWrap/>
            <w:hideMark/>
          </w:tcPr>
          <w:p w14:paraId="259E4CA1" w14:textId="77777777" w:rsidR="00A877E0" w:rsidRPr="001F7734" w:rsidRDefault="00A877E0" w:rsidP="00C15DC9">
            <w:pPr>
              <w:pStyle w:val="Normal-pool-Table"/>
              <w:jc w:val="right"/>
            </w:pPr>
            <w:r w:rsidRPr="001F7734">
              <w:rPr>
                <w:color w:val="000000"/>
              </w:rPr>
              <w:t xml:space="preserve">1 444 </w:t>
            </w:r>
          </w:p>
        </w:tc>
        <w:tc>
          <w:tcPr>
            <w:tcW w:w="473" w:type="pct"/>
            <w:noWrap/>
            <w:hideMark/>
          </w:tcPr>
          <w:p w14:paraId="44EE77FB" w14:textId="77777777" w:rsidR="00A877E0" w:rsidRPr="001F7734" w:rsidRDefault="00A877E0" w:rsidP="00C15DC9">
            <w:pPr>
              <w:pStyle w:val="Normal-pool-Table"/>
              <w:jc w:val="right"/>
            </w:pPr>
            <w:r w:rsidRPr="001F7734">
              <w:rPr>
                <w:color w:val="000000"/>
              </w:rPr>
              <w:t>–</w:t>
            </w:r>
          </w:p>
        </w:tc>
        <w:tc>
          <w:tcPr>
            <w:tcW w:w="406" w:type="pct"/>
            <w:noWrap/>
            <w:hideMark/>
          </w:tcPr>
          <w:p w14:paraId="0B7DBA91" w14:textId="77777777" w:rsidR="00A877E0" w:rsidRPr="001F7734" w:rsidRDefault="00A877E0" w:rsidP="00C15DC9">
            <w:pPr>
              <w:pStyle w:val="Normal-pool-Table"/>
              <w:jc w:val="right"/>
            </w:pPr>
            <w:r w:rsidRPr="001F7734">
              <w:rPr>
                <w:color w:val="000000"/>
              </w:rPr>
              <w:t xml:space="preserve">24 896 </w:t>
            </w:r>
          </w:p>
        </w:tc>
        <w:tc>
          <w:tcPr>
            <w:tcW w:w="416" w:type="pct"/>
            <w:noWrap/>
            <w:hideMark/>
          </w:tcPr>
          <w:p w14:paraId="716B131B" w14:textId="77777777" w:rsidR="00A877E0" w:rsidRPr="001F7734" w:rsidRDefault="00A877E0" w:rsidP="00C15DC9">
            <w:pPr>
              <w:pStyle w:val="Normal-pool-Table"/>
              <w:jc w:val="right"/>
            </w:pPr>
            <w:r w:rsidRPr="001F7734">
              <w:rPr>
                <w:color w:val="000000"/>
              </w:rPr>
              <w:t>–</w:t>
            </w:r>
          </w:p>
        </w:tc>
        <w:tc>
          <w:tcPr>
            <w:tcW w:w="517" w:type="pct"/>
            <w:noWrap/>
            <w:hideMark/>
          </w:tcPr>
          <w:p w14:paraId="33C8E91F" w14:textId="77777777" w:rsidR="00A877E0" w:rsidRPr="001F7734" w:rsidRDefault="00A877E0" w:rsidP="00C15DC9">
            <w:pPr>
              <w:pStyle w:val="Normal-pool-Table"/>
              <w:jc w:val="right"/>
            </w:pPr>
            <w:r w:rsidRPr="001F7734">
              <w:rPr>
                <w:color w:val="000000"/>
              </w:rPr>
              <w:t xml:space="preserve">24 896 </w:t>
            </w:r>
          </w:p>
        </w:tc>
        <w:tc>
          <w:tcPr>
            <w:tcW w:w="453" w:type="pct"/>
            <w:noWrap/>
            <w:hideMark/>
          </w:tcPr>
          <w:p w14:paraId="3DA41CE8" w14:textId="77777777" w:rsidR="00A877E0" w:rsidRPr="001F7734" w:rsidRDefault="00A877E0" w:rsidP="00C15DC9">
            <w:pPr>
              <w:pStyle w:val="Normal-pool-Table"/>
              <w:jc w:val="right"/>
            </w:pPr>
            <w:r w:rsidRPr="001F7734">
              <w:rPr>
                <w:color w:val="000000"/>
              </w:rPr>
              <w:t>–</w:t>
            </w:r>
          </w:p>
        </w:tc>
        <w:tc>
          <w:tcPr>
            <w:tcW w:w="453" w:type="pct"/>
            <w:noWrap/>
            <w:hideMark/>
          </w:tcPr>
          <w:p w14:paraId="5BF5D788" w14:textId="77777777" w:rsidR="00A877E0" w:rsidRPr="001F7734" w:rsidRDefault="00A877E0" w:rsidP="00C15DC9">
            <w:pPr>
              <w:pStyle w:val="Normal-pool-Table"/>
              <w:jc w:val="right"/>
            </w:pPr>
            <w:r w:rsidRPr="001F7734">
              <w:rPr>
                <w:color w:val="000000"/>
              </w:rPr>
              <w:t>–</w:t>
            </w:r>
          </w:p>
        </w:tc>
        <w:tc>
          <w:tcPr>
            <w:tcW w:w="521" w:type="pct"/>
            <w:noWrap/>
            <w:hideMark/>
          </w:tcPr>
          <w:p w14:paraId="015A61CA" w14:textId="77777777" w:rsidR="00A877E0" w:rsidRPr="001F7734" w:rsidRDefault="00A877E0" w:rsidP="00C15DC9">
            <w:pPr>
              <w:pStyle w:val="Normal-pool-Table"/>
              <w:jc w:val="right"/>
            </w:pPr>
            <w:r w:rsidRPr="001F7734">
              <w:rPr>
                <w:color w:val="000000"/>
              </w:rPr>
              <w:t>–</w:t>
            </w:r>
          </w:p>
        </w:tc>
      </w:tr>
      <w:tr w:rsidR="00A877E0" w:rsidRPr="001F7734" w14:paraId="7DFFC384" w14:textId="77777777" w:rsidTr="00315BC6">
        <w:trPr>
          <w:trHeight w:val="57"/>
          <w:jc w:val="right"/>
        </w:trPr>
        <w:tc>
          <w:tcPr>
            <w:tcW w:w="655" w:type="pct"/>
            <w:noWrap/>
            <w:hideMark/>
          </w:tcPr>
          <w:p w14:paraId="01CB7A82" w14:textId="77777777" w:rsidR="00A877E0" w:rsidRPr="001F7734" w:rsidRDefault="00A877E0" w:rsidP="00C15DC9">
            <w:pPr>
              <w:pStyle w:val="Normal-pool-Table"/>
            </w:pPr>
            <w:r w:rsidRPr="001F7734">
              <w:rPr>
                <w:color w:val="000000"/>
              </w:rPr>
              <w:t xml:space="preserve">Japon </w:t>
            </w:r>
          </w:p>
        </w:tc>
        <w:tc>
          <w:tcPr>
            <w:tcW w:w="624" w:type="pct"/>
            <w:noWrap/>
            <w:hideMark/>
          </w:tcPr>
          <w:p w14:paraId="76276D8D" w14:textId="77777777" w:rsidR="00A877E0" w:rsidRPr="001F7734" w:rsidRDefault="00A877E0" w:rsidP="00C15DC9">
            <w:pPr>
              <w:pStyle w:val="Normal-pool-Table"/>
              <w:jc w:val="right"/>
            </w:pPr>
            <w:r w:rsidRPr="001F7734">
              <w:rPr>
                <w:color w:val="000000"/>
              </w:rPr>
              <w:t>–</w:t>
            </w:r>
          </w:p>
        </w:tc>
        <w:tc>
          <w:tcPr>
            <w:tcW w:w="482" w:type="pct"/>
            <w:noWrap/>
            <w:hideMark/>
          </w:tcPr>
          <w:p w14:paraId="61A2AE1D" w14:textId="77777777" w:rsidR="00A877E0" w:rsidRPr="001F7734" w:rsidRDefault="00A877E0" w:rsidP="00C15DC9">
            <w:pPr>
              <w:pStyle w:val="Normal-pool-Table"/>
              <w:jc w:val="right"/>
            </w:pPr>
            <w:r w:rsidRPr="001F7734">
              <w:rPr>
                <w:color w:val="000000"/>
              </w:rPr>
              <w:t>–</w:t>
            </w:r>
          </w:p>
        </w:tc>
        <w:tc>
          <w:tcPr>
            <w:tcW w:w="473" w:type="pct"/>
            <w:noWrap/>
            <w:hideMark/>
          </w:tcPr>
          <w:p w14:paraId="38FE7F9A" w14:textId="77777777" w:rsidR="00A877E0" w:rsidRPr="001F7734" w:rsidRDefault="00A877E0" w:rsidP="00C15DC9">
            <w:pPr>
              <w:pStyle w:val="Normal-pool-Table"/>
              <w:jc w:val="right"/>
            </w:pPr>
            <w:r w:rsidRPr="001F7734">
              <w:rPr>
                <w:color w:val="000000"/>
              </w:rPr>
              <w:t>–</w:t>
            </w:r>
          </w:p>
        </w:tc>
        <w:tc>
          <w:tcPr>
            <w:tcW w:w="406" w:type="pct"/>
            <w:noWrap/>
            <w:hideMark/>
          </w:tcPr>
          <w:p w14:paraId="16721475" w14:textId="77777777" w:rsidR="00A877E0" w:rsidRPr="001F7734" w:rsidRDefault="00A877E0" w:rsidP="00C15DC9">
            <w:pPr>
              <w:pStyle w:val="Normal-pool-Table"/>
              <w:jc w:val="right"/>
            </w:pPr>
            <w:r w:rsidRPr="001F7734">
              <w:rPr>
                <w:color w:val="000000"/>
              </w:rPr>
              <w:t xml:space="preserve">62 711 </w:t>
            </w:r>
          </w:p>
        </w:tc>
        <w:tc>
          <w:tcPr>
            <w:tcW w:w="416" w:type="pct"/>
            <w:noWrap/>
            <w:hideMark/>
          </w:tcPr>
          <w:p w14:paraId="31879A5B" w14:textId="77777777" w:rsidR="00A877E0" w:rsidRPr="001F7734" w:rsidRDefault="00A877E0" w:rsidP="00C15DC9">
            <w:pPr>
              <w:pStyle w:val="Normal-pool-Table"/>
              <w:jc w:val="right"/>
            </w:pPr>
            <w:r w:rsidRPr="001F7734">
              <w:rPr>
                <w:color w:val="000000"/>
              </w:rPr>
              <w:t>–</w:t>
            </w:r>
          </w:p>
        </w:tc>
        <w:tc>
          <w:tcPr>
            <w:tcW w:w="517" w:type="pct"/>
            <w:noWrap/>
            <w:hideMark/>
          </w:tcPr>
          <w:p w14:paraId="3A396455" w14:textId="77777777" w:rsidR="00A877E0" w:rsidRPr="001F7734" w:rsidRDefault="00A877E0" w:rsidP="00C15DC9">
            <w:pPr>
              <w:pStyle w:val="Normal-pool-Table"/>
              <w:jc w:val="right"/>
            </w:pPr>
            <w:r w:rsidRPr="001F7734">
              <w:rPr>
                <w:color w:val="000000"/>
              </w:rPr>
              <w:t xml:space="preserve">62 711 </w:t>
            </w:r>
          </w:p>
        </w:tc>
        <w:tc>
          <w:tcPr>
            <w:tcW w:w="453" w:type="pct"/>
            <w:noWrap/>
            <w:hideMark/>
          </w:tcPr>
          <w:p w14:paraId="46CAF176" w14:textId="77777777" w:rsidR="00A877E0" w:rsidRPr="001F7734" w:rsidRDefault="00A877E0" w:rsidP="00C15DC9">
            <w:pPr>
              <w:pStyle w:val="Normal-pool-Table"/>
              <w:jc w:val="right"/>
            </w:pPr>
            <w:r w:rsidRPr="001F7734">
              <w:rPr>
                <w:color w:val="000000"/>
              </w:rPr>
              <w:t>–</w:t>
            </w:r>
          </w:p>
        </w:tc>
        <w:tc>
          <w:tcPr>
            <w:tcW w:w="453" w:type="pct"/>
            <w:noWrap/>
            <w:hideMark/>
          </w:tcPr>
          <w:p w14:paraId="729E1AE0" w14:textId="77777777" w:rsidR="00A877E0" w:rsidRPr="001F7734" w:rsidRDefault="00A877E0" w:rsidP="00C15DC9">
            <w:pPr>
              <w:pStyle w:val="Normal-pool-Table"/>
              <w:jc w:val="right"/>
            </w:pPr>
            <w:r w:rsidRPr="001F7734">
              <w:rPr>
                <w:color w:val="000000"/>
              </w:rPr>
              <w:t>–</w:t>
            </w:r>
          </w:p>
        </w:tc>
        <w:tc>
          <w:tcPr>
            <w:tcW w:w="521" w:type="pct"/>
            <w:noWrap/>
            <w:hideMark/>
          </w:tcPr>
          <w:p w14:paraId="3679E981" w14:textId="77777777" w:rsidR="00A877E0" w:rsidRPr="001F7734" w:rsidRDefault="00A877E0" w:rsidP="00C15DC9">
            <w:pPr>
              <w:pStyle w:val="Normal-pool-Table"/>
              <w:jc w:val="right"/>
            </w:pPr>
            <w:r w:rsidRPr="001F7734">
              <w:rPr>
                <w:color w:val="000000"/>
              </w:rPr>
              <w:t>–</w:t>
            </w:r>
          </w:p>
        </w:tc>
      </w:tr>
      <w:tr w:rsidR="00A877E0" w:rsidRPr="001F7734" w14:paraId="16C9AC5D" w14:textId="77777777" w:rsidTr="00315BC6">
        <w:trPr>
          <w:trHeight w:val="57"/>
          <w:jc w:val="right"/>
        </w:trPr>
        <w:tc>
          <w:tcPr>
            <w:tcW w:w="655" w:type="pct"/>
            <w:noWrap/>
            <w:hideMark/>
          </w:tcPr>
          <w:p w14:paraId="57FC8DFF" w14:textId="77777777" w:rsidR="00A877E0" w:rsidRPr="001F7734" w:rsidRDefault="00A877E0" w:rsidP="00C15DC9">
            <w:pPr>
              <w:pStyle w:val="Normal-pool-Table"/>
            </w:pPr>
            <w:r w:rsidRPr="001F7734">
              <w:rPr>
                <w:color w:val="000000"/>
              </w:rPr>
              <w:t xml:space="preserve">Kazakhstan </w:t>
            </w:r>
          </w:p>
        </w:tc>
        <w:tc>
          <w:tcPr>
            <w:tcW w:w="624" w:type="pct"/>
            <w:noWrap/>
            <w:hideMark/>
          </w:tcPr>
          <w:p w14:paraId="0EE050F9" w14:textId="77777777" w:rsidR="00A877E0" w:rsidRPr="001F7734" w:rsidRDefault="00A877E0" w:rsidP="00C15DC9">
            <w:pPr>
              <w:pStyle w:val="Normal-pool-Table"/>
              <w:jc w:val="right"/>
            </w:pPr>
            <w:r w:rsidRPr="001F7734">
              <w:rPr>
                <w:color w:val="000000"/>
              </w:rPr>
              <w:t>–</w:t>
            </w:r>
          </w:p>
        </w:tc>
        <w:tc>
          <w:tcPr>
            <w:tcW w:w="482" w:type="pct"/>
            <w:noWrap/>
            <w:hideMark/>
          </w:tcPr>
          <w:p w14:paraId="4E8F120F" w14:textId="77777777" w:rsidR="00A877E0" w:rsidRPr="001F7734" w:rsidRDefault="00A877E0" w:rsidP="00C15DC9">
            <w:pPr>
              <w:pStyle w:val="Normal-pool-Table"/>
              <w:jc w:val="right"/>
            </w:pPr>
            <w:r w:rsidRPr="001F7734">
              <w:rPr>
                <w:color w:val="000000"/>
              </w:rPr>
              <w:t>–</w:t>
            </w:r>
          </w:p>
        </w:tc>
        <w:tc>
          <w:tcPr>
            <w:tcW w:w="473" w:type="pct"/>
            <w:noWrap/>
            <w:hideMark/>
          </w:tcPr>
          <w:p w14:paraId="61B4ACBA" w14:textId="77777777" w:rsidR="00A877E0" w:rsidRPr="001F7734" w:rsidRDefault="00A877E0" w:rsidP="00C15DC9">
            <w:pPr>
              <w:pStyle w:val="Normal-pool-Table"/>
              <w:jc w:val="right"/>
            </w:pPr>
            <w:r w:rsidRPr="001F7734">
              <w:rPr>
                <w:color w:val="000000"/>
              </w:rPr>
              <w:t>–</w:t>
            </w:r>
          </w:p>
        </w:tc>
        <w:tc>
          <w:tcPr>
            <w:tcW w:w="406" w:type="pct"/>
            <w:noWrap/>
            <w:hideMark/>
          </w:tcPr>
          <w:p w14:paraId="6B534F42" w14:textId="77777777" w:rsidR="00A877E0" w:rsidRPr="001F7734" w:rsidRDefault="00A877E0" w:rsidP="00C15DC9">
            <w:pPr>
              <w:pStyle w:val="Normal-pool-Table"/>
              <w:jc w:val="right"/>
            </w:pPr>
            <w:r w:rsidRPr="001F7734">
              <w:rPr>
                <w:color w:val="000000"/>
              </w:rPr>
              <w:t xml:space="preserve">1 038 </w:t>
            </w:r>
          </w:p>
        </w:tc>
        <w:tc>
          <w:tcPr>
            <w:tcW w:w="416" w:type="pct"/>
            <w:noWrap/>
            <w:hideMark/>
          </w:tcPr>
          <w:p w14:paraId="76148232" w14:textId="77777777" w:rsidR="00A877E0" w:rsidRPr="001F7734" w:rsidRDefault="00A877E0" w:rsidP="00C15DC9">
            <w:pPr>
              <w:pStyle w:val="Normal-pool-Table"/>
              <w:jc w:val="right"/>
            </w:pPr>
            <w:r w:rsidRPr="001F7734">
              <w:rPr>
                <w:color w:val="000000"/>
              </w:rPr>
              <w:t>–</w:t>
            </w:r>
          </w:p>
        </w:tc>
        <w:tc>
          <w:tcPr>
            <w:tcW w:w="517" w:type="pct"/>
            <w:noWrap/>
            <w:hideMark/>
          </w:tcPr>
          <w:p w14:paraId="0BD3B5AC" w14:textId="77777777" w:rsidR="00A877E0" w:rsidRPr="001F7734" w:rsidRDefault="00A877E0" w:rsidP="00C15DC9">
            <w:pPr>
              <w:pStyle w:val="Normal-pool-Table"/>
              <w:jc w:val="right"/>
            </w:pPr>
            <w:r w:rsidRPr="001F7734">
              <w:rPr>
                <w:color w:val="000000"/>
              </w:rPr>
              <w:t xml:space="preserve">1 038 </w:t>
            </w:r>
          </w:p>
        </w:tc>
        <w:tc>
          <w:tcPr>
            <w:tcW w:w="453" w:type="pct"/>
            <w:noWrap/>
            <w:hideMark/>
          </w:tcPr>
          <w:p w14:paraId="53ED448D" w14:textId="77777777" w:rsidR="00A877E0" w:rsidRPr="001F7734" w:rsidRDefault="00A877E0" w:rsidP="00C15DC9">
            <w:pPr>
              <w:pStyle w:val="Normal-pool-Table"/>
              <w:jc w:val="right"/>
            </w:pPr>
            <w:r w:rsidRPr="001F7734">
              <w:rPr>
                <w:color w:val="000000"/>
              </w:rPr>
              <w:t>–</w:t>
            </w:r>
          </w:p>
        </w:tc>
        <w:tc>
          <w:tcPr>
            <w:tcW w:w="453" w:type="pct"/>
            <w:noWrap/>
            <w:hideMark/>
          </w:tcPr>
          <w:p w14:paraId="506BB07C" w14:textId="77777777" w:rsidR="00A877E0" w:rsidRPr="001F7734" w:rsidRDefault="00A877E0" w:rsidP="00C15DC9">
            <w:pPr>
              <w:pStyle w:val="Normal-pool-Table"/>
              <w:jc w:val="right"/>
            </w:pPr>
            <w:r w:rsidRPr="001F7734">
              <w:rPr>
                <w:color w:val="000000"/>
              </w:rPr>
              <w:t>–</w:t>
            </w:r>
          </w:p>
        </w:tc>
        <w:tc>
          <w:tcPr>
            <w:tcW w:w="521" w:type="pct"/>
            <w:noWrap/>
            <w:hideMark/>
          </w:tcPr>
          <w:p w14:paraId="4E5E6807" w14:textId="77777777" w:rsidR="00A877E0" w:rsidRPr="001F7734" w:rsidRDefault="00A877E0" w:rsidP="00C15DC9">
            <w:pPr>
              <w:pStyle w:val="Normal-pool-Table"/>
              <w:jc w:val="right"/>
            </w:pPr>
            <w:r w:rsidRPr="001F7734">
              <w:rPr>
                <w:color w:val="000000"/>
              </w:rPr>
              <w:t>–</w:t>
            </w:r>
          </w:p>
        </w:tc>
      </w:tr>
      <w:tr w:rsidR="00A877E0" w:rsidRPr="001F7734" w14:paraId="1A04940B" w14:textId="77777777" w:rsidTr="00315BC6">
        <w:trPr>
          <w:trHeight w:val="57"/>
          <w:jc w:val="right"/>
        </w:trPr>
        <w:tc>
          <w:tcPr>
            <w:tcW w:w="655" w:type="pct"/>
            <w:noWrap/>
            <w:hideMark/>
          </w:tcPr>
          <w:p w14:paraId="51E61AC4" w14:textId="77777777" w:rsidR="00A877E0" w:rsidRPr="001F7734" w:rsidRDefault="00A877E0" w:rsidP="00C15DC9">
            <w:pPr>
              <w:pStyle w:val="Normal-pool-Table"/>
            </w:pPr>
            <w:r w:rsidRPr="001F7734">
              <w:rPr>
                <w:color w:val="000000"/>
              </w:rPr>
              <w:t xml:space="preserve">Koweït </w:t>
            </w:r>
          </w:p>
        </w:tc>
        <w:tc>
          <w:tcPr>
            <w:tcW w:w="624" w:type="pct"/>
            <w:noWrap/>
            <w:hideMark/>
          </w:tcPr>
          <w:p w14:paraId="039DA6C6" w14:textId="77777777" w:rsidR="00A877E0" w:rsidRPr="001F7734" w:rsidRDefault="00A877E0" w:rsidP="00C15DC9">
            <w:pPr>
              <w:pStyle w:val="Normal-pool-Table"/>
              <w:jc w:val="right"/>
            </w:pPr>
            <w:r w:rsidRPr="001F7734">
              <w:rPr>
                <w:color w:val="000000"/>
              </w:rPr>
              <w:t>–</w:t>
            </w:r>
          </w:p>
        </w:tc>
        <w:tc>
          <w:tcPr>
            <w:tcW w:w="482" w:type="pct"/>
            <w:noWrap/>
            <w:hideMark/>
          </w:tcPr>
          <w:p w14:paraId="5213BE0A" w14:textId="77777777" w:rsidR="00A877E0" w:rsidRPr="001F7734" w:rsidRDefault="00A877E0" w:rsidP="00C15DC9">
            <w:pPr>
              <w:pStyle w:val="Normal-pool-Table"/>
              <w:jc w:val="right"/>
            </w:pPr>
            <w:r w:rsidRPr="001F7734">
              <w:rPr>
                <w:color w:val="000000"/>
              </w:rPr>
              <w:t>–</w:t>
            </w:r>
          </w:p>
        </w:tc>
        <w:tc>
          <w:tcPr>
            <w:tcW w:w="473" w:type="pct"/>
            <w:noWrap/>
            <w:hideMark/>
          </w:tcPr>
          <w:p w14:paraId="5A6E63BE" w14:textId="77777777" w:rsidR="00A877E0" w:rsidRPr="001F7734" w:rsidRDefault="00A877E0" w:rsidP="00C15DC9">
            <w:pPr>
              <w:pStyle w:val="Normal-pool-Table"/>
              <w:jc w:val="right"/>
            </w:pPr>
            <w:r w:rsidRPr="001F7734">
              <w:rPr>
                <w:color w:val="000000"/>
              </w:rPr>
              <w:t>–</w:t>
            </w:r>
          </w:p>
        </w:tc>
        <w:tc>
          <w:tcPr>
            <w:tcW w:w="406" w:type="pct"/>
            <w:noWrap/>
            <w:hideMark/>
          </w:tcPr>
          <w:p w14:paraId="57F54F42" w14:textId="77777777" w:rsidR="00A877E0" w:rsidRPr="001F7734" w:rsidRDefault="00A877E0" w:rsidP="00C15DC9">
            <w:pPr>
              <w:pStyle w:val="Normal-pool-Table"/>
              <w:jc w:val="right"/>
            </w:pPr>
            <w:r w:rsidRPr="001F7734">
              <w:rPr>
                <w:color w:val="000000"/>
              </w:rPr>
              <w:t xml:space="preserve">1 827 </w:t>
            </w:r>
          </w:p>
        </w:tc>
        <w:tc>
          <w:tcPr>
            <w:tcW w:w="416" w:type="pct"/>
            <w:noWrap/>
            <w:hideMark/>
          </w:tcPr>
          <w:p w14:paraId="78EE6BA4" w14:textId="77777777" w:rsidR="00A877E0" w:rsidRPr="001F7734" w:rsidRDefault="00A877E0" w:rsidP="00C15DC9">
            <w:pPr>
              <w:pStyle w:val="Normal-pool-Table"/>
              <w:jc w:val="right"/>
            </w:pPr>
            <w:r w:rsidRPr="001F7734">
              <w:rPr>
                <w:color w:val="000000"/>
              </w:rPr>
              <w:t>–</w:t>
            </w:r>
          </w:p>
        </w:tc>
        <w:tc>
          <w:tcPr>
            <w:tcW w:w="517" w:type="pct"/>
            <w:noWrap/>
            <w:hideMark/>
          </w:tcPr>
          <w:p w14:paraId="6DA47C85" w14:textId="77777777" w:rsidR="00A877E0" w:rsidRPr="001F7734" w:rsidRDefault="00A877E0" w:rsidP="00C15DC9">
            <w:pPr>
              <w:pStyle w:val="Normal-pool-Table"/>
              <w:jc w:val="right"/>
            </w:pPr>
            <w:r w:rsidRPr="001F7734">
              <w:rPr>
                <w:color w:val="000000"/>
              </w:rPr>
              <w:t>–</w:t>
            </w:r>
          </w:p>
        </w:tc>
        <w:tc>
          <w:tcPr>
            <w:tcW w:w="453" w:type="pct"/>
            <w:noWrap/>
            <w:hideMark/>
          </w:tcPr>
          <w:p w14:paraId="5A49E397" w14:textId="77777777" w:rsidR="00A877E0" w:rsidRPr="001F7734" w:rsidRDefault="00A877E0" w:rsidP="00C15DC9">
            <w:pPr>
              <w:pStyle w:val="Normal-pool-Table"/>
              <w:jc w:val="right"/>
            </w:pPr>
            <w:r w:rsidRPr="001F7734">
              <w:rPr>
                <w:color w:val="000000"/>
              </w:rPr>
              <w:t xml:space="preserve">1 827 </w:t>
            </w:r>
          </w:p>
        </w:tc>
        <w:tc>
          <w:tcPr>
            <w:tcW w:w="453" w:type="pct"/>
            <w:noWrap/>
            <w:hideMark/>
          </w:tcPr>
          <w:p w14:paraId="5FACF9A3" w14:textId="77777777" w:rsidR="00A877E0" w:rsidRPr="001F7734" w:rsidRDefault="00A877E0" w:rsidP="00C15DC9">
            <w:pPr>
              <w:pStyle w:val="Normal-pool-Table"/>
              <w:jc w:val="right"/>
            </w:pPr>
            <w:r w:rsidRPr="001F7734">
              <w:rPr>
                <w:color w:val="000000"/>
              </w:rPr>
              <w:t xml:space="preserve">1 827 </w:t>
            </w:r>
          </w:p>
        </w:tc>
        <w:tc>
          <w:tcPr>
            <w:tcW w:w="521" w:type="pct"/>
            <w:noWrap/>
            <w:hideMark/>
          </w:tcPr>
          <w:p w14:paraId="09F1BDA2" w14:textId="77777777" w:rsidR="00A877E0" w:rsidRPr="001F7734" w:rsidRDefault="00A877E0" w:rsidP="00C15DC9">
            <w:pPr>
              <w:pStyle w:val="Normal-pool-Table"/>
              <w:jc w:val="right"/>
            </w:pPr>
            <w:r w:rsidRPr="001F7734">
              <w:rPr>
                <w:color w:val="000000"/>
              </w:rPr>
              <w:t>–</w:t>
            </w:r>
          </w:p>
        </w:tc>
      </w:tr>
      <w:tr w:rsidR="00A877E0" w:rsidRPr="001F7734" w14:paraId="494DE9D7" w14:textId="77777777" w:rsidTr="00315BC6">
        <w:trPr>
          <w:trHeight w:val="57"/>
          <w:jc w:val="right"/>
        </w:trPr>
        <w:tc>
          <w:tcPr>
            <w:tcW w:w="655" w:type="pct"/>
            <w:noWrap/>
            <w:hideMark/>
          </w:tcPr>
          <w:p w14:paraId="3CB03992" w14:textId="77777777" w:rsidR="00A877E0" w:rsidRPr="001F7734" w:rsidRDefault="00A877E0" w:rsidP="00C15DC9">
            <w:pPr>
              <w:pStyle w:val="Normal-pool-Table"/>
            </w:pPr>
            <w:r w:rsidRPr="001F7734">
              <w:rPr>
                <w:color w:val="000000"/>
              </w:rPr>
              <w:t xml:space="preserve">Libye </w:t>
            </w:r>
          </w:p>
        </w:tc>
        <w:tc>
          <w:tcPr>
            <w:tcW w:w="624" w:type="pct"/>
            <w:noWrap/>
            <w:hideMark/>
          </w:tcPr>
          <w:p w14:paraId="4F9D6C22" w14:textId="77777777" w:rsidR="00A877E0" w:rsidRPr="001F7734" w:rsidRDefault="00A877E0" w:rsidP="00C15DC9">
            <w:pPr>
              <w:pStyle w:val="Normal-pool-Table"/>
              <w:jc w:val="right"/>
            </w:pPr>
            <w:r w:rsidRPr="001F7734">
              <w:rPr>
                <w:color w:val="000000"/>
              </w:rPr>
              <w:t xml:space="preserve">8 103 </w:t>
            </w:r>
          </w:p>
        </w:tc>
        <w:tc>
          <w:tcPr>
            <w:tcW w:w="482" w:type="pct"/>
            <w:noWrap/>
            <w:hideMark/>
          </w:tcPr>
          <w:p w14:paraId="654A22E0" w14:textId="77777777" w:rsidR="00A877E0" w:rsidRPr="001F7734" w:rsidRDefault="00A877E0" w:rsidP="00C15DC9">
            <w:pPr>
              <w:pStyle w:val="Normal-pool-Table"/>
              <w:jc w:val="right"/>
            </w:pPr>
            <w:r w:rsidRPr="001F7734">
              <w:rPr>
                <w:color w:val="000000"/>
              </w:rPr>
              <w:t>–</w:t>
            </w:r>
          </w:p>
        </w:tc>
        <w:tc>
          <w:tcPr>
            <w:tcW w:w="473" w:type="pct"/>
            <w:noWrap/>
            <w:hideMark/>
          </w:tcPr>
          <w:p w14:paraId="6828D300" w14:textId="77777777" w:rsidR="00A877E0" w:rsidRPr="001F7734" w:rsidRDefault="00A877E0" w:rsidP="00C15DC9">
            <w:pPr>
              <w:pStyle w:val="Normal-pool-Table"/>
              <w:jc w:val="right"/>
            </w:pPr>
            <w:r w:rsidRPr="001F7734">
              <w:rPr>
                <w:color w:val="000000"/>
              </w:rPr>
              <w:t xml:space="preserve">8 103 </w:t>
            </w:r>
          </w:p>
        </w:tc>
        <w:tc>
          <w:tcPr>
            <w:tcW w:w="406" w:type="pct"/>
            <w:noWrap/>
            <w:hideMark/>
          </w:tcPr>
          <w:p w14:paraId="013388DC" w14:textId="77777777" w:rsidR="00A877E0" w:rsidRPr="001F7734" w:rsidRDefault="00A877E0" w:rsidP="00C15DC9">
            <w:pPr>
              <w:pStyle w:val="Normal-pool-Table"/>
              <w:jc w:val="right"/>
            </w:pPr>
            <w:r w:rsidRPr="001F7734">
              <w:rPr>
                <w:color w:val="000000"/>
              </w:rPr>
              <w:t xml:space="preserve">– </w:t>
            </w:r>
          </w:p>
        </w:tc>
        <w:tc>
          <w:tcPr>
            <w:tcW w:w="416" w:type="pct"/>
            <w:noWrap/>
            <w:hideMark/>
          </w:tcPr>
          <w:p w14:paraId="31161BF1" w14:textId="77777777" w:rsidR="00A877E0" w:rsidRPr="001F7734" w:rsidRDefault="00A877E0" w:rsidP="00C15DC9">
            <w:pPr>
              <w:pStyle w:val="Normal-pool-Table"/>
              <w:jc w:val="right"/>
            </w:pPr>
            <w:r w:rsidRPr="001F7734">
              <w:rPr>
                <w:color w:val="000000"/>
              </w:rPr>
              <w:t>–</w:t>
            </w:r>
          </w:p>
        </w:tc>
        <w:tc>
          <w:tcPr>
            <w:tcW w:w="517" w:type="pct"/>
            <w:noWrap/>
            <w:hideMark/>
          </w:tcPr>
          <w:p w14:paraId="383AB2FC" w14:textId="77777777" w:rsidR="00A877E0" w:rsidRPr="001F7734" w:rsidRDefault="00A877E0" w:rsidP="00C15DC9">
            <w:pPr>
              <w:pStyle w:val="Normal-pool-Table"/>
              <w:jc w:val="right"/>
            </w:pPr>
            <w:r w:rsidRPr="001F7734">
              <w:rPr>
                <w:color w:val="000000"/>
              </w:rPr>
              <w:t>–</w:t>
            </w:r>
          </w:p>
        </w:tc>
        <w:tc>
          <w:tcPr>
            <w:tcW w:w="453" w:type="pct"/>
            <w:noWrap/>
            <w:hideMark/>
          </w:tcPr>
          <w:p w14:paraId="3EF148FF" w14:textId="77777777" w:rsidR="00A877E0" w:rsidRPr="001F7734" w:rsidRDefault="00A877E0" w:rsidP="00C15DC9">
            <w:pPr>
              <w:pStyle w:val="Normal-pool-Table"/>
              <w:jc w:val="right"/>
            </w:pPr>
            <w:r w:rsidRPr="001F7734">
              <w:rPr>
                <w:color w:val="000000"/>
              </w:rPr>
              <w:t>–</w:t>
            </w:r>
          </w:p>
        </w:tc>
        <w:tc>
          <w:tcPr>
            <w:tcW w:w="453" w:type="pct"/>
            <w:noWrap/>
            <w:hideMark/>
          </w:tcPr>
          <w:p w14:paraId="498A3FE5" w14:textId="77777777" w:rsidR="00A877E0" w:rsidRPr="001F7734" w:rsidRDefault="00A877E0" w:rsidP="00C15DC9">
            <w:pPr>
              <w:pStyle w:val="Normal-pool-Table"/>
              <w:jc w:val="right"/>
            </w:pPr>
            <w:r w:rsidRPr="001F7734">
              <w:rPr>
                <w:color w:val="000000"/>
              </w:rPr>
              <w:t xml:space="preserve">8 103 </w:t>
            </w:r>
          </w:p>
        </w:tc>
        <w:tc>
          <w:tcPr>
            <w:tcW w:w="521" w:type="pct"/>
            <w:noWrap/>
            <w:hideMark/>
          </w:tcPr>
          <w:p w14:paraId="57C20530" w14:textId="77777777" w:rsidR="00A877E0" w:rsidRPr="001F7734" w:rsidRDefault="00A877E0" w:rsidP="00C15DC9">
            <w:pPr>
              <w:pStyle w:val="Normal-pool-Table"/>
              <w:jc w:val="right"/>
            </w:pPr>
            <w:r w:rsidRPr="001F7734">
              <w:rPr>
                <w:color w:val="000000"/>
              </w:rPr>
              <w:t>–</w:t>
            </w:r>
          </w:p>
        </w:tc>
      </w:tr>
      <w:tr w:rsidR="00A877E0" w:rsidRPr="001F7734" w14:paraId="1D563D0A" w14:textId="77777777" w:rsidTr="00315BC6">
        <w:trPr>
          <w:trHeight w:val="57"/>
          <w:jc w:val="right"/>
        </w:trPr>
        <w:tc>
          <w:tcPr>
            <w:tcW w:w="655" w:type="pct"/>
            <w:noWrap/>
            <w:hideMark/>
          </w:tcPr>
          <w:p w14:paraId="4D10AA0E" w14:textId="77777777" w:rsidR="00A877E0" w:rsidRPr="001F7734" w:rsidRDefault="00A877E0" w:rsidP="00C15DC9">
            <w:pPr>
              <w:pStyle w:val="Normal-pool-Table"/>
            </w:pPr>
            <w:r w:rsidRPr="001F7734">
              <w:rPr>
                <w:color w:val="000000"/>
              </w:rPr>
              <w:t xml:space="preserve">Malaisie  </w:t>
            </w:r>
          </w:p>
        </w:tc>
        <w:tc>
          <w:tcPr>
            <w:tcW w:w="624" w:type="pct"/>
            <w:noWrap/>
            <w:hideMark/>
          </w:tcPr>
          <w:p w14:paraId="1358C9D5" w14:textId="77777777" w:rsidR="00A877E0" w:rsidRPr="001F7734" w:rsidRDefault="00A877E0" w:rsidP="00C15DC9">
            <w:pPr>
              <w:pStyle w:val="Normal-pool-Table"/>
              <w:jc w:val="right"/>
            </w:pPr>
            <w:r w:rsidRPr="001F7734">
              <w:rPr>
                <w:color w:val="000000"/>
              </w:rPr>
              <w:t>–</w:t>
            </w:r>
          </w:p>
        </w:tc>
        <w:tc>
          <w:tcPr>
            <w:tcW w:w="482" w:type="pct"/>
            <w:noWrap/>
            <w:hideMark/>
          </w:tcPr>
          <w:p w14:paraId="5043B5B0" w14:textId="77777777" w:rsidR="00A877E0" w:rsidRPr="001F7734" w:rsidRDefault="00A877E0" w:rsidP="00C15DC9">
            <w:pPr>
              <w:pStyle w:val="Normal-pool-Table"/>
              <w:jc w:val="right"/>
            </w:pPr>
            <w:r w:rsidRPr="001F7734">
              <w:rPr>
                <w:color w:val="000000"/>
              </w:rPr>
              <w:t>–</w:t>
            </w:r>
          </w:p>
        </w:tc>
        <w:tc>
          <w:tcPr>
            <w:tcW w:w="473" w:type="pct"/>
            <w:noWrap/>
            <w:hideMark/>
          </w:tcPr>
          <w:p w14:paraId="509DFB73" w14:textId="77777777" w:rsidR="00A877E0" w:rsidRPr="001F7734" w:rsidRDefault="00A877E0" w:rsidP="00C15DC9">
            <w:pPr>
              <w:pStyle w:val="Normal-pool-Table"/>
              <w:jc w:val="right"/>
            </w:pPr>
            <w:r w:rsidRPr="001F7734">
              <w:rPr>
                <w:color w:val="000000"/>
              </w:rPr>
              <w:t>–</w:t>
            </w:r>
          </w:p>
        </w:tc>
        <w:tc>
          <w:tcPr>
            <w:tcW w:w="406" w:type="pct"/>
            <w:noWrap/>
            <w:hideMark/>
          </w:tcPr>
          <w:p w14:paraId="57C454CD" w14:textId="77777777" w:rsidR="00A877E0" w:rsidRPr="001F7734" w:rsidRDefault="00A877E0" w:rsidP="00C15DC9">
            <w:pPr>
              <w:pStyle w:val="Normal-pool-Table"/>
              <w:jc w:val="right"/>
            </w:pPr>
            <w:r w:rsidRPr="001F7734">
              <w:rPr>
                <w:color w:val="000000"/>
              </w:rPr>
              <w:t xml:space="preserve">2 717 </w:t>
            </w:r>
          </w:p>
        </w:tc>
        <w:tc>
          <w:tcPr>
            <w:tcW w:w="416" w:type="pct"/>
            <w:noWrap/>
            <w:hideMark/>
          </w:tcPr>
          <w:p w14:paraId="21F61723" w14:textId="77777777" w:rsidR="00A877E0" w:rsidRPr="001F7734" w:rsidRDefault="00A877E0" w:rsidP="00C15DC9">
            <w:pPr>
              <w:pStyle w:val="Normal-pool-Table"/>
              <w:jc w:val="right"/>
            </w:pPr>
            <w:r w:rsidRPr="001F7734">
              <w:rPr>
                <w:color w:val="000000"/>
              </w:rPr>
              <w:t>–</w:t>
            </w:r>
          </w:p>
        </w:tc>
        <w:tc>
          <w:tcPr>
            <w:tcW w:w="517" w:type="pct"/>
            <w:noWrap/>
            <w:hideMark/>
          </w:tcPr>
          <w:p w14:paraId="78E26B4F" w14:textId="77777777" w:rsidR="00A877E0" w:rsidRPr="001F7734" w:rsidRDefault="00A877E0" w:rsidP="00C15DC9">
            <w:pPr>
              <w:pStyle w:val="Normal-pool-Table"/>
              <w:jc w:val="right"/>
            </w:pPr>
            <w:r w:rsidRPr="001F7734">
              <w:rPr>
                <w:color w:val="000000"/>
              </w:rPr>
              <w:t xml:space="preserve">2 717 </w:t>
            </w:r>
          </w:p>
        </w:tc>
        <w:tc>
          <w:tcPr>
            <w:tcW w:w="453" w:type="pct"/>
            <w:noWrap/>
            <w:hideMark/>
          </w:tcPr>
          <w:p w14:paraId="213BAE7C" w14:textId="77777777" w:rsidR="00A877E0" w:rsidRPr="001F7734" w:rsidRDefault="00A877E0" w:rsidP="00C15DC9">
            <w:pPr>
              <w:pStyle w:val="Normal-pool-Table"/>
              <w:jc w:val="right"/>
            </w:pPr>
            <w:r w:rsidRPr="001F7734">
              <w:rPr>
                <w:color w:val="000000"/>
              </w:rPr>
              <w:t>–</w:t>
            </w:r>
          </w:p>
        </w:tc>
        <w:tc>
          <w:tcPr>
            <w:tcW w:w="453" w:type="pct"/>
            <w:noWrap/>
            <w:hideMark/>
          </w:tcPr>
          <w:p w14:paraId="09A19D66" w14:textId="77777777" w:rsidR="00A877E0" w:rsidRPr="001F7734" w:rsidRDefault="00A877E0" w:rsidP="00C15DC9">
            <w:pPr>
              <w:pStyle w:val="Normal-pool-Table"/>
              <w:jc w:val="right"/>
            </w:pPr>
            <w:r w:rsidRPr="001F7734">
              <w:rPr>
                <w:color w:val="000000"/>
              </w:rPr>
              <w:t>–</w:t>
            </w:r>
          </w:p>
        </w:tc>
        <w:tc>
          <w:tcPr>
            <w:tcW w:w="521" w:type="pct"/>
            <w:noWrap/>
            <w:hideMark/>
          </w:tcPr>
          <w:p w14:paraId="181FF712" w14:textId="77777777" w:rsidR="00A877E0" w:rsidRPr="001F7734" w:rsidRDefault="00A877E0" w:rsidP="00C15DC9">
            <w:pPr>
              <w:pStyle w:val="Normal-pool-Table"/>
              <w:jc w:val="right"/>
            </w:pPr>
            <w:r w:rsidRPr="001F7734">
              <w:rPr>
                <w:color w:val="000000"/>
              </w:rPr>
              <w:t>–</w:t>
            </w:r>
          </w:p>
        </w:tc>
      </w:tr>
      <w:tr w:rsidR="00A877E0" w:rsidRPr="001F7734" w14:paraId="320D08B7" w14:textId="77777777" w:rsidTr="00315BC6">
        <w:trPr>
          <w:trHeight w:val="57"/>
          <w:jc w:val="right"/>
        </w:trPr>
        <w:tc>
          <w:tcPr>
            <w:tcW w:w="655" w:type="pct"/>
            <w:noWrap/>
            <w:hideMark/>
          </w:tcPr>
          <w:p w14:paraId="107077C3" w14:textId="77777777" w:rsidR="00A877E0" w:rsidRPr="001F7734" w:rsidRDefault="00A877E0" w:rsidP="00C15DC9">
            <w:pPr>
              <w:pStyle w:val="Normal-pool-Table"/>
            </w:pPr>
            <w:r w:rsidRPr="001F7734">
              <w:rPr>
                <w:color w:val="000000"/>
              </w:rPr>
              <w:t xml:space="preserve">Mexique </w:t>
            </w:r>
          </w:p>
        </w:tc>
        <w:tc>
          <w:tcPr>
            <w:tcW w:w="624" w:type="pct"/>
            <w:noWrap/>
            <w:hideMark/>
          </w:tcPr>
          <w:p w14:paraId="45AF201F" w14:textId="77777777" w:rsidR="00A877E0" w:rsidRPr="001F7734" w:rsidRDefault="00A877E0" w:rsidP="00C15DC9">
            <w:pPr>
              <w:pStyle w:val="Normal-pool-Table"/>
              <w:jc w:val="right"/>
            </w:pPr>
            <w:r w:rsidRPr="001F7734">
              <w:rPr>
                <w:color w:val="000000"/>
              </w:rPr>
              <w:t>–</w:t>
            </w:r>
          </w:p>
        </w:tc>
        <w:tc>
          <w:tcPr>
            <w:tcW w:w="482" w:type="pct"/>
            <w:noWrap/>
            <w:hideMark/>
          </w:tcPr>
          <w:p w14:paraId="6A702C83" w14:textId="77777777" w:rsidR="00A877E0" w:rsidRPr="001F7734" w:rsidRDefault="00A877E0" w:rsidP="00C15DC9">
            <w:pPr>
              <w:pStyle w:val="Normal-pool-Table"/>
              <w:jc w:val="right"/>
            </w:pPr>
            <w:r w:rsidRPr="001F7734">
              <w:rPr>
                <w:color w:val="000000"/>
              </w:rPr>
              <w:t>–</w:t>
            </w:r>
          </w:p>
        </w:tc>
        <w:tc>
          <w:tcPr>
            <w:tcW w:w="473" w:type="pct"/>
            <w:noWrap/>
            <w:hideMark/>
          </w:tcPr>
          <w:p w14:paraId="6C6882F7" w14:textId="77777777" w:rsidR="00A877E0" w:rsidRPr="001F7734" w:rsidRDefault="00A877E0" w:rsidP="00C15DC9">
            <w:pPr>
              <w:pStyle w:val="Normal-pool-Table"/>
              <w:jc w:val="right"/>
            </w:pPr>
            <w:r w:rsidRPr="001F7734">
              <w:rPr>
                <w:color w:val="000000"/>
              </w:rPr>
              <w:t>–</w:t>
            </w:r>
          </w:p>
        </w:tc>
        <w:tc>
          <w:tcPr>
            <w:tcW w:w="406" w:type="pct"/>
            <w:noWrap/>
            <w:hideMark/>
          </w:tcPr>
          <w:p w14:paraId="007534B9" w14:textId="77777777" w:rsidR="00A877E0" w:rsidRPr="001F7734" w:rsidRDefault="00A877E0" w:rsidP="00C15DC9">
            <w:pPr>
              <w:pStyle w:val="Normal-pool-Table"/>
              <w:jc w:val="right"/>
            </w:pPr>
            <w:r w:rsidRPr="001F7734">
              <w:rPr>
                <w:color w:val="000000"/>
              </w:rPr>
              <w:t xml:space="preserve">9 532 </w:t>
            </w:r>
          </w:p>
        </w:tc>
        <w:tc>
          <w:tcPr>
            <w:tcW w:w="416" w:type="pct"/>
            <w:noWrap/>
            <w:hideMark/>
          </w:tcPr>
          <w:p w14:paraId="2B743B68" w14:textId="77777777" w:rsidR="00A877E0" w:rsidRPr="001F7734" w:rsidRDefault="00A877E0" w:rsidP="00C15DC9">
            <w:pPr>
              <w:pStyle w:val="Normal-pool-Table"/>
              <w:jc w:val="right"/>
            </w:pPr>
            <w:r w:rsidRPr="001F7734">
              <w:rPr>
                <w:color w:val="000000"/>
              </w:rPr>
              <w:t>–</w:t>
            </w:r>
          </w:p>
        </w:tc>
        <w:tc>
          <w:tcPr>
            <w:tcW w:w="517" w:type="pct"/>
            <w:noWrap/>
            <w:hideMark/>
          </w:tcPr>
          <w:p w14:paraId="2517BFFA" w14:textId="77777777" w:rsidR="00A877E0" w:rsidRPr="001F7734" w:rsidRDefault="00A877E0" w:rsidP="00C15DC9">
            <w:pPr>
              <w:pStyle w:val="Normal-pool-Table"/>
              <w:jc w:val="right"/>
            </w:pPr>
            <w:r w:rsidRPr="001F7734">
              <w:rPr>
                <w:color w:val="000000"/>
              </w:rPr>
              <w:t xml:space="preserve">9 532 </w:t>
            </w:r>
          </w:p>
        </w:tc>
        <w:tc>
          <w:tcPr>
            <w:tcW w:w="453" w:type="pct"/>
            <w:noWrap/>
            <w:hideMark/>
          </w:tcPr>
          <w:p w14:paraId="1B2CABD5" w14:textId="77777777" w:rsidR="00A877E0" w:rsidRPr="001F7734" w:rsidRDefault="00A877E0" w:rsidP="00C15DC9">
            <w:pPr>
              <w:pStyle w:val="Normal-pool-Table"/>
              <w:jc w:val="right"/>
            </w:pPr>
            <w:r w:rsidRPr="001F7734">
              <w:rPr>
                <w:color w:val="000000"/>
              </w:rPr>
              <w:t>–</w:t>
            </w:r>
          </w:p>
        </w:tc>
        <w:tc>
          <w:tcPr>
            <w:tcW w:w="453" w:type="pct"/>
            <w:noWrap/>
            <w:hideMark/>
          </w:tcPr>
          <w:p w14:paraId="1BC8C995" w14:textId="77777777" w:rsidR="00A877E0" w:rsidRPr="001F7734" w:rsidRDefault="00A877E0" w:rsidP="00C15DC9">
            <w:pPr>
              <w:pStyle w:val="Normal-pool-Table"/>
              <w:jc w:val="right"/>
            </w:pPr>
            <w:r w:rsidRPr="001F7734">
              <w:rPr>
                <w:color w:val="000000"/>
              </w:rPr>
              <w:t>–</w:t>
            </w:r>
          </w:p>
        </w:tc>
        <w:tc>
          <w:tcPr>
            <w:tcW w:w="521" w:type="pct"/>
            <w:noWrap/>
            <w:hideMark/>
          </w:tcPr>
          <w:p w14:paraId="00EA27FF" w14:textId="77777777" w:rsidR="00A877E0" w:rsidRPr="001F7734" w:rsidRDefault="00A877E0" w:rsidP="00C15DC9">
            <w:pPr>
              <w:pStyle w:val="Normal-pool-Table"/>
              <w:jc w:val="right"/>
            </w:pPr>
            <w:r w:rsidRPr="001F7734">
              <w:rPr>
                <w:color w:val="000000"/>
              </w:rPr>
              <w:t>–</w:t>
            </w:r>
          </w:p>
        </w:tc>
      </w:tr>
      <w:tr w:rsidR="00A877E0" w:rsidRPr="001F7734" w14:paraId="0DAC2F7E" w14:textId="77777777" w:rsidTr="00315BC6">
        <w:trPr>
          <w:trHeight w:val="57"/>
          <w:jc w:val="right"/>
        </w:trPr>
        <w:tc>
          <w:tcPr>
            <w:tcW w:w="655" w:type="pct"/>
            <w:noWrap/>
            <w:hideMark/>
          </w:tcPr>
          <w:p w14:paraId="3914109D" w14:textId="77777777" w:rsidR="00A877E0" w:rsidRPr="001F7734" w:rsidRDefault="00A877E0" w:rsidP="00C15DC9">
            <w:pPr>
              <w:pStyle w:val="Normal-pool-Table"/>
            </w:pPr>
            <w:r w:rsidRPr="001F7734">
              <w:rPr>
                <w:color w:val="000000"/>
              </w:rPr>
              <w:t xml:space="preserve">Nigéria </w:t>
            </w:r>
          </w:p>
        </w:tc>
        <w:tc>
          <w:tcPr>
            <w:tcW w:w="624" w:type="pct"/>
            <w:noWrap/>
            <w:hideMark/>
          </w:tcPr>
          <w:p w14:paraId="51CE203D" w14:textId="77777777" w:rsidR="00A877E0" w:rsidRPr="001F7734" w:rsidRDefault="00A877E0" w:rsidP="00C15DC9">
            <w:pPr>
              <w:pStyle w:val="Normal-pool-Table"/>
              <w:jc w:val="right"/>
            </w:pPr>
            <w:r w:rsidRPr="001F7734">
              <w:rPr>
                <w:color w:val="000000"/>
              </w:rPr>
              <w:t xml:space="preserve">10 593 </w:t>
            </w:r>
          </w:p>
        </w:tc>
        <w:tc>
          <w:tcPr>
            <w:tcW w:w="482" w:type="pct"/>
            <w:noWrap/>
            <w:hideMark/>
          </w:tcPr>
          <w:p w14:paraId="6BB7AFC1" w14:textId="77777777" w:rsidR="00A877E0" w:rsidRPr="001F7734" w:rsidRDefault="00A877E0" w:rsidP="00C15DC9">
            <w:pPr>
              <w:pStyle w:val="Normal-pool-Table"/>
              <w:jc w:val="right"/>
            </w:pPr>
            <w:r w:rsidRPr="001F7734">
              <w:rPr>
                <w:color w:val="000000"/>
              </w:rPr>
              <w:t>–</w:t>
            </w:r>
          </w:p>
        </w:tc>
        <w:tc>
          <w:tcPr>
            <w:tcW w:w="473" w:type="pct"/>
            <w:noWrap/>
            <w:hideMark/>
          </w:tcPr>
          <w:p w14:paraId="00DE7907" w14:textId="77777777" w:rsidR="00A877E0" w:rsidRPr="001F7734" w:rsidRDefault="00A877E0" w:rsidP="00C15DC9">
            <w:pPr>
              <w:pStyle w:val="Normal-pool-Table"/>
              <w:jc w:val="right"/>
            </w:pPr>
            <w:r w:rsidRPr="001F7734">
              <w:rPr>
                <w:color w:val="000000"/>
              </w:rPr>
              <w:t xml:space="preserve">10 593 </w:t>
            </w:r>
          </w:p>
        </w:tc>
        <w:tc>
          <w:tcPr>
            <w:tcW w:w="406" w:type="pct"/>
            <w:noWrap/>
            <w:hideMark/>
          </w:tcPr>
          <w:p w14:paraId="71D5A309" w14:textId="77777777" w:rsidR="00A877E0" w:rsidRPr="001F7734" w:rsidRDefault="00A877E0" w:rsidP="00C15DC9">
            <w:pPr>
              <w:pStyle w:val="Normal-pool-Table"/>
              <w:jc w:val="right"/>
            </w:pPr>
            <w:r w:rsidRPr="001F7734">
              <w:rPr>
                <w:color w:val="000000"/>
              </w:rPr>
              <w:t xml:space="preserve">1 421 </w:t>
            </w:r>
          </w:p>
        </w:tc>
        <w:tc>
          <w:tcPr>
            <w:tcW w:w="416" w:type="pct"/>
            <w:noWrap/>
            <w:hideMark/>
          </w:tcPr>
          <w:p w14:paraId="2BDC7187" w14:textId="77777777" w:rsidR="00A877E0" w:rsidRPr="001F7734" w:rsidRDefault="00A877E0" w:rsidP="00C15DC9">
            <w:pPr>
              <w:pStyle w:val="Normal-pool-Table"/>
              <w:jc w:val="right"/>
            </w:pPr>
            <w:r w:rsidRPr="001F7734">
              <w:rPr>
                <w:color w:val="000000"/>
              </w:rPr>
              <w:t>–</w:t>
            </w:r>
          </w:p>
        </w:tc>
        <w:tc>
          <w:tcPr>
            <w:tcW w:w="517" w:type="pct"/>
            <w:noWrap/>
            <w:hideMark/>
          </w:tcPr>
          <w:p w14:paraId="42FC2494" w14:textId="77777777" w:rsidR="00A877E0" w:rsidRPr="001F7734" w:rsidRDefault="00A877E0" w:rsidP="00C15DC9">
            <w:pPr>
              <w:pStyle w:val="Normal-pool-Table"/>
              <w:jc w:val="right"/>
            </w:pPr>
          </w:p>
        </w:tc>
        <w:tc>
          <w:tcPr>
            <w:tcW w:w="453" w:type="pct"/>
            <w:noWrap/>
            <w:hideMark/>
          </w:tcPr>
          <w:p w14:paraId="5E14281E" w14:textId="77777777" w:rsidR="00A877E0" w:rsidRPr="001F7734" w:rsidRDefault="00A877E0" w:rsidP="00C15DC9">
            <w:pPr>
              <w:pStyle w:val="Normal-pool-Table"/>
              <w:jc w:val="right"/>
            </w:pPr>
            <w:r w:rsidRPr="001F7734">
              <w:rPr>
                <w:color w:val="000000"/>
              </w:rPr>
              <w:t xml:space="preserve">1 421 </w:t>
            </w:r>
          </w:p>
        </w:tc>
        <w:tc>
          <w:tcPr>
            <w:tcW w:w="453" w:type="pct"/>
            <w:noWrap/>
            <w:hideMark/>
          </w:tcPr>
          <w:p w14:paraId="4653E562" w14:textId="77777777" w:rsidR="00A877E0" w:rsidRPr="001F7734" w:rsidRDefault="00A877E0" w:rsidP="00C15DC9">
            <w:pPr>
              <w:pStyle w:val="Normal-pool-Table"/>
              <w:jc w:val="right"/>
            </w:pPr>
            <w:r w:rsidRPr="001F7734">
              <w:rPr>
                <w:color w:val="000000"/>
              </w:rPr>
              <w:t xml:space="preserve">12 014 </w:t>
            </w:r>
          </w:p>
        </w:tc>
        <w:tc>
          <w:tcPr>
            <w:tcW w:w="521" w:type="pct"/>
            <w:noWrap/>
            <w:hideMark/>
          </w:tcPr>
          <w:p w14:paraId="1B93BC51" w14:textId="77777777" w:rsidR="00A877E0" w:rsidRPr="001F7734" w:rsidRDefault="00A877E0" w:rsidP="00C15DC9">
            <w:pPr>
              <w:pStyle w:val="Normal-pool-Table"/>
              <w:jc w:val="right"/>
            </w:pPr>
            <w:r w:rsidRPr="001F7734">
              <w:rPr>
                <w:color w:val="000000"/>
              </w:rPr>
              <w:t>–</w:t>
            </w:r>
          </w:p>
        </w:tc>
      </w:tr>
      <w:tr w:rsidR="00A877E0" w:rsidRPr="001F7734" w14:paraId="3DC9F10A" w14:textId="77777777" w:rsidTr="00315BC6">
        <w:trPr>
          <w:trHeight w:val="57"/>
          <w:jc w:val="right"/>
        </w:trPr>
        <w:tc>
          <w:tcPr>
            <w:tcW w:w="655" w:type="pct"/>
            <w:noWrap/>
            <w:hideMark/>
          </w:tcPr>
          <w:p w14:paraId="21A6B3DE" w14:textId="77777777" w:rsidR="00A877E0" w:rsidRPr="001F7734" w:rsidRDefault="00A877E0" w:rsidP="00C15DC9">
            <w:pPr>
              <w:pStyle w:val="Normal-pool-Table"/>
            </w:pPr>
            <w:r w:rsidRPr="001F7734">
              <w:rPr>
                <w:color w:val="000000"/>
              </w:rPr>
              <w:t xml:space="preserve">Norvège </w:t>
            </w:r>
          </w:p>
        </w:tc>
        <w:tc>
          <w:tcPr>
            <w:tcW w:w="624" w:type="pct"/>
            <w:noWrap/>
            <w:hideMark/>
          </w:tcPr>
          <w:p w14:paraId="134EFCE1" w14:textId="77777777" w:rsidR="00A877E0" w:rsidRPr="001F7734" w:rsidRDefault="00A877E0" w:rsidP="00C15DC9">
            <w:pPr>
              <w:pStyle w:val="Normal-pool-Table"/>
              <w:jc w:val="right"/>
            </w:pPr>
            <w:r w:rsidRPr="001F7734">
              <w:rPr>
                <w:color w:val="000000"/>
              </w:rPr>
              <w:t xml:space="preserve">15 </w:t>
            </w:r>
          </w:p>
        </w:tc>
        <w:tc>
          <w:tcPr>
            <w:tcW w:w="482" w:type="pct"/>
            <w:noWrap/>
            <w:hideMark/>
          </w:tcPr>
          <w:p w14:paraId="5848042D" w14:textId="77777777" w:rsidR="00A877E0" w:rsidRPr="001F7734" w:rsidRDefault="00A877E0" w:rsidP="00C15DC9">
            <w:pPr>
              <w:pStyle w:val="Normal-pool-Table"/>
              <w:jc w:val="right"/>
            </w:pPr>
            <w:r w:rsidRPr="001F7734">
              <w:rPr>
                <w:color w:val="000000"/>
              </w:rPr>
              <w:t xml:space="preserve">15 </w:t>
            </w:r>
          </w:p>
        </w:tc>
        <w:tc>
          <w:tcPr>
            <w:tcW w:w="473" w:type="pct"/>
            <w:noWrap/>
            <w:hideMark/>
          </w:tcPr>
          <w:p w14:paraId="5DD51447" w14:textId="77777777" w:rsidR="00A877E0" w:rsidRPr="001F7734" w:rsidRDefault="00A877E0" w:rsidP="00C15DC9">
            <w:pPr>
              <w:pStyle w:val="Normal-pool-Table"/>
              <w:jc w:val="right"/>
            </w:pPr>
            <w:r w:rsidRPr="001F7734">
              <w:rPr>
                <w:color w:val="000000"/>
              </w:rPr>
              <w:t>–</w:t>
            </w:r>
          </w:p>
        </w:tc>
        <w:tc>
          <w:tcPr>
            <w:tcW w:w="406" w:type="pct"/>
            <w:noWrap/>
            <w:hideMark/>
          </w:tcPr>
          <w:p w14:paraId="5277D124" w14:textId="77777777" w:rsidR="00A877E0" w:rsidRPr="001F7734" w:rsidRDefault="00A877E0" w:rsidP="00C15DC9">
            <w:pPr>
              <w:pStyle w:val="Normal-pool-Table"/>
              <w:jc w:val="right"/>
            </w:pPr>
            <w:r w:rsidRPr="001F7734">
              <w:rPr>
                <w:color w:val="000000"/>
              </w:rPr>
              <w:t xml:space="preserve">5 301 </w:t>
            </w:r>
          </w:p>
        </w:tc>
        <w:tc>
          <w:tcPr>
            <w:tcW w:w="416" w:type="pct"/>
            <w:noWrap/>
            <w:hideMark/>
          </w:tcPr>
          <w:p w14:paraId="599F3AC0" w14:textId="77777777" w:rsidR="00A877E0" w:rsidRPr="001F7734" w:rsidRDefault="00A877E0" w:rsidP="00C15DC9">
            <w:pPr>
              <w:pStyle w:val="Normal-pool-Table"/>
              <w:jc w:val="right"/>
            </w:pPr>
            <w:r w:rsidRPr="001F7734">
              <w:rPr>
                <w:color w:val="000000"/>
              </w:rPr>
              <w:t>–</w:t>
            </w:r>
          </w:p>
        </w:tc>
        <w:tc>
          <w:tcPr>
            <w:tcW w:w="517" w:type="pct"/>
            <w:noWrap/>
            <w:hideMark/>
          </w:tcPr>
          <w:p w14:paraId="4C9DCE70" w14:textId="77777777" w:rsidR="00A877E0" w:rsidRPr="001F7734" w:rsidRDefault="00A877E0" w:rsidP="00C15DC9">
            <w:pPr>
              <w:pStyle w:val="Normal-pool-Table"/>
              <w:jc w:val="right"/>
            </w:pPr>
            <w:r w:rsidRPr="001F7734">
              <w:rPr>
                <w:color w:val="000000"/>
              </w:rPr>
              <w:t xml:space="preserve">5 301 </w:t>
            </w:r>
          </w:p>
        </w:tc>
        <w:tc>
          <w:tcPr>
            <w:tcW w:w="453" w:type="pct"/>
            <w:noWrap/>
            <w:hideMark/>
          </w:tcPr>
          <w:p w14:paraId="5D056DBC" w14:textId="77777777" w:rsidR="00A877E0" w:rsidRPr="001F7734" w:rsidRDefault="00A877E0" w:rsidP="00C15DC9">
            <w:pPr>
              <w:pStyle w:val="Normal-pool-Table"/>
              <w:jc w:val="right"/>
            </w:pPr>
            <w:r w:rsidRPr="001F7734">
              <w:rPr>
                <w:color w:val="000000"/>
              </w:rPr>
              <w:t>–</w:t>
            </w:r>
          </w:p>
        </w:tc>
        <w:tc>
          <w:tcPr>
            <w:tcW w:w="453" w:type="pct"/>
            <w:noWrap/>
            <w:hideMark/>
          </w:tcPr>
          <w:p w14:paraId="344FB757" w14:textId="77777777" w:rsidR="00A877E0" w:rsidRPr="001F7734" w:rsidRDefault="00A877E0" w:rsidP="00C15DC9">
            <w:pPr>
              <w:pStyle w:val="Normal-pool-Table"/>
              <w:jc w:val="right"/>
            </w:pPr>
            <w:r w:rsidRPr="001F7734">
              <w:rPr>
                <w:color w:val="000000"/>
              </w:rPr>
              <w:t>–</w:t>
            </w:r>
          </w:p>
        </w:tc>
        <w:tc>
          <w:tcPr>
            <w:tcW w:w="521" w:type="pct"/>
            <w:noWrap/>
            <w:hideMark/>
          </w:tcPr>
          <w:p w14:paraId="7139499D" w14:textId="77777777" w:rsidR="00A877E0" w:rsidRPr="001F7734" w:rsidRDefault="00A877E0" w:rsidP="00C15DC9">
            <w:pPr>
              <w:pStyle w:val="Normal-pool-Table"/>
              <w:jc w:val="right"/>
            </w:pPr>
            <w:r w:rsidRPr="001F7734">
              <w:rPr>
                <w:color w:val="000000"/>
              </w:rPr>
              <w:t>–</w:t>
            </w:r>
          </w:p>
        </w:tc>
      </w:tr>
      <w:tr w:rsidR="00A877E0" w:rsidRPr="001F7734" w14:paraId="391FEDEC" w14:textId="77777777" w:rsidTr="00315BC6">
        <w:trPr>
          <w:trHeight w:val="57"/>
          <w:jc w:val="right"/>
        </w:trPr>
        <w:tc>
          <w:tcPr>
            <w:tcW w:w="655" w:type="pct"/>
            <w:noWrap/>
            <w:hideMark/>
          </w:tcPr>
          <w:p w14:paraId="0730E0C8" w14:textId="77777777" w:rsidR="00A877E0" w:rsidRPr="001F7734" w:rsidRDefault="00A877E0" w:rsidP="00C15DC9">
            <w:pPr>
              <w:pStyle w:val="Normal-pool-Table"/>
            </w:pPr>
            <w:r w:rsidRPr="001F7734">
              <w:rPr>
                <w:color w:val="000000"/>
              </w:rPr>
              <w:t xml:space="preserve">Nouvelle-Zélande </w:t>
            </w:r>
          </w:p>
        </w:tc>
        <w:tc>
          <w:tcPr>
            <w:tcW w:w="624" w:type="pct"/>
            <w:noWrap/>
            <w:hideMark/>
          </w:tcPr>
          <w:p w14:paraId="792C0B74" w14:textId="77777777" w:rsidR="00A877E0" w:rsidRPr="001F7734" w:rsidRDefault="00A877E0" w:rsidP="00C15DC9">
            <w:pPr>
              <w:pStyle w:val="Normal-pool-Table"/>
              <w:jc w:val="right"/>
            </w:pPr>
            <w:r w:rsidRPr="001F7734">
              <w:rPr>
                <w:color w:val="000000"/>
              </w:rPr>
              <w:t>–</w:t>
            </w:r>
          </w:p>
        </w:tc>
        <w:tc>
          <w:tcPr>
            <w:tcW w:w="482" w:type="pct"/>
            <w:noWrap/>
            <w:hideMark/>
          </w:tcPr>
          <w:p w14:paraId="29C06730" w14:textId="77777777" w:rsidR="00A877E0" w:rsidRPr="001F7734" w:rsidRDefault="00A877E0" w:rsidP="00C15DC9">
            <w:pPr>
              <w:pStyle w:val="Normal-pool-Table"/>
              <w:jc w:val="right"/>
            </w:pPr>
            <w:r w:rsidRPr="001F7734">
              <w:rPr>
                <w:color w:val="000000"/>
              </w:rPr>
              <w:t>–</w:t>
            </w:r>
          </w:p>
        </w:tc>
        <w:tc>
          <w:tcPr>
            <w:tcW w:w="473" w:type="pct"/>
            <w:noWrap/>
            <w:hideMark/>
          </w:tcPr>
          <w:p w14:paraId="554374A1" w14:textId="77777777" w:rsidR="00A877E0" w:rsidRPr="001F7734" w:rsidRDefault="00A877E0" w:rsidP="00C15DC9">
            <w:pPr>
              <w:pStyle w:val="Normal-pool-Table"/>
              <w:jc w:val="right"/>
            </w:pPr>
            <w:r w:rsidRPr="001F7734">
              <w:rPr>
                <w:color w:val="000000"/>
              </w:rPr>
              <w:t>–</w:t>
            </w:r>
          </w:p>
        </w:tc>
        <w:tc>
          <w:tcPr>
            <w:tcW w:w="406" w:type="pct"/>
            <w:noWrap/>
            <w:hideMark/>
          </w:tcPr>
          <w:p w14:paraId="17DE1650" w14:textId="77777777" w:rsidR="00A877E0" w:rsidRPr="001F7734" w:rsidRDefault="00A877E0" w:rsidP="00C15DC9">
            <w:pPr>
              <w:pStyle w:val="Normal-pool-Table"/>
              <w:jc w:val="right"/>
            </w:pPr>
            <w:r w:rsidRPr="001F7734">
              <w:rPr>
                <w:color w:val="000000"/>
              </w:rPr>
              <w:t xml:space="preserve">2 412 </w:t>
            </w:r>
          </w:p>
        </w:tc>
        <w:tc>
          <w:tcPr>
            <w:tcW w:w="416" w:type="pct"/>
            <w:noWrap/>
            <w:hideMark/>
          </w:tcPr>
          <w:p w14:paraId="3E0ABC07" w14:textId="77777777" w:rsidR="00A877E0" w:rsidRPr="001F7734" w:rsidRDefault="00A877E0" w:rsidP="00C15DC9">
            <w:pPr>
              <w:pStyle w:val="Normal-pool-Table"/>
              <w:jc w:val="right"/>
            </w:pPr>
            <w:r w:rsidRPr="001F7734">
              <w:rPr>
                <w:color w:val="000000"/>
              </w:rPr>
              <w:t>–</w:t>
            </w:r>
          </w:p>
        </w:tc>
        <w:tc>
          <w:tcPr>
            <w:tcW w:w="517" w:type="pct"/>
            <w:noWrap/>
            <w:hideMark/>
          </w:tcPr>
          <w:p w14:paraId="3CDC1E87" w14:textId="77777777" w:rsidR="00A877E0" w:rsidRPr="001F7734" w:rsidRDefault="00A877E0" w:rsidP="00C15DC9">
            <w:pPr>
              <w:pStyle w:val="Normal-pool-Table"/>
              <w:jc w:val="right"/>
            </w:pPr>
            <w:r w:rsidRPr="001F7734">
              <w:rPr>
                <w:color w:val="000000"/>
              </w:rPr>
              <w:t xml:space="preserve">2 412 </w:t>
            </w:r>
          </w:p>
        </w:tc>
        <w:tc>
          <w:tcPr>
            <w:tcW w:w="453" w:type="pct"/>
            <w:noWrap/>
            <w:hideMark/>
          </w:tcPr>
          <w:p w14:paraId="638BED8B" w14:textId="77777777" w:rsidR="00A877E0" w:rsidRPr="001F7734" w:rsidRDefault="00A877E0" w:rsidP="00C15DC9">
            <w:pPr>
              <w:pStyle w:val="Normal-pool-Table"/>
              <w:jc w:val="right"/>
            </w:pPr>
            <w:r w:rsidRPr="001F7734">
              <w:rPr>
                <w:color w:val="000000"/>
              </w:rPr>
              <w:t>–</w:t>
            </w:r>
          </w:p>
        </w:tc>
        <w:tc>
          <w:tcPr>
            <w:tcW w:w="453" w:type="pct"/>
            <w:noWrap/>
            <w:hideMark/>
          </w:tcPr>
          <w:p w14:paraId="0A24D8CC" w14:textId="77777777" w:rsidR="00A877E0" w:rsidRPr="001F7734" w:rsidRDefault="00A877E0" w:rsidP="00C15DC9">
            <w:pPr>
              <w:pStyle w:val="Normal-pool-Table"/>
              <w:jc w:val="right"/>
            </w:pPr>
            <w:r w:rsidRPr="001F7734">
              <w:rPr>
                <w:color w:val="000000"/>
              </w:rPr>
              <w:t>–</w:t>
            </w:r>
          </w:p>
        </w:tc>
        <w:tc>
          <w:tcPr>
            <w:tcW w:w="521" w:type="pct"/>
            <w:noWrap/>
            <w:hideMark/>
          </w:tcPr>
          <w:p w14:paraId="429DC1C8" w14:textId="77777777" w:rsidR="00A877E0" w:rsidRPr="001F7734" w:rsidRDefault="00A877E0" w:rsidP="00C15DC9">
            <w:pPr>
              <w:pStyle w:val="Normal-pool-Table"/>
              <w:jc w:val="right"/>
            </w:pPr>
            <w:r w:rsidRPr="001F7734">
              <w:rPr>
                <w:color w:val="000000"/>
              </w:rPr>
              <w:t xml:space="preserve">2 412 </w:t>
            </w:r>
          </w:p>
        </w:tc>
      </w:tr>
      <w:tr w:rsidR="00A877E0" w:rsidRPr="001F7734" w14:paraId="1934623A" w14:textId="77777777" w:rsidTr="00315BC6">
        <w:trPr>
          <w:trHeight w:val="57"/>
          <w:jc w:val="right"/>
        </w:trPr>
        <w:tc>
          <w:tcPr>
            <w:tcW w:w="655" w:type="pct"/>
            <w:noWrap/>
            <w:hideMark/>
          </w:tcPr>
          <w:p w14:paraId="18F74F87" w14:textId="77777777" w:rsidR="00A877E0" w:rsidRPr="001F7734" w:rsidRDefault="00A877E0" w:rsidP="00C15DC9">
            <w:pPr>
              <w:pStyle w:val="Normal-pool-Table"/>
            </w:pPr>
            <w:r w:rsidRPr="001F7734">
              <w:rPr>
                <w:color w:val="000000"/>
              </w:rPr>
              <w:t xml:space="preserve">Oman </w:t>
            </w:r>
          </w:p>
        </w:tc>
        <w:tc>
          <w:tcPr>
            <w:tcW w:w="624" w:type="pct"/>
            <w:noWrap/>
            <w:hideMark/>
          </w:tcPr>
          <w:p w14:paraId="62B2AAE2" w14:textId="77777777" w:rsidR="00A877E0" w:rsidRPr="001F7734" w:rsidRDefault="00A877E0" w:rsidP="00C15DC9">
            <w:pPr>
              <w:pStyle w:val="Normal-pool-Table"/>
              <w:jc w:val="right"/>
            </w:pPr>
            <w:r w:rsidRPr="001F7734">
              <w:rPr>
                <w:color w:val="000000"/>
              </w:rPr>
              <w:t>–</w:t>
            </w:r>
          </w:p>
        </w:tc>
        <w:tc>
          <w:tcPr>
            <w:tcW w:w="482" w:type="pct"/>
            <w:noWrap/>
            <w:hideMark/>
          </w:tcPr>
          <w:p w14:paraId="7B528CD2" w14:textId="77777777" w:rsidR="00A877E0" w:rsidRPr="001F7734" w:rsidRDefault="00A877E0" w:rsidP="00C15DC9">
            <w:pPr>
              <w:pStyle w:val="Normal-pool-Table"/>
              <w:jc w:val="right"/>
            </w:pPr>
            <w:r w:rsidRPr="001F7734">
              <w:rPr>
                <w:color w:val="000000"/>
              </w:rPr>
              <w:t>–</w:t>
            </w:r>
          </w:p>
        </w:tc>
        <w:tc>
          <w:tcPr>
            <w:tcW w:w="473" w:type="pct"/>
            <w:noWrap/>
            <w:hideMark/>
          </w:tcPr>
          <w:p w14:paraId="28F143A2" w14:textId="77777777" w:rsidR="00A877E0" w:rsidRPr="001F7734" w:rsidRDefault="00A877E0" w:rsidP="00C15DC9">
            <w:pPr>
              <w:pStyle w:val="Normal-pool-Table"/>
              <w:jc w:val="right"/>
            </w:pPr>
            <w:r w:rsidRPr="001F7734">
              <w:rPr>
                <w:color w:val="000000"/>
              </w:rPr>
              <w:t>–</w:t>
            </w:r>
          </w:p>
        </w:tc>
        <w:tc>
          <w:tcPr>
            <w:tcW w:w="406" w:type="pct"/>
            <w:noWrap/>
            <w:hideMark/>
          </w:tcPr>
          <w:p w14:paraId="4ABC74B1" w14:textId="77777777" w:rsidR="00A877E0" w:rsidRPr="001F7734" w:rsidRDefault="00A877E0" w:rsidP="00C15DC9">
            <w:pPr>
              <w:pStyle w:val="Normal-pool-Table"/>
              <w:jc w:val="right"/>
            </w:pPr>
            <w:r w:rsidRPr="001F7734">
              <w:rPr>
                <w:color w:val="000000"/>
              </w:rPr>
              <w:t xml:space="preserve">867 </w:t>
            </w:r>
          </w:p>
        </w:tc>
        <w:tc>
          <w:tcPr>
            <w:tcW w:w="416" w:type="pct"/>
            <w:noWrap/>
            <w:hideMark/>
          </w:tcPr>
          <w:p w14:paraId="3AD59825" w14:textId="77777777" w:rsidR="00A877E0" w:rsidRPr="001F7734" w:rsidRDefault="00A877E0" w:rsidP="00C15DC9">
            <w:pPr>
              <w:pStyle w:val="Normal-pool-Table"/>
              <w:jc w:val="right"/>
            </w:pPr>
            <w:r w:rsidRPr="001F7734">
              <w:rPr>
                <w:color w:val="000000"/>
              </w:rPr>
              <w:t>–</w:t>
            </w:r>
          </w:p>
        </w:tc>
        <w:tc>
          <w:tcPr>
            <w:tcW w:w="517" w:type="pct"/>
            <w:noWrap/>
            <w:hideMark/>
          </w:tcPr>
          <w:p w14:paraId="2F3AA839" w14:textId="77777777" w:rsidR="00A877E0" w:rsidRPr="001F7734" w:rsidRDefault="00A877E0" w:rsidP="00C15DC9">
            <w:pPr>
              <w:pStyle w:val="Normal-pool-Table"/>
              <w:jc w:val="right"/>
            </w:pPr>
            <w:r w:rsidRPr="001F7734">
              <w:rPr>
                <w:color w:val="000000"/>
              </w:rPr>
              <w:t xml:space="preserve">867 </w:t>
            </w:r>
          </w:p>
        </w:tc>
        <w:tc>
          <w:tcPr>
            <w:tcW w:w="453" w:type="pct"/>
            <w:noWrap/>
            <w:hideMark/>
          </w:tcPr>
          <w:p w14:paraId="785451F2" w14:textId="77777777" w:rsidR="00A877E0" w:rsidRPr="001F7734" w:rsidRDefault="00A877E0" w:rsidP="00C15DC9">
            <w:pPr>
              <w:pStyle w:val="Normal-pool-Table"/>
              <w:jc w:val="right"/>
            </w:pPr>
            <w:r w:rsidRPr="001F7734">
              <w:rPr>
                <w:color w:val="000000"/>
              </w:rPr>
              <w:t>–</w:t>
            </w:r>
          </w:p>
        </w:tc>
        <w:tc>
          <w:tcPr>
            <w:tcW w:w="453" w:type="pct"/>
            <w:noWrap/>
            <w:hideMark/>
          </w:tcPr>
          <w:p w14:paraId="55D89671" w14:textId="77777777" w:rsidR="00A877E0" w:rsidRPr="001F7734" w:rsidRDefault="00A877E0" w:rsidP="00C15DC9">
            <w:pPr>
              <w:pStyle w:val="Normal-pool-Table"/>
              <w:jc w:val="right"/>
            </w:pPr>
            <w:r w:rsidRPr="001F7734">
              <w:rPr>
                <w:color w:val="000000"/>
              </w:rPr>
              <w:t>–</w:t>
            </w:r>
          </w:p>
        </w:tc>
        <w:tc>
          <w:tcPr>
            <w:tcW w:w="521" w:type="pct"/>
            <w:noWrap/>
            <w:hideMark/>
          </w:tcPr>
          <w:p w14:paraId="71104BAF" w14:textId="77777777" w:rsidR="00A877E0" w:rsidRPr="001F7734" w:rsidRDefault="00A877E0" w:rsidP="00C15DC9">
            <w:pPr>
              <w:pStyle w:val="Normal-pool-Table"/>
              <w:jc w:val="right"/>
            </w:pPr>
            <w:r w:rsidRPr="001F7734">
              <w:rPr>
                <w:color w:val="000000"/>
              </w:rPr>
              <w:t>–</w:t>
            </w:r>
          </w:p>
        </w:tc>
      </w:tr>
      <w:tr w:rsidR="00A877E0" w:rsidRPr="001F7734" w14:paraId="2707C2D5" w14:textId="77777777" w:rsidTr="00315BC6">
        <w:trPr>
          <w:trHeight w:val="57"/>
          <w:jc w:val="right"/>
        </w:trPr>
        <w:tc>
          <w:tcPr>
            <w:tcW w:w="655" w:type="pct"/>
            <w:noWrap/>
            <w:hideMark/>
          </w:tcPr>
          <w:p w14:paraId="09A9030C" w14:textId="77777777" w:rsidR="00A877E0" w:rsidRPr="001F7734" w:rsidRDefault="00A877E0" w:rsidP="00C15DC9">
            <w:pPr>
              <w:pStyle w:val="Normal-pool-Table"/>
            </w:pPr>
            <w:r w:rsidRPr="001F7734">
              <w:rPr>
                <w:color w:val="000000"/>
              </w:rPr>
              <w:t xml:space="preserve">Pakistan </w:t>
            </w:r>
          </w:p>
        </w:tc>
        <w:tc>
          <w:tcPr>
            <w:tcW w:w="624" w:type="pct"/>
            <w:noWrap/>
            <w:hideMark/>
          </w:tcPr>
          <w:p w14:paraId="33E68AC6" w14:textId="77777777" w:rsidR="00A877E0" w:rsidRPr="001F7734" w:rsidRDefault="00A877E0" w:rsidP="00C15DC9">
            <w:pPr>
              <w:pStyle w:val="Normal-pool-Table"/>
              <w:jc w:val="right"/>
            </w:pPr>
            <w:r w:rsidRPr="001F7734">
              <w:rPr>
                <w:color w:val="000000"/>
              </w:rPr>
              <w:t xml:space="preserve">3 827 </w:t>
            </w:r>
          </w:p>
        </w:tc>
        <w:tc>
          <w:tcPr>
            <w:tcW w:w="482" w:type="pct"/>
            <w:noWrap/>
            <w:hideMark/>
          </w:tcPr>
          <w:p w14:paraId="2E66963D" w14:textId="77777777" w:rsidR="00A877E0" w:rsidRPr="001F7734" w:rsidRDefault="00A877E0" w:rsidP="00C15DC9">
            <w:pPr>
              <w:pStyle w:val="Normal-pool-Table"/>
              <w:jc w:val="right"/>
            </w:pPr>
            <w:r w:rsidRPr="001F7734">
              <w:rPr>
                <w:color w:val="000000"/>
              </w:rPr>
              <w:t xml:space="preserve">–   </w:t>
            </w:r>
          </w:p>
        </w:tc>
        <w:tc>
          <w:tcPr>
            <w:tcW w:w="473" w:type="pct"/>
            <w:noWrap/>
            <w:hideMark/>
          </w:tcPr>
          <w:p w14:paraId="309E6080" w14:textId="77777777" w:rsidR="00A877E0" w:rsidRPr="001F7734" w:rsidRDefault="00A877E0" w:rsidP="00C15DC9">
            <w:pPr>
              <w:pStyle w:val="Normal-pool-Table"/>
              <w:jc w:val="right"/>
            </w:pPr>
            <w:r w:rsidRPr="001F7734">
              <w:rPr>
                <w:color w:val="000000"/>
              </w:rPr>
              <w:t xml:space="preserve">3 827 </w:t>
            </w:r>
          </w:p>
        </w:tc>
        <w:tc>
          <w:tcPr>
            <w:tcW w:w="406" w:type="pct"/>
            <w:noWrap/>
            <w:hideMark/>
          </w:tcPr>
          <w:p w14:paraId="46E8ED22" w14:textId="77777777" w:rsidR="00A877E0" w:rsidRPr="001F7734" w:rsidRDefault="00A877E0" w:rsidP="00C15DC9">
            <w:pPr>
              <w:pStyle w:val="Normal-pool-Table"/>
              <w:jc w:val="right"/>
            </w:pPr>
            <w:r w:rsidRPr="001F7734">
              <w:rPr>
                <w:color w:val="000000"/>
              </w:rPr>
              <w:t xml:space="preserve">890 </w:t>
            </w:r>
          </w:p>
        </w:tc>
        <w:tc>
          <w:tcPr>
            <w:tcW w:w="416" w:type="pct"/>
            <w:noWrap/>
            <w:hideMark/>
          </w:tcPr>
          <w:p w14:paraId="70DE1AFF" w14:textId="77777777" w:rsidR="00A877E0" w:rsidRPr="001F7734" w:rsidRDefault="00A877E0" w:rsidP="00C15DC9">
            <w:pPr>
              <w:pStyle w:val="Normal-pool-Table"/>
              <w:jc w:val="right"/>
            </w:pPr>
            <w:r w:rsidRPr="001F7734">
              <w:rPr>
                <w:color w:val="000000"/>
              </w:rPr>
              <w:t>–</w:t>
            </w:r>
          </w:p>
        </w:tc>
        <w:tc>
          <w:tcPr>
            <w:tcW w:w="517" w:type="pct"/>
            <w:noWrap/>
            <w:hideMark/>
          </w:tcPr>
          <w:p w14:paraId="13BEAD30" w14:textId="77777777" w:rsidR="00A877E0" w:rsidRPr="001F7734" w:rsidRDefault="00A877E0" w:rsidP="00C15DC9">
            <w:pPr>
              <w:pStyle w:val="Normal-pool-Table"/>
              <w:jc w:val="right"/>
            </w:pPr>
            <w:r w:rsidRPr="001F7734">
              <w:rPr>
                <w:color w:val="000000"/>
              </w:rPr>
              <w:t>–</w:t>
            </w:r>
          </w:p>
        </w:tc>
        <w:tc>
          <w:tcPr>
            <w:tcW w:w="453" w:type="pct"/>
            <w:noWrap/>
            <w:hideMark/>
          </w:tcPr>
          <w:p w14:paraId="1506CA5B" w14:textId="77777777" w:rsidR="00A877E0" w:rsidRPr="001F7734" w:rsidRDefault="00A877E0" w:rsidP="00C15DC9">
            <w:pPr>
              <w:pStyle w:val="Normal-pool-Table"/>
              <w:jc w:val="right"/>
            </w:pPr>
            <w:r w:rsidRPr="001F7734">
              <w:rPr>
                <w:color w:val="000000"/>
              </w:rPr>
              <w:t xml:space="preserve">890 </w:t>
            </w:r>
          </w:p>
        </w:tc>
        <w:tc>
          <w:tcPr>
            <w:tcW w:w="453" w:type="pct"/>
            <w:noWrap/>
            <w:hideMark/>
          </w:tcPr>
          <w:p w14:paraId="408DB636" w14:textId="77777777" w:rsidR="00A877E0" w:rsidRPr="001F7734" w:rsidRDefault="00A877E0" w:rsidP="00C15DC9">
            <w:pPr>
              <w:pStyle w:val="Normal-pool-Table"/>
              <w:jc w:val="right"/>
            </w:pPr>
            <w:r w:rsidRPr="001F7734">
              <w:rPr>
                <w:color w:val="000000"/>
              </w:rPr>
              <w:t xml:space="preserve">4 717 </w:t>
            </w:r>
          </w:p>
        </w:tc>
        <w:tc>
          <w:tcPr>
            <w:tcW w:w="521" w:type="pct"/>
            <w:noWrap/>
            <w:hideMark/>
          </w:tcPr>
          <w:p w14:paraId="17941574" w14:textId="77777777" w:rsidR="00A877E0" w:rsidRPr="001F7734" w:rsidRDefault="00A877E0" w:rsidP="00C15DC9">
            <w:pPr>
              <w:pStyle w:val="Normal-pool-Table"/>
              <w:jc w:val="right"/>
            </w:pPr>
            <w:r w:rsidRPr="001F7734">
              <w:rPr>
                <w:color w:val="000000"/>
              </w:rPr>
              <w:t>–</w:t>
            </w:r>
          </w:p>
        </w:tc>
      </w:tr>
      <w:tr w:rsidR="00A877E0" w:rsidRPr="001F7734" w14:paraId="42E7BFD5" w14:textId="77777777" w:rsidTr="00315BC6">
        <w:trPr>
          <w:trHeight w:val="57"/>
          <w:jc w:val="right"/>
        </w:trPr>
        <w:tc>
          <w:tcPr>
            <w:tcW w:w="655" w:type="pct"/>
            <w:noWrap/>
            <w:hideMark/>
          </w:tcPr>
          <w:p w14:paraId="6FCA27FD" w14:textId="77777777" w:rsidR="00A877E0" w:rsidRPr="001F7734" w:rsidRDefault="00A877E0" w:rsidP="00C15DC9">
            <w:pPr>
              <w:pStyle w:val="Normal-pool-Table"/>
            </w:pPr>
            <w:r w:rsidRPr="001F7734">
              <w:rPr>
                <w:color w:val="000000"/>
              </w:rPr>
              <w:t xml:space="preserve">Pays-Bas (Royaume des) </w:t>
            </w:r>
          </w:p>
        </w:tc>
        <w:tc>
          <w:tcPr>
            <w:tcW w:w="624" w:type="pct"/>
            <w:noWrap/>
            <w:vAlign w:val="bottom"/>
            <w:hideMark/>
          </w:tcPr>
          <w:p w14:paraId="396D011B" w14:textId="77777777" w:rsidR="00A877E0" w:rsidRPr="001F7734" w:rsidRDefault="00A877E0" w:rsidP="00C15DC9">
            <w:pPr>
              <w:pStyle w:val="Normal-pool-Table"/>
              <w:jc w:val="right"/>
            </w:pPr>
            <w:r w:rsidRPr="001F7734">
              <w:rPr>
                <w:color w:val="000000"/>
              </w:rPr>
              <w:t>–</w:t>
            </w:r>
          </w:p>
        </w:tc>
        <w:tc>
          <w:tcPr>
            <w:tcW w:w="482" w:type="pct"/>
            <w:noWrap/>
            <w:vAlign w:val="bottom"/>
            <w:hideMark/>
          </w:tcPr>
          <w:p w14:paraId="25D04DBD" w14:textId="77777777" w:rsidR="00A877E0" w:rsidRPr="001F7734" w:rsidRDefault="00A877E0" w:rsidP="00C15DC9">
            <w:pPr>
              <w:pStyle w:val="Normal-pool-Table"/>
              <w:jc w:val="right"/>
            </w:pPr>
            <w:r w:rsidRPr="001F7734">
              <w:rPr>
                <w:color w:val="000000"/>
              </w:rPr>
              <w:t>–</w:t>
            </w:r>
          </w:p>
        </w:tc>
        <w:tc>
          <w:tcPr>
            <w:tcW w:w="473" w:type="pct"/>
            <w:noWrap/>
            <w:vAlign w:val="bottom"/>
            <w:hideMark/>
          </w:tcPr>
          <w:p w14:paraId="434318D6" w14:textId="77777777" w:rsidR="00A877E0" w:rsidRPr="001F7734" w:rsidRDefault="00A877E0" w:rsidP="00C15DC9">
            <w:pPr>
              <w:pStyle w:val="Normal-pool-Table"/>
              <w:jc w:val="right"/>
            </w:pPr>
            <w:r w:rsidRPr="001F7734">
              <w:rPr>
                <w:color w:val="000000"/>
              </w:rPr>
              <w:t>–</w:t>
            </w:r>
          </w:p>
        </w:tc>
        <w:tc>
          <w:tcPr>
            <w:tcW w:w="406" w:type="pct"/>
            <w:noWrap/>
            <w:vAlign w:val="bottom"/>
            <w:hideMark/>
          </w:tcPr>
          <w:p w14:paraId="001CA708" w14:textId="77777777" w:rsidR="00A877E0" w:rsidRPr="001F7734" w:rsidRDefault="00A877E0" w:rsidP="00C15DC9">
            <w:pPr>
              <w:pStyle w:val="Normal-pool-Table"/>
              <w:jc w:val="right"/>
            </w:pPr>
            <w:r w:rsidRPr="001F7734">
              <w:rPr>
                <w:color w:val="000000"/>
              </w:rPr>
              <w:t xml:space="preserve">10 750 </w:t>
            </w:r>
          </w:p>
        </w:tc>
        <w:tc>
          <w:tcPr>
            <w:tcW w:w="416" w:type="pct"/>
            <w:noWrap/>
            <w:vAlign w:val="bottom"/>
            <w:hideMark/>
          </w:tcPr>
          <w:p w14:paraId="664096DA" w14:textId="77777777" w:rsidR="00A877E0" w:rsidRPr="001F7734" w:rsidRDefault="00A877E0" w:rsidP="00C15DC9">
            <w:pPr>
              <w:pStyle w:val="Normal-pool-Table"/>
              <w:jc w:val="right"/>
            </w:pPr>
            <w:r w:rsidRPr="001F7734">
              <w:rPr>
                <w:color w:val="000000"/>
              </w:rPr>
              <w:t>–</w:t>
            </w:r>
          </w:p>
        </w:tc>
        <w:tc>
          <w:tcPr>
            <w:tcW w:w="517" w:type="pct"/>
            <w:noWrap/>
            <w:vAlign w:val="bottom"/>
            <w:hideMark/>
          </w:tcPr>
          <w:p w14:paraId="56E804D5" w14:textId="77777777" w:rsidR="00A877E0" w:rsidRPr="001F7734" w:rsidRDefault="00A877E0" w:rsidP="00C15DC9">
            <w:pPr>
              <w:pStyle w:val="Normal-pool-Table"/>
              <w:jc w:val="right"/>
            </w:pPr>
            <w:r w:rsidRPr="001F7734">
              <w:rPr>
                <w:color w:val="000000"/>
              </w:rPr>
              <w:t xml:space="preserve">10 750 </w:t>
            </w:r>
          </w:p>
        </w:tc>
        <w:tc>
          <w:tcPr>
            <w:tcW w:w="453" w:type="pct"/>
            <w:noWrap/>
            <w:vAlign w:val="bottom"/>
            <w:hideMark/>
          </w:tcPr>
          <w:p w14:paraId="1E0E4D3A" w14:textId="77777777" w:rsidR="00A877E0" w:rsidRPr="001F7734" w:rsidRDefault="00A877E0" w:rsidP="00C15DC9">
            <w:pPr>
              <w:pStyle w:val="Normal-pool-Table"/>
              <w:jc w:val="right"/>
            </w:pPr>
            <w:r w:rsidRPr="001F7734">
              <w:rPr>
                <w:color w:val="000000"/>
              </w:rPr>
              <w:t>–</w:t>
            </w:r>
          </w:p>
        </w:tc>
        <w:tc>
          <w:tcPr>
            <w:tcW w:w="453" w:type="pct"/>
            <w:noWrap/>
            <w:vAlign w:val="bottom"/>
            <w:hideMark/>
          </w:tcPr>
          <w:p w14:paraId="25B5687D" w14:textId="77777777" w:rsidR="00A877E0" w:rsidRPr="001F7734" w:rsidRDefault="00A877E0" w:rsidP="00C15DC9">
            <w:pPr>
              <w:pStyle w:val="Normal-pool-Table"/>
              <w:jc w:val="right"/>
            </w:pPr>
            <w:r w:rsidRPr="001F7734">
              <w:rPr>
                <w:color w:val="000000"/>
              </w:rPr>
              <w:t>–</w:t>
            </w:r>
          </w:p>
        </w:tc>
        <w:tc>
          <w:tcPr>
            <w:tcW w:w="521" w:type="pct"/>
            <w:noWrap/>
            <w:vAlign w:val="bottom"/>
            <w:hideMark/>
          </w:tcPr>
          <w:p w14:paraId="3B7642A6" w14:textId="77777777" w:rsidR="00A877E0" w:rsidRPr="001F7734" w:rsidRDefault="00A877E0" w:rsidP="00C15DC9">
            <w:pPr>
              <w:pStyle w:val="Normal-pool-Table"/>
              <w:jc w:val="right"/>
            </w:pPr>
            <w:r w:rsidRPr="001F7734">
              <w:rPr>
                <w:color w:val="000000"/>
              </w:rPr>
              <w:t>–</w:t>
            </w:r>
          </w:p>
        </w:tc>
      </w:tr>
      <w:tr w:rsidR="00A877E0" w:rsidRPr="001F7734" w14:paraId="78D898EE" w14:textId="77777777" w:rsidTr="00315BC6">
        <w:trPr>
          <w:trHeight w:val="57"/>
          <w:jc w:val="right"/>
        </w:trPr>
        <w:tc>
          <w:tcPr>
            <w:tcW w:w="655" w:type="pct"/>
            <w:noWrap/>
            <w:hideMark/>
          </w:tcPr>
          <w:p w14:paraId="4FB72CF0" w14:textId="77777777" w:rsidR="00A877E0" w:rsidRPr="001F7734" w:rsidRDefault="00A877E0" w:rsidP="00C15DC9">
            <w:pPr>
              <w:pStyle w:val="Normal-pool-Table"/>
            </w:pPr>
            <w:r w:rsidRPr="001F7734">
              <w:rPr>
                <w:color w:val="000000"/>
              </w:rPr>
              <w:t xml:space="preserve">Pérou </w:t>
            </w:r>
          </w:p>
        </w:tc>
        <w:tc>
          <w:tcPr>
            <w:tcW w:w="624" w:type="pct"/>
            <w:noWrap/>
            <w:hideMark/>
          </w:tcPr>
          <w:p w14:paraId="4143D5DE" w14:textId="77777777" w:rsidR="00A877E0" w:rsidRPr="001F7734" w:rsidRDefault="00A877E0" w:rsidP="00C15DC9">
            <w:pPr>
              <w:pStyle w:val="Normal-pool-Table"/>
              <w:jc w:val="right"/>
            </w:pPr>
            <w:r w:rsidRPr="001F7734">
              <w:rPr>
                <w:color w:val="000000"/>
              </w:rPr>
              <w:t>–</w:t>
            </w:r>
          </w:p>
        </w:tc>
        <w:tc>
          <w:tcPr>
            <w:tcW w:w="482" w:type="pct"/>
            <w:noWrap/>
            <w:hideMark/>
          </w:tcPr>
          <w:p w14:paraId="627087F4" w14:textId="77777777" w:rsidR="00A877E0" w:rsidRPr="001F7734" w:rsidRDefault="00A877E0" w:rsidP="00C15DC9">
            <w:pPr>
              <w:pStyle w:val="Normal-pool-Table"/>
              <w:jc w:val="right"/>
            </w:pPr>
            <w:r w:rsidRPr="001F7734">
              <w:rPr>
                <w:color w:val="000000"/>
              </w:rPr>
              <w:t>–</w:t>
            </w:r>
          </w:p>
        </w:tc>
        <w:tc>
          <w:tcPr>
            <w:tcW w:w="473" w:type="pct"/>
            <w:noWrap/>
            <w:hideMark/>
          </w:tcPr>
          <w:p w14:paraId="121C8179" w14:textId="77777777" w:rsidR="00A877E0" w:rsidRPr="001F7734" w:rsidRDefault="00A877E0" w:rsidP="00C15DC9">
            <w:pPr>
              <w:pStyle w:val="Normal-pool-Table"/>
              <w:jc w:val="right"/>
            </w:pPr>
            <w:r w:rsidRPr="001F7734">
              <w:rPr>
                <w:color w:val="000000"/>
              </w:rPr>
              <w:t>–</w:t>
            </w:r>
          </w:p>
        </w:tc>
        <w:tc>
          <w:tcPr>
            <w:tcW w:w="406" w:type="pct"/>
            <w:noWrap/>
            <w:hideMark/>
          </w:tcPr>
          <w:p w14:paraId="6A9FACA9" w14:textId="77777777" w:rsidR="00A877E0" w:rsidRPr="001F7734" w:rsidRDefault="00A877E0" w:rsidP="00C15DC9">
            <w:pPr>
              <w:pStyle w:val="Normal-pool-Table"/>
              <w:jc w:val="right"/>
            </w:pPr>
            <w:r w:rsidRPr="001F7734">
              <w:rPr>
                <w:color w:val="000000"/>
              </w:rPr>
              <w:t xml:space="preserve">1 272 </w:t>
            </w:r>
          </w:p>
        </w:tc>
        <w:tc>
          <w:tcPr>
            <w:tcW w:w="416" w:type="pct"/>
            <w:noWrap/>
            <w:hideMark/>
          </w:tcPr>
          <w:p w14:paraId="0AAFC7F5" w14:textId="77777777" w:rsidR="00A877E0" w:rsidRPr="001F7734" w:rsidRDefault="00A877E0" w:rsidP="00C15DC9">
            <w:pPr>
              <w:pStyle w:val="Normal-pool-Table"/>
              <w:jc w:val="right"/>
            </w:pPr>
            <w:r w:rsidRPr="001F7734">
              <w:rPr>
                <w:color w:val="000000"/>
              </w:rPr>
              <w:t xml:space="preserve">10 337 </w:t>
            </w:r>
          </w:p>
        </w:tc>
        <w:tc>
          <w:tcPr>
            <w:tcW w:w="517" w:type="pct"/>
            <w:noWrap/>
            <w:hideMark/>
          </w:tcPr>
          <w:p w14:paraId="1496BF73" w14:textId="77777777" w:rsidR="00A877E0" w:rsidRPr="001F7734" w:rsidRDefault="00A877E0" w:rsidP="00C15DC9">
            <w:pPr>
              <w:pStyle w:val="Normal-pool-Table"/>
              <w:jc w:val="right"/>
            </w:pPr>
            <w:r w:rsidRPr="001F7734">
              <w:rPr>
                <w:color w:val="000000"/>
              </w:rPr>
              <w:t>–</w:t>
            </w:r>
          </w:p>
        </w:tc>
        <w:tc>
          <w:tcPr>
            <w:tcW w:w="453" w:type="pct"/>
            <w:noWrap/>
            <w:hideMark/>
          </w:tcPr>
          <w:p w14:paraId="763B5027" w14:textId="77777777" w:rsidR="00A877E0" w:rsidRPr="001F7734" w:rsidRDefault="00A877E0" w:rsidP="00C15DC9">
            <w:pPr>
              <w:pStyle w:val="Normal-pool-Table"/>
              <w:jc w:val="right"/>
            </w:pPr>
            <w:r w:rsidRPr="001F7734">
              <w:rPr>
                <w:color w:val="000000"/>
              </w:rPr>
              <w:t>–</w:t>
            </w:r>
          </w:p>
        </w:tc>
        <w:tc>
          <w:tcPr>
            <w:tcW w:w="453" w:type="pct"/>
            <w:noWrap/>
            <w:hideMark/>
          </w:tcPr>
          <w:p w14:paraId="5C7EDCE8" w14:textId="77777777" w:rsidR="00A877E0" w:rsidRPr="001F7734" w:rsidRDefault="00A877E0" w:rsidP="00C15DC9">
            <w:pPr>
              <w:pStyle w:val="Normal-pool-Table"/>
              <w:jc w:val="right"/>
            </w:pPr>
            <w:r w:rsidRPr="001F7734">
              <w:rPr>
                <w:color w:val="000000"/>
              </w:rPr>
              <w:t>–</w:t>
            </w:r>
          </w:p>
        </w:tc>
        <w:tc>
          <w:tcPr>
            <w:tcW w:w="521" w:type="pct"/>
            <w:noWrap/>
            <w:hideMark/>
          </w:tcPr>
          <w:p w14:paraId="09ED8A20" w14:textId="77777777" w:rsidR="00A877E0" w:rsidRPr="001F7734" w:rsidRDefault="00A877E0" w:rsidP="00C15DC9">
            <w:pPr>
              <w:pStyle w:val="Normal-pool-Table"/>
              <w:jc w:val="right"/>
            </w:pPr>
            <w:r w:rsidRPr="001F7734">
              <w:rPr>
                <w:color w:val="000000"/>
              </w:rPr>
              <w:t xml:space="preserve">10 303 </w:t>
            </w:r>
          </w:p>
        </w:tc>
      </w:tr>
      <w:tr w:rsidR="00A877E0" w:rsidRPr="001F7734" w14:paraId="7A4C16BD" w14:textId="77777777" w:rsidTr="00315BC6">
        <w:trPr>
          <w:trHeight w:val="57"/>
          <w:jc w:val="right"/>
        </w:trPr>
        <w:tc>
          <w:tcPr>
            <w:tcW w:w="655" w:type="pct"/>
            <w:noWrap/>
            <w:hideMark/>
          </w:tcPr>
          <w:p w14:paraId="286FE237" w14:textId="77777777" w:rsidR="00A877E0" w:rsidRPr="001F7734" w:rsidRDefault="00A877E0" w:rsidP="00C15DC9">
            <w:pPr>
              <w:pStyle w:val="Normal-pool-Table"/>
            </w:pPr>
            <w:r w:rsidRPr="001F7734">
              <w:rPr>
                <w:color w:val="000000"/>
              </w:rPr>
              <w:t xml:space="preserve">Philippines </w:t>
            </w:r>
          </w:p>
        </w:tc>
        <w:tc>
          <w:tcPr>
            <w:tcW w:w="624" w:type="pct"/>
            <w:noWrap/>
            <w:hideMark/>
          </w:tcPr>
          <w:p w14:paraId="67462647" w14:textId="77777777" w:rsidR="00A877E0" w:rsidRPr="001F7734" w:rsidRDefault="00A877E0" w:rsidP="00C15DC9">
            <w:pPr>
              <w:pStyle w:val="Normal-pool-Table"/>
              <w:jc w:val="right"/>
            </w:pPr>
            <w:r w:rsidRPr="001F7734">
              <w:rPr>
                <w:color w:val="000000"/>
              </w:rPr>
              <w:t>–</w:t>
            </w:r>
          </w:p>
        </w:tc>
        <w:tc>
          <w:tcPr>
            <w:tcW w:w="482" w:type="pct"/>
            <w:noWrap/>
            <w:hideMark/>
          </w:tcPr>
          <w:p w14:paraId="09376AE1" w14:textId="77777777" w:rsidR="00A877E0" w:rsidRPr="001F7734" w:rsidRDefault="00A877E0" w:rsidP="00C15DC9">
            <w:pPr>
              <w:pStyle w:val="Normal-pool-Table"/>
              <w:jc w:val="right"/>
            </w:pPr>
            <w:r w:rsidRPr="001F7734">
              <w:rPr>
                <w:color w:val="000000"/>
              </w:rPr>
              <w:t>–</w:t>
            </w:r>
          </w:p>
        </w:tc>
        <w:tc>
          <w:tcPr>
            <w:tcW w:w="473" w:type="pct"/>
            <w:noWrap/>
            <w:hideMark/>
          </w:tcPr>
          <w:p w14:paraId="2E0C0199" w14:textId="77777777" w:rsidR="00A877E0" w:rsidRPr="001F7734" w:rsidRDefault="00A877E0" w:rsidP="00C15DC9">
            <w:pPr>
              <w:pStyle w:val="Normal-pool-Table"/>
              <w:jc w:val="right"/>
            </w:pPr>
            <w:r w:rsidRPr="001F7734">
              <w:rPr>
                <w:color w:val="000000"/>
              </w:rPr>
              <w:t>–</w:t>
            </w:r>
          </w:p>
        </w:tc>
        <w:tc>
          <w:tcPr>
            <w:tcW w:w="406" w:type="pct"/>
            <w:noWrap/>
            <w:hideMark/>
          </w:tcPr>
          <w:p w14:paraId="1DA6057A" w14:textId="77777777" w:rsidR="00A877E0" w:rsidRPr="001F7734" w:rsidRDefault="00A877E0" w:rsidP="00C15DC9">
            <w:pPr>
              <w:pStyle w:val="Normal-pool-Table"/>
              <w:jc w:val="right"/>
            </w:pPr>
            <w:r w:rsidRPr="001F7734">
              <w:rPr>
                <w:color w:val="000000"/>
              </w:rPr>
              <w:t xml:space="preserve">1 655 </w:t>
            </w:r>
          </w:p>
        </w:tc>
        <w:tc>
          <w:tcPr>
            <w:tcW w:w="416" w:type="pct"/>
            <w:noWrap/>
            <w:hideMark/>
          </w:tcPr>
          <w:p w14:paraId="052CEA52" w14:textId="77777777" w:rsidR="00A877E0" w:rsidRPr="001F7734" w:rsidRDefault="00A877E0" w:rsidP="00C15DC9">
            <w:pPr>
              <w:pStyle w:val="Normal-pool-Table"/>
              <w:jc w:val="right"/>
            </w:pPr>
            <w:r w:rsidRPr="001F7734">
              <w:rPr>
                <w:color w:val="000000"/>
              </w:rPr>
              <w:t>–</w:t>
            </w:r>
          </w:p>
        </w:tc>
        <w:tc>
          <w:tcPr>
            <w:tcW w:w="517" w:type="pct"/>
            <w:noWrap/>
            <w:hideMark/>
          </w:tcPr>
          <w:p w14:paraId="27260CD4" w14:textId="77777777" w:rsidR="00A877E0" w:rsidRPr="001F7734" w:rsidRDefault="00A877E0" w:rsidP="00C15DC9">
            <w:pPr>
              <w:pStyle w:val="Normal-pool-Table"/>
              <w:jc w:val="right"/>
            </w:pPr>
            <w:r w:rsidRPr="001F7734">
              <w:rPr>
                <w:color w:val="000000"/>
              </w:rPr>
              <w:t xml:space="preserve">1 655 </w:t>
            </w:r>
          </w:p>
        </w:tc>
        <w:tc>
          <w:tcPr>
            <w:tcW w:w="453" w:type="pct"/>
            <w:noWrap/>
            <w:hideMark/>
          </w:tcPr>
          <w:p w14:paraId="79C6EDF7" w14:textId="77777777" w:rsidR="00A877E0" w:rsidRPr="001F7734" w:rsidRDefault="00A877E0" w:rsidP="00C15DC9">
            <w:pPr>
              <w:pStyle w:val="Normal-pool-Table"/>
              <w:jc w:val="right"/>
            </w:pPr>
            <w:r w:rsidRPr="001F7734">
              <w:rPr>
                <w:color w:val="000000"/>
              </w:rPr>
              <w:t>–</w:t>
            </w:r>
          </w:p>
        </w:tc>
        <w:tc>
          <w:tcPr>
            <w:tcW w:w="453" w:type="pct"/>
            <w:noWrap/>
            <w:hideMark/>
          </w:tcPr>
          <w:p w14:paraId="5FA40B79" w14:textId="77777777" w:rsidR="00A877E0" w:rsidRPr="001F7734" w:rsidRDefault="00A877E0" w:rsidP="00C15DC9">
            <w:pPr>
              <w:pStyle w:val="Normal-pool-Table"/>
              <w:jc w:val="right"/>
            </w:pPr>
            <w:r w:rsidRPr="001F7734">
              <w:rPr>
                <w:color w:val="000000"/>
              </w:rPr>
              <w:t>–</w:t>
            </w:r>
          </w:p>
        </w:tc>
        <w:tc>
          <w:tcPr>
            <w:tcW w:w="521" w:type="pct"/>
            <w:noWrap/>
            <w:hideMark/>
          </w:tcPr>
          <w:p w14:paraId="33590CC8" w14:textId="77777777" w:rsidR="00A877E0" w:rsidRPr="001F7734" w:rsidRDefault="00A877E0" w:rsidP="00C15DC9">
            <w:pPr>
              <w:pStyle w:val="Normal-pool-Table"/>
              <w:jc w:val="right"/>
            </w:pPr>
            <w:r w:rsidRPr="001F7734">
              <w:rPr>
                <w:color w:val="000000"/>
              </w:rPr>
              <w:t>–</w:t>
            </w:r>
          </w:p>
        </w:tc>
      </w:tr>
      <w:tr w:rsidR="00A877E0" w:rsidRPr="001F7734" w14:paraId="2336F3F8" w14:textId="77777777" w:rsidTr="00315BC6">
        <w:trPr>
          <w:trHeight w:val="57"/>
          <w:jc w:val="right"/>
        </w:trPr>
        <w:tc>
          <w:tcPr>
            <w:tcW w:w="655" w:type="pct"/>
            <w:noWrap/>
            <w:hideMark/>
          </w:tcPr>
          <w:p w14:paraId="541158CE" w14:textId="77777777" w:rsidR="00A877E0" w:rsidRPr="001F7734" w:rsidRDefault="00A877E0" w:rsidP="00C15DC9">
            <w:pPr>
              <w:pStyle w:val="Normal-pool-Table"/>
            </w:pPr>
            <w:r w:rsidRPr="001F7734">
              <w:rPr>
                <w:color w:val="000000"/>
              </w:rPr>
              <w:t xml:space="preserve">Pologne </w:t>
            </w:r>
          </w:p>
        </w:tc>
        <w:tc>
          <w:tcPr>
            <w:tcW w:w="624" w:type="pct"/>
            <w:noWrap/>
            <w:hideMark/>
          </w:tcPr>
          <w:p w14:paraId="3888B253" w14:textId="77777777" w:rsidR="00A877E0" w:rsidRPr="001F7734" w:rsidRDefault="00A877E0" w:rsidP="00C15DC9">
            <w:pPr>
              <w:pStyle w:val="Normal-pool-Table"/>
              <w:jc w:val="right"/>
            </w:pPr>
            <w:r w:rsidRPr="001F7734">
              <w:rPr>
                <w:color w:val="000000"/>
              </w:rPr>
              <w:t>–</w:t>
            </w:r>
          </w:p>
        </w:tc>
        <w:tc>
          <w:tcPr>
            <w:tcW w:w="482" w:type="pct"/>
            <w:noWrap/>
            <w:hideMark/>
          </w:tcPr>
          <w:p w14:paraId="6F2DEBAC" w14:textId="77777777" w:rsidR="00A877E0" w:rsidRPr="001F7734" w:rsidRDefault="00A877E0" w:rsidP="00C15DC9">
            <w:pPr>
              <w:pStyle w:val="Normal-pool-Table"/>
              <w:jc w:val="right"/>
            </w:pPr>
            <w:r w:rsidRPr="001F7734">
              <w:rPr>
                <w:color w:val="000000"/>
              </w:rPr>
              <w:t>–</w:t>
            </w:r>
          </w:p>
        </w:tc>
        <w:tc>
          <w:tcPr>
            <w:tcW w:w="473" w:type="pct"/>
            <w:noWrap/>
            <w:hideMark/>
          </w:tcPr>
          <w:p w14:paraId="4FB7174D" w14:textId="77777777" w:rsidR="00A877E0" w:rsidRPr="001F7734" w:rsidRDefault="00A877E0" w:rsidP="00C15DC9">
            <w:pPr>
              <w:pStyle w:val="Normal-pool-Table"/>
              <w:jc w:val="right"/>
            </w:pPr>
            <w:r w:rsidRPr="001F7734">
              <w:rPr>
                <w:color w:val="000000"/>
              </w:rPr>
              <w:t>–</w:t>
            </w:r>
          </w:p>
        </w:tc>
        <w:tc>
          <w:tcPr>
            <w:tcW w:w="406" w:type="pct"/>
            <w:noWrap/>
            <w:hideMark/>
          </w:tcPr>
          <w:p w14:paraId="3E05BB84" w14:textId="77777777" w:rsidR="00A877E0" w:rsidRPr="001F7734" w:rsidRDefault="00A877E0" w:rsidP="00C15DC9">
            <w:pPr>
              <w:pStyle w:val="Normal-pool-Table"/>
              <w:jc w:val="right"/>
            </w:pPr>
            <w:r w:rsidRPr="001F7734">
              <w:rPr>
                <w:color w:val="000000"/>
              </w:rPr>
              <w:t xml:space="preserve">6 534 </w:t>
            </w:r>
          </w:p>
        </w:tc>
        <w:tc>
          <w:tcPr>
            <w:tcW w:w="416" w:type="pct"/>
            <w:noWrap/>
            <w:hideMark/>
          </w:tcPr>
          <w:p w14:paraId="7CF788EC" w14:textId="77777777" w:rsidR="00A877E0" w:rsidRPr="001F7734" w:rsidRDefault="00A877E0" w:rsidP="00C15DC9">
            <w:pPr>
              <w:pStyle w:val="Normal-pool-Table"/>
              <w:jc w:val="right"/>
            </w:pPr>
            <w:r w:rsidRPr="001F7734">
              <w:rPr>
                <w:color w:val="000000"/>
              </w:rPr>
              <w:t>–</w:t>
            </w:r>
          </w:p>
        </w:tc>
        <w:tc>
          <w:tcPr>
            <w:tcW w:w="517" w:type="pct"/>
            <w:noWrap/>
            <w:hideMark/>
          </w:tcPr>
          <w:p w14:paraId="3F4CBAFF" w14:textId="77777777" w:rsidR="00A877E0" w:rsidRPr="001F7734" w:rsidRDefault="00A877E0" w:rsidP="00C15DC9">
            <w:pPr>
              <w:pStyle w:val="Normal-pool-Table"/>
              <w:jc w:val="right"/>
            </w:pPr>
            <w:r w:rsidRPr="001F7734">
              <w:rPr>
                <w:color w:val="000000"/>
              </w:rPr>
              <w:t xml:space="preserve">6 534 </w:t>
            </w:r>
          </w:p>
        </w:tc>
        <w:tc>
          <w:tcPr>
            <w:tcW w:w="453" w:type="pct"/>
            <w:noWrap/>
            <w:hideMark/>
          </w:tcPr>
          <w:p w14:paraId="7DAEACD0" w14:textId="77777777" w:rsidR="00A877E0" w:rsidRPr="001F7734" w:rsidRDefault="00A877E0" w:rsidP="00C15DC9">
            <w:pPr>
              <w:pStyle w:val="Normal-pool-Table"/>
              <w:jc w:val="right"/>
            </w:pPr>
            <w:r w:rsidRPr="001F7734">
              <w:rPr>
                <w:color w:val="000000"/>
              </w:rPr>
              <w:t>–</w:t>
            </w:r>
          </w:p>
        </w:tc>
        <w:tc>
          <w:tcPr>
            <w:tcW w:w="453" w:type="pct"/>
            <w:noWrap/>
            <w:hideMark/>
          </w:tcPr>
          <w:p w14:paraId="3128A225" w14:textId="77777777" w:rsidR="00A877E0" w:rsidRPr="001F7734" w:rsidRDefault="00A877E0" w:rsidP="00C15DC9">
            <w:pPr>
              <w:pStyle w:val="Normal-pool-Table"/>
              <w:jc w:val="right"/>
            </w:pPr>
            <w:r w:rsidRPr="001F7734">
              <w:rPr>
                <w:color w:val="000000"/>
              </w:rPr>
              <w:t>–</w:t>
            </w:r>
          </w:p>
        </w:tc>
        <w:tc>
          <w:tcPr>
            <w:tcW w:w="521" w:type="pct"/>
            <w:noWrap/>
            <w:hideMark/>
          </w:tcPr>
          <w:p w14:paraId="7EE14592" w14:textId="77777777" w:rsidR="00A877E0" w:rsidRPr="001F7734" w:rsidRDefault="00A877E0" w:rsidP="00C15DC9">
            <w:pPr>
              <w:pStyle w:val="Normal-pool-Table"/>
              <w:jc w:val="right"/>
            </w:pPr>
            <w:r w:rsidRPr="001F7734">
              <w:rPr>
                <w:color w:val="000000"/>
              </w:rPr>
              <w:t>–</w:t>
            </w:r>
          </w:p>
        </w:tc>
      </w:tr>
      <w:tr w:rsidR="00A877E0" w:rsidRPr="001F7734" w14:paraId="04B0307F" w14:textId="77777777" w:rsidTr="00315BC6">
        <w:trPr>
          <w:trHeight w:val="57"/>
          <w:jc w:val="right"/>
        </w:trPr>
        <w:tc>
          <w:tcPr>
            <w:tcW w:w="655" w:type="pct"/>
            <w:noWrap/>
            <w:hideMark/>
          </w:tcPr>
          <w:p w14:paraId="0E3A2360" w14:textId="77777777" w:rsidR="00A877E0" w:rsidRPr="001F7734" w:rsidRDefault="00A877E0" w:rsidP="00C15DC9">
            <w:pPr>
              <w:pStyle w:val="Normal-pool-Table"/>
            </w:pPr>
            <w:r w:rsidRPr="001F7734">
              <w:rPr>
                <w:color w:val="000000"/>
              </w:rPr>
              <w:t xml:space="preserve">Portugal </w:t>
            </w:r>
          </w:p>
        </w:tc>
        <w:tc>
          <w:tcPr>
            <w:tcW w:w="624" w:type="pct"/>
            <w:noWrap/>
            <w:hideMark/>
          </w:tcPr>
          <w:p w14:paraId="676BC8C7" w14:textId="77777777" w:rsidR="00A877E0" w:rsidRPr="001F7734" w:rsidRDefault="00A877E0" w:rsidP="00C15DC9">
            <w:pPr>
              <w:pStyle w:val="Normal-pool-Table"/>
              <w:jc w:val="right"/>
            </w:pPr>
            <w:r w:rsidRPr="001F7734">
              <w:rPr>
                <w:color w:val="000000"/>
              </w:rPr>
              <w:t>–</w:t>
            </w:r>
          </w:p>
        </w:tc>
        <w:tc>
          <w:tcPr>
            <w:tcW w:w="482" w:type="pct"/>
            <w:noWrap/>
            <w:hideMark/>
          </w:tcPr>
          <w:p w14:paraId="2D026F42" w14:textId="77777777" w:rsidR="00A877E0" w:rsidRPr="001F7734" w:rsidRDefault="00A877E0" w:rsidP="00C15DC9">
            <w:pPr>
              <w:pStyle w:val="Normal-pool-Table"/>
              <w:jc w:val="right"/>
            </w:pPr>
            <w:r w:rsidRPr="001F7734">
              <w:rPr>
                <w:color w:val="000000"/>
              </w:rPr>
              <w:t>–</w:t>
            </w:r>
          </w:p>
        </w:tc>
        <w:tc>
          <w:tcPr>
            <w:tcW w:w="473" w:type="pct"/>
            <w:noWrap/>
            <w:hideMark/>
          </w:tcPr>
          <w:p w14:paraId="5172FF35" w14:textId="77777777" w:rsidR="00A877E0" w:rsidRPr="001F7734" w:rsidRDefault="00A877E0" w:rsidP="00C15DC9">
            <w:pPr>
              <w:pStyle w:val="Normal-pool-Table"/>
              <w:jc w:val="right"/>
            </w:pPr>
            <w:r w:rsidRPr="001F7734">
              <w:rPr>
                <w:color w:val="000000"/>
              </w:rPr>
              <w:t>–</w:t>
            </w:r>
          </w:p>
        </w:tc>
        <w:tc>
          <w:tcPr>
            <w:tcW w:w="406" w:type="pct"/>
            <w:noWrap/>
            <w:hideMark/>
          </w:tcPr>
          <w:p w14:paraId="43B571FD" w14:textId="77777777" w:rsidR="00A877E0" w:rsidRPr="001F7734" w:rsidRDefault="00A877E0" w:rsidP="00C15DC9">
            <w:pPr>
              <w:pStyle w:val="Normal-pool-Table"/>
              <w:jc w:val="right"/>
            </w:pPr>
            <w:r w:rsidRPr="001F7734">
              <w:rPr>
                <w:color w:val="000000"/>
              </w:rPr>
              <w:t xml:space="preserve">2 756 </w:t>
            </w:r>
          </w:p>
        </w:tc>
        <w:tc>
          <w:tcPr>
            <w:tcW w:w="416" w:type="pct"/>
            <w:noWrap/>
            <w:hideMark/>
          </w:tcPr>
          <w:p w14:paraId="22E2D9AB" w14:textId="77777777" w:rsidR="00A877E0" w:rsidRPr="001F7734" w:rsidRDefault="00A877E0" w:rsidP="00C15DC9">
            <w:pPr>
              <w:pStyle w:val="Normal-pool-Table"/>
              <w:jc w:val="right"/>
            </w:pPr>
            <w:r w:rsidRPr="001F7734">
              <w:rPr>
                <w:color w:val="000000"/>
              </w:rPr>
              <w:t>–</w:t>
            </w:r>
          </w:p>
        </w:tc>
        <w:tc>
          <w:tcPr>
            <w:tcW w:w="517" w:type="pct"/>
            <w:noWrap/>
            <w:hideMark/>
          </w:tcPr>
          <w:p w14:paraId="73C53807" w14:textId="77777777" w:rsidR="00A877E0" w:rsidRPr="001F7734" w:rsidRDefault="00A877E0" w:rsidP="00C15DC9">
            <w:pPr>
              <w:pStyle w:val="Normal-pool-Table"/>
              <w:jc w:val="right"/>
            </w:pPr>
            <w:r w:rsidRPr="001F7734">
              <w:rPr>
                <w:color w:val="000000"/>
              </w:rPr>
              <w:t xml:space="preserve">2 756 </w:t>
            </w:r>
          </w:p>
        </w:tc>
        <w:tc>
          <w:tcPr>
            <w:tcW w:w="453" w:type="pct"/>
            <w:noWrap/>
            <w:hideMark/>
          </w:tcPr>
          <w:p w14:paraId="70036C9C" w14:textId="77777777" w:rsidR="00A877E0" w:rsidRPr="001F7734" w:rsidRDefault="00A877E0" w:rsidP="00C15DC9">
            <w:pPr>
              <w:pStyle w:val="Normal-pool-Table"/>
              <w:jc w:val="right"/>
            </w:pPr>
            <w:r w:rsidRPr="001F7734">
              <w:rPr>
                <w:color w:val="000000"/>
              </w:rPr>
              <w:t>–</w:t>
            </w:r>
          </w:p>
        </w:tc>
        <w:tc>
          <w:tcPr>
            <w:tcW w:w="453" w:type="pct"/>
            <w:noWrap/>
            <w:hideMark/>
          </w:tcPr>
          <w:p w14:paraId="4E6A977B" w14:textId="77777777" w:rsidR="00A877E0" w:rsidRPr="001F7734" w:rsidRDefault="00A877E0" w:rsidP="00C15DC9">
            <w:pPr>
              <w:pStyle w:val="Normal-pool-Table"/>
              <w:jc w:val="right"/>
            </w:pPr>
            <w:r w:rsidRPr="001F7734">
              <w:rPr>
                <w:color w:val="000000"/>
              </w:rPr>
              <w:t>–</w:t>
            </w:r>
          </w:p>
        </w:tc>
        <w:tc>
          <w:tcPr>
            <w:tcW w:w="521" w:type="pct"/>
            <w:noWrap/>
            <w:hideMark/>
          </w:tcPr>
          <w:p w14:paraId="6A42186E" w14:textId="77777777" w:rsidR="00A877E0" w:rsidRPr="001F7734" w:rsidRDefault="00A877E0" w:rsidP="00C15DC9">
            <w:pPr>
              <w:pStyle w:val="Normal-pool-Table"/>
              <w:jc w:val="right"/>
            </w:pPr>
            <w:r w:rsidRPr="001F7734">
              <w:rPr>
                <w:color w:val="000000"/>
              </w:rPr>
              <w:t>–</w:t>
            </w:r>
          </w:p>
        </w:tc>
      </w:tr>
      <w:tr w:rsidR="00A877E0" w:rsidRPr="001F7734" w14:paraId="6E838B55" w14:textId="77777777" w:rsidTr="00315BC6">
        <w:trPr>
          <w:trHeight w:val="57"/>
          <w:jc w:val="right"/>
        </w:trPr>
        <w:tc>
          <w:tcPr>
            <w:tcW w:w="655" w:type="pct"/>
            <w:noWrap/>
            <w:hideMark/>
          </w:tcPr>
          <w:p w14:paraId="76412743" w14:textId="77777777" w:rsidR="00A877E0" w:rsidRPr="001F7734" w:rsidRDefault="00A877E0" w:rsidP="00C15DC9">
            <w:pPr>
              <w:pStyle w:val="Normal-pool-Table"/>
            </w:pPr>
            <w:r w:rsidRPr="001F7734">
              <w:rPr>
                <w:color w:val="000000"/>
              </w:rPr>
              <w:t xml:space="preserve">Qatar </w:t>
            </w:r>
          </w:p>
        </w:tc>
        <w:tc>
          <w:tcPr>
            <w:tcW w:w="624" w:type="pct"/>
            <w:noWrap/>
            <w:hideMark/>
          </w:tcPr>
          <w:p w14:paraId="3C8C3F35" w14:textId="77777777" w:rsidR="00A877E0" w:rsidRPr="001F7734" w:rsidRDefault="00A877E0" w:rsidP="00C15DC9">
            <w:pPr>
              <w:pStyle w:val="Normal-pool-Table"/>
              <w:jc w:val="right"/>
            </w:pPr>
            <w:r w:rsidRPr="001F7734">
              <w:rPr>
                <w:color w:val="000000"/>
              </w:rPr>
              <w:t>–</w:t>
            </w:r>
          </w:p>
        </w:tc>
        <w:tc>
          <w:tcPr>
            <w:tcW w:w="482" w:type="pct"/>
            <w:noWrap/>
            <w:hideMark/>
          </w:tcPr>
          <w:p w14:paraId="6B61B67C" w14:textId="77777777" w:rsidR="00A877E0" w:rsidRPr="001F7734" w:rsidRDefault="00A877E0" w:rsidP="00C15DC9">
            <w:pPr>
              <w:pStyle w:val="Normal-pool-Table"/>
              <w:jc w:val="right"/>
            </w:pPr>
            <w:r w:rsidRPr="001F7734">
              <w:rPr>
                <w:color w:val="000000"/>
              </w:rPr>
              <w:t>–</w:t>
            </w:r>
          </w:p>
        </w:tc>
        <w:tc>
          <w:tcPr>
            <w:tcW w:w="473" w:type="pct"/>
            <w:noWrap/>
            <w:hideMark/>
          </w:tcPr>
          <w:p w14:paraId="1EA291E9" w14:textId="77777777" w:rsidR="00A877E0" w:rsidRPr="001F7734" w:rsidRDefault="00A877E0" w:rsidP="00C15DC9">
            <w:pPr>
              <w:pStyle w:val="Normal-pool-Table"/>
              <w:jc w:val="right"/>
            </w:pPr>
            <w:r w:rsidRPr="001F7734">
              <w:rPr>
                <w:color w:val="000000"/>
              </w:rPr>
              <w:t>–</w:t>
            </w:r>
          </w:p>
        </w:tc>
        <w:tc>
          <w:tcPr>
            <w:tcW w:w="406" w:type="pct"/>
            <w:noWrap/>
            <w:hideMark/>
          </w:tcPr>
          <w:p w14:paraId="5DC4499F" w14:textId="77777777" w:rsidR="00A877E0" w:rsidRPr="001F7734" w:rsidRDefault="00A877E0" w:rsidP="00C15DC9">
            <w:pPr>
              <w:pStyle w:val="Normal-pool-Table"/>
              <w:jc w:val="right"/>
            </w:pPr>
            <w:r w:rsidRPr="001F7734">
              <w:rPr>
                <w:color w:val="000000"/>
              </w:rPr>
              <w:t xml:space="preserve">2 100 </w:t>
            </w:r>
          </w:p>
        </w:tc>
        <w:tc>
          <w:tcPr>
            <w:tcW w:w="416" w:type="pct"/>
            <w:noWrap/>
            <w:hideMark/>
          </w:tcPr>
          <w:p w14:paraId="4E493885" w14:textId="77777777" w:rsidR="00A877E0" w:rsidRPr="001F7734" w:rsidRDefault="00A877E0" w:rsidP="00C15DC9">
            <w:pPr>
              <w:pStyle w:val="Normal-pool-Table"/>
              <w:jc w:val="right"/>
            </w:pPr>
            <w:r w:rsidRPr="001F7734">
              <w:rPr>
                <w:color w:val="000000"/>
              </w:rPr>
              <w:t>–</w:t>
            </w:r>
          </w:p>
        </w:tc>
        <w:tc>
          <w:tcPr>
            <w:tcW w:w="517" w:type="pct"/>
            <w:noWrap/>
            <w:hideMark/>
          </w:tcPr>
          <w:p w14:paraId="6A0A2566" w14:textId="77777777" w:rsidR="00A877E0" w:rsidRPr="001F7734" w:rsidRDefault="00A877E0" w:rsidP="00C15DC9">
            <w:pPr>
              <w:pStyle w:val="Normal-pool-Table"/>
              <w:jc w:val="right"/>
            </w:pPr>
            <w:r w:rsidRPr="001F7734">
              <w:rPr>
                <w:color w:val="000000"/>
              </w:rPr>
              <w:t>–</w:t>
            </w:r>
          </w:p>
        </w:tc>
        <w:tc>
          <w:tcPr>
            <w:tcW w:w="453" w:type="pct"/>
            <w:noWrap/>
            <w:hideMark/>
          </w:tcPr>
          <w:p w14:paraId="2249A727" w14:textId="77777777" w:rsidR="00A877E0" w:rsidRPr="001F7734" w:rsidRDefault="00A877E0" w:rsidP="00C15DC9">
            <w:pPr>
              <w:pStyle w:val="Normal-pool-Table"/>
              <w:jc w:val="right"/>
            </w:pPr>
            <w:r w:rsidRPr="001F7734">
              <w:rPr>
                <w:color w:val="000000"/>
              </w:rPr>
              <w:t xml:space="preserve">2 100 </w:t>
            </w:r>
          </w:p>
        </w:tc>
        <w:tc>
          <w:tcPr>
            <w:tcW w:w="453" w:type="pct"/>
            <w:noWrap/>
            <w:hideMark/>
          </w:tcPr>
          <w:p w14:paraId="7E9E489F" w14:textId="77777777" w:rsidR="00A877E0" w:rsidRPr="001F7734" w:rsidRDefault="00A877E0" w:rsidP="00C15DC9">
            <w:pPr>
              <w:pStyle w:val="Normal-pool-Table"/>
              <w:jc w:val="right"/>
            </w:pPr>
            <w:r w:rsidRPr="001F7734">
              <w:rPr>
                <w:color w:val="000000"/>
              </w:rPr>
              <w:t xml:space="preserve">2 100 </w:t>
            </w:r>
          </w:p>
        </w:tc>
        <w:tc>
          <w:tcPr>
            <w:tcW w:w="521" w:type="pct"/>
            <w:noWrap/>
            <w:hideMark/>
          </w:tcPr>
          <w:p w14:paraId="19550A94" w14:textId="77777777" w:rsidR="00A877E0" w:rsidRPr="001F7734" w:rsidRDefault="00A877E0" w:rsidP="00C15DC9">
            <w:pPr>
              <w:pStyle w:val="Normal-pool-Table"/>
              <w:jc w:val="right"/>
            </w:pPr>
            <w:r w:rsidRPr="001F7734">
              <w:rPr>
                <w:color w:val="000000"/>
              </w:rPr>
              <w:t>–</w:t>
            </w:r>
          </w:p>
        </w:tc>
      </w:tr>
      <w:tr w:rsidR="00A877E0" w:rsidRPr="001F7734" w14:paraId="6D536C86" w14:textId="77777777" w:rsidTr="00315BC6">
        <w:trPr>
          <w:trHeight w:val="57"/>
          <w:jc w:val="right"/>
        </w:trPr>
        <w:tc>
          <w:tcPr>
            <w:tcW w:w="655" w:type="pct"/>
            <w:noWrap/>
            <w:hideMark/>
          </w:tcPr>
          <w:p w14:paraId="4785253A" w14:textId="77777777" w:rsidR="00A877E0" w:rsidRPr="001F7734" w:rsidRDefault="00A877E0" w:rsidP="00C15DC9">
            <w:pPr>
              <w:pStyle w:val="Normal-pool-Table"/>
            </w:pPr>
            <w:r w:rsidRPr="001F7734">
              <w:rPr>
                <w:color w:val="000000"/>
              </w:rPr>
              <w:t xml:space="preserve">République de Corée </w:t>
            </w:r>
          </w:p>
        </w:tc>
        <w:tc>
          <w:tcPr>
            <w:tcW w:w="624" w:type="pct"/>
            <w:noWrap/>
            <w:hideMark/>
          </w:tcPr>
          <w:p w14:paraId="59F20AE5" w14:textId="77777777" w:rsidR="00A877E0" w:rsidRPr="001F7734" w:rsidRDefault="00A877E0" w:rsidP="00C15DC9">
            <w:pPr>
              <w:pStyle w:val="Normal-pool-Table"/>
              <w:jc w:val="right"/>
            </w:pPr>
            <w:r w:rsidRPr="001F7734">
              <w:rPr>
                <w:color w:val="000000"/>
              </w:rPr>
              <w:t>–</w:t>
            </w:r>
          </w:p>
        </w:tc>
        <w:tc>
          <w:tcPr>
            <w:tcW w:w="482" w:type="pct"/>
            <w:noWrap/>
            <w:hideMark/>
          </w:tcPr>
          <w:p w14:paraId="3598D174" w14:textId="77777777" w:rsidR="00A877E0" w:rsidRPr="001F7734" w:rsidRDefault="00A877E0" w:rsidP="00C15DC9">
            <w:pPr>
              <w:pStyle w:val="Normal-pool-Table"/>
              <w:jc w:val="right"/>
            </w:pPr>
            <w:r w:rsidRPr="001F7734">
              <w:rPr>
                <w:color w:val="000000"/>
              </w:rPr>
              <w:t>–</w:t>
            </w:r>
          </w:p>
        </w:tc>
        <w:tc>
          <w:tcPr>
            <w:tcW w:w="473" w:type="pct"/>
            <w:noWrap/>
            <w:hideMark/>
          </w:tcPr>
          <w:p w14:paraId="42A815F3" w14:textId="77777777" w:rsidR="00A877E0" w:rsidRPr="001F7734" w:rsidRDefault="00A877E0" w:rsidP="00C15DC9">
            <w:pPr>
              <w:pStyle w:val="Normal-pool-Table"/>
              <w:jc w:val="right"/>
            </w:pPr>
            <w:r w:rsidRPr="001F7734">
              <w:rPr>
                <w:color w:val="000000"/>
              </w:rPr>
              <w:t>–</w:t>
            </w:r>
          </w:p>
        </w:tc>
        <w:tc>
          <w:tcPr>
            <w:tcW w:w="406" w:type="pct"/>
            <w:noWrap/>
            <w:hideMark/>
          </w:tcPr>
          <w:p w14:paraId="455ED7B4" w14:textId="77777777" w:rsidR="00A877E0" w:rsidRPr="001F7734" w:rsidRDefault="00A877E0" w:rsidP="00C15DC9">
            <w:pPr>
              <w:pStyle w:val="Normal-pool-Table"/>
              <w:jc w:val="right"/>
            </w:pPr>
            <w:r w:rsidRPr="001F7734">
              <w:rPr>
                <w:color w:val="000000"/>
              </w:rPr>
              <w:t xml:space="preserve">20 095 </w:t>
            </w:r>
          </w:p>
        </w:tc>
        <w:tc>
          <w:tcPr>
            <w:tcW w:w="416" w:type="pct"/>
            <w:noWrap/>
            <w:hideMark/>
          </w:tcPr>
          <w:p w14:paraId="6285F8B8" w14:textId="77777777" w:rsidR="00A877E0" w:rsidRPr="001F7734" w:rsidRDefault="00A877E0" w:rsidP="00C15DC9">
            <w:pPr>
              <w:pStyle w:val="Normal-pool-Table"/>
              <w:jc w:val="right"/>
            </w:pPr>
            <w:r w:rsidRPr="001F7734">
              <w:rPr>
                <w:color w:val="000000"/>
              </w:rPr>
              <w:t>–</w:t>
            </w:r>
          </w:p>
        </w:tc>
        <w:tc>
          <w:tcPr>
            <w:tcW w:w="517" w:type="pct"/>
            <w:noWrap/>
            <w:hideMark/>
          </w:tcPr>
          <w:p w14:paraId="48A38D00" w14:textId="77777777" w:rsidR="00A877E0" w:rsidRPr="001F7734" w:rsidRDefault="00A877E0" w:rsidP="00C15DC9">
            <w:pPr>
              <w:pStyle w:val="Normal-pool-Table"/>
              <w:jc w:val="right"/>
            </w:pPr>
            <w:r w:rsidRPr="001F7734">
              <w:rPr>
                <w:color w:val="000000"/>
              </w:rPr>
              <w:t xml:space="preserve">20 095 </w:t>
            </w:r>
          </w:p>
        </w:tc>
        <w:tc>
          <w:tcPr>
            <w:tcW w:w="453" w:type="pct"/>
            <w:noWrap/>
            <w:hideMark/>
          </w:tcPr>
          <w:p w14:paraId="456510E4" w14:textId="77777777" w:rsidR="00A877E0" w:rsidRPr="001F7734" w:rsidRDefault="00A877E0" w:rsidP="00C15DC9">
            <w:pPr>
              <w:pStyle w:val="Normal-pool-Table"/>
              <w:jc w:val="right"/>
            </w:pPr>
            <w:r w:rsidRPr="001F7734">
              <w:rPr>
                <w:color w:val="000000"/>
              </w:rPr>
              <w:t>–</w:t>
            </w:r>
          </w:p>
        </w:tc>
        <w:tc>
          <w:tcPr>
            <w:tcW w:w="453" w:type="pct"/>
            <w:noWrap/>
            <w:hideMark/>
          </w:tcPr>
          <w:p w14:paraId="5145D724" w14:textId="77777777" w:rsidR="00A877E0" w:rsidRPr="001F7734" w:rsidRDefault="00A877E0" w:rsidP="00C15DC9">
            <w:pPr>
              <w:pStyle w:val="Normal-pool-Table"/>
              <w:jc w:val="right"/>
            </w:pPr>
            <w:r w:rsidRPr="001F7734">
              <w:rPr>
                <w:color w:val="000000"/>
              </w:rPr>
              <w:t>–</w:t>
            </w:r>
          </w:p>
        </w:tc>
        <w:tc>
          <w:tcPr>
            <w:tcW w:w="521" w:type="pct"/>
            <w:noWrap/>
            <w:hideMark/>
          </w:tcPr>
          <w:p w14:paraId="7F5B5186" w14:textId="77777777" w:rsidR="00A877E0" w:rsidRPr="001F7734" w:rsidRDefault="00A877E0" w:rsidP="00C15DC9">
            <w:pPr>
              <w:pStyle w:val="Normal-pool-Table"/>
              <w:jc w:val="right"/>
            </w:pPr>
            <w:r w:rsidRPr="001F7734">
              <w:rPr>
                <w:color w:val="000000"/>
              </w:rPr>
              <w:t>–</w:t>
            </w:r>
          </w:p>
        </w:tc>
      </w:tr>
      <w:tr w:rsidR="00A877E0" w:rsidRPr="001F7734" w14:paraId="31CDF615" w14:textId="77777777" w:rsidTr="00315BC6">
        <w:trPr>
          <w:trHeight w:val="57"/>
          <w:jc w:val="right"/>
        </w:trPr>
        <w:tc>
          <w:tcPr>
            <w:tcW w:w="655" w:type="pct"/>
            <w:noWrap/>
            <w:hideMark/>
          </w:tcPr>
          <w:p w14:paraId="347751C8" w14:textId="77777777" w:rsidR="00A877E0" w:rsidRPr="001F7734" w:rsidRDefault="00A877E0" w:rsidP="00C15DC9">
            <w:pPr>
              <w:pStyle w:val="Normal-pool-Table"/>
            </w:pPr>
            <w:r w:rsidRPr="001F7734">
              <w:rPr>
                <w:color w:val="000000"/>
              </w:rPr>
              <w:t xml:space="preserve">Roumanie </w:t>
            </w:r>
          </w:p>
        </w:tc>
        <w:tc>
          <w:tcPr>
            <w:tcW w:w="624" w:type="pct"/>
            <w:noWrap/>
            <w:hideMark/>
          </w:tcPr>
          <w:p w14:paraId="60893E4B" w14:textId="77777777" w:rsidR="00A877E0" w:rsidRPr="001F7734" w:rsidRDefault="00A877E0" w:rsidP="00C15DC9">
            <w:pPr>
              <w:pStyle w:val="Normal-pool-Table"/>
              <w:jc w:val="right"/>
            </w:pPr>
            <w:r w:rsidRPr="001F7734">
              <w:rPr>
                <w:color w:val="000000"/>
              </w:rPr>
              <w:t>–</w:t>
            </w:r>
          </w:p>
        </w:tc>
        <w:tc>
          <w:tcPr>
            <w:tcW w:w="482" w:type="pct"/>
            <w:noWrap/>
            <w:hideMark/>
          </w:tcPr>
          <w:p w14:paraId="0C27BEE2" w14:textId="77777777" w:rsidR="00A877E0" w:rsidRPr="001F7734" w:rsidRDefault="00A877E0" w:rsidP="00C15DC9">
            <w:pPr>
              <w:pStyle w:val="Normal-pool-Table"/>
              <w:jc w:val="right"/>
            </w:pPr>
            <w:r w:rsidRPr="001F7734">
              <w:rPr>
                <w:color w:val="000000"/>
              </w:rPr>
              <w:t>–</w:t>
            </w:r>
          </w:p>
        </w:tc>
        <w:tc>
          <w:tcPr>
            <w:tcW w:w="473" w:type="pct"/>
            <w:noWrap/>
            <w:hideMark/>
          </w:tcPr>
          <w:p w14:paraId="6BD28C56" w14:textId="77777777" w:rsidR="00A877E0" w:rsidRPr="001F7734" w:rsidRDefault="00A877E0" w:rsidP="00C15DC9">
            <w:pPr>
              <w:pStyle w:val="Normal-pool-Table"/>
              <w:jc w:val="right"/>
            </w:pPr>
            <w:r w:rsidRPr="001F7734">
              <w:rPr>
                <w:color w:val="000000"/>
              </w:rPr>
              <w:t>–</w:t>
            </w:r>
          </w:p>
        </w:tc>
        <w:tc>
          <w:tcPr>
            <w:tcW w:w="406" w:type="pct"/>
            <w:noWrap/>
            <w:hideMark/>
          </w:tcPr>
          <w:p w14:paraId="075EADD7" w14:textId="77777777" w:rsidR="00A877E0" w:rsidRPr="001F7734" w:rsidRDefault="00A877E0" w:rsidP="00C15DC9">
            <w:pPr>
              <w:pStyle w:val="Normal-pool-Table"/>
              <w:jc w:val="right"/>
            </w:pPr>
            <w:r w:rsidRPr="001F7734">
              <w:rPr>
                <w:color w:val="000000"/>
              </w:rPr>
              <w:t xml:space="preserve">2 436 </w:t>
            </w:r>
          </w:p>
        </w:tc>
        <w:tc>
          <w:tcPr>
            <w:tcW w:w="416" w:type="pct"/>
            <w:noWrap/>
            <w:hideMark/>
          </w:tcPr>
          <w:p w14:paraId="563FC87A" w14:textId="77777777" w:rsidR="00A877E0" w:rsidRPr="001F7734" w:rsidRDefault="00A877E0" w:rsidP="00C15DC9">
            <w:pPr>
              <w:pStyle w:val="Normal-pool-Table"/>
              <w:jc w:val="right"/>
            </w:pPr>
            <w:r w:rsidRPr="001F7734">
              <w:rPr>
                <w:color w:val="000000"/>
              </w:rPr>
              <w:t>–</w:t>
            </w:r>
          </w:p>
        </w:tc>
        <w:tc>
          <w:tcPr>
            <w:tcW w:w="517" w:type="pct"/>
            <w:noWrap/>
            <w:hideMark/>
          </w:tcPr>
          <w:p w14:paraId="67FAD313" w14:textId="77777777" w:rsidR="00A877E0" w:rsidRPr="001F7734" w:rsidRDefault="00A877E0" w:rsidP="00C15DC9">
            <w:pPr>
              <w:pStyle w:val="Normal-pool-Table"/>
              <w:jc w:val="right"/>
            </w:pPr>
            <w:r w:rsidRPr="001F7734">
              <w:rPr>
                <w:color w:val="000000"/>
              </w:rPr>
              <w:t xml:space="preserve">2 436 </w:t>
            </w:r>
          </w:p>
        </w:tc>
        <w:tc>
          <w:tcPr>
            <w:tcW w:w="453" w:type="pct"/>
            <w:noWrap/>
            <w:hideMark/>
          </w:tcPr>
          <w:p w14:paraId="1C80692E" w14:textId="77777777" w:rsidR="00A877E0" w:rsidRPr="001F7734" w:rsidRDefault="00A877E0" w:rsidP="00C15DC9">
            <w:pPr>
              <w:pStyle w:val="Normal-pool-Table"/>
              <w:jc w:val="right"/>
            </w:pPr>
            <w:r w:rsidRPr="001F7734">
              <w:rPr>
                <w:color w:val="000000"/>
              </w:rPr>
              <w:t>–</w:t>
            </w:r>
          </w:p>
        </w:tc>
        <w:tc>
          <w:tcPr>
            <w:tcW w:w="453" w:type="pct"/>
            <w:noWrap/>
            <w:hideMark/>
          </w:tcPr>
          <w:p w14:paraId="054FC50F" w14:textId="77777777" w:rsidR="00A877E0" w:rsidRPr="001F7734" w:rsidRDefault="00A877E0" w:rsidP="00C15DC9">
            <w:pPr>
              <w:pStyle w:val="Normal-pool-Table"/>
              <w:jc w:val="right"/>
            </w:pPr>
            <w:r w:rsidRPr="001F7734">
              <w:rPr>
                <w:color w:val="000000"/>
              </w:rPr>
              <w:t>–</w:t>
            </w:r>
          </w:p>
        </w:tc>
        <w:tc>
          <w:tcPr>
            <w:tcW w:w="521" w:type="pct"/>
            <w:noWrap/>
            <w:hideMark/>
          </w:tcPr>
          <w:p w14:paraId="60477E87" w14:textId="77777777" w:rsidR="00A877E0" w:rsidRPr="001F7734" w:rsidRDefault="00A877E0" w:rsidP="00C15DC9">
            <w:pPr>
              <w:pStyle w:val="Normal-pool-Table"/>
              <w:jc w:val="right"/>
            </w:pPr>
            <w:r w:rsidRPr="001F7734">
              <w:rPr>
                <w:color w:val="000000"/>
              </w:rPr>
              <w:t>–</w:t>
            </w:r>
          </w:p>
        </w:tc>
      </w:tr>
      <w:tr w:rsidR="00A877E0" w:rsidRPr="001F7734" w14:paraId="0A7E32C8" w14:textId="77777777" w:rsidTr="00315BC6">
        <w:trPr>
          <w:trHeight w:val="57"/>
          <w:jc w:val="right"/>
        </w:trPr>
        <w:tc>
          <w:tcPr>
            <w:tcW w:w="655" w:type="pct"/>
            <w:hideMark/>
          </w:tcPr>
          <w:p w14:paraId="456652D4" w14:textId="77777777" w:rsidR="00A877E0" w:rsidRPr="001F7734" w:rsidRDefault="00A877E0" w:rsidP="00C15DC9">
            <w:pPr>
              <w:pStyle w:val="Normal-pool-Table"/>
            </w:pPr>
            <w:r w:rsidRPr="001F7734">
              <w:rPr>
                <w:color w:val="000000"/>
              </w:rPr>
              <w:t xml:space="preserve">Royaume-Uni de Grande-Bretagne et d’Irlande du Nord </w:t>
            </w:r>
          </w:p>
        </w:tc>
        <w:tc>
          <w:tcPr>
            <w:tcW w:w="624" w:type="pct"/>
            <w:noWrap/>
            <w:vAlign w:val="bottom"/>
            <w:hideMark/>
          </w:tcPr>
          <w:p w14:paraId="018468A2" w14:textId="77777777" w:rsidR="00A877E0" w:rsidRPr="001F7734" w:rsidRDefault="00A877E0" w:rsidP="00C15DC9">
            <w:pPr>
              <w:pStyle w:val="Normal-pool-Table"/>
              <w:jc w:val="right"/>
            </w:pPr>
            <w:r w:rsidRPr="001F7734">
              <w:rPr>
                <w:color w:val="000000"/>
              </w:rPr>
              <w:t>–</w:t>
            </w:r>
          </w:p>
        </w:tc>
        <w:tc>
          <w:tcPr>
            <w:tcW w:w="482" w:type="pct"/>
            <w:noWrap/>
            <w:vAlign w:val="bottom"/>
            <w:hideMark/>
          </w:tcPr>
          <w:p w14:paraId="4FAECB9E" w14:textId="77777777" w:rsidR="00A877E0" w:rsidRPr="001F7734" w:rsidRDefault="00A877E0" w:rsidP="00C15DC9">
            <w:pPr>
              <w:pStyle w:val="Normal-pool-Table"/>
              <w:jc w:val="right"/>
            </w:pPr>
            <w:r w:rsidRPr="001F7734">
              <w:rPr>
                <w:color w:val="000000"/>
              </w:rPr>
              <w:t>–</w:t>
            </w:r>
          </w:p>
        </w:tc>
        <w:tc>
          <w:tcPr>
            <w:tcW w:w="473" w:type="pct"/>
            <w:noWrap/>
            <w:vAlign w:val="bottom"/>
            <w:hideMark/>
          </w:tcPr>
          <w:p w14:paraId="7FC65226" w14:textId="77777777" w:rsidR="00A877E0" w:rsidRPr="001F7734" w:rsidRDefault="00A877E0" w:rsidP="00C15DC9">
            <w:pPr>
              <w:pStyle w:val="Normal-pool-Table"/>
              <w:jc w:val="right"/>
            </w:pPr>
            <w:r w:rsidRPr="001F7734">
              <w:rPr>
                <w:color w:val="000000"/>
              </w:rPr>
              <w:t>–</w:t>
            </w:r>
          </w:p>
        </w:tc>
        <w:tc>
          <w:tcPr>
            <w:tcW w:w="406" w:type="pct"/>
            <w:noWrap/>
            <w:vAlign w:val="bottom"/>
            <w:hideMark/>
          </w:tcPr>
          <w:p w14:paraId="764A7ABB" w14:textId="77777777" w:rsidR="00A877E0" w:rsidRPr="001F7734" w:rsidRDefault="00A877E0" w:rsidP="00C15DC9">
            <w:pPr>
              <w:pStyle w:val="Normal-pool-Table"/>
              <w:jc w:val="right"/>
            </w:pPr>
            <w:r w:rsidRPr="001F7734">
              <w:rPr>
                <w:color w:val="000000"/>
              </w:rPr>
              <w:t xml:space="preserve">34 154 </w:t>
            </w:r>
          </w:p>
        </w:tc>
        <w:tc>
          <w:tcPr>
            <w:tcW w:w="416" w:type="pct"/>
            <w:noWrap/>
            <w:vAlign w:val="bottom"/>
            <w:hideMark/>
          </w:tcPr>
          <w:p w14:paraId="22534CC0" w14:textId="77777777" w:rsidR="00A877E0" w:rsidRPr="001F7734" w:rsidRDefault="00A877E0" w:rsidP="00C15DC9">
            <w:pPr>
              <w:pStyle w:val="Normal-pool-Table"/>
              <w:jc w:val="right"/>
            </w:pPr>
            <w:r w:rsidRPr="001F7734">
              <w:rPr>
                <w:color w:val="000000"/>
              </w:rPr>
              <w:t>–</w:t>
            </w:r>
          </w:p>
        </w:tc>
        <w:tc>
          <w:tcPr>
            <w:tcW w:w="517" w:type="pct"/>
            <w:noWrap/>
            <w:vAlign w:val="bottom"/>
            <w:hideMark/>
          </w:tcPr>
          <w:p w14:paraId="70B41C1E" w14:textId="77777777" w:rsidR="00A877E0" w:rsidRPr="001F7734" w:rsidRDefault="00A877E0" w:rsidP="00C15DC9">
            <w:pPr>
              <w:pStyle w:val="Normal-pool-Table"/>
              <w:jc w:val="right"/>
            </w:pPr>
            <w:r w:rsidRPr="001F7734">
              <w:rPr>
                <w:color w:val="000000"/>
              </w:rPr>
              <w:t xml:space="preserve">34 154 </w:t>
            </w:r>
          </w:p>
        </w:tc>
        <w:tc>
          <w:tcPr>
            <w:tcW w:w="453" w:type="pct"/>
            <w:noWrap/>
            <w:vAlign w:val="bottom"/>
            <w:hideMark/>
          </w:tcPr>
          <w:p w14:paraId="48A797D8" w14:textId="77777777" w:rsidR="00A877E0" w:rsidRPr="001F7734" w:rsidRDefault="00A877E0" w:rsidP="00C15DC9">
            <w:pPr>
              <w:pStyle w:val="Normal-pool-Table"/>
              <w:jc w:val="right"/>
            </w:pPr>
            <w:r w:rsidRPr="001F7734">
              <w:rPr>
                <w:color w:val="000000"/>
              </w:rPr>
              <w:t>–</w:t>
            </w:r>
          </w:p>
        </w:tc>
        <w:tc>
          <w:tcPr>
            <w:tcW w:w="453" w:type="pct"/>
            <w:noWrap/>
            <w:vAlign w:val="bottom"/>
            <w:hideMark/>
          </w:tcPr>
          <w:p w14:paraId="60791781" w14:textId="77777777" w:rsidR="00A877E0" w:rsidRPr="001F7734" w:rsidRDefault="00A877E0" w:rsidP="00C15DC9">
            <w:pPr>
              <w:pStyle w:val="Normal-pool-Table"/>
              <w:jc w:val="right"/>
            </w:pPr>
            <w:r w:rsidRPr="001F7734">
              <w:rPr>
                <w:color w:val="000000"/>
              </w:rPr>
              <w:t>–</w:t>
            </w:r>
          </w:p>
        </w:tc>
        <w:tc>
          <w:tcPr>
            <w:tcW w:w="521" w:type="pct"/>
            <w:noWrap/>
            <w:vAlign w:val="bottom"/>
            <w:hideMark/>
          </w:tcPr>
          <w:p w14:paraId="20878822" w14:textId="77777777" w:rsidR="00A877E0" w:rsidRPr="001F7734" w:rsidRDefault="00A877E0" w:rsidP="00C15DC9">
            <w:pPr>
              <w:pStyle w:val="Normal-pool-Table"/>
              <w:jc w:val="right"/>
            </w:pPr>
            <w:r w:rsidRPr="001F7734">
              <w:rPr>
                <w:color w:val="000000"/>
              </w:rPr>
              <w:t>–</w:t>
            </w:r>
          </w:p>
        </w:tc>
      </w:tr>
      <w:tr w:rsidR="00A877E0" w:rsidRPr="001F7734" w14:paraId="59E44470" w14:textId="77777777" w:rsidTr="00315BC6">
        <w:trPr>
          <w:trHeight w:val="57"/>
          <w:jc w:val="right"/>
        </w:trPr>
        <w:tc>
          <w:tcPr>
            <w:tcW w:w="655" w:type="pct"/>
            <w:noWrap/>
            <w:hideMark/>
          </w:tcPr>
          <w:p w14:paraId="266EDF80" w14:textId="77777777" w:rsidR="00A877E0" w:rsidRPr="001F7734" w:rsidRDefault="00A877E0" w:rsidP="00C15DC9">
            <w:pPr>
              <w:pStyle w:val="Normal-pool-Table"/>
            </w:pPr>
            <w:r w:rsidRPr="001F7734">
              <w:rPr>
                <w:color w:val="000000"/>
              </w:rPr>
              <w:lastRenderedPageBreak/>
              <w:t xml:space="preserve">Serbie </w:t>
            </w:r>
          </w:p>
        </w:tc>
        <w:tc>
          <w:tcPr>
            <w:tcW w:w="624" w:type="pct"/>
            <w:noWrap/>
            <w:hideMark/>
          </w:tcPr>
          <w:p w14:paraId="0680F7DD" w14:textId="77777777" w:rsidR="00A877E0" w:rsidRPr="001F7734" w:rsidRDefault="00A877E0" w:rsidP="00C15DC9">
            <w:pPr>
              <w:pStyle w:val="Normal-pool-Table"/>
              <w:jc w:val="right"/>
            </w:pPr>
            <w:r w:rsidRPr="001F7734">
              <w:rPr>
                <w:color w:val="000000"/>
              </w:rPr>
              <w:t xml:space="preserve">13 302 </w:t>
            </w:r>
          </w:p>
        </w:tc>
        <w:tc>
          <w:tcPr>
            <w:tcW w:w="482" w:type="pct"/>
            <w:noWrap/>
            <w:hideMark/>
          </w:tcPr>
          <w:p w14:paraId="1CB17BE8" w14:textId="77777777" w:rsidR="00A877E0" w:rsidRPr="001F7734" w:rsidRDefault="00A877E0" w:rsidP="00C15DC9">
            <w:pPr>
              <w:pStyle w:val="Normal-pool-Table"/>
              <w:jc w:val="right"/>
            </w:pPr>
            <w:r w:rsidRPr="001F7734">
              <w:rPr>
                <w:color w:val="000000"/>
              </w:rPr>
              <w:t>–</w:t>
            </w:r>
          </w:p>
        </w:tc>
        <w:tc>
          <w:tcPr>
            <w:tcW w:w="473" w:type="pct"/>
            <w:noWrap/>
            <w:hideMark/>
          </w:tcPr>
          <w:p w14:paraId="5FEB239C" w14:textId="77777777" w:rsidR="00A877E0" w:rsidRPr="001F7734" w:rsidRDefault="00A877E0" w:rsidP="00C15DC9">
            <w:pPr>
              <w:pStyle w:val="Normal-pool-Table"/>
              <w:jc w:val="right"/>
            </w:pPr>
            <w:r w:rsidRPr="001F7734">
              <w:rPr>
                <w:color w:val="000000"/>
              </w:rPr>
              <w:t xml:space="preserve">13 302 </w:t>
            </w:r>
          </w:p>
        </w:tc>
        <w:tc>
          <w:tcPr>
            <w:tcW w:w="406" w:type="pct"/>
            <w:noWrap/>
            <w:hideMark/>
          </w:tcPr>
          <w:p w14:paraId="5AC1F794" w14:textId="77777777" w:rsidR="00A877E0" w:rsidRPr="001F7734" w:rsidRDefault="00A877E0" w:rsidP="00C15DC9">
            <w:pPr>
              <w:pStyle w:val="Normal-pool-Table"/>
              <w:jc w:val="right"/>
            </w:pPr>
            <w:r w:rsidRPr="001F7734">
              <w:rPr>
                <w:color w:val="000000"/>
              </w:rPr>
              <w:t>–</w:t>
            </w:r>
          </w:p>
        </w:tc>
        <w:tc>
          <w:tcPr>
            <w:tcW w:w="416" w:type="pct"/>
            <w:noWrap/>
            <w:hideMark/>
          </w:tcPr>
          <w:p w14:paraId="5E43D5C9" w14:textId="77777777" w:rsidR="00A877E0" w:rsidRPr="001F7734" w:rsidRDefault="00A877E0" w:rsidP="00C15DC9">
            <w:pPr>
              <w:pStyle w:val="Normal-pool-Table"/>
              <w:jc w:val="right"/>
            </w:pPr>
            <w:r w:rsidRPr="001F7734">
              <w:rPr>
                <w:color w:val="000000"/>
              </w:rPr>
              <w:t>–</w:t>
            </w:r>
          </w:p>
        </w:tc>
        <w:tc>
          <w:tcPr>
            <w:tcW w:w="517" w:type="pct"/>
            <w:noWrap/>
            <w:hideMark/>
          </w:tcPr>
          <w:p w14:paraId="6B6D64DF" w14:textId="77777777" w:rsidR="00A877E0" w:rsidRPr="001F7734" w:rsidRDefault="00A877E0" w:rsidP="00C15DC9">
            <w:pPr>
              <w:pStyle w:val="Normal-pool-Table"/>
              <w:jc w:val="right"/>
            </w:pPr>
            <w:r w:rsidRPr="001F7734">
              <w:rPr>
                <w:color w:val="000000"/>
              </w:rPr>
              <w:t>–</w:t>
            </w:r>
          </w:p>
        </w:tc>
        <w:tc>
          <w:tcPr>
            <w:tcW w:w="453" w:type="pct"/>
            <w:noWrap/>
            <w:hideMark/>
          </w:tcPr>
          <w:p w14:paraId="5EC3AB95" w14:textId="77777777" w:rsidR="00A877E0" w:rsidRPr="001F7734" w:rsidRDefault="00A877E0" w:rsidP="00C15DC9">
            <w:pPr>
              <w:pStyle w:val="Normal-pool-Table"/>
              <w:jc w:val="right"/>
            </w:pPr>
            <w:r w:rsidRPr="001F7734">
              <w:rPr>
                <w:color w:val="000000"/>
              </w:rPr>
              <w:t>–</w:t>
            </w:r>
          </w:p>
        </w:tc>
        <w:tc>
          <w:tcPr>
            <w:tcW w:w="453" w:type="pct"/>
            <w:noWrap/>
            <w:hideMark/>
          </w:tcPr>
          <w:p w14:paraId="139A549D" w14:textId="77777777" w:rsidR="00A877E0" w:rsidRPr="001F7734" w:rsidRDefault="00A877E0" w:rsidP="00C15DC9">
            <w:pPr>
              <w:pStyle w:val="Normal-pool-Table"/>
              <w:jc w:val="right"/>
            </w:pPr>
            <w:r w:rsidRPr="001F7734">
              <w:rPr>
                <w:color w:val="000000"/>
              </w:rPr>
              <w:t xml:space="preserve">13 302 </w:t>
            </w:r>
          </w:p>
        </w:tc>
        <w:tc>
          <w:tcPr>
            <w:tcW w:w="521" w:type="pct"/>
            <w:noWrap/>
            <w:hideMark/>
          </w:tcPr>
          <w:p w14:paraId="22ACCA94" w14:textId="77777777" w:rsidR="00A877E0" w:rsidRPr="001F7734" w:rsidRDefault="00A877E0" w:rsidP="00C15DC9">
            <w:pPr>
              <w:pStyle w:val="Normal-pool-Table"/>
              <w:jc w:val="right"/>
            </w:pPr>
            <w:r w:rsidRPr="001F7734">
              <w:rPr>
                <w:color w:val="000000"/>
              </w:rPr>
              <w:t>–</w:t>
            </w:r>
          </w:p>
        </w:tc>
      </w:tr>
      <w:tr w:rsidR="00A877E0" w:rsidRPr="001F7734" w14:paraId="6B986AD1" w14:textId="77777777" w:rsidTr="00315BC6">
        <w:trPr>
          <w:trHeight w:val="57"/>
          <w:jc w:val="right"/>
        </w:trPr>
        <w:tc>
          <w:tcPr>
            <w:tcW w:w="655" w:type="pct"/>
            <w:noWrap/>
            <w:hideMark/>
          </w:tcPr>
          <w:p w14:paraId="25227121" w14:textId="77777777" w:rsidR="00A877E0" w:rsidRPr="001F7734" w:rsidRDefault="00A877E0" w:rsidP="00C15DC9">
            <w:pPr>
              <w:pStyle w:val="Normal-pool-Table"/>
            </w:pPr>
            <w:r w:rsidRPr="001F7734">
              <w:rPr>
                <w:color w:val="000000"/>
              </w:rPr>
              <w:t xml:space="preserve">Singapour </w:t>
            </w:r>
          </w:p>
        </w:tc>
        <w:tc>
          <w:tcPr>
            <w:tcW w:w="624" w:type="pct"/>
            <w:noWrap/>
            <w:hideMark/>
          </w:tcPr>
          <w:p w14:paraId="355ABCCE" w14:textId="77777777" w:rsidR="00A877E0" w:rsidRPr="001F7734" w:rsidRDefault="00A877E0" w:rsidP="00C15DC9">
            <w:pPr>
              <w:pStyle w:val="Normal-pool-Table"/>
              <w:jc w:val="right"/>
            </w:pPr>
            <w:r w:rsidRPr="001F7734">
              <w:rPr>
                <w:color w:val="000000"/>
              </w:rPr>
              <w:t>–</w:t>
            </w:r>
          </w:p>
        </w:tc>
        <w:tc>
          <w:tcPr>
            <w:tcW w:w="482" w:type="pct"/>
            <w:noWrap/>
            <w:hideMark/>
          </w:tcPr>
          <w:p w14:paraId="7509FF0D" w14:textId="77777777" w:rsidR="00A877E0" w:rsidRPr="001F7734" w:rsidRDefault="00A877E0" w:rsidP="00C15DC9">
            <w:pPr>
              <w:pStyle w:val="Normal-pool-Table"/>
              <w:jc w:val="right"/>
            </w:pPr>
            <w:r w:rsidRPr="001F7734">
              <w:rPr>
                <w:color w:val="000000"/>
              </w:rPr>
              <w:t>–</w:t>
            </w:r>
          </w:p>
        </w:tc>
        <w:tc>
          <w:tcPr>
            <w:tcW w:w="473" w:type="pct"/>
            <w:noWrap/>
            <w:hideMark/>
          </w:tcPr>
          <w:p w14:paraId="1B8A9C39" w14:textId="77777777" w:rsidR="00A877E0" w:rsidRPr="001F7734" w:rsidRDefault="00A877E0" w:rsidP="00C15DC9">
            <w:pPr>
              <w:pStyle w:val="Normal-pool-Table"/>
              <w:jc w:val="right"/>
            </w:pPr>
            <w:r w:rsidRPr="001F7734">
              <w:rPr>
                <w:color w:val="000000"/>
              </w:rPr>
              <w:t>–</w:t>
            </w:r>
          </w:p>
        </w:tc>
        <w:tc>
          <w:tcPr>
            <w:tcW w:w="406" w:type="pct"/>
            <w:noWrap/>
            <w:hideMark/>
          </w:tcPr>
          <w:p w14:paraId="2F97EBFB" w14:textId="77777777" w:rsidR="00A877E0" w:rsidRPr="001F7734" w:rsidRDefault="00A877E0" w:rsidP="00C15DC9">
            <w:pPr>
              <w:pStyle w:val="Normal-pool-Table"/>
              <w:jc w:val="right"/>
            </w:pPr>
            <w:r w:rsidRPr="001F7734">
              <w:rPr>
                <w:color w:val="000000"/>
              </w:rPr>
              <w:t xml:space="preserve">3 935 </w:t>
            </w:r>
          </w:p>
        </w:tc>
        <w:tc>
          <w:tcPr>
            <w:tcW w:w="416" w:type="pct"/>
            <w:noWrap/>
            <w:hideMark/>
          </w:tcPr>
          <w:p w14:paraId="7244DBA4" w14:textId="77777777" w:rsidR="00A877E0" w:rsidRPr="001F7734" w:rsidRDefault="00A877E0" w:rsidP="00C15DC9">
            <w:pPr>
              <w:pStyle w:val="Normal-pool-Table"/>
              <w:jc w:val="right"/>
            </w:pPr>
            <w:r w:rsidRPr="001F7734">
              <w:rPr>
                <w:color w:val="000000"/>
              </w:rPr>
              <w:t>–</w:t>
            </w:r>
          </w:p>
        </w:tc>
        <w:tc>
          <w:tcPr>
            <w:tcW w:w="517" w:type="pct"/>
            <w:noWrap/>
            <w:hideMark/>
          </w:tcPr>
          <w:p w14:paraId="56AB0C27" w14:textId="77777777" w:rsidR="00A877E0" w:rsidRPr="001F7734" w:rsidRDefault="00A877E0" w:rsidP="00C15DC9">
            <w:pPr>
              <w:pStyle w:val="Normal-pool-Table"/>
              <w:jc w:val="right"/>
            </w:pPr>
            <w:r w:rsidRPr="001F7734">
              <w:rPr>
                <w:color w:val="000000"/>
              </w:rPr>
              <w:t xml:space="preserve">3 935 </w:t>
            </w:r>
          </w:p>
        </w:tc>
        <w:tc>
          <w:tcPr>
            <w:tcW w:w="453" w:type="pct"/>
            <w:noWrap/>
            <w:hideMark/>
          </w:tcPr>
          <w:p w14:paraId="7AFE0B75" w14:textId="77777777" w:rsidR="00A877E0" w:rsidRPr="001F7734" w:rsidRDefault="00A877E0" w:rsidP="00C15DC9">
            <w:pPr>
              <w:pStyle w:val="Normal-pool-Table"/>
              <w:jc w:val="right"/>
            </w:pPr>
            <w:r w:rsidRPr="001F7734">
              <w:rPr>
                <w:color w:val="000000"/>
              </w:rPr>
              <w:t>–</w:t>
            </w:r>
          </w:p>
        </w:tc>
        <w:tc>
          <w:tcPr>
            <w:tcW w:w="453" w:type="pct"/>
            <w:noWrap/>
            <w:hideMark/>
          </w:tcPr>
          <w:p w14:paraId="7F0A78CB" w14:textId="77777777" w:rsidR="00A877E0" w:rsidRPr="001F7734" w:rsidRDefault="00A877E0" w:rsidP="00C15DC9">
            <w:pPr>
              <w:pStyle w:val="Normal-pool-Table"/>
              <w:jc w:val="right"/>
            </w:pPr>
            <w:r w:rsidRPr="001F7734">
              <w:rPr>
                <w:color w:val="000000"/>
              </w:rPr>
              <w:t>–</w:t>
            </w:r>
          </w:p>
        </w:tc>
        <w:tc>
          <w:tcPr>
            <w:tcW w:w="521" w:type="pct"/>
            <w:noWrap/>
            <w:hideMark/>
          </w:tcPr>
          <w:p w14:paraId="4FC8F629" w14:textId="77777777" w:rsidR="00A877E0" w:rsidRPr="001F7734" w:rsidRDefault="00A877E0" w:rsidP="00C15DC9">
            <w:pPr>
              <w:pStyle w:val="Normal-pool-Table"/>
              <w:jc w:val="right"/>
            </w:pPr>
            <w:r w:rsidRPr="001F7734">
              <w:rPr>
                <w:color w:val="000000"/>
              </w:rPr>
              <w:t>–</w:t>
            </w:r>
          </w:p>
        </w:tc>
      </w:tr>
      <w:tr w:rsidR="00A877E0" w:rsidRPr="001F7734" w14:paraId="32BCD620" w14:textId="77777777" w:rsidTr="00315BC6">
        <w:trPr>
          <w:trHeight w:val="57"/>
          <w:jc w:val="right"/>
        </w:trPr>
        <w:tc>
          <w:tcPr>
            <w:tcW w:w="655" w:type="pct"/>
            <w:noWrap/>
            <w:hideMark/>
          </w:tcPr>
          <w:p w14:paraId="5146D1A8" w14:textId="77777777" w:rsidR="00A877E0" w:rsidRPr="001F7734" w:rsidRDefault="00A877E0" w:rsidP="00C15DC9">
            <w:pPr>
              <w:pStyle w:val="Normal-pool-Table"/>
            </w:pPr>
            <w:r w:rsidRPr="001F7734">
              <w:rPr>
                <w:color w:val="000000"/>
              </w:rPr>
              <w:t xml:space="preserve">Slovaquie </w:t>
            </w:r>
          </w:p>
        </w:tc>
        <w:tc>
          <w:tcPr>
            <w:tcW w:w="624" w:type="pct"/>
            <w:noWrap/>
            <w:hideMark/>
          </w:tcPr>
          <w:p w14:paraId="24E5EC14" w14:textId="77777777" w:rsidR="00A877E0" w:rsidRPr="001F7734" w:rsidRDefault="00A877E0" w:rsidP="00C15DC9">
            <w:pPr>
              <w:pStyle w:val="Normal-pool-Table"/>
              <w:jc w:val="right"/>
            </w:pPr>
            <w:r w:rsidRPr="001F7734">
              <w:rPr>
                <w:color w:val="000000"/>
              </w:rPr>
              <w:t>–</w:t>
            </w:r>
          </w:p>
        </w:tc>
        <w:tc>
          <w:tcPr>
            <w:tcW w:w="482" w:type="pct"/>
            <w:noWrap/>
            <w:hideMark/>
          </w:tcPr>
          <w:p w14:paraId="239E9123" w14:textId="77777777" w:rsidR="00A877E0" w:rsidRPr="001F7734" w:rsidRDefault="00A877E0" w:rsidP="00C15DC9">
            <w:pPr>
              <w:pStyle w:val="Normal-pool-Table"/>
              <w:jc w:val="right"/>
            </w:pPr>
            <w:r w:rsidRPr="001F7734">
              <w:rPr>
                <w:color w:val="000000"/>
              </w:rPr>
              <w:t>–</w:t>
            </w:r>
          </w:p>
        </w:tc>
        <w:tc>
          <w:tcPr>
            <w:tcW w:w="473" w:type="pct"/>
            <w:noWrap/>
            <w:hideMark/>
          </w:tcPr>
          <w:p w14:paraId="1532A556" w14:textId="77777777" w:rsidR="00A877E0" w:rsidRPr="001F7734" w:rsidRDefault="00A877E0" w:rsidP="00C15DC9">
            <w:pPr>
              <w:pStyle w:val="Normal-pool-Table"/>
              <w:jc w:val="right"/>
            </w:pPr>
            <w:r w:rsidRPr="001F7734">
              <w:rPr>
                <w:color w:val="000000"/>
              </w:rPr>
              <w:t>–</w:t>
            </w:r>
          </w:p>
        </w:tc>
        <w:tc>
          <w:tcPr>
            <w:tcW w:w="406" w:type="pct"/>
            <w:noWrap/>
            <w:hideMark/>
          </w:tcPr>
          <w:p w14:paraId="52FDA1DE" w14:textId="77777777" w:rsidR="00A877E0" w:rsidRPr="001F7734" w:rsidRDefault="00A877E0" w:rsidP="00C15DC9">
            <w:pPr>
              <w:pStyle w:val="Normal-pool-Table"/>
              <w:jc w:val="right"/>
            </w:pPr>
            <w:r w:rsidRPr="001F7734">
              <w:rPr>
                <w:color w:val="000000"/>
              </w:rPr>
              <w:t xml:space="preserve">1 210 </w:t>
            </w:r>
          </w:p>
        </w:tc>
        <w:tc>
          <w:tcPr>
            <w:tcW w:w="416" w:type="pct"/>
            <w:noWrap/>
            <w:hideMark/>
          </w:tcPr>
          <w:p w14:paraId="6737A261" w14:textId="77777777" w:rsidR="00A877E0" w:rsidRPr="001F7734" w:rsidRDefault="00A877E0" w:rsidP="00C15DC9">
            <w:pPr>
              <w:pStyle w:val="Normal-pool-Table"/>
              <w:jc w:val="right"/>
            </w:pPr>
            <w:r w:rsidRPr="001F7734">
              <w:rPr>
                <w:color w:val="000000"/>
              </w:rPr>
              <w:t>–</w:t>
            </w:r>
          </w:p>
        </w:tc>
        <w:tc>
          <w:tcPr>
            <w:tcW w:w="517" w:type="pct"/>
            <w:noWrap/>
            <w:hideMark/>
          </w:tcPr>
          <w:p w14:paraId="5C5D502F" w14:textId="77777777" w:rsidR="00A877E0" w:rsidRPr="001F7734" w:rsidRDefault="00A877E0" w:rsidP="00C15DC9">
            <w:pPr>
              <w:pStyle w:val="Normal-pool-Table"/>
              <w:jc w:val="right"/>
            </w:pPr>
            <w:r w:rsidRPr="001F7734">
              <w:rPr>
                <w:color w:val="000000"/>
              </w:rPr>
              <w:t xml:space="preserve">1 210 </w:t>
            </w:r>
          </w:p>
        </w:tc>
        <w:tc>
          <w:tcPr>
            <w:tcW w:w="453" w:type="pct"/>
            <w:noWrap/>
            <w:hideMark/>
          </w:tcPr>
          <w:p w14:paraId="02D9F8F7" w14:textId="77777777" w:rsidR="00A877E0" w:rsidRPr="001F7734" w:rsidRDefault="00A877E0" w:rsidP="00C15DC9">
            <w:pPr>
              <w:pStyle w:val="Normal-pool-Table"/>
              <w:jc w:val="right"/>
            </w:pPr>
            <w:r w:rsidRPr="001F7734">
              <w:rPr>
                <w:color w:val="000000"/>
              </w:rPr>
              <w:t>–</w:t>
            </w:r>
          </w:p>
        </w:tc>
        <w:tc>
          <w:tcPr>
            <w:tcW w:w="453" w:type="pct"/>
            <w:noWrap/>
            <w:hideMark/>
          </w:tcPr>
          <w:p w14:paraId="7F30BFB1" w14:textId="77777777" w:rsidR="00A877E0" w:rsidRPr="001F7734" w:rsidRDefault="00A877E0" w:rsidP="00C15DC9">
            <w:pPr>
              <w:pStyle w:val="Normal-pool-Table"/>
              <w:jc w:val="right"/>
            </w:pPr>
            <w:r w:rsidRPr="001F7734">
              <w:rPr>
                <w:color w:val="000000"/>
              </w:rPr>
              <w:t>–</w:t>
            </w:r>
          </w:p>
        </w:tc>
        <w:tc>
          <w:tcPr>
            <w:tcW w:w="521" w:type="pct"/>
            <w:noWrap/>
            <w:hideMark/>
          </w:tcPr>
          <w:p w14:paraId="0C36F0B4" w14:textId="77777777" w:rsidR="00A877E0" w:rsidRPr="001F7734" w:rsidRDefault="00A877E0" w:rsidP="00C15DC9">
            <w:pPr>
              <w:pStyle w:val="Normal-pool-Table"/>
              <w:jc w:val="right"/>
            </w:pPr>
            <w:r w:rsidRPr="001F7734">
              <w:rPr>
                <w:color w:val="000000"/>
              </w:rPr>
              <w:t>–</w:t>
            </w:r>
          </w:p>
        </w:tc>
      </w:tr>
      <w:tr w:rsidR="00A877E0" w:rsidRPr="001F7734" w14:paraId="703A069E" w14:textId="77777777" w:rsidTr="00315BC6">
        <w:trPr>
          <w:trHeight w:val="57"/>
          <w:jc w:val="right"/>
        </w:trPr>
        <w:tc>
          <w:tcPr>
            <w:tcW w:w="655" w:type="pct"/>
            <w:noWrap/>
            <w:hideMark/>
          </w:tcPr>
          <w:p w14:paraId="116F4DF6" w14:textId="77777777" w:rsidR="00A877E0" w:rsidRPr="001F7734" w:rsidRDefault="00A877E0" w:rsidP="00C15DC9">
            <w:pPr>
              <w:pStyle w:val="Normal-pool-Table"/>
            </w:pPr>
            <w:r w:rsidRPr="001F7734">
              <w:rPr>
                <w:color w:val="000000"/>
              </w:rPr>
              <w:t xml:space="preserve">Suède </w:t>
            </w:r>
          </w:p>
        </w:tc>
        <w:tc>
          <w:tcPr>
            <w:tcW w:w="624" w:type="pct"/>
            <w:noWrap/>
            <w:hideMark/>
          </w:tcPr>
          <w:p w14:paraId="760EA304" w14:textId="77777777" w:rsidR="00A877E0" w:rsidRPr="001F7734" w:rsidRDefault="00A877E0" w:rsidP="00C15DC9">
            <w:pPr>
              <w:pStyle w:val="Normal-pool-Table"/>
              <w:jc w:val="right"/>
            </w:pPr>
            <w:r w:rsidRPr="001F7734">
              <w:rPr>
                <w:color w:val="000000"/>
              </w:rPr>
              <w:t>–</w:t>
            </w:r>
          </w:p>
        </w:tc>
        <w:tc>
          <w:tcPr>
            <w:tcW w:w="482" w:type="pct"/>
            <w:noWrap/>
            <w:hideMark/>
          </w:tcPr>
          <w:p w14:paraId="2A90C9B0" w14:textId="77777777" w:rsidR="00A877E0" w:rsidRPr="001F7734" w:rsidRDefault="00A877E0" w:rsidP="00C15DC9">
            <w:pPr>
              <w:pStyle w:val="Normal-pool-Table"/>
              <w:jc w:val="right"/>
            </w:pPr>
            <w:r w:rsidRPr="001F7734">
              <w:rPr>
                <w:color w:val="000000"/>
              </w:rPr>
              <w:t>–</w:t>
            </w:r>
          </w:p>
        </w:tc>
        <w:tc>
          <w:tcPr>
            <w:tcW w:w="473" w:type="pct"/>
            <w:noWrap/>
            <w:hideMark/>
          </w:tcPr>
          <w:p w14:paraId="0F963AE2" w14:textId="77777777" w:rsidR="00A877E0" w:rsidRPr="001F7734" w:rsidRDefault="00A877E0" w:rsidP="00C15DC9">
            <w:pPr>
              <w:pStyle w:val="Normal-pool-Table"/>
              <w:jc w:val="right"/>
            </w:pPr>
            <w:r w:rsidRPr="001F7734">
              <w:rPr>
                <w:color w:val="000000"/>
              </w:rPr>
              <w:t>–</w:t>
            </w:r>
          </w:p>
        </w:tc>
        <w:tc>
          <w:tcPr>
            <w:tcW w:w="406" w:type="pct"/>
            <w:noWrap/>
            <w:hideMark/>
          </w:tcPr>
          <w:p w14:paraId="115DB0B1" w14:textId="77777777" w:rsidR="00A877E0" w:rsidRPr="001F7734" w:rsidRDefault="00A877E0" w:rsidP="00C15DC9">
            <w:pPr>
              <w:pStyle w:val="Normal-pool-Table"/>
              <w:jc w:val="right"/>
            </w:pPr>
            <w:r w:rsidRPr="001F7734">
              <w:rPr>
                <w:color w:val="000000"/>
              </w:rPr>
              <w:t xml:space="preserve">6 800 </w:t>
            </w:r>
          </w:p>
        </w:tc>
        <w:tc>
          <w:tcPr>
            <w:tcW w:w="416" w:type="pct"/>
            <w:noWrap/>
            <w:hideMark/>
          </w:tcPr>
          <w:p w14:paraId="52503FCE" w14:textId="77777777" w:rsidR="00A877E0" w:rsidRPr="001F7734" w:rsidRDefault="00A877E0" w:rsidP="00C15DC9">
            <w:pPr>
              <w:pStyle w:val="Normal-pool-Table"/>
              <w:jc w:val="right"/>
            </w:pPr>
            <w:r w:rsidRPr="001F7734">
              <w:rPr>
                <w:color w:val="000000"/>
              </w:rPr>
              <w:t>–</w:t>
            </w:r>
          </w:p>
        </w:tc>
        <w:tc>
          <w:tcPr>
            <w:tcW w:w="517" w:type="pct"/>
            <w:noWrap/>
            <w:hideMark/>
          </w:tcPr>
          <w:p w14:paraId="6BACA2F1" w14:textId="77777777" w:rsidR="00A877E0" w:rsidRPr="001F7734" w:rsidRDefault="00A877E0" w:rsidP="00C15DC9">
            <w:pPr>
              <w:pStyle w:val="Normal-pool-Table"/>
              <w:jc w:val="right"/>
            </w:pPr>
            <w:r w:rsidRPr="001F7734">
              <w:rPr>
                <w:color w:val="000000"/>
              </w:rPr>
              <w:t xml:space="preserve">6 800 </w:t>
            </w:r>
          </w:p>
        </w:tc>
        <w:tc>
          <w:tcPr>
            <w:tcW w:w="453" w:type="pct"/>
            <w:noWrap/>
            <w:hideMark/>
          </w:tcPr>
          <w:p w14:paraId="58F3E0F9" w14:textId="77777777" w:rsidR="00A877E0" w:rsidRPr="001F7734" w:rsidRDefault="00A877E0" w:rsidP="00C15DC9">
            <w:pPr>
              <w:pStyle w:val="Normal-pool-Table"/>
              <w:jc w:val="right"/>
            </w:pPr>
            <w:r w:rsidRPr="001F7734">
              <w:rPr>
                <w:color w:val="000000"/>
              </w:rPr>
              <w:t>–</w:t>
            </w:r>
          </w:p>
        </w:tc>
        <w:tc>
          <w:tcPr>
            <w:tcW w:w="453" w:type="pct"/>
            <w:noWrap/>
            <w:hideMark/>
          </w:tcPr>
          <w:p w14:paraId="1F0AA02D" w14:textId="77777777" w:rsidR="00A877E0" w:rsidRPr="001F7734" w:rsidRDefault="00A877E0" w:rsidP="00C15DC9">
            <w:pPr>
              <w:pStyle w:val="Normal-pool-Table"/>
              <w:jc w:val="right"/>
            </w:pPr>
            <w:r w:rsidRPr="001F7734">
              <w:rPr>
                <w:color w:val="000000"/>
              </w:rPr>
              <w:t>–</w:t>
            </w:r>
          </w:p>
        </w:tc>
        <w:tc>
          <w:tcPr>
            <w:tcW w:w="521" w:type="pct"/>
            <w:noWrap/>
            <w:hideMark/>
          </w:tcPr>
          <w:p w14:paraId="75AFB184" w14:textId="77777777" w:rsidR="00A877E0" w:rsidRPr="001F7734" w:rsidRDefault="00A877E0" w:rsidP="00C15DC9">
            <w:pPr>
              <w:pStyle w:val="Normal-pool-Table"/>
              <w:jc w:val="right"/>
            </w:pPr>
            <w:r w:rsidRPr="001F7734">
              <w:rPr>
                <w:color w:val="000000"/>
              </w:rPr>
              <w:t>–</w:t>
            </w:r>
          </w:p>
        </w:tc>
      </w:tr>
      <w:tr w:rsidR="00A877E0" w:rsidRPr="001F7734" w14:paraId="02558C26" w14:textId="77777777" w:rsidTr="00315BC6">
        <w:trPr>
          <w:trHeight w:val="57"/>
          <w:jc w:val="right"/>
        </w:trPr>
        <w:tc>
          <w:tcPr>
            <w:tcW w:w="655" w:type="pct"/>
            <w:noWrap/>
            <w:hideMark/>
          </w:tcPr>
          <w:p w14:paraId="7D1CCA5D" w14:textId="77777777" w:rsidR="00A877E0" w:rsidRPr="001F7734" w:rsidRDefault="00A877E0" w:rsidP="00C15DC9">
            <w:pPr>
              <w:pStyle w:val="Normal-pool-Table"/>
            </w:pPr>
            <w:r w:rsidRPr="001F7734">
              <w:rPr>
                <w:color w:val="000000"/>
              </w:rPr>
              <w:t xml:space="preserve">Suisse </w:t>
            </w:r>
          </w:p>
        </w:tc>
        <w:tc>
          <w:tcPr>
            <w:tcW w:w="624" w:type="pct"/>
            <w:noWrap/>
            <w:hideMark/>
          </w:tcPr>
          <w:p w14:paraId="548C5270" w14:textId="77777777" w:rsidR="00A877E0" w:rsidRPr="001F7734" w:rsidRDefault="00A877E0" w:rsidP="00C15DC9">
            <w:pPr>
              <w:pStyle w:val="Normal-pool-Table"/>
              <w:jc w:val="right"/>
            </w:pPr>
            <w:r w:rsidRPr="001F7734">
              <w:rPr>
                <w:color w:val="000000"/>
              </w:rPr>
              <w:t>–</w:t>
            </w:r>
          </w:p>
        </w:tc>
        <w:tc>
          <w:tcPr>
            <w:tcW w:w="482" w:type="pct"/>
            <w:noWrap/>
            <w:hideMark/>
          </w:tcPr>
          <w:p w14:paraId="264367E2" w14:textId="77777777" w:rsidR="00A877E0" w:rsidRPr="001F7734" w:rsidRDefault="00A877E0" w:rsidP="00C15DC9">
            <w:pPr>
              <w:pStyle w:val="Normal-pool-Table"/>
              <w:jc w:val="right"/>
            </w:pPr>
            <w:r w:rsidRPr="001F7734">
              <w:rPr>
                <w:color w:val="000000"/>
              </w:rPr>
              <w:t>–</w:t>
            </w:r>
          </w:p>
        </w:tc>
        <w:tc>
          <w:tcPr>
            <w:tcW w:w="473" w:type="pct"/>
            <w:noWrap/>
            <w:hideMark/>
          </w:tcPr>
          <w:p w14:paraId="02F510BD" w14:textId="77777777" w:rsidR="00A877E0" w:rsidRPr="001F7734" w:rsidRDefault="00A877E0" w:rsidP="00C15DC9">
            <w:pPr>
              <w:pStyle w:val="Normal-pool-Table"/>
              <w:jc w:val="right"/>
            </w:pPr>
            <w:r w:rsidRPr="001F7734">
              <w:rPr>
                <w:color w:val="000000"/>
              </w:rPr>
              <w:t>–</w:t>
            </w:r>
          </w:p>
        </w:tc>
        <w:tc>
          <w:tcPr>
            <w:tcW w:w="406" w:type="pct"/>
            <w:noWrap/>
            <w:hideMark/>
          </w:tcPr>
          <w:p w14:paraId="0E8FC8A7" w14:textId="77777777" w:rsidR="00A877E0" w:rsidRPr="001F7734" w:rsidRDefault="00A877E0" w:rsidP="00C15DC9">
            <w:pPr>
              <w:pStyle w:val="Normal-pool-Table"/>
              <w:jc w:val="right"/>
            </w:pPr>
            <w:r w:rsidRPr="001F7734">
              <w:rPr>
                <w:color w:val="000000"/>
              </w:rPr>
              <w:t xml:space="preserve">8 853 </w:t>
            </w:r>
          </w:p>
        </w:tc>
        <w:tc>
          <w:tcPr>
            <w:tcW w:w="416" w:type="pct"/>
            <w:noWrap/>
            <w:hideMark/>
          </w:tcPr>
          <w:p w14:paraId="3D1165AB" w14:textId="77777777" w:rsidR="00A877E0" w:rsidRPr="001F7734" w:rsidRDefault="00A877E0" w:rsidP="00C15DC9">
            <w:pPr>
              <w:pStyle w:val="Normal-pool-Table"/>
              <w:jc w:val="right"/>
            </w:pPr>
            <w:r w:rsidRPr="001F7734">
              <w:rPr>
                <w:color w:val="000000"/>
              </w:rPr>
              <w:t>–</w:t>
            </w:r>
          </w:p>
        </w:tc>
        <w:tc>
          <w:tcPr>
            <w:tcW w:w="517" w:type="pct"/>
            <w:noWrap/>
            <w:hideMark/>
          </w:tcPr>
          <w:p w14:paraId="5F762809" w14:textId="77777777" w:rsidR="00A877E0" w:rsidRPr="001F7734" w:rsidRDefault="00A877E0" w:rsidP="00C15DC9">
            <w:pPr>
              <w:pStyle w:val="Normal-pool-Table"/>
              <w:jc w:val="right"/>
            </w:pPr>
            <w:r w:rsidRPr="001F7734">
              <w:rPr>
                <w:color w:val="000000"/>
              </w:rPr>
              <w:t xml:space="preserve">8 853 </w:t>
            </w:r>
          </w:p>
        </w:tc>
        <w:tc>
          <w:tcPr>
            <w:tcW w:w="453" w:type="pct"/>
            <w:noWrap/>
            <w:hideMark/>
          </w:tcPr>
          <w:p w14:paraId="52EAD615" w14:textId="77777777" w:rsidR="00A877E0" w:rsidRPr="001F7734" w:rsidRDefault="00A877E0" w:rsidP="00C15DC9">
            <w:pPr>
              <w:pStyle w:val="Normal-pool-Table"/>
              <w:jc w:val="right"/>
            </w:pPr>
            <w:r w:rsidRPr="001F7734">
              <w:rPr>
                <w:color w:val="000000"/>
              </w:rPr>
              <w:t>–</w:t>
            </w:r>
          </w:p>
        </w:tc>
        <w:tc>
          <w:tcPr>
            <w:tcW w:w="453" w:type="pct"/>
            <w:noWrap/>
            <w:hideMark/>
          </w:tcPr>
          <w:p w14:paraId="1623C44A" w14:textId="77777777" w:rsidR="00A877E0" w:rsidRPr="001F7734" w:rsidRDefault="00A877E0" w:rsidP="00C15DC9">
            <w:pPr>
              <w:pStyle w:val="Normal-pool-Table"/>
              <w:jc w:val="right"/>
            </w:pPr>
            <w:r w:rsidRPr="001F7734">
              <w:rPr>
                <w:color w:val="000000"/>
              </w:rPr>
              <w:t>–</w:t>
            </w:r>
          </w:p>
        </w:tc>
        <w:tc>
          <w:tcPr>
            <w:tcW w:w="521" w:type="pct"/>
            <w:noWrap/>
            <w:hideMark/>
          </w:tcPr>
          <w:p w14:paraId="752E0A7E" w14:textId="77777777" w:rsidR="00A877E0" w:rsidRPr="001F7734" w:rsidRDefault="00A877E0" w:rsidP="00C15DC9">
            <w:pPr>
              <w:pStyle w:val="Normal-pool-Table"/>
              <w:jc w:val="right"/>
            </w:pPr>
            <w:r w:rsidRPr="001F7734">
              <w:rPr>
                <w:color w:val="000000"/>
              </w:rPr>
              <w:t>–</w:t>
            </w:r>
          </w:p>
        </w:tc>
      </w:tr>
      <w:tr w:rsidR="00A877E0" w:rsidRPr="001F7734" w14:paraId="77F547FF" w14:textId="77777777" w:rsidTr="00315BC6">
        <w:trPr>
          <w:trHeight w:val="57"/>
          <w:jc w:val="right"/>
        </w:trPr>
        <w:tc>
          <w:tcPr>
            <w:tcW w:w="655" w:type="pct"/>
            <w:noWrap/>
            <w:hideMark/>
          </w:tcPr>
          <w:p w14:paraId="26EE3166" w14:textId="77777777" w:rsidR="00A877E0" w:rsidRPr="001F7734" w:rsidRDefault="00A877E0" w:rsidP="00C15DC9">
            <w:pPr>
              <w:pStyle w:val="Normal-pool-Table"/>
            </w:pPr>
            <w:r w:rsidRPr="001F7734">
              <w:rPr>
                <w:color w:val="000000"/>
              </w:rPr>
              <w:t xml:space="preserve">Tchéquie </w:t>
            </w:r>
          </w:p>
        </w:tc>
        <w:tc>
          <w:tcPr>
            <w:tcW w:w="624" w:type="pct"/>
            <w:noWrap/>
            <w:hideMark/>
          </w:tcPr>
          <w:p w14:paraId="1AE9D440" w14:textId="77777777" w:rsidR="00A877E0" w:rsidRPr="001F7734" w:rsidRDefault="00A877E0" w:rsidP="00C15DC9">
            <w:pPr>
              <w:pStyle w:val="Normal-pool-Table"/>
              <w:jc w:val="right"/>
            </w:pPr>
            <w:r w:rsidRPr="001F7734">
              <w:rPr>
                <w:color w:val="000000"/>
              </w:rPr>
              <w:t>–</w:t>
            </w:r>
          </w:p>
        </w:tc>
        <w:tc>
          <w:tcPr>
            <w:tcW w:w="482" w:type="pct"/>
            <w:noWrap/>
            <w:hideMark/>
          </w:tcPr>
          <w:p w14:paraId="17805C97" w14:textId="77777777" w:rsidR="00A877E0" w:rsidRPr="001F7734" w:rsidRDefault="00A877E0" w:rsidP="00C15DC9">
            <w:pPr>
              <w:pStyle w:val="Normal-pool-Table"/>
              <w:jc w:val="right"/>
            </w:pPr>
            <w:r w:rsidRPr="001F7734">
              <w:rPr>
                <w:color w:val="000000"/>
              </w:rPr>
              <w:t>–</w:t>
            </w:r>
          </w:p>
        </w:tc>
        <w:tc>
          <w:tcPr>
            <w:tcW w:w="473" w:type="pct"/>
            <w:noWrap/>
            <w:hideMark/>
          </w:tcPr>
          <w:p w14:paraId="326CCF51" w14:textId="77777777" w:rsidR="00A877E0" w:rsidRPr="001F7734" w:rsidRDefault="00A877E0" w:rsidP="00C15DC9">
            <w:pPr>
              <w:pStyle w:val="Normal-pool-Table"/>
              <w:jc w:val="right"/>
            </w:pPr>
            <w:r w:rsidRPr="001F7734">
              <w:rPr>
                <w:color w:val="000000"/>
              </w:rPr>
              <w:t>–</w:t>
            </w:r>
          </w:p>
        </w:tc>
        <w:tc>
          <w:tcPr>
            <w:tcW w:w="406" w:type="pct"/>
            <w:noWrap/>
            <w:hideMark/>
          </w:tcPr>
          <w:p w14:paraId="135A34B0" w14:textId="77777777" w:rsidR="00A877E0" w:rsidRPr="001F7734" w:rsidRDefault="00A877E0" w:rsidP="00C15DC9">
            <w:pPr>
              <w:pStyle w:val="Normal-pool-Table"/>
              <w:jc w:val="right"/>
            </w:pPr>
            <w:r w:rsidRPr="001F7734">
              <w:rPr>
                <w:color w:val="000000"/>
              </w:rPr>
              <w:t xml:space="preserve">2 654 </w:t>
            </w:r>
          </w:p>
        </w:tc>
        <w:tc>
          <w:tcPr>
            <w:tcW w:w="416" w:type="pct"/>
            <w:noWrap/>
            <w:hideMark/>
          </w:tcPr>
          <w:p w14:paraId="06A40AC0" w14:textId="77777777" w:rsidR="00A877E0" w:rsidRPr="001F7734" w:rsidRDefault="00A877E0" w:rsidP="00C15DC9">
            <w:pPr>
              <w:pStyle w:val="Normal-pool-Table"/>
              <w:jc w:val="right"/>
            </w:pPr>
            <w:r w:rsidRPr="001F7734">
              <w:rPr>
                <w:color w:val="000000"/>
              </w:rPr>
              <w:t xml:space="preserve">2 654 </w:t>
            </w:r>
          </w:p>
        </w:tc>
        <w:tc>
          <w:tcPr>
            <w:tcW w:w="517" w:type="pct"/>
            <w:noWrap/>
            <w:hideMark/>
          </w:tcPr>
          <w:p w14:paraId="5E3D0DD0" w14:textId="77777777" w:rsidR="00A877E0" w:rsidRPr="001F7734" w:rsidRDefault="00A877E0" w:rsidP="00C15DC9">
            <w:pPr>
              <w:pStyle w:val="Normal-pool-Table"/>
              <w:jc w:val="right"/>
            </w:pPr>
            <w:r w:rsidRPr="001F7734">
              <w:rPr>
                <w:color w:val="000000"/>
              </w:rPr>
              <w:t>–</w:t>
            </w:r>
          </w:p>
        </w:tc>
        <w:tc>
          <w:tcPr>
            <w:tcW w:w="453" w:type="pct"/>
            <w:noWrap/>
            <w:hideMark/>
          </w:tcPr>
          <w:p w14:paraId="6747C8E4" w14:textId="77777777" w:rsidR="00A877E0" w:rsidRPr="001F7734" w:rsidRDefault="00A877E0" w:rsidP="00C15DC9">
            <w:pPr>
              <w:pStyle w:val="Normal-pool-Table"/>
              <w:jc w:val="right"/>
            </w:pPr>
            <w:r w:rsidRPr="001F7734">
              <w:rPr>
                <w:color w:val="000000"/>
              </w:rPr>
              <w:t>–</w:t>
            </w:r>
          </w:p>
        </w:tc>
        <w:tc>
          <w:tcPr>
            <w:tcW w:w="453" w:type="pct"/>
            <w:noWrap/>
            <w:hideMark/>
          </w:tcPr>
          <w:p w14:paraId="47F2B4FC" w14:textId="77777777" w:rsidR="00A877E0" w:rsidRPr="001F7734" w:rsidRDefault="00A877E0" w:rsidP="00C15DC9">
            <w:pPr>
              <w:pStyle w:val="Normal-pool-Table"/>
              <w:jc w:val="right"/>
            </w:pPr>
            <w:r w:rsidRPr="001F7734">
              <w:rPr>
                <w:color w:val="000000"/>
              </w:rPr>
              <w:t>–</w:t>
            </w:r>
          </w:p>
        </w:tc>
        <w:tc>
          <w:tcPr>
            <w:tcW w:w="521" w:type="pct"/>
            <w:noWrap/>
            <w:hideMark/>
          </w:tcPr>
          <w:p w14:paraId="4515FF70" w14:textId="77777777" w:rsidR="00A877E0" w:rsidRPr="001F7734" w:rsidRDefault="00A877E0" w:rsidP="00C15DC9">
            <w:pPr>
              <w:pStyle w:val="Normal-pool-Table"/>
              <w:jc w:val="right"/>
            </w:pPr>
            <w:r w:rsidRPr="001F7734">
              <w:rPr>
                <w:color w:val="000000"/>
              </w:rPr>
              <w:t>–</w:t>
            </w:r>
          </w:p>
        </w:tc>
      </w:tr>
      <w:tr w:rsidR="00A877E0" w:rsidRPr="001F7734" w14:paraId="7AABB41E" w14:textId="77777777" w:rsidTr="00315BC6">
        <w:trPr>
          <w:trHeight w:val="57"/>
          <w:jc w:val="right"/>
        </w:trPr>
        <w:tc>
          <w:tcPr>
            <w:tcW w:w="655" w:type="pct"/>
            <w:noWrap/>
            <w:hideMark/>
          </w:tcPr>
          <w:p w14:paraId="17D7F973" w14:textId="77777777" w:rsidR="00A877E0" w:rsidRPr="001F7734" w:rsidRDefault="00A877E0" w:rsidP="00C15DC9">
            <w:pPr>
              <w:pStyle w:val="Normal-pool-Table"/>
            </w:pPr>
            <w:r w:rsidRPr="001F7734">
              <w:rPr>
                <w:color w:val="000000"/>
              </w:rPr>
              <w:t xml:space="preserve">Thaïlande </w:t>
            </w:r>
          </w:p>
        </w:tc>
        <w:tc>
          <w:tcPr>
            <w:tcW w:w="624" w:type="pct"/>
            <w:noWrap/>
            <w:hideMark/>
          </w:tcPr>
          <w:p w14:paraId="53897556" w14:textId="77777777" w:rsidR="00A877E0" w:rsidRPr="001F7734" w:rsidRDefault="00A877E0" w:rsidP="00C15DC9">
            <w:pPr>
              <w:pStyle w:val="Normal-pool-Table"/>
              <w:jc w:val="right"/>
            </w:pPr>
            <w:r w:rsidRPr="001F7734">
              <w:rPr>
                <w:color w:val="000000"/>
              </w:rPr>
              <w:t>–</w:t>
            </w:r>
          </w:p>
        </w:tc>
        <w:tc>
          <w:tcPr>
            <w:tcW w:w="482" w:type="pct"/>
            <w:noWrap/>
            <w:hideMark/>
          </w:tcPr>
          <w:p w14:paraId="5B6745CC" w14:textId="77777777" w:rsidR="00A877E0" w:rsidRPr="001F7734" w:rsidRDefault="00A877E0" w:rsidP="00C15DC9">
            <w:pPr>
              <w:pStyle w:val="Normal-pool-Table"/>
              <w:jc w:val="right"/>
            </w:pPr>
            <w:r w:rsidRPr="001F7734">
              <w:rPr>
                <w:color w:val="000000"/>
              </w:rPr>
              <w:t>–</w:t>
            </w:r>
          </w:p>
        </w:tc>
        <w:tc>
          <w:tcPr>
            <w:tcW w:w="473" w:type="pct"/>
            <w:noWrap/>
            <w:hideMark/>
          </w:tcPr>
          <w:p w14:paraId="23ED8FFB" w14:textId="77777777" w:rsidR="00A877E0" w:rsidRPr="001F7734" w:rsidRDefault="00A877E0" w:rsidP="00C15DC9">
            <w:pPr>
              <w:pStyle w:val="Normal-pool-Table"/>
              <w:jc w:val="right"/>
            </w:pPr>
            <w:r w:rsidRPr="001F7734">
              <w:rPr>
                <w:color w:val="000000"/>
              </w:rPr>
              <w:t>–</w:t>
            </w:r>
          </w:p>
        </w:tc>
        <w:tc>
          <w:tcPr>
            <w:tcW w:w="406" w:type="pct"/>
            <w:noWrap/>
            <w:hideMark/>
          </w:tcPr>
          <w:p w14:paraId="6BB96719" w14:textId="77777777" w:rsidR="00A877E0" w:rsidRPr="001F7734" w:rsidRDefault="00A877E0" w:rsidP="00C15DC9">
            <w:pPr>
              <w:pStyle w:val="Normal-pool-Table"/>
              <w:jc w:val="right"/>
            </w:pPr>
            <w:r w:rsidRPr="001F7734">
              <w:rPr>
                <w:color w:val="000000"/>
              </w:rPr>
              <w:t xml:space="preserve">2 873 </w:t>
            </w:r>
          </w:p>
        </w:tc>
        <w:tc>
          <w:tcPr>
            <w:tcW w:w="416" w:type="pct"/>
            <w:noWrap/>
            <w:hideMark/>
          </w:tcPr>
          <w:p w14:paraId="42B51EE5" w14:textId="77777777" w:rsidR="00A877E0" w:rsidRPr="001F7734" w:rsidRDefault="00A877E0" w:rsidP="00C15DC9">
            <w:pPr>
              <w:pStyle w:val="Normal-pool-Table"/>
              <w:jc w:val="right"/>
            </w:pPr>
            <w:r w:rsidRPr="001F7734">
              <w:rPr>
                <w:color w:val="000000"/>
              </w:rPr>
              <w:t>–</w:t>
            </w:r>
          </w:p>
        </w:tc>
        <w:tc>
          <w:tcPr>
            <w:tcW w:w="517" w:type="pct"/>
            <w:noWrap/>
            <w:hideMark/>
          </w:tcPr>
          <w:p w14:paraId="396F17ED" w14:textId="77777777" w:rsidR="00A877E0" w:rsidRPr="001F7734" w:rsidRDefault="00A877E0" w:rsidP="00C15DC9">
            <w:pPr>
              <w:pStyle w:val="Normal-pool-Table"/>
              <w:jc w:val="right"/>
            </w:pPr>
            <w:r w:rsidRPr="001F7734">
              <w:rPr>
                <w:color w:val="000000"/>
              </w:rPr>
              <w:t xml:space="preserve">2 873 </w:t>
            </w:r>
          </w:p>
        </w:tc>
        <w:tc>
          <w:tcPr>
            <w:tcW w:w="453" w:type="pct"/>
            <w:noWrap/>
            <w:hideMark/>
          </w:tcPr>
          <w:p w14:paraId="75F5A5AD" w14:textId="77777777" w:rsidR="00A877E0" w:rsidRPr="001F7734" w:rsidRDefault="00A877E0" w:rsidP="00C15DC9">
            <w:pPr>
              <w:pStyle w:val="Normal-pool-Table"/>
              <w:jc w:val="right"/>
            </w:pPr>
            <w:r w:rsidRPr="001F7734">
              <w:rPr>
                <w:color w:val="000000"/>
              </w:rPr>
              <w:t>–</w:t>
            </w:r>
          </w:p>
        </w:tc>
        <w:tc>
          <w:tcPr>
            <w:tcW w:w="453" w:type="pct"/>
            <w:noWrap/>
            <w:hideMark/>
          </w:tcPr>
          <w:p w14:paraId="6BE1E218" w14:textId="77777777" w:rsidR="00A877E0" w:rsidRPr="001F7734" w:rsidRDefault="00A877E0" w:rsidP="00C15DC9">
            <w:pPr>
              <w:pStyle w:val="Normal-pool-Table"/>
              <w:jc w:val="right"/>
            </w:pPr>
            <w:r w:rsidRPr="001F7734">
              <w:rPr>
                <w:color w:val="000000"/>
              </w:rPr>
              <w:t>–</w:t>
            </w:r>
          </w:p>
        </w:tc>
        <w:tc>
          <w:tcPr>
            <w:tcW w:w="521" w:type="pct"/>
            <w:noWrap/>
            <w:hideMark/>
          </w:tcPr>
          <w:p w14:paraId="53ABA37C" w14:textId="77777777" w:rsidR="00A877E0" w:rsidRPr="001F7734" w:rsidRDefault="00A877E0" w:rsidP="00C15DC9">
            <w:pPr>
              <w:pStyle w:val="Normal-pool-Table"/>
              <w:jc w:val="right"/>
            </w:pPr>
            <w:r w:rsidRPr="001F7734">
              <w:rPr>
                <w:color w:val="000000"/>
              </w:rPr>
              <w:t>–</w:t>
            </w:r>
          </w:p>
        </w:tc>
      </w:tr>
      <w:tr w:rsidR="00A877E0" w:rsidRPr="001F7734" w14:paraId="77E9142D" w14:textId="77777777" w:rsidTr="00315BC6">
        <w:trPr>
          <w:trHeight w:val="57"/>
          <w:jc w:val="right"/>
        </w:trPr>
        <w:tc>
          <w:tcPr>
            <w:tcW w:w="655" w:type="pct"/>
            <w:noWrap/>
            <w:hideMark/>
          </w:tcPr>
          <w:p w14:paraId="2829EE91" w14:textId="77777777" w:rsidR="00A877E0" w:rsidRPr="001F7734" w:rsidRDefault="00A877E0" w:rsidP="00C15DC9">
            <w:pPr>
              <w:pStyle w:val="Normal-pool-Table"/>
            </w:pPr>
            <w:r w:rsidRPr="001F7734">
              <w:rPr>
                <w:color w:val="000000"/>
              </w:rPr>
              <w:t xml:space="preserve">Türkiye </w:t>
            </w:r>
          </w:p>
        </w:tc>
        <w:tc>
          <w:tcPr>
            <w:tcW w:w="624" w:type="pct"/>
            <w:noWrap/>
            <w:hideMark/>
          </w:tcPr>
          <w:p w14:paraId="6BB1FA54" w14:textId="77777777" w:rsidR="00A877E0" w:rsidRPr="001F7734" w:rsidRDefault="00A877E0" w:rsidP="00C15DC9">
            <w:pPr>
              <w:pStyle w:val="Normal-pool-Table"/>
              <w:jc w:val="right"/>
            </w:pPr>
            <w:r w:rsidRPr="001F7734">
              <w:rPr>
                <w:color w:val="000000"/>
              </w:rPr>
              <w:t>–</w:t>
            </w:r>
          </w:p>
        </w:tc>
        <w:tc>
          <w:tcPr>
            <w:tcW w:w="482" w:type="pct"/>
            <w:noWrap/>
            <w:hideMark/>
          </w:tcPr>
          <w:p w14:paraId="25DD5790" w14:textId="77777777" w:rsidR="00A877E0" w:rsidRPr="001F7734" w:rsidRDefault="00A877E0" w:rsidP="00C15DC9">
            <w:pPr>
              <w:pStyle w:val="Normal-pool-Table"/>
              <w:jc w:val="right"/>
            </w:pPr>
            <w:r w:rsidRPr="001F7734">
              <w:rPr>
                <w:color w:val="000000"/>
              </w:rPr>
              <w:t>–</w:t>
            </w:r>
          </w:p>
        </w:tc>
        <w:tc>
          <w:tcPr>
            <w:tcW w:w="473" w:type="pct"/>
            <w:noWrap/>
            <w:hideMark/>
          </w:tcPr>
          <w:p w14:paraId="3774EA48" w14:textId="77777777" w:rsidR="00A877E0" w:rsidRPr="001F7734" w:rsidRDefault="00A877E0" w:rsidP="00C15DC9">
            <w:pPr>
              <w:pStyle w:val="Normal-pool-Table"/>
              <w:jc w:val="right"/>
            </w:pPr>
            <w:r w:rsidRPr="001F7734">
              <w:rPr>
                <w:color w:val="000000"/>
              </w:rPr>
              <w:t>–</w:t>
            </w:r>
          </w:p>
        </w:tc>
        <w:tc>
          <w:tcPr>
            <w:tcW w:w="406" w:type="pct"/>
            <w:noWrap/>
            <w:hideMark/>
          </w:tcPr>
          <w:p w14:paraId="1B4CA420" w14:textId="77777777" w:rsidR="00A877E0" w:rsidRPr="001F7734" w:rsidRDefault="00A877E0" w:rsidP="00C15DC9">
            <w:pPr>
              <w:pStyle w:val="Normal-pool-Table"/>
              <w:jc w:val="right"/>
            </w:pPr>
            <w:r w:rsidRPr="001F7734">
              <w:rPr>
                <w:color w:val="000000"/>
              </w:rPr>
              <w:t xml:space="preserve">6 597 </w:t>
            </w:r>
          </w:p>
        </w:tc>
        <w:tc>
          <w:tcPr>
            <w:tcW w:w="416" w:type="pct"/>
            <w:noWrap/>
            <w:hideMark/>
          </w:tcPr>
          <w:p w14:paraId="66411C8A" w14:textId="77777777" w:rsidR="00A877E0" w:rsidRPr="001F7734" w:rsidRDefault="00A877E0" w:rsidP="00C15DC9">
            <w:pPr>
              <w:pStyle w:val="Normal-pool-Table"/>
              <w:jc w:val="right"/>
            </w:pPr>
            <w:r w:rsidRPr="001F7734">
              <w:rPr>
                <w:color w:val="000000"/>
              </w:rPr>
              <w:t>–</w:t>
            </w:r>
          </w:p>
        </w:tc>
        <w:tc>
          <w:tcPr>
            <w:tcW w:w="517" w:type="pct"/>
            <w:noWrap/>
            <w:hideMark/>
          </w:tcPr>
          <w:p w14:paraId="6AF0CDD2" w14:textId="77777777" w:rsidR="00A877E0" w:rsidRPr="001F7734" w:rsidRDefault="00A877E0" w:rsidP="00C15DC9">
            <w:pPr>
              <w:pStyle w:val="Normal-pool-Table"/>
              <w:jc w:val="right"/>
            </w:pPr>
            <w:r w:rsidRPr="001F7734">
              <w:rPr>
                <w:color w:val="000000"/>
              </w:rPr>
              <w:t xml:space="preserve">6 597 </w:t>
            </w:r>
          </w:p>
        </w:tc>
        <w:tc>
          <w:tcPr>
            <w:tcW w:w="453" w:type="pct"/>
            <w:noWrap/>
            <w:hideMark/>
          </w:tcPr>
          <w:p w14:paraId="3314DC83" w14:textId="77777777" w:rsidR="00A877E0" w:rsidRPr="001F7734" w:rsidRDefault="00A877E0" w:rsidP="00C15DC9">
            <w:pPr>
              <w:pStyle w:val="Normal-pool-Table"/>
              <w:jc w:val="right"/>
            </w:pPr>
            <w:r w:rsidRPr="001F7734">
              <w:rPr>
                <w:color w:val="000000"/>
              </w:rPr>
              <w:t>–</w:t>
            </w:r>
          </w:p>
        </w:tc>
        <w:tc>
          <w:tcPr>
            <w:tcW w:w="453" w:type="pct"/>
            <w:noWrap/>
            <w:hideMark/>
          </w:tcPr>
          <w:p w14:paraId="425C64BB" w14:textId="77777777" w:rsidR="00A877E0" w:rsidRPr="001F7734" w:rsidRDefault="00A877E0" w:rsidP="00C15DC9">
            <w:pPr>
              <w:pStyle w:val="Normal-pool-Table"/>
              <w:jc w:val="right"/>
            </w:pPr>
            <w:r w:rsidRPr="001F7734">
              <w:rPr>
                <w:color w:val="000000"/>
              </w:rPr>
              <w:t>–</w:t>
            </w:r>
          </w:p>
        </w:tc>
        <w:tc>
          <w:tcPr>
            <w:tcW w:w="521" w:type="pct"/>
            <w:noWrap/>
            <w:hideMark/>
          </w:tcPr>
          <w:p w14:paraId="6D913D49" w14:textId="77777777" w:rsidR="00A877E0" w:rsidRPr="001F7734" w:rsidRDefault="00A877E0" w:rsidP="00C15DC9">
            <w:pPr>
              <w:pStyle w:val="Normal-pool-Table"/>
              <w:jc w:val="right"/>
            </w:pPr>
            <w:r w:rsidRPr="001F7734">
              <w:rPr>
                <w:color w:val="000000"/>
              </w:rPr>
              <w:t>–</w:t>
            </w:r>
          </w:p>
        </w:tc>
      </w:tr>
      <w:tr w:rsidR="00A877E0" w:rsidRPr="001F7734" w14:paraId="43DBF059" w14:textId="77777777" w:rsidTr="00315BC6">
        <w:trPr>
          <w:trHeight w:val="57"/>
          <w:jc w:val="right"/>
        </w:trPr>
        <w:tc>
          <w:tcPr>
            <w:tcW w:w="655" w:type="pct"/>
            <w:noWrap/>
            <w:hideMark/>
          </w:tcPr>
          <w:p w14:paraId="43B7E986" w14:textId="77777777" w:rsidR="00A877E0" w:rsidRPr="001F7734" w:rsidRDefault="00A877E0" w:rsidP="00C15DC9">
            <w:pPr>
              <w:pStyle w:val="Normal-pool-Table"/>
            </w:pPr>
            <w:r w:rsidRPr="001F7734">
              <w:rPr>
                <w:color w:val="000000"/>
              </w:rPr>
              <w:t xml:space="preserve">Union européenne </w:t>
            </w:r>
          </w:p>
        </w:tc>
        <w:tc>
          <w:tcPr>
            <w:tcW w:w="624" w:type="pct"/>
            <w:noWrap/>
            <w:hideMark/>
          </w:tcPr>
          <w:p w14:paraId="0186982B" w14:textId="77777777" w:rsidR="00A877E0" w:rsidRPr="001F7734" w:rsidRDefault="00A877E0" w:rsidP="00C15DC9">
            <w:pPr>
              <w:pStyle w:val="Normal-pool-Table"/>
              <w:jc w:val="right"/>
            </w:pPr>
            <w:r w:rsidRPr="001F7734">
              <w:rPr>
                <w:color w:val="000000"/>
              </w:rPr>
              <w:t>–</w:t>
            </w:r>
          </w:p>
        </w:tc>
        <w:tc>
          <w:tcPr>
            <w:tcW w:w="482" w:type="pct"/>
            <w:noWrap/>
            <w:hideMark/>
          </w:tcPr>
          <w:p w14:paraId="23885EF9" w14:textId="77777777" w:rsidR="00A877E0" w:rsidRPr="001F7734" w:rsidRDefault="00A877E0" w:rsidP="00C15DC9">
            <w:pPr>
              <w:pStyle w:val="Normal-pool-Table"/>
              <w:jc w:val="right"/>
            </w:pPr>
            <w:r w:rsidRPr="001F7734">
              <w:rPr>
                <w:color w:val="000000"/>
              </w:rPr>
              <w:t>–</w:t>
            </w:r>
          </w:p>
        </w:tc>
        <w:tc>
          <w:tcPr>
            <w:tcW w:w="473" w:type="pct"/>
            <w:noWrap/>
            <w:hideMark/>
          </w:tcPr>
          <w:p w14:paraId="41B03686" w14:textId="77777777" w:rsidR="00A877E0" w:rsidRPr="001F7734" w:rsidRDefault="00A877E0" w:rsidP="00C15DC9">
            <w:pPr>
              <w:pStyle w:val="Normal-pool-Table"/>
              <w:jc w:val="right"/>
            </w:pPr>
            <w:r w:rsidRPr="001F7734">
              <w:rPr>
                <w:color w:val="000000"/>
              </w:rPr>
              <w:t>–</w:t>
            </w:r>
          </w:p>
        </w:tc>
        <w:tc>
          <w:tcPr>
            <w:tcW w:w="406" w:type="pct"/>
            <w:noWrap/>
            <w:hideMark/>
          </w:tcPr>
          <w:p w14:paraId="20287D46" w14:textId="77777777" w:rsidR="00A877E0" w:rsidRPr="001F7734" w:rsidRDefault="00A877E0" w:rsidP="00C15DC9">
            <w:pPr>
              <w:pStyle w:val="Normal-pool-Table"/>
              <w:jc w:val="right"/>
            </w:pPr>
            <w:r w:rsidRPr="001F7734">
              <w:rPr>
                <w:color w:val="000000"/>
              </w:rPr>
              <w:t xml:space="preserve">19 517 </w:t>
            </w:r>
          </w:p>
        </w:tc>
        <w:tc>
          <w:tcPr>
            <w:tcW w:w="416" w:type="pct"/>
            <w:noWrap/>
            <w:hideMark/>
          </w:tcPr>
          <w:p w14:paraId="4C5AA645" w14:textId="77777777" w:rsidR="00A877E0" w:rsidRPr="001F7734" w:rsidRDefault="00A877E0" w:rsidP="00C15DC9">
            <w:pPr>
              <w:pStyle w:val="Normal-pool-Table"/>
              <w:jc w:val="right"/>
            </w:pPr>
            <w:r w:rsidRPr="001F7734">
              <w:rPr>
                <w:color w:val="000000"/>
              </w:rPr>
              <w:t>–</w:t>
            </w:r>
          </w:p>
        </w:tc>
        <w:tc>
          <w:tcPr>
            <w:tcW w:w="517" w:type="pct"/>
            <w:noWrap/>
            <w:hideMark/>
          </w:tcPr>
          <w:p w14:paraId="4CA9759D" w14:textId="77777777" w:rsidR="00A877E0" w:rsidRPr="001F7734" w:rsidRDefault="00A877E0" w:rsidP="00C15DC9">
            <w:pPr>
              <w:pStyle w:val="Normal-pool-Table"/>
              <w:jc w:val="right"/>
            </w:pPr>
            <w:r w:rsidRPr="001F7734">
              <w:rPr>
                <w:color w:val="000000"/>
              </w:rPr>
              <w:t xml:space="preserve">19 517 </w:t>
            </w:r>
          </w:p>
        </w:tc>
        <w:tc>
          <w:tcPr>
            <w:tcW w:w="453" w:type="pct"/>
            <w:noWrap/>
            <w:hideMark/>
          </w:tcPr>
          <w:p w14:paraId="1C11EBFE" w14:textId="77777777" w:rsidR="00A877E0" w:rsidRPr="001F7734" w:rsidRDefault="00A877E0" w:rsidP="00C15DC9">
            <w:pPr>
              <w:pStyle w:val="Normal-pool-Table"/>
              <w:jc w:val="right"/>
            </w:pPr>
            <w:r w:rsidRPr="001F7734">
              <w:rPr>
                <w:color w:val="000000"/>
              </w:rPr>
              <w:t>–</w:t>
            </w:r>
          </w:p>
        </w:tc>
        <w:tc>
          <w:tcPr>
            <w:tcW w:w="453" w:type="pct"/>
            <w:noWrap/>
            <w:hideMark/>
          </w:tcPr>
          <w:p w14:paraId="76972E96" w14:textId="77777777" w:rsidR="00A877E0" w:rsidRPr="001F7734" w:rsidRDefault="00A877E0" w:rsidP="00C15DC9">
            <w:pPr>
              <w:pStyle w:val="Normal-pool-Table"/>
              <w:jc w:val="right"/>
            </w:pPr>
            <w:r w:rsidRPr="001F7734">
              <w:rPr>
                <w:color w:val="000000"/>
              </w:rPr>
              <w:t>–</w:t>
            </w:r>
          </w:p>
        </w:tc>
        <w:tc>
          <w:tcPr>
            <w:tcW w:w="521" w:type="pct"/>
            <w:noWrap/>
            <w:hideMark/>
          </w:tcPr>
          <w:p w14:paraId="20E31CFE" w14:textId="77777777" w:rsidR="00A877E0" w:rsidRPr="001F7734" w:rsidRDefault="00A877E0" w:rsidP="00C15DC9">
            <w:pPr>
              <w:pStyle w:val="Normal-pool-Table"/>
              <w:jc w:val="right"/>
            </w:pPr>
            <w:r w:rsidRPr="001F7734">
              <w:rPr>
                <w:color w:val="000000"/>
              </w:rPr>
              <w:t>–</w:t>
            </w:r>
          </w:p>
        </w:tc>
      </w:tr>
      <w:tr w:rsidR="00A877E0" w:rsidRPr="001F7734" w14:paraId="7C8044A3" w14:textId="77777777" w:rsidTr="00315BC6">
        <w:trPr>
          <w:trHeight w:val="57"/>
          <w:jc w:val="right"/>
        </w:trPr>
        <w:tc>
          <w:tcPr>
            <w:tcW w:w="655" w:type="pct"/>
            <w:tcBorders>
              <w:bottom w:val="single" w:sz="4" w:space="0" w:color="auto"/>
            </w:tcBorders>
            <w:hideMark/>
          </w:tcPr>
          <w:p w14:paraId="67A06963" w14:textId="77777777" w:rsidR="00A877E0" w:rsidRPr="001F7734" w:rsidRDefault="00A877E0" w:rsidP="00C15DC9">
            <w:pPr>
              <w:pStyle w:val="Normal-pool-Table"/>
            </w:pPr>
            <w:r w:rsidRPr="001F7734">
              <w:rPr>
                <w:color w:val="000000"/>
              </w:rPr>
              <w:t xml:space="preserve">Venezuela (République bolivarienne du) </w:t>
            </w:r>
          </w:p>
        </w:tc>
        <w:tc>
          <w:tcPr>
            <w:tcW w:w="624" w:type="pct"/>
            <w:tcBorders>
              <w:bottom w:val="single" w:sz="4" w:space="0" w:color="auto"/>
            </w:tcBorders>
            <w:noWrap/>
            <w:vAlign w:val="bottom"/>
            <w:hideMark/>
          </w:tcPr>
          <w:p w14:paraId="0FF7D9C1" w14:textId="77777777" w:rsidR="00A877E0" w:rsidRPr="001F7734" w:rsidRDefault="00A877E0" w:rsidP="00C15DC9">
            <w:pPr>
              <w:pStyle w:val="Normal-pool-Table"/>
              <w:jc w:val="right"/>
            </w:pPr>
            <w:r w:rsidRPr="001F7734">
              <w:rPr>
                <w:color w:val="000000"/>
              </w:rPr>
              <w:t xml:space="preserve">55 823 </w:t>
            </w:r>
          </w:p>
        </w:tc>
        <w:tc>
          <w:tcPr>
            <w:tcW w:w="482" w:type="pct"/>
            <w:tcBorders>
              <w:bottom w:val="single" w:sz="4" w:space="0" w:color="auto"/>
            </w:tcBorders>
            <w:noWrap/>
            <w:vAlign w:val="bottom"/>
            <w:hideMark/>
          </w:tcPr>
          <w:p w14:paraId="32696BF9" w14:textId="77777777" w:rsidR="00A877E0" w:rsidRPr="001F7734" w:rsidRDefault="00A877E0" w:rsidP="00C15DC9">
            <w:pPr>
              <w:pStyle w:val="Normal-pool-Table"/>
              <w:jc w:val="right"/>
            </w:pPr>
            <w:r w:rsidRPr="001F7734">
              <w:rPr>
                <w:color w:val="000000"/>
              </w:rPr>
              <w:t>–</w:t>
            </w:r>
          </w:p>
        </w:tc>
        <w:tc>
          <w:tcPr>
            <w:tcW w:w="473" w:type="pct"/>
            <w:tcBorders>
              <w:bottom w:val="single" w:sz="4" w:space="0" w:color="auto"/>
            </w:tcBorders>
            <w:noWrap/>
            <w:vAlign w:val="bottom"/>
            <w:hideMark/>
          </w:tcPr>
          <w:p w14:paraId="11600567" w14:textId="77777777" w:rsidR="00A877E0" w:rsidRPr="001F7734" w:rsidRDefault="00A877E0" w:rsidP="00C15DC9">
            <w:pPr>
              <w:pStyle w:val="Normal-pool-Table"/>
              <w:jc w:val="right"/>
            </w:pPr>
            <w:r w:rsidRPr="001F7734">
              <w:rPr>
                <w:color w:val="000000"/>
              </w:rPr>
              <w:t xml:space="preserve">55 823 </w:t>
            </w:r>
          </w:p>
        </w:tc>
        <w:tc>
          <w:tcPr>
            <w:tcW w:w="406" w:type="pct"/>
            <w:tcBorders>
              <w:bottom w:val="single" w:sz="4" w:space="0" w:color="auto"/>
            </w:tcBorders>
            <w:noWrap/>
            <w:vAlign w:val="bottom"/>
            <w:hideMark/>
          </w:tcPr>
          <w:p w14:paraId="2BBC0102" w14:textId="77777777" w:rsidR="00A877E0" w:rsidRPr="001F7734" w:rsidRDefault="00A877E0" w:rsidP="00C15DC9">
            <w:pPr>
              <w:pStyle w:val="Normal-pool-Table"/>
              <w:jc w:val="right"/>
            </w:pPr>
            <w:r w:rsidRPr="001F7734">
              <w:rPr>
                <w:color w:val="000000"/>
              </w:rPr>
              <w:t xml:space="preserve">1 366 </w:t>
            </w:r>
          </w:p>
        </w:tc>
        <w:tc>
          <w:tcPr>
            <w:tcW w:w="416" w:type="pct"/>
            <w:tcBorders>
              <w:bottom w:val="single" w:sz="4" w:space="0" w:color="auto"/>
            </w:tcBorders>
            <w:noWrap/>
            <w:vAlign w:val="bottom"/>
            <w:hideMark/>
          </w:tcPr>
          <w:p w14:paraId="667F733B" w14:textId="77777777" w:rsidR="00A877E0" w:rsidRPr="001F7734" w:rsidRDefault="00A877E0" w:rsidP="00C15DC9">
            <w:pPr>
              <w:pStyle w:val="Normal-pool-Table"/>
              <w:jc w:val="right"/>
            </w:pPr>
            <w:r w:rsidRPr="001F7734">
              <w:rPr>
                <w:color w:val="000000"/>
              </w:rPr>
              <w:t>–</w:t>
            </w:r>
          </w:p>
        </w:tc>
        <w:tc>
          <w:tcPr>
            <w:tcW w:w="517" w:type="pct"/>
            <w:tcBorders>
              <w:bottom w:val="single" w:sz="4" w:space="0" w:color="auto"/>
            </w:tcBorders>
            <w:noWrap/>
            <w:vAlign w:val="bottom"/>
            <w:hideMark/>
          </w:tcPr>
          <w:p w14:paraId="42747F8A" w14:textId="77777777" w:rsidR="00A877E0" w:rsidRPr="001F7734" w:rsidRDefault="00A877E0" w:rsidP="00C15DC9">
            <w:pPr>
              <w:pStyle w:val="Normal-pool-Table"/>
              <w:jc w:val="right"/>
            </w:pPr>
            <w:r w:rsidRPr="001F7734">
              <w:rPr>
                <w:color w:val="000000"/>
              </w:rPr>
              <w:t>–</w:t>
            </w:r>
          </w:p>
        </w:tc>
        <w:tc>
          <w:tcPr>
            <w:tcW w:w="453" w:type="pct"/>
            <w:tcBorders>
              <w:bottom w:val="single" w:sz="4" w:space="0" w:color="auto"/>
            </w:tcBorders>
            <w:noWrap/>
            <w:vAlign w:val="bottom"/>
            <w:hideMark/>
          </w:tcPr>
          <w:p w14:paraId="0A4DBA8F" w14:textId="77777777" w:rsidR="00A877E0" w:rsidRPr="001F7734" w:rsidRDefault="00A877E0" w:rsidP="00C15DC9">
            <w:pPr>
              <w:pStyle w:val="Normal-pool-Table"/>
              <w:jc w:val="right"/>
            </w:pPr>
            <w:r w:rsidRPr="001F7734">
              <w:rPr>
                <w:color w:val="000000"/>
              </w:rPr>
              <w:t xml:space="preserve">1 366 </w:t>
            </w:r>
          </w:p>
        </w:tc>
        <w:tc>
          <w:tcPr>
            <w:tcW w:w="453" w:type="pct"/>
            <w:tcBorders>
              <w:bottom w:val="single" w:sz="4" w:space="0" w:color="auto"/>
            </w:tcBorders>
            <w:noWrap/>
            <w:vAlign w:val="bottom"/>
            <w:hideMark/>
          </w:tcPr>
          <w:p w14:paraId="62FAC93A" w14:textId="77777777" w:rsidR="00A877E0" w:rsidRPr="001F7734" w:rsidRDefault="00A877E0" w:rsidP="00C15DC9">
            <w:pPr>
              <w:pStyle w:val="Normal-pool-Table"/>
              <w:jc w:val="right"/>
            </w:pPr>
            <w:r w:rsidRPr="001F7734">
              <w:rPr>
                <w:color w:val="000000"/>
              </w:rPr>
              <w:t xml:space="preserve">57 189 </w:t>
            </w:r>
          </w:p>
        </w:tc>
        <w:tc>
          <w:tcPr>
            <w:tcW w:w="521" w:type="pct"/>
            <w:tcBorders>
              <w:bottom w:val="single" w:sz="4" w:space="0" w:color="auto"/>
            </w:tcBorders>
            <w:noWrap/>
            <w:vAlign w:val="bottom"/>
            <w:hideMark/>
          </w:tcPr>
          <w:p w14:paraId="4A06A8A3" w14:textId="77777777" w:rsidR="00A877E0" w:rsidRPr="001F7734" w:rsidRDefault="00A877E0" w:rsidP="00C15DC9">
            <w:pPr>
              <w:pStyle w:val="Normal-pool-Table"/>
              <w:jc w:val="right"/>
            </w:pPr>
            <w:r w:rsidRPr="001F7734">
              <w:rPr>
                <w:color w:val="000000"/>
              </w:rPr>
              <w:t>–</w:t>
            </w:r>
          </w:p>
        </w:tc>
      </w:tr>
      <w:tr w:rsidR="00221616" w:rsidRPr="001F7734" w14:paraId="2F1529AE" w14:textId="77777777" w:rsidTr="00315BC6">
        <w:trPr>
          <w:trHeight w:val="57"/>
          <w:jc w:val="right"/>
        </w:trPr>
        <w:tc>
          <w:tcPr>
            <w:tcW w:w="655" w:type="pct"/>
            <w:tcBorders>
              <w:top w:val="single" w:sz="4" w:space="0" w:color="auto"/>
              <w:bottom w:val="single" w:sz="12" w:space="0" w:color="auto"/>
            </w:tcBorders>
            <w:noWrap/>
            <w:hideMark/>
          </w:tcPr>
          <w:p w14:paraId="3AC508FA" w14:textId="21E5F2E2" w:rsidR="00221616" w:rsidRPr="001F7734" w:rsidRDefault="00221616" w:rsidP="00C15DC9">
            <w:pPr>
              <w:pStyle w:val="Normal-pool-Table"/>
              <w:rPr>
                <w:b/>
              </w:rPr>
            </w:pPr>
            <w:r w:rsidRPr="001F7734">
              <w:rPr>
                <w:b/>
                <w:color w:val="000000"/>
              </w:rPr>
              <w:t xml:space="preserve">Total </w:t>
            </w:r>
          </w:p>
        </w:tc>
        <w:tc>
          <w:tcPr>
            <w:tcW w:w="624" w:type="pct"/>
            <w:tcBorders>
              <w:top w:val="single" w:sz="4" w:space="0" w:color="auto"/>
              <w:bottom w:val="single" w:sz="12" w:space="0" w:color="auto"/>
            </w:tcBorders>
            <w:noWrap/>
            <w:hideMark/>
          </w:tcPr>
          <w:p w14:paraId="33F62C5F" w14:textId="5903F313" w:rsidR="00221616" w:rsidRPr="001F7734" w:rsidRDefault="00221616" w:rsidP="00C15DC9">
            <w:pPr>
              <w:pStyle w:val="Normal-pool-Table"/>
              <w:jc w:val="right"/>
              <w:rPr>
                <w:b/>
              </w:rPr>
            </w:pPr>
            <w:r w:rsidRPr="001F7734">
              <w:rPr>
                <w:b/>
                <w:bCs/>
                <w:color w:val="000000"/>
              </w:rPr>
              <w:t>152 215</w:t>
            </w:r>
            <w:r w:rsidRPr="001F7734">
              <w:rPr>
                <w:color w:val="000000"/>
              </w:rPr>
              <w:t xml:space="preserve"> </w:t>
            </w:r>
          </w:p>
        </w:tc>
        <w:tc>
          <w:tcPr>
            <w:tcW w:w="482" w:type="pct"/>
            <w:tcBorders>
              <w:top w:val="single" w:sz="4" w:space="0" w:color="auto"/>
              <w:bottom w:val="single" w:sz="12" w:space="0" w:color="auto"/>
            </w:tcBorders>
            <w:noWrap/>
            <w:hideMark/>
          </w:tcPr>
          <w:p w14:paraId="06111248" w14:textId="12D6C9B0" w:rsidR="00221616" w:rsidRPr="001F7734" w:rsidRDefault="00221616" w:rsidP="00C15DC9">
            <w:pPr>
              <w:pStyle w:val="Normal-pool-Table"/>
              <w:jc w:val="right"/>
              <w:rPr>
                <w:b/>
              </w:rPr>
            </w:pPr>
            <w:r w:rsidRPr="001F7734">
              <w:rPr>
                <w:b/>
                <w:bCs/>
                <w:color w:val="000000"/>
              </w:rPr>
              <w:t>19 501</w:t>
            </w:r>
            <w:r w:rsidRPr="001F7734">
              <w:rPr>
                <w:color w:val="000000"/>
              </w:rPr>
              <w:t xml:space="preserve"> </w:t>
            </w:r>
          </w:p>
        </w:tc>
        <w:tc>
          <w:tcPr>
            <w:tcW w:w="473" w:type="pct"/>
            <w:tcBorders>
              <w:top w:val="single" w:sz="4" w:space="0" w:color="auto"/>
              <w:bottom w:val="single" w:sz="12" w:space="0" w:color="auto"/>
            </w:tcBorders>
            <w:noWrap/>
            <w:hideMark/>
          </w:tcPr>
          <w:p w14:paraId="57F6F87F" w14:textId="169E5AF6" w:rsidR="00221616" w:rsidRPr="001F7734" w:rsidRDefault="00221616" w:rsidP="00C15DC9">
            <w:pPr>
              <w:pStyle w:val="Normal-pool-Table"/>
              <w:jc w:val="right"/>
              <w:rPr>
                <w:b/>
              </w:rPr>
            </w:pPr>
            <w:r w:rsidRPr="001F7734">
              <w:rPr>
                <w:b/>
                <w:bCs/>
                <w:color w:val="000000"/>
              </w:rPr>
              <w:t>132 714</w:t>
            </w:r>
            <w:r w:rsidRPr="001F7734">
              <w:rPr>
                <w:color w:val="000000"/>
              </w:rPr>
              <w:t xml:space="preserve"> </w:t>
            </w:r>
          </w:p>
        </w:tc>
        <w:tc>
          <w:tcPr>
            <w:tcW w:w="406" w:type="pct"/>
            <w:tcBorders>
              <w:top w:val="single" w:sz="4" w:space="0" w:color="auto"/>
              <w:bottom w:val="single" w:sz="12" w:space="0" w:color="auto"/>
            </w:tcBorders>
            <w:noWrap/>
            <w:hideMark/>
          </w:tcPr>
          <w:p w14:paraId="38A7FDA6" w14:textId="5788D801" w:rsidR="00221616" w:rsidRPr="001F7734" w:rsidRDefault="00221616" w:rsidP="00C15DC9">
            <w:pPr>
              <w:pStyle w:val="Normal-pool-Table"/>
              <w:jc w:val="right"/>
              <w:rPr>
                <w:b/>
              </w:rPr>
            </w:pPr>
            <w:r w:rsidRPr="001F7734">
              <w:rPr>
                <w:b/>
                <w:bCs/>
                <w:color w:val="000000"/>
              </w:rPr>
              <w:t>782 000</w:t>
            </w:r>
            <w:r w:rsidRPr="001F7734">
              <w:rPr>
                <w:color w:val="000000"/>
              </w:rPr>
              <w:t xml:space="preserve"> </w:t>
            </w:r>
          </w:p>
        </w:tc>
        <w:tc>
          <w:tcPr>
            <w:tcW w:w="416" w:type="pct"/>
            <w:tcBorders>
              <w:top w:val="single" w:sz="4" w:space="0" w:color="auto"/>
              <w:bottom w:val="single" w:sz="12" w:space="0" w:color="auto"/>
            </w:tcBorders>
            <w:noWrap/>
            <w:hideMark/>
          </w:tcPr>
          <w:p w14:paraId="5445A8CE" w14:textId="77777777" w:rsidR="00221616" w:rsidRPr="001F7734" w:rsidRDefault="00221616" w:rsidP="00C15DC9">
            <w:pPr>
              <w:pStyle w:val="Normal-pool-Table"/>
              <w:jc w:val="right"/>
              <w:rPr>
                <w:b/>
              </w:rPr>
            </w:pPr>
            <w:r w:rsidRPr="001F7734">
              <w:rPr>
                <w:b/>
                <w:bCs/>
                <w:color w:val="000000"/>
              </w:rPr>
              <w:t>18 207</w:t>
            </w:r>
            <w:r w:rsidRPr="001F7734">
              <w:rPr>
                <w:color w:val="000000"/>
              </w:rPr>
              <w:t xml:space="preserve"> </w:t>
            </w:r>
          </w:p>
        </w:tc>
        <w:tc>
          <w:tcPr>
            <w:tcW w:w="517" w:type="pct"/>
            <w:tcBorders>
              <w:top w:val="single" w:sz="4" w:space="0" w:color="auto"/>
              <w:bottom w:val="single" w:sz="12" w:space="0" w:color="auto"/>
            </w:tcBorders>
            <w:noWrap/>
            <w:hideMark/>
          </w:tcPr>
          <w:p w14:paraId="0F69C76C" w14:textId="16ADFC34" w:rsidR="00221616" w:rsidRPr="001F7734" w:rsidRDefault="00221616" w:rsidP="00C15DC9">
            <w:pPr>
              <w:pStyle w:val="Normal-pool-Table"/>
              <w:jc w:val="right"/>
              <w:rPr>
                <w:b/>
              </w:rPr>
            </w:pPr>
            <w:r w:rsidRPr="001F7734">
              <w:rPr>
                <w:b/>
                <w:bCs/>
                <w:color w:val="000000"/>
              </w:rPr>
              <w:t>564 295</w:t>
            </w:r>
            <w:r w:rsidRPr="001F7734">
              <w:rPr>
                <w:color w:val="000000"/>
              </w:rPr>
              <w:t xml:space="preserve"> </w:t>
            </w:r>
          </w:p>
        </w:tc>
        <w:tc>
          <w:tcPr>
            <w:tcW w:w="453" w:type="pct"/>
            <w:tcBorders>
              <w:top w:val="single" w:sz="4" w:space="0" w:color="auto"/>
              <w:bottom w:val="single" w:sz="12" w:space="0" w:color="auto"/>
            </w:tcBorders>
            <w:noWrap/>
            <w:hideMark/>
          </w:tcPr>
          <w:p w14:paraId="69F0C7DD" w14:textId="77777777" w:rsidR="00221616" w:rsidRPr="001F7734" w:rsidRDefault="00221616" w:rsidP="00C15DC9">
            <w:pPr>
              <w:pStyle w:val="Normal-pool-Table"/>
              <w:jc w:val="right"/>
              <w:rPr>
                <w:b/>
              </w:rPr>
            </w:pPr>
            <w:r w:rsidRPr="001F7734">
              <w:rPr>
                <w:b/>
                <w:bCs/>
                <w:color w:val="000000"/>
              </w:rPr>
              <w:t>208 563</w:t>
            </w:r>
            <w:r w:rsidRPr="001F7734">
              <w:rPr>
                <w:color w:val="000000"/>
              </w:rPr>
              <w:t xml:space="preserve"> </w:t>
            </w:r>
          </w:p>
        </w:tc>
        <w:tc>
          <w:tcPr>
            <w:tcW w:w="453" w:type="pct"/>
            <w:tcBorders>
              <w:top w:val="single" w:sz="4" w:space="0" w:color="auto"/>
              <w:bottom w:val="single" w:sz="12" w:space="0" w:color="auto"/>
            </w:tcBorders>
            <w:noWrap/>
            <w:hideMark/>
          </w:tcPr>
          <w:p w14:paraId="3ADBEE25" w14:textId="77777777" w:rsidR="00221616" w:rsidRPr="001F7734" w:rsidRDefault="00221616" w:rsidP="00C15DC9">
            <w:pPr>
              <w:pStyle w:val="Normal-pool-Table"/>
              <w:jc w:val="right"/>
              <w:rPr>
                <w:b/>
              </w:rPr>
            </w:pPr>
            <w:r w:rsidRPr="001F7734">
              <w:rPr>
                <w:b/>
                <w:bCs/>
                <w:color w:val="000000"/>
              </w:rPr>
              <w:t>341 277</w:t>
            </w:r>
            <w:r w:rsidRPr="001F7734">
              <w:rPr>
                <w:color w:val="000000"/>
              </w:rPr>
              <w:t xml:space="preserve"> </w:t>
            </w:r>
          </w:p>
        </w:tc>
        <w:tc>
          <w:tcPr>
            <w:tcW w:w="521" w:type="pct"/>
            <w:tcBorders>
              <w:top w:val="single" w:sz="4" w:space="0" w:color="auto"/>
              <w:bottom w:val="single" w:sz="12" w:space="0" w:color="auto"/>
            </w:tcBorders>
            <w:noWrap/>
            <w:hideMark/>
          </w:tcPr>
          <w:p w14:paraId="54DFF70A" w14:textId="77777777" w:rsidR="00221616" w:rsidRPr="001F7734" w:rsidRDefault="00221616" w:rsidP="00C15DC9">
            <w:pPr>
              <w:pStyle w:val="Normal-pool-Table"/>
              <w:jc w:val="right"/>
              <w:rPr>
                <w:b/>
              </w:rPr>
            </w:pPr>
            <w:r w:rsidRPr="001F7734">
              <w:rPr>
                <w:b/>
                <w:bCs/>
                <w:color w:val="000000"/>
              </w:rPr>
              <w:t>31 677</w:t>
            </w:r>
            <w:r w:rsidRPr="001F7734">
              <w:rPr>
                <w:color w:val="000000"/>
              </w:rPr>
              <w:t xml:space="preserve"> </w:t>
            </w:r>
          </w:p>
        </w:tc>
      </w:tr>
    </w:tbl>
    <w:p w14:paraId="1B32BB8D" w14:textId="532FE97A" w:rsidR="00221616" w:rsidRPr="001F7734" w:rsidRDefault="0017192F" w:rsidP="008C26A0">
      <w:pPr>
        <w:pStyle w:val="CH2"/>
        <w:keepNext w:val="0"/>
        <w:keepLines w:val="0"/>
      </w:pPr>
      <w:r w:rsidRPr="001F7734">
        <w:rPr>
          <w:bCs/>
        </w:rPr>
        <w:tab/>
      </w:r>
      <w:r w:rsidR="00A82E7B" w:rsidRPr="001F7734">
        <w:rPr>
          <w:bCs/>
        </w:rPr>
        <w:t>B.</w:t>
      </w:r>
      <w:r w:rsidR="00A82E7B" w:rsidRPr="001F7734">
        <w:tab/>
        <w:t>Fonds d</w:t>
      </w:r>
      <w:r w:rsidR="006B57B2" w:rsidRPr="001F7734">
        <w:t>’</w:t>
      </w:r>
      <w:r w:rsidR="00A82E7B" w:rsidRPr="001F7734">
        <w:t>affectation spéciale pour le Protocole de</w:t>
      </w:r>
      <w:r w:rsidR="00275543" w:rsidRPr="001F7734">
        <w:t> </w:t>
      </w:r>
      <w:r w:rsidR="00A82E7B" w:rsidRPr="001F7734">
        <w:t>Montréal relatif à des substances qui appauvrissent la couche d</w:t>
      </w:r>
      <w:r w:rsidR="006B57B2" w:rsidRPr="001F7734">
        <w:t>’</w:t>
      </w:r>
      <w:r w:rsidR="00A82E7B" w:rsidRPr="001F7734">
        <w:t>ozone</w:t>
      </w:r>
    </w:p>
    <w:p w14:paraId="0451C3C8" w14:textId="77777777" w:rsidR="00221616" w:rsidRPr="001F7734" w:rsidRDefault="00221616" w:rsidP="008C26A0">
      <w:pPr>
        <w:pStyle w:val="Titletable"/>
        <w:keepNext w:val="0"/>
        <w:keepLines w:val="0"/>
        <w:rPr>
          <w:rFonts w:eastAsia="Arial"/>
          <w:b w:val="0"/>
          <w:bCs w:val="0"/>
          <w:sz w:val="18"/>
          <w:szCs w:val="18"/>
        </w:rPr>
      </w:pPr>
      <w:r w:rsidRPr="001F7734">
        <w:rPr>
          <w:sz w:val="18"/>
          <w:szCs w:val="18"/>
        </w:rPr>
        <w:t>(</w:t>
      </w:r>
      <w:r w:rsidRPr="001F7734">
        <w:rPr>
          <w:b w:val="0"/>
          <w:bCs w:val="0"/>
          <w:sz w:val="18"/>
          <w:szCs w:val="18"/>
        </w:rPr>
        <w:t>En dollars des États-Unis)</w:t>
      </w:r>
    </w:p>
    <w:tbl>
      <w:tblPr>
        <w:tblW w:w="5000" w:type="pct"/>
        <w:jc w:val="right"/>
        <w:tblLook w:val="04A0" w:firstRow="1" w:lastRow="0" w:firstColumn="1" w:lastColumn="0" w:noHBand="0" w:noVBand="1"/>
      </w:tblPr>
      <w:tblGrid>
        <w:gridCol w:w="1973"/>
        <w:gridCol w:w="891"/>
        <w:gridCol w:w="883"/>
        <w:gridCol w:w="663"/>
        <w:gridCol w:w="653"/>
        <w:gridCol w:w="629"/>
        <w:gridCol w:w="620"/>
        <w:gridCol w:w="613"/>
        <w:gridCol w:w="604"/>
        <w:gridCol w:w="713"/>
        <w:gridCol w:w="704"/>
        <w:gridCol w:w="665"/>
        <w:gridCol w:w="651"/>
        <w:gridCol w:w="614"/>
        <w:gridCol w:w="603"/>
        <w:gridCol w:w="592"/>
        <w:gridCol w:w="936"/>
        <w:gridCol w:w="1396"/>
        <w:gridCol w:w="26"/>
      </w:tblGrid>
      <w:tr w:rsidR="005C26BE" w:rsidRPr="001F7734" w14:paraId="16CF0250" w14:textId="77777777" w:rsidTr="00D01C95">
        <w:trPr>
          <w:trHeight w:val="57"/>
          <w:tblHeader/>
          <w:jc w:val="right"/>
        </w:trPr>
        <w:tc>
          <w:tcPr>
            <w:tcW w:w="704" w:type="pct"/>
            <w:tcBorders>
              <w:top w:val="single" w:sz="4" w:space="0" w:color="auto"/>
              <w:bottom w:val="single" w:sz="12" w:space="0" w:color="auto"/>
            </w:tcBorders>
            <w:vAlign w:val="bottom"/>
            <w:hideMark/>
          </w:tcPr>
          <w:p w14:paraId="07B7C560" w14:textId="77777777" w:rsidR="005C26BE" w:rsidRPr="001F7734" w:rsidRDefault="005C26BE">
            <w:pPr>
              <w:pStyle w:val="Normal-pool-Table"/>
              <w:rPr>
                <w:i/>
                <w:iCs/>
              </w:rPr>
            </w:pPr>
            <w:r w:rsidRPr="001F7734">
              <w:rPr>
                <w:i/>
                <w:iCs/>
                <w:color w:val="000000"/>
              </w:rPr>
              <w:t>Partie</w:t>
            </w:r>
            <w:r w:rsidRPr="001F7734">
              <w:rPr>
                <w:color w:val="000000"/>
              </w:rPr>
              <w:t xml:space="preserve"> </w:t>
            </w:r>
          </w:p>
        </w:tc>
        <w:tc>
          <w:tcPr>
            <w:tcW w:w="655" w:type="pct"/>
            <w:gridSpan w:val="2"/>
            <w:tcBorders>
              <w:top w:val="single" w:sz="4" w:space="0" w:color="auto"/>
              <w:bottom w:val="single" w:sz="12" w:space="0" w:color="auto"/>
            </w:tcBorders>
            <w:vAlign w:val="bottom"/>
            <w:hideMark/>
          </w:tcPr>
          <w:p w14:paraId="301BB789" w14:textId="21468ED2" w:rsidR="005C26BE" w:rsidRPr="001F7734" w:rsidRDefault="005C26BE">
            <w:pPr>
              <w:pStyle w:val="Normal-pool-Table"/>
              <w:jc w:val="right"/>
              <w:rPr>
                <w:i/>
                <w:iCs/>
              </w:rPr>
            </w:pPr>
            <w:r w:rsidRPr="001F7734">
              <w:rPr>
                <w:i/>
                <w:iCs/>
                <w:color w:val="000000"/>
              </w:rPr>
              <w:t>Contributions non acquittées au titre d</w:t>
            </w:r>
            <w:r w:rsidR="006B57B2" w:rsidRPr="001F7734">
              <w:rPr>
                <w:i/>
                <w:iCs/>
                <w:color w:val="000000"/>
              </w:rPr>
              <w:t>’</w:t>
            </w:r>
            <w:r w:rsidRPr="001F7734">
              <w:rPr>
                <w:i/>
                <w:iCs/>
                <w:color w:val="000000"/>
              </w:rPr>
              <w:t>exercices antérieurs au 31</w:t>
            </w:r>
            <w:r w:rsidR="00275543" w:rsidRPr="001F7734">
              <w:rPr>
                <w:i/>
                <w:iCs/>
                <w:color w:val="000000"/>
              </w:rPr>
              <w:t> </w:t>
            </w:r>
            <w:r w:rsidRPr="001F7734">
              <w:rPr>
                <w:i/>
                <w:iCs/>
                <w:color w:val="000000"/>
              </w:rPr>
              <w:t>décembre 2024</w:t>
            </w:r>
            <w:r w:rsidRPr="001F7734">
              <w:rPr>
                <w:color w:val="000000"/>
              </w:rPr>
              <w:t xml:space="preserve"> </w:t>
            </w:r>
          </w:p>
        </w:tc>
        <w:tc>
          <w:tcPr>
            <w:tcW w:w="403" w:type="pct"/>
            <w:gridSpan w:val="2"/>
            <w:tcBorders>
              <w:top w:val="single" w:sz="4" w:space="0" w:color="auto"/>
              <w:bottom w:val="single" w:sz="12" w:space="0" w:color="auto"/>
            </w:tcBorders>
            <w:vAlign w:val="bottom"/>
            <w:hideMark/>
          </w:tcPr>
          <w:p w14:paraId="325CDD6F" w14:textId="67839666" w:rsidR="005C26BE" w:rsidRPr="001F7734" w:rsidRDefault="005C26BE">
            <w:pPr>
              <w:pStyle w:val="Normal-pool-Table"/>
              <w:jc w:val="right"/>
              <w:rPr>
                <w:i/>
                <w:iCs/>
              </w:rPr>
            </w:pPr>
            <w:r w:rsidRPr="001F7734">
              <w:rPr>
                <w:i/>
                <w:iCs/>
                <w:color w:val="000000"/>
              </w:rPr>
              <w:t>Recouvrements en 2025 au titre d</w:t>
            </w:r>
            <w:r w:rsidR="006B57B2" w:rsidRPr="001F7734">
              <w:rPr>
                <w:i/>
                <w:iCs/>
                <w:color w:val="000000"/>
              </w:rPr>
              <w:t>’</w:t>
            </w:r>
            <w:r w:rsidRPr="001F7734">
              <w:rPr>
                <w:i/>
                <w:iCs/>
                <w:color w:val="000000"/>
              </w:rPr>
              <w:t>exercices antérieurs</w:t>
            </w:r>
            <w:r w:rsidRPr="001F7734">
              <w:rPr>
                <w:color w:val="000000"/>
              </w:rPr>
              <w:t xml:space="preserve"> </w:t>
            </w:r>
          </w:p>
        </w:tc>
        <w:tc>
          <w:tcPr>
            <w:tcW w:w="473" w:type="pct"/>
            <w:gridSpan w:val="2"/>
            <w:tcBorders>
              <w:top w:val="single" w:sz="4" w:space="0" w:color="auto"/>
              <w:bottom w:val="single" w:sz="12" w:space="0" w:color="auto"/>
            </w:tcBorders>
            <w:vAlign w:val="bottom"/>
            <w:hideMark/>
          </w:tcPr>
          <w:p w14:paraId="2FA7BCEC" w14:textId="790EF103" w:rsidR="005C26BE" w:rsidRPr="001F7734" w:rsidRDefault="005C26BE">
            <w:pPr>
              <w:pStyle w:val="Normal-pool-Table"/>
              <w:jc w:val="right"/>
              <w:rPr>
                <w:i/>
                <w:iCs/>
              </w:rPr>
            </w:pPr>
            <w:r w:rsidRPr="001F7734">
              <w:rPr>
                <w:i/>
                <w:iCs/>
                <w:color w:val="000000"/>
              </w:rPr>
              <w:t>Contributions non acquittées au titre d</w:t>
            </w:r>
            <w:r w:rsidR="006B57B2" w:rsidRPr="001F7734">
              <w:rPr>
                <w:i/>
                <w:iCs/>
                <w:color w:val="000000"/>
              </w:rPr>
              <w:t>’</w:t>
            </w:r>
            <w:r w:rsidRPr="001F7734">
              <w:rPr>
                <w:i/>
                <w:iCs/>
                <w:color w:val="000000"/>
              </w:rPr>
              <w:t>exercices antérieurs</w:t>
            </w:r>
          </w:p>
        </w:tc>
        <w:tc>
          <w:tcPr>
            <w:tcW w:w="407" w:type="pct"/>
            <w:gridSpan w:val="2"/>
            <w:tcBorders>
              <w:top w:val="single" w:sz="4" w:space="0" w:color="auto"/>
              <w:bottom w:val="single" w:sz="12" w:space="0" w:color="auto"/>
            </w:tcBorders>
            <w:vAlign w:val="bottom"/>
            <w:hideMark/>
          </w:tcPr>
          <w:p w14:paraId="51077C28" w14:textId="77777777" w:rsidR="005C26BE" w:rsidRPr="001F7734" w:rsidRDefault="005C26BE">
            <w:pPr>
              <w:pStyle w:val="Normal-pool-Table"/>
              <w:ind w:right="-57"/>
              <w:jc w:val="right"/>
              <w:rPr>
                <w:i/>
                <w:iCs/>
              </w:rPr>
            </w:pPr>
            <w:r w:rsidRPr="001F7734">
              <w:rPr>
                <w:i/>
                <w:iCs/>
                <w:color w:val="000000"/>
              </w:rPr>
              <w:t>Contributions attendues pour 2025</w:t>
            </w:r>
            <w:r w:rsidRPr="001F7734">
              <w:rPr>
                <w:color w:val="000000"/>
              </w:rPr>
              <w:t xml:space="preserve"> </w:t>
            </w:r>
          </w:p>
        </w:tc>
        <w:tc>
          <w:tcPr>
            <w:tcW w:w="531" w:type="pct"/>
            <w:gridSpan w:val="2"/>
            <w:tcBorders>
              <w:top w:val="single" w:sz="4" w:space="0" w:color="auto"/>
              <w:bottom w:val="single" w:sz="12" w:space="0" w:color="auto"/>
            </w:tcBorders>
            <w:vAlign w:val="bottom"/>
            <w:hideMark/>
          </w:tcPr>
          <w:p w14:paraId="2732DCE1" w14:textId="77777777" w:rsidR="005C26BE" w:rsidRPr="001F7734" w:rsidRDefault="005C26BE">
            <w:pPr>
              <w:pStyle w:val="Normal-pool-Table"/>
              <w:jc w:val="right"/>
              <w:rPr>
                <w:i/>
                <w:iCs/>
              </w:rPr>
            </w:pPr>
            <w:r w:rsidRPr="001F7734">
              <w:rPr>
                <w:i/>
                <w:iCs/>
                <w:color w:val="000000"/>
              </w:rPr>
              <w:t>Versements anticipés reçus en 2024</w:t>
            </w:r>
            <w:r w:rsidRPr="001F7734">
              <w:rPr>
                <w:color w:val="000000"/>
              </w:rPr>
              <w:t xml:space="preserve"> </w:t>
            </w:r>
          </w:p>
        </w:tc>
        <w:tc>
          <w:tcPr>
            <w:tcW w:w="402" w:type="pct"/>
            <w:gridSpan w:val="2"/>
            <w:tcBorders>
              <w:top w:val="single" w:sz="4" w:space="0" w:color="auto"/>
              <w:bottom w:val="single" w:sz="12" w:space="0" w:color="auto"/>
            </w:tcBorders>
            <w:vAlign w:val="bottom"/>
            <w:hideMark/>
          </w:tcPr>
          <w:p w14:paraId="65506F1D" w14:textId="77777777" w:rsidR="005C26BE" w:rsidRPr="001F7734" w:rsidRDefault="005C26BE">
            <w:pPr>
              <w:pStyle w:val="Normal-pool-Table"/>
              <w:jc w:val="right"/>
              <w:rPr>
                <w:i/>
                <w:iCs/>
              </w:rPr>
            </w:pPr>
            <w:r w:rsidRPr="001F7734">
              <w:rPr>
                <w:i/>
                <w:iCs/>
                <w:color w:val="000000"/>
              </w:rPr>
              <w:t>Recouvrements en 2025 pour 2025</w:t>
            </w:r>
            <w:r w:rsidRPr="001F7734">
              <w:rPr>
                <w:color w:val="000000"/>
              </w:rPr>
              <w:t xml:space="preserve"> </w:t>
            </w:r>
          </w:p>
        </w:tc>
        <w:tc>
          <w:tcPr>
            <w:tcW w:w="452" w:type="pct"/>
            <w:gridSpan w:val="2"/>
            <w:tcBorders>
              <w:top w:val="single" w:sz="4" w:space="0" w:color="auto"/>
              <w:bottom w:val="single" w:sz="12" w:space="0" w:color="auto"/>
            </w:tcBorders>
            <w:vAlign w:val="bottom"/>
            <w:hideMark/>
          </w:tcPr>
          <w:p w14:paraId="59C3A165" w14:textId="77777777" w:rsidR="005C26BE" w:rsidRPr="001F7734" w:rsidRDefault="005C26BE">
            <w:pPr>
              <w:pStyle w:val="Normal-pool-Table"/>
              <w:jc w:val="right"/>
              <w:rPr>
                <w:i/>
                <w:iCs/>
              </w:rPr>
            </w:pPr>
            <w:r w:rsidRPr="001F7734">
              <w:rPr>
                <w:i/>
                <w:iCs/>
                <w:color w:val="000000"/>
              </w:rPr>
              <w:t>Contributions non acquittées pour 2025</w:t>
            </w:r>
            <w:r w:rsidRPr="001F7734">
              <w:rPr>
                <w:color w:val="000000"/>
              </w:rPr>
              <w:t xml:space="preserve"> </w:t>
            </w:r>
          </w:p>
        </w:tc>
        <w:tc>
          <w:tcPr>
            <w:tcW w:w="453" w:type="pct"/>
            <w:gridSpan w:val="2"/>
            <w:tcBorders>
              <w:top w:val="single" w:sz="4" w:space="0" w:color="auto"/>
              <w:bottom w:val="single" w:sz="12" w:space="0" w:color="auto"/>
            </w:tcBorders>
            <w:vAlign w:val="bottom"/>
            <w:hideMark/>
          </w:tcPr>
          <w:p w14:paraId="4113952E" w14:textId="77777777" w:rsidR="005C26BE" w:rsidRPr="001F7734" w:rsidRDefault="005C26BE">
            <w:pPr>
              <w:pStyle w:val="Normal-pool-Table"/>
              <w:jc w:val="right"/>
              <w:rPr>
                <w:i/>
                <w:iCs/>
              </w:rPr>
            </w:pPr>
            <w:r w:rsidRPr="001F7734">
              <w:rPr>
                <w:i/>
                <w:iCs/>
                <w:color w:val="000000"/>
              </w:rPr>
              <w:t>Montant total des contributions non acquittées</w:t>
            </w:r>
            <w:r w:rsidRPr="001F7734">
              <w:rPr>
                <w:color w:val="000000"/>
              </w:rPr>
              <w:t xml:space="preserve"> </w:t>
            </w:r>
          </w:p>
        </w:tc>
        <w:tc>
          <w:tcPr>
            <w:tcW w:w="519" w:type="pct"/>
            <w:gridSpan w:val="2"/>
            <w:tcBorders>
              <w:top w:val="single" w:sz="4" w:space="0" w:color="auto"/>
              <w:bottom w:val="single" w:sz="12" w:space="0" w:color="auto"/>
            </w:tcBorders>
            <w:vAlign w:val="bottom"/>
            <w:hideMark/>
          </w:tcPr>
          <w:p w14:paraId="274ED85C" w14:textId="77777777" w:rsidR="005C26BE" w:rsidRPr="001F7734" w:rsidRDefault="005C26BE">
            <w:pPr>
              <w:pStyle w:val="Normal-pool-Table"/>
              <w:jc w:val="right"/>
              <w:rPr>
                <w:i/>
                <w:iCs/>
              </w:rPr>
            </w:pPr>
            <w:r w:rsidRPr="001F7734">
              <w:rPr>
                <w:i/>
                <w:iCs/>
                <w:color w:val="000000"/>
              </w:rPr>
              <w:t>Versements anticipés reçus en 2025</w:t>
            </w:r>
            <w:r w:rsidRPr="001F7734">
              <w:rPr>
                <w:color w:val="000000"/>
              </w:rPr>
              <w:t xml:space="preserve"> </w:t>
            </w:r>
          </w:p>
        </w:tc>
      </w:tr>
      <w:tr w:rsidR="00923001" w:rsidRPr="001F7734" w14:paraId="28A3F2E3" w14:textId="77777777" w:rsidTr="00D01C95">
        <w:tblPrEx>
          <w:tblBorders>
            <w:bottom w:val="single" w:sz="12" w:space="0" w:color="auto"/>
          </w:tblBorders>
        </w:tblPrEx>
        <w:trPr>
          <w:gridAfter w:val="1"/>
          <w:wAfter w:w="13" w:type="pct"/>
          <w:trHeight w:val="57"/>
          <w:jc w:val="right"/>
        </w:trPr>
        <w:tc>
          <w:tcPr>
            <w:tcW w:w="1033" w:type="pct"/>
            <w:gridSpan w:val="2"/>
            <w:tcBorders>
              <w:bottom w:val="nil"/>
            </w:tcBorders>
            <w:noWrap/>
            <w:vAlign w:val="bottom"/>
            <w:hideMark/>
          </w:tcPr>
          <w:p w14:paraId="7F7C93C9" w14:textId="77777777" w:rsidR="00923001" w:rsidRPr="001F7734" w:rsidRDefault="00923001" w:rsidP="00BD129D">
            <w:pPr>
              <w:pStyle w:val="Normal-pool-Table"/>
              <w:rPr>
                <w:color w:val="000000"/>
              </w:rPr>
            </w:pPr>
            <w:r w:rsidRPr="001F7734">
              <w:rPr>
                <w:color w:val="000000"/>
              </w:rPr>
              <w:t xml:space="preserve">Afrique du Sud </w:t>
            </w:r>
          </w:p>
        </w:tc>
        <w:tc>
          <w:tcPr>
            <w:tcW w:w="529" w:type="pct"/>
            <w:gridSpan w:val="2"/>
            <w:tcBorders>
              <w:bottom w:val="nil"/>
            </w:tcBorders>
            <w:noWrap/>
            <w:vAlign w:val="bottom"/>
            <w:hideMark/>
          </w:tcPr>
          <w:p w14:paraId="693E71FD" w14:textId="77777777" w:rsidR="00923001" w:rsidRPr="001F7734" w:rsidRDefault="00923001" w:rsidP="00AE27D0">
            <w:pPr>
              <w:pStyle w:val="Normal-pool-Table"/>
              <w:rPr>
                <w:color w:val="000000"/>
              </w:rPr>
            </w:pPr>
            <w:r w:rsidRPr="001F7734">
              <w:rPr>
                <w:color w:val="000000"/>
              </w:rPr>
              <w:t>–</w:t>
            </w:r>
          </w:p>
        </w:tc>
        <w:tc>
          <w:tcPr>
            <w:tcW w:w="438" w:type="pct"/>
            <w:gridSpan w:val="2"/>
            <w:tcBorders>
              <w:bottom w:val="nil"/>
            </w:tcBorders>
            <w:noWrap/>
            <w:vAlign w:val="bottom"/>
            <w:hideMark/>
          </w:tcPr>
          <w:p w14:paraId="1BA7ED60" w14:textId="77777777" w:rsidR="00923001" w:rsidRPr="001F7734" w:rsidRDefault="00923001" w:rsidP="00AE27D0">
            <w:pPr>
              <w:pStyle w:val="Normal-pool-Table"/>
              <w:rPr>
                <w:color w:val="000000"/>
              </w:rPr>
            </w:pPr>
            <w:r w:rsidRPr="001F7734">
              <w:rPr>
                <w:color w:val="000000"/>
              </w:rPr>
              <w:t>–</w:t>
            </w:r>
          </w:p>
        </w:tc>
        <w:tc>
          <w:tcPr>
            <w:tcW w:w="440" w:type="pct"/>
            <w:gridSpan w:val="2"/>
            <w:tcBorders>
              <w:bottom w:val="nil"/>
            </w:tcBorders>
            <w:noWrap/>
            <w:vAlign w:val="bottom"/>
            <w:hideMark/>
          </w:tcPr>
          <w:p w14:paraId="144A3606" w14:textId="77777777" w:rsidR="00923001" w:rsidRPr="001F7734" w:rsidRDefault="00923001" w:rsidP="00AE27D0">
            <w:pPr>
              <w:pStyle w:val="Normal-pool-Table"/>
              <w:rPr>
                <w:color w:val="000000"/>
              </w:rPr>
            </w:pPr>
            <w:r w:rsidRPr="001F7734">
              <w:rPr>
                <w:color w:val="000000"/>
              </w:rPr>
              <w:t>–</w:t>
            </w:r>
          </w:p>
        </w:tc>
        <w:tc>
          <w:tcPr>
            <w:tcW w:w="469" w:type="pct"/>
            <w:gridSpan w:val="2"/>
            <w:tcBorders>
              <w:bottom w:val="nil"/>
            </w:tcBorders>
            <w:noWrap/>
            <w:vAlign w:val="bottom"/>
            <w:hideMark/>
          </w:tcPr>
          <w:p w14:paraId="7E0735DB" w14:textId="77777777" w:rsidR="00923001" w:rsidRPr="001F7734" w:rsidRDefault="00923001" w:rsidP="00AE27D0">
            <w:pPr>
              <w:pStyle w:val="Normal-pool-Table"/>
              <w:rPr>
                <w:color w:val="000000"/>
              </w:rPr>
            </w:pPr>
            <w:r w:rsidRPr="001F7734">
              <w:rPr>
                <w:color w:val="000000"/>
              </w:rPr>
              <w:t xml:space="preserve">11 784 </w:t>
            </w:r>
          </w:p>
        </w:tc>
        <w:tc>
          <w:tcPr>
            <w:tcW w:w="467" w:type="pct"/>
            <w:gridSpan w:val="2"/>
            <w:tcBorders>
              <w:bottom w:val="nil"/>
            </w:tcBorders>
            <w:noWrap/>
            <w:vAlign w:val="bottom"/>
            <w:hideMark/>
          </w:tcPr>
          <w:p w14:paraId="75A9FCCE" w14:textId="77777777" w:rsidR="00923001" w:rsidRPr="001F7734" w:rsidRDefault="00923001" w:rsidP="00AE27D0">
            <w:pPr>
              <w:pStyle w:val="Normal-pool-Table"/>
              <w:rPr>
                <w:color w:val="000000"/>
              </w:rPr>
            </w:pPr>
            <w:r w:rsidRPr="001F7734">
              <w:rPr>
                <w:color w:val="000000"/>
              </w:rPr>
              <w:t>–</w:t>
            </w:r>
          </w:p>
        </w:tc>
        <w:tc>
          <w:tcPr>
            <w:tcW w:w="427" w:type="pct"/>
            <w:gridSpan w:val="2"/>
            <w:tcBorders>
              <w:bottom w:val="nil"/>
            </w:tcBorders>
            <w:noWrap/>
            <w:vAlign w:val="bottom"/>
            <w:hideMark/>
          </w:tcPr>
          <w:p w14:paraId="15545A8F" w14:textId="77777777" w:rsidR="00923001" w:rsidRPr="001F7734" w:rsidRDefault="00923001" w:rsidP="00AE27D0">
            <w:pPr>
              <w:pStyle w:val="Normal-pool-Table"/>
              <w:rPr>
                <w:color w:val="000000"/>
              </w:rPr>
            </w:pPr>
            <w:r w:rsidRPr="001F7734">
              <w:rPr>
                <w:color w:val="000000"/>
              </w:rPr>
              <w:t>–</w:t>
            </w:r>
          </w:p>
        </w:tc>
        <w:tc>
          <w:tcPr>
            <w:tcW w:w="452" w:type="pct"/>
            <w:gridSpan w:val="2"/>
            <w:tcBorders>
              <w:bottom w:val="nil"/>
            </w:tcBorders>
            <w:noWrap/>
            <w:vAlign w:val="bottom"/>
            <w:hideMark/>
          </w:tcPr>
          <w:p w14:paraId="6022CCD4" w14:textId="77777777" w:rsidR="00923001" w:rsidRPr="001F7734" w:rsidRDefault="00923001" w:rsidP="00AE27D0">
            <w:pPr>
              <w:pStyle w:val="Normal-pool-Table"/>
              <w:rPr>
                <w:color w:val="000000"/>
              </w:rPr>
            </w:pPr>
            <w:r w:rsidRPr="001F7734">
              <w:rPr>
                <w:color w:val="000000"/>
              </w:rPr>
              <w:t xml:space="preserve">11 784 </w:t>
            </w:r>
          </w:p>
        </w:tc>
        <w:tc>
          <w:tcPr>
            <w:tcW w:w="226" w:type="pct"/>
            <w:tcBorders>
              <w:bottom w:val="nil"/>
            </w:tcBorders>
            <w:noWrap/>
            <w:vAlign w:val="bottom"/>
            <w:hideMark/>
          </w:tcPr>
          <w:p w14:paraId="3218D9A7" w14:textId="77777777" w:rsidR="00923001" w:rsidRPr="001F7734" w:rsidRDefault="00923001" w:rsidP="00AE27D0">
            <w:pPr>
              <w:pStyle w:val="Normal-pool-Table"/>
              <w:rPr>
                <w:color w:val="000000"/>
              </w:rPr>
            </w:pPr>
            <w:r w:rsidRPr="001F7734">
              <w:rPr>
                <w:color w:val="000000"/>
              </w:rPr>
              <w:t xml:space="preserve">11 784 </w:t>
            </w:r>
          </w:p>
        </w:tc>
        <w:tc>
          <w:tcPr>
            <w:tcW w:w="506" w:type="pct"/>
            <w:tcBorders>
              <w:bottom w:val="nil"/>
            </w:tcBorders>
            <w:noWrap/>
            <w:vAlign w:val="bottom"/>
            <w:hideMark/>
          </w:tcPr>
          <w:p w14:paraId="7E62A013" w14:textId="77777777" w:rsidR="00923001" w:rsidRPr="001F7734" w:rsidRDefault="00923001" w:rsidP="00AE27D0">
            <w:pPr>
              <w:pStyle w:val="Normal-pool-Table"/>
              <w:rPr>
                <w:color w:val="000000"/>
              </w:rPr>
            </w:pPr>
            <w:r w:rsidRPr="001F7734">
              <w:rPr>
                <w:color w:val="000000"/>
              </w:rPr>
              <w:t>–</w:t>
            </w:r>
          </w:p>
        </w:tc>
      </w:tr>
      <w:tr w:rsidR="00923001" w:rsidRPr="001F7734" w14:paraId="7118B4D7" w14:textId="77777777" w:rsidTr="00D01C95">
        <w:tblPrEx>
          <w:tblBorders>
            <w:bottom w:val="single" w:sz="12" w:space="0" w:color="auto"/>
          </w:tblBorders>
        </w:tblPrEx>
        <w:trPr>
          <w:gridAfter w:val="1"/>
          <w:wAfter w:w="13" w:type="pct"/>
          <w:trHeight w:val="57"/>
          <w:jc w:val="right"/>
        </w:trPr>
        <w:tc>
          <w:tcPr>
            <w:tcW w:w="1033" w:type="pct"/>
            <w:gridSpan w:val="2"/>
            <w:tcBorders>
              <w:top w:val="nil"/>
            </w:tcBorders>
            <w:vAlign w:val="bottom"/>
            <w:hideMark/>
          </w:tcPr>
          <w:p w14:paraId="34A9BD37" w14:textId="77777777" w:rsidR="00923001" w:rsidRPr="001F7734" w:rsidRDefault="00923001" w:rsidP="008C26A0">
            <w:pPr>
              <w:pStyle w:val="Normal-pool-Table"/>
            </w:pPr>
            <w:r w:rsidRPr="001F7734">
              <w:rPr>
                <w:color w:val="000000"/>
              </w:rPr>
              <w:t xml:space="preserve">Algérie </w:t>
            </w:r>
          </w:p>
        </w:tc>
        <w:tc>
          <w:tcPr>
            <w:tcW w:w="529" w:type="pct"/>
            <w:gridSpan w:val="2"/>
            <w:tcBorders>
              <w:top w:val="nil"/>
            </w:tcBorders>
            <w:noWrap/>
            <w:vAlign w:val="bottom"/>
            <w:hideMark/>
          </w:tcPr>
          <w:p w14:paraId="6ECCBD25" w14:textId="77777777" w:rsidR="00923001" w:rsidRPr="001F7734" w:rsidRDefault="00923001" w:rsidP="008C26A0">
            <w:pPr>
              <w:pStyle w:val="Normal-pool-Table"/>
              <w:jc w:val="right"/>
            </w:pPr>
            <w:r w:rsidRPr="001F7734">
              <w:rPr>
                <w:color w:val="000000"/>
              </w:rPr>
              <w:t xml:space="preserve">7 536 </w:t>
            </w:r>
          </w:p>
        </w:tc>
        <w:tc>
          <w:tcPr>
            <w:tcW w:w="438" w:type="pct"/>
            <w:gridSpan w:val="2"/>
            <w:tcBorders>
              <w:top w:val="nil"/>
            </w:tcBorders>
            <w:noWrap/>
            <w:vAlign w:val="bottom"/>
            <w:hideMark/>
          </w:tcPr>
          <w:p w14:paraId="3F81304C" w14:textId="77777777" w:rsidR="00923001" w:rsidRPr="001F7734" w:rsidRDefault="00923001" w:rsidP="008C26A0">
            <w:pPr>
              <w:pStyle w:val="Normal-pool-Table"/>
              <w:jc w:val="right"/>
            </w:pPr>
            <w:r w:rsidRPr="001F7734">
              <w:rPr>
                <w:color w:val="000000"/>
              </w:rPr>
              <w:t>–</w:t>
            </w:r>
          </w:p>
        </w:tc>
        <w:tc>
          <w:tcPr>
            <w:tcW w:w="440" w:type="pct"/>
            <w:gridSpan w:val="2"/>
            <w:tcBorders>
              <w:top w:val="nil"/>
            </w:tcBorders>
            <w:noWrap/>
            <w:vAlign w:val="bottom"/>
            <w:hideMark/>
          </w:tcPr>
          <w:p w14:paraId="5A26B730" w14:textId="77777777" w:rsidR="00923001" w:rsidRPr="001F7734" w:rsidRDefault="00923001" w:rsidP="008C26A0">
            <w:pPr>
              <w:pStyle w:val="Normal-pool-Table"/>
              <w:jc w:val="right"/>
            </w:pPr>
            <w:r w:rsidRPr="001F7734">
              <w:rPr>
                <w:color w:val="000000"/>
              </w:rPr>
              <w:t xml:space="preserve">7 536 </w:t>
            </w:r>
          </w:p>
        </w:tc>
        <w:tc>
          <w:tcPr>
            <w:tcW w:w="469" w:type="pct"/>
            <w:gridSpan w:val="2"/>
            <w:tcBorders>
              <w:top w:val="nil"/>
            </w:tcBorders>
            <w:noWrap/>
            <w:vAlign w:val="bottom"/>
            <w:hideMark/>
          </w:tcPr>
          <w:p w14:paraId="1A4E95A4" w14:textId="77777777" w:rsidR="00923001" w:rsidRPr="001F7734" w:rsidRDefault="00923001" w:rsidP="008C26A0">
            <w:pPr>
              <w:pStyle w:val="Normal-pool-Table"/>
              <w:jc w:val="right"/>
            </w:pPr>
            <w:r w:rsidRPr="001F7734">
              <w:rPr>
                <w:color w:val="000000"/>
              </w:rPr>
              <w:t xml:space="preserve">5 264 </w:t>
            </w:r>
          </w:p>
        </w:tc>
        <w:tc>
          <w:tcPr>
            <w:tcW w:w="467" w:type="pct"/>
            <w:gridSpan w:val="2"/>
            <w:tcBorders>
              <w:top w:val="nil"/>
            </w:tcBorders>
            <w:noWrap/>
            <w:vAlign w:val="bottom"/>
            <w:hideMark/>
          </w:tcPr>
          <w:p w14:paraId="53CF68F4" w14:textId="77777777" w:rsidR="00923001" w:rsidRPr="001F7734" w:rsidRDefault="00923001" w:rsidP="008C26A0">
            <w:pPr>
              <w:pStyle w:val="Normal-pool-Table"/>
              <w:jc w:val="right"/>
            </w:pPr>
            <w:r w:rsidRPr="001F7734">
              <w:rPr>
                <w:color w:val="000000"/>
              </w:rPr>
              <w:t>–</w:t>
            </w:r>
          </w:p>
        </w:tc>
        <w:tc>
          <w:tcPr>
            <w:tcW w:w="427" w:type="pct"/>
            <w:gridSpan w:val="2"/>
            <w:tcBorders>
              <w:top w:val="nil"/>
            </w:tcBorders>
            <w:noWrap/>
            <w:vAlign w:val="bottom"/>
            <w:hideMark/>
          </w:tcPr>
          <w:p w14:paraId="56FA3134" w14:textId="77777777" w:rsidR="00923001" w:rsidRPr="001F7734" w:rsidRDefault="00923001" w:rsidP="008C26A0">
            <w:pPr>
              <w:pStyle w:val="Normal-pool-Table"/>
              <w:jc w:val="right"/>
            </w:pPr>
            <w:r w:rsidRPr="001F7734">
              <w:rPr>
                <w:color w:val="000000"/>
              </w:rPr>
              <w:t>–</w:t>
            </w:r>
          </w:p>
        </w:tc>
        <w:tc>
          <w:tcPr>
            <w:tcW w:w="452" w:type="pct"/>
            <w:gridSpan w:val="2"/>
            <w:tcBorders>
              <w:top w:val="nil"/>
            </w:tcBorders>
            <w:noWrap/>
            <w:vAlign w:val="bottom"/>
            <w:hideMark/>
          </w:tcPr>
          <w:p w14:paraId="573E8C8E" w14:textId="77777777" w:rsidR="00923001" w:rsidRPr="001F7734" w:rsidRDefault="00923001" w:rsidP="008C26A0">
            <w:pPr>
              <w:pStyle w:val="Normal-pool-Table"/>
              <w:jc w:val="right"/>
            </w:pPr>
            <w:r w:rsidRPr="001F7734">
              <w:rPr>
                <w:color w:val="000000"/>
              </w:rPr>
              <w:t xml:space="preserve">5 264 </w:t>
            </w:r>
          </w:p>
        </w:tc>
        <w:tc>
          <w:tcPr>
            <w:tcW w:w="226" w:type="pct"/>
            <w:tcBorders>
              <w:top w:val="nil"/>
            </w:tcBorders>
            <w:noWrap/>
            <w:vAlign w:val="bottom"/>
            <w:hideMark/>
          </w:tcPr>
          <w:p w14:paraId="15A2F64F" w14:textId="77777777" w:rsidR="00923001" w:rsidRPr="001F7734" w:rsidRDefault="00923001" w:rsidP="008C26A0">
            <w:pPr>
              <w:pStyle w:val="Normal-pool-Table"/>
              <w:jc w:val="right"/>
            </w:pPr>
            <w:r w:rsidRPr="001F7734">
              <w:rPr>
                <w:color w:val="000000"/>
              </w:rPr>
              <w:t xml:space="preserve">12 800 </w:t>
            </w:r>
          </w:p>
        </w:tc>
        <w:tc>
          <w:tcPr>
            <w:tcW w:w="506" w:type="pct"/>
            <w:tcBorders>
              <w:top w:val="nil"/>
            </w:tcBorders>
            <w:noWrap/>
            <w:vAlign w:val="bottom"/>
            <w:hideMark/>
          </w:tcPr>
          <w:p w14:paraId="27CFFC8F" w14:textId="77777777" w:rsidR="00923001" w:rsidRPr="001F7734" w:rsidRDefault="00923001" w:rsidP="008C26A0">
            <w:pPr>
              <w:pStyle w:val="Normal-pool-Table"/>
              <w:jc w:val="right"/>
            </w:pPr>
            <w:r w:rsidRPr="001F7734">
              <w:rPr>
                <w:color w:val="000000"/>
              </w:rPr>
              <w:t>–</w:t>
            </w:r>
          </w:p>
        </w:tc>
      </w:tr>
      <w:tr w:rsidR="00923001" w:rsidRPr="001F7734" w14:paraId="4435AFCD"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BDE9377" w14:textId="77777777" w:rsidR="00923001" w:rsidRPr="001F7734" w:rsidRDefault="00923001" w:rsidP="00BD129D">
            <w:pPr>
              <w:pStyle w:val="Normal-pool-Table"/>
            </w:pPr>
            <w:r w:rsidRPr="001F7734">
              <w:rPr>
                <w:color w:val="000000"/>
              </w:rPr>
              <w:t xml:space="preserve">Allemagne </w:t>
            </w:r>
          </w:p>
        </w:tc>
        <w:tc>
          <w:tcPr>
            <w:tcW w:w="529" w:type="pct"/>
            <w:gridSpan w:val="2"/>
            <w:noWrap/>
            <w:vAlign w:val="bottom"/>
            <w:hideMark/>
          </w:tcPr>
          <w:p w14:paraId="04CC23B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2682AAAD"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DDA731B"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07EBEDB" w14:textId="77777777" w:rsidR="00923001" w:rsidRPr="001F7734" w:rsidRDefault="00923001" w:rsidP="00BD129D">
            <w:pPr>
              <w:pStyle w:val="Normal-pool-Table"/>
              <w:jc w:val="right"/>
            </w:pPr>
            <w:r w:rsidRPr="001F7734">
              <w:rPr>
                <w:color w:val="000000"/>
              </w:rPr>
              <w:t xml:space="preserve">295 134 </w:t>
            </w:r>
          </w:p>
        </w:tc>
        <w:tc>
          <w:tcPr>
            <w:tcW w:w="467" w:type="pct"/>
            <w:gridSpan w:val="2"/>
            <w:noWrap/>
            <w:vAlign w:val="bottom"/>
            <w:hideMark/>
          </w:tcPr>
          <w:p w14:paraId="596CAEB3"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976EC62" w14:textId="77777777" w:rsidR="00923001" w:rsidRPr="001F7734" w:rsidRDefault="00923001" w:rsidP="00BD129D">
            <w:pPr>
              <w:pStyle w:val="Normal-pool-Table"/>
              <w:jc w:val="right"/>
            </w:pPr>
            <w:r w:rsidRPr="001F7734">
              <w:rPr>
                <w:color w:val="000000"/>
              </w:rPr>
              <w:t xml:space="preserve">295 134 </w:t>
            </w:r>
          </w:p>
        </w:tc>
        <w:tc>
          <w:tcPr>
            <w:tcW w:w="452" w:type="pct"/>
            <w:gridSpan w:val="2"/>
            <w:noWrap/>
            <w:vAlign w:val="bottom"/>
            <w:hideMark/>
          </w:tcPr>
          <w:p w14:paraId="22573FE6"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83B1B4C"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E92E3B0" w14:textId="77777777" w:rsidR="00923001" w:rsidRPr="001F7734" w:rsidRDefault="00923001" w:rsidP="00BD129D">
            <w:pPr>
              <w:pStyle w:val="Normal-pool-Table"/>
              <w:jc w:val="right"/>
            </w:pPr>
            <w:r w:rsidRPr="001F7734">
              <w:rPr>
                <w:color w:val="000000"/>
              </w:rPr>
              <w:t>–</w:t>
            </w:r>
          </w:p>
        </w:tc>
      </w:tr>
      <w:tr w:rsidR="00923001" w:rsidRPr="001F7734" w14:paraId="7CDB62FA"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AA635A5" w14:textId="77777777" w:rsidR="00923001" w:rsidRPr="001F7734" w:rsidRDefault="00923001" w:rsidP="00BD129D">
            <w:pPr>
              <w:pStyle w:val="Normal-pool-Table"/>
            </w:pPr>
            <w:r w:rsidRPr="001F7734">
              <w:rPr>
                <w:color w:val="000000"/>
              </w:rPr>
              <w:t xml:space="preserve">Arabie saoudite </w:t>
            </w:r>
          </w:p>
        </w:tc>
        <w:tc>
          <w:tcPr>
            <w:tcW w:w="529" w:type="pct"/>
            <w:gridSpan w:val="2"/>
            <w:noWrap/>
            <w:vAlign w:val="bottom"/>
            <w:hideMark/>
          </w:tcPr>
          <w:p w14:paraId="3564E38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7A7A14D9"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87EC25E"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71F35B99" w14:textId="77777777" w:rsidR="00923001" w:rsidRPr="001F7734" w:rsidRDefault="00923001" w:rsidP="00BD129D">
            <w:pPr>
              <w:pStyle w:val="Normal-pool-Table"/>
              <w:jc w:val="right"/>
            </w:pPr>
            <w:r w:rsidRPr="001F7734">
              <w:rPr>
                <w:color w:val="000000"/>
              </w:rPr>
              <w:t xml:space="preserve">57 182 </w:t>
            </w:r>
          </w:p>
        </w:tc>
        <w:tc>
          <w:tcPr>
            <w:tcW w:w="467" w:type="pct"/>
            <w:gridSpan w:val="2"/>
            <w:noWrap/>
            <w:vAlign w:val="bottom"/>
            <w:hideMark/>
          </w:tcPr>
          <w:p w14:paraId="200DF96A"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32622A9" w14:textId="77777777" w:rsidR="00923001" w:rsidRPr="001F7734" w:rsidRDefault="00923001" w:rsidP="00BD129D">
            <w:pPr>
              <w:pStyle w:val="Normal-pool-Table"/>
              <w:jc w:val="right"/>
            </w:pPr>
            <w:r w:rsidRPr="001F7734">
              <w:rPr>
                <w:color w:val="000000"/>
              </w:rPr>
              <w:t xml:space="preserve">57 182 </w:t>
            </w:r>
          </w:p>
        </w:tc>
        <w:tc>
          <w:tcPr>
            <w:tcW w:w="452" w:type="pct"/>
            <w:gridSpan w:val="2"/>
            <w:noWrap/>
            <w:vAlign w:val="bottom"/>
            <w:hideMark/>
          </w:tcPr>
          <w:p w14:paraId="790C8E59"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1BDEE2E"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E6752AC" w14:textId="77777777" w:rsidR="00923001" w:rsidRPr="001F7734" w:rsidRDefault="00923001" w:rsidP="00BD129D">
            <w:pPr>
              <w:pStyle w:val="Normal-pool-Table"/>
              <w:jc w:val="right"/>
            </w:pPr>
            <w:r w:rsidRPr="001F7734">
              <w:rPr>
                <w:color w:val="000000"/>
              </w:rPr>
              <w:t>–</w:t>
            </w:r>
          </w:p>
        </w:tc>
      </w:tr>
      <w:tr w:rsidR="00923001" w:rsidRPr="001F7734" w14:paraId="67F61D30"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7711080" w14:textId="77777777" w:rsidR="00923001" w:rsidRPr="001F7734" w:rsidRDefault="00923001" w:rsidP="008C26A0">
            <w:pPr>
              <w:pStyle w:val="Normal-pool-Table"/>
            </w:pPr>
            <w:r w:rsidRPr="001F7734">
              <w:rPr>
                <w:color w:val="000000"/>
              </w:rPr>
              <w:t xml:space="preserve">Argentine </w:t>
            </w:r>
          </w:p>
        </w:tc>
        <w:tc>
          <w:tcPr>
            <w:tcW w:w="529" w:type="pct"/>
            <w:gridSpan w:val="2"/>
            <w:noWrap/>
            <w:vAlign w:val="bottom"/>
            <w:hideMark/>
          </w:tcPr>
          <w:p w14:paraId="1792C5C2" w14:textId="77777777" w:rsidR="00923001" w:rsidRPr="001F7734" w:rsidRDefault="00923001" w:rsidP="008C26A0">
            <w:pPr>
              <w:pStyle w:val="Normal-pool-Table"/>
              <w:jc w:val="right"/>
            </w:pPr>
            <w:r w:rsidRPr="001F7734">
              <w:rPr>
                <w:color w:val="000000"/>
              </w:rPr>
              <w:t xml:space="preserve">107 471 </w:t>
            </w:r>
          </w:p>
        </w:tc>
        <w:tc>
          <w:tcPr>
            <w:tcW w:w="438" w:type="pct"/>
            <w:gridSpan w:val="2"/>
            <w:noWrap/>
            <w:vAlign w:val="bottom"/>
            <w:hideMark/>
          </w:tcPr>
          <w:p w14:paraId="74B97359" w14:textId="77777777" w:rsidR="00923001" w:rsidRPr="001F7734" w:rsidRDefault="00923001" w:rsidP="008C26A0">
            <w:pPr>
              <w:pStyle w:val="Normal-pool-Table"/>
              <w:jc w:val="right"/>
            </w:pPr>
            <w:r w:rsidRPr="001F7734">
              <w:rPr>
                <w:color w:val="000000"/>
              </w:rPr>
              <w:t xml:space="preserve">57 832 </w:t>
            </w:r>
          </w:p>
        </w:tc>
        <w:tc>
          <w:tcPr>
            <w:tcW w:w="440" w:type="pct"/>
            <w:gridSpan w:val="2"/>
            <w:noWrap/>
            <w:vAlign w:val="bottom"/>
            <w:hideMark/>
          </w:tcPr>
          <w:p w14:paraId="098B0F4D" w14:textId="77777777" w:rsidR="00923001" w:rsidRPr="001F7734" w:rsidRDefault="00923001" w:rsidP="008C26A0">
            <w:pPr>
              <w:pStyle w:val="Normal-pool-Table"/>
              <w:jc w:val="right"/>
            </w:pPr>
            <w:r w:rsidRPr="001F7734">
              <w:rPr>
                <w:color w:val="000000"/>
              </w:rPr>
              <w:t xml:space="preserve">49 639 </w:t>
            </w:r>
          </w:p>
        </w:tc>
        <w:tc>
          <w:tcPr>
            <w:tcW w:w="469" w:type="pct"/>
            <w:gridSpan w:val="2"/>
            <w:noWrap/>
            <w:vAlign w:val="bottom"/>
            <w:hideMark/>
          </w:tcPr>
          <w:p w14:paraId="36D6BB17" w14:textId="77777777" w:rsidR="00923001" w:rsidRPr="001F7734" w:rsidRDefault="00923001" w:rsidP="008C26A0">
            <w:pPr>
              <w:pStyle w:val="Normal-pool-Table"/>
              <w:jc w:val="right"/>
            </w:pPr>
            <w:r w:rsidRPr="001F7734">
              <w:rPr>
                <w:color w:val="000000"/>
              </w:rPr>
              <w:t xml:space="preserve">34 724 </w:t>
            </w:r>
          </w:p>
        </w:tc>
        <w:tc>
          <w:tcPr>
            <w:tcW w:w="467" w:type="pct"/>
            <w:gridSpan w:val="2"/>
            <w:noWrap/>
            <w:vAlign w:val="bottom"/>
            <w:hideMark/>
          </w:tcPr>
          <w:p w14:paraId="66D42B15"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7485BAA3" w14:textId="77777777" w:rsidR="00923001" w:rsidRPr="001F7734" w:rsidRDefault="00923001" w:rsidP="008C26A0">
            <w:pPr>
              <w:pStyle w:val="Normal-pool-Table"/>
              <w:jc w:val="right"/>
            </w:pPr>
            <w:r w:rsidRPr="001F7734">
              <w:rPr>
                <w:color w:val="000000"/>
              </w:rPr>
              <w:t>–</w:t>
            </w:r>
          </w:p>
        </w:tc>
        <w:tc>
          <w:tcPr>
            <w:tcW w:w="452" w:type="pct"/>
            <w:gridSpan w:val="2"/>
            <w:noWrap/>
            <w:vAlign w:val="bottom"/>
            <w:hideMark/>
          </w:tcPr>
          <w:p w14:paraId="495602A4" w14:textId="77777777" w:rsidR="00923001" w:rsidRPr="001F7734" w:rsidRDefault="00923001" w:rsidP="008C26A0">
            <w:pPr>
              <w:pStyle w:val="Normal-pool-Table"/>
              <w:jc w:val="right"/>
            </w:pPr>
            <w:r w:rsidRPr="001F7734">
              <w:rPr>
                <w:color w:val="000000"/>
              </w:rPr>
              <w:t xml:space="preserve">34 724 </w:t>
            </w:r>
          </w:p>
        </w:tc>
        <w:tc>
          <w:tcPr>
            <w:tcW w:w="226" w:type="pct"/>
            <w:noWrap/>
            <w:vAlign w:val="bottom"/>
            <w:hideMark/>
          </w:tcPr>
          <w:p w14:paraId="03B01823" w14:textId="77777777" w:rsidR="00923001" w:rsidRPr="001F7734" w:rsidRDefault="00923001" w:rsidP="008C26A0">
            <w:pPr>
              <w:pStyle w:val="Normal-pool-Table"/>
              <w:jc w:val="right"/>
            </w:pPr>
            <w:r w:rsidRPr="001F7734">
              <w:rPr>
                <w:color w:val="000000"/>
              </w:rPr>
              <w:t xml:space="preserve">84 363 </w:t>
            </w:r>
          </w:p>
        </w:tc>
        <w:tc>
          <w:tcPr>
            <w:tcW w:w="506" w:type="pct"/>
            <w:noWrap/>
            <w:vAlign w:val="bottom"/>
            <w:hideMark/>
          </w:tcPr>
          <w:p w14:paraId="159A9FEE" w14:textId="77777777" w:rsidR="00923001" w:rsidRPr="001F7734" w:rsidRDefault="00923001" w:rsidP="008C26A0">
            <w:pPr>
              <w:pStyle w:val="Normal-pool-Table"/>
              <w:jc w:val="right"/>
            </w:pPr>
            <w:r w:rsidRPr="001F7734">
              <w:rPr>
                <w:color w:val="000000"/>
              </w:rPr>
              <w:t>–</w:t>
            </w:r>
          </w:p>
        </w:tc>
      </w:tr>
      <w:tr w:rsidR="00923001" w:rsidRPr="001F7734" w14:paraId="4C0A042D"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7CAAF53" w14:textId="77777777" w:rsidR="00923001" w:rsidRPr="001F7734" w:rsidRDefault="00923001" w:rsidP="008C26A0">
            <w:pPr>
              <w:pStyle w:val="Normal-pool-Table"/>
            </w:pPr>
            <w:r w:rsidRPr="001F7734">
              <w:rPr>
                <w:color w:val="000000"/>
              </w:rPr>
              <w:t xml:space="preserve">Australie </w:t>
            </w:r>
          </w:p>
        </w:tc>
        <w:tc>
          <w:tcPr>
            <w:tcW w:w="529" w:type="pct"/>
            <w:gridSpan w:val="2"/>
            <w:noWrap/>
            <w:vAlign w:val="bottom"/>
            <w:hideMark/>
          </w:tcPr>
          <w:p w14:paraId="65B4EAC7" w14:textId="77777777" w:rsidR="00923001" w:rsidRPr="001F7734" w:rsidRDefault="00923001" w:rsidP="008C26A0">
            <w:pPr>
              <w:pStyle w:val="Normal-pool-Table"/>
              <w:jc w:val="right"/>
            </w:pPr>
            <w:r w:rsidRPr="001F7734">
              <w:rPr>
                <w:color w:val="000000"/>
              </w:rPr>
              <w:t>–</w:t>
            </w:r>
          </w:p>
        </w:tc>
        <w:tc>
          <w:tcPr>
            <w:tcW w:w="438" w:type="pct"/>
            <w:gridSpan w:val="2"/>
            <w:noWrap/>
            <w:vAlign w:val="bottom"/>
            <w:hideMark/>
          </w:tcPr>
          <w:p w14:paraId="689FB626"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521BB22F" w14:textId="77777777" w:rsidR="00923001" w:rsidRPr="001F7734" w:rsidRDefault="00923001" w:rsidP="008C26A0">
            <w:pPr>
              <w:pStyle w:val="Normal-pool-Table"/>
              <w:jc w:val="right"/>
            </w:pPr>
            <w:r w:rsidRPr="001F7734">
              <w:rPr>
                <w:color w:val="000000"/>
              </w:rPr>
              <w:t>–</w:t>
            </w:r>
          </w:p>
        </w:tc>
        <w:tc>
          <w:tcPr>
            <w:tcW w:w="469" w:type="pct"/>
            <w:gridSpan w:val="2"/>
            <w:noWrap/>
            <w:vAlign w:val="bottom"/>
            <w:hideMark/>
          </w:tcPr>
          <w:p w14:paraId="0B8FA1E0" w14:textId="77777777" w:rsidR="00923001" w:rsidRPr="001F7734" w:rsidRDefault="00923001" w:rsidP="008C26A0">
            <w:pPr>
              <w:pStyle w:val="Normal-pool-Table"/>
              <w:jc w:val="right"/>
            </w:pPr>
            <w:r w:rsidRPr="001F7734">
              <w:rPr>
                <w:color w:val="000000"/>
              </w:rPr>
              <w:t xml:space="preserve">101 952 </w:t>
            </w:r>
          </w:p>
        </w:tc>
        <w:tc>
          <w:tcPr>
            <w:tcW w:w="467" w:type="pct"/>
            <w:gridSpan w:val="2"/>
            <w:noWrap/>
            <w:vAlign w:val="bottom"/>
            <w:hideMark/>
          </w:tcPr>
          <w:p w14:paraId="2041B7F6"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143B2AF1" w14:textId="77777777" w:rsidR="00923001" w:rsidRPr="001F7734" w:rsidRDefault="00923001" w:rsidP="008C26A0">
            <w:pPr>
              <w:pStyle w:val="Normal-pool-Table"/>
              <w:jc w:val="right"/>
            </w:pPr>
            <w:r w:rsidRPr="001F7734">
              <w:rPr>
                <w:color w:val="000000"/>
              </w:rPr>
              <w:t xml:space="preserve">101 952 </w:t>
            </w:r>
          </w:p>
        </w:tc>
        <w:tc>
          <w:tcPr>
            <w:tcW w:w="452" w:type="pct"/>
            <w:gridSpan w:val="2"/>
            <w:noWrap/>
            <w:vAlign w:val="bottom"/>
            <w:hideMark/>
          </w:tcPr>
          <w:p w14:paraId="3CEB1979" w14:textId="77777777" w:rsidR="00923001" w:rsidRPr="001F7734" w:rsidRDefault="00923001" w:rsidP="008C26A0">
            <w:pPr>
              <w:pStyle w:val="Normal-pool-Table"/>
              <w:jc w:val="right"/>
            </w:pPr>
            <w:r w:rsidRPr="001F7734">
              <w:rPr>
                <w:color w:val="000000"/>
              </w:rPr>
              <w:t>–</w:t>
            </w:r>
          </w:p>
        </w:tc>
        <w:tc>
          <w:tcPr>
            <w:tcW w:w="226" w:type="pct"/>
            <w:noWrap/>
            <w:vAlign w:val="bottom"/>
            <w:hideMark/>
          </w:tcPr>
          <w:p w14:paraId="223CFA18" w14:textId="77777777" w:rsidR="00923001" w:rsidRPr="001F7734" w:rsidRDefault="00923001" w:rsidP="008C26A0">
            <w:pPr>
              <w:pStyle w:val="Normal-pool-Table"/>
              <w:jc w:val="right"/>
            </w:pPr>
            <w:r w:rsidRPr="001F7734">
              <w:rPr>
                <w:color w:val="000000"/>
              </w:rPr>
              <w:t>–</w:t>
            </w:r>
          </w:p>
        </w:tc>
        <w:tc>
          <w:tcPr>
            <w:tcW w:w="506" w:type="pct"/>
            <w:noWrap/>
            <w:vAlign w:val="bottom"/>
            <w:hideMark/>
          </w:tcPr>
          <w:p w14:paraId="18533AF8" w14:textId="77777777" w:rsidR="00923001" w:rsidRPr="001F7734" w:rsidRDefault="00923001" w:rsidP="008C26A0">
            <w:pPr>
              <w:pStyle w:val="Normal-pool-Table"/>
              <w:jc w:val="right"/>
            </w:pPr>
            <w:r w:rsidRPr="001F7734">
              <w:rPr>
                <w:color w:val="000000"/>
              </w:rPr>
              <w:t xml:space="preserve">110 198 </w:t>
            </w:r>
          </w:p>
        </w:tc>
      </w:tr>
      <w:tr w:rsidR="00923001" w:rsidRPr="001F7734" w14:paraId="6264B0C7"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74F0226" w14:textId="77777777" w:rsidR="00923001" w:rsidRPr="001F7734" w:rsidRDefault="00923001" w:rsidP="008C26A0">
            <w:pPr>
              <w:pStyle w:val="Normal-pool-Table"/>
            </w:pPr>
            <w:r w:rsidRPr="001F7734">
              <w:rPr>
                <w:color w:val="000000"/>
              </w:rPr>
              <w:t xml:space="preserve">Autriche </w:t>
            </w:r>
          </w:p>
        </w:tc>
        <w:tc>
          <w:tcPr>
            <w:tcW w:w="529" w:type="pct"/>
            <w:gridSpan w:val="2"/>
            <w:noWrap/>
            <w:vAlign w:val="bottom"/>
            <w:hideMark/>
          </w:tcPr>
          <w:p w14:paraId="6D123070" w14:textId="77777777" w:rsidR="00923001" w:rsidRPr="001F7734" w:rsidRDefault="00923001" w:rsidP="008C26A0">
            <w:pPr>
              <w:pStyle w:val="Normal-pool-Table"/>
              <w:jc w:val="right"/>
            </w:pPr>
            <w:r w:rsidRPr="001F7734">
              <w:rPr>
                <w:color w:val="000000"/>
              </w:rPr>
              <w:t>–</w:t>
            </w:r>
          </w:p>
        </w:tc>
        <w:tc>
          <w:tcPr>
            <w:tcW w:w="438" w:type="pct"/>
            <w:gridSpan w:val="2"/>
            <w:noWrap/>
            <w:vAlign w:val="bottom"/>
            <w:hideMark/>
          </w:tcPr>
          <w:p w14:paraId="6DD92136"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3DDBFD71" w14:textId="77777777" w:rsidR="00923001" w:rsidRPr="001F7734" w:rsidRDefault="00923001" w:rsidP="008C26A0">
            <w:pPr>
              <w:pStyle w:val="Normal-pool-Table"/>
              <w:jc w:val="right"/>
            </w:pPr>
            <w:r w:rsidRPr="001F7734">
              <w:rPr>
                <w:color w:val="000000"/>
              </w:rPr>
              <w:t>–</w:t>
            </w:r>
          </w:p>
        </w:tc>
        <w:tc>
          <w:tcPr>
            <w:tcW w:w="469" w:type="pct"/>
            <w:gridSpan w:val="2"/>
            <w:noWrap/>
            <w:vAlign w:val="bottom"/>
            <w:hideMark/>
          </w:tcPr>
          <w:p w14:paraId="3B96B663" w14:textId="77777777" w:rsidR="00923001" w:rsidRPr="001F7734" w:rsidRDefault="00923001" w:rsidP="008C26A0">
            <w:pPr>
              <w:pStyle w:val="Normal-pool-Table"/>
              <w:jc w:val="right"/>
            </w:pPr>
            <w:r w:rsidRPr="001F7734">
              <w:rPr>
                <w:color w:val="000000"/>
              </w:rPr>
              <w:t xml:space="preserve">32 793 </w:t>
            </w:r>
          </w:p>
        </w:tc>
        <w:tc>
          <w:tcPr>
            <w:tcW w:w="467" w:type="pct"/>
            <w:gridSpan w:val="2"/>
            <w:noWrap/>
            <w:vAlign w:val="bottom"/>
            <w:hideMark/>
          </w:tcPr>
          <w:p w14:paraId="1FDFC1BE"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66185E54" w14:textId="77777777" w:rsidR="00923001" w:rsidRPr="001F7734" w:rsidRDefault="00923001" w:rsidP="008C26A0">
            <w:pPr>
              <w:pStyle w:val="Normal-pool-Table"/>
              <w:jc w:val="right"/>
            </w:pPr>
            <w:r w:rsidRPr="001F7734">
              <w:rPr>
                <w:color w:val="000000"/>
              </w:rPr>
              <w:t xml:space="preserve">32 793 </w:t>
            </w:r>
          </w:p>
        </w:tc>
        <w:tc>
          <w:tcPr>
            <w:tcW w:w="452" w:type="pct"/>
            <w:gridSpan w:val="2"/>
            <w:noWrap/>
            <w:vAlign w:val="bottom"/>
            <w:hideMark/>
          </w:tcPr>
          <w:p w14:paraId="4FE7A138" w14:textId="77777777" w:rsidR="00923001" w:rsidRPr="001F7734" w:rsidRDefault="00923001" w:rsidP="008C26A0">
            <w:pPr>
              <w:pStyle w:val="Normal-pool-Table"/>
              <w:jc w:val="right"/>
            </w:pPr>
            <w:r w:rsidRPr="001F7734">
              <w:rPr>
                <w:color w:val="000000"/>
              </w:rPr>
              <w:t>–</w:t>
            </w:r>
          </w:p>
        </w:tc>
        <w:tc>
          <w:tcPr>
            <w:tcW w:w="226" w:type="pct"/>
            <w:noWrap/>
            <w:vAlign w:val="bottom"/>
            <w:hideMark/>
          </w:tcPr>
          <w:p w14:paraId="0420BFFB" w14:textId="77777777" w:rsidR="00923001" w:rsidRPr="001F7734" w:rsidRDefault="00923001" w:rsidP="008C26A0">
            <w:pPr>
              <w:pStyle w:val="Normal-pool-Table"/>
              <w:jc w:val="right"/>
            </w:pPr>
            <w:r w:rsidRPr="001F7734">
              <w:rPr>
                <w:color w:val="000000"/>
              </w:rPr>
              <w:t>–</w:t>
            </w:r>
          </w:p>
        </w:tc>
        <w:tc>
          <w:tcPr>
            <w:tcW w:w="506" w:type="pct"/>
            <w:noWrap/>
            <w:vAlign w:val="bottom"/>
            <w:hideMark/>
          </w:tcPr>
          <w:p w14:paraId="7771C377" w14:textId="77777777" w:rsidR="00923001" w:rsidRPr="001F7734" w:rsidRDefault="00923001" w:rsidP="008C26A0">
            <w:pPr>
              <w:pStyle w:val="Normal-pool-Table"/>
              <w:jc w:val="right"/>
            </w:pPr>
            <w:r w:rsidRPr="001F7734">
              <w:rPr>
                <w:color w:val="000000"/>
              </w:rPr>
              <w:t>–</w:t>
            </w:r>
          </w:p>
        </w:tc>
      </w:tr>
      <w:tr w:rsidR="00923001" w:rsidRPr="001F7734" w14:paraId="13310575"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4BDEA892" w14:textId="77777777" w:rsidR="00923001" w:rsidRPr="001F7734" w:rsidRDefault="00923001" w:rsidP="008C26A0">
            <w:pPr>
              <w:pStyle w:val="Normal-pool-Table"/>
            </w:pPr>
            <w:r w:rsidRPr="001F7734">
              <w:rPr>
                <w:color w:val="000000"/>
              </w:rPr>
              <w:t xml:space="preserve">Belgique </w:t>
            </w:r>
          </w:p>
        </w:tc>
        <w:tc>
          <w:tcPr>
            <w:tcW w:w="529" w:type="pct"/>
            <w:gridSpan w:val="2"/>
            <w:noWrap/>
            <w:vAlign w:val="bottom"/>
            <w:hideMark/>
          </w:tcPr>
          <w:p w14:paraId="37F5C08E" w14:textId="77777777" w:rsidR="00923001" w:rsidRPr="001F7734" w:rsidRDefault="00923001" w:rsidP="008C26A0">
            <w:pPr>
              <w:pStyle w:val="Normal-pool-Table"/>
              <w:jc w:val="right"/>
            </w:pPr>
            <w:r w:rsidRPr="001F7734">
              <w:rPr>
                <w:color w:val="000000"/>
              </w:rPr>
              <w:t>–</w:t>
            </w:r>
          </w:p>
        </w:tc>
        <w:tc>
          <w:tcPr>
            <w:tcW w:w="438" w:type="pct"/>
            <w:gridSpan w:val="2"/>
            <w:noWrap/>
            <w:vAlign w:val="bottom"/>
            <w:hideMark/>
          </w:tcPr>
          <w:p w14:paraId="69E8E76B"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2702D9ED" w14:textId="77777777" w:rsidR="00923001" w:rsidRPr="001F7734" w:rsidRDefault="00923001" w:rsidP="008C26A0">
            <w:pPr>
              <w:pStyle w:val="Normal-pool-Table"/>
              <w:jc w:val="right"/>
            </w:pPr>
            <w:r w:rsidRPr="001F7734">
              <w:rPr>
                <w:color w:val="000000"/>
              </w:rPr>
              <w:t>–</w:t>
            </w:r>
          </w:p>
        </w:tc>
        <w:tc>
          <w:tcPr>
            <w:tcW w:w="469" w:type="pct"/>
            <w:gridSpan w:val="2"/>
            <w:noWrap/>
            <w:vAlign w:val="bottom"/>
            <w:hideMark/>
          </w:tcPr>
          <w:p w14:paraId="336F1BB6" w14:textId="77777777" w:rsidR="00923001" w:rsidRPr="001F7734" w:rsidRDefault="00923001" w:rsidP="008C26A0">
            <w:pPr>
              <w:pStyle w:val="Normal-pool-Table"/>
              <w:jc w:val="right"/>
            </w:pPr>
            <w:r w:rsidRPr="001F7734">
              <w:rPr>
                <w:color w:val="000000"/>
              </w:rPr>
              <w:t xml:space="preserve">39 989 </w:t>
            </w:r>
          </w:p>
        </w:tc>
        <w:tc>
          <w:tcPr>
            <w:tcW w:w="467" w:type="pct"/>
            <w:gridSpan w:val="2"/>
            <w:noWrap/>
            <w:vAlign w:val="bottom"/>
            <w:hideMark/>
          </w:tcPr>
          <w:p w14:paraId="4886DAF3"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788A8134" w14:textId="77777777" w:rsidR="00923001" w:rsidRPr="001F7734" w:rsidRDefault="00923001" w:rsidP="008C26A0">
            <w:pPr>
              <w:pStyle w:val="Normal-pool-Table"/>
              <w:jc w:val="right"/>
            </w:pPr>
            <w:r w:rsidRPr="001F7734">
              <w:rPr>
                <w:color w:val="000000"/>
              </w:rPr>
              <w:t xml:space="preserve">39 989 </w:t>
            </w:r>
          </w:p>
        </w:tc>
        <w:tc>
          <w:tcPr>
            <w:tcW w:w="452" w:type="pct"/>
            <w:gridSpan w:val="2"/>
            <w:noWrap/>
            <w:vAlign w:val="bottom"/>
            <w:hideMark/>
          </w:tcPr>
          <w:p w14:paraId="748B9B6D" w14:textId="77777777" w:rsidR="00923001" w:rsidRPr="001F7734" w:rsidRDefault="00923001" w:rsidP="008C26A0">
            <w:pPr>
              <w:pStyle w:val="Normal-pool-Table"/>
              <w:jc w:val="right"/>
            </w:pPr>
            <w:r w:rsidRPr="001F7734">
              <w:rPr>
                <w:color w:val="000000"/>
              </w:rPr>
              <w:t>–</w:t>
            </w:r>
          </w:p>
        </w:tc>
        <w:tc>
          <w:tcPr>
            <w:tcW w:w="226" w:type="pct"/>
            <w:noWrap/>
            <w:vAlign w:val="bottom"/>
            <w:hideMark/>
          </w:tcPr>
          <w:p w14:paraId="2AD6A866" w14:textId="77777777" w:rsidR="00923001" w:rsidRPr="001F7734" w:rsidRDefault="00923001" w:rsidP="008C26A0">
            <w:pPr>
              <w:pStyle w:val="Normal-pool-Table"/>
              <w:jc w:val="right"/>
            </w:pPr>
            <w:r w:rsidRPr="001F7734">
              <w:rPr>
                <w:color w:val="000000"/>
              </w:rPr>
              <w:t>–</w:t>
            </w:r>
          </w:p>
        </w:tc>
        <w:tc>
          <w:tcPr>
            <w:tcW w:w="506" w:type="pct"/>
            <w:noWrap/>
            <w:vAlign w:val="bottom"/>
            <w:hideMark/>
          </w:tcPr>
          <w:p w14:paraId="08071804" w14:textId="77777777" w:rsidR="00923001" w:rsidRPr="001F7734" w:rsidRDefault="00923001" w:rsidP="008C26A0">
            <w:pPr>
              <w:pStyle w:val="Normal-pool-Table"/>
              <w:jc w:val="right"/>
            </w:pPr>
            <w:r w:rsidRPr="001F7734">
              <w:rPr>
                <w:color w:val="000000"/>
              </w:rPr>
              <w:t>–</w:t>
            </w:r>
          </w:p>
        </w:tc>
      </w:tr>
      <w:tr w:rsidR="00923001" w:rsidRPr="001F7734" w14:paraId="6F39F9E4"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AAB0F3A" w14:textId="77777777" w:rsidR="00923001" w:rsidRPr="001F7734" w:rsidRDefault="00923001" w:rsidP="008C26A0">
            <w:pPr>
              <w:pStyle w:val="Normal-pool-Table"/>
            </w:pPr>
            <w:r w:rsidRPr="001F7734">
              <w:rPr>
                <w:color w:val="000000"/>
              </w:rPr>
              <w:t xml:space="preserve">Brésil </w:t>
            </w:r>
          </w:p>
        </w:tc>
        <w:tc>
          <w:tcPr>
            <w:tcW w:w="529" w:type="pct"/>
            <w:gridSpan w:val="2"/>
            <w:noWrap/>
            <w:vAlign w:val="bottom"/>
            <w:hideMark/>
          </w:tcPr>
          <w:p w14:paraId="6F7406F9" w14:textId="77777777" w:rsidR="00923001" w:rsidRPr="001F7734" w:rsidRDefault="00923001" w:rsidP="008C26A0">
            <w:pPr>
              <w:pStyle w:val="Normal-pool-Table"/>
              <w:jc w:val="right"/>
            </w:pPr>
            <w:r w:rsidRPr="001F7734">
              <w:rPr>
                <w:color w:val="000000"/>
              </w:rPr>
              <w:t>–</w:t>
            </w:r>
          </w:p>
        </w:tc>
        <w:tc>
          <w:tcPr>
            <w:tcW w:w="438" w:type="pct"/>
            <w:gridSpan w:val="2"/>
            <w:noWrap/>
            <w:vAlign w:val="bottom"/>
            <w:hideMark/>
          </w:tcPr>
          <w:p w14:paraId="513C75AB"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177AFAAA" w14:textId="77777777" w:rsidR="00923001" w:rsidRPr="001F7734" w:rsidRDefault="00923001" w:rsidP="008C26A0">
            <w:pPr>
              <w:pStyle w:val="Normal-pool-Table"/>
              <w:jc w:val="right"/>
            </w:pPr>
            <w:r w:rsidRPr="001F7734">
              <w:rPr>
                <w:color w:val="000000"/>
              </w:rPr>
              <w:t>–</w:t>
            </w:r>
          </w:p>
        </w:tc>
        <w:tc>
          <w:tcPr>
            <w:tcW w:w="469" w:type="pct"/>
            <w:gridSpan w:val="2"/>
            <w:noWrap/>
            <w:vAlign w:val="bottom"/>
            <w:hideMark/>
          </w:tcPr>
          <w:p w14:paraId="63EF018E" w14:textId="77777777" w:rsidR="00923001" w:rsidRPr="001F7734" w:rsidRDefault="00923001" w:rsidP="008C26A0">
            <w:pPr>
              <w:pStyle w:val="Normal-pool-Table"/>
              <w:jc w:val="right"/>
            </w:pPr>
            <w:r w:rsidRPr="001F7734">
              <w:rPr>
                <w:color w:val="000000"/>
              </w:rPr>
              <w:t xml:space="preserve">97 219 </w:t>
            </w:r>
          </w:p>
        </w:tc>
        <w:tc>
          <w:tcPr>
            <w:tcW w:w="467" w:type="pct"/>
            <w:gridSpan w:val="2"/>
            <w:noWrap/>
            <w:vAlign w:val="bottom"/>
            <w:hideMark/>
          </w:tcPr>
          <w:p w14:paraId="631B8E75"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33351198" w14:textId="77777777" w:rsidR="00923001" w:rsidRPr="001F7734" w:rsidRDefault="00923001" w:rsidP="008C26A0">
            <w:pPr>
              <w:pStyle w:val="Normal-pool-Table"/>
              <w:jc w:val="right"/>
            </w:pPr>
            <w:r w:rsidRPr="001F7734">
              <w:rPr>
                <w:color w:val="000000"/>
              </w:rPr>
              <w:t xml:space="preserve">97 219 </w:t>
            </w:r>
          </w:p>
        </w:tc>
        <w:tc>
          <w:tcPr>
            <w:tcW w:w="452" w:type="pct"/>
            <w:gridSpan w:val="2"/>
            <w:noWrap/>
            <w:vAlign w:val="bottom"/>
            <w:hideMark/>
          </w:tcPr>
          <w:p w14:paraId="15F0CE10" w14:textId="77777777" w:rsidR="00923001" w:rsidRPr="001F7734" w:rsidRDefault="00923001" w:rsidP="008C26A0">
            <w:pPr>
              <w:pStyle w:val="Normal-pool-Table"/>
              <w:jc w:val="right"/>
            </w:pPr>
            <w:r w:rsidRPr="001F7734">
              <w:rPr>
                <w:color w:val="000000"/>
              </w:rPr>
              <w:t>–</w:t>
            </w:r>
          </w:p>
        </w:tc>
        <w:tc>
          <w:tcPr>
            <w:tcW w:w="226" w:type="pct"/>
            <w:noWrap/>
            <w:vAlign w:val="bottom"/>
            <w:hideMark/>
          </w:tcPr>
          <w:p w14:paraId="521DE71F" w14:textId="77777777" w:rsidR="00923001" w:rsidRPr="001F7734" w:rsidRDefault="00923001" w:rsidP="008C26A0">
            <w:pPr>
              <w:pStyle w:val="Normal-pool-Table"/>
              <w:jc w:val="right"/>
            </w:pPr>
            <w:r w:rsidRPr="001F7734">
              <w:rPr>
                <w:color w:val="000000"/>
              </w:rPr>
              <w:t>–</w:t>
            </w:r>
          </w:p>
        </w:tc>
        <w:tc>
          <w:tcPr>
            <w:tcW w:w="506" w:type="pct"/>
            <w:noWrap/>
            <w:vAlign w:val="bottom"/>
            <w:hideMark/>
          </w:tcPr>
          <w:p w14:paraId="603869A6" w14:textId="77777777" w:rsidR="00923001" w:rsidRPr="001F7734" w:rsidRDefault="00923001" w:rsidP="008C26A0">
            <w:pPr>
              <w:pStyle w:val="Normal-pool-Table"/>
              <w:jc w:val="right"/>
            </w:pPr>
            <w:r w:rsidRPr="001F7734">
              <w:rPr>
                <w:color w:val="000000"/>
              </w:rPr>
              <w:t>–</w:t>
            </w:r>
          </w:p>
        </w:tc>
      </w:tr>
      <w:tr w:rsidR="00923001" w:rsidRPr="001F7734" w14:paraId="461BB598"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E3491F2" w14:textId="77777777" w:rsidR="00923001" w:rsidRPr="001F7734" w:rsidRDefault="00923001" w:rsidP="008C26A0">
            <w:pPr>
              <w:pStyle w:val="Normal-pool-Table"/>
            </w:pPr>
            <w:r w:rsidRPr="001F7734">
              <w:rPr>
                <w:color w:val="000000"/>
              </w:rPr>
              <w:lastRenderedPageBreak/>
              <w:t xml:space="preserve">Canada </w:t>
            </w:r>
          </w:p>
        </w:tc>
        <w:tc>
          <w:tcPr>
            <w:tcW w:w="529" w:type="pct"/>
            <w:gridSpan w:val="2"/>
            <w:noWrap/>
            <w:vAlign w:val="bottom"/>
            <w:hideMark/>
          </w:tcPr>
          <w:p w14:paraId="61CFBCF7" w14:textId="77777777" w:rsidR="00923001" w:rsidRPr="001F7734" w:rsidRDefault="00923001" w:rsidP="008C26A0">
            <w:pPr>
              <w:pStyle w:val="Normal-pool-Table"/>
              <w:jc w:val="right"/>
            </w:pPr>
            <w:r w:rsidRPr="001F7734">
              <w:rPr>
                <w:color w:val="000000"/>
              </w:rPr>
              <w:t>–</w:t>
            </w:r>
          </w:p>
        </w:tc>
        <w:tc>
          <w:tcPr>
            <w:tcW w:w="438" w:type="pct"/>
            <w:gridSpan w:val="2"/>
            <w:noWrap/>
            <w:vAlign w:val="bottom"/>
            <w:hideMark/>
          </w:tcPr>
          <w:p w14:paraId="79913794"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530E1F87" w14:textId="77777777" w:rsidR="00923001" w:rsidRPr="001F7734" w:rsidRDefault="00923001" w:rsidP="008C26A0">
            <w:pPr>
              <w:pStyle w:val="Normal-pool-Table"/>
              <w:jc w:val="right"/>
            </w:pPr>
            <w:r w:rsidRPr="001F7734">
              <w:rPr>
                <w:color w:val="000000"/>
              </w:rPr>
              <w:t>–</w:t>
            </w:r>
          </w:p>
        </w:tc>
        <w:tc>
          <w:tcPr>
            <w:tcW w:w="469" w:type="pct"/>
            <w:gridSpan w:val="2"/>
            <w:noWrap/>
            <w:vAlign w:val="bottom"/>
            <w:hideMark/>
          </w:tcPr>
          <w:p w14:paraId="5FDC5422" w14:textId="77777777" w:rsidR="00923001" w:rsidRPr="001F7734" w:rsidRDefault="00923001" w:rsidP="008C26A0">
            <w:pPr>
              <w:pStyle w:val="Normal-pool-Table"/>
              <w:jc w:val="right"/>
            </w:pPr>
            <w:r w:rsidRPr="001F7734">
              <w:rPr>
                <w:color w:val="000000"/>
              </w:rPr>
              <w:t xml:space="preserve">126 920 </w:t>
            </w:r>
          </w:p>
        </w:tc>
        <w:tc>
          <w:tcPr>
            <w:tcW w:w="467" w:type="pct"/>
            <w:gridSpan w:val="2"/>
            <w:noWrap/>
            <w:vAlign w:val="bottom"/>
            <w:hideMark/>
          </w:tcPr>
          <w:p w14:paraId="2294913E"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3894B8C9" w14:textId="77777777" w:rsidR="00923001" w:rsidRPr="001F7734" w:rsidRDefault="00923001" w:rsidP="008C26A0">
            <w:pPr>
              <w:pStyle w:val="Normal-pool-Table"/>
              <w:jc w:val="right"/>
            </w:pPr>
            <w:r w:rsidRPr="001F7734">
              <w:rPr>
                <w:color w:val="000000"/>
              </w:rPr>
              <w:t xml:space="preserve">126 920 </w:t>
            </w:r>
          </w:p>
        </w:tc>
        <w:tc>
          <w:tcPr>
            <w:tcW w:w="452" w:type="pct"/>
            <w:gridSpan w:val="2"/>
            <w:noWrap/>
            <w:vAlign w:val="bottom"/>
            <w:hideMark/>
          </w:tcPr>
          <w:p w14:paraId="3C81D8E0" w14:textId="77777777" w:rsidR="00923001" w:rsidRPr="001F7734" w:rsidRDefault="00923001" w:rsidP="008C26A0">
            <w:pPr>
              <w:pStyle w:val="Normal-pool-Table"/>
              <w:jc w:val="right"/>
            </w:pPr>
            <w:r w:rsidRPr="001F7734">
              <w:rPr>
                <w:color w:val="000000"/>
              </w:rPr>
              <w:t>–</w:t>
            </w:r>
          </w:p>
        </w:tc>
        <w:tc>
          <w:tcPr>
            <w:tcW w:w="226" w:type="pct"/>
            <w:noWrap/>
            <w:vAlign w:val="bottom"/>
            <w:hideMark/>
          </w:tcPr>
          <w:p w14:paraId="5C69EBC1" w14:textId="77777777" w:rsidR="00923001" w:rsidRPr="001F7734" w:rsidRDefault="00923001" w:rsidP="008C26A0">
            <w:pPr>
              <w:pStyle w:val="Normal-pool-Table"/>
              <w:jc w:val="right"/>
            </w:pPr>
            <w:r w:rsidRPr="001F7734">
              <w:rPr>
                <w:color w:val="000000"/>
              </w:rPr>
              <w:t>–</w:t>
            </w:r>
          </w:p>
        </w:tc>
        <w:tc>
          <w:tcPr>
            <w:tcW w:w="506" w:type="pct"/>
            <w:noWrap/>
            <w:vAlign w:val="bottom"/>
            <w:hideMark/>
          </w:tcPr>
          <w:p w14:paraId="668637E8" w14:textId="77777777" w:rsidR="00923001" w:rsidRPr="001F7734" w:rsidRDefault="00923001" w:rsidP="008C26A0">
            <w:pPr>
              <w:pStyle w:val="Normal-pool-Table"/>
              <w:jc w:val="right"/>
            </w:pPr>
            <w:r w:rsidRPr="001F7734">
              <w:rPr>
                <w:color w:val="000000"/>
              </w:rPr>
              <w:t>–</w:t>
            </w:r>
          </w:p>
        </w:tc>
      </w:tr>
      <w:tr w:rsidR="00923001" w:rsidRPr="001F7734" w14:paraId="2558BDA2"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0125ACB" w14:textId="77777777" w:rsidR="00923001" w:rsidRPr="001F7734" w:rsidRDefault="00923001" w:rsidP="008C26A0">
            <w:pPr>
              <w:pStyle w:val="Normal-pool-Table"/>
            </w:pPr>
            <w:r w:rsidRPr="001F7734">
              <w:rPr>
                <w:color w:val="000000"/>
              </w:rPr>
              <w:t xml:space="preserve">Chili </w:t>
            </w:r>
          </w:p>
        </w:tc>
        <w:tc>
          <w:tcPr>
            <w:tcW w:w="529" w:type="pct"/>
            <w:gridSpan w:val="2"/>
            <w:noWrap/>
            <w:vAlign w:val="bottom"/>
            <w:hideMark/>
          </w:tcPr>
          <w:p w14:paraId="4B31D7AA" w14:textId="77777777" w:rsidR="00923001" w:rsidRPr="001F7734" w:rsidRDefault="00923001" w:rsidP="008C26A0">
            <w:pPr>
              <w:pStyle w:val="Normal-pool-Table"/>
              <w:jc w:val="right"/>
            </w:pPr>
            <w:r w:rsidRPr="001F7734">
              <w:rPr>
                <w:color w:val="000000"/>
              </w:rPr>
              <w:t xml:space="preserve">9 699 </w:t>
            </w:r>
          </w:p>
        </w:tc>
        <w:tc>
          <w:tcPr>
            <w:tcW w:w="438" w:type="pct"/>
            <w:gridSpan w:val="2"/>
            <w:noWrap/>
            <w:vAlign w:val="bottom"/>
            <w:hideMark/>
          </w:tcPr>
          <w:p w14:paraId="522B7E42" w14:textId="77777777" w:rsidR="00923001" w:rsidRPr="001F7734" w:rsidRDefault="00923001" w:rsidP="008C26A0">
            <w:pPr>
              <w:pStyle w:val="Normal-pool-Table"/>
              <w:jc w:val="right"/>
            </w:pPr>
            <w:r w:rsidRPr="001F7734">
              <w:rPr>
                <w:color w:val="000000"/>
              </w:rPr>
              <w:t>–</w:t>
            </w:r>
          </w:p>
        </w:tc>
        <w:tc>
          <w:tcPr>
            <w:tcW w:w="440" w:type="pct"/>
            <w:gridSpan w:val="2"/>
            <w:noWrap/>
            <w:vAlign w:val="bottom"/>
            <w:hideMark/>
          </w:tcPr>
          <w:p w14:paraId="69977A39" w14:textId="77777777" w:rsidR="00923001" w:rsidRPr="001F7734" w:rsidRDefault="00923001" w:rsidP="008C26A0">
            <w:pPr>
              <w:pStyle w:val="Normal-pool-Table"/>
              <w:jc w:val="right"/>
            </w:pPr>
            <w:r w:rsidRPr="001F7734">
              <w:rPr>
                <w:color w:val="000000"/>
              </w:rPr>
              <w:t xml:space="preserve">9 699 </w:t>
            </w:r>
          </w:p>
        </w:tc>
        <w:tc>
          <w:tcPr>
            <w:tcW w:w="469" w:type="pct"/>
            <w:gridSpan w:val="2"/>
            <w:noWrap/>
            <w:vAlign w:val="bottom"/>
            <w:hideMark/>
          </w:tcPr>
          <w:p w14:paraId="7338CB26" w14:textId="77777777" w:rsidR="00923001" w:rsidRPr="001F7734" w:rsidRDefault="00923001" w:rsidP="008C26A0">
            <w:pPr>
              <w:pStyle w:val="Normal-pool-Table"/>
              <w:jc w:val="right"/>
            </w:pPr>
            <w:r w:rsidRPr="001F7734">
              <w:rPr>
                <w:color w:val="000000"/>
              </w:rPr>
              <w:t xml:space="preserve">20 284 </w:t>
            </w:r>
          </w:p>
        </w:tc>
        <w:tc>
          <w:tcPr>
            <w:tcW w:w="467" w:type="pct"/>
            <w:gridSpan w:val="2"/>
            <w:noWrap/>
            <w:vAlign w:val="bottom"/>
            <w:hideMark/>
          </w:tcPr>
          <w:p w14:paraId="64D666F7" w14:textId="77777777" w:rsidR="00923001" w:rsidRPr="001F7734" w:rsidRDefault="00923001" w:rsidP="008C26A0">
            <w:pPr>
              <w:pStyle w:val="Normal-pool-Table"/>
              <w:jc w:val="right"/>
            </w:pPr>
            <w:r w:rsidRPr="001F7734">
              <w:rPr>
                <w:color w:val="000000"/>
              </w:rPr>
              <w:t>–</w:t>
            </w:r>
          </w:p>
        </w:tc>
        <w:tc>
          <w:tcPr>
            <w:tcW w:w="427" w:type="pct"/>
            <w:gridSpan w:val="2"/>
            <w:noWrap/>
            <w:vAlign w:val="bottom"/>
            <w:hideMark/>
          </w:tcPr>
          <w:p w14:paraId="1038FCCE" w14:textId="77777777" w:rsidR="00923001" w:rsidRPr="001F7734" w:rsidRDefault="00923001" w:rsidP="008C26A0">
            <w:pPr>
              <w:pStyle w:val="Normal-pool-Table"/>
              <w:jc w:val="right"/>
            </w:pPr>
            <w:r w:rsidRPr="001F7734">
              <w:rPr>
                <w:color w:val="000000"/>
              </w:rPr>
              <w:t>–</w:t>
            </w:r>
          </w:p>
        </w:tc>
        <w:tc>
          <w:tcPr>
            <w:tcW w:w="452" w:type="pct"/>
            <w:gridSpan w:val="2"/>
            <w:noWrap/>
            <w:vAlign w:val="bottom"/>
            <w:hideMark/>
          </w:tcPr>
          <w:p w14:paraId="754733F7" w14:textId="77777777" w:rsidR="00923001" w:rsidRPr="001F7734" w:rsidRDefault="00923001" w:rsidP="008C26A0">
            <w:pPr>
              <w:pStyle w:val="Normal-pool-Table"/>
              <w:jc w:val="right"/>
            </w:pPr>
            <w:r w:rsidRPr="001F7734">
              <w:rPr>
                <w:color w:val="000000"/>
              </w:rPr>
              <w:t xml:space="preserve">20 284 </w:t>
            </w:r>
          </w:p>
        </w:tc>
        <w:tc>
          <w:tcPr>
            <w:tcW w:w="226" w:type="pct"/>
            <w:noWrap/>
            <w:vAlign w:val="bottom"/>
            <w:hideMark/>
          </w:tcPr>
          <w:p w14:paraId="47A16F5C" w14:textId="77777777" w:rsidR="00923001" w:rsidRPr="001F7734" w:rsidRDefault="00923001" w:rsidP="008C26A0">
            <w:pPr>
              <w:pStyle w:val="Normal-pool-Table"/>
              <w:jc w:val="right"/>
            </w:pPr>
            <w:r w:rsidRPr="001F7734">
              <w:rPr>
                <w:color w:val="000000"/>
              </w:rPr>
              <w:t xml:space="preserve">29 983 </w:t>
            </w:r>
          </w:p>
        </w:tc>
        <w:tc>
          <w:tcPr>
            <w:tcW w:w="506" w:type="pct"/>
            <w:noWrap/>
            <w:vAlign w:val="bottom"/>
            <w:hideMark/>
          </w:tcPr>
          <w:p w14:paraId="1739F42A" w14:textId="77777777" w:rsidR="00923001" w:rsidRPr="001F7734" w:rsidRDefault="00923001" w:rsidP="008C26A0">
            <w:pPr>
              <w:pStyle w:val="Normal-pool-Table"/>
              <w:jc w:val="right"/>
            </w:pPr>
            <w:r w:rsidRPr="001F7734">
              <w:rPr>
                <w:color w:val="000000"/>
              </w:rPr>
              <w:t>–</w:t>
            </w:r>
          </w:p>
        </w:tc>
      </w:tr>
      <w:tr w:rsidR="00923001" w:rsidRPr="001F7734" w14:paraId="3A5921A3"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86FC98A" w14:textId="77777777" w:rsidR="00923001" w:rsidRPr="001F7734" w:rsidRDefault="00923001" w:rsidP="00BD129D">
            <w:pPr>
              <w:pStyle w:val="Normal-pool-Table"/>
            </w:pPr>
            <w:r w:rsidRPr="001F7734">
              <w:rPr>
                <w:color w:val="000000"/>
              </w:rPr>
              <w:t xml:space="preserve">Chine </w:t>
            </w:r>
          </w:p>
        </w:tc>
        <w:tc>
          <w:tcPr>
            <w:tcW w:w="529" w:type="pct"/>
            <w:gridSpan w:val="2"/>
            <w:noWrap/>
            <w:vAlign w:val="bottom"/>
            <w:hideMark/>
          </w:tcPr>
          <w:p w14:paraId="53939D3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6103C210"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838D3A6"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71C8076" w14:textId="77777777" w:rsidR="00923001" w:rsidRPr="001F7734" w:rsidRDefault="00923001" w:rsidP="00BD129D">
            <w:pPr>
              <w:pStyle w:val="Normal-pool-Table"/>
              <w:jc w:val="right"/>
            </w:pPr>
            <w:r w:rsidRPr="001F7734">
              <w:rPr>
                <w:color w:val="000000"/>
              </w:rPr>
              <w:t xml:space="preserve">736 699 </w:t>
            </w:r>
          </w:p>
        </w:tc>
        <w:tc>
          <w:tcPr>
            <w:tcW w:w="467" w:type="pct"/>
            <w:gridSpan w:val="2"/>
            <w:noWrap/>
            <w:vAlign w:val="bottom"/>
            <w:hideMark/>
          </w:tcPr>
          <w:p w14:paraId="4B79240E"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01690A3A" w14:textId="77777777" w:rsidR="00923001" w:rsidRPr="001F7734" w:rsidRDefault="00923001" w:rsidP="00BD129D">
            <w:pPr>
              <w:pStyle w:val="Normal-pool-Table"/>
              <w:jc w:val="right"/>
            </w:pPr>
            <w:r w:rsidRPr="001F7734">
              <w:rPr>
                <w:color w:val="000000"/>
              </w:rPr>
              <w:t xml:space="preserve">736 699 </w:t>
            </w:r>
          </w:p>
        </w:tc>
        <w:tc>
          <w:tcPr>
            <w:tcW w:w="452" w:type="pct"/>
            <w:gridSpan w:val="2"/>
            <w:noWrap/>
            <w:vAlign w:val="bottom"/>
            <w:hideMark/>
          </w:tcPr>
          <w:p w14:paraId="35B9FE15"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3B552926"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4D185A9D" w14:textId="77777777" w:rsidR="00923001" w:rsidRPr="001F7734" w:rsidRDefault="00923001" w:rsidP="00BD129D">
            <w:pPr>
              <w:pStyle w:val="Normal-pool-Table"/>
              <w:jc w:val="right"/>
            </w:pPr>
            <w:r w:rsidRPr="001F7734">
              <w:rPr>
                <w:color w:val="000000"/>
              </w:rPr>
              <w:t>–</w:t>
            </w:r>
          </w:p>
        </w:tc>
      </w:tr>
      <w:tr w:rsidR="00923001" w:rsidRPr="001F7734" w14:paraId="183A4424"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86C3393" w14:textId="77777777" w:rsidR="00923001" w:rsidRPr="001F7734" w:rsidRDefault="00923001" w:rsidP="00BD129D">
            <w:pPr>
              <w:pStyle w:val="Normal-pool-Table"/>
            </w:pPr>
            <w:r w:rsidRPr="001F7734">
              <w:rPr>
                <w:color w:val="000000"/>
              </w:rPr>
              <w:t xml:space="preserve">Colombie </w:t>
            </w:r>
          </w:p>
        </w:tc>
        <w:tc>
          <w:tcPr>
            <w:tcW w:w="529" w:type="pct"/>
            <w:gridSpan w:val="2"/>
            <w:noWrap/>
            <w:vAlign w:val="bottom"/>
            <w:hideMark/>
          </w:tcPr>
          <w:p w14:paraId="3A033B3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290351EC"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F6A9343"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36A06AF3" w14:textId="77777777" w:rsidR="00923001" w:rsidRPr="001F7734" w:rsidRDefault="00923001" w:rsidP="00BD129D">
            <w:pPr>
              <w:pStyle w:val="Normal-pool-Table"/>
              <w:jc w:val="right"/>
            </w:pPr>
            <w:r w:rsidRPr="001F7734">
              <w:rPr>
                <w:color w:val="000000"/>
              </w:rPr>
              <w:t xml:space="preserve">11 881 </w:t>
            </w:r>
          </w:p>
        </w:tc>
        <w:tc>
          <w:tcPr>
            <w:tcW w:w="467" w:type="pct"/>
            <w:gridSpan w:val="2"/>
            <w:noWrap/>
            <w:vAlign w:val="bottom"/>
            <w:hideMark/>
          </w:tcPr>
          <w:p w14:paraId="4333BEA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324CB81" w14:textId="77777777" w:rsidR="00923001" w:rsidRPr="001F7734" w:rsidRDefault="00923001" w:rsidP="00BD129D">
            <w:pPr>
              <w:pStyle w:val="Normal-pool-Table"/>
              <w:jc w:val="right"/>
            </w:pPr>
            <w:r w:rsidRPr="001F7734">
              <w:rPr>
                <w:color w:val="000000"/>
              </w:rPr>
              <w:t xml:space="preserve">11 881 </w:t>
            </w:r>
          </w:p>
        </w:tc>
        <w:tc>
          <w:tcPr>
            <w:tcW w:w="452" w:type="pct"/>
            <w:gridSpan w:val="2"/>
            <w:noWrap/>
            <w:vAlign w:val="bottom"/>
            <w:hideMark/>
          </w:tcPr>
          <w:p w14:paraId="259FE35D"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1E235EA"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E3AFE4A" w14:textId="77777777" w:rsidR="00923001" w:rsidRPr="001F7734" w:rsidRDefault="00923001" w:rsidP="00BD129D">
            <w:pPr>
              <w:pStyle w:val="Normal-pool-Table"/>
              <w:jc w:val="right"/>
            </w:pPr>
            <w:r w:rsidRPr="001F7734">
              <w:rPr>
                <w:color w:val="000000"/>
              </w:rPr>
              <w:t>–</w:t>
            </w:r>
          </w:p>
        </w:tc>
      </w:tr>
      <w:tr w:rsidR="00923001" w:rsidRPr="001F7734" w14:paraId="62AB3FD7"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E54C8BC" w14:textId="77777777" w:rsidR="00923001" w:rsidRPr="001F7734" w:rsidRDefault="00923001" w:rsidP="00BD129D">
            <w:pPr>
              <w:pStyle w:val="Normal-pool-Table"/>
            </w:pPr>
            <w:r w:rsidRPr="001F7734">
              <w:rPr>
                <w:color w:val="000000"/>
              </w:rPr>
              <w:t xml:space="preserve">Danemark </w:t>
            </w:r>
          </w:p>
        </w:tc>
        <w:tc>
          <w:tcPr>
            <w:tcW w:w="529" w:type="pct"/>
            <w:gridSpan w:val="2"/>
            <w:noWrap/>
            <w:vAlign w:val="bottom"/>
            <w:hideMark/>
          </w:tcPr>
          <w:p w14:paraId="65A59BDA"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D58E5F2"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67A3008"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89188CF" w14:textId="77777777" w:rsidR="00923001" w:rsidRPr="001F7734" w:rsidRDefault="00923001" w:rsidP="00BD129D">
            <w:pPr>
              <w:pStyle w:val="Normal-pool-Table"/>
              <w:jc w:val="right"/>
            </w:pPr>
            <w:r w:rsidRPr="001F7734">
              <w:rPr>
                <w:color w:val="000000"/>
              </w:rPr>
              <w:t xml:space="preserve">26 707 </w:t>
            </w:r>
          </w:p>
        </w:tc>
        <w:tc>
          <w:tcPr>
            <w:tcW w:w="467" w:type="pct"/>
            <w:gridSpan w:val="2"/>
            <w:noWrap/>
            <w:vAlign w:val="bottom"/>
            <w:hideMark/>
          </w:tcPr>
          <w:p w14:paraId="123A483D"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60F21A3C" w14:textId="77777777" w:rsidR="00923001" w:rsidRPr="001F7734" w:rsidRDefault="00923001" w:rsidP="00BD129D">
            <w:pPr>
              <w:pStyle w:val="Normal-pool-Table"/>
              <w:jc w:val="right"/>
            </w:pPr>
            <w:r w:rsidRPr="001F7734">
              <w:rPr>
                <w:color w:val="000000"/>
              </w:rPr>
              <w:t xml:space="preserve">26 707 </w:t>
            </w:r>
          </w:p>
        </w:tc>
        <w:tc>
          <w:tcPr>
            <w:tcW w:w="452" w:type="pct"/>
            <w:gridSpan w:val="2"/>
            <w:noWrap/>
            <w:vAlign w:val="bottom"/>
            <w:hideMark/>
          </w:tcPr>
          <w:p w14:paraId="42E553FA"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2D37209"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4CAC9C4" w14:textId="77777777" w:rsidR="00923001" w:rsidRPr="001F7734" w:rsidRDefault="00923001" w:rsidP="00BD129D">
            <w:pPr>
              <w:pStyle w:val="Normal-pool-Table"/>
              <w:jc w:val="right"/>
            </w:pPr>
            <w:r w:rsidRPr="001F7734">
              <w:rPr>
                <w:color w:val="000000"/>
              </w:rPr>
              <w:t>–</w:t>
            </w:r>
          </w:p>
        </w:tc>
      </w:tr>
      <w:tr w:rsidR="00923001" w:rsidRPr="001F7734" w14:paraId="6E8A8B79"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EBCFA90" w14:textId="77777777" w:rsidR="00923001" w:rsidRPr="001F7734" w:rsidRDefault="00923001" w:rsidP="00BD129D">
            <w:pPr>
              <w:pStyle w:val="Normal-pool-Table"/>
            </w:pPr>
            <w:r w:rsidRPr="001F7734">
              <w:rPr>
                <w:color w:val="000000"/>
              </w:rPr>
              <w:t xml:space="preserve">Égypte </w:t>
            </w:r>
          </w:p>
        </w:tc>
        <w:tc>
          <w:tcPr>
            <w:tcW w:w="529" w:type="pct"/>
            <w:gridSpan w:val="2"/>
            <w:noWrap/>
            <w:vAlign w:val="bottom"/>
            <w:hideMark/>
          </w:tcPr>
          <w:p w14:paraId="12E54FE4" w14:textId="77777777" w:rsidR="00923001" w:rsidRPr="001F7734" w:rsidRDefault="00923001" w:rsidP="00BD129D">
            <w:pPr>
              <w:pStyle w:val="Normal-pool-Table"/>
              <w:jc w:val="right"/>
            </w:pPr>
            <w:r w:rsidRPr="001F7734">
              <w:rPr>
                <w:color w:val="000000"/>
              </w:rPr>
              <w:t xml:space="preserve">5 203 </w:t>
            </w:r>
          </w:p>
        </w:tc>
        <w:tc>
          <w:tcPr>
            <w:tcW w:w="438" w:type="pct"/>
            <w:gridSpan w:val="2"/>
            <w:noWrap/>
            <w:vAlign w:val="bottom"/>
            <w:hideMark/>
          </w:tcPr>
          <w:p w14:paraId="02368EAF" w14:textId="77777777" w:rsidR="00923001" w:rsidRPr="001F7734" w:rsidRDefault="00923001" w:rsidP="00BD129D">
            <w:pPr>
              <w:pStyle w:val="Normal-pool-Table"/>
              <w:jc w:val="right"/>
            </w:pPr>
            <w:r w:rsidRPr="001F7734">
              <w:rPr>
                <w:color w:val="000000"/>
              </w:rPr>
              <w:t xml:space="preserve">5 203 </w:t>
            </w:r>
          </w:p>
        </w:tc>
        <w:tc>
          <w:tcPr>
            <w:tcW w:w="440" w:type="pct"/>
            <w:gridSpan w:val="2"/>
            <w:noWrap/>
            <w:vAlign w:val="bottom"/>
            <w:hideMark/>
          </w:tcPr>
          <w:p w14:paraId="020C938A" w14:textId="77777777" w:rsidR="00923001" w:rsidRPr="001F7734" w:rsidRDefault="00923001" w:rsidP="00BD129D">
            <w:pPr>
              <w:pStyle w:val="Normal-pool-Table"/>
              <w:jc w:val="right"/>
            </w:pPr>
            <w:r w:rsidRPr="001F7734">
              <w:rPr>
                <w:color w:val="000000"/>
              </w:rPr>
              <w:t xml:space="preserve">–  </w:t>
            </w:r>
          </w:p>
        </w:tc>
        <w:tc>
          <w:tcPr>
            <w:tcW w:w="469" w:type="pct"/>
            <w:gridSpan w:val="2"/>
            <w:noWrap/>
            <w:vAlign w:val="bottom"/>
            <w:hideMark/>
          </w:tcPr>
          <w:p w14:paraId="3784BEF2" w14:textId="77777777" w:rsidR="00923001" w:rsidRPr="001F7734" w:rsidRDefault="00923001" w:rsidP="00BD129D">
            <w:pPr>
              <w:pStyle w:val="Normal-pool-Table"/>
              <w:jc w:val="right"/>
            </w:pPr>
            <w:r w:rsidRPr="001F7734">
              <w:rPr>
                <w:color w:val="000000"/>
              </w:rPr>
              <w:t xml:space="preserve">6 713 </w:t>
            </w:r>
          </w:p>
        </w:tc>
        <w:tc>
          <w:tcPr>
            <w:tcW w:w="467" w:type="pct"/>
            <w:gridSpan w:val="2"/>
            <w:noWrap/>
            <w:vAlign w:val="bottom"/>
            <w:hideMark/>
          </w:tcPr>
          <w:p w14:paraId="7A9E2206"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F8C29C2" w14:textId="77777777" w:rsidR="00923001" w:rsidRPr="001F7734" w:rsidRDefault="00923001" w:rsidP="00BD129D">
            <w:pPr>
              <w:pStyle w:val="Normal-pool-Table"/>
              <w:jc w:val="right"/>
            </w:pPr>
            <w:r w:rsidRPr="001F7734">
              <w:rPr>
                <w:color w:val="000000"/>
              </w:rPr>
              <w:t xml:space="preserve">6 713 </w:t>
            </w:r>
          </w:p>
        </w:tc>
        <w:tc>
          <w:tcPr>
            <w:tcW w:w="452" w:type="pct"/>
            <w:gridSpan w:val="2"/>
            <w:noWrap/>
            <w:vAlign w:val="bottom"/>
            <w:hideMark/>
          </w:tcPr>
          <w:p w14:paraId="5F2AA867"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28B68B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93CDA2C" w14:textId="77777777" w:rsidR="00923001" w:rsidRPr="001F7734" w:rsidRDefault="00923001" w:rsidP="00BD129D">
            <w:pPr>
              <w:pStyle w:val="Normal-pool-Table"/>
              <w:jc w:val="right"/>
            </w:pPr>
            <w:r w:rsidRPr="001F7734">
              <w:rPr>
                <w:color w:val="000000"/>
              </w:rPr>
              <w:t>–</w:t>
            </w:r>
          </w:p>
        </w:tc>
      </w:tr>
      <w:tr w:rsidR="00923001" w:rsidRPr="001F7734" w14:paraId="3B5D6244"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415885B" w14:textId="77777777" w:rsidR="00923001" w:rsidRPr="001F7734" w:rsidRDefault="00923001" w:rsidP="00BD129D">
            <w:pPr>
              <w:pStyle w:val="Normal-pool-Table"/>
            </w:pPr>
            <w:r w:rsidRPr="001F7734">
              <w:rPr>
                <w:color w:val="000000"/>
              </w:rPr>
              <w:t xml:space="preserve">Émirats arabes unis </w:t>
            </w:r>
          </w:p>
        </w:tc>
        <w:tc>
          <w:tcPr>
            <w:tcW w:w="529" w:type="pct"/>
            <w:gridSpan w:val="2"/>
            <w:noWrap/>
            <w:vAlign w:val="bottom"/>
            <w:hideMark/>
          </w:tcPr>
          <w:p w14:paraId="591CFE5F"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48577141"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DA0B649"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797DE908" w14:textId="77777777" w:rsidR="00923001" w:rsidRPr="001F7734" w:rsidRDefault="00923001" w:rsidP="00BD129D">
            <w:pPr>
              <w:pStyle w:val="Normal-pool-Table"/>
              <w:jc w:val="right"/>
            </w:pPr>
            <w:r w:rsidRPr="001F7734">
              <w:rPr>
                <w:color w:val="000000"/>
              </w:rPr>
              <w:t xml:space="preserve">30 668 </w:t>
            </w:r>
          </w:p>
        </w:tc>
        <w:tc>
          <w:tcPr>
            <w:tcW w:w="467" w:type="pct"/>
            <w:gridSpan w:val="2"/>
            <w:noWrap/>
            <w:vAlign w:val="bottom"/>
            <w:hideMark/>
          </w:tcPr>
          <w:p w14:paraId="6E61C1ED"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759A233" w14:textId="77777777" w:rsidR="00923001" w:rsidRPr="001F7734" w:rsidRDefault="00923001" w:rsidP="00BD129D">
            <w:pPr>
              <w:pStyle w:val="Normal-pool-Table"/>
              <w:jc w:val="right"/>
            </w:pPr>
            <w:r w:rsidRPr="001F7734">
              <w:rPr>
                <w:color w:val="000000"/>
              </w:rPr>
              <w:t xml:space="preserve">30 668 </w:t>
            </w:r>
          </w:p>
        </w:tc>
        <w:tc>
          <w:tcPr>
            <w:tcW w:w="452" w:type="pct"/>
            <w:gridSpan w:val="2"/>
            <w:noWrap/>
            <w:vAlign w:val="bottom"/>
            <w:hideMark/>
          </w:tcPr>
          <w:p w14:paraId="04B0572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C0CE1E3"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542B66E" w14:textId="77777777" w:rsidR="00923001" w:rsidRPr="001F7734" w:rsidRDefault="00923001" w:rsidP="00BD129D">
            <w:pPr>
              <w:pStyle w:val="Normal-pool-Table"/>
              <w:jc w:val="right"/>
            </w:pPr>
            <w:r w:rsidRPr="001F7734">
              <w:rPr>
                <w:color w:val="000000"/>
              </w:rPr>
              <w:t>–</w:t>
            </w:r>
          </w:p>
        </w:tc>
      </w:tr>
      <w:tr w:rsidR="00923001" w:rsidRPr="001F7734" w14:paraId="7C5B22BC"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88FAF69" w14:textId="77777777" w:rsidR="00923001" w:rsidRPr="001F7734" w:rsidRDefault="00923001" w:rsidP="00BD129D">
            <w:pPr>
              <w:pStyle w:val="Normal-pool-Table"/>
            </w:pPr>
            <w:r w:rsidRPr="001F7734">
              <w:rPr>
                <w:color w:val="000000"/>
              </w:rPr>
              <w:t xml:space="preserve">Espagne </w:t>
            </w:r>
          </w:p>
        </w:tc>
        <w:tc>
          <w:tcPr>
            <w:tcW w:w="529" w:type="pct"/>
            <w:gridSpan w:val="2"/>
            <w:noWrap/>
            <w:vAlign w:val="bottom"/>
            <w:hideMark/>
          </w:tcPr>
          <w:p w14:paraId="0B49076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BAE5729"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A5277B7"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8C78DB0" w14:textId="77777777" w:rsidR="00923001" w:rsidRPr="001F7734" w:rsidRDefault="00923001" w:rsidP="00BD129D">
            <w:pPr>
              <w:pStyle w:val="Normal-pool-Table"/>
              <w:jc w:val="right"/>
            </w:pPr>
            <w:r w:rsidRPr="001F7734">
              <w:rPr>
                <w:color w:val="000000"/>
              </w:rPr>
              <w:t xml:space="preserve">103 063 </w:t>
            </w:r>
          </w:p>
        </w:tc>
        <w:tc>
          <w:tcPr>
            <w:tcW w:w="467" w:type="pct"/>
            <w:gridSpan w:val="2"/>
            <w:noWrap/>
            <w:vAlign w:val="bottom"/>
            <w:hideMark/>
          </w:tcPr>
          <w:p w14:paraId="6A93431F"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2E82E038" w14:textId="77777777" w:rsidR="00923001" w:rsidRPr="001F7734" w:rsidRDefault="00923001" w:rsidP="00BD129D">
            <w:pPr>
              <w:pStyle w:val="Normal-pool-Table"/>
              <w:jc w:val="right"/>
            </w:pPr>
            <w:r w:rsidRPr="001F7734">
              <w:rPr>
                <w:color w:val="000000"/>
              </w:rPr>
              <w:t xml:space="preserve">103 063 </w:t>
            </w:r>
          </w:p>
        </w:tc>
        <w:tc>
          <w:tcPr>
            <w:tcW w:w="452" w:type="pct"/>
            <w:gridSpan w:val="2"/>
            <w:noWrap/>
            <w:vAlign w:val="bottom"/>
            <w:hideMark/>
          </w:tcPr>
          <w:p w14:paraId="6DE083A8"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927B08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62AC057B" w14:textId="77777777" w:rsidR="00923001" w:rsidRPr="001F7734" w:rsidRDefault="00923001" w:rsidP="00BD129D">
            <w:pPr>
              <w:pStyle w:val="Normal-pool-Table"/>
              <w:jc w:val="right"/>
            </w:pPr>
            <w:r w:rsidRPr="001F7734">
              <w:rPr>
                <w:color w:val="000000"/>
              </w:rPr>
              <w:t>–</w:t>
            </w:r>
          </w:p>
        </w:tc>
      </w:tr>
      <w:tr w:rsidR="00923001" w:rsidRPr="001F7734" w14:paraId="003B3A09"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4F508B72" w14:textId="77777777" w:rsidR="00923001" w:rsidRPr="001F7734" w:rsidRDefault="00923001" w:rsidP="00BD129D">
            <w:pPr>
              <w:pStyle w:val="Normal-pool-Table"/>
            </w:pPr>
            <w:r w:rsidRPr="001F7734">
              <w:rPr>
                <w:color w:val="000000"/>
              </w:rPr>
              <w:t xml:space="preserve">États-Unis d’Amérique </w:t>
            </w:r>
          </w:p>
        </w:tc>
        <w:tc>
          <w:tcPr>
            <w:tcW w:w="529" w:type="pct"/>
            <w:gridSpan w:val="2"/>
            <w:noWrap/>
            <w:vAlign w:val="bottom"/>
            <w:hideMark/>
          </w:tcPr>
          <w:p w14:paraId="600265B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704D407"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F46F35F"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FF373C2" w14:textId="77777777" w:rsidR="00923001" w:rsidRPr="001F7734" w:rsidRDefault="00923001" w:rsidP="00BD129D">
            <w:pPr>
              <w:pStyle w:val="Normal-pool-Table"/>
              <w:jc w:val="right"/>
            </w:pPr>
            <w:r w:rsidRPr="001F7734">
              <w:rPr>
                <w:color w:val="000000"/>
              </w:rPr>
              <w:t xml:space="preserve">1 062 500 </w:t>
            </w:r>
          </w:p>
        </w:tc>
        <w:tc>
          <w:tcPr>
            <w:tcW w:w="467" w:type="pct"/>
            <w:gridSpan w:val="2"/>
            <w:noWrap/>
            <w:vAlign w:val="bottom"/>
            <w:hideMark/>
          </w:tcPr>
          <w:p w14:paraId="09AC90DA" w14:textId="77777777" w:rsidR="00923001" w:rsidRPr="001F7734" w:rsidRDefault="00923001" w:rsidP="00BD129D">
            <w:pPr>
              <w:pStyle w:val="Normal-pool-Table"/>
              <w:jc w:val="right"/>
            </w:pPr>
            <w:r w:rsidRPr="001F7734">
              <w:rPr>
                <w:color w:val="000000"/>
              </w:rPr>
              <w:t xml:space="preserve">361 982 </w:t>
            </w:r>
          </w:p>
        </w:tc>
        <w:tc>
          <w:tcPr>
            <w:tcW w:w="427" w:type="pct"/>
            <w:gridSpan w:val="2"/>
            <w:noWrap/>
            <w:vAlign w:val="bottom"/>
            <w:hideMark/>
          </w:tcPr>
          <w:p w14:paraId="3C3DB797"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26B8DEC5" w14:textId="77777777" w:rsidR="00923001" w:rsidRPr="001F7734" w:rsidRDefault="00923001" w:rsidP="00BD129D">
            <w:pPr>
              <w:pStyle w:val="Normal-pool-Table"/>
              <w:jc w:val="right"/>
            </w:pPr>
            <w:r w:rsidRPr="001F7734">
              <w:rPr>
                <w:color w:val="000000"/>
              </w:rPr>
              <w:t xml:space="preserve">700 518 </w:t>
            </w:r>
          </w:p>
        </w:tc>
        <w:tc>
          <w:tcPr>
            <w:tcW w:w="226" w:type="pct"/>
            <w:noWrap/>
            <w:vAlign w:val="bottom"/>
            <w:hideMark/>
          </w:tcPr>
          <w:p w14:paraId="1D46E6E9" w14:textId="77777777" w:rsidR="00923001" w:rsidRPr="001F7734" w:rsidRDefault="00923001" w:rsidP="00BD129D">
            <w:pPr>
              <w:pStyle w:val="Normal-pool-Table"/>
              <w:jc w:val="right"/>
            </w:pPr>
            <w:r w:rsidRPr="001F7734">
              <w:rPr>
                <w:color w:val="000000"/>
              </w:rPr>
              <w:t xml:space="preserve">700 518 </w:t>
            </w:r>
          </w:p>
        </w:tc>
        <w:tc>
          <w:tcPr>
            <w:tcW w:w="506" w:type="pct"/>
            <w:noWrap/>
            <w:vAlign w:val="bottom"/>
            <w:hideMark/>
          </w:tcPr>
          <w:p w14:paraId="44154D17" w14:textId="77777777" w:rsidR="00923001" w:rsidRPr="001F7734" w:rsidRDefault="00923001" w:rsidP="00BD129D">
            <w:pPr>
              <w:pStyle w:val="Normal-pool-Table"/>
              <w:jc w:val="right"/>
            </w:pPr>
            <w:r w:rsidRPr="001F7734">
              <w:rPr>
                <w:color w:val="000000"/>
              </w:rPr>
              <w:t>–</w:t>
            </w:r>
          </w:p>
        </w:tc>
      </w:tr>
      <w:tr w:rsidR="00923001" w:rsidRPr="001F7734" w14:paraId="7EA27EC3"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B2E141A" w14:textId="77777777" w:rsidR="00923001" w:rsidRPr="001F7734" w:rsidRDefault="00923001" w:rsidP="00BD129D">
            <w:pPr>
              <w:pStyle w:val="Normal-pool-Table"/>
            </w:pPr>
            <w:r w:rsidRPr="001F7734">
              <w:rPr>
                <w:color w:val="000000"/>
              </w:rPr>
              <w:t xml:space="preserve">Fédération de Russie </w:t>
            </w:r>
          </w:p>
        </w:tc>
        <w:tc>
          <w:tcPr>
            <w:tcW w:w="529" w:type="pct"/>
            <w:gridSpan w:val="2"/>
            <w:noWrap/>
            <w:vAlign w:val="bottom"/>
            <w:hideMark/>
          </w:tcPr>
          <w:p w14:paraId="31C6296D"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A3005C1"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F5977B5"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652363D" w14:textId="77777777" w:rsidR="00923001" w:rsidRPr="001F7734" w:rsidRDefault="00923001" w:rsidP="00BD129D">
            <w:pPr>
              <w:pStyle w:val="Normal-pool-Table"/>
              <w:jc w:val="right"/>
            </w:pPr>
            <w:r w:rsidRPr="001F7734">
              <w:rPr>
                <w:color w:val="000000"/>
              </w:rPr>
              <w:t xml:space="preserve">90 119 </w:t>
            </w:r>
          </w:p>
        </w:tc>
        <w:tc>
          <w:tcPr>
            <w:tcW w:w="467" w:type="pct"/>
            <w:gridSpan w:val="2"/>
            <w:noWrap/>
            <w:vAlign w:val="bottom"/>
            <w:hideMark/>
          </w:tcPr>
          <w:p w14:paraId="7AF7BA0B"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0CA929D1" w14:textId="77777777" w:rsidR="00923001" w:rsidRPr="001F7734" w:rsidRDefault="00923001" w:rsidP="00BD129D">
            <w:pPr>
              <w:pStyle w:val="Normal-pool-Table"/>
              <w:jc w:val="right"/>
            </w:pPr>
            <w:r w:rsidRPr="001F7734">
              <w:rPr>
                <w:color w:val="000000"/>
              </w:rPr>
              <w:t xml:space="preserve">90 119 </w:t>
            </w:r>
          </w:p>
        </w:tc>
        <w:tc>
          <w:tcPr>
            <w:tcW w:w="452" w:type="pct"/>
            <w:gridSpan w:val="2"/>
            <w:noWrap/>
            <w:vAlign w:val="bottom"/>
            <w:hideMark/>
          </w:tcPr>
          <w:p w14:paraId="50B5E71B"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6D6FC8C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74766F8E" w14:textId="77777777" w:rsidR="00923001" w:rsidRPr="001F7734" w:rsidRDefault="00923001" w:rsidP="00BD129D">
            <w:pPr>
              <w:pStyle w:val="Normal-pool-Table"/>
              <w:jc w:val="right"/>
            </w:pPr>
            <w:r w:rsidRPr="001F7734">
              <w:rPr>
                <w:color w:val="000000"/>
              </w:rPr>
              <w:t xml:space="preserve">4 416 </w:t>
            </w:r>
          </w:p>
        </w:tc>
      </w:tr>
      <w:tr w:rsidR="00923001" w:rsidRPr="001F7734" w14:paraId="35BA660E"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AE5F980" w14:textId="77777777" w:rsidR="00923001" w:rsidRPr="001F7734" w:rsidRDefault="00923001" w:rsidP="00BD129D">
            <w:pPr>
              <w:pStyle w:val="Normal-pool-Table"/>
            </w:pPr>
            <w:r w:rsidRPr="001F7734">
              <w:rPr>
                <w:color w:val="000000"/>
              </w:rPr>
              <w:t xml:space="preserve">Finlande </w:t>
            </w:r>
          </w:p>
        </w:tc>
        <w:tc>
          <w:tcPr>
            <w:tcW w:w="529" w:type="pct"/>
            <w:gridSpan w:val="2"/>
            <w:noWrap/>
            <w:vAlign w:val="bottom"/>
            <w:hideMark/>
          </w:tcPr>
          <w:p w14:paraId="23A16451"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1922F7A"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03409B3"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7650294" w14:textId="77777777" w:rsidR="00923001" w:rsidRPr="001F7734" w:rsidRDefault="00923001" w:rsidP="00BD129D">
            <w:pPr>
              <w:pStyle w:val="Normal-pool-Table"/>
              <w:jc w:val="right"/>
            </w:pPr>
            <w:r w:rsidRPr="001F7734">
              <w:rPr>
                <w:color w:val="000000"/>
              </w:rPr>
              <w:t xml:space="preserve">20 139 </w:t>
            </w:r>
          </w:p>
        </w:tc>
        <w:tc>
          <w:tcPr>
            <w:tcW w:w="467" w:type="pct"/>
            <w:gridSpan w:val="2"/>
            <w:noWrap/>
            <w:vAlign w:val="bottom"/>
            <w:hideMark/>
          </w:tcPr>
          <w:p w14:paraId="0920B1F3"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46576402" w14:textId="77777777" w:rsidR="00923001" w:rsidRPr="001F7734" w:rsidRDefault="00923001" w:rsidP="00BD129D">
            <w:pPr>
              <w:pStyle w:val="Normal-pool-Table"/>
              <w:jc w:val="right"/>
            </w:pPr>
            <w:r w:rsidRPr="001F7734">
              <w:rPr>
                <w:color w:val="000000"/>
              </w:rPr>
              <w:t xml:space="preserve">20 139 </w:t>
            </w:r>
          </w:p>
        </w:tc>
        <w:tc>
          <w:tcPr>
            <w:tcW w:w="452" w:type="pct"/>
            <w:gridSpan w:val="2"/>
            <w:noWrap/>
            <w:vAlign w:val="bottom"/>
            <w:hideMark/>
          </w:tcPr>
          <w:p w14:paraId="21A48B6D"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4085A140"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6187E71E" w14:textId="77777777" w:rsidR="00923001" w:rsidRPr="001F7734" w:rsidRDefault="00923001" w:rsidP="00BD129D">
            <w:pPr>
              <w:pStyle w:val="Normal-pool-Table"/>
              <w:jc w:val="right"/>
            </w:pPr>
            <w:r w:rsidRPr="001F7734">
              <w:rPr>
                <w:color w:val="000000"/>
              </w:rPr>
              <w:t>–</w:t>
            </w:r>
          </w:p>
        </w:tc>
      </w:tr>
      <w:tr w:rsidR="00923001" w:rsidRPr="001F7734" w14:paraId="79169021"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4AEA001A" w14:textId="77777777" w:rsidR="00923001" w:rsidRPr="001F7734" w:rsidRDefault="00923001" w:rsidP="00BD129D">
            <w:pPr>
              <w:pStyle w:val="Normal-pool-Table"/>
            </w:pPr>
            <w:r w:rsidRPr="001F7734">
              <w:rPr>
                <w:color w:val="000000"/>
              </w:rPr>
              <w:t xml:space="preserve">France </w:t>
            </w:r>
          </w:p>
        </w:tc>
        <w:tc>
          <w:tcPr>
            <w:tcW w:w="529" w:type="pct"/>
            <w:gridSpan w:val="2"/>
            <w:noWrap/>
            <w:vAlign w:val="bottom"/>
            <w:hideMark/>
          </w:tcPr>
          <w:p w14:paraId="0E12B732"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7F0AB328"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887F5FF"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72F52A33" w14:textId="77777777" w:rsidR="00923001" w:rsidRPr="001F7734" w:rsidRDefault="00923001" w:rsidP="00BD129D">
            <w:pPr>
              <w:pStyle w:val="Normal-pool-Table"/>
              <w:jc w:val="right"/>
            </w:pPr>
            <w:r w:rsidRPr="001F7734">
              <w:rPr>
                <w:color w:val="000000"/>
              </w:rPr>
              <w:t xml:space="preserve">208 540 </w:t>
            </w:r>
          </w:p>
        </w:tc>
        <w:tc>
          <w:tcPr>
            <w:tcW w:w="467" w:type="pct"/>
            <w:gridSpan w:val="2"/>
            <w:noWrap/>
            <w:vAlign w:val="bottom"/>
            <w:hideMark/>
          </w:tcPr>
          <w:p w14:paraId="4260DC51"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8F0D796" w14:textId="77777777" w:rsidR="00923001" w:rsidRPr="001F7734" w:rsidRDefault="00923001" w:rsidP="00BD129D">
            <w:pPr>
              <w:pStyle w:val="Normal-pool-Table"/>
              <w:jc w:val="right"/>
            </w:pPr>
            <w:r w:rsidRPr="001F7734">
              <w:rPr>
                <w:color w:val="000000"/>
              </w:rPr>
              <w:t xml:space="preserve">208 540 </w:t>
            </w:r>
          </w:p>
        </w:tc>
        <w:tc>
          <w:tcPr>
            <w:tcW w:w="452" w:type="pct"/>
            <w:gridSpan w:val="2"/>
            <w:noWrap/>
            <w:vAlign w:val="bottom"/>
            <w:hideMark/>
          </w:tcPr>
          <w:p w14:paraId="6A8B45E5"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C054911"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71D0FA13" w14:textId="77777777" w:rsidR="00923001" w:rsidRPr="001F7734" w:rsidRDefault="00923001" w:rsidP="00BD129D">
            <w:pPr>
              <w:pStyle w:val="Normal-pool-Table"/>
              <w:jc w:val="right"/>
            </w:pPr>
            <w:r w:rsidRPr="001F7734">
              <w:rPr>
                <w:color w:val="000000"/>
              </w:rPr>
              <w:t>–</w:t>
            </w:r>
          </w:p>
        </w:tc>
      </w:tr>
      <w:tr w:rsidR="00923001" w:rsidRPr="001F7734" w14:paraId="4DCBBF5D"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1A42B1C" w14:textId="77777777" w:rsidR="00923001" w:rsidRPr="001F7734" w:rsidRDefault="00923001" w:rsidP="00BD129D">
            <w:pPr>
              <w:pStyle w:val="Normal-pool-Table"/>
            </w:pPr>
            <w:r w:rsidRPr="001F7734">
              <w:rPr>
                <w:color w:val="000000"/>
              </w:rPr>
              <w:t xml:space="preserve">Grèce </w:t>
            </w:r>
          </w:p>
        </w:tc>
        <w:tc>
          <w:tcPr>
            <w:tcW w:w="529" w:type="pct"/>
            <w:gridSpan w:val="2"/>
            <w:noWrap/>
            <w:vAlign w:val="bottom"/>
            <w:hideMark/>
          </w:tcPr>
          <w:p w14:paraId="4216CB61" w14:textId="77777777" w:rsidR="00923001" w:rsidRPr="001F7734" w:rsidRDefault="00923001" w:rsidP="00BD129D">
            <w:pPr>
              <w:pStyle w:val="Normal-pool-Table"/>
              <w:jc w:val="right"/>
            </w:pPr>
            <w:r w:rsidRPr="001F7734">
              <w:rPr>
                <w:color w:val="000000"/>
              </w:rPr>
              <w:t xml:space="preserve">10 272 </w:t>
            </w:r>
          </w:p>
        </w:tc>
        <w:tc>
          <w:tcPr>
            <w:tcW w:w="438" w:type="pct"/>
            <w:gridSpan w:val="2"/>
            <w:noWrap/>
            <w:vAlign w:val="bottom"/>
            <w:hideMark/>
          </w:tcPr>
          <w:p w14:paraId="7F852BF7" w14:textId="77777777" w:rsidR="00923001" w:rsidRPr="001F7734" w:rsidRDefault="00923001" w:rsidP="00BD129D">
            <w:pPr>
              <w:pStyle w:val="Normal-pool-Table"/>
              <w:jc w:val="right"/>
            </w:pPr>
            <w:r w:rsidRPr="001F7734">
              <w:rPr>
                <w:color w:val="000000"/>
              </w:rPr>
              <w:t xml:space="preserve">10 272 </w:t>
            </w:r>
          </w:p>
        </w:tc>
        <w:tc>
          <w:tcPr>
            <w:tcW w:w="440" w:type="pct"/>
            <w:gridSpan w:val="2"/>
            <w:noWrap/>
            <w:vAlign w:val="bottom"/>
            <w:hideMark/>
          </w:tcPr>
          <w:p w14:paraId="32F499DE"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CBFAC4B" w14:textId="77777777" w:rsidR="00923001" w:rsidRPr="001F7734" w:rsidRDefault="00923001" w:rsidP="00BD129D">
            <w:pPr>
              <w:pStyle w:val="Normal-pool-Table"/>
              <w:jc w:val="right"/>
            </w:pPr>
            <w:r w:rsidRPr="001F7734">
              <w:rPr>
                <w:color w:val="000000"/>
              </w:rPr>
              <w:t xml:space="preserve">15 696 </w:t>
            </w:r>
          </w:p>
        </w:tc>
        <w:tc>
          <w:tcPr>
            <w:tcW w:w="467" w:type="pct"/>
            <w:gridSpan w:val="2"/>
            <w:noWrap/>
            <w:vAlign w:val="bottom"/>
            <w:hideMark/>
          </w:tcPr>
          <w:p w14:paraId="1041A08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40B70DAA" w14:textId="77777777" w:rsidR="00923001" w:rsidRPr="001F7734" w:rsidRDefault="00923001" w:rsidP="00BD129D">
            <w:pPr>
              <w:pStyle w:val="Normal-pool-Table"/>
              <w:jc w:val="right"/>
            </w:pPr>
            <w:r w:rsidRPr="001F7734">
              <w:rPr>
                <w:color w:val="000000"/>
              </w:rPr>
              <w:t xml:space="preserve">5 424 </w:t>
            </w:r>
          </w:p>
        </w:tc>
        <w:tc>
          <w:tcPr>
            <w:tcW w:w="452" w:type="pct"/>
            <w:gridSpan w:val="2"/>
            <w:noWrap/>
            <w:vAlign w:val="bottom"/>
            <w:hideMark/>
          </w:tcPr>
          <w:p w14:paraId="49941151" w14:textId="77777777" w:rsidR="00923001" w:rsidRPr="001F7734" w:rsidRDefault="00923001" w:rsidP="00BD129D">
            <w:pPr>
              <w:pStyle w:val="Normal-pool-Table"/>
              <w:jc w:val="right"/>
            </w:pPr>
            <w:r w:rsidRPr="001F7734">
              <w:rPr>
                <w:color w:val="000000"/>
              </w:rPr>
              <w:t xml:space="preserve">10 272 </w:t>
            </w:r>
          </w:p>
        </w:tc>
        <w:tc>
          <w:tcPr>
            <w:tcW w:w="226" w:type="pct"/>
            <w:noWrap/>
            <w:vAlign w:val="bottom"/>
            <w:hideMark/>
          </w:tcPr>
          <w:p w14:paraId="5069331B" w14:textId="77777777" w:rsidR="00923001" w:rsidRPr="001F7734" w:rsidRDefault="00923001" w:rsidP="00BD129D">
            <w:pPr>
              <w:pStyle w:val="Normal-pool-Table"/>
              <w:jc w:val="right"/>
            </w:pPr>
            <w:r w:rsidRPr="001F7734">
              <w:rPr>
                <w:color w:val="000000"/>
              </w:rPr>
              <w:t xml:space="preserve">10 272 </w:t>
            </w:r>
          </w:p>
        </w:tc>
        <w:tc>
          <w:tcPr>
            <w:tcW w:w="506" w:type="pct"/>
            <w:noWrap/>
            <w:vAlign w:val="bottom"/>
            <w:hideMark/>
          </w:tcPr>
          <w:p w14:paraId="6EDA751D" w14:textId="77777777" w:rsidR="00923001" w:rsidRPr="001F7734" w:rsidRDefault="00923001" w:rsidP="00BD129D">
            <w:pPr>
              <w:pStyle w:val="Normal-pool-Table"/>
              <w:jc w:val="right"/>
            </w:pPr>
            <w:r w:rsidRPr="001F7734">
              <w:rPr>
                <w:color w:val="000000"/>
              </w:rPr>
              <w:t>–</w:t>
            </w:r>
          </w:p>
        </w:tc>
      </w:tr>
      <w:tr w:rsidR="00923001" w:rsidRPr="001F7734" w14:paraId="1683B8EC"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C7926EF" w14:textId="77777777" w:rsidR="00923001" w:rsidRPr="001F7734" w:rsidRDefault="00923001" w:rsidP="00BD129D">
            <w:pPr>
              <w:pStyle w:val="Normal-pool-Table"/>
            </w:pPr>
            <w:r w:rsidRPr="001F7734">
              <w:rPr>
                <w:color w:val="000000"/>
              </w:rPr>
              <w:t xml:space="preserve">Hongrie </w:t>
            </w:r>
          </w:p>
        </w:tc>
        <w:tc>
          <w:tcPr>
            <w:tcW w:w="529" w:type="pct"/>
            <w:gridSpan w:val="2"/>
            <w:noWrap/>
            <w:vAlign w:val="bottom"/>
            <w:hideMark/>
          </w:tcPr>
          <w:p w14:paraId="6ED751A0"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56346CF"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CA04B63"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C790D27" w14:textId="77777777" w:rsidR="00923001" w:rsidRPr="001F7734" w:rsidRDefault="00923001" w:rsidP="00BD129D">
            <w:pPr>
              <w:pStyle w:val="Normal-pool-Table"/>
              <w:jc w:val="right"/>
            </w:pPr>
            <w:r w:rsidRPr="001F7734">
              <w:rPr>
                <w:color w:val="000000"/>
              </w:rPr>
              <w:t xml:space="preserve">11 011 </w:t>
            </w:r>
          </w:p>
        </w:tc>
        <w:tc>
          <w:tcPr>
            <w:tcW w:w="467" w:type="pct"/>
            <w:gridSpan w:val="2"/>
            <w:noWrap/>
            <w:vAlign w:val="bottom"/>
            <w:hideMark/>
          </w:tcPr>
          <w:p w14:paraId="1AFA5222"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02DA856" w14:textId="77777777" w:rsidR="00923001" w:rsidRPr="001F7734" w:rsidRDefault="00923001" w:rsidP="00BD129D">
            <w:pPr>
              <w:pStyle w:val="Normal-pool-Table"/>
              <w:jc w:val="right"/>
            </w:pPr>
            <w:r w:rsidRPr="001F7734">
              <w:rPr>
                <w:color w:val="000000"/>
              </w:rPr>
              <w:t xml:space="preserve">11 011 </w:t>
            </w:r>
          </w:p>
        </w:tc>
        <w:tc>
          <w:tcPr>
            <w:tcW w:w="452" w:type="pct"/>
            <w:gridSpan w:val="2"/>
            <w:noWrap/>
            <w:vAlign w:val="bottom"/>
            <w:hideMark/>
          </w:tcPr>
          <w:p w14:paraId="429FB7BF"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458DF53"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607C2AD3" w14:textId="77777777" w:rsidR="00923001" w:rsidRPr="001F7734" w:rsidRDefault="00923001" w:rsidP="00BD129D">
            <w:pPr>
              <w:pStyle w:val="Normal-pool-Table"/>
              <w:jc w:val="right"/>
            </w:pPr>
            <w:r w:rsidRPr="001F7734">
              <w:rPr>
                <w:color w:val="000000"/>
              </w:rPr>
              <w:t xml:space="preserve">12 046 </w:t>
            </w:r>
          </w:p>
        </w:tc>
      </w:tr>
      <w:tr w:rsidR="00923001" w:rsidRPr="001F7734" w14:paraId="0D2355E7"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659E829" w14:textId="77777777" w:rsidR="00923001" w:rsidRPr="001F7734" w:rsidRDefault="00923001" w:rsidP="00BD129D">
            <w:pPr>
              <w:pStyle w:val="Normal-pool-Table"/>
            </w:pPr>
            <w:r w:rsidRPr="001F7734">
              <w:rPr>
                <w:color w:val="000000"/>
              </w:rPr>
              <w:t xml:space="preserve">Inde </w:t>
            </w:r>
          </w:p>
        </w:tc>
        <w:tc>
          <w:tcPr>
            <w:tcW w:w="529" w:type="pct"/>
            <w:gridSpan w:val="2"/>
            <w:noWrap/>
            <w:vAlign w:val="bottom"/>
            <w:hideMark/>
          </w:tcPr>
          <w:p w14:paraId="522C5019"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909BBCF"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57696D1"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184A69E" w14:textId="77777777" w:rsidR="00923001" w:rsidRPr="001F7734" w:rsidRDefault="00923001" w:rsidP="00BD129D">
            <w:pPr>
              <w:pStyle w:val="Normal-pool-Table"/>
              <w:jc w:val="right"/>
            </w:pPr>
            <w:r w:rsidRPr="001F7734">
              <w:rPr>
                <w:color w:val="000000"/>
              </w:rPr>
              <w:t xml:space="preserve">50 420 </w:t>
            </w:r>
          </w:p>
        </w:tc>
        <w:tc>
          <w:tcPr>
            <w:tcW w:w="467" w:type="pct"/>
            <w:gridSpan w:val="2"/>
            <w:noWrap/>
            <w:vAlign w:val="bottom"/>
            <w:hideMark/>
          </w:tcPr>
          <w:p w14:paraId="18F8DB4F"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E022C5C" w14:textId="77777777" w:rsidR="00923001" w:rsidRPr="001F7734" w:rsidRDefault="00923001" w:rsidP="00BD129D">
            <w:pPr>
              <w:pStyle w:val="Normal-pool-Table"/>
              <w:jc w:val="right"/>
            </w:pPr>
          </w:p>
        </w:tc>
        <w:tc>
          <w:tcPr>
            <w:tcW w:w="452" w:type="pct"/>
            <w:gridSpan w:val="2"/>
            <w:noWrap/>
            <w:vAlign w:val="bottom"/>
            <w:hideMark/>
          </w:tcPr>
          <w:p w14:paraId="546C83E9" w14:textId="77777777" w:rsidR="00923001" w:rsidRPr="001F7734" w:rsidRDefault="00923001" w:rsidP="00BD129D">
            <w:pPr>
              <w:pStyle w:val="Normal-pool-Table"/>
              <w:jc w:val="right"/>
            </w:pPr>
            <w:r w:rsidRPr="001F7734">
              <w:rPr>
                <w:color w:val="000000"/>
              </w:rPr>
              <w:t xml:space="preserve">50 420 </w:t>
            </w:r>
          </w:p>
        </w:tc>
        <w:tc>
          <w:tcPr>
            <w:tcW w:w="226" w:type="pct"/>
            <w:noWrap/>
            <w:vAlign w:val="bottom"/>
            <w:hideMark/>
          </w:tcPr>
          <w:p w14:paraId="620D6E37" w14:textId="77777777" w:rsidR="00923001" w:rsidRPr="001F7734" w:rsidRDefault="00923001" w:rsidP="00BD129D">
            <w:pPr>
              <w:pStyle w:val="Normal-pool-Table"/>
              <w:jc w:val="right"/>
            </w:pPr>
            <w:r w:rsidRPr="001F7734">
              <w:rPr>
                <w:color w:val="000000"/>
              </w:rPr>
              <w:t xml:space="preserve">50 420 </w:t>
            </w:r>
          </w:p>
        </w:tc>
        <w:tc>
          <w:tcPr>
            <w:tcW w:w="506" w:type="pct"/>
            <w:noWrap/>
            <w:vAlign w:val="bottom"/>
            <w:hideMark/>
          </w:tcPr>
          <w:p w14:paraId="384A1563" w14:textId="77777777" w:rsidR="00923001" w:rsidRPr="001F7734" w:rsidRDefault="00923001" w:rsidP="00BD129D">
            <w:pPr>
              <w:pStyle w:val="Normal-pool-Table"/>
              <w:jc w:val="right"/>
            </w:pPr>
            <w:r w:rsidRPr="001F7734">
              <w:rPr>
                <w:color w:val="000000"/>
              </w:rPr>
              <w:t>–</w:t>
            </w:r>
          </w:p>
        </w:tc>
      </w:tr>
      <w:tr w:rsidR="00923001" w:rsidRPr="001F7734" w14:paraId="478BAC58"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FA337B7" w14:textId="77777777" w:rsidR="00923001" w:rsidRPr="001F7734" w:rsidRDefault="00923001" w:rsidP="00BD129D">
            <w:pPr>
              <w:pStyle w:val="Normal-pool-Table"/>
            </w:pPr>
            <w:r w:rsidRPr="001F7734">
              <w:rPr>
                <w:color w:val="000000"/>
              </w:rPr>
              <w:t xml:space="preserve">Indonésie </w:t>
            </w:r>
          </w:p>
        </w:tc>
        <w:tc>
          <w:tcPr>
            <w:tcW w:w="529" w:type="pct"/>
            <w:gridSpan w:val="2"/>
            <w:noWrap/>
            <w:vAlign w:val="bottom"/>
            <w:hideMark/>
          </w:tcPr>
          <w:p w14:paraId="539D352E"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10E0D69"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23255DF9"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B92D15A" w14:textId="77777777" w:rsidR="00923001" w:rsidRPr="001F7734" w:rsidRDefault="00923001" w:rsidP="00BD129D">
            <w:pPr>
              <w:pStyle w:val="Normal-pool-Table"/>
              <w:jc w:val="right"/>
            </w:pPr>
            <w:r w:rsidRPr="001F7734">
              <w:rPr>
                <w:color w:val="000000"/>
              </w:rPr>
              <w:t xml:space="preserve">26 514 </w:t>
            </w:r>
          </w:p>
        </w:tc>
        <w:tc>
          <w:tcPr>
            <w:tcW w:w="467" w:type="pct"/>
            <w:gridSpan w:val="2"/>
            <w:noWrap/>
            <w:vAlign w:val="bottom"/>
            <w:hideMark/>
          </w:tcPr>
          <w:p w14:paraId="7A7656DD"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28EF4F27" w14:textId="77777777" w:rsidR="00923001" w:rsidRPr="001F7734" w:rsidRDefault="00923001" w:rsidP="00BD129D">
            <w:pPr>
              <w:pStyle w:val="Normal-pool-Table"/>
              <w:jc w:val="right"/>
            </w:pPr>
            <w:r w:rsidRPr="001F7734">
              <w:rPr>
                <w:color w:val="000000"/>
              </w:rPr>
              <w:t xml:space="preserve">26 514 </w:t>
            </w:r>
          </w:p>
        </w:tc>
        <w:tc>
          <w:tcPr>
            <w:tcW w:w="452" w:type="pct"/>
            <w:gridSpan w:val="2"/>
            <w:noWrap/>
            <w:vAlign w:val="bottom"/>
            <w:hideMark/>
          </w:tcPr>
          <w:p w14:paraId="7FBC502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65CB359"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D5957D7" w14:textId="77777777" w:rsidR="00923001" w:rsidRPr="001F7734" w:rsidRDefault="00923001" w:rsidP="00BD129D">
            <w:pPr>
              <w:pStyle w:val="Normal-pool-Table"/>
              <w:jc w:val="right"/>
            </w:pPr>
            <w:r w:rsidRPr="001F7734">
              <w:rPr>
                <w:color w:val="000000"/>
              </w:rPr>
              <w:t>–</w:t>
            </w:r>
          </w:p>
        </w:tc>
      </w:tr>
      <w:tr w:rsidR="00923001" w:rsidRPr="001F7734" w14:paraId="3F0EDD9B"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45F929F" w14:textId="77777777" w:rsidR="00923001" w:rsidRPr="001F7734" w:rsidRDefault="00923001" w:rsidP="00BD129D">
            <w:pPr>
              <w:pStyle w:val="Normal-pool-Table"/>
            </w:pPr>
            <w:r w:rsidRPr="001F7734">
              <w:rPr>
                <w:color w:val="000000"/>
              </w:rPr>
              <w:t xml:space="preserve">Iran (République islamique d’) </w:t>
            </w:r>
          </w:p>
        </w:tc>
        <w:tc>
          <w:tcPr>
            <w:tcW w:w="529" w:type="pct"/>
            <w:gridSpan w:val="2"/>
            <w:noWrap/>
            <w:vAlign w:val="bottom"/>
            <w:hideMark/>
          </w:tcPr>
          <w:p w14:paraId="7188B1C1" w14:textId="77777777" w:rsidR="00923001" w:rsidRPr="001F7734" w:rsidRDefault="00923001" w:rsidP="00BD129D">
            <w:pPr>
              <w:pStyle w:val="Normal-pool-Table"/>
              <w:jc w:val="right"/>
            </w:pPr>
            <w:r w:rsidRPr="001F7734">
              <w:rPr>
                <w:color w:val="000000"/>
              </w:rPr>
              <w:t xml:space="preserve">207 458 </w:t>
            </w:r>
          </w:p>
        </w:tc>
        <w:tc>
          <w:tcPr>
            <w:tcW w:w="438" w:type="pct"/>
            <w:gridSpan w:val="2"/>
            <w:noWrap/>
            <w:vAlign w:val="bottom"/>
            <w:hideMark/>
          </w:tcPr>
          <w:p w14:paraId="24182AB5" w14:textId="77777777" w:rsidR="00923001" w:rsidRPr="001F7734" w:rsidRDefault="00923001" w:rsidP="00BD129D">
            <w:pPr>
              <w:pStyle w:val="Normal-pool-Table"/>
              <w:jc w:val="right"/>
            </w:pPr>
            <w:r w:rsidRPr="001F7734">
              <w:rPr>
                <w:color w:val="000000"/>
              </w:rPr>
              <w:t xml:space="preserve">10 144 </w:t>
            </w:r>
          </w:p>
        </w:tc>
        <w:tc>
          <w:tcPr>
            <w:tcW w:w="440" w:type="pct"/>
            <w:gridSpan w:val="2"/>
            <w:noWrap/>
            <w:vAlign w:val="bottom"/>
            <w:hideMark/>
          </w:tcPr>
          <w:p w14:paraId="4E2B2351" w14:textId="77777777" w:rsidR="00923001" w:rsidRPr="001F7734" w:rsidRDefault="00923001" w:rsidP="00BD129D">
            <w:pPr>
              <w:pStyle w:val="Normal-pool-Table"/>
              <w:jc w:val="right"/>
            </w:pPr>
            <w:r w:rsidRPr="001F7734">
              <w:rPr>
                <w:color w:val="000000"/>
              </w:rPr>
              <w:t xml:space="preserve">197 314 </w:t>
            </w:r>
          </w:p>
        </w:tc>
        <w:tc>
          <w:tcPr>
            <w:tcW w:w="469" w:type="pct"/>
            <w:gridSpan w:val="2"/>
            <w:noWrap/>
            <w:vAlign w:val="bottom"/>
            <w:hideMark/>
          </w:tcPr>
          <w:p w14:paraId="67F6B1CA" w14:textId="77777777" w:rsidR="00923001" w:rsidRPr="001F7734" w:rsidRDefault="00923001" w:rsidP="00BD129D">
            <w:pPr>
              <w:pStyle w:val="Normal-pool-Table"/>
              <w:jc w:val="right"/>
            </w:pPr>
            <w:r w:rsidRPr="001F7734">
              <w:rPr>
                <w:color w:val="000000"/>
              </w:rPr>
              <w:t xml:space="preserve">17 918 </w:t>
            </w:r>
          </w:p>
        </w:tc>
        <w:tc>
          <w:tcPr>
            <w:tcW w:w="467" w:type="pct"/>
            <w:gridSpan w:val="2"/>
            <w:noWrap/>
            <w:vAlign w:val="bottom"/>
            <w:hideMark/>
          </w:tcPr>
          <w:p w14:paraId="7E0F8AA4"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546A3E0"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72098A3C" w14:textId="77777777" w:rsidR="00923001" w:rsidRPr="001F7734" w:rsidRDefault="00923001" w:rsidP="00BD129D">
            <w:pPr>
              <w:pStyle w:val="Normal-pool-Table"/>
              <w:jc w:val="right"/>
            </w:pPr>
            <w:r w:rsidRPr="001F7734">
              <w:rPr>
                <w:color w:val="000000"/>
              </w:rPr>
              <w:t xml:space="preserve">17 918 </w:t>
            </w:r>
          </w:p>
        </w:tc>
        <w:tc>
          <w:tcPr>
            <w:tcW w:w="226" w:type="pct"/>
            <w:noWrap/>
            <w:vAlign w:val="bottom"/>
            <w:hideMark/>
          </w:tcPr>
          <w:p w14:paraId="73091309" w14:textId="77777777" w:rsidR="00923001" w:rsidRPr="001F7734" w:rsidRDefault="00923001" w:rsidP="00BD129D">
            <w:pPr>
              <w:pStyle w:val="Normal-pool-Table"/>
              <w:jc w:val="right"/>
            </w:pPr>
            <w:r w:rsidRPr="001F7734">
              <w:rPr>
                <w:color w:val="000000"/>
              </w:rPr>
              <w:t xml:space="preserve">215 232 </w:t>
            </w:r>
          </w:p>
        </w:tc>
        <w:tc>
          <w:tcPr>
            <w:tcW w:w="506" w:type="pct"/>
            <w:noWrap/>
            <w:vAlign w:val="bottom"/>
            <w:hideMark/>
          </w:tcPr>
          <w:p w14:paraId="3E2C2832" w14:textId="77777777" w:rsidR="00923001" w:rsidRPr="001F7734" w:rsidRDefault="00923001" w:rsidP="00BD129D">
            <w:pPr>
              <w:pStyle w:val="Normal-pool-Table"/>
              <w:jc w:val="right"/>
            </w:pPr>
            <w:r w:rsidRPr="001F7734">
              <w:rPr>
                <w:color w:val="000000"/>
              </w:rPr>
              <w:t>–</w:t>
            </w:r>
          </w:p>
        </w:tc>
      </w:tr>
      <w:tr w:rsidR="00923001" w:rsidRPr="001F7734" w14:paraId="4F55CC7F"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8585C2D" w14:textId="77777777" w:rsidR="00923001" w:rsidRPr="001F7734" w:rsidRDefault="00923001" w:rsidP="00BD129D">
            <w:pPr>
              <w:pStyle w:val="Normal-pool-Table"/>
            </w:pPr>
            <w:r w:rsidRPr="001F7734">
              <w:rPr>
                <w:color w:val="000000"/>
              </w:rPr>
              <w:t xml:space="preserve">Iraq </w:t>
            </w:r>
          </w:p>
        </w:tc>
        <w:tc>
          <w:tcPr>
            <w:tcW w:w="529" w:type="pct"/>
            <w:gridSpan w:val="2"/>
            <w:noWrap/>
            <w:vAlign w:val="bottom"/>
            <w:hideMark/>
          </w:tcPr>
          <w:p w14:paraId="30D4EE29" w14:textId="77777777" w:rsidR="00923001" w:rsidRPr="001F7734" w:rsidRDefault="00923001" w:rsidP="00BD129D">
            <w:pPr>
              <w:pStyle w:val="Normal-pool-Table"/>
              <w:jc w:val="right"/>
            </w:pPr>
            <w:r w:rsidRPr="001F7734">
              <w:rPr>
                <w:color w:val="000000"/>
              </w:rPr>
              <w:t xml:space="preserve">7 700 </w:t>
            </w:r>
          </w:p>
        </w:tc>
        <w:tc>
          <w:tcPr>
            <w:tcW w:w="438" w:type="pct"/>
            <w:gridSpan w:val="2"/>
            <w:noWrap/>
            <w:vAlign w:val="bottom"/>
            <w:hideMark/>
          </w:tcPr>
          <w:p w14:paraId="73C15D21" w14:textId="77777777" w:rsidR="00923001" w:rsidRPr="001F7734" w:rsidRDefault="00923001" w:rsidP="00BD129D">
            <w:pPr>
              <w:pStyle w:val="Normal-pool-Table"/>
              <w:jc w:val="right"/>
            </w:pPr>
            <w:r w:rsidRPr="001F7734">
              <w:rPr>
                <w:color w:val="000000"/>
              </w:rPr>
              <w:t xml:space="preserve">7 700 </w:t>
            </w:r>
          </w:p>
        </w:tc>
        <w:tc>
          <w:tcPr>
            <w:tcW w:w="440" w:type="pct"/>
            <w:gridSpan w:val="2"/>
            <w:noWrap/>
            <w:vAlign w:val="bottom"/>
            <w:hideMark/>
          </w:tcPr>
          <w:p w14:paraId="5C1EAAB4"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1F87B500" w14:textId="77777777" w:rsidR="00923001" w:rsidRPr="001F7734" w:rsidRDefault="00923001" w:rsidP="00BD129D">
            <w:pPr>
              <w:pStyle w:val="Normal-pool-Table"/>
              <w:jc w:val="right"/>
            </w:pPr>
            <w:r w:rsidRPr="001F7734">
              <w:rPr>
                <w:color w:val="000000"/>
              </w:rPr>
              <w:t xml:space="preserve">6 182 </w:t>
            </w:r>
          </w:p>
        </w:tc>
        <w:tc>
          <w:tcPr>
            <w:tcW w:w="467" w:type="pct"/>
            <w:gridSpan w:val="2"/>
            <w:noWrap/>
            <w:vAlign w:val="bottom"/>
            <w:hideMark/>
          </w:tcPr>
          <w:p w14:paraId="34379346"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319A8D7" w14:textId="77777777" w:rsidR="00923001" w:rsidRPr="001F7734" w:rsidRDefault="00923001" w:rsidP="00BD129D">
            <w:pPr>
              <w:pStyle w:val="Normal-pool-Table"/>
              <w:jc w:val="right"/>
            </w:pPr>
            <w:r w:rsidRPr="001F7734">
              <w:rPr>
                <w:color w:val="000000"/>
              </w:rPr>
              <w:t xml:space="preserve">5 500 </w:t>
            </w:r>
          </w:p>
        </w:tc>
        <w:tc>
          <w:tcPr>
            <w:tcW w:w="452" w:type="pct"/>
            <w:gridSpan w:val="2"/>
            <w:noWrap/>
            <w:vAlign w:val="bottom"/>
            <w:hideMark/>
          </w:tcPr>
          <w:p w14:paraId="1A6F13BA" w14:textId="77777777" w:rsidR="00923001" w:rsidRPr="001F7734" w:rsidRDefault="00923001" w:rsidP="00BD129D">
            <w:pPr>
              <w:pStyle w:val="Normal-pool-Table"/>
              <w:jc w:val="right"/>
            </w:pPr>
            <w:r w:rsidRPr="001F7734">
              <w:rPr>
                <w:color w:val="000000"/>
              </w:rPr>
              <w:t xml:space="preserve">682 </w:t>
            </w:r>
          </w:p>
        </w:tc>
        <w:tc>
          <w:tcPr>
            <w:tcW w:w="226" w:type="pct"/>
            <w:noWrap/>
            <w:vAlign w:val="bottom"/>
            <w:hideMark/>
          </w:tcPr>
          <w:p w14:paraId="32549552" w14:textId="77777777" w:rsidR="00923001" w:rsidRPr="001F7734" w:rsidRDefault="00923001" w:rsidP="00BD129D">
            <w:pPr>
              <w:pStyle w:val="Normal-pool-Table"/>
              <w:jc w:val="right"/>
            </w:pPr>
            <w:r w:rsidRPr="001F7734">
              <w:rPr>
                <w:color w:val="000000"/>
              </w:rPr>
              <w:t xml:space="preserve">682 </w:t>
            </w:r>
          </w:p>
        </w:tc>
        <w:tc>
          <w:tcPr>
            <w:tcW w:w="506" w:type="pct"/>
            <w:noWrap/>
            <w:vAlign w:val="bottom"/>
            <w:hideMark/>
          </w:tcPr>
          <w:p w14:paraId="71F140F4" w14:textId="77777777" w:rsidR="00923001" w:rsidRPr="001F7734" w:rsidRDefault="00923001" w:rsidP="00BD129D">
            <w:pPr>
              <w:pStyle w:val="Normal-pool-Table"/>
              <w:jc w:val="right"/>
            </w:pPr>
            <w:r w:rsidRPr="001F7734">
              <w:rPr>
                <w:color w:val="000000"/>
              </w:rPr>
              <w:t>–</w:t>
            </w:r>
          </w:p>
        </w:tc>
      </w:tr>
      <w:tr w:rsidR="00923001" w:rsidRPr="001F7734" w14:paraId="5B84F72C"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299307B8" w14:textId="77777777" w:rsidR="00923001" w:rsidRPr="001F7734" w:rsidRDefault="00923001" w:rsidP="00BD129D">
            <w:pPr>
              <w:pStyle w:val="Normal-pool-Table"/>
            </w:pPr>
            <w:r w:rsidRPr="001F7734">
              <w:rPr>
                <w:color w:val="000000"/>
              </w:rPr>
              <w:t xml:space="preserve">Irlande </w:t>
            </w:r>
          </w:p>
        </w:tc>
        <w:tc>
          <w:tcPr>
            <w:tcW w:w="529" w:type="pct"/>
            <w:gridSpan w:val="2"/>
            <w:noWrap/>
            <w:vAlign w:val="bottom"/>
            <w:hideMark/>
          </w:tcPr>
          <w:p w14:paraId="089BE0AF"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F074DF3"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6463BD8"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3F729BC5" w14:textId="77777777" w:rsidR="00923001" w:rsidRPr="001F7734" w:rsidRDefault="00923001" w:rsidP="00BD129D">
            <w:pPr>
              <w:pStyle w:val="Normal-pool-Table"/>
              <w:jc w:val="right"/>
            </w:pPr>
            <w:r w:rsidRPr="001F7734">
              <w:rPr>
                <w:color w:val="000000"/>
              </w:rPr>
              <w:t xml:space="preserve">21 202 </w:t>
            </w:r>
          </w:p>
        </w:tc>
        <w:tc>
          <w:tcPr>
            <w:tcW w:w="467" w:type="pct"/>
            <w:gridSpan w:val="2"/>
            <w:noWrap/>
            <w:vAlign w:val="bottom"/>
            <w:hideMark/>
          </w:tcPr>
          <w:p w14:paraId="2ACEA74A"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4F489BD" w14:textId="77777777" w:rsidR="00923001" w:rsidRPr="001F7734" w:rsidRDefault="00923001" w:rsidP="00BD129D">
            <w:pPr>
              <w:pStyle w:val="Normal-pool-Table"/>
              <w:jc w:val="right"/>
            </w:pPr>
            <w:r w:rsidRPr="001F7734">
              <w:rPr>
                <w:color w:val="000000"/>
              </w:rPr>
              <w:t xml:space="preserve">21 202 </w:t>
            </w:r>
          </w:p>
        </w:tc>
        <w:tc>
          <w:tcPr>
            <w:tcW w:w="452" w:type="pct"/>
            <w:gridSpan w:val="2"/>
            <w:noWrap/>
            <w:vAlign w:val="bottom"/>
            <w:hideMark/>
          </w:tcPr>
          <w:p w14:paraId="4454F8EB"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ADE205F"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068C9D8E" w14:textId="77777777" w:rsidR="00923001" w:rsidRPr="001F7734" w:rsidRDefault="00923001" w:rsidP="00BD129D">
            <w:pPr>
              <w:pStyle w:val="Normal-pool-Table"/>
              <w:jc w:val="right"/>
            </w:pPr>
            <w:r w:rsidRPr="001F7734">
              <w:rPr>
                <w:color w:val="000000"/>
              </w:rPr>
              <w:t>–</w:t>
            </w:r>
          </w:p>
        </w:tc>
      </w:tr>
      <w:tr w:rsidR="00923001" w:rsidRPr="001F7734" w14:paraId="3DABA54F"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70B41BB" w14:textId="77777777" w:rsidR="00923001" w:rsidRPr="001F7734" w:rsidRDefault="00923001" w:rsidP="00BD129D">
            <w:pPr>
              <w:pStyle w:val="Normal-pool-Table"/>
            </w:pPr>
            <w:r w:rsidRPr="001F7734">
              <w:rPr>
                <w:color w:val="000000"/>
              </w:rPr>
              <w:t xml:space="preserve">Israël </w:t>
            </w:r>
          </w:p>
        </w:tc>
        <w:tc>
          <w:tcPr>
            <w:tcW w:w="529" w:type="pct"/>
            <w:gridSpan w:val="2"/>
            <w:noWrap/>
            <w:vAlign w:val="bottom"/>
            <w:hideMark/>
          </w:tcPr>
          <w:p w14:paraId="25E5683F" w14:textId="77777777" w:rsidR="00923001" w:rsidRPr="001F7734" w:rsidRDefault="00923001" w:rsidP="00BD129D">
            <w:pPr>
              <w:pStyle w:val="Normal-pool-Table"/>
              <w:jc w:val="right"/>
            </w:pPr>
            <w:r w:rsidRPr="001F7734">
              <w:rPr>
                <w:color w:val="000000"/>
              </w:rPr>
              <w:t xml:space="preserve">37 961 </w:t>
            </w:r>
          </w:p>
        </w:tc>
        <w:tc>
          <w:tcPr>
            <w:tcW w:w="438" w:type="pct"/>
            <w:gridSpan w:val="2"/>
            <w:noWrap/>
            <w:vAlign w:val="bottom"/>
            <w:hideMark/>
          </w:tcPr>
          <w:p w14:paraId="6CDCED09" w14:textId="77777777" w:rsidR="00923001" w:rsidRPr="001F7734" w:rsidRDefault="00923001" w:rsidP="00BD129D">
            <w:pPr>
              <w:pStyle w:val="Normal-pool-Table"/>
              <w:jc w:val="right"/>
            </w:pPr>
            <w:r w:rsidRPr="001F7734">
              <w:rPr>
                <w:color w:val="000000"/>
              </w:rPr>
              <w:t xml:space="preserve">20 961 </w:t>
            </w:r>
          </w:p>
        </w:tc>
        <w:tc>
          <w:tcPr>
            <w:tcW w:w="440" w:type="pct"/>
            <w:gridSpan w:val="2"/>
            <w:noWrap/>
            <w:vAlign w:val="bottom"/>
            <w:hideMark/>
          </w:tcPr>
          <w:p w14:paraId="727E5C4A" w14:textId="77777777" w:rsidR="00923001" w:rsidRPr="001F7734" w:rsidRDefault="00923001" w:rsidP="00BD129D">
            <w:pPr>
              <w:pStyle w:val="Normal-pool-Table"/>
              <w:jc w:val="right"/>
            </w:pPr>
            <w:r w:rsidRPr="001F7734">
              <w:rPr>
                <w:color w:val="000000"/>
              </w:rPr>
              <w:t xml:space="preserve">17 000 </w:t>
            </w:r>
          </w:p>
        </w:tc>
        <w:tc>
          <w:tcPr>
            <w:tcW w:w="469" w:type="pct"/>
            <w:gridSpan w:val="2"/>
            <w:noWrap/>
            <w:vAlign w:val="bottom"/>
            <w:hideMark/>
          </w:tcPr>
          <w:p w14:paraId="74A783FB" w14:textId="77777777" w:rsidR="00923001" w:rsidRPr="001F7734" w:rsidRDefault="00923001" w:rsidP="00BD129D">
            <w:pPr>
              <w:pStyle w:val="Normal-pool-Table"/>
              <w:jc w:val="right"/>
            </w:pPr>
            <w:r w:rsidRPr="001F7734">
              <w:rPr>
                <w:color w:val="000000"/>
              </w:rPr>
              <w:t xml:space="preserve">27 094 </w:t>
            </w:r>
          </w:p>
        </w:tc>
        <w:tc>
          <w:tcPr>
            <w:tcW w:w="467" w:type="pct"/>
            <w:gridSpan w:val="2"/>
            <w:noWrap/>
            <w:vAlign w:val="bottom"/>
            <w:hideMark/>
          </w:tcPr>
          <w:p w14:paraId="597F333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FDB8DC7"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24DB073A" w14:textId="77777777" w:rsidR="00923001" w:rsidRPr="001F7734" w:rsidRDefault="00923001" w:rsidP="00BD129D">
            <w:pPr>
              <w:pStyle w:val="Normal-pool-Table"/>
              <w:jc w:val="right"/>
            </w:pPr>
            <w:r w:rsidRPr="001F7734">
              <w:rPr>
                <w:color w:val="000000"/>
              </w:rPr>
              <w:t xml:space="preserve">27 094 </w:t>
            </w:r>
          </w:p>
        </w:tc>
        <w:tc>
          <w:tcPr>
            <w:tcW w:w="226" w:type="pct"/>
            <w:noWrap/>
            <w:vAlign w:val="bottom"/>
            <w:hideMark/>
          </w:tcPr>
          <w:p w14:paraId="01B10056" w14:textId="77777777" w:rsidR="00923001" w:rsidRPr="001F7734" w:rsidRDefault="00923001" w:rsidP="00BD129D">
            <w:pPr>
              <w:pStyle w:val="Normal-pool-Table"/>
              <w:jc w:val="right"/>
            </w:pPr>
            <w:r w:rsidRPr="001F7734">
              <w:rPr>
                <w:color w:val="000000"/>
              </w:rPr>
              <w:t xml:space="preserve">44 094 </w:t>
            </w:r>
          </w:p>
        </w:tc>
        <w:tc>
          <w:tcPr>
            <w:tcW w:w="506" w:type="pct"/>
            <w:noWrap/>
            <w:vAlign w:val="bottom"/>
            <w:hideMark/>
          </w:tcPr>
          <w:p w14:paraId="7E66828F" w14:textId="77777777" w:rsidR="00923001" w:rsidRPr="001F7734" w:rsidRDefault="00923001" w:rsidP="00BD129D">
            <w:pPr>
              <w:pStyle w:val="Normal-pool-Table"/>
              <w:jc w:val="right"/>
            </w:pPr>
            <w:r w:rsidRPr="001F7734">
              <w:rPr>
                <w:color w:val="000000"/>
              </w:rPr>
              <w:t>–</w:t>
            </w:r>
          </w:p>
        </w:tc>
      </w:tr>
      <w:tr w:rsidR="00923001" w:rsidRPr="001F7734" w14:paraId="4BCA8C69"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CF18DC1" w14:textId="77777777" w:rsidR="00923001" w:rsidRPr="001F7734" w:rsidRDefault="00923001" w:rsidP="00BD129D">
            <w:pPr>
              <w:pStyle w:val="Normal-pool-Table"/>
            </w:pPr>
            <w:r w:rsidRPr="001F7734">
              <w:rPr>
                <w:color w:val="000000"/>
              </w:rPr>
              <w:t xml:space="preserve">Italie  </w:t>
            </w:r>
          </w:p>
        </w:tc>
        <w:tc>
          <w:tcPr>
            <w:tcW w:w="529" w:type="pct"/>
            <w:gridSpan w:val="2"/>
            <w:noWrap/>
            <w:vAlign w:val="bottom"/>
            <w:hideMark/>
          </w:tcPr>
          <w:p w14:paraId="59D81EF2"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328113D"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432A3D82"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68670BA" w14:textId="77777777" w:rsidR="00923001" w:rsidRPr="001F7734" w:rsidRDefault="00923001" w:rsidP="00BD129D">
            <w:pPr>
              <w:pStyle w:val="Normal-pool-Table"/>
              <w:jc w:val="right"/>
            </w:pPr>
            <w:r w:rsidRPr="001F7734">
              <w:rPr>
                <w:color w:val="000000"/>
              </w:rPr>
              <w:t xml:space="preserve">154 014 </w:t>
            </w:r>
          </w:p>
        </w:tc>
        <w:tc>
          <w:tcPr>
            <w:tcW w:w="467" w:type="pct"/>
            <w:gridSpan w:val="2"/>
            <w:noWrap/>
            <w:vAlign w:val="bottom"/>
            <w:hideMark/>
          </w:tcPr>
          <w:p w14:paraId="2E9F7ADE"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73974AF" w14:textId="77777777" w:rsidR="00923001" w:rsidRPr="001F7734" w:rsidRDefault="00923001" w:rsidP="00BD129D">
            <w:pPr>
              <w:pStyle w:val="Normal-pool-Table"/>
              <w:jc w:val="right"/>
            </w:pPr>
            <w:r w:rsidRPr="001F7734">
              <w:rPr>
                <w:color w:val="000000"/>
              </w:rPr>
              <w:t xml:space="preserve">154 014 </w:t>
            </w:r>
          </w:p>
        </w:tc>
        <w:tc>
          <w:tcPr>
            <w:tcW w:w="452" w:type="pct"/>
            <w:gridSpan w:val="2"/>
            <w:noWrap/>
            <w:vAlign w:val="bottom"/>
            <w:hideMark/>
          </w:tcPr>
          <w:p w14:paraId="323E35D7"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17A451E6"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5E6A166" w14:textId="77777777" w:rsidR="00923001" w:rsidRPr="001F7734" w:rsidRDefault="00923001" w:rsidP="00BD129D">
            <w:pPr>
              <w:pStyle w:val="Normal-pool-Table"/>
              <w:jc w:val="right"/>
            </w:pPr>
            <w:r w:rsidRPr="001F7734">
              <w:rPr>
                <w:color w:val="000000"/>
              </w:rPr>
              <w:t>–</w:t>
            </w:r>
          </w:p>
        </w:tc>
      </w:tr>
      <w:tr w:rsidR="00923001" w:rsidRPr="001F7734" w14:paraId="5C1C71D9"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479877D" w14:textId="77777777" w:rsidR="00923001" w:rsidRPr="001F7734" w:rsidRDefault="00923001" w:rsidP="00BD129D">
            <w:pPr>
              <w:pStyle w:val="Normal-pool-Table"/>
            </w:pPr>
            <w:r w:rsidRPr="001F7734">
              <w:rPr>
                <w:color w:val="000000"/>
              </w:rPr>
              <w:t xml:space="preserve">Japon </w:t>
            </w:r>
          </w:p>
        </w:tc>
        <w:tc>
          <w:tcPr>
            <w:tcW w:w="529" w:type="pct"/>
            <w:gridSpan w:val="2"/>
            <w:noWrap/>
            <w:vAlign w:val="bottom"/>
            <w:hideMark/>
          </w:tcPr>
          <w:p w14:paraId="354F9D1A"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4A4ACE5A"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2DB3FB8"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0283456" w14:textId="77777777" w:rsidR="00923001" w:rsidRPr="001F7734" w:rsidRDefault="00923001" w:rsidP="00BD129D">
            <w:pPr>
              <w:pStyle w:val="Normal-pool-Table"/>
              <w:jc w:val="right"/>
            </w:pPr>
            <w:r w:rsidRPr="001F7734">
              <w:rPr>
                <w:color w:val="000000"/>
              </w:rPr>
              <w:t xml:space="preserve">387 957 </w:t>
            </w:r>
          </w:p>
        </w:tc>
        <w:tc>
          <w:tcPr>
            <w:tcW w:w="467" w:type="pct"/>
            <w:gridSpan w:val="2"/>
            <w:noWrap/>
            <w:vAlign w:val="bottom"/>
            <w:hideMark/>
          </w:tcPr>
          <w:p w14:paraId="416C8D73"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C7B562E" w14:textId="77777777" w:rsidR="00923001" w:rsidRPr="001F7734" w:rsidRDefault="00923001" w:rsidP="00BD129D">
            <w:pPr>
              <w:pStyle w:val="Normal-pool-Table"/>
              <w:jc w:val="right"/>
            </w:pPr>
            <w:r w:rsidRPr="001F7734">
              <w:rPr>
                <w:color w:val="000000"/>
              </w:rPr>
              <w:t xml:space="preserve">387 957 </w:t>
            </w:r>
          </w:p>
        </w:tc>
        <w:tc>
          <w:tcPr>
            <w:tcW w:w="452" w:type="pct"/>
            <w:gridSpan w:val="2"/>
            <w:noWrap/>
            <w:vAlign w:val="bottom"/>
            <w:hideMark/>
          </w:tcPr>
          <w:p w14:paraId="22A62803"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B59B3F6"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B59B90A" w14:textId="77777777" w:rsidR="00923001" w:rsidRPr="001F7734" w:rsidRDefault="00923001" w:rsidP="00BD129D">
            <w:pPr>
              <w:pStyle w:val="Normal-pool-Table"/>
              <w:jc w:val="right"/>
            </w:pPr>
            <w:r w:rsidRPr="001F7734">
              <w:rPr>
                <w:color w:val="000000"/>
              </w:rPr>
              <w:t>–</w:t>
            </w:r>
          </w:p>
        </w:tc>
      </w:tr>
      <w:tr w:rsidR="00923001" w:rsidRPr="001F7734" w14:paraId="58C9FEA4"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4A487B08" w14:textId="77777777" w:rsidR="00923001" w:rsidRPr="001F7734" w:rsidRDefault="00923001" w:rsidP="00BD129D">
            <w:pPr>
              <w:pStyle w:val="Normal-pool-Table"/>
            </w:pPr>
            <w:r w:rsidRPr="001F7734">
              <w:rPr>
                <w:color w:val="000000"/>
              </w:rPr>
              <w:t xml:space="preserve">Kazakhstan </w:t>
            </w:r>
          </w:p>
        </w:tc>
        <w:tc>
          <w:tcPr>
            <w:tcW w:w="529" w:type="pct"/>
            <w:gridSpan w:val="2"/>
            <w:noWrap/>
            <w:vAlign w:val="bottom"/>
            <w:hideMark/>
          </w:tcPr>
          <w:p w14:paraId="59A4BCA5"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FE5DE82"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095EF87"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312E0C4" w14:textId="77777777" w:rsidR="00923001" w:rsidRPr="001F7734" w:rsidRDefault="00923001" w:rsidP="00BD129D">
            <w:pPr>
              <w:pStyle w:val="Normal-pool-Table"/>
              <w:jc w:val="right"/>
            </w:pPr>
            <w:r w:rsidRPr="001F7734">
              <w:rPr>
                <w:color w:val="000000"/>
              </w:rPr>
              <w:t xml:space="preserve">6 423 </w:t>
            </w:r>
          </w:p>
        </w:tc>
        <w:tc>
          <w:tcPr>
            <w:tcW w:w="467" w:type="pct"/>
            <w:gridSpan w:val="2"/>
            <w:noWrap/>
            <w:vAlign w:val="bottom"/>
            <w:hideMark/>
          </w:tcPr>
          <w:p w14:paraId="2645871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45B2BB5" w14:textId="77777777" w:rsidR="00923001" w:rsidRPr="001F7734" w:rsidRDefault="00923001" w:rsidP="00BD129D">
            <w:pPr>
              <w:pStyle w:val="Normal-pool-Table"/>
              <w:jc w:val="right"/>
            </w:pPr>
            <w:r w:rsidRPr="001F7734">
              <w:rPr>
                <w:color w:val="000000"/>
              </w:rPr>
              <w:t xml:space="preserve">6 423 </w:t>
            </w:r>
          </w:p>
        </w:tc>
        <w:tc>
          <w:tcPr>
            <w:tcW w:w="452" w:type="pct"/>
            <w:gridSpan w:val="2"/>
            <w:noWrap/>
            <w:vAlign w:val="bottom"/>
            <w:hideMark/>
          </w:tcPr>
          <w:p w14:paraId="48A88FC0"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59FA028"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7CFC51E" w14:textId="77777777" w:rsidR="00923001" w:rsidRPr="001F7734" w:rsidRDefault="00923001" w:rsidP="00BD129D">
            <w:pPr>
              <w:pStyle w:val="Normal-pool-Table"/>
              <w:jc w:val="right"/>
            </w:pPr>
            <w:r w:rsidRPr="001F7734">
              <w:rPr>
                <w:color w:val="000000"/>
              </w:rPr>
              <w:t>–</w:t>
            </w:r>
          </w:p>
        </w:tc>
      </w:tr>
      <w:tr w:rsidR="00923001" w:rsidRPr="001F7734" w14:paraId="3173B2A5"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83AC540" w14:textId="77777777" w:rsidR="00923001" w:rsidRPr="001F7734" w:rsidRDefault="00923001" w:rsidP="00BD129D">
            <w:pPr>
              <w:pStyle w:val="Normal-pool-Table"/>
            </w:pPr>
            <w:r w:rsidRPr="001F7734">
              <w:rPr>
                <w:color w:val="000000"/>
              </w:rPr>
              <w:t xml:space="preserve">Koweït </w:t>
            </w:r>
          </w:p>
        </w:tc>
        <w:tc>
          <w:tcPr>
            <w:tcW w:w="529" w:type="pct"/>
            <w:gridSpan w:val="2"/>
            <w:noWrap/>
            <w:vAlign w:val="bottom"/>
            <w:hideMark/>
          </w:tcPr>
          <w:p w14:paraId="61AE02C3" w14:textId="77777777" w:rsidR="00923001" w:rsidRPr="001F7734" w:rsidRDefault="00923001" w:rsidP="00BD129D">
            <w:pPr>
              <w:pStyle w:val="Normal-pool-Table"/>
              <w:jc w:val="right"/>
            </w:pPr>
            <w:r w:rsidRPr="001F7734">
              <w:rPr>
                <w:color w:val="000000"/>
              </w:rPr>
              <w:t xml:space="preserve">1 340 </w:t>
            </w:r>
          </w:p>
        </w:tc>
        <w:tc>
          <w:tcPr>
            <w:tcW w:w="438" w:type="pct"/>
            <w:gridSpan w:val="2"/>
            <w:noWrap/>
            <w:vAlign w:val="bottom"/>
            <w:hideMark/>
          </w:tcPr>
          <w:p w14:paraId="6BACDCDC"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1A1E4F2" w14:textId="77777777" w:rsidR="00923001" w:rsidRPr="001F7734" w:rsidRDefault="00923001" w:rsidP="00BD129D">
            <w:pPr>
              <w:pStyle w:val="Normal-pool-Table"/>
              <w:jc w:val="right"/>
            </w:pPr>
            <w:r w:rsidRPr="001F7734">
              <w:rPr>
                <w:color w:val="000000"/>
              </w:rPr>
              <w:t xml:space="preserve">1 340 </w:t>
            </w:r>
          </w:p>
        </w:tc>
        <w:tc>
          <w:tcPr>
            <w:tcW w:w="469" w:type="pct"/>
            <w:gridSpan w:val="2"/>
            <w:noWrap/>
            <w:vAlign w:val="bottom"/>
            <w:hideMark/>
          </w:tcPr>
          <w:p w14:paraId="1AD91007" w14:textId="77777777" w:rsidR="00923001" w:rsidRPr="001F7734" w:rsidRDefault="00923001" w:rsidP="00BD129D">
            <w:pPr>
              <w:pStyle w:val="Normal-pool-Table"/>
              <w:jc w:val="right"/>
            </w:pPr>
            <w:r w:rsidRPr="001F7734">
              <w:rPr>
                <w:color w:val="000000"/>
              </w:rPr>
              <w:t>11 301</w:t>
            </w:r>
          </w:p>
        </w:tc>
        <w:tc>
          <w:tcPr>
            <w:tcW w:w="467" w:type="pct"/>
            <w:gridSpan w:val="2"/>
            <w:noWrap/>
            <w:vAlign w:val="bottom"/>
            <w:hideMark/>
          </w:tcPr>
          <w:p w14:paraId="1448968A"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FC3F63D"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5BCA4E49" w14:textId="77777777" w:rsidR="00923001" w:rsidRPr="001F7734" w:rsidRDefault="00923001" w:rsidP="00BD129D">
            <w:pPr>
              <w:pStyle w:val="Normal-pool-Table"/>
              <w:jc w:val="right"/>
            </w:pPr>
            <w:r w:rsidRPr="001F7734">
              <w:rPr>
                <w:color w:val="000000"/>
              </w:rPr>
              <w:t xml:space="preserve">11 301 </w:t>
            </w:r>
          </w:p>
        </w:tc>
        <w:tc>
          <w:tcPr>
            <w:tcW w:w="226" w:type="pct"/>
            <w:noWrap/>
            <w:vAlign w:val="bottom"/>
            <w:hideMark/>
          </w:tcPr>
          <w:p w14:paraId="7B2A3556" w14:textId="77777777" w:rsidR="00923001" w:rsidRPr="001F7734" w:rsidRDefault="00923001" w:rsidP="00BD129D">
            <w:pPr>
              <w:pStyle w:val="Normal-pool-Table"/>
              <w:jc w:val="right"/>
            </w:pPr>
            <w:r w:rsidRPr="001F7734">
              <w:rPr>
                <w:color w:val="000000"/>
              </w:rPr>
              <w:t xml:space="preserve">12 641 </w:t>
            </w:r>
          </w:p>
        </w:tc>
        <w:tc>
          <w:tcPr>
            <w:tcW w:w="506" w:type="pct"/>
            <w:noWrap/>
            <w:vAlign w:val="bottom"/>
            <w:hideMark/>
          </w:tcPr>
          <w:p w14:paraId="1D4D16E3" w14:textId="77777777" w:rsidR="00923001" w:rsidRPr="001F7734" w:rsidRDefault="00923001" w:rsidP="00BD129D">
            <w:pPr>
              <w:pStyle w:val="Normal-pool-Table"/>
              <w:jc w:val="right"/>
            </w:pPr>
            <w:r w:rsidRPr="001F7734">
              <w:rPr>
                <w:color w:val="000000"/>
              </w:rPr>
              <w:t>–</w:t>
            </w:r>
          </w:p>
        </w:tc>
      </w:tr>
      <w:tr w:rsidR="00923001" w:rsidRPr="001F7734" w14:paraId="11D2F83A"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E9935EA" w14:textId="77777777" w:rsidR="00923001" w:rsidRPr="001F7734" w:rsidRDefault="00923001" w:rsidP="00BD129D">
            <w:pPr>
              <w:pStyle w:val="Normal-pool-Table"/>
            </w:pPr>
            <w:r w:rsidRPr="001F7734">
              <w:rPr>
                <w:color w:val="000000"/>
              </w:rPr>
              <w:t xml:space="preserve">Libye </w:t>
            </w:r>
          </w:p>
        </w:tc>
        <w:tc>
          <w:tcPr>
            <w:tcW w:w="529" w:type="pct"/>
            <w:gridSpan w:val="2"/>
            <w:noWrap/>
            <w:vAlign w:val="bottom"/>
            <w:hideMark/>
          </w:tcPr>
          <w:p w14:paraId="16B620E9" w14:textId="77777777" w:rsidR="00923001" w:rsidRPr="001F7734" w:rsidRDefault="00923001" w:rsidP="00BD129D">
            <w:pPr>
              <w:pStyle w:val="Normal-pool-Table"/>
              <w:jc w:val="right"/>
            </w:pPr>
            <w:r w:rsidRPr="001F7734">
              <w:rPr>
                <w:color w:val="000000"/>
              </w:rPr>
              <w:t xml:space="preserve">63 829 </w:t>
            </w:r>
          </w:p>
        </w:tc>
        <w:tc>
          <w:tcPr>
            <w:tcW w:w="438" w:type="pct"/>
            <w:gridSpan w:val="2"/>
            <w:noWrap/>
            <w:vAlign w:val="bottom"/>
            <w:hideMark/>
          </w:tcPr>
          <w:p w14:paraId="64194862"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8FACB37" w14:textId="77777777" w:rsidR="00923001" w:rsidRPr="001F7734" w:rsidRDefault="00923001" w:rsidP="00BD129D">
            <w:pPr>
              <w:pStyle w:val="Normal-pool-Table"/>
              <w:jc w:val="right"/>
            </w:pPr>
            <w:r w:rsidRPr="001F7734">
              <w:rPr>
                <w:color w:val="000000"/>
              </w:rPr>
              <w:t xml:space="preserve">63 829 </w:t>
            </w:r>
          </w:p>
        </w:tc>
        <w:tc>
          <w:tcPr>
            <w:tcW w:w="469" w:type="pct"/>
            <w:gridSpan w:val="2"/>
            <w:noWrap/>
            <w:vAlign w:val="bottom"/>
            <w:hideMark/>
          </w:tcPr>
          <w:p w14:paraId="0852E13D" w14:textId="77777777" w:rsidR="00923001" w:rsidRPr="001F7734" w:rsidRDefault="00923001" w:rsidP="00BD129D">
            <w:pPr>
              <w:pStyle w:val="Normal-pool-Table"/>
              <w:jc w:val="right"/>
            </w:pPr>
            <w:r w:rsidRPr="001F7734">
              <w:rPr>
                <w:color w:val="000000"/>
              </w:rPr>
              <w:t>–</w:t>
            </w:r>
          </w:p>
        </w:tc>
        <w:tc>
          <w:tcPr>
            <w:tcW w:w="467" w:type="pct"/>
            <w:gridSpan w:val="2"/>
            <w:noWrap/>
            <w:vAlign w:val="bottom"/>
            <w:hideMark/>
          </w:tcPr>
          <w:p w14:paraId="6E9795FB"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4861C08F"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692509E2"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4CF91E6F" w14:textId="77777777" w:rsidR="00923001" w:rsidRPr="001F7734" w:rsidRDefault="00923001" w:rsidP="00BD129D">
            <w:pPr>
              <w:pStyle w:val="Normal-pool-Table"/>
              <w:jc w:val="right"/>
            </w:pPr>
            <w:r w:rsidRPr="001F7734">
              <w:rPr>
                <w:color w:val="000000"/>
              </w:rPr>
              <w:t xml:space="preserve">63 829 </w:t>
            </w:r>
          </w:p>
        </w:tc>
        <w:tc>
          <w:tcPr>
            <w:tcW w:w="506" w:type="pct"/>
            <w:noWrap/>
            <w:vAlign w:val="bottom"/>
            <w:hideMark/>
          </w:tcPr>
          <w:p w14:paraId="0C11616B" w14:textId="77777777" w:rsidR="00923001" w:rsidRPr="001F7734" w:rsidRDefault="00923001" w:rsidP="00BD129D">
            <w:pPr>
              <w:pStyle w:val="Normal-pool-Table"/>
              <w:jc w:val="right"/>
            </w:pPr>
            <w:r w:rsidRPr="001F7734">
              <w:rPr>
                <w:color w:val="000000"/>
              </w:rPr>
              <w:t>–</w:t>
            </w:r>
          </w:p>
        </w:tc>
      </w:tr>
      <w:tr w:rsidR="00923001" w:rsidRPr="001F7734" w14:paraId="242FCB08"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5897EF1" w14:textId="77777777" w:rsidR="00923001" w:rsidRPr="001F7734" w:rsidRDefault="00923001" w:rsidP="00BD129D">
            <w:pPr>
              <w:pStyle w:val="Normal-pool-Table"/>
            </w:pPr>
            <w:r w:rsidRPr="001F7734">
              <w:rPr>
                <w:color w:val="000000"/>
              </w:rPr>
              <w:t xml:space="preserve">Malaisie  </w:t>
            </w:r>
          </w:p>
        </w:tc>
        <w:tc>
          <w:tcPr>
            <w:tcW w:w="529" w:type="pct"/>
            <w:gridSpan w:val="2"/>
            <w:noWrap/>
            <w:vAlign w:val="bottom"/>
            <w:hideMark/>
          </w:tcPr>
          <w:p w14:paraId="66D7D464"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0FBEF4D"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C1810D2"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24A3CCE" w14:textId="77777777" w:rsidR="00923001" w:rsidRPr="001F7734" w:rsidRDefault="00923001" w:rsidP="00BD129D">
            <w:pPr>
              <w:pStyle w:val="Normal-pool-Table"/>
              <w:jc w:val="right"/>
            </w:pPr>
            <w:r w:rsidRPr="001F7734">
              <w:rPr>
                <w:color w:val="000000"/>
              </w:rPr>
              <w:t xml:space="preserve">16 807 </w:t>
            </w:r>
          </w:p>
        </w:tc>
        <w:tc>
          <w:tcPr>
            <w:tcW w:w="467" w:type="pct"/>
            <w:gridSpan w:val="2"/>
            <w:noWrap/>
            <w:vAlign w:val="bottom"/>
            <w:hideMark/>
          </w:tcPr>
          <w:p w14:paraId="150B7B16"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47DC312" w14:textId="77777777" w:rsidR="00923001" w:rsidRPr="001F7734" w:rsidRDefault="00923001" w:rsidP="00BD129D">
            <w:pPr>
              <w:pStyle w:val="Normal-pool-Table"/>
              <w:jc w:val="right"/>
            </w:pPr>
            <w:r w:rsidRPr="001F7734">
              <w:rPr>
                <w:color w:val="000000"/>
              </w:rPr>
              <w:t xml:space="preserve">16 807 </w:t>
            </w:r>
          </w:p>
        </w:tc>
        <w:tc>
          <w:tcPr>
            <w:tcW w:w="452" w:type="pct"/>
            <w:gridSpan w:val="2"/>
            <w:noWrap/>
            <w:vAlign w:val="bottom"/>
            <w:hideMark/>
          </w:tcPr>
          <w:p w14:paraId="17B17FB4"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F7CE11A"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44D46B93" w14:textId="77777777" w:rsidR="00923001" w:rsidRPr="001F7734" w:rsidRDefault="00923001" w:rsidP="00BD129D">
            <w:pPr>
              <w:pStyle w:val="Normal-pool-Table"/>
              <w:jc w:val="right"/>
            </w:pPr>
            <w:r w:rsidRPr="001F7734">
              <w:rPr>
                <w:color w:val="000000"/>
              </w:rPr>
              <w:t>–</w:t>
            </w:r>
          </w:p>
        </w:tc>
      </w:tr>
      <w:tr w:rsidR="00923001" w:rsidRPr="001F7734" w14:paraId="656013FF"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88CC992" w14:textId="77777777" w:rsidR="00923001" w:rsidRPr="001F7734" w:rsidRDefault="00923001" w:rsidP="00BD129D">
            <w:pPr>
              <w:pStyle w:val="Normal-pool-Table"/>
            </w:pPr>
            <w:r w:rsidRPr="001F7734">
              <w:rPr>
                <w:color w:val="000000"/>
              </w:rPr>
              <w:t xml:space="preserve">Mexique </w:t>
            </w:r>
          </w:p>
        </w:tc>
        <w:tc>
          <w:tcPr>
            <w:tcW w:w="529" w:type="pct"/>
            <w:gridSpan w:val="2"/>
            <w:noWrap/>
            <w:vAlign w:val="bottom"/>
            <w:hideMark/>
          </w:tcPr>
          <w:p w14:paraId="2C1DD3D0"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F538A03"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2E25874"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106818EF" w14:textId="77777777" w:rsidR="00923001" w:rsidRPr="001F7734" w:rsidRDefault="00923001" w:rsidP="00BD129D">
            <w:pPr>
              <w:pStyle w:val="Normal-pool-Table"/>
              <w:jc w:val="right"/>
            </w:pPr>
            <w:r w:rsidRPr="001F7734">
              <w:rPr>
                <w:color w:val="000000"/>
              </w:rPr>
              <w:t xml:space="preserve">58 969 </w:t>
            </w:r>
          </w:p>
        </w:tc>
        <w:tc>
          <w:tcPr>
            <w:tcW w:w="467" w:type="pct"/>
            <w:gridSpan w:val="2"/>
            <w:noWrap/>
            <w:vAlign w:val="bottom"/>
            <w:hideMark/>
          </w:tcPr>
          <w:p w14:paraId="0491448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3FF596B" w14:textId="77777777" w:rsidR="00923001" w:rsidRPr="001F7734" w:rsidRDefault="00923001" w:rsidP="00BD129D">
            <w:pPr>
              <w:pStyle w:val="Normal-pool-Table"/>
              <w:jc w:val="right"/>
            </w:pPr>
            <w:r w:rsidRPr="001F7734">
              <w:rPr>
                <w:color w:val="000000"/>
              </w:rPr>
              <w:t xml:space="preserve">58 969 </w:t>
            </w:r>
          </w:p>
        </w:tc>
        <w:tc>
          <w:tcPr>
            <w:tcW w:w="452" w:type="pct"/>
            <w:gridSpan w:val="2"/>
            <w:noWrap/>
            <w:vAlign w:val="bottom"/>
            <w:hideMark/>
          </w:tcPr>
          <w:p w14:paraId="06163E4F"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1E610769"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0B660F27" w14:textId="77777777" w:rsidR="00923001" w:rsidRPr="001F7734" w:rsidRDefault="00923001" w:rsidP="00BD129D">
            <w:pPr>
              <w:pStyle w:val="Normal-pool-Table"/>
              <w:jc w:val="right"/>
            </w:pPr>
            <w:r w:rsidRPr="001F7734">
              <w:rPr>
                <w:color w:val="000000"/>
              </w:rPr>
              <w:t>–</w:t>
            </w:r>
          </w:p>
        </w:tc>
      </w:tr>
      <w:tr w:rsidR="00923001" w:rsidRPr="001F7734" w14:paraId="75BB579E"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1EC0CC2" w14:textId="77777777" w:rsidR="00923001" w:rsidRPr="001F7734" w:rsidRDefault="00923001" w:rsidP="00BD129D">
            <w:pPr>
              <w:pStyle w:val="Normal-pool-Table"/>
            </w:pPr>
            <w:r w:rsidRPr="001F7734">
              <w:rPr>
                <w:color w:val="000000"/>
              </w:rPr>
              <w:t xml:space="preserve">Nigéria </w:t>
            </w:r>
          </w:p>
        </w:tc>
        <w:tc>
          <w:tcPr>
            <w:tcW w:w="529" w:type="pct"/>
            <w:gridSpan w:val="2"/>
            <w:noWrap/>
            <w:vAlign w:val="bottom"/>
            <w:hideMark/>
          </w:tcPr>
          <w:p w14:paraId="47B23043" w14:textId="77777777" w:rsidR="00923001" w:rsidRPr="001F7734" w:rsidRDefault="00923001" w:rsidP="00BD129D">
            <w:pPr>
              <w:pStyle w:val="Normal-pool-Table"/>
              <w:jc w:val="right"/>
            </w:pPr>
            <w:r w:rsidRPr="001F7734">
              <w:rPr>
                <w:color w:val="000000"/>
              </w:rPr>
              <w:t xml:space="preserve">43 980 </w:t>
            </w:r>
          </w:p>
        </w:tc>
        <w:tc>
          <w:tcPr>
            <w:tcW w:w="438" w:type="pct"/>
            <w:gridSpan w:val="2"/>
            <w:noWrap/>
            <w:vAlign w:val="bottom"/>
            <w:hideMark/>
          </w:tcPr>
          <w:p w14:paraId="19F2669D"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03575A93" w14:textId="77777777" w:rsidR="00923001" w:rsidRPr="001F7734" w:rsidRDefault="00923001" w:rsidP="00BD129D">
            <w:pPr>
              <w:pStyle w:val="Normal-pool-Table"/>
              <w:jc w:val="right"/>
            </w:pPr>
            <w:r w:rsidRPr="001F7734">
              <w:rPr>
                <w:color w:val="000000"/>
              </w:rPr>
              <w:t xml:space="preserve">43 980 </w:t>
            </w:r>
          </w:p>
        </w:tc>
        <w:tc>
          <w:tcPr>
            <w:tcW w:w="469" w:type="pct"/>
            <w:gridSpan w:val="2"/>
            <w:noWrap/>
            <w:vAlign w:val="bottom"/>
            <w:hideMark/>
          </w:tcPr>
          <w:p w14:paraId="493A5C18" w14:textId="77777777" w:rsidR="00923001" w:rsidRPr="001F7734" w:rsidRDefault="00923001" w:rsidP="00BD129D">
            <w:pPr>
              <w:pStyle w:val="Normal-pool-Table"/>
              <w:jc w:val="right"/>
            </w:pPr>
            <w:r w:rsidRPr="001F7734">
              <w:rPr>
                <w:color w:val="000000"/>
              </w:rPr>
              <w:t xml:space="preserve">8 790 </w:t>
            </w:r>
          </w:p>
        </w:tc>
        <w:tc>
          <w:tcPr>
            <w:tcW w:w="467" w:type="pct"/>
            <w:gridSpan w:val="2"/>
            <w:noWrap/>
            <w:vAlign w:val="bottom"/>
            <w:hideMark/>
          </w:tcPr>
          <w:p w14:paraId="5EEBE261"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A587F07"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500DF693" w14:textId="77777777" w:rsidR="00923001" w:rsidRPr="001F7734" w:rsidRDefault="00923001" w:rsidP="00BD129D">
            <w:pPr>
              <w:pStyle w:val="Normal-pool-Table"/>
              <w:jc w:val="right"/>
            </w:pPr>
            <w:r w:rsidRPr="001F7734">
              <w:rPr>
                <w:color w:val="000000"/>
              </w:rPr>
              <w:t xml:space="preserve">8 790 </w:t>
            </w:r>
          </w:p>
        </w:tc>
        <w:tc>
          <w:tcPr>
            <w:tcW w:w="226" w:type="pct"/>
            <w:noWrap/>
            <w:vAlign w:val="bottom"/>
            <w:hideMark/>
          </w:tcPr>
          <w:p w14:paraId="42B946BC" w14:textId="77777777" w:rsidR="00923001" w:rsidRPr="001F7734" w:rsidRDefault="00923001" w:rsidP="00BD129D">
            <w:pPr>
              <w:pStyle w:val="Normal-pool-Table"/>
              <w:jc w:val="right"/>
            </w:pPr>
            <w:r w:rsidRPr="001F7734">
              <w:rPr>
                <w:color w:val="000000"/>
              </w:rPr>
              <w:t xml:space="preserve">52 770 </w:t>
            </w:r>
          </w:p>
        </w:tc>
        <w:tc>
          <w:tcPr>
            <w:tcW w:w="506" w:type="pct"/>
            <w:noWrap/>
            <w:vAlign w:val="bottom"/>
            <w:hideMark/>
          </w:tcPr>
          <w:p w14:paraId="58DB7243" w14:textId="77777777" w:rsidR="00923001" w:rsidRPr="001F7734" w:rsidRDefault="00923001" w:rsidP="00BD129D">
            <w:pPr>
              <w:pStyle w:val="Normal-pool-Table"/>
              <w:jc w:val="right"/>
            </w:pPr>
            <w:r w:rsidRPr="001F7734">
              <w:rPr>
                <w:color w:val="000000"/>
              </w:rPr>
              <w:t xml:space="preserve">– </w:t>
            </w:r>
          </w:p>
        </w:tc>
      </w:tr>
      <w:tr w:rsidR="00923001" w:rsidRPr="001F7734" w14:paraId="1A812FFA"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2F1D3C17" w14:textId="77777777" w:rsidR="00923001" w:rsidRPr="001F7734" w:rsidRDefault="00923001" w:rsidP="00BD129D">
            <w:pPr>
              <w:pStyle w:val="Normal-pool-Table"/>
            </w:pPr>
            <w:r w:rsidRPr="001F7734">
              <w:rPr>
                <w:color w:val="000000"/>
              </w:rPr>
              <w:lastRenderedPageBreak/>
              <w:t xml:space="preserve">Norvège </w:t>
            </w:r>
          </w:p>
        </w:tc>
        <w:tc>
          <w:tcPr>
            <w:tcW w:w="529" w:type="pct"/>
            <w:gridSpan w:val="2"/>
            <w:noWrap/>
            <w:vAlign w:val="bottom"/>
            <w:hideMark/>
          </w:tcPr>
          <w:p w14:paraId="0F970338"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2F632C0C"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0A9DA4C0"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5CC60BCD" w14:textId="77777777" w:rsidR="00923001" w:rsidRPr="001F7734" w:rsidRDefault="00923001" w:rsidP="00BD129D">
            <w:pPr>
              <w:pStyle w:val="Normal-pool-Table"/>
              <w:jc w:val="right"/>
            </w:pPr>
            <w:r w:rsidRPr="001F7734">
              <w:rPr>
                <w:color w:val="000000"/>
              </w:rPr>
              <w:t xml:space="preserve">32 793 </w:t>
            </w:r>
          </w:p>
        </w:tc>
        <w:tc>
          <w:tcPr>
            <w:tcW w:w="467" w:type="pct"/>
            <w:gridSpan w:val="2"/>
            <w:noWrap/>
            <w:vAlign w:val="bottom"/>
            <w:hideMark/>
          </w:tcPr>
          <w:p w14:paraId="34BF9E33"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624E57E" w14:textId="77777777" w:rsidR="00923001" w:rsidRPr="001F7734" w:rsidRDefault="00923001" w:rsidP="00BD129D">
            <w:pPr>
              <w:pStyle w:val="Normal-pool-Table"/>
              <w:jc w:val="right"/>
            </w:pPr>
            <w:r w:rsidRPr="001F7734">
              <w:rPr>
                <w:color w:val="000000"/>
              </w:rPr>
              <w:t xml:space="preserve">32 793 </w:t>
            </w:r>
          </w:p>
        </w:tc>
        <w:tc>
          <w:tcPr>
            <w:tcW w:w="452" w:type="pct"/>
            <w:gridSpan w:val="2"/>
            <w:noWrap/>
            <w:vAlign w:val="bottom"/>
            <w:hideMark/>
          </w:tcPr>
          <w:p w14:paraId="4084D9E1"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43A7750A"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0A41D47B" w14:textId="77777777" w:rsidR="00923001" w:rsidRPr="001F7734" w:rsidRDefault="00923001" w:rsidP="00BD129D">
            <w:pPr>
              <w:pStyle w:val="Normal-pool-Table"/>
              <w:jc w:val="right"/>
            </w:pPr>
            <w:r w:rsidRPr="001F7734">
              <w:rPr>
                <w:color w:val="000000"/>
              </w:rPr>
              <w:t>–</w:t>
            </w:r>
          </w:p>
        </w:tc>
      </w:tr>
      <w:tr w:rsidR="00923001" w:rsidRPr="001F7734" w14:paraId="1808029F"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91A539F" w14:textId="77777777" w:rsidR="00923001" w:rsidRPr="001F7734" w:rsidRDefault="00923001" w:rsidP="00BD129D">
            <w:pPr>
              <w:pStyle w:val="Normal-pool-Table"/>
            </w:pPr>
            <w:r w:rsidRPr="001F7734">
              <w:rPr>
                <w:color w:val="000000"/>
              </w:rPr>
              <w:t xml:space="preserve">Nouvelle-Zélande </w:t>
            </w:r>
          </w:p>
        </w:tc>
        <w:tc>
          <w:tcPr>
            <w:tcW w:w="529" w:type="pct"/>
            <w:gridSpan w:val="2"/>
            <w:noWrap/>
            <w:vAlign w:val="bottom"/>
            <w:hideMark/>
          </w:tcPr>
          <w:p w14:paraId="3206F7BE"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05B0CF6"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00D2A82"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424A1B5" w14:textId="77777777" w:rsidR="00923001" w:rsidRPr="001F7734" w:rsidRDefault="00923001" w:rsidP="00BD129D">
            <w:pPr>
              <w:pStyle w:val="Normal-pool-Table"/>
              <w:jc w:val="right"/>
            </w:pPr>
            <w:r w:rsidRPr="001F7734">
              <w:rPr>
                <w:color w:val="000000"/>
              </w:rPr>
              <w:t xml:space="preserve">14 923 </w:t>
            </w:r>
          </w:p>
        </w:tc>
        <w:tc>
          <w:tcPr>
            <w:tcW w:w="467" w:type="pct"/>
            <w:gridSpan w:val="2"/>
            <w:noWrap/>
            <w:vAlign w:val="bottom"/>
            <w:hideMark/>
          </w:tcPr>
          <w:p w14:paraId="2C5C667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6FD472B1" w14:textId="77777777" w:rsidR="00923001" w:rsidRPr="001F7734" w:rsidRDefault="00923001" w:rsidP="00BD129D">
            <w:pPr>
              <w:pStyle w:val="Normal-pool-Table"/>
              <w:jc w:val="right"/>
            </w:pPr>
            <w:r w:rsidRPr="001F7734">
              <w:rPr>
                <w:color w:val="000000"/>
              </w:rPr>
              <w:t xml:space="preserve">14 923 </w:t>
            </w:r>
          </w:p>
        </w:tc>
        <w:tc>
          <w:tcPr>
            <w:tcW w:w="452" w:type="pct"/>
            <w:gridSpan w:val="2"/>
            <w:noWrap/>
            <w:vAlign w:val="bottom"/>
            <w:hideMark/>
          </w:tcPr>
          <w:p w14:paraId="4440F3BA"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AD2F121"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9792833" w14:textId="77777777" w:rsidR="00923001" w:rsidRPr="001F7734" w:rsidRDefault="00923001" w:rsidP="00BD129D">
            <w:pPr>
              <w:pStyle w:val="Normal-pool-Table"/>
              <w:jc w:val="right"/>
            </w:pPr>
            <w:r w:rsidRPr="001F7734">
              <w:rPr>
                <w:color w:val="000000"/>
              </w:rPr>
              <w:t xml:space="preserve">16 314 </w:t>
            </w:r>
          </w:p>
        </w:tc>
      </w:tr>
      <w:tr w:rsidR="00923001" w:rsidRPr="001F7734" w14:paraId="4ECC7713"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6595C4A" w14:textId="77777777" w:rsidR="00923001" w:rsidRPr="001F7734" w:rsidRDefault="00923001" w:rsidP="00BD129D">
            <w:pPr>
              <w:pStyle w:val="Normal-pool-Table"/>
            </w:pPr>
            <w:r w:rsidRPr="001F7734">
              <w:rPr>
                <w:color w:val="000000"/>
              </w:rPr>
              <w:t xml:space="preserve">Oman </w:t>
            </w:r>
          </w:p>
        </w:tc>
        <w:tc>
          <w:tcPr>
            <w:tcW w:w="529" w:type="pct"/>
            <w:gridSpan w:val="2"/>
            <w:noWrap/>
            <w:vAlign w:val="bottom"/>
            <w:hideMark/>
          </w:tcPr>
          <w:p w14:paraId="2D36442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5E1214D"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8C742FD"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F61D0B6" w14:textId="77777777" w:rsidR="00923001" w:rsidRPr="001F7734" w:rsidRDefault="00923001" w:rsidP="00BD129D">
            <w:pPr>
              <w:pStyle w:val="Normal-pool-Table"/>
              <w:jc w:val="right"/>
            </w:pPr>
            <w:r w:rsidRPr="001F7734">
              <w:rPr>
                <w:color w:val="000000"/>
              </w:rPr>
              <w:t xml:space="preserve">5 361 </w:t>
            </w:r>
          </w:p>
        </w:tc>
        <w:tc>
          <w:tcPr>
            <w:tcW w:w="467" w:type="pct"/>
            <w:gridSpan w:val="2"/>
            <w:noWrap/>
            <w:vAlign w:val="bottom"/>
            <w:hideMark/>
          </w:tcPr>
          <w:p w14:paraId="36907FB4"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607FEEF6" w14:textId="77777777" w:rsidR="00923001" w:rsidRPr="001F7734" w:rsidRDefault="00923001" w:rsidP="00BD129D">
            <w:pPr>
              <w:pStyle w:val="Normal-pool-Table"/>
              <w:jc w:val="right"/>
            </w:pPr>
            <w:r w:rsidRPr="001F7734">
              <w:rPr>
                <w:color w:val="000000"/>
              </w:rPr>
              <w:t xml:space="preserve">5 361 </w:t>
            </w:r>
          </w:p>
        </w:tc>
        <w:tc>
          <w:tcPr>
            <w:tcW w:w="452" w:type="pct"/>
            <w:gridSpan w:val="2"/>
            <w:noWrap/>
            <w:vAlign w:val="bottom"/>
            <w:hideMark/>
          </w:tcPr>
          <w:p w14:paraId="26FF33A7"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276D50CE"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27C1BF16" w14:textId="77777777" w:rsidR="00923001" w:rsidRPr="001F7734" w:rsidRDefault="00923001" w:rsidP="00BD129D">
            <w:pPr>
              <w:pStyle w:val="Normal-pool-Table"/>
              <w:jc w:val="right"/>
            </w:pPr>
            <w:r w:rsidRPr="001F7734">
              <w:rPr>
                <w:color w:val="000000"/>
              </w:rPr>
              <w:t>–</w:t>
            </w:r>
          </w:p>
        </w:tc>
      </w:tr>
      <w:tr w:rsidR="00923001" w:rsidRPr="001F7734" w14:paraId="43324B09"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500E3B4" w14:textId="77777777" w:rsidR="00923001" w:rsidRPr="001F7734" w:rsidRDefault="00923001" w:rsidP="00BD129D">
            <w:pPr>
              <w:pStyle w:val="Normal-pool-Table"/>
            </w:pPr>
            <w:r w:rsidRPr="001F7734">
              <w:rPr>
                <w:color w:val="000000"/>
              </w:rPr>
              <w:t xml:space="preserve">Pakistan </w:t>
            </w:r>
          </w:p>
        </w:tc>
        <w:tc>
          <w:tcPr>
            <w:tcW w:w="529" w:type="pct"/>
            <w:gridSpan w:val="2"/>
            <w:noWrap/>
            <w:vAlign w:val="bottom"/>
            <w:hideMark/>
          </w:tcPr>
          <w:p w14:paraId="5E2C3506" w14:textId="77777777" w:rsidR="00923001" w:rsidRPr="001F7734" w:rsidRDefault="00923001" w:rsidP="00BD129D">
            <w:pPr>
              <w:pStyle w:val="Normal-pool-Table"/>
              <w:jc w:val="right"/>
            </w:pPr>
            <w:r w:rsidRPr="001F7734">
              <w:rPr>
                <w:color w:val="000000"/>
              </w:rPr>
              <w:t xml:space="preserve">21 260 </w:t>
            </w:r>
          </w:p>
        </w:tc>
        <w:tc>
          <w:tcPr>
            <w:tcW w:w="438" w:type="pct"/>
            <w:gridSpan w:val="2"/>
            <w:noWrap/>
            <w:vAlign w:val="bottom"/>
            <w:hideMark/>
          </w:tcPr>
          <w:p w14:paraId="60FB0FB4"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A965525" w14:textId="77777777" w:rsidR="00923001" w:rsidRPr="001F7734" w:rsidRDefault="00923001" w:rsidP="00BD129D">
            <w:pPr>
              <w:pStyle w:val="Normal-pool-Table"/>
              <w:jc w:val="right"/>
            </w:pPr>
            <w:r w:rsidRPr="001F7734">
              <w:rPr>
                <w:color w:val="000000"/>
              </w:rPr>
              <w:t xml:space="preserve">21 260 </w:t>
            </w:r>
          </w:p>
        </w:tc>
        <w:tc>
          <w:tcPr>
            <w:tcW w:w="469" w:type="pct"/>
            <w:gridSpan w:val="2"/>
            <w:noWrap/>
            <w:vAlign w:val="bottom"/>
            <w:hideMark/>
          </w:tcPr>
          <w:p w14:paraId="144D1D5F" w14:textId="77777777" w:rsidR="00923001" w:rsidRPr="001F7734" w:rsidRDefault="00923001" w:rsidP="00BD129D">
            <w:pPr>
              <w:pStyle w:val="Normal-pool-Table"/>
              <w:jc w:val="right"/>
            </w:pPr>
            <w:r w:rsidRPr="001F7734">
              <w:rPr>
                <w:color w:val="000000"/>
              </w:rPr>
              <w:t xml:space="preserve">5 506 </w:t>
            </w:r>
          </w:p>
        </w:tc>
        <w:tc>
          <w:tcPr>
            <w:tcW w:w="467" w:type="pct"/>
            <w:gridSpan w:val="2"/>
            <w:noWrap/>
            <w:vAlign w:val="bottom"/>
            <w:hideMark/>
          </w:tcPr>
          <w:p w14:paraId="6D6C907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8EE0B1A"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5F2CCC5F" w14:textId="77777777" w:rsidR="00923001" w:rsidRPr="001F7734" w:rsidRDefault="00923001" w:rsidP="00BD129D">
            <w:pPr>
              <w:pStyle w:val="Normal-pool-Table"/>
              <w:jc w:val="right"/>
            </w:pPr>
            <w:r w:rsidRPr="001F7734">
              <w:rPr>
                <w:color w:val="000000"/>
              </w:rPr>
              <w:t xml:space="preserve">5 506 </w:t>
            </w:r>
          </w:p>
        </w:tc>
        <w:tc>
          <w:tcPr>
            <w:tcW w:w="226" w:type="pct"/>
            <w:noWrap/>
            <w:vAlign w:val="bottom"/>
            <w:hideMark/>
          </w:tcPr>
          <w:p w14:paraId="54A92FF4" w14:textId="77777777" w:rsidR="00923001" w:rsidRPr="001F7734" w:rsidRDefault="00923001" w:rsidP="00BD129D">
            <w:pPr>
              <w:pStyle w:val="Normal-pool-Table"/>
              <w:jc w:val="right"/>
            </w:pPr>
            <w:r w:rsidRPr="001F7734">
              <w:rPr>
                <w:color w:val="000000"/>
              </w:rPr>
              <w:t xml:space="preserve">26 766 </w:t>
            </w:r>
          </w:p>
        </w:tc>
        <w:tc>
          <w:tcPr>
            <w:tcW w:w="506" w:type="pct"/>
            <w:noWrap/>
            <w:vAlign w:val="bottom"/>
            <w:hideMark/>
          </w:tcPr>
          <w:p w14:paraId="79A17C81" w14:textId="77777777" w:rsidR="00923001" w:rsidRPr="001F7734" w:rsidRDefault="00923001" w:rsidP="00BD129D">
            <w:pPr>
              <w:pStyle w:val="Normal-pool-Table"/>
              <w:jc w:val="right"/>
            </w:pPr>
            <w:r w:rsidRPr="001F7734">
              <w:rPr>
                <w:color w:val="000000"/>
              </w:rPr>
              <w:t>–</w:t>
            </w:r>
          </w:p>
        </w:tc>
      </w:tr>
      <w:tr w:rsidR="00923001" w:rsidRPr="001F7734" w14:paraId="07A003DA"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B7580F1" w14:textId="77777777" w:rsidR="00923001" w:rsidRPr="001F7734" w:rsidRDefault="00923001" w:rsidP="00BD129D">
            <w:pPr>
              <w:pStyle w:val="Normal-pool-Table"/>
            </w:pPr>
            <w:r w:rsidRPr="001F7734">
              <w:rPr>
                <w:color w:val="000000"/>
              </w:rPr>
              <w:t xml:space="preserve">Pays-Bas (Royaume des) </w:t>
            </w:r>
          </w:p>
        </w:tc>
        <w:tc>
          <w:tcPr>
            <w:tcW w:w="529" w:type="pct"/>
            <w:gridSpan w:val="2"/>
            <w:noWrap/>
            <w:vAlign w:val="bottom"/>
            <w:hideMark/>
          </w:tcPr>
          <w:p w14:paraId="65E0943C"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73A3B735"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AB85E4B"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3E064EC5" w14:textId="77777777" w:rsidR="00923001" w:rsidRPr="001F7734" w:rsidRDefault="00923001" w:rsidP="00BD129D">
            <w:pPr>
              <w:pStyle w:val="Normal-pool-Table"/>
              <w:jc w:val="right"/>
            </w:pPr>
            <w:r w:rsidRPr="001F7734">
              <w:rPr>
                <w:color w:val="000000"/>
              </w:rPr>
              <w:t xml:space="preserve">66 502 </w:t>
            </w:r>
          </w:p>
        </w:tc>
        <w:tc>
          <w:tcPr>
            <w:tcW w:w="467" w:type="pct"/>
            <w:gridSpan w:val="2"/>
            <w:noWrap/>
            <w:vAlign w:val="bottom"/>
            <w:hideMark/>
          </w:tcPr>
          <w:p w14:paraId="1308A825"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4E275F58" w14:textId="77777777" w:rsidR="00923001" w:rsidRPr="001F7734" w:rsidRDefault="00923001" w:rsidP="00BD129D">
            <w:pPr>
              <w:pStyle w:val="Normal-pool-Table"/>
              <w:jc w:val="right"/>
            </w:pPr>
            <w:r w:rsidRPr="001F7734">
              <w:rPr>
                <w:color w:val="000000"/>
              </w:rPr>
              <w:t xml:space="preserve">66 502 </w:t>
            </w:r>
          </w:p>
        </w:tc>
        <w:tc>
          <w:tcPr>
            <w:tcW w:w="452" w:type="pct"/>
            <w:gridSpan w:val="2"/>
            <w:noWrap/>
            <w:vAlign w:val="bottom"/>
            <w:hideMark/>
          </w:tcPr>
          <w:p w14:paraId="57818CE2"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200692BE"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738584B" w14:textId="77777777" w:rsidR="00923001" w:rsidRPr="001F7734" w:rsidRDefault="00923001" w:rsidP="00BD129D">
            <w:pPr>
              <w:pStyle w:val="Normal-pool-Table"/>
              <w:jc w:val="right"/>
            </w:pPr>
            <w:r w:rsidRPr="001F7734">
              <w:rPr>
                <w:color w:val="000000"/>
              </w:rPr>
              <w:t>–</w:t>
            </w:r>
          </w:p>
        </w:tc>
      </w:tr>
      <w:tr w:rsidR="00923001" w:rsidRPr="001F7734" w14:paraId="3F8987D5"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20C06411" w14:textId="77777777" w:rsidR="00923001" w:rsidRPr="001F7734" w:rsidRDefault="00923001" w:rsidP="00BD129D">
            <w:pPr>
              <w:pStyle w:val="Normal-pool-Table"/>
            </w:pPr>
            <w:r w:rsidRPr="001F7734">
              <w:rPr>
                <w:color w:val="000000"/>
              </w:rPr>
              <w:t xml:space="preserve">Pérou </w:t>
            </w:r>
          </w:p>
        </w:tc>
        <w:tc>
          <w:tcPr>
            <w:tcW w:w="529" w:type="pct"/>
            <w:gridSpan w:val="2"/>
            <w:noWrap/>
            <w:vAlign w:val="bottom"/>
            <w:hideMark/>
          </w:tcPr>
          <w:p w14:paraId="0FCB978D"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081B89E"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5B94484F"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2A6E067" w14:textId="77777777" w:rsidR="00923001" w:rsidRPr="001F7734" w:rsidRDefault="00923001" w:rsidP="00BD129D">
            <w:pPr>
              <w:pStyle w:val="Normal-pool-Table"/>
              <w:jc w:val="right"/>
            </w:pPr>
            <w:r w:rsidRPr="001F7734">
              <w:rPr>
                <w:color w:val="000000"/>
              </w:rPr>
              <w:t xml:space="preserve">7 872 </w:t>
            </w:r>
          </w:p>
        </w:tc>
        <w:tc>
          <w:tcPr>
            <w:tcW w:w="467" w:type="pct"/>
            <w:gridSpan w:val="2"/>
            <w:noWrap/>
            <w:vAlign w:val="bottom"/>
            <w:hideMark/>
          </w:tcPr>
          <w:p w14:paraId="36FBCA3A" w14:textId="77777777" w:rsidR="00923001" w:rsidRPr="001F7734" w:rsidRDefault="00923001" w:rsidP="00BD129D">
            <w:pPr>
              <w:pStyle w:val="Normal-pool-Table"/>
              <w:jc w:val="right"/>
            </w:pPr>
            <w:r w:rsidRPr="001F7734">
              <w:rPr>
                <w:color w:val="000000"/>
              </w:rPr>
              <w:t xml:space="preserve">214 </w:t>
            </w:r>
          </w:p>
        </w:tc>
        <w:tc>
          <w:tcPr>
            <w:tcW w:w="427" w:type="pct"/>
            <w:gridSpan w:val="2"/>
            <w:noWrap/>
            <w:vAlign w:val="bottom"/>
            <w:hideMark/>
          </w:tcPr>
          <w:p w14:paraId="7489E1BE" w14:textId="77777777" w:rsidR="00923001" w:rsidRPr="001F7734" w:rsidRDefault="00923001" w:rsidP="00BD129D">
            <w:pPr>
              <w:pStyle w:val="Normal-pool-Table"/>
              <w:jc w:val="right"/>
            </w:pPr>
            <w:r w:rsidRPr="001F7734">
              <w:rPr>
                <w:color w:val="000000"/>
              </w:rPr>
              <w:t xml:space="preserve">2 013 </w:t>
            </w:r>
          </w:p>
        </w:tc>
        <w:tc>
          <w:tcPr>
            <w:tcW w:w="452" w:type="pct"/>
            <w:gridSpan w:val="2"/>
            <w:noWrap/>
            <w:vAlign w:val="bottom"/>
            <w:hideMark/>
          </w:tcPr>
          <w:p w14:paraId="68A62B95" w14:textId="77777777" w:rsidR="00923001" w:rsidRPr="001F7734" w:rsidRDefault="00923001" w:rsidP="00BD129D">
            <w:pPr>
              <w:pStyle w:val="Normal-pool-Table"/>
              <w:jc w:val="right"/>
            </w:pPr>
            <w:r w:rsidRPr="001F7734">
              <w:rPr>
                <w:color w:val="000000"/>
              </w:rPr>
              <w:t xml:space="preserve">5 645 </w:t>
            </w:r>
          </w:p>
        </w:tc>
        <w:tc>
          <w:tcPr>
            <w:tcW w:w="226" w:type="pct"/>
            <w:noWrap/>
            <w:vAlign w:val="bottom"/>
            <w:hideMark/>
          </w:tcPr>
          <w:p w14:paraId="49E2F32E" w14:textId="77777777" w:rsidR="00923001" w:rsidRPr="001F7734" w:rsidRDefault="00923001" w:rsidP="00BD129D">
            <w:pPr>
              <w:pStyle w:val="Normal-pool-Table"/>
              <w:jc w:val="right"/>
            </w:pPr>
            <w:r w:rsidRPr="001F7734">
              <w:rPr>
                <w:color w:val="000000"/>
              </w:rPr>
              <w:t xml:space="preserve">5 645 </w:t>
            </w:r>
          </w:p>
        </w:tc>
        <w:tc>
          <w:tcPr>
            <w:tcW w:w="506" w:type="pct"/>
            <w:noWrap/>
            <w:vAlign w:val="bottom"/>
            <w:hideMark/>
          </w:tcPr>
          <w:p w14:paraId="229815D0" w14:textId="77777777" w:rsidR="00923001" w:rsidRPr="001F7734" w:rsidRDefault="00923001" w:rsidP="00BD129D">
            <w:pPr>
              <w:pStyle w:val="Normal-pool-Table"/>
              <w:jc w:val="right"/>
            </w:pPr>
            <w:r w:rsidRPr="001F7734">
              <w:rPr>
                <w:color w:val="000000"/>
              </w:rPr>
              <w:t>–</w:t>
            </w:r>
          </w:p>
        </w:tc>
      </w:tr>
      <w:tr w:rsidR="00923001" w:rsidRPr="001F7734" w14:paraId="189E019C"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A2CC3DB" w14:textId="77777777" w:rsidR="00923001" w:rsidRPr="001F7734" w:rsidRDefault="00923001" w:rsidP="00BD129D">
            <w:pPr>
              <w:pStyle w:val="Normal-pool-Table"/>
            </w:pPr>
            <w:r w:rsidRPr="001F7734">
              <w:rPr>
                <w:color w:val="000000"/>
              </w:rPr>
              <w:t xml:space="preserve">Philippines </w:t>
            </w:r>
          </w:p>
        </w:tc>
        <w:tc>
          <w:tcPr>
            <w:tcW w:w="529" w:type="pct"/>
            <w:gridSpan w:val="2"/>
            <w:noWrap/>
            <w:vAlign w:val="bottom"/>
            <w:hideMark/>
          </w:tcPr>
          <w:p w14:paraId="42627B5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72320E2"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9B15B3C"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4060489" w14:textId="77777777" w:rsidR="00923001" w:rsidRPr="001F7734" w:rsidRDefault="00923001" w:rsidP="00BD129D">
            <w:pPr>
              <w:pStyle w:val="Normal-pool-Table"/>
              <w:jc w:val="right"/>
            </w:pPr>
            <w:r w:rsidRPr="001F7734">
              <w:rPr>
                <w:color w:val="000000"/>
              </w:rPr>
              <w:t xml:space="preserve">10 239 </w:t>
            </w:r>
          </w:p>
        </w:tc>
        <w:tc>
          <w:tcPr>
            <w:tcW w:w="467" w:type="pct"/>
            <w:gridSpan w:val="2"/>
            <w:noWrap/>
            <w:vAlign w:val="bottom"/>
            <w:hideMark/>
          </w:tcPr>
          <w:p w14:paraId="15E8B970"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C1EC3F9" w14:textId="77777777" w:rsidR="00923001" w:rsidRPr="001F7734" w:rsidRDefault="00923001" w:rsidP="00BD129D">
            <w:pPr>
              <w:pStyle w:val="Normal-pool-Table"/>
              <w:jc w:val="right"/>
            </w:pPr>
            <w:r w:rsidRPr="001F7734">
              <w:rPr>
                <w:color w:val="000000"/>
              </w:rPr>
              <w:t xml:space="preserve">10 239 </w:t>
            </w:r>
          </w:p>
        </w:tc>
        <w:tc>
          <w:tcPr>
            <w:tcW w:w="452" w:type="pct"/>
            <w:gridSpan w:val="2"/>
            <w:noWrap/>
            <w:vAlign w:val="bottom"/>
            <w:hideMark/>
          </w:tcPr>
          <w:p w14:paraId="6350E978"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32197B68"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6A02451" w14:textId="77777777" w:rsidR="00923001" w:rsidRPr="001F7734" w:rsidRDefault="00923001" w:rsidP="00BD129D">
            <w:pPr>
              <w:pStyle w:val="Normal-pool-Table"/>
              <w:jc w:val="right"/>
            </w:pPr>
            <w:r w:rsidRPr="001F7734">
              <w:rPr>
                <w:color w:val="000000"/>
              </w:rPr>
              <w:t>–</w:t>
            </w:r>
          </w:p>
        </w:tc>
      </w:tr>
      <w:tr w:rsidR="00923001" w:rsidRPr="001F7734" w14:paraId="3477D2AB"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0B06A69" w14:textId="77777777" w:rsidR="00923001" w:rsidRPr="001F7734" w:rsidRDefault="00923001" w:rsidP="00BD129D">
            <w:pPr>
              <w:pStyle w:val="Normal-pool-Table"/>
            </w:pPr>
            <w:r w:rsidRPr="001F7734">
              <w:rPr>
                <w:color w:val="000000"/>
              </w:rPr>
              <w:t xml:space="preserve">Pologne </w:t>
            </w:r>
          </w:p>
        </w:tc>
        <w:tc>
          <w:tcPr>
            <w:tcW w:w="529" w:type="pct"/>
            <w:gridSpan w:val="2"/>
            <w:noWrap/>
            <w:vAlign w:val="bottom"/>
            <w:hideMark/>
          </w:tcPr>
          <w:p w14:paraId="0AEEDC1F"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87F378E"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382FA99"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2D47DAA" w14:textId="77777777" w:rsidR="00923001" w:rsidRPr="001F7734" w:rsidRDefault="00923001" w:rsidP="00BD129D">
            <w:pPr>
              <w:pStyle w:val="Normal-pool-Table"/>
              <w:jc w:val="right"/>
            </w:pPr>
            <w:r w:rsidRPr="001F7734">
              <w:rPr>
                <w:color w:val="000000"/>
              </w:rPr>
              <w:t xml:space="preserve">40 423 </w:t>
            </w:r>
          </w:p>
        </w:tc>
        <w:tc>
          <w:tcPr>
            <w:tcW w:w="467" w:type="pct"/>
            <w:gridSpan w:val="2"/>
            <w:noWrap/>
            <w:vAlign w:val="bottom"/>
            <w:hideMark/>
          </w:tcPr>
          <w:p w14:paraId="4CE595D2"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EB17E2F" w14:textId="77777777" w:rsidR="00923001" w:rsidRPr="001F7734" w:rsidRDefault="00923001" w:rsidP="00BD129D">
            <w:pPr>
              <w:pStyle w:val="Normal-pool-Table"/>
              <w:jc w:val="right"/>
            </w:pPr>
            <w:r w:rsidRPr="001F7734">
              <w:rPr>
                <w:color w:val="000000"/>
              </w:rPr>
              <w:t xml:space="preserve">40 423 </w:t>
            </w:r>
          </w:p>
        </w:tc>
        <w:tc>
          <w:tcPr>
            <w:tcW w:w="452" w:type="pct"/>
            <w:gridSpan w:val="2"/>
            <w:noWrap/>
            <w:vAlign w:val="bottom"/>
            <w:hideMark/>
          </w:tcPr>
          <w:p w14:paraId="1A4287A0"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559C199"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F64AE19" w14:textId="77777777" w:rsidR="00923001" w:rsidRPr="001F7734" w:rsidRDefault="00923001" w:rsidP="00BD129D">
            <w:pPr>
              <w:pStyle w:val="Normal-pool-Table"/>
              <w:jc w:val="right"/>
            </w:pPr>
            <w:r w:rsidRPr="001F7734">
              <w:rPr>
                <w:color w:val="000000"/>
              </w:rPr>
              <w:t>–</w:t>
            </w:r>
          </w:p>
        </w:tc>
      </w:tr>
      <w:tr w:rsidR="00923001" w:rsidRPr="001F7734" w14:paraId="1FF3C720"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3D9BEF0" w14:textId="77777777" w:rsidR="00923001" w:rsidRPr="001F7734" w:rsidRDefault="00923001" w:rsidP="00BD129D">
            <w:pPr>
              <w:pStyle w:val="Normal-pool-Table"/>
            </w:pPr>
            <w:r w:rsidRPr="001F7734">
              <w:rPr>
                <w:color w:val="000000"/>
              </w:rPr>
              <w:t xml:space="preserve">Portugal </w:t>
            </w:r>
          </w:p>
        </w:tc>
        <w:tc>
          <w:tcPr>
            <w:tcW w:w="529" w:type="pct"/>
            <w:gridSpan w:val="2"/>
            <w:noWrap/>
            <w:vAlign w:val="bottom"/>
            <w:hideMark/>
          </w:tcPr>
          <w:p w14:paraId="037EEEB5"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3798506C"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95221B0"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EE350B4" w14:textId="77777777" w:rsidR="00923001" w:rsidRPr="001F7734" w:rsidRDefault="00923001" w:rsidP="00BD129D">
            <w:pPr>
              <w:pStyle w:val="Normal-pool-Table"/>
              <w:jc w:val="right"/>
            </w:pPr>
            <w:r w:rsidRPr="001F7734">
              <w:rPr>
                <w:color w:val="000000"/>
              </w:rPr>
              <w:t xml:space="preserve">17 048 </w:t>
            </w:r>
          </w:p>
        </w:tc>
        <w:tc>
          <w:tcPr>
            <w:tcW w:w="467" w:type="pct"/>
            <w:gridSpan w:val="2"/>
            <w:noWrap/>
            <w:vAlign w:val="bottom"/>
            <w:hideMark/>
          </w:tcPr>
          <w:p w14:paraId="419BD538"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24F984B" w14:textId="77777777" w:rsidR="00923001" w:rsidRPr="001F7734" w:rsidRDefault="00923001" w:rsidP="00BD129D">
            <w:pPr>
              <w:pStyle w:val="Normal-pool-Table"/>
              <w:jc w:val="right"/>
            </w:pPr>
            <w:r w:rsidRPr="001F7734">
              <w:rPr>
                <w:color w:val="000000"/>
              </w:rPr>
              <w:t xml:space="preserve">17 048 </w:t>
            </w:r>
          </w:p>
        </w:tc>
        <w:tc>
          <w:tcPr>
            <w:tcW w:w="452" w:type="pct"/>
            <w:gridSpan w:val="2"/>
            <w:noWrap/>
            <w:vAlign w:val="bottom"/>
            <w:hideMark/>
          </w:tcPr>
          <w:p w14:paraId="12922BA6"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0CA12DD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E683CDE" w14:textId="77777777" w:rsidR="00923001" w:rsidRPr="001F7734" w:rsidRDefault="00923001" w:rsidP="00BD129D">
            <w:pPr>
              <w:pStyle w:val="Normal-pool-Table"/>
              <w:jc w:val="right"/>
            </w:pPr>
            <w:r w:rsidRPr="001F7734">
              <w:rPr>
                <w:color w:val="000000"/>
              </w:rPr>
              <w:t>–</w:t>
            </w:r>
          </w:p>
        </w:tc>
      </w:tr>
      <w:tr w:rsidR="00923001" w:rsidRPr="001F7734" w14:paraId="19E140AB"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62ACC1F" w14:textId="77777777" w:rsidR="00923001" w:rsidRPr="001F7734" w:rsidRDefault="00923001" w:rsidP="00BD129D">
            <w:pPr>
              <w:pStyle w:val="Normal-pool-Table"/>
            </w:pPr>
            <w:r w:rsidRPr="001F7734">
              <w:rPr>
                <w:color w:val="000000"/>
              </w:rPr>
              <w:t xml:space="preserve">Qatar </w:t>
            </w:r>
          </w:p>
        </w:tc>
        <w:tc>
          <w:tcPr>
            <w:tcW w:w="529" w:type="pct"/>
            <w:gridSpan w:val="2"/>
            <w:noWrap/>
            <w:vAlign w:val="bottom"/>
            <w:hideMark/>
          </w:tcPr>
          <w:p w14:paraId="12E5B5A1"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1759857"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6761F395"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33CA7AE3" w14:textId="77777777" w:rsidR="00923001" w:rsidRPr="001F7734" w:rsidRDefault="00923001" w:rsidP="00BD129D">
            <w:pPr>
              <w:pStyle w:val="Normal-pool-Table"/>
              <w:jc w:val="right"/>
            </w:pPr>
            <w:r w:rsidRPr="001F7734">
              <w:rPr>
                <w:color w:val="000000"/>
              </w:rPr>
              <w:t xml:space="preserve">12 991 </w:t>
            </w:r>
          </w:p>
        </w:tc>
        <w:tc>
          <w:tcPr>
            <w:tcW w:w="467" w:type="pct"/>
            <w:gridSpan w:val="2"/>
            <w:noWrap/>
            <w:vAlign w:val="bottom"/>
            <w:hideMark/>
          </w:tcPr>
          <w:p w14:paraId="79D9358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CE828F5"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11780477" w14:textId="77777777" w:rsidR="00923001" w:rsidRPr="001F7734" w:rsidRDefault="00923001" w:rsidP="00BD129D">
            <w:pPr>
              <w:pStyle w:val="Normal-pool-Table"/>
              <w:jc w:val="right"/>
            </w:pPr>
            <w:r w:rsidRPr="001F7734">
              <w:rPr>
                <w:color w:val="000000"/>
              </w:rPr>
              <w:t xml:space="preserve">12 991 </w:t>
            </w:r>
          </w:p>
        </w:tc>
        <w:tc>
          <w:tcPr>
            <w:tcW w:w="226" w:type="pct"/>
            <w:noWrap/>
            <w:vAlign w:val="bottom"/>
            <w:hideMark/>
          </w:tcPr>
          <w:p w14:paraId="44500B51" w14:textId="77777777" w:rsidR="00923001" w:rsidRPr="001F7734" w:rsidRDefault="00923001" w:rsidP="00BD129D">
            <w:pPr>
              <w:pStyle w:val="Normal-pool-Table"/>
              <w:jc w:val="right"/>
            </w:pPr>
            <w:r w:rsidRPr="001F7734">
              <w:rPr>
                <w:color w:val="000000"/>
              </w:rPr>
              <w:t xml:space="preserve">12 991 </w:t>
            </w:r>
          </w:p>
        </w:tc>
        <w:tc>
          <w:tcPr>
            <w:tcW w:w="506" w:type="pct"/>
            <w:noWrap/>
            <w:vAlign w:val="bottom"/>
            <w:hideMark/>
          </w:tcPr>
          <w:p w14:paraId="4DCF0435" w14:textId="77777777" w:rsidR="00923001" w:rsidRPr="001F7734" w:rsidRDefault="00923001" w:rsidP="00BD129D">
            <w:pPr>
              <w:pStyle w:val="Normal-pool-Table"/>
              <w:jc w:val="right"/>
            </w:pPr>
            <w:r w:rsidRPr="001F7734">
              <w:rPr>
                <w:color w:val="000000"/>
              </w:rPr>
              <w:t>–</w:t>
            </w:r>
          </w:p>
        </w:tc>
      </w:tr>
      <w:tr w:rsidR="00923001" w:rsidRPr="001F7734" w14:paraId="1E5CF115"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17AAAAC" w14:textId="77777777" w:rsidR="00923001" w:rsidRPr="001F7734" w:rsidRDefault="00923001" w:rsidP="00BD129D">
            <w:pPr>
              <w:pStyle w:val="Normal-pool-Table"/>
            </w:pPr>
            <w:r w:rsidRPr="001F7734">
              <w:rPr>
                <w:color w:val="000000"/>
              </w:rPr>
              <w:t xml:space="preserve">République de Corée </w:t>
            </w:r>
          </w:p>
        </w:tc>
        <w:tc>
          <w:tcPr>
            <w:tcW w:w="529" w:type="pct"/>
            <w:gridSpan w:val="2"/>
            <w:noWrap/>
            <w:vAlign w:val="bottom"/>
            <w:hideMark/>
          </w:tcPr>
          <w:p w14:paraId="09F27E6D"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36E8CB7A"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BD2E3C9"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4794F0B" w14:textId="77777777" w:rsidR="00923001" w:rsidRPr="001F7734" w:rsidRDefault="00923001" w:rsidP="00BD129D">
            <w:pPr>
              <w:pStyle w:val="Normal-pool-Table"/>
              <w:jc w:val="right"/>
            </w:pPr>
            <w:r w:rsidRPr="001F7734">
              <w:rPr>
                <w:color w:val="000000"/>
              </w:rPr>
              <w:t xml:space="preserve">124 313 </w:t>
            </w:r>
          </w:p>
        </w:tc>
        <w:tc>
          <w:tcPr>
            <w:tcW w:w="467" w:type="pct"/>
            <w:gridSpan w:val="2"/>
            <w:noWrap/>
            <w:vAlign w:val="bottom"/>
            <w:hideMark/>
          </w:tcPr>
          <w:p w14:paraId="3CDA153D"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56DA080" w14:textId="77777777" w:rsidR="00923001" w:rsidRPr="001F7734" w:rsidRDefault="00923001" w:rsidP="00BD129D">
            <w:pPr>
              <w:pStyle w:val="Normal-pool-Table"/>
              <w:jc w:val="right"/>
            </w:pPr>
            <w:r w:rsidRPr="001F7734">
              <w:rPr>
                <w:color w:val="000000"/>
              </w:rPr>
              <w:t xml:space="preserve">124 313 </w:t>
            </w:r>
          </w:p>
        </w:tc>
        <w:tc>
          <w:tcPr>
            <w:tcW w:w="452" w:type="pct"/>
            <w:gridSpan w:val="2"/>
            <w:noWrap/>
            <w:vAlign w:val="bottom"/>
            <w:hideMark/>
          </w:tcPr>
          <w:p w14:paraId="29B31216"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5C9A9B0"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47F9AA8" w14:textId="77777777" w:rsidR="00923001" w:rsidRPr="001F7734" w:rsidRDefault="00923001" w:rsidP="00BD129D">
            <w:pPr>
              <w:pStyle w:val="Normal-pool-Table"/>
              <w:jc w:val="right"/>
            </w:pPr>
            <w:r w:rsidRPr="001F7734">
              <w:rPr>
                <w:color w:val="000000"/>
              </w:rPr>
              <w:t>–</w:t>
            </w:r>
          </w:p>
        </w:tc>
      </w:tr>
      <w:tr w:rsidR="00923001" w:rsidRPr="001F7734" w14:paraId="3D3D4562"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E996222" w14:textId="77777777" w:rsidR="00923001" w:rsidRPr="001F7734" w:rsidRDefault="00923001" w:rsidP="00BD129D">
            <w:pPr>
              <w:pStyle w:val="Normal-pool-Table"/>
            </w:pPr>
            <w:r w:rsidRPr="001F7734">
              <w:rPr>
                <w:color w:val="000000"/>
              </w:rPr>
              <w:t xml:space="preserve">Roumanie </w:t>
            </w:r>
          </w:p>
        </w:tc>
        <w:tc>
          <w:tcPr>
            <w:tcW w:w="529" w:type="pct"/>
            <w:gridSpan w:val="2"/>
            <w:noWrap/>
            <w:vAlign w:val="bottom"/>
            <w:hideMark/>
          </w:tcPr>
          <w:p w14:paraId="0D569257"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4D38BAF1"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4689741"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B7F5B14" w14:textId="77777777" w:rsidR="00923001" w:rsidRPr="001F7734" w:rsidRDefault="00923001" w:rsidP="00BD129D">
            <w:pPr>
              <w:pStyle w:val="Normal-pool-Table"/>
              <w:jc w:val="right"/>
            </w:pPr>
            <w:r w:rsidRPr="001F7734">
              <w:rPr>
                <w:color w:val="000000"/>
              </w:rPr>
              <w:t xml:space="preserve">15 068 </w:t>
            </w:r>
          </w:p>
        </w:tc>
        <w:tc>
          <w:tcPr>
            <w:tcW w:w="467" w:type="pct"/>
            <w:gridSpan w:val="2"/>
            <w:noWrap/>
            <w:vAlign w:val="bottom"/>
            <w:hideMark/>
          </w:tcPr>
          <w:p w14:paraId="2FD5C62A"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37200011" w14:textId="77777777" w:rsidR="00923001" w:rsidRPr="001F7734" w:rsidRDefault="00923001" w:rsidP="00BD129D">
            <w:pPr>
              <w:pStyle w:val="Normal-pool-Table"/>
              <w:jc w:val="right"/>
            </w:pPr>
            <w:r w:rsidRPr="001F7734">
              <w:rPr>
                <w:color w:val="000000"/>
              </w:rPr>
              <w:t xml:space="preserve">15 068 </w:t>
            </w:r>
          </w:p>
        </w:tc>
        <w:tc>
          <w:tcPr>
            <w:tcW w:w="452" w:type="pct"/>
            <w:gridSpan w:val="2"/>
            <w:noWrap/>
            <w:vAlign w:val="bottom"/>
            <w:hideMark/>
          </w:tcPr>
          <w:p w14:paraId="61AF589A"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1EE6F04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C9C8F97" w14:textId="77777777" w:rsidR="00923001" w:rsidRPr="001F7734" w:rsidRDefault="00923001" w:rsidP="00BD129D">
            <w:pPr>
              <w:pStyle w:val="Normal-pool-Table"/>
              <w:jc w:val="right"/>
            </w:pPr>
            <w:r w:rsidRPr="001F7734">
              <w:rPr>
                <w:color w:val="000000"/>
              </w:rPr>
              <w:t>–</w:t>
            </w:r>
          </w:p>
        </w:tc>
      </w:tr>
      <w:tr w:rsidR="00923001" w:rsidRPr="001F7734" w14:paraId="0EAF18F8" w14:textId="77777777" w:rsidTr="00D01C95">
        <w:tblPrEx>
          <w:tblBorders>
            <w:bottom w:val="single" w:sz="12" w:space="0" w:color="auto"/>
          </w:tblBorders>
        </w:tblPrEx>
        <w:trPr>
          <w:gridAfter w:val="1"/>
          <w:wAfter w:w="13" w:type="pct"/>
          <w:trHeight w:val="57"/>
          <w:jc w:val="right"/>
        </w:trPr>
        <w:tc>
          <w:tcPr>
            <w:tcW w:w="1033" w:type="pct"/>
            <w:gridSpan w:val="2"/>
            <w:vAlign w:val="bottom"/>
            <w:hideMark/>
          </w:tcPr>
          <w:p w14:paraId="729B9CE9" w14:textId="77777777" w:rsidR="00923001" w:rsidRPr="001F7734" w:rsidRDefault="00923001" w:rsidP="00BD129D">
            <w:pPr>
              <w:pStyle w:val="Normal-pool-Table"/>
            </w:pPr>
            <w:r w:rsidRPr="001F7734">
              <w:rPr>
                <w:color w:val="000000"/>
              </w:rPr>
              <w:t xml:space="preserve">Royaume-Uni de Grande-Bretagne et d’Irlande du Nord </w:t>
            </w:r>
          </w:p>
        </w:tc>
        <w:tc>
          <w:tcPr>
            <w:tcW w:w="529" w:type="pct"/>
            <w:gridSpan w:val="2"/>
            <w:noWrap/>
            <w:vAlign w:val="bottom"/>
            <w:hideMark/>
          </w:tcPr>
          <w:p w14:paraId="56DF8E74"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968E310"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27DBBE5F"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34230905" w14:textId="77777777" w:rsidR="00923001" w:rsidRPr="001F7734" w:rsidRDefault="00923001" w:rsidP="00BD129D">
            <w:pPr>
              <w:pStyle w:val="Normal-pool-Table"/>
              <w:jc w:val="right"/>
            </w:pPr>
            <w:r w:rsidRPr="001F7734">
              <w:rPr>
                <w:color w:val="000000"/>
              </w:rPr>
              <w:t xml:space="preserve">211 292 </w:t>
            </w:r>
          </w:p>
        </w:tc>
        <w:tc>
          <w:tcPr>
            <w:tcW w:w="467" w:type="pct"/>
            <w:gridSpan w:val="2"/>
            <w:noWrap/>
            <w:vAlign w:val="bottom"/>
            <w:hideMark/>
          </w:tcPr>
          <w:p w14:paraId="3F1DDBB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78389BE" w14:textId="77777777" w:rsidR="00923001" w:rsidRPr="001F7734" w:rsidRDefault="00923001" w:rsidP="00BD129D">
            <w:pPr>
              <w:pStyle w:val="Normal-pool-Table"/>
              <w:jc w:val="right"/>
            </w:pPr>
            <w:r w:rsidRPr="001F7734">
              <w:rPr>
                <w:color w:val="000000"/>
              </w:rPr>
              <w:t xml:space="preserve">211 292 </w:t>
            </w:r>
          </w:p>
        </w:tc>
        <w:tc>
          <w:tcPr>
            <w:tcW w:w="452" w:type="pct"/>
            <w:gridSpan w:val="2"/>
            <w:noWrap/>
            <w:vAlign w:val="bottom"/>
            <w:hideMark/>
          </w:tcPr>
          <w:p w14:paraId="0C48450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4B8D9D1F"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2D19E35" w14:textId="77777777" w:rsidR="00923001" w:rsidRPr="001F7734" w:rsidRDefault="00923001" w:rsidP="00BD129D">
            <w:pPr>
              <w:pStyle w:val="Normal-pool-Table"/>
              <w:jc w:val="right"/>
            </w:pPr>
            <w:r w:rsidRPr="001F7734">
              <w:rPr>
                <w:color w:val="000000"/>
              </w:rPr>
              <w:t>–</w:t>
            </w:r>
          </w:p>
        </w:tc>
      </w:tr>
      <w:tr w:rsidR="00923001" w:rsidRPr="001F7734" w14:paraId="08B45470"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E5DA108" w14:textId="77777777" w:rsidR="00923001" w:rsidRPr="001F7734" w:rsidRDefault="00923001" w:rsidP="00BD129D">
            <w:pPr>
              <w:pStyle w:val="Normal-pool-Table"/>
            </w:pPr>
            <w:r w:rsidRPr="001F7734">
              <w:rPr>
                <w:color w:val="000000"/>
              </w:rPr>
              <w:t xml:space="preserve">Serbie </w:t>
            </w:r>
          </w:p>
        </w:tc>
        <w:tc>
          <w:tcPr>
            <w:tcW w:w="529" w:type="pct"/>
            <w:gridSpan w:val="2"/>
            <w:noWrap/>
            <w:vAlign w:val="bottom"/>
            <w:hideMark/>
          </w:tcPr>
          <w:p w14:paraId="18F79FED" w14:textId="77777777" w:rsidR="00923001" w:rsidRPr="001F7734" w:rsidRDefault="00923001" w:rsidP="00BD129D">
            <w:pPr>
              <w:pStyle w:val="Normal-pool-Table"/>
              <w:jc w:val="right"/>
            </w:pPr>
            <w:r w:rsidRPr="001F7734">
              <w:rPr>
                <w:color w:val="000000"/>
              </w:rPr>
              <w:t xml:space="preserve">43 724 </w:t>
            </w:r>
          </w:p>
        </w:tc>
        <w:tc>
          <w:tcPr>
            <w:tcW w:w="438" w:type="pct"/>
            <w:gridSpan w:val="2"/>
            <w:noWrap/>
            <w:vAlign w:val="bottom"/>
            <w:hideMark/>
          </w:tcPr>
          <w:p w14:paraId="6EBF0FDA"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2D00659" w14:textId="77777777" w:rsidR="00923001" w:rsidRPr="001F7734" w:rsidRDefault="00923001" w:rsidP="00BD129D">
            <w:pPr>
              <w:pStyle w:val="Normal-pool-Table"/>
              <w:jc w:val="right"/>
            </w:pPr>
            <w:r w:rsidRPr="001F7734">
              <w:rPr>
                <w:color w:val="000000"/>
              </w:rPr>
              <w:t xml:space="preserve">43 724 </w:t>
            </w:r>
          </w:p>
        </w:tc>
        <w:tc>
          <w:tcPr>
            <w:tcW w:w="469" w:type="pct"/>
            <w:gridSpan w:val="2"/>
            <w:noWrap/>
            <w:vAlign w:val="bottom"/>
            <w:hideMark/>
          </w:tcPr>
          <w:p w14:paraId="71904A63" w14:textId="77777777" w:rsidR="00923001" w:rsidRPr="001F7734" w:rsidRDefault="00923001" w:rsidP="00BD129D">
            <w:pPr>
              <w:pStyle w:val="Normal-pool-Table"/>
              <w:jc w:val="right"/>
            </w:pPr>
            <w:r w:rsidRPr="001F7734">
              <w:rPr>
                <w:color w:val="000000"/>
              </w:rPr>
              <w:t>–</w:t>
            </w:r>
          </w:p>
        </w:tc>
        <w:tc>
          <w:tcPr>
            <w:tcW w:w="467" w:type="pct"/>
            <w:gridSpan w:val="2"/>
            <w:noWrap/>
            <w:vAlign w:val="bottom"/>
            <w:hideMark/>
          </w:tcPr>
          <w:p w14:paraId="4782B1C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BEBC66F" w14:textId="77777777" w:rsidR="00923001" w:rsidRPr="001F7734" w:rsidRDefault="00923001" w:rsidP="00BD129D">
            <w:pPr>
              <w:pStyle w:val="Normal-pool-Table"/>
              <w:jc w:val="right"/>
            </w:pPr>
            <w:r w:rsidRPr="001F7734">
              <w:rPr>
                <w:color w:val="000000"/>
              </w:rPr>
              <w:t>–</w:t>
            </w:r>
          </w:p>
        </w:tc>
        <w:tc>
          <w:tcPr>
            <w:tcW w:w="452" w:type="pct"/>
            <w:gridSpan w:val="2"/>
            <w:noWrap/>
            <w:vAlign w:val="bottom"/>
            <w:hideMark/>
          </w:tcPr>
          <w:p w14:paraId="1F287CA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6F439F22" w14:textId="77777777" w:rsidR="00923001" w:rsidRPr="001F7734" w:rsidRDefault="00923001" w:rsidP="00BD129D">
            <w:pPr>
              <w:pStyle w:val="Normal-pool-Table"/>
              <w:jc w:val="right"/>
            </w:pPr>
            <w:r w:rsidRPr="001F7734">
              <w:rPr>
                <w:color w:val="000000"/>
              </w:rPr>
              <w:t xml:space="preserve">43 724 </w:t>
            </w:r>
          </w:p>
        </w:tc>
        <w:tc>
          <w:tcPr>
            <w:tcW w:w="506" w:type="pct"/>
            <w:noWrap/>
            <w:vAlign w:val="bottom"/>
            <w:hideMark/>
          </w:tcPr>
          <w:p w14:paraId="103CD497" w14:textId="77777777" w:rsidR="00923001" w:rsidRPr="001F7734" w:rsidRDefault="00923001" w:rsidP="00BD129D">
            <w:pPr>
              <w:pStyle w:val="Normal-pool-Table"/>
              <w:jc w:val="right"/>
            </w:pPr>
            <w:r w:rsidRPr="001F7734">
              <w:rPr>
                <w:color w:val="000000"/>
              </w:rPr>
              <w:t>–</w:t>
            </w:r>
          </w:p>
        </w:tc>
      </w:tr>
      <w:tr w:rsidR="00923001" w:rsidRPr="001F7734" w14:paraId="4AAD1223"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09180D48" w14:textId="77777777" w:rsidR="00923001" w:rsidRPr="001F7734" w:rsidRDefault="00923001" w:rsidP="00BD129D">
            <w:pPr>
              <w:pStyle w:val="Normal-pool-Table"/>
            </w:pPr>
            <w:r w:rsidRPr="001F7734">
              <w:rPr>
                <w:color w:val="000000"/>
              </w:rPr>
              <w:t xml:space="preserve">Singapour </w:t>
            </w:r>
          </w:p>
        </w:tc>
        <w:tc>
          <w:tcPr>
            <w:tcW w:w="529" w:type="pct"/>
            <w:gridSpan w:val="2"/>
            <w:noWrap/>
            <w:vAlign w:val="bottom"/>
            <w:hideMark/>
          </w:tcPr>
          <w:p w14:paraId="7AC2264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54412B8"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F8EDFE8"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47309090" w14:textId="77777777" w:rsidR="00923001" w:rsidRPr="001F7734" w:rsidRDefault="00923001" w:rsidP="00BD129D">
            <w:pPr>
              <w:pStyle w:val="Normal-pool-Table"/>
              <w:jc w:val="right"/>
            </w:pPr>
            <w:r w:rsidRPr="001F7734">
              <w:rPr>
                <w:color w:val="000000"/>
              </w:rPr>
              <w:t xml:space="preserve">24 341 </w:t>
            </w:r>
          </w:p>
        </w:tc>
        <w:tc>
          <w:tcPr>
            <w:tcW w:w="467" w:type="pct"/>
            <w:gridSpan w:val="2"/>
            <w:noWrap/>
            <w:vAlign w:val="bottom"/>
            <w:hideMark/>
          </w:tcPr>
          <w:p w14:paraId="2D26B084"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404E8761" w14:textId="77777777" w:rsidR="00923001" w:rsidRPr="001F7734" w:rsidRDefault="00923001" w:rsidP="00BD129D">
            <w:pPr>
              <w:pStyle w:val="Normal-pool-Table"/>
              <w:jc w:val="right"/>
            </w:pPr>
            <w:r w:rsidRPr="001F7734">
              <w:rPr>
                <w:color w:val="000000"/>
              </w:rPr>
              <w:t xml:space="preserve">24 341 </w:t>
            </w:r>
          </w:p>
        </w:tc>
        <w:tc>
          <w:tcPr>
            <w:tcW w:w="452" w:type="pct"/>
            <w:gridSpan w:val="2"/>
            <w:noWrap/>
            <w:vAlign w:val="bottom"/>
            <w:hideMark/>
          </w:tcPr>
          <w:p w14:paraId="1FAC5C66"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32616576"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5D7E2061" w14:textId="77777777" w:rsidR="00923001" w:rsidRPr="001F7734" w:rsidRDefault="00923001" w:rsidP="00BD129D">
            <w:pPr>
              <w:pStyle w:val="Normal-pool-Table"/>
              <w:jc w:val="right"/>
            </w:pPr>
            <w:r w:rsidRPr="001F7734">
              <w:rPr>
                <w:color w:val="000000"/>
              </w:rPr>
              <w:t>–</w:t>
            </w:r>
          </w:p>
        </w:tc>
      </w:tr>
      <w:tr w:rsidR="00923001" w:rsidRPr="001F7734" w14:paraId="59CEE9E6"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6C9DADF1" w14:textId="77777777" w:rsidR="00923001" w:rsidRPr="001F7734" w:rsidRDefault="00923001" w:rsidP="00BD129D">
            <w:pPr>
              <w:pStyle w:val="Normal-pool-Table"/>
            </w:pPr>
            <w:r w:rsidRPr="001F7734">
              <w:rPr>
                <w:color w:val="000000"/>
              </w:rPr>
              <w:t xml:space="preserve">Slovaquie </w:t>
            </w:r>
          </w:p>
        </w:tc>
        <w:tc>
          <w:tcPr>
            <w:tcW w:w="529" w:type="pct"/>
            <w:gridSpan w:val="2"/>
            <w:noWrap/>
            <w:vAlign w:val="bottom"/>
            <w:hideMark/>
          </w:tcPr>
          <w:p w14:paraId="7826DF99"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065CE3E7"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49FB703"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E3CBA5D" w14:textId="77777777" w:rsidR="00923001" w:rsidRPr="001F7734" w:rsidRDefault="00923001" w:rsidP="00BD129D">
            <w:pPr>
              <w:pStyle w:val="Normal-pool-Table"/>
              <w:jc w:val="right"/>
            </w:pPr>
            <w:r w:rsidRPr="001F7734">
              <w:rPr>
                <w:color w:val="000000"/>
              </w:rPr>
              <w:t xml:space="preserve">7 486 </w:t>
            </w:r>
          </w:p>
        </w:tc>
        <w:tc>
          <w:tcPr>
            <w:tcW w:w="467" w:type="pct"/>
            <w:gridSpan w:val="2"/>
            <w:noWrap/>
            <w:vAlign w:val="bottom"/>
            <w:hideMark/>
          </w:tcPr>
          <w:p w14:paraId="2AC67E8B"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BF15E9C" w14:textId="77777777" w:rsidR="00923001" w:rsidRPr="001F7734" w:rsidRDefault="00923001" w:rsidP="00BD129D">
            <w:pPr>
              <w:pStyle w:val="Normal-pool-Table"/>
              <w:jc w:val="right"/>
            </w:pPr>
            <w:r w:rsidRPr="001F7734">
              <w:rPr>
                <w:color w:val="000000"/>
              </w:rPr>
              <w:t xml:space="preserve">7 486 </w:t>
            </w:r>
          </w:p>
        </w:tc>
        <w:tc>
          <w:tcPr>
            <w:tcW w:w="452" w:type="pct"/>
            <w:gridSpan w:val="2"/>
            <w:noWrap/>
            <w:vAlign w:val="bottom"/>
            <w:hideMark/>
          </w:tcPr>
          <w:p w14:paraId="15C73E6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17B26E1C"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336D67B" w14:textId="77777777" w:rsidR="00923001" w:rsidRPr="001F7734" w:rsidRDefault="00923001" w:rsidP="00BD129D">
            <w:pPr>
              <w:pStyle w:val="Normal-pool-Table"/>
              <w:jc w:val="right"/>
            </w:pPr>
            <w:r w:rsidRPr="001F7734">
              <w:rPr>
                <w:color w:val="000000"/>
              </w:rPr>
              <w:t>–</w:t>
            </w:r>
          </w:p>
        </w:tc>
      </w:tr>
      <w:tr w:rsidR="00923001" w:rsidRPr="001F7734" w14:paraId="22D0680B"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71F005C0" w14:textId="77777777" w:rsidR="00923001" w:rsidRPr="001F7734" w:rsidRDefault="00923001" w:rsidP="00BD129D">
            <w:pPr>
              <w:pStyle w:val="Normal-pool-Table"/>
            </w:pPr>
            <w:r w:rsidRPr="001F7734">
              <w:rPr>
                <w:color w:val="000000"/>
              </w:rPr>
              <w:t xml:space="preserve">Suède </w:t>
            </w:r>
          </w:p>
        </w:tc>
        <w:tc>
          <w:tcPr>
            <w:tcW w:w="529" w:type="pct"/>
            <w:gridSpan w:val="2"/>
            <w:noWrap/>
            <w:vAlign w:val="bottom"/>
            <w:hideMark/>
          </w:tcPr>
          <w:p w14:paraId="201997DB"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10E35ED7"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7DBA0D02"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591FAB0" w14:textId="77777777" w:rsidR="00923001" w:rsidRPr="001F7734" w:rsidRDefault="00923001" w:rsidP="00BD129D">
            <w:pPr>
              <w:pStyle w:val="Normal-pool-Table"/>
              <w:jc w:val="right"/>
            </w:pPr>
            <w:r w:rsidRPr="001F7734">
              <w:rPr>
                <w:color w:val="000000"/>
              </w:rPr>
              <w:t xml:space="preserve">42 065 </w:t>
            </w:r>
          </w:p>
        </w:tc>
        <w:tc>
          <w:tcPr>
            <w:tcW w:w="467" w:type="pct"/>
            <w:gridSpan w:val="2"/>
            <w:noWrap/>
            <w:vAlign w:val="bottom"/>
            <w:hideMark/>
          </w:tcPr>
          <w:p w14:paraId="2C4B209C"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592EBF03" w14:textId="77777777" w:rsidR="00923001" w:rsidRPr="001F7734" w:rsidRDefault="00923001" w:rsidP="00BD129D">
            <w:pPr>
              <w:pStyle w:val="Normal-pool-Table"/>
              <w:jc w:val="right"/>
            </w:pPr>
            <w:r w:rsidRPr="001F7734">
              <w:rPr>
                <w:color w:val="000000"/>
              </w:rPr>
              <w:t xml:space="preserve">42 065 </w:t>
            </w:r>
          </w:p>
        </w:tc>
        <w:tc>
          <w:tcPr>
            <w:tcW w:w="452" w:type="pct"/>
            <w:gridSpan w:val="2"/>
            <w:noWrap/>
            <w:vAlign w:val="bottom"/>
            <w:hideMark/>
          </w:tcPr>
          <w:p w14:paraId="7162B4B9"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2BC06DA"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25FDDE5" w14:textId="77777777" w:rsidR="00923001" w:rsidRPr="001F7734" w:rsidRDefault="00923001" w:rsidP="00BD129D">
            <w:pPr>
              <w:pStyle w:val="Normal-pool-Table"/>
              <w:jc w:val="right"/>
            </w:pPr>
            <w:r w:rsidRPr="001F7734">
              <w:rPr>
                <w:color w:val="000000"/>
              </w:rPr>
              <w:t>–</w:t>
            </w:r>
          </w:p>
        </w:tc>
      </w:tr>
      <w:tr w:rsidR="00923001" w:rsidRPr="001F7734" w14:paraId="3A5347A3"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0343D46" w14:textId="77777777" w:rsidR="00923001" w:rsidRPr="001F7734" w:rsidRDefault="00923001" w:rsidP="00BD129D">
            <w:pPr>
              <w:pStyle w:val="Normal-pool-Table"/>
            </w:pPr>
            <w:r w:rsidRPr="001F7734">
              <w:rPr>
                <w:color w:val="000000"/>
              </w:rPr>
              <w:t xml:space="preserve">Suisse </w:t>
            </w:r>
          </w:p>
        </w:tc>
        <w:tc>
          <w:tcPr>
            <w:tcW w:w="529" w:type="pct"/>
            <w:gridSpan w:val="2"/>
            <w:noWrap/>
            <w:vAlign w:val="bottom"/>
            <w:hideMark/>
          </w:tcPr>
          <w:p w14:paraId="5F1F60A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1CB9F50"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0BABA631"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53136F61" w14:textId="77777777" w:rsidR="00923001" w:rsidRPr="001F7734" w:rsidRDefault="00923001" w:rsidP="00BD129D">
            <w:pPr>
              <w:pStyle w:val="Normal-pool-Table"/>
              <w:jc w:val="right"/>
            </w:pPr>
            <w:r w:rsidRPr="001F7734">
              <w:rPr>
                <w:color w:val="000000"/>
              </w:rPr>
              <w:t xml:space="preserve">54 767 </w:t>
            </w:r>
          </w:p>
        </w:tc>
        <w:tc>
          <w:tcPr>
            <w:tcW w:w="467" w:type="pct"/>
            <w:gridSpan w:val="2"/>
            <w:noWrap/>
            <w:vAlign w:val="bottom"/>
            <w:hideMark/>
          </w:tcPr>
          <w:p w14:paraId="2BA4C451"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6B0C165D" w14:textId="77777777" w:rsidR="00923001" w:rsidRPr="001F7734" w:rsidRDefault="00923001" w:rsidP="00BD129D">
            <w:pPr>
              <w:pStyle w:val="Normal-pool-Table"/>
              <w:jc w:val="right"/>
            </w:pPr>
            <w:r w:rsidRPr="001F7734">
              <w:rPr>
                <w:color w:val="000000"/>
              </w:rPr>
              <w:t xml:space="preserve">54 767 </w:t>
            </w:r>
          </w:p>
        </w:tc>
        <w:tc>
          <w:tcPr>
            <w:tcW w:w="452" w:type="pct"/>
            <w:gridSpan w:val="2"/>
            <w:noWrap/>
            <w:vAlign w:val="bottom"/>
            <w:hideMark/>
          </w:tcPr>
          <w:p w14:paraId="49C2DDCD"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3C3F09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1EF1B902" w14:textId="77777777" w:rsidR="00923001" w:rsidRPr="001F7734" w:rsidRDefault="00923001" w:rsidP="00BD129D">
            <w:pPr>
              <w:pStyle w:val="Normal-pool-Table"/>
              <w:jc w:val="right"/>
            </w:pPr>
            <w:r w:rsidRPr="001F7734">
              <w:rPr>
                <w:color w:val="000000"/>
              </w:rPr>
              <w:t>–</w:t>
            </w:r>
          </w:p>
        </w:tc>
      </w:tr>
      <w:tr w:rsidR="00923001" w:rsidRPr="001F7734" w14:paraId="55478411"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27EFFDC0" w14:textId="77777777" w:rsidR="00923001" w:rsidRPr="001F7734" w:rsidRDefault="00923001" w:rsidP="00BD129D">
            <w:pPr>
              <w:pStyle w:val="Normal-pool-Table"/>
            </w:pPr>
            <w:r w:rsidRPr="001F7734">
              <w:rPr>
                <w:color w:val="000000"/>
              </w:rPr>
              <w:t xml:space="preserve">Tchéquie </w:t>
            </w:r>
          </w:p>
        </w:tc>
        <w:tc>
          <w:tcPr>
            <w:tcW w:w="529" w:type="pct"/>
            <w:gridSpan w:val="2"/>
            <w:noWrap/>
            <w:vAlign w:val="bottom"/>
            <w:hideMark/>
          </w:tcPr>
          <w:p w14:paraId="3CE677CE"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708EF77E"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37B99EED"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6712B134" w14:textId="77777777" w:rsidR="00923001" w:rsidRPr="001F7734" w:rsidRDefault="00923001" w:rsidP="00BD129D">
            <w:pPr>
              <w:pStyle w:val="Normal-pool-Table"/>
              <w:jc w:val="right"/>
            </w:pPr>
            <w:r w:rsidRPr="001F7734">
              <w:rPr>
                <w:color w:val="000000"/>
              </w:rPr>
              <w:t xml:space="preserve">16 420 </w:t>
            </w:r>
          </w:p>
        </w:tc>
        <w:tc>
          <w:tcPr>
            <w:tcW w:w="467" w:type="pct"/>
            <w:gridSpan w:val="2"/>
            <w:noWrap/>
            <w:vAlign w:val="bottom"/>
            <w:hideMark/>
          </w:tcPr>
          <w:p w14:paraId="53250031" w14:textId="77777777" w:rsidR="00923001" w:rsidRPr="001F7734" w:rsidRDefault="00923001" w:rsidP="00BD129D">
            <w:pPr>
              <w:pStyle w:val="Normal-pool-Table"/>
              <w:jc w:val="right"/>
            </w:pPr>
            <w:r w:rsidRPr="001F7734">
              <w:rPr>
                <w:color w:val="000000"/>
              </w:rPr>
              <w:t xml:space="preserve">16 420 </w:t>
            </w:r>
          </w:p>
        </w:tc>
        <w:tc>
          <w:tcPr>
            <w:tcW w:w="427" w:type="pct"/>
            <w:gridSpan w:val="2"/>
            <w:noWrap/>
            <w:vAlign w:val="bottom"/>
            <w:hideMark/>
          </w:tcPr>
          <w:p w14:paraId="4D852BA5" w14:textId="77777777" w:rsidR="00923001" w:rsidRPr="001F7734" w:rsidRDefault="00923001" w:rsidP="00BD129D">
            <w:pPr>
              <w:pStyle w:val="Normal-pool-Table"/>
              <w:jc w:val="right"/>
            </w:pPr>
            <w:r w:rsidRPr="001F7734">
              <w:rPr>
                <w:color w:val="000000"/>
              </w:rPr>
              <w:t xml:space="preserve">– </w:t>
            </w:r>
          </w:p>
        </w:tc>
        <w:tc>
          <w:tcPr>
            <w:tcW w:w="452" w:type="pct"/>
            <w:gridSpan w:val="2"/>
            <w:noWrap/>
            <w:vAlign w:val="bottom"/>
            <w:hideMark/>
          </w:tcPr>
          <w:p w14:paraId="08E83C9A"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0698363"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7AE24394" w14:textId="77777777" w:rsidR="00923001" w:rsidRPr="001F7734" w:rsidRDefault="00923001" w:rsidP="00BD129D">
            <w:pPr>
              <w:pStyle w:val="Normal-pool-Table"/>
              <w:jc w:val="right"/>
            </w:pPr>
            <w:r w:rsidRPr="001F7734">
              <w:rPr>
                <w:color w:val="000000"/>
              </w:rPr>
              <w:t>–</w:t>
            </w:r>
          </w:p>
        </w:tc>
      </w:tr>
      <w:tr w:rsidR="00923001" w:rsidRPr="001F7734" w14:paraId="05B02952"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33A27165" w14:textId="77777777" w:rsidR="00923001" w:rsidRPr="001F7734" w:rsidRDefault="00923001" w:rsidP="00BD129D">
            <w:pPr>
              <w:pStyle w:val="Normal-pool-Table"/>
            </w:pPr>
            <w:r w:rsidRPr="001F7734">
              <w:rPr>
                <w:color w:val="000000"/>
              </w:rPr>
              <w:t xml:space="preserve">Thaïlande </w:t>
            </w:r>
          </w:p>
        </w:tc>
        <w:tc>
          <w:tcPr>
            <w:tcW w:w="529" w:type="pct"/>
            <w:gridSpan w:val="2"/>
            <w:noWrap/>
            <w:vAlign w:val="bottom"/>
            <w:hideMark/>
          </w:tcPr>
          <w:p w14:paraId="79E4F4C6"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5F8F3BE6"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14F9DD05"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50A0C2F6" w14:textId="77777777" w:rsidR="00923001" w:rsidRPr="001F7734" w:rsidRDefault="00923001" w:rsidP="00BD129D">
            <w:pPr>
              <w:pStyle w:val="Normal-pool-Table"/>
              <w:jc w:val="right"/>
            </w:pPr>
            <w:r w:rsidRPr="001F7734">
              <w:rPr>
                <w:color w:val="000000"/>
              </w:rPr>
              <w:t xml:space="preserve">17 773 </w:t>
            </w:r>
          </w:p>
        </w:tc>
        <w:tc>
          <w:tcPr>
            <w:tcW w:w="467" w:type="pct"/>
            <w:gridSpan w:val="2"/>
            <w:noWrap/>
            <w:vAlign w:val="bottom"/>
            <w:hideMark/>
          </w:tcPr>
          <w:p w14:paraId="42642F68"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187B9308" w14:textId="77777777" w:rsidR="00923001" w:rsidRPr="001F7734" w:rsidRDefault="00923001" w:rsidP="00BD129D">
            <w:pPr>
              <w:pStyle w:val="Normal-pool-Table"/>
              <w:jc w:val="right"/>
            </w:pPr>
            <w:r w:rsidRPr="001F7734">
              <w:rPr>
                <w:color w:val="000000"/>
              </w:rPr>
              <w:t xml:space="preserve">17 773 </w:t>
            </w:r>
          </w:p>
        </w:tc>
        <w:tc>
          <w:tcPr>
            <w:tcW w:w="452" w:type="pct"/>
            <w:gridSpan w:val="2"/>
            <w:noWrap/>
            <w:vAlign w:val="bottom"/>
            <w:hideMark/>
          </w:tcPr>
          <w:p w14:paraId="57C4631C"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241B14C5"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3DF89D1D" w14:textId="77777777" w:rsidR="00923001" w:rsidRPr="001F7734" w:rsidRDefault="00923001" w:rsidP="00BD129D">
            <w:pPr>
              <w:pStyle w:val="Normal-pool-Table"/>
              <w:jc w:val="right"/>
            </w:pPr>
            <w:r w:rsidRPr="001F7734">
              <w:rPr>
                <w:color w:val="000000"/>
              </w:rPr>
              <w:t>–</w:t>
            </w:r>
          </w:p>
        </w:tc>
      </w:tr>
      <w:tr w:rsidR="00923001" w:rsidRPr="001F7734" w14:paraId="74F93B12"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522DE2B7" w14:textId="77777777" w:rsidR="00923001" w:rsidRPr="001F7734" w:rsidRDefault="00923001" w:rsidP="00BD129D">
            <w:pPr>
              <w:pStyle w:val="Normal-pool-Table"/>
            </w:pPr>
            <w:r w:rsidRPr="001F7734">
              <w:rPr>
                <w:color w:val="000000"/>
              </w:rPr>
              <w:t xml:space="preserve">Türkiye </w:t>
            </w:r>
          </w:p>
        </w:tc>
        <w:tc>
          <w:tcPr>
            <w:tcW w:w="529" w:type="pct"/>
            <w:gridSpan w:val="2"/>
            <w:noWrap/>
            <w:vAlign w:val="bottom"/>
            <w:hideMark/>
          </w:tcPr>
          <w:p w14:paraId="455F5B99"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7649E39B"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0BADA826"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20187094" w14:textId="77777777" w:rsidR="00923001" w:rsidRPr="001F7734" w:rsidRDefault="00923001" w:rsidP="00BD129D">
            <w:pPr>
              <w:pStyle w:val="Normal-pool-Table"/>
              <w:jc w:val="right"/>
            </w:pPr>
            <w:r w:rsidRPr="001F7734">
              <w:rPr>
                <w:color w:val="000000"/>
              </w:rPr>
              <w:t xml:space="preserve">40 810 </w:t>
            </w:r>
          </w:p>
        </w:tc>
        <w:tc>
          <w:tcPr>
            <w:tcW w:w="467" w:type="pct"/>
            <w:gridSpan w:val="2"/>
            <w:noWrap/>
            <w:vAlign w:val="bottom"/>
            <w:hideMark/>
          </w:tcPr>
          <w:p w14:paraId="64A3AF23"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7682B597" w14:textId="77777777" w:rsidR="00923001" w:rsidRPr="001F7734" w:rsidRDefault="00923001" w:rsidP="00BD129D">
            <w:pPr>
              <w:pStyle w:val="Normal-pool-Table"/>
              <w:jc w:val="right"/>
            </w:pPr>
            <w:r w:rsidRPr="001F7734">
              <w:rPr>
                <w:color w:val="000000"/>
              </w:rPr>
              <w:t xml:space="preserve">40 810 </w:t>
            </w:r>
          </w:p>
        </w:tc>
        <w:tc>
          <w:tcPr>
            <w:tcW w:w="452" w:type="pct"/>
            <w:gridSpan w:val="2"/>
            <w:noWrap/>
            <w:vAlign w:val="bottom"/>
            <w:hideMark/>
          </w:tcPr>
          <w:p w14:paraId="0F7D66EE"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58E282B7"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04BD808C" w14:textId="77777777" w:rsidR="00923001" w:rsidRPr="001F7734" w:rsidRDefault="00923001" w:rsidP="00BD129D">
            <w:pPr>
              <w:pStyle w:val="Normal-pool-Table"/>
              <w:jc w:val="right"/>
            </w:pPr>
            <w:r w:rsidRPr="001F7734">
              <w:rPr>
                <w:color w:val="000000"/>
              </w:rPr>
              <w:t>–</w:t>
            </w:r>
          </w:p>
        </w:tc>
      </w:tr>
      <w:tr w:rsidR="00923001" w:rsidRPr="001F7734" w14:paraId="79F807CA" w14:textId="77777777" w:rsidTr="00D01C95">
        <w:tblPrEx>
          <w:tblBorders>
            <w:bottom w:val="single" w:sz="12" w:space="0" w:color="auto"/>
          </w:tblBorders>
        </w:tblPrEx>
        <w:trPr>
          <w:gridAfter w:val="1"/>
          <w:wAfter w:w="13" w:type="pct"/>
          <w:trHeight w:val="57"/>
          <w:jc w:val="right"/>
        </w:trPr>
        <w:tc>
          <w:tcPr>
            <w:tcW w:w="1033" w:type="pct"/>
            <w:gridSpan w:val="2"/>
            <w:noWrap/>
            <w:vAlign w:val="bottom"/>
            <w:hideMark/>
          </w:tcPr>
          <w:p w14:paraId="185C14EE" w14:textId="77777777" w:rsidR="00923001" w:rsidRPr="001F7734" w:rsidRDefault="00923001" w:rsidP="00BD129D">
            <w:pPr>
              <w:pStyle w:val="Normal-pool-Table"/>
            </w:pPr>
            <w:r w:rsidRPr="001F7734">
              <w:rPr>
                <w:color w:val="000000"/>
              </w:rPr>
              <w:t xml:space="preserve">Union européenne </w:t>
            </w:r>
          </w:p>
        </w:tc>
        <w:tc>
          <w:tcPr>
            <w:tcW w:w="529" w:type="pct"/>
            <w:gridSpan w:val="2"/>
            <w:noWrap/>
            <w:vAlign w:val="bottom"/>
            <w:hideMark/>
          </w:tcPr>
          <w:p w14:paraId="1F9BBDD0" w14:textId="77777777" w:rsidR="00923001" w:rsidRPr="001F7734" w:rsidRDefault="00923001" w:rsidP="00BD129D">
            <w:pPr>
              <w:pStyle w:val="Normal-pool-Table"/>
              <w:jc w:val="right"/>
            </w:pPr>
            <w:r w:rsidRPr="001F7734">
              <w:rPr>
                <w:color w:val="000000"/>
              </w:rPr>
              <w:t>–</w:t>
            </w:r>
          </w:p>
        </w:tc>
        <w:tc>
          <w:tcPr>
            <w:tcW w:w="438" w:type="pct"/>
            <w:gridSpan w:val="2"/>
            <w:noWrap/>
            <w:vAlign w:val="bottom"/>
            <w:hideMark/>
          </w:tcPr>
          <w:p w14:paraId="34CD95C0" w14:textId="77777777" w:rsidR="00923001" w:rsidRPr="001F7734" w:rsidRDefault="00923001" w:rsidP="00BD129D">
            <w:pPr>
              <w:pStyle w:val="Normal-pool-Table"/>
              <w:jc w:val="right"/>
            </w:pPr>
            <w:r w:rsidRPr="001F7734">
              <w:rPr>
                <w:color w:val="000000"/>
              </w:rPr>
              <w:t>–</w:t>
            </w:r>
          </w:p>
        </w:tc>
        <w:tc>
          <w:tcPr>
            <w:tcW w:w="440" w:type="pct"/>
            <w:gridSpan w:val="2"/>
            <w:noWrap/>
            <w:vAlign w:val="bottom"/>
            <w:hideMark/>
          </w:tcPr>
          <w:p w14:paraId="4DF6C1A3" w14:textId="77777777" w:rsidR="00923001" w:rsidRPr="001F7734" w:rsidRDefault="00923001" w:rsidP="00BD129D">
            <w:pPr>
              <w:pStyle w:val="Normal-pool-Table"/>
              <w:jc w:val="right"/>
            </w:pPr>
            <w:r w:rsidRPr="001F7734">
              <w:rPr>
                <w:color w:val="000000"/>
              </w:rPr>
              <w:t>–</w:t>
            </w:r>
          </w:p>
        </w:tc>
        <w:tc>
          <w:tcPr>
            <w:tcW w:w="469" w:type="pct"/>
            <w:gridSpan w:val="2"/>
            <w:noWrap/>
            <w:vAlign w:val="bottom"/>
            <w:hideMark/>
          </w:tcPr>
          <w:p w14:paraId="0E6F70B8" w14:textId="77777777" w:rsidR="00923001" w:rsidRPr="001F7734" w:rsidRDefault="00923001" w:rsidP="00BD129D">
            <w:pPr>
              <w:pStyle w:val="Normal-pool-Table"/>
              <w:jc w:val="right"/>
            </w:pPr>
            <w:r w:rsidRPr="001F7734">
              <w:rPr>
                <w:color w:val="000000"/>
              </w:rPr>
              <w:t xml:space="preserve">120 739 </w:t>
            </w:r>
          </w:p>
        </w:tc>
        <w:tc>
          <w:tcPr>
            <w:tcW w:w="467" w:type="pct"/>
            <w:gridSpan w:val="2"/>
            <w:noWrap/>
            <w:vAlign w:val="bottom"/>
            <w:hideMark/>
          </w:tcPr>
          <w:p w14:paraId="644408E6" w14:textId="77777777" w:rsidR="00923001" w:rsidRPr="001F7734" w:rsidRDefault="00923001" w:rsidP="00BD129D">
            <w:pPr>
              <w:pStyle w:val="Normal-pool-Table"/>
              <w:jc w:val="right"/>
            </w:pPr>
            <w:r w:rsidRPr="001F7734">
              <w:rPr>
                <w:color w:val="000000"/>
              </w:rPr>
              <w:t>–</w:t>
            </w:r>
          </w:p>
        </w:tc>
        <w:tc>
          <w:tcPr>
            <w:tcW w:w="427" w:type="pct"/>
            <w:gridSpan w:val="2"/>
            <w:noWrap/>
            <w:vAlign w:val="bottom"/>
            <w:hideMark/>
          </w:tcPr>
          <w:p w14:paraId="21165964" w14:textId="77777777" w:rsidR="00923001" w:rsidRPr="001F7734" w:rsidRDefault="00923001" w:rsidP="00BD129D">
            <w:pPr>
              <w:pStyle w:val="Normal-pool-Table"/>
              <w:jc w:val="right"/>
            </w:pPr>
            <w:r w:rsidRPr="001F7734">
              <w:rPr>
                <w:color w:val="000000"/>
              </w:rPr>
              <w:t xml:space="preserve">120 739 </w:t>
            </w:r>
          </w:p>
        </w:tc>
        <w:tc>
          <w:tcPr>
            <w:tcW w:w="452" w:type="pct"/>
            <w:gridSpan w:val="2"/>
            <w:noWrap/>
            <w:vAlign w:val="bottom"/>
            <w:hideMark/>
          </w:tcPr>
          <w:p w14:paraId="71701223" w14:textId="77777777" w:rsidR="00923001" w:rsidRPr="001F7734" w:rsidRDefault="00923001" w:rsidP="00BD129D">
            <w:pPr>
              <w:pStyle w:val="Normal-pool-Table"/>
              <w:jc w:val="right"/>
            </w:pPr>
            <w:r w:rsidRPr="001F7734">
              <w:rPr>
                <w:color w:val="000000"/>
              </w:rPr>
              <w:t>–</w:t>
            </w:r>
          </w:p>
        </w:tc>
        <w:tc>
          <w:tcPr>
            <w:tcW w:w="226" w:type="pct"/>
            <w:noWrap/>
            <w:vAlign w:val="bottom"/>
            <w:hideMark/>
          </w:tcPr>
          <w:p w14:paraId="7374CD7C" w14:textId="77777777" w:rsidR="00923001" w:rsidRPr="001F7734" w:rsidRDefault="00923001" w:rsidP="00BD129D">
            <w:pPr>
              <w:pStyle w:val="Normal-pool-Table"/>
              <w:jc w:val="right"/>
            </w:pPr>
            <w:r w:rsidRPr="001F7734">
              <w:rPr>
                <w:color w:val="000000"/>
              </w:rPr>
              <w:t>–</w:t>
            </w:r>
          </w:p>
        </w:tc>
        <w:tc>
          <w:tcPr>
            <w:tcW w:w="506" w:type="pct"/>
            <w:noWrap/>
            <w:vAlign w:val="bottom"/>
            <w:hideMark/>
          </w:tcPr>
          <w:p w14:paraId="62FC0927" w14:textId="77777777" w:rsidR="00923001" w:rsidRPr="001F7734" w:rsidRDefault="00923001" w:rsidP="00BD129D">
            <w:pPr>
              <w:pStyle w:val="Normal-pool-Table"/>
              <w:jc w:val="right"/>
            </w:pPr>
            <w:r w:rsidRPr="001F7734">
              <w:rPr>
                <w:color w:val="000000"/>
              </w:rPr>
              <w:t>–</w:t>
            </w:r>
          </w:p>
        </w:tc>
      </w:tr>
      <w:tr w:rsidR="00923001" w:rsidRPr="001F7734" w14:paraId="627FB690" w14:textId="77777777" w:rsidTr="00D01C95">
        <w:tblPrEx>
          <w:tblBorders>
            <w:bottom w:val="single" w:sz="12" w:space="0" w:color="auto"/>
          </w:tblBorders>
        </w:tblPrEx>
        <w:trPr>
          <w:gridAfter w:val="1"/>
          <w:wAfter w:w="13" w:type="pct"/>
          <w:trHeight w:val="57"/>
          <w:jc w:val="right"/>
        </w:trPr>
        <w:tc>
          <w:tcPr>
            <w:tcW w:w="1033" w:type="pct"/>
            <w:gridSpan w:val="2"/>
            <w:tcBorders>
              <w:bottom w:val="single" w:sz="4" w:space="0" w:color="auto"/>
            </w:tcBorders>
            <w:vAlign w:val="bottom"/>
            <w:hideMark/>
          </w:tcPr>
          <w:p w14:paraId="3B4FBC6E" w14:textId="77777777" w:rsidR="00923001" w:rsidRPr="001F7734" w:rsidRDefault="00923001" w:rsidP="00BD129D">
            <w:pPr>
              <w:pStyle w:val="Normal-pool-Table"/>
            </w:pPr>
            <w:r w:rsidRPr="001F7734">
              <w:rPr>
                <w:color w:val="000000"/>
              </w:rPr>
              <w:t xml:space="preserve">Venezuela (République bolivarienne du) </w:t>
            </w:r>
          </w:p>
        </w:tc>
        <w:tc>
          <w:tcPr>
            <w:tcW w:w="529" w:type="pct"/>
            <w:gridSpan w:val="2"/>
            <w:tcBorders>
              <w:bottom w:val="single" w:sz="4" w:space="0" w:color="auto"/>
            </w:tcBorders>
            <w:noWrap/>
            <w:vAlign w:val="bottom"/>
            <w:hideMark/>
          </w:tcPr>
          <w:p w14:paraId="7CFC9F19" w14:textId="77777777" w:rsidR="00923001" w:rsidRPr="001F7734" w:rsidRDefault="00923001" w:rsidP="00BD129D">
            <w:pPr>
              <w:pStyle w:val="Normal-pool-Table"/>
              <w:jc w:val="right"/>
            </w:pPr>
            <w:r w:rsidRPr="001F7734">
              <w:rPr>
                <w:color w:val="000000"/>
              </w:rPr>
              <w:t xml:space="preserve">298 401 </w:t>
            </w:r>
          </w:p>
        </w:tc>
        <w:tc>
          <w:tcPr>
            <w:tcW w:w="438" w:type="pct"/>
            <w:gridSpan w:val="2"/>
            <w:tcBorders>
              <w:bottom w:val="single" w:sz="4" w:space="0" w:color="auto"/>
            </w:tcBorders>
            <w:noWrap/>
            <w:vAlign w:val="bottom"/>
            <w:hideMark/>
          </w:tcPr>
          <w:p w14:paraId="02708BCE" w14:textId="77777777" w:rsidR="00923001" w:rsidRPr="001F7734" w:rsidRDefault="00923001" w:rsidP="00BD129D">
            <w:pPr>
              <w:pStyle w:val="Normal-pool-Table"/>
              <w:jc w:val="right"/>
            </w:pPr>
            <w:r w:rsidRPr="001F7734">
              <w:rPr>
                <w:color w:val="000000"/>
              </w:rPr>
              <w:t xml:space="preserve">– </w:t>
            </w:r>
          </w:p>
        </w:tc>
        <w:tc>
          <w:tcPr>
            <w:tcW w:w="440" w:type="pct"/>
            <w:gridSpan w:val="2"/>
            <w:tcBorders>
              <w:bottom w:val="single" w:sz="4" w:space="0" w:color="auto"/>
            </w:tcBorders>
            <w:noWrap/>
            <w:vAlign w:val="bottom"/>
            <w:hideMark/>
          </w:tcPr>
          <w:p w14:paraId="32B00BEB" w14:textId="77777777" w:rsidR="00923001" w:rsidRPr="001F7734" w:rsidRDefault="00923001" w:rsidP="00BD129D">
            <w:pPr>
              <w:pStyle w:val="Normal-pool-Table"/>
              <w:jc w:val="right"/>
            </w:pPr>
            <w:r w:rsidRPr="001F7734">
              <w:rPr>
                <w:color w:val="000000"/>
              </w:rPr>
              <w:t xml:space="preserve">298 401 </w:t>
            </w:r>
          </w:p>
        </w:tc>
        <w:tc>
          <w:tcPr>
            <w:tcW w:w="469" w:type="pct"/>
            <w:gridSpan w:val="2"/>
            <w:tcBorders>
              <w:bottom w:val="single" w:sz="4" w:space="0" w:color="auto"/>
            </w:tcBorders>
            <w:noWrap/>
            <w:vAlign w:val="bottom"/>
            <w:hideMark/>
          </w:tcPr>
          <w:p w14:paraId="26C6050D" w14:textId="77777777" w:rsidR="00923001" w:rsidRPr="001F7734" w:rsidRDefault="00923001" w:rsidP="00BD129D">
            <w:pPr>
              <w:pStyle w:val="Normal-pool-Table"/>
              <w:jc w:val="right"/>
            </w:pPr>
            <w:r w:rsidRPr="001F7734">
              <w:rPr>
                <w:color w:val="000000"/>
              </w:rPr>
              <w:t xml:space="preserve">8 452 </w:t>
            </w:r>
          </w:p>
        </w:tc>
        <w:tc>
          <w:tcPr>
            <w:tcW w:w="467" w:type="pct"/>
            <w:gridSpan w:val="2"/>
            <w:tcBorders>
              <w:bottom w:val="single" w:sz="4" w:space="0" w:color="auto"/>
            </w:tcBorders>
            <w:noWrap/>
            <w:vAlign w:val="bottom"/>
            <w:hideMark/>
          </w:tcPr>
          <w:p w14:paraId="15BC8391" w14:textId="77777777" w:rsidR="00923001" w:rsidRPr="001F7734" w:rsidRDefault="00923001" w:rsidP="00BD129D">
            <w:pPr>
              <w:pStyle w:val="Normal-pool-Table"/>
              <w:jc w:val="right"/>
            </w:pPr>
            <w:r w:rsidRPr="001F7734">
              <w:rPr>
                <w:color w:val="000000"/>
              </w:rPr>
              <w:t>–</w:t>
            </w:r>
          </w:p>
        </w:tc>
        <w:tc>
          <w:tcPr>
            <w:tcW w:w="427" w:type="pct"/>
            <w:gridSpan w:val="2"/>
            <w:tcBorders>
              <w:bottom w:val="single" w:sz="4" w:space="0" w:color="auto"/>
            </w:tcBorders>
            <w:noWrap/>
            <w:vAlign w:val="bottom"/>
            <w:hideMark/>
          </w:tcPr>
          <w:p w14:paraId="7C0FFBDB" w14:textId="77777777" w:rsidR="00923001" w:rsidRPr="001F7734" w:rsidRDefault="00923001" w:rsidP="00BD129D">
            <w:pPr>
              <w:pStyle w:val="Normal-pool-Table"/>
              <w:jc w:val="right"/>
            </w:pPr>
            <w:r w:rsidRPr="001F7734">
              <w:rPr>
                <w:color w:val="000000"/>
              </w:rPr>
              <w:t>–</w:t>
            </w:r>
          </w:p>
        </w:tc>
        <w:tc>
          <w:tcPr>
            <w:tcW w:w="452" w:type="pct"/>
            <w:gridSpan w:val="2"/>
            <w:tcBorders>
              <w:bottom w:val="single" w:sz="4" w:space="0" w:color="auto"/>
            </w:tcBorders>
            <w:noWrap/>
            <w:vAlign w:val="bottom"/>
            <w:hideMark/>
          </w:tcPr>
          <w:p w14:paraId="0C3E0AE1" w14:textId="77777777" w:rsidR="00923001" w:rsidRPr="001F7734" w:rsidRDefault="00923001" w:rsidP="00BD129D">
            <w:pPr>
              <w:pStyle w:val="Normal-pool-Table"/>
              <w:jc w:val="right"/>
            </w:pPr>
            <w:r w:rsidRPr="001F7734">
              <w:rPr>
                <w:color w:val="000000"/>
              </w:rPr>
              <w:t xml:space="preserve">8 452 </w:t>
            </w:r>
          </w:p>
        </w:tc>
        <w:tc>
          <w:tcPr>
            <w:tcW w:w="226" w:type="pct"/>
            <w:tcBorders>
              <w:bottom w:val="single" w:sz="4" w:space="0" w:color="auto"/>
            </w:tcBorders>
            <w:noWrap/>
            <w:vAlign w:val="bottom"/>
            <w:hideMark/>
          </w:tcPr>
          <w:p w14:paraId="43341934" w14:textId="77777777" w:rsidR="00923001" w:rsidRPr="001F7734" w:rsidRDefault="00923001" w:rsidP="00BD129D">
            <w:pPr>
              <w:pStyle w:val="Normal-pool-Table"/>
              <w:jc w:val="right"/>
            </w:pPr>
            <w:r w:rsidRPr="001F7734">
              <w:rPr>
                <w:color w:val="000000"/>
              </w:rPr>
              <w:t xml:space="preserve">306 853 </w:t>
            </w:r>
          </w:p>
        </w:tc>
        <w:tc>
          <w:tcPr>
            <w:tcW w:w="506" w:type="pct"/>
            <w:tcBorders>
              <w:bottom w:val="single" w:sz="4" w:space="0" w:color="auto"/>
            </w:tcBorders>
            <w:noWrap/>
            <w:vAlign w:val="bottom"/>
            <w:hideMark/>
          </w:tcPr>
          <w:p w14:paraId="40B7B3F6" w14:textId="77777777" w:rsidR="00923001" w:rsidRPr="001F7734" w:rsidRDefault="00923001" w:rsidP="00BD129D">
            <w:pPr>
              <w:pStyle w:val="Normal-pool-Table"/>
              <w:jc w:val="right"/>
            </w:pPr>
            <w:r w:rsidRPr="001F7734">
              <w:rPr>
                <w:color w:val="000000"/>
              </w:rPr>
              <w:t>–</w:t>
            </w:r>
          </w:p>
        </w:tc>
      </w:tr>
      <w:tr w:rsidR="00221616" w:rsidRPr="001F7734" w14:paraId="7D158237" w14:textId="77777777" w:rsidTr="00D01C95">
        <w:tblPrEx>
          <w:tblBorders>
            <w:bottom w:val="single" w:sz="12" w:space="0" w:color="auto"/>
          </w:tblBorders>
        </w:tblPrEx>
        <w:trPr>
          <w:gridAfter w:val="1"/>
          <w:wAfter w:w="13" w:type="pct"/>
          <w:trHeight w:val="57"/>
          <w:jc w:val="right"/>
        </w:trPr>
        <w:tc>
          <w:tcPr>
            <w:tcW w:w="1033" w:type="pct"/>
            <w:gridSpan w:val="2"/>
            <w:tcBorders>
              <w:top w:val="single" w:sz="4" w:space="0" w:color="auto"/>
              <w:bottom w:val="single" w:sz="12" w:space="0" w:color="auto"/>
            </w:tcBorders>
            <w:noWrap/>
            <w:vAlign w:val="bottom"/>
            <w:hideMark/>
          </w:tcPr>
          <w:p w14:paraId="477E75F7" w14:textId="56E027C8" w:rsidR="00221616" w:rsidRPr="001F7734" w:rsidRDefault="00221616" w:rsidP="00BD129D">
            <w:pPr>
              <w:pStyle w:val="Normal-pool-Table"/>
              <w:rPr>
                <w:b/>
              </w:rPr>
            </w:pPr>
            <w:r w:rsidRPr="001F7734">
              <w:rPr>
                <w:b/>
                <w:color w:val="000000"/>
              </w:rPr>
              <w:t xml:space="preserve">Total </w:t>
            </w:r>
          </w:p>
        </w:tc>
        <w:tc>
          <w:tcPr>
            <w:tcW w:w="529" w:type="pct"/>
            <w:gridSpan w:val="2"/>
            <w:tcBorders>
              <w:top w:val="single" w:sz="4" w:space="0" w:color="auto"/>
              <w:bottom w:val="single" w:sz="12" w:space="0" w:color="auto"/>
            </w:tcBorders>
            <w:noWrap/>
            <w:vAlign w:val="bottom"/>
            <w:hideMark/>
          </w:tcPr>
          <w:p w14:paraId="59805F51" w14:textId="5E75B1DB" w:rsidR="00221616" w:rsidRPr="001F7734" w:rsidRDefault="00221616" w:rsidP="00BD129D">
            <w:pPr>
              <w:pStyle w:val="Normal-pool-Table"/>
              <w:jc w:val="right"/>
              <w:rPr>
                <w:b/>
              </w:rPr>
            </w:pPr>
            <w:r w:rsidRPr="001F7734">
              <w:rPr>
                <w:b/>
                <w:bCs/>
                <w:color w:val="000000"/>
              </w:rPr>
              <w:t>865 834</w:t>
            </w:r>
            <w:r w:rsidRPr="001F7734">
              <w:rPr>
                <w:color w:val="000000"/>
              </w:rPr>
              <w:t xml:space="preserve"> </w:t>
            </w:r>
          </w:p>
        </w:tc>
        <w:tc>
          <w:tcPr>
            <w:tcW w:w="438" w:type="pct"/>
            <w:gridSpan w:val="2"/>
            <w:tcBorders>
              <w:top w:val="single" w:sz="4" w:space="0" w:color="auto"/>
              <w:bottom w:val="single" w:sz="12" w:space="0" w:color="auto"/>
            </w:tcBorders>
            <w:noWrap/>
            <w:vAlign w:val="bottom"/>
            <w:hideMark/>
          </w:tcPr>
          <w:p w14:paraId="191EBA6A" w14:textId="5D088C30" w:rsidR="00221616" w:rsidRPr="001F7734" w:rsidRDefault="00221616" w:rsidP="00BD129D">
            <w:pPr>
              <w:pStyle w:val="Normal-pool-Table"/>
              <w:jc w:val="right"/>
              <w:rPr>
                <w:b/>
              </w:rPr>
            </w:pPr>
            <w:r w:rsidRPr="001F7734">
              <w:rPr>
                <w:b/>
                <w:bCs/>
                <w:color w:val="000000"/>
              </w:rPr>
              <w:t>112 112</w:t>
            </w:r>
            <w:r w:rsidRPr="001F7734">
              <w:rPr>
                <w:color w:val="000000"/>
              </w:rPr>
              <w:t xml:space="preserve"> </w:t>
            </w:r>
          </w:p>
        </w:tc>
        <w:tc>
          <w:tcPr>
            <w:tcW w:w="440" w:type="pct"/>
            <w:gridSpan w:val="2"/>
            <w:tcBorders>
              <w:top w:val="single" w:sz="4" w:space="0" w:color="auto"/>
              <w:bottom w:val="single" w:sz="12" w:space="0" w:color="auto"/>
            </w:tcBorders>
            <w:noWrap/>
            <w:vAlign w:val="bottom"/>
            <w:hideMark/>
          </w:tcPr>
          <w:p w14:paraId="65B6AB95" w14:textId="77777777" w:rsidR="00221616" w:rsidRPr="001F7734" w:rsidRDefault="00221616" w:rsidP="00BD129D">
            <w:pPr>
              <w:pStyle w:val="Normal-pool-Table"/>
              <w:jc w:val="right"/>
              <w:rPr>
                <w:b/>
              </w:rPr>
            </w:pPr>
            <w:r w:rsidRPr="001F7734">
              <w:rPr>
                <w:b/>
                <w:bCs/>
                <w:color w:val="000000"/>
              </w:rPr>
              <w:t>753 722</w:t>
            </w:r>
            <w:r w:rsidRPr="001F7734">
              <w:rPr>
                <w:color w:val="000000"/>
              </w:rPr>
              <w:t xml:space="preserve"> </w:t>
            </w:r>
          </w:p>
        </w:tc>
        <w:tc>
          <w:tcPr>
            <w:tcW w:w="469" w:type="pct"/>
            <w:gridSpan w:val="2"/>
            <w:tcBorders>
              <w:top w:val="single" w:sz="4" w:space="0" w:color="auto"/>
              <w:bottom w:val="single" w:sz="12" w:space="0" w:color="auto"/>
            </w:tcBorders>
            <w:noWrap/>
            <w:vAlign w:val="bottom"/>
            <w:hideMark/>
          </w:tcPr>
          <w:p w14:paraId="2BE1573C" w14:textId="51FFA4FF" w:rsidR="00221616" w:rsidRPr="001F7734" w:rsidRDefault="00221616" w:rsidP="00BD129D">
            <w:pPr>
              <w:pStyle w:val="Normal-pool-Table"/>
              <w:jc w:val="right"/>
              <w:rPr>
                <w:b/>
              </w:rPr>
            </w:pPr>
            <w:r w:rsidRPr="001F7734">
              <w:rPr>
                <w:b/>
                <w:bCs/>
                <w:color w:val="000000"/>
              </w:rPr>
              <w:t>4 837 756</w:t>
            </w:r>
            <w:r w:rsidRPr="001F7734">
              <w:rPr>
                <w:color w:val="000000"/>
              </w:rPr>
              <w:t xml:space="preserve"> </w:t>
            </w:r>
          </w:p>
        </w:tc>
        <w:tc>
          <w:tcPr>
            <w:tcW w:w="467" w:type="pct"/>
            <w:gridSpan w:val="2"/>
            <w:tcBorders>
              <w:top w:val="single" w:sz="4" w:space="0" w:color="auto"/>
              <w:bottom w:val="single" w:sz="12" w:space="0" w:color="auto"/>
            </w:tcBorders>
            <w:noWrap/>
            <w:vAlign w:val="bottom"/>
            <w:hideMark/>
          </w:tcPr>
          <w:p w14:paraId="6843BE9C" w14:textId="77777777" w:rsidR="00221616" w:rsidRPr="001F7734" w:rsidRDefault="00221616" w:rsidP="00BD129D">
            <w:pPr>
              <w:pStyle w:val="Normal-pool-Table"/>
              <w:jc w:val="right"/>
              <w:rPr>
                <w:b/>
              </w:rPr>
            </w:pPr>
            <w:r w:rsidRPr="001F7734">
              <w:rPr>
                <w:b/>
                <w:bCs/>
                <w:color w:val="000000"/>
              </w:rPr>
              <w:t>378 616</w:t>
            </w:r>
            <w:r w:rsidRPr="001F7734">
              <w:rPr>
                <w:color w:val="000000"/>
              </w:rPr>
              <w:t xml:space="preserve"> </w:t>
            </w:r>
          </w:p>
        </w:tc>
        <w:tc>
          <w:tcPr>
            <w:tcW w:w="427" w:type="pct"/>
            <w:gridSpan w:val="2"/>
            <w:tcBorders>
              <w:top w:val="single" w:sz="4" w:space="0" w:color="auto"/>
              <w:bottom w:val="single" w:sz="12" w:space="0" w:color="auto"/>
            </w:tcBorders>
            <w:noWrap/>
            <w:vAlign w:val="bottom"/>
            <w:hideMark/>
          </w:tcPr>
          <w:p w14:paraId="09F46860" w14:textId="67652251" w:rsidR="00221616" w:rsidRPr="001F7734" w:rsidRDefault="00221616" w:rsidP="00BD129D">
            <w:pPr>
              <w:pStyle w:val="Normal-pool-Table"/>
              <w:jc w:val="right"/>
              <w:rPr>
                <w:b/>
              </w:rPr>
            </w:pPr>
            <w:r w:rsidRPr="001F7734">
              <w:rPr>
                <w:b/>
                <w:bCs/>
                <w:color w:val="000000"/>
              </w:rPr>
              <w:t>3 527 495</w:t>
            </w:r>
            <w:r w:rsidRPr="001F7734">
              <w:rPr>
                <w:color w:val="000000"/>
              </w:rPr>
              <w:t xml:space="preserve"> </w:t>
            </w:r>
          </w:p>
        </w:tc>
        <w:tc>
          <w:tcPr>
            <w:tcW w:w="452" w:type="pct"/>
            <w:gridSpan w:val="2"/>
            <w:tcBorders>
              <w:top w:val="single" w:sz="4" w:space="0" w:color="auto"/>
              <w:bottom w:val="single" w:sz="12" w:space="0" w:color="auto"/>
            </w:tcBorders>
            <w:noWrap/>
            <w:vAlign w:val="bottom"/>
            <w:hideMark/>
          </w:tcPr>
          <w:p w14:paraId="554CF890" w14:textId="77777777" w:rsidR="00221616" w:rsidRPr="001F7734" w:rsidRDefault="00221616" w:rsidP="00BD129D">
            <w:pPr>
              <w:pStyle w:val="Normal-pool-Table"/>
              <w:jc w:val="right"/>
              <w:rPr>
                <w:b/>
              </w:rPr>
            </w:pPr>
            <w:r w:rsidRPr="001F7734">
              <w:rPr>
                <w:b/>
                <w:bCs/>
                <w:color w:val="000000"/>
              </w:rPr>
              <w:t>931 645</w:t>
            </w:r>
            <w:r w:rsidRPr="001F7734">
              <w:rPr>
                <w:color w:val="000000"/>
              </w:rPr>
              <w:t xml:space="preserve"> </w:t>
            </w:r>
          </w:p>
        </w:tc>
        <w:tc>
          <w:tcPr>
            <w:tcW w:w="226" w:type="pct"/>
            <w:tcBorders>
              <w:top w:val="single" w:sz="4" w:space="0" w:color="auto"/>
              <w:bottom w:val="single" w:sz="12" w:space="0" w:color="auto"/>
            </w:tcBorders>
            <w:noWrap/>
            <w:vAlign w:val="bottom"/>
            <w:hideMark/>
          </w:tcPr>
          <w:p w14:paraId="66D14D56" w14:textId="42263441" w:rsidR="00221616" w:rsidRPr="001F7734" w:rsidRDefault="00221616" w:rsidP="00BD129D">
            <w:pPr>
              <w:pStyle w:val="Normal-pool-Table"/>
              <w:jc w:val="right"/>
              <w:rPr>
                <w:b/>
              </w:rPr>
            </w:pPr>
            <w:r w:rsidRPr="001F7734">
              <w:rPr>
                <w:b/>
                <w:bCs/>
                <w:color w:val="000000"/>
              </w:rPr>
              <w:t>1 685 367</w:t>
            </w:r>
            <w:r w:rsidRPr="001F7734">
              <w:rPr>
                <w:color w:val="000000"/>
              </w:rPr>
              <w:t xml:space="preserve"> </w:t>
            </w:r>
          </w:p>
        </w:tc>
        <w:tc>
          <w:tcPr>
            <w:tcW w:w="506" w:type="pct"/>
            <w:tcBorders>
              <w:top w:val="single" w:sz="4" w:space="0" w:color="auto"/>
              <w:bottom w:val="single" w:sz="12" w:space="0" w:color="auto"/>
            </w:tcBorders>
            <w:noWrap/>
            <w:vAlign w:val="bottom"/>
            <w:hideMark/>
          </w:tcPr>
          <w:p w14:paraId="0690D3AF" w14:textId="73B13DA3" w:rsidR="00221616" w:rsidRPr="001F7734" w:rsidRDefault="00221616" w:rsidP="00BD129D">
            <w:pPr>
              <w:pStyle w:val="Normal-pool-Table"/>
              <w:jc w:val="right"/>
              <w:rPr>
                <w:b/>
              </w:rPr>
            </w:pPr>
            <w:r w:rsidRPr="001F7734">
              <w:rPr>
                <w:b/>
                <w:bCs/>
                <w:color w:val="000000"/>
              </w:rPr>
              <w:t>142 974</w:t>
            </w:r>
            <w:r w:rsidRPr="001F7734">
              <w:rPr>
                <w:color w:val="000000"/>
              </w:rPr>
              <w:t xml:space="preserve"> </w:t>
            </w:r>
          </w:p>
        </w:tc>
      </w:tr>
    </w:tbl>
    <w:p w14:paraId="3D31672D" w14:textId="77777777" w:rsidR="00221616" w:rsidRPr="001F7734" w:rsidRDefault="00221616" w:rsidP="00221616">
      <w:pPr>
        <w:pStyle w:val="NormalNonumber"/>
        <w:ind w:left="0"/>
        <w:rPr>
          <w:rFonts w:eastAsia="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2884"/>
        <w:gridCol w:w="2884"/>
        <w:gridCol w:w="2884"/>
        <w:gridCol w:w="2884"/>
      </w:tblGrid>
      <w:tr w:rsidR="00221616" w:rsidRPr="001F7734" w14:paraId="32AF34B8" w14:textId="77777777" w:rsidTr="00AD1D66">
        <w:tc>
          <w:tcPr>
            <w:tcW w:w="2883" w:type="dxa"/>
          </w:tcPr>
          <w:p w14:paraId="3507B799" w14:textId="77777777" w:rsidR="00221616" w:rsidRPr="001F7734" w:rsidRDefault="00221616" w:rsidP="006B40E3">
            <w:pPr>
              <w:pStyle w:val="Normal-pool"/>
              <w:rPr>
                <w:rFonts w:eastAsiaTheme="minorEastAsia"/>
              </w:rPr>
            </w:pPr>
          </w:p>
        </w:tc>
        <w:tc>
          <w:tcPr>
            <w:tcW w:w="2884" w:type="dxa"/>
          </w:tcPr>
          <w:p w14:paraId="041B2E7E" w14:textId="77777777" w:rsidR="00221616" w:rsidRPr="001F7734" w:rsidRDefault="00221616" w:rsidP="006B40E3">
            <w:pPr>
              <w:pStyle w:val="Normal-pool"/>
              <w:rPr>
                <w:rFonts w:eastAsiaTheme="minorEastAsia"/>
              </w:rPr>
            </w:pPr>
          </w:p>
        </w:tc>
        <w:tc>
          <w:tcPr>
            <w:tcW w:w="2884" w:type="dxa"/>
            <w:tcBorders>
              <w:bottom w:val="single" w:sz="4" w:space="0" w:color="auto"/>
            </w:tcBorders>
          </w:tcPr>
          <w:p w14:paraId="21D35D4F" w14:textId="77777777" w:rsidR="00221616" w:rsidRPr="001F7734" w:rsidRDefault="00221616" w:rsidP="006B40E3">
            <w:pPr>
              <w:pStyle w:val="Normal-pool"/>
              <w:rPr>
                <w:rFonts w:eastAsiaTheme="minorEastAsia"/>
              </w:rPr>
            </w:pPr>
          </w:p>
        </w:tc>
        <w:tc>
          <w:tcPr>
            <w:tcW w:w="2884" w:type="dxa"/>
          </w:tcPr>
          <w:p w14:paraId="44AF68C1" w14:textId="77777777" w:rsidR="00221616" w:rsidRPr="001F7734" w:rsidRDefault="00221616" w:rsidP="006B40E3">
            <w:pPr>
              <w:pStyle w:val="Normal-pool"/>
              <w:rPr>
                <w:rFonts w:eastAsiaTheme="minorEastAsia"/>
              </w:rPr>
            </w:pPr>
          </w:p>
        </w:tc>
        <w:tc>
          <w:tcPr>
            <w:tcW w:w="2884" w:type="dxa"/>
          </w:tcPr>
          <w:p w14:paraId="185291C7" w14:textId="77777777" w:rsidR="00221616" w:rsidRPr="001F7734" w:rsidRDefault="00221616" w:rsidP="006B40E3">
            <w:pPr>
              <w:pStyle w:val="Normal-pool"/>
              <w:rPr>
                <w:rFonts w:eastAsiaTheme="minorEastAsia"/>
              </w:rPr>
            </w:pPr>
          </w:p>
        </w:tc>
      </w:tr>
    </w:tbl>
    <w:p w14:paraId="085EB46A" w14:textId="77777777" w:rsidR="00221CA4" w:rsidRPr="001F7734" w:rsidRDefault="00221CA4" w:rsidP="00221616">
      <w:pPr>
        <w:pStyle w:val="Normal-pool"/>
        <w:rPr>
          <w:rFonts w:eastAsiaTheme="minorEastAsia"/>
          <w:sz w:val="2"/>
          <w:szCs w:val="2"/>
        </w:rPr>
      </w:pPr>
    </w:p>
    <w:p w14:paraId="2456EBCE" w14:textId="77777777" w:rsidR="00221CA4" w:rsidRPr="001F7734" w:rsidRDefault="00221CA4" w:rsidP="00221616">
      <w:pPr>
        <w:pStyle w:val="Normal-pool"/>
        <w:rPr>
          <w:rFonts w:eastAsiaTheme="minorEastAsia"/>
          <w:sz w:val="2"/>
          <w:szCs w:val="2"/>
        </w:rPr>
      </w:pPr>
    </w:p>
    <w:p w14:paraId="42DAC679" w14:textId="77777777" w:rsidR="00221CA4" w:rsidRPr="001F7734" w:rsidRDefault="00221CA4" w:rsidP="00221616">
      <w:pPr>
        <w:pStyle w:val="Normal-pool"/>
        <w:rPr>
          <w:rFonts w:eastAsiaTheme="minorEastAsia"/>
          <w:sz w:val="2"/>
          <w:szCs w:val="2"/>
        </w:rPr>
      </w:pPr>
    </w:p>
    <w:p w14:paraId="06863DE1" w14:textId="59AC5236" w:rsidR="00221616" w:rsidRPr="001F7734" w:rsidRDefault="00221616" w:rsidP="00221616">
      <w:pPr>
        <w:pStyle w:val="Normal-pool"/>
        <w:rPr>
          <w:rFonts w:eastAsiaTheme="minorEastAsia"/>
          <w:sz w:val="2"/>
          <w:szCs w:val="2"/>
        </w:rPr>
      </w:pPr>
    </w:p>
    <w:sectPr w:rsidR="00221616" w:rsidRPr="001F7734" w:rsidSect="00221CA4">
      <w:footerReference w:type="first" r:id="rId82"/>
      <w:pgSz w:w="16839" w:h="11907" w:orient="landscape"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6359" w14:textId="77777777" w:rsidR="00E8572F" w:rsidRPr="00221CA4" w:rsidRDefault="00E8572F">
      <w:r w:rsidRPr="00221CA4">
        <w:separator/>
      </w:r>
    </w:p>
  </w:endnote>
  <w:endnote w:type="continuationSeparator" w:id="0">
    <w:p w14:paraId="2F30BC46" w14:textId="77777777" w:rsidR="00E8572F" w:rsidRPr="00221CA4" w:rsidRDefault="00E8572F">
      <w:r w:rsidRPr="00221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537" w14:textId="770F85F8" w:rsidR="00221616" w:rsidRPr="00221CA4" w:rsidRDefault="00221CA4" w:rsidP="00221CA4">
    <w:pPr>
      <w:pStyle w:val="Footer-pool"/>
    </w:pPr>
    <w:r w:rsidRPr="00221CA4">
      <w:rPr>
        <w:rStyle w:val="PageNumber"/>
        <w:b/>
      </w:rPr>
      <w:fldChar w:fldCharType="begin"/>
    </w:r>
    <w:r w:rsidRPr="00221CA4">
      <w:rPr>
        <w:rStyle w:val="PageNumber"/>
        <w:b/>
      </w:rPr>
      <w:instrText xml:space="preserve"> PAGE </w:instrText>
    </w:r>
    <w:r w:rsidRPr="00221CA4">
      <w:rPr>
        <w:rStyle w:val="PageNumber"/>
        <w:b/>
      </w:rPr>
      <w:fldChar w:fldCharType="separate"/>
    </w:r>
    <w:r w:rsidRPr="00221CA4">
      <w:rPr>
        <w:rStyle w:val="PageNumber"/>
        <w:b/>
        <w:noProof/>
      </w:rPr>
      <w:t>3</w:t>
    </w:r>
    <w:r w:rsidRPr="00221CA4">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AF57" w14:textId="0A94951B" w:rsidR="00221616" w:rsidRPr="00221CA4" w:rsidRDefault="00221CA4" w:rsidP="00221CA4">
    <w:pPr>
      <w:pStyle w:val="Footer-pool"/>
      <w:jc w:val="right"/>
    </w:pPr>
    <w:r w:rsidRPr="00221CA4">
      <w:rPr>
        <w:rStyle w:val="PageNumber"/>
        <w:b/>
      </w:rPr>
      <w:fldChar w:fldCharType="begin"/>
    </w:r>
    <w:r w:rsidRPr="00221CA4">
      <w:rPr>
        <w:rStyle w:val="PageNumber"/>
        <w:b/>
      </w:rPr>
      <w:instrText xml:space="preserve"> PAGE \* MERGEFORMAT </w:instrText>
    </w:r>
    <w:r w:rsidRPr="00221CA4">
      <w:rPr>
        <w:rStyle w:val="PageNumber"/>
        <w:b/>
      </w:rPr>
      <w:fldChar w:fldCharType="separate"/>
    </w:r>
    <w:r w:rsidRPr="00221CA4">
      <w:rPr>
        <w:rStyle w:val="PageNumber"/>
        <w:b/>
        <w:noProof/>
      </w:rPr>
      <w:t>4</w:t>
    </w:r>
    <w:r w:rsidRPr="00221CA4">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4885" w14:textId="630C6924" w:rsidR="00FF0405" w:rsidRPr="00221CA4" w:rsidRDefault="00221CA4" w:rsidP="00221CA4">
    <w:pPr>
      <w:pStyle w:val="Footer-jobnumber"/>
    </w:pPr>
    <w:bookmarkStart w:id="9" w:name="FooterJobDate"/>
    <w:r w:rsidRPr="00221CA4">
      <w:t>K</w:t>
    </w:r>
    <w:r>
      <w:t>2607102</w:t>
    </w:r>
    <w:r w:rsidRPr="00221CA4">
      <w:t>[F]</w:t>
    </w:r>
    <w:r w:rsidRPr="00221CA4">
      <w:tab/>
      <w:t>220</w:t>
    </w:r>
    <w:r>
      <w:t>7</w:t>
    </w:r>
    <w:r w:rsidRPr="00221CA4">
      <w:t>26</w:t>
    </w:r>
    <w:bookmarkEnd w:id="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89F3" w14:textId="77777777" w:rsidR="00221616" w:rsidRPr="00C32106" w:rsidRDefault="00221616">
    <w:pPr>
      <w:pStyle w:val="Footer-pool"/>
    </w:pPr>
    <w:r w:rsidRPr="00C32106">
      <w:fldChar w:fldCharType="begin"/>
    </w:r>
    <w:r w:rsidRPr="00C32106">
      <w:instrText xml:space="preserve"> PAGE   \* MERGEFORMAT </w:instrText>
    </w:r>
    <w:r w:rsidRPr="00C32106">
      <w:fldChar w:fldCharType="separate"/>
    </w:r>
    <w:r w:rsidRPr="00C32106">
      <w:t>6</w:t>
    </w:r>
    <w:r w:rsidRPr="00C321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8814" w14:textId="77777777" w:rsidR="00221616" w:rsidRPr="00D774DB" w:rsidRDefault="00E8572F">
    <w:pPr>
      <w:pStyle w:val="Footer-pool"/>
      <w:tabs>
        <w:tab w:val="left" w:pos="655"/>
      </w:tabs>
    </w:pPr>
    <w:sdt>
      <w:sdtPr>
        <w:id w:val="-1643418821"/>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8</w:t>
        </w:r>
        <w:r w:rsidR="0022161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BD71" w14:textId="77777777" w:rsidR="00221616" w:rsidRPr="00D774DB" w:rsidRDefault="00E8572F">
    <w:pPr>
      <w:pStyle w:val="Footer-pool"/>
      <w:tabs>
        <w:tab w:val="left" w:pos="655"/>
      </w:tabs>
      <w:jc w:val="right"/>
    </w:pPr>
    <w:sdt>
      <w:sdtPr>
        <w:id w:val="945434688"/>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11</w:t>
        </w:r>
        <w:r w:rsidR="00221616">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CD6" w14:textId="77777777" w:rsidR="00221616" w:rsidRPr="00D774DB" w:rsidRDefault="00E8572F">
    <w:pPr>
      <w:pStyle w:val="Footer-pool"/>
      <w:tabs>
        <w:tab w:val="left" w:pos="655"/>
      </w:tabs>
    </w:pPr>
    <w:sdt>
      <w:sdtPr>
        <w:id w:val="1806497480"/>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13</w:t>
        </w:r>
        <w:r w:rsidR="00221616">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58E5" w14:textId="3A242A7A" w:rsidR="00813F05" w:rsidRPr="00813F05" w:rsidRDefault="00135A7C" w:rsidP="00813F05">
    <w:pPr>
      <w:pStyle w:val="Footer-jobnumber"/>
    </w:pPr>
    <w:proofErr w:type="spellStart"/>
    <w:r>
      <w:t>Kxxxxxx</w:t>
    </w:r>
    <w:proofErr w:type="spellEnd"/>
    <w:r>
      <w:t>[E]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93D8" w14:textId="77777777" w:rsidR="00E8572F" w:rsidRPr="00221CA4" w:rsidRDefault="00E8572F" w:rsidP="00221CA4">
      <w:pPr>
        <w:pStyle w:val="Footnote-Separator"/>
        <w:ind w:left="624"/>
        <w:rPr>
          <w:szCs w:val="18"/>
        </w:rPr>
      </w:pPr>
      <w:r w:rsidRPr="00221CA4">
        <w:separator/>
      </w:r>
    </w:p>
  </w:footnote>
  <w:footnote w:type="continuationSeparator" w:id="0">
    <w:p w14:paraId="15219B14" w14:textId="77777777" w:rsidR="00E8572F" w:rsidRPr="00221CA4" w:rsidRDefault="00E8572F" w:rsidP="00221CA4">
      <w:pPr>
        <w:pStyle w:val="Footnote-Separator"/>
      </w:pPr>
      <w:r w:rsidRPr="00221CA4">
        <w:continuationSeparator/>
      </w:r>
    </w:p>
  </w:footnote>
  <w:footnote w:type="continuationNotice" w:id="1">
    <w:p w14:paraId="52B589B1" w14:textId="77777777" w:rsidR="00E8572F" w:rsidRPr="00221CA4" w:rsidRDefault="00E8572F" w:rsidP="00221CA4">
      <w:pPr>
        <w:pStyle w:val="ASpacer"/>
      </w:pPr>
    </w:p>
  </w:footnote>
  <w:footnote w:id="2">
    <w:p w14:paraId="2E8EC428" w14:textId="77777777" w:rsidR="00221CA4" w:rsidRPr="00221CA4" w:rsidRDefault="00221CA4" w:rsidP="00221CA4">
      <w:pPr>
        <w:pStyle w:val="Footnote-Text"/>
        <w:rPr>
          <w:szCs w:val="18"/>
        </w:rPr>
      </w:pPr>
      <w:r w:rsidRPr="00221CA4">
        <w:t>* UNEP/OzL.Pro.38/1.</w:t>
      </w:r>
    </w:p>
  </w:footnote>
  <w:footnote w:id="3">
    <w:p w14:paraId="541F6CF3" w14:textId="103E21B2" w:rsidR="00221616" w:rsidRPr="00221CA4" w:rsidRDefault="00221CA4" w:rsidP="00221CA4">
      <w:pPr>
        <w:pStyle w:val="Footnote-Text"/>
        <w:rPr>
          <w:szCs w:val="18"/>
        </w:rPr>
      </w:pPr>
      <w:r w:rsidRPr="00221CA4">
        <w:rPr>
          <w:rStyle w:val="FootnoteReference"/>
        </w:rPr>
        <w:footnoteRef/>
      </w:r>
      <w:r w:rsidR="00221616" w:rsidRPr="00221CA4">
        <w:t xml:space="preserve"> Les réserves représentent 15</w:t>
      </w:r>
      <w:r w:rsidR="00F45973">
        <w:t> </w:t>
      </w:r>
      <w:r w:rsidR="00221616" w:rsidRPr="00221CA4">
        <w:t>% du budget et sont conservées en liquidités pour couvrir les obligations finales en</w:t>
      </w:r>
      <w:r w:rsidR="00386373">
        <w:t> </w:t>
      </w:r>
      <w:r w:rsidR="00221616" w:rsidRPr="00221CA4">
        <w:t>cas de clôture du fonds.</w:t>
      </w:r>
    </w:p>
  </w:footnote>
  <w:footnote w:id="4">
    <w:p w14:paraId="54A39180" w14:textId="2D9672C8" w:rsidR="00221616" w:rsidRPr="00221CA4" w:rsidRDefault="00221CA4" w:rsidP="00221CA4">
      <w:pPr>
        <w:pStyle w:val="Footnote-Text"/>
        <w:rPr>
          <w:szCs w:val="18"/>
        </w:rPr>
      </w:pPr>
      <w:r w:rsidRPr="00221CA4">
        <w:rPr>
          <w:rStyle w:val="FootnoteReference"/>
        </w:rPr>
        <w:footnoteRef/>
      </w:r>
      <w:r w:rsidR="00221616" w:rsidRPr="00221CA4">
        <w:t xml:space="preserve"> Le solde du fonds est égal à la totalité des actifs moins la totalité des passifs. Il comprend la trésorerie, les</w:t>
      </w:r>
      <w:r w:rsidR="00386373">
        <w:t> </w:t>
      </w:r>
      <w:r w:rsidR="00221616" w:rsidRPr="00221CA4">
        <w:t>créances et d</w:t>
      </w:r>
      <w:r w:rsidR="00AE4823">
        <w:t>’</w:t>
      </w:r>
      <w:r w:rsidR="00221616" w:rsidRPr="00221CA4">
        <w:t>autres actifs et passifs cumulés.</w:t>
      </w:r>
    </w:p>
  </w:footnote>
  <w:footnote w:id="5">
    <w:p w14:paraId="2211B292" w14:textId="19F46FC9" w:rsidR="00221616" w:rsidRPr="00221CA4" w:rsidRDefault="00221CA4" w:rsidP="00221CA4">
      <w:pPr>
        <w:pStyle w:val="Footnote-Text"/>
        <w:rPr>
          <w:szCs w:val="18"/>
        </w:rPr>
      </w:pPr>
      <w:r w:rsidRPr="00221CA4">
        <w:rPr>
          <w:rStyle w:val="FootnoteReference"/>
        </w:rPr>
        <w:footnoteRef/>
      </w:r>
      <w:r w:rsidR="00221616" w:rsidRPr="00221CA4">
        <w:t xml:space="preserve"> Des fonds d</w:t>
      </w:r>
      <w:r w:rsidR="00AE4823">
        <w:t>’</w:t>
      </w:r>
      <w:r w:rsidR="00221616" w:rsidRPr="00221CA4">
        <w:t>un montant de 5 000 dollars ont été versés au Gouvernement de Saint-Kitts-et-Nevis pour les célébrations de la Journée mondiale de l</w:t>
      </w:r>
      <w:r w:rsidR="00AE4823">
        <w:t>’</w:t>
      </w:r>
      <w:r w:rsidR="00221616" w:rsidRPr="00221CA4">
        <w:t>ozone dans le pays.</w:t>
      </w:r>
    </w:p>
  </w:footnote>
  <w:footnote w:id="6">
    <w:p w14:paraId="1BFC4111" w14:textId="5136F8D5" w:rsidR="00221616" w:rsidRPr="00221CA4" w:rsidRDefault="00221CA4" w:rsidP="00221CA4">
      <w:pPr>
        <w:pStyle w:val="Footnote-Text"/>
        <w:rPr>
          <w:szCs w:val="18"/>
        </w:rPr>
      </w:pPr>
      <w:r w:rsidRPr="00221CA4">
        <w:rPr>
          <w:rStyle w:val="FootnoteReference"/>
        </w:rPr>
        <w:footnoteRef/>
      </w:r>
      <w:r w:rsidR="00221616" w:rsidRPr="00221CA4">
        <w:t xml:space="preserve"> </w:t>
      </w:r>
      <w:r w:rsidR="00710E2C" w:rsidRPr="00221CA4">
        <w:t>L</w:t>
      </w:r>
      <w:r w:rsidR="00221616" w:rsidRPr="00221CA4">
        <w:t>es frais de voyage des assistant(e)s administratif(</w:t>
      </w:r>
      <w:proofErr w:type="spellStart"/>
      <w:r w:rsidR="00221616" w:rsidRPr="00221CA4">
        <w:t>ve</w:t>
      </w:r>
      <w:proofErr w:type="spellEnd"/>
      <w:r w:rsidR="00221616" w:rsidRPr="00221CA4">
        <w:t>)s du Secrétariat chargé(e)s d</w:t>
      </w:r>
      <w:r w:rsidR="00AE4823">
        <w:t>’</w:t>
      </w:r>
      <w:r w:rsidR="00221616" w:rsidRPr="00221CA4">
        <w:t>assurer le bon déroulement de la quarante-septième réunion du Groupe de travail à composition non limitée des Parties au Protocole de Montréal, qui s</w:t>
      </w:r>
      <w:r w:rsidR="00AE4823">
        <w:t>’</w:t>
      </w:r>
      <w:r w:rsidR="00221616" w:rsidRPr="00221CA4">
        <w:t xml:space="preserve">est tenue à Bangkok, sont également inclus dans cette catégorie de dépenses. </w:t>
      </w:r>
    </w:p>
  </w:footnote>
  <w:footnote w:id="7">
    <w:p w14:paraId="3758DB3B" w14:textId="495D8B43" w:rsidR="00221616" w:rsidRPr="00221CA4" w:rsidRDefault="00221CA4" w:rsidP="00221CA4">
      <w:pPr>
        <w:pStyle w:val="Footnote-Text"/>
        <w:rPr>
          <w:szCs w:val="18"/>
        </w:rPr>
      </w:pPr>
      <w:r w:rsidRPr="00221CA4">
        <w:rPr>
          <w:rStyle w:val="FootnoteReference"/>
        </w:rPr>
        <w:footnoteRef/>
      </w:r>
      <w:r w:rsidR="00221616" w:rsidRPr="00221CA4">
        <w:t xml:space="preserve"> </w:t>
      </w:r>
      <w:r w:rsidR="00C83F87" w:rsidRPr="00221CA4">
        <w:t>E</w:t>
      </w:r>
      <w:r w:rsidR="00221616" w:rsidRPr="00221CA4">
        <w:t>n outre, des fonds d</w:t>
      </w:r>
      <w:r w:rsidR="00AE4823">
        <w:t>’</w:t>
      </w:r>
      <w:r w:rsidR="00221616" w:rsidRPr="00221CA4">
        <w:t xml:space="preserve">un montant total de 5 000 dollars ont été versés aux Gouvernements du Kirghizistan, du Pakistan, du Paraguay et du Soudan du Sud, au titre des célébrations de la Journée </w:t>
      </w:r>
      <w:r w:rsidR="00C83F87" w:rsidRPr="00221CA4">
        <w:t>mondiale de l</w:t>
      </w:r>
      <w:r w:rsidR="00AE4823">
        <w:t>’</w:t>
      </w:r>
      <w:r w:rsidR="00221616" w:rsidRPr="00221CA4">
        <w:t>ozone dans ces pays.</w:t>
      </w:r>
    </w:p>
  </w:footnote>
  <w:footnote w:id="8">
    <w:p w14:paraId="66DF26CC" w14:textId="0522D12F" w:rsidR="00221616" w:rsidRPr="00221CA4" w:rsidRDefault="00221616" w:rsidP="00221CA4">
      <w:pPr>
        <w:pStyle w:val="Footnote-Text"/>
      </w:pPr>
      <w:r w:rsidRPr="00221CA4">
        <w:t>* Ce tableau a pour objet d</w:t>
      </w:r>
      <w:r w:rsidR="00AE4823">
        <w:t>’</w:t>
      </w:r>
      <w:r w:rsidRPr="00221CA4">
        <w:t>enregistrer les montants en espèces reçus en 2025. Il a été établi selon la méthode de comptabilité de caisse modifiée, tandis que les états financiers provisoires certifiés figurant dans l</w:t>
      </w:r>
      <w:r w:rsidR="00AE4823">
        <w:t>’</w:t>
      </w:r>
      <w:r w:rsidRPr="00221CA4">
        <w:t>annexe</w:t>
      </w:r>
      <w:r w:rsidR="008C0A17">
        <w:t> </w:t>
      </w:r>
      <w:r w:rsidRPr="00221CA4">
        <w:t>II ont été établis selon la méthode de la comptabilité d</w:t>
      </w:r>
      <w:r w:rsidR="00AE4823">
        <w:t>’</w:t>
      </w:r>
      <w:r w:rsidRPr="00221CA4">
        <w:t>exercice, conformément aux Normes comptables internationales pour le secteur public (normes IPSAS). Cela explique l</w:t>
      </w:r>
      <w:r w:rsidR="00AE4823">
        <w:t>’</w:t>
      </w:r>
      <w:r w:rsidRPr="00221CA4">
        <w:t>écart entre le montant total des recettes indiqué dans l</w:t>
      </w:r>
      <w:r w:rsidR="00AE4823">
        <w:t>’</w:t>
      </w:r>
      <w:r w:rsidRPr="00221CA4">
        <w:t xml:space="preserve">annexe II et le montant total des contributions </w:t>
      </w:r>
      <w:proofErr w:type="spellStart"/>
      <w:r w:rsidRPr="00221CA4">
        <w:t>préaffectées</w:t>
      </w:r>
      <w:proofErr w:type="spellEnd"/>
      <w:r w:rsidRPr="00221CA4">
        <w:t xml:space="preserve"> indiqué dans l</w:t>
      </w:r>
      <w:r w:rsidR="00AE4823">
        <w:t>’</w:t>
      </w:r>
      <w:r w:rsidRPr="00221CA4">
        <w:t>annexe</w:t>
      </w:r>
      <w:r w:rsidR="008C0A17">
        <w:t> </w:t>
      </w:r>
      <w:r w:rsidRPr="00221CA4">
        <w:t>III.</w:t>
      </w:r>
    </w:p>
  </w:footnote>
  <w:footnote w:id="9">
    <w:p w14:paraId="19E03B13" w14:textId="366A4423" w:rsidR="00221616" w:rsidRPr="00221CA4" w:rsidRDefault="00221CA4" w:rsidP="00221CA4">
      <w:pPr>
        <w:pStyle w:val="Footnote-Text"/>
        <w:rPr>
          <w:szCs w:val="18"/>
        </w:rPr>
      </w:pPr>
      <w:r w:rsidRPr="00221CA4">
        <w:rPr>
          <w:rStyle w:val="FootnoteReference"/>
        </w:rPr>
        <w:footnoteRef/>
      </w:r>
      <w:r w:rsidR="00221616" w:rsidRPr="00221CA4">
        <w:t xml:space="preserve"> Le rapport sur l</w:t>
      </w:r>
      <w:r w:rsidR="00AE4823">
        <w:t>’</w:t>
      </w:r>
      <w:r w:rsidR="00221616" w:rsidRPr="00221CA4">
        <w:t>exécution du budget a pour but de comparer le budget approuvé aux dépenses pour la période considérée. Il a été établi selon la méthode de comptabilité de caisse modifiée, tandis que les états financiers provisoires certifiés figurant dans l</w:t>
      </w:r>
      <w:r w:rsidR="00AE4823">
        <w:t>’</w:t>
      </w:r>
      <w:r w:rsidR="00221616" w:rsidRPr="00221CA4">
        <w:t>annexe</w:t>
      </w:r>
      <w:r w:rsidR="001F3354">
        <w:t> </w:t>
      </w:r>
      <w:r w:rsidR="00221616" w:rsidRPr="00221CA4">
        <w:t>I ont été établis selon la méthode de la comptabilité d</w:t>
      </w:r>
      <w:r w:rsidR="00AE4823">
        <w:t>’</w:t>
      </w:r>
      <w:r w:rsidR="00221616" w:rsidRPr="00221CA4">
        <w:t>exercice, conformément aux Normes comptables internationales pour le secteur public (normes IPSAS). Ces différences de méthode comptable expliquent l</w:t>
      </w:r>
      <w:r w:rsidR="00AE4823">
        <w:t>’</w:t>
      </w:r>
      <w:r w:rsidR="00221616" w:rsidRPr="00221CA4">
        <w:t>écart entre le montant total des dépenses indiqué dans l</w:t>
      </w:r>
      <w:r w:rsidR="00AE4823">
        <w:t>’</w:t>
      </w:r>
      <w:r w:rsidR="00221616" w:rsidRPr="00221CA4">
        <w:t>annexe</w:t>
      </w:r>
      <w:r w:rsidR="008B4AA0">
        <w:t> </w:t>
      </w:r>
      <w:r w:rsidR="00221616" w:rsidRPr="00221CA4">
        <w:t>IV et le montant indiqué dans l</w:t>
      </w:r>
      <w:r w:rsidR="00AE4823">
        <w:t>’</w:t>
      </w:r>
      <w:r w:rsidR="00221616" w:rsidRPr="00221CA4">
        <w:t>annexe</w:t>
      </w:r>
      <w:r w:rsidR="008B4AA0">
        <w:t> </w:t>
      </w:r>
      <w:r w:rsidR="00221616" w:rsidRPr="00221CA4">
        <w:t>I.</w:t>
      </w:r>
    </w:p>
  </w:footnote>
  <w:footnote w:id="10">
    <w:p w14:paraId="59094A64" w14:textId="567B5B44" w:rsidR="007A0DF7" w:rsidRPr="00221CA4" w:rsidRDefault="00221CA4" w:rsidP="00221CA4">
      <w:pPr>
        <w:pStyle w:val="Footnote-Text"/>
        <w:rPr>
          <w:szCs w:val="18"/>
        </w:rPr>
      </w:pPr>
      <w:r w:rsidRPr="00221CA4">
        <w:rPr>
          <w:sz w:val="20"/>
          <w:szCs w:val="18"/>
          <w:vertAlign w:val="superscript"/>
        </w:rPr>
        <w:footnoteRef/>
      </w:r>
      <w:r w:rsidR="007A0DF7" w:rsidRPr="00221CA4">
        <w:rPr>
          <w:szCs w:val="18"/>
        </w:rPr>
        <w:t xml:space="preserve"> </w:t>
      </w:r>
      <w:hyperlink r:id="rId1" w:history="1">
        <w:r w:rsidR="00151072" w:rsidRPr="00221CA4">
          <w:rPr>
            <w:rStyle w:val="Hyperlink"/>
            <w:szCs w:val="18"/>
          </w:rPr>
          <w:t>https://ozone.unep.org/reset-earth-education-resources</w:t>
        </w:r>
      </w:hyperlink>
      <w:r w:rsidR="00151072" w:rsidRPr="00221CA4">
        <w:rPr>
          <w:szCs w:val="18"/>
        </w:rPr>
        <w:t>.</w:t>
      </w:r>
      <w:hyperlink r:id="rId2" w:history="1"/>
    </w:p>
  </w:footnote>
  <w:footnote w:id="11">
    <w:p w14:paraId="6CB52C45" w14:textId="08E1FFF2" w:rsidR="00453BE2" w:rsidRPr="00221CA4" w:rsidRDefault="00221CA4" w:rsidP="00221CA4">
      <w:pPr>
        <w:pStyle w:val="Footnote-Text"/>
        <w:rPr>
          <w:szCs w:val="18"/>
        </w:rPr>
      </w:pPr>
      <w:r w:rsidRPr="00221CA4">
        <w:rPr>
          <w:sz w:val="20"/>
          <w:szCs w:val="18"/>
          <w:vertAlign w:val="superscript"/>
        </w:rPr>
        <w:footnoteRef/>
      </w:r>
      <w:r w:rsidR="00453BE2" w:rsidRPr="00221CA4">
        <w:rPr>
          <w:szCs w:val="18"/>
        </w:rPr>
        <w:t xml:space="preserve"> Voir </w:t>
      </w:r>
      <w:hyperlink r:id="rId3" w:history="1">
        <w:r w:rsidR="00151072" w:rsidRPr="00221CA4">
          <w:rPr>
            <w:rStyle w:val="Hyperlink"/>
            <w:szCs w:val="18"/>
          </w:rPr>
          <w:t>https://ozone.unep.org/ozone-day/from-science-to-global-action</w:t>
        </w:r>
      </w:hyperlink>
      <w:r w:rsidR="00151072" w:rsidRPr="00221CA4">
        <w:rPr>
          <w:szCs w:val="18"/>
        </w:rPr>
        <w:t>.</w:t>
      </w:r>
      <w:hyperlink r:id="rId4" w:history="1"/>
    </w:p>
  </w:footnote>
  <w:footnote w:id="12">
    <w:p w14:paraId="1974C8FC" w14:textId="683723E1" w:rsidR="00453BE2" w:rsidRPr="00221CA4" w:rsidRDefault="00221CA4" w:rsidP="00221CA4">
      <w:pPr>
        <w:pStyle w:val="Footnote-Text"/>
        <w:rPr>
          <w:szCs w:val="18"/>
        </w:rPr>
      </w:pPr>
      <w:r w:rsidRPr="00221CA4">
        <w:rPr>
          <w:sz w:val="20"/>
          <w:szCs w:val="18"/>
          <w:vertAlign w:val="superscript"/>
        </w:rPr>
        <w:footnoteRef/>
      </w:r>
      <w:r w:rsidR="00453BE2" w:rsidRPr="00221CA4">
        <w:rPr>
          <w:szCs w:val="18"/>
        </w:rPr>
        <w:t xml:space="preserve"> Disponible à l</w:t>
      </w:r>
      <w:r w:rsidR="00AE4823">
        <w:rPr>
          <w:szCs w:val="18"/>
        </w:rPr>
        <w:t>’</w:t>
      </w:r>
      <w:r w:rsidR="00453BE2" w:rsidRPr="00221CA4">
        <w:rPr>
          <w:szCs w:val="18"/>
        </w:rPr>
        <w:t>adresse suivante</w:t>
      </w:r>
      <w:r w:rsidR="00EC6F85">
        <w:rPr>
          <w:szCs w:val="18"/>
        </w:rPr>
        <w:t> </w:t>
      </w:r>
      <w:r w:rsidR="00453BE2" w:rsidRPr="00221CA4">
        <w:rPr>
          <w:szCs w:val="18"/>
        </w:rPr>
        <w:t xml:space="preserve">: </w:t>
      </w:r>
      <w:hyperlink r:id="rId5" w:history="1">
        <w:r w:rsidR="00151072" w:rsidRPr="00221CA4">
          <w:rPr>
            <w:rStyle w:val="Hyperlink"/>
            <w:szCs w:val="18"/>
          </w:rPr>
          <w:t>https://ozone.unep.org/40-years-vienna-convention-documentary</w:t>
        </w:r>
      </w:hyperlink>
      <w:r w:rsidR="00151072" w:rsidRPr="00221CA4">
        <w:rPr>
          <w:szCs w:val="18"/>
        </w:rPr>
        <w:t>.</w:t>
      </w:r>
      <w:hyperlink r:id="rId6" w:history="1"/>
    </w:p>
  </w:footnote>
  <w:footnote w:id="13">
    <w:p w14:paraId="4626C4B0" w14:textId="54DF869B" w:rsidR="00453BE2" w:rsidRPr="00221CA4" w:rsidRDefault="00221CA4" w:rsidP="00221CA4">
      <w:pPr>
        <w:pStyle w:val="Footnote-Text"/>
        <w:rPr>
          <w:szCs w:val="18"/>
        </w:rPr>
      </w:pPr>
      <w:r w:rsidRPr="00221CA4">
        <w:rPr>
          <w:sz w:val="20"/>
          <w:szCs w:val="18"/>
          <w:vertAlign w:val="superscript"/>
        </w:rPr>
        <w:footnoteRef/>
      </w:r>
      <w:r w:rsidR="00453BE2" w:rsidRPr="00221CA4">
        <w:rPr>
          <w:szCs w:val="18"/>
        </w:rPr>
        <w:t xml:space="preserve"> Disponible à l</w:t>
      </w:r>
      <w:r w:rsidR="00AE4823">
        <w:rPr>
          <w:szCs w:val="18"/>
        </w:rPr>
        <w:t>’</w:t>
      </w:r>
      <w:r w:rsidR="00453BE2" w:rsidRPr="00221CA4">
        <w:rPr>
          <w:szCs w:val="18"/>
        </w:rPr>
        <w:t>adresse suivante</w:t>
      </w:r>
      <w:r w:rsidR="00EC6F85">
        <w:rPr>
          <w:szCs w:val="18"/>
        </w:rPr>
        <w:t> </w:t>
      </w:r>
      <w:r w:rsidR="00453BE2" w:rsidRPr="00221CA4">
        <w:rPr>
          <w:szCs w:val="18"/>
        </w:rPr>
        <w:t xml:space="preserve">: </w:t>
      </w:r>
      <w:hyperlink r:id="rId7" w:history="1">
        <w:r w:rsidR="00151072" w:rsidRPr="00221CA4">
          <w:rPr>
            <w:rStyle w:val="Hyperlink"/>
            <w:szCs w:val="18"/>
          </w:rPr>
          <w:t>https://ozone.unep.org/40-years-vienna-convention-science-global-action</w:t>
        </w:r>
      </w:hyperlink>
      <w:r w:rsidR="00151072" w:rsidRPr="00221CA4">
        <w:t>.</w:t>
      </w:r>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019E" w14:textId="2207219B" w:rsidR="00221616" w:rsidRPr="00221CA4" w:rsidRDefault="00221CA4" w:rsidP="00221CA4">
    <w:pPr>
      <w:pStyle w:val="Header-pool"/>
    </w:pPr>
    <w:r w:rsidRPr="00221CA4">
      <w:rPr>
        <w:noProof/>
      </w:rPr>
      <w:fldChar w:fldCharType="begin"/>
    </w:r>
    <w:r w:rsidRPr="00221CA4">
      <w:rPr>
        <w:noProof/>
      </w:rPr>
      <w:instrText xml:space="preserve"> StyleRef A_Symbol </w:instrText>
    </w:r>
    <w:r w:rsidRPr="00221CA4">
      <w:rPr>
        <w:noProof/>
      </w:rPr>
      <w:fldChar w:fldCharType="separate"/>
    </w:r>
    <w:r w:rsidR="00CB1EF9">
      <w:rPr>
        <w:noProof/>
      </w:rPr>
      <w:t>UNEP/OzL.Pro.38/5</w:t>
    </w:r>
    <w:r w:rsidRPr="00221CA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634B" w14:textId="2CAE55F9" w:rsidR="00221616" w:rsidRPr="00221CA4" w:rsidRDefault="00221CA4" w:rsidP="00221CA4">
    <w:pPr>
      <w:pStyle w:val="Header-pool"/>
      <w:jc w:val="right"/>
    </w:pPr>
    <w:r w:rsidRPr="00221CA4">
      <w:rPr>
        <w:noProof/>
      </w:rPr>
      <w:fldChar w:fldCharType="begin"/>
    </w:r>
    <w:r w:rsidRPr="00221CA4">
      <w:rPr>
        <w:noProof/>
      </w:rPr>
      <w:instrText xml:space="preserve"> StyleRef A_Symbol </w:instrText>
    </w:r>
    <w:r w:rsidRPr="00221CA4">
      <w:rPr>
        <w:noProof/>
      </w:rPr>
      <w:fldChar w:fldCharType="separate"/>
    </w:r>
    <w:r w:rsidR="00CB1EF9">
      <w:rPr>
        <w:noProof/>
      </w:rPr>
      <w:t>UNEP/OzL.Pro.38/5</w:t>
    </w:r>
    <w:r w:rsidRPr="00221CA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A4E7" w14:textId="77777777" w:rsidR="00221616" w:rsidRDefault="00221616">
    <w:pPr>
      <w:pStyle w:val="Header-pool"/>
    </w:pPr>
    <w:r w:rsidRPr="00F051E1">
      <w:t>UNEP/OzL.Pro.3</w:t>
    </w:r>
    <w:r>
      <w:t>7</w:t>
    </w:r>
    <w:r w:rsidRPr="00F051E1">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C94D" w14:textId="77777777" w:rsidR="00221616" w:rsidRDefault="00221616">
    <w:pPr>
      <w:pStyle w:val="Header-pool"/>
    </w:pPr>
    <w:r w:rsidRPr="00F051E1">
      <w:t>UNEP/OzL.Pro.3</w:t>
    </w:r>
    <w:r>
      <w:t>7</w:t>
    </w:r>
    <w:r w:rsidRPr="00F051E1">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E333" w14:textId="77777777" w:rsidR="00221616" w:rsidRDefault="00221616">
    <w:pPr>
      <w:pStyle w:val="Header-pool"/>
      <w:tabs>
        <w:tab w:val="clear" w:pos="9072"/>
        <w:tab w:val="left" w:pos="3893"/>
      </w:tabs>
      <w:jc w:val="right"/>
    </w:pPr>
    <w:r w:rsidRPr="00F051E1">
      <w:t>UNEP/OzL.Pro.3</w:t>
    </w:r>
    <w:r>
      <w:t>7</w:t>
    </w:r>
    <w:r w:rsidRPr="00F051E1">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2475" w14:textId="77777777" w:rsidR="00221616" w:rsidRDefault="00221616">
    <w:pPr>
      <w:pStyle w:val="Header-pool"/>
    </w:pPr>
    <w:r w:rsidRPr="00F051E1">
      <w:t>UNEP/OzL.Pro.3</w:t>
    </w:r>
    <w:r>
      <w:t>7</w:t>
    </w:r>
    <w:r w:rsidRPr="00F051E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2DC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2A8C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A63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12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C3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EEC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AD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C2D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459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67C7B"/>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1" w15:restartNumberingAfterBreak="0">
    <w:nsid w:val="01485682"/>
    <w:multiLevelType w:val="hybridMultilevel"/>
    <w:tmpl w:val="FE3E341E"/>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4EF6C88"/>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3" w15:restartNumberingAfterBreak="0">
    <w:nsid w:val="0C4618F6"/>
    <w:multiLevelType w:val="hybridMultilevel"/>
    <w:tmpl w:val="C67C1D2E"/>
    <w:lvl w:ilvl="0" w:tplc="BDA0308A">
      <w:start w:val="1"/>
      <w:numFmt w:val="lowerRoman"/>
      <w:lvlText w:val="%1)"/>
      <w:lvlJc w:val="right"/>
      <w:pPr>
        <w:ind w:left="3839" w:hanging="360"/>
      </w:pPr>
      <w:rPr>
        <w:rFonts w:ascii="Times New Roman" w:eastAsia="Times New Roman" w:hAnsi="Times New Roman" w:cs="Times New Roman"/>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4"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5" w15:restartNumberingAfterBreak="0">
    <w:nsid w:val="1B4F6127"/>
    <w:multiLevelType w:val="hybridMultilevel"/>
    <w:tmpl w:val="ACFA5E3C"/>
    <w:lvl w:ilvl="0" w:tplc="2BE2DDA8">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6" w15:restartNumberingAfterBreak="0">
    <w:nsid w:val="1B571867"/>
    <w:multiLevelType w:val="singleLevel"/>
    <w:tmpl w:val="757A4C46"/>
    <w:lvl w:ilvl="0">
      <w:start w:val="1"/>
      <w:numFmt w:val="upperRoman"/>
      <w:lvlText w:val="%1."/>
      <w:lvlJc w:val="left"/>
      <w:pPr>
        <w:tabs>
          <w:tab w:val="num" w:pos="720"/>
        </w:tabs>
        <w:ind w:left="720" w:hanging="720"/>
      </w:pPr>
      <w:rPr>
        <w:rFonts w:hint="default"/>
      </w:rPr>
    </w:lvl>
  </w:abstractNum>
  <w:abstractNum w:abstractNumId="17" w15:restartNumberingAfterBreak="0">
    <w:nsid w:val="1C187024"/>
    <w:multiLevelType w:val="hybridMultilevel"/>
    <w:tmpl w:val="19EA6FAA"/>
    <w:lvl w:ilvl="0" w:tplc="AACA98E6">
      <w:start w:val="1"/>
      <w:numFmt w:val="decimal"/>
      <w:lvlText w:val="%1."/>
      <w:lvlJc w:val="left"/>
      <w:pPr>
        <w:ind w:left="4728" w:hanging="360"/>
      </w:pPr>
    </w:lvl>
    <w:lvl w:ilvl="1" w:tplc="040C0019" w:tentative="1">
      <w:start w:val="1"/>
      <w:numFmt w:val="lowerLetter"/>
      <w:lvlText w:val="%2."/>
      <w:lvlJc w:val="left"/>
      <w:pPr>
        <w:ind w:left="5448" w:hanging="360"/>
      </w:pPr>
    </w:lvl>
    <w:lvl w:ilvl="2" w:tplc="040C001B" w:tentative="1">
      <w:start w:val="1"/>
      <w:numFmt w:val="lowerRoman"/>
      <w:lvlText w:val="%3."/>
      <w:lvlJc w:val="right"/>
      <w:pPr>
        <w:ind w:left="6168" w:hanging="180"/>
      </w:pPr>
    </w:lvl>
    <w:lvl w:ilvl="3" w:tplc="040C000F" w:tentative="1">
      <w:start w:val="1"/>
      <w:numFmt w:val="decimal"/>
      <w:lvlText w:val="%4."/>
      <w:lvlJc w:val="left"/>
      <w:pPr>
        <w:ind w:left="6888" w:hanging="360"/>
      </w:pPr>
    </w:lvl>
    <w:lvl w:ilvl="4" w:tplc="040C0019" w:tentative="1">
      <w:start w:val="1"/>
      <w:numFmt w:val="lowerLetter"/>
      <w:lvlText w:val="%5."/>
      <w:lvlJc w:val="left"/>
      <w:pPr>
        <w:ind w:left="7608" w:hanging="360"/>
      </w:pPr>
    </w:lvl>
    <w:lvl w:ilvl="5" w:tplc="040C001B" w:tentative="1">
      <w:start w:val="1"/>
      <w:numFmt w:val="lowerRoman"/>
      <w:lvlText w:val="%6."/>
      <w:lvlJc w:val="right"/>
      <w:pPr>
        <w:ind w:left="8328" w:hanging="180"/>
      </w:pPr>
    </w:lvl>
    <w:lvl w:ilvl="6" w:tplc="040C000F" w:tentative="1">
      <w:start w:val="1"/>
      <w:numFmt w:val="decimal"/>
      <w:lvlText w:val="%7."/>
      <w:lvlJc w:val="left"/>
      <w:pPr>
        <w:ind w:left="9048" w:hanging="360"/>
      </w:pPr>
    </w:lvl>
    <w:lvl w:ilvl="7" w:tplc="040C0019" w:tentative="1">
      <w:start w:val="1"/>
      <w:numFmt w:val="lowerLetter"/>
      <w:lvlText w:val="%8."/>
      <w:lvlJc w:val="left"/>
      <w:pPr>
        <w:ind w:left="9768" w:hanging="360"/>
      </w:pPr>
    </w:lvl>
    <w:lvl w:ilvl="8" w:tplc="040C001B" w:tentative="1">
      <w:start w:val="1"/>
      <w:numFmt w:val="lowerRoman"/>
      <w:lvlText w:val="%9."/>
      <w:lvlJc w:val="right"/>
      <w:pPr>
        <w:ind w:left="10488" w:hanging="180"/>
      </w:pPr>
    </w:lvl>
  </w:abstractNum>
  <w:abstractNum w:abstractNumId="18" w15:restartNumberingAfterBreak="0">
    <w:nsid w:val="1F954986"/>
    <w:multiLevelType w:val="hybridMultilevel"/>
    <w:tmpl w:val="A400037C"/>
    <w:lvl w:ilvl="0" w:tplc="DF9625B2">
      <w:start w:val="1"/>
      <w:numFmt w:val="lowerRoman"/>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9" w15:restartNumberingAfterBreak="0">
    <w:nsid w:val="209816DE"/>
    <w:multiLevelType w:val="hybridMultilevel"/>
    <w:tmpl w:val="4E4885A0"/>
    <w:lvl w:ilvl="0" w:tplc="DF9625B2">
      <w:start w:val="1"/>
      <w:numFmt w:val="lowerRoman"/>
      <w:lvlText w:val="%1)"/>
      <w:lvlJc w:val="left"/>
      <w:pPr>
        <w:ind w:left="2093" w:hanging="360"/>
      </w:pPr>
      <w:rPr>
        <w:rFonts w:hint="default"/>
      </w:rPr>
    </w:lvl>
    <w:lvl w:ilvl="1" w:tplc="20000019" w:tentative="1">
      <w:start w:val="1"/>
      <w:numFmt w:val="lowerLetter"/>
      <w:lvlText w:val="%2."/>
      <w:lvlJc w:val="left"/>
      <w:pPr>
        <w:ind w:left="2813" w:hanging="360"/>
      </w:pPr>
    </w:lvl>
    <w:lvl w:ilvl="2" w:tplc="2000001B" w:tentative="1">
      <w:start w:val="1"/>
      <w:numFmt w:val="lowerRoman"/>
      <w:lvlText w:val="%3."/>
      <w:lvlJc w:val="right"/>
      <w:pPr>
        <w:ind w:left="3533" w:hanging="180"/>
      </w:pPr>
    </w:lvl>
    <w:lvl w:ilvl="3" w:tplc="2000000F" w:tentative="1">
      <w:start w:val="1"/>
      <w:numFmt w:val="decimal"/>
      <w:lvlText w:val="%4."/>
      <w:lvlJc w:val="left"/>
      <w:pPr>
        <w:ind w:left="4253" w:hanging="360"/>
      </w:pPr>
    </w:lvl>
    <w:lvl w:ilvl="4" w:tplc="20000019" w:tentative="1">
      <w:start w:val="1"/>
      <w:numFmt w:val="lowerLetter"/>
      <w:lvlText w:val="%5."/>
      <w:lvlJc w:val="left"/>
      <w:pPr>
        <w:ind w:left="4973" w:hanging="360"/>
      </w:pPr>
    </w:lvl>
    <w:lvl w:ilvl="5" w:tplc="2000001B" w:tentative="1">
      <w:start w:val="1"/>
      <w:numFmt w:val="lowerRoman"/>
      <w:lvlText w:val="%6."/>
      <w:lvlJc w:val="right"/>
      <w:pPr>
        <w:ind w:left="5693" w:hanging="180"/>
      </w:pPr>
    </w:lvl>
    <w:lvl w:ilvl="6" w:tplc="2000000F" w:tentative="1">
      <w:start w:val="1"/>
      <w:numFmt w:val="decimal"/>
      <w:lvlText w:val="%7."/>
      <w:lvlJc w:val="left"/>
      <w:pPr>
        <w:ind w:left="6413" w:hanging="360"/>
      </w:pPr>
    </w:lvl>
    <w:lvl w:ilvl="7" w:tplc="20000019" w:tentative="1">
      <w:start w:val="1"/>
      <w:numFmt w:val="lowerLetter"/>
      <w:lvlText w:val="%8."/>
      <w:lvlJc w:val="left"/>
      <w:pPr>
        <w:ind w:left="7133" w:hanging="360"/>
      </w:pPr>
    </w:lvl>
    <w:lvl w:ilvl="8" w:tplc="2000001B" w:tentative="1">
      <w:start w:val="1"/>
      <w:numFmt w:val="lowerRoman"/>
      <w:lvlText w:val="%9."/>
      <w:lvlJc w:val="right"/>
      <w:pPr>
        <w:ind w:left="7853" w:hanging="180"/>
      </w:pPr>
    </w:lvl>
  </w:abstractNum>
  <w:abstractNum w:abstractNumId="20" w15:restartNumberingAfterBreak="0">
    <w:nsid w:val="30D235AD"/>
    <w:multiLevelType w:val="hybridMultilevel"/>
    <w:tmpl w:val="CD3E6AC6"/>
    <w:lvl w:ilvl="0" w:tplc="B776CA36">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390660D"/>
    <w:multiLevelType w:val="hybridMultilevel"/>
    <w:tmpl w:val="DDE674E4"/>
    <w:lvl w:ilvl="0" w:tplc="E338967E">
      <w:start w:val="1"/>
      <w:numFmt w:val="lowerRoman"/>
      <w:lvlText w:val="%1)"/>
      <w:lvlJc w:val="right"/>
      <w:pPr>
        <w:ind w:left="2591" w:hanging="360"/>
      </w:pPr>
      <w:rPr>
        <w:rFonts w:ascii="Times New Roman" w:eastAsia="Times New Roman" w:hAnsi="Times New Roman" w:cs="Times New Roman"/>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3" w15:restartNumberingAfterBreak="0">
    <w:nsid w:val="35571603"/>
    <w:multiLevelType w:val="singleLevel"/>
    <w:tmpl w:val="D6A2B7F4"/>
    <w:lvl w:ilvl="0">
      <w:start w:val="6"/>
      <w:numFmt w:val="upperLetter"/>
      <w:lvlText w:val="%1."/>
      <w:lvlJc w:val="left"/>
      <w:pPr>
        <w:tabs>
          <w:tab w:val="num" w:pos="360"/>
        </w:tabs>
        <w:ind w:left="360" w:hanging="360"/>
      </w:pPr>
      <w:rPr>
        <w:rFonts w:hint="default"/>
      </w:rPr>
    </w:lvl>
  </w:abstractNum>
  <w:abstractNum w:abstractNumId="24" w15:restartNumberingAfterBreak="0">
    <w:nsid w:val="52A66A9D"/>
    <w:multiLevelType w:val="multilevel"/>
    <w:tmpl w:val="1CA2EF82"/>
    <w:styleLink w:val="Normallist"/>
    <w:lvl w:ilvl="0">
      <w:start w:val="1"/>
      <w:numFmt w:val="decimal"/>
      <w:pStyle w:val="Normalnumber"/>
      <w:lvlText w:val="%1."/>
      <w:lvlJc w:val="left"/>
      <w:pPr>
        <w:tabs>
          <w:tab w:val="num" w:pos="1871"/>
        </w:tabs>
        <w:ind w:left="124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25"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D66D4"/>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27" w15:restartNumberingAfterBreak="0">
    <w:nsid w:val="5F910615"/>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28" w15:restartNumberingAfterBreak="0">
    <w:nsid w:val="62291BF8"/>
    <w:multiLevelType w:val="multilevel"/>
    <w:tmpl w:val="1CA2EF82"/>
    <w:numStyleLink w:val="Normallist"/>
  </w:abstractNum>
  <w:abstractNum w:abstractNumId="29" w15:restartNumberingAfterBreak="0">
    <w:nsid w:val="65F239D8"/>
    <w:multiLevelType w:val="hybridMultilevel"/>
    <w:tmpl w:val="F5427196"/>
    <w:lvl w:ilvl="0" w:tplc="F24AA8A4">
      <w:start w:val="1"/>
      <w:numFmt w:val="lowerRoman"/>
      <w:lvlText w:val="%1)"/>
      <w:lvlJc w:val="right"/>
      <w:pPr>
        <w:ind w:left="2640" w:hanging="360"/>
      </w:pPr>
      <w:rPr>
        <w:rFonts w:ascii="Times New Roman" w:eastAsia="Times New Roman" w:hAnsi="Times New Roman" w:cs="Times New Roman"/>
      </w:rPr>
    </w:lvl>
    <w:lvl w:ilvl="1" w:tplc="20000019" w:tentative="1">
      <w:start w:val="1"/>
      <w:numFmt w:val="lowerLetter"/>
      <w:lvlText w:val="%2."/>
      <w:lvlJc w:val="left"/>
      <w:pPr>
        <w:ind w:left="3360" w:hanging="360"/>
      </w:pPr>
    </w:lvl>
    <w:lvl w:ilvl="2" w:tplc="2000001B" w:tentative="1">
      <w:start w:val="1"/>
      <w:numFmt w:val="lowerRoman"/>
      <w:lvlText w:val="%3."/>
      <w:lvlJc w:val="right"/>
      <w:pPr>
        <w:ind w:left="4080" w:hanging="180"/>
      </w:pPr>
    </w:lvl>
    <w:lvl w:ilvl="3" w:tplc="2000000F" w:tentative="1">
      <w:start w:val="1"/>
      <w:numFmt w:val="decimal"/>
      <w:lvlText w:val="%4."/>
      <w:lvlJc w:val="left"/>
      <w:pPr>
        <w:ind w:left="4800" w:hanging="360"/>
      </w:pPr>
    </w:lvl>
    <w:lvl w:ilvl="4" w:tplc="20000019" w:tentative="1">
      <w:start w:val="1"/>
      <w:numFmt w:val="lowerLetter"/>
      <w:lvlText w:val="%5."/>
      <w:lvlJc w:val="left"/>
      <w:pPr>
        <w:ind w:left="5520" w:hanging="360"/>
      </w:pPr>
    </w:lvl>
    <w:lvl w:ilvl="5" w:tplc="2000001B" w:tentative="1">
      <w:start w:val="1"/>
      <w:numFmt w:val="lowerRoman"/>
      <w:lvlText w:val="%6."/>
      <w:lvlJc w:val="right"/>
      <w:pPr>
        <w:ind w:left="6240" w:hanging="180"/>
      </w:pPr>
    </w:lvl>
    <w:lvl w:ilvl="6" w:tplc="2000000F" w:tentative="1">
      <w:start w:val="1"/>
      <w:numFmt w:val="decimal"/>
      <w:lvlText w:val="%7."/>
      <w:lvlJc w:val="left"/>
      <w:pPr>
        <w:ind w:left="6960" w:hanging="360"/>
      </w:pPr>
    </w:lvl>
    <w:lvl w:ilvl="7" w:tplc="20000019" w:tentative="1">
      <w:start w:val="1"/>
      <w:numFmt w:val="lowerLetter"/>
      <w:lvlText w:val="%8."/>
      <w:lvlJc w:val="left"/>
      <w:pPr>
        <w:ind w:left="7680" w:hanging="360"/>
      </w:pPr>
    </w:lvl>
    <w:lvl w:ilvl="8" w:tplc="2000001B" w:tentative="1">
      <w:start w:val="1"/>
      <w:numFmt w:val="lowerRoman"/>
      <w:lvlText w:val="%9."/>
      <w:lvlJc w:val="right"/>
      <w:pPr>
        <w:ind w:left="8400" w:hanging="180"/>
      </w:pPr>
    </w:lvl>
  </w:abstractNum>
  <w:abstractNum w:abstractNumId="30" w15:restartNumberingAfterBreak="0">
    <w:nsid w:val="6FF7321D"/>
    <w:multiLevelType w:val="multilevel"/>
    <w:tmpl w:val="989C1510"/>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1" w15:restartNumberingAfterBreak="0">
    <w:nsid w:val="77E60C11"/>
    <w:multiLevelType w:val="hybridMultilevel"/>
    <w:tmpl w:val="6AA24E2C"/>
    <w:lvl w:ilvl="0" w:tplc="BC5CB976">
      <w:start w:val="1"/>
      <w:numFmt w:val="lowerLetter"/>
      <w:pStyle w:val="Heading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560672902">
    <w:abstractNumId w:val="24"/>
  </w:num>
  <w:num w:numId="2" w16cid:durableId="1242644713">
    <w:abstractNumId w:val="30"/>
  </w:num>
  <w:num w:numId="3" w16cid:durableId="1933662228">
    <w:abstractNumId w:val="21"/>
  </w:num>
  <w:num w:numId="4" w16cid:durableId="1991909117">
    <w:abstractNumId w:val="11"/>
  </w:num>
  <w:num w:numId="5" w16cid:durableId="1138956019">
    <w:abstractNumId w:val="15"/>
  </w:num>
  <w:num w:numId="6" w16cid:durableId="378284992">
    <w:abstractNumId w:val="9"/>
  </w:num>
  <w:num w:numId="7" w16cid:durableId="1288045839">
    <w:abstractNumId w:val="7"/>
  </w:num>
  <w:num w:numId="8" w16cid:durableId="572276035">
    <w:abstractNumId w:val="6"/>
  </w:num>
  <w:num w:numId="9" w16cid:durableId="1302344460">
    <w:abstractNumId w:val="5"/>
  </w:num>
  <w:num w:numId="10" w16cid:durableId="643897545">
    <w:abstractNumId w:val="4"/>
  </w:num>
  <w:num w:numId="11" w16cid:durableId="1636180778">
    <w:abstractNumId w:val="8"/>
  </w:num>
  <w:num w:numId="12" w16cid:durableId="1311402316">
    <w:abstractNumId w:val="3"/>
  </w:num>
  <w:num w:numId="13" w16cid:durableId="1536966228">
    <w:abstractNumId w:val="2"/>
  </w:num>
  <w:num w:numId="14" w16cid:durableId="1729262741">
    <w:abstractNumId w:val="1"/>
  </w:num>
  <w:num w:numId="15" w16cid:durableId="1120105954">
    <w:abstractNumId w:val="0"/>
  </w:num>
  <w:num w:numId="16" w16cid:durableId="1665357447">
    <w:abstractNumId w:val="25"/>
  </w:num>
  <w:num w:numId="17" w16cid:durableId="1285193026">
    <w:abstractNumId w:val="14"/>
  </w:num>
  <w:num w:numId="18" w16cid:durableId="1508867453">
    <w:abstractNumId w:val="24"/>
    <w:lvlOverride w:ilvl="0">
      <w:lvl w:ilvl="0">
        <w:start w:val="1"/>
        <w:numFmt w:val="decimal"/>
        <w:pStyle w:val="Normalnumber"/>
        <w:lvlText w:val="%1."/>
        <w:lvlJc w:val="left"/>
        <w:pPr>
          <w:tabs>
            <w:tab w:val="num" w:pos="568"/>
          </w:tabs>
          <w:ind w:left="1248" w:firstLine="0"/>
        </w:pPr>
        <w:rPr>
          <w:rFonts w:hint="default"/>
        </w:rPr>
      </w:lvl>
    </w:lvlOverride>
    <w:lvlOverride w:ilvl="1">
      <w:lvl w:ilvl="1">
        <w:start w:val="1"/>
        <w:numFmt w:val="lowerLetter"/>
        <w:lvlText w:val="%2)"/>
        <w:lvlJc w:val="left"/>
        <w:pPr>
          <w:tabs>
            <w:tab w:val="num" w:pos="568"/>
          </w:tabs>
          <w:ind w:left="1248" w:firstLine="567"/>
        </w:pPr>
        <w:rPr>
          <w:rFonts w:hint="default"/>
        </w:rPr>
      </w:lvl>
    </w:lvlOverride>
    <w:lvlOverride w:ilvl="2">
      <w:lvl w:ilvl="2">
        <w:start w:val="1"/>
        <w:numFmt w:val="lowerRoman"/>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9" w16cid:durableId="1105421069">
    <w:abstractNumId w:val="20"/>
  </w:num>
  <w:num w:numId="20" w16cid:durableId="1036855515">
    <w:abstractNumId w:val="18"/>
  </w:num>
  <w:num w:numId="21" w16cid:durableId="189758837">
    <w:abstractNumId w:val="24"/>
    <w:lvlOverride w:ilvl="0">
      <w:startOverride w:val="1"/>
      <w:lvl w:ilvl="0">
        <w:start w:val="1"/>
        <w:numFmt w:val="decimal"/>
        <w:pStyle w:val="Normalnumber"/>
        <w:lvlText w:val="%1."/>
        <w:lvlJc w:val="left"/>
        <w:pPr>
          <w:tabs>
            <w:tab w:val="num" w:pos="568"/>
          </w:tabs>
          <w:ind w:left="1248" w:firstLine="0"/>
        </w:pPr>
        <w:rPr>
          <w:rFonts w:hint="default"/>
        </w:rPr>
      </w:lvl>
    </w:lvlOverride>
    <w:lvlOverride w:ilvl="1">
      <w:startOverride w:val="6"/>
      <w:lvl w:ilvl="1">
        <w:start w:val="6"/>
        <w:numFmt w:val="lowerLetter"/>
        <w:lvlText w:val="%2)"/>
        <w:lvlJc w:val="left"/>
        <w:pPr>
          <w:tabs>
            <w:tab w:val="num" w:pos="568"/>
          </w:tabs>
          <w:ind w:left="1248" w:firstLine="567"/>
        </w:pPr>
        <w:rPr>
          <w:rFonts w:hint="default"/>
        </w:rPr>
      </w:lvl>
    </w:lvlOverride>
  </w:num>
  <w:num w:numId="22" w16cid:durableId="1089350133">
    <w:abstractNumId w:val="29"/>
  </w:num>
  <w:num w:numId="23" w16cid:durableId="1342123945">
    <w:abstractNumId w:val="19"/>
  </w:num>
  <w:num w:numId="24" w16cid:durableId="1274364103">
    <w:abstractNumId w:val="22"/>
  </w:num>
  <w:num w:numId="25" w16cid:durableId="2117477615">
    <w:abstractNumId w:val="13"/>
  </w:num>
  <w:num w:numId="26" w16cid:durableId="15379650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6504287">
    <w:abstractNumId w:val="16"/>
  </w:num>
  <w:num w:numId="28" w16cid:durableId="499194188">
    <w:abstractNumId w:val="23"/>
  </w:num>
  <w:num w:numId="29" w16cid:durableId="1702246126">
    <w:abstractNumId w:val="28"/>
  </w:num>
  <w:num w:numId="30" w16cid:durableId="971054750">
    <w:abstractNumId w:val="26"/>
  </w:num>
  <w:num w:numId="31" w16cid:durableId="2008628561">
    <w:abstractNumId w:val="27"/>
  </w:num>
  <w:num w:numId="32" w16cid:durableId="1445953522">
    <w:abstractNumId w:val="10"/>
  </w:num>
  <w:num w:numId="33" w16cid:durableId="20368823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0081516">
    <w:abstractNumId w:val="17"/>
  </w:num>
  <w:num w:numId="35" w16cid:durableId="737441382">
    <w:abstractNumId w:val="12"/>
  </w:num>
  <w:num w:numId="36" w16cid:durableId="97261235">
    <w:abstractNumId w:val="31"/>
  </w:num>
  <w:num w:numId="37" w16cid:durableId="19156297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68369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4084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1563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61046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8607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121972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0498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3112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32826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05"/>
    <w:rsid w:val="0000016D"/>
    <w:rsid w:val="00002AEF"/>
    <w:rsid w:val="00002DDA"/>
    <w:rsid w:val="0000366C"/>
    <w:rsid w:val="00004AFF"/>
    <w:rsid w:val="00004B4A"/>
    <w:rsid w:val="00005D58"/>
    <w:rsid w:val="00011832"/>
    <w:rsid w:val="00011FBC"/>
    <w:rsid w:val="000123E5"/>
    <w:rsid w:val="000134D2"/>
    <w:rsid w:val="000149E6"/>
    <w:rsid w:val="0001532B"/>
    <w:rsid w:val="000153E3"/>
    <w:rsid w:val="00016A97"/>
    <w:rsid w:val="00016AF3"/>
    <w:rsid w:val="000208C8"/>
    <w:rsid w:val="000221C6"/>
    <w:rsid w:val="000241F3"/>
    <w:rsid w:val="000242D4"/>
    <w:rsid w:val="000247B0"/>
    <w:rsid w:val="00025EE6"/>
    <w:rsid w:val="00026997"/>
    <w:rsid w:val="00027F05"/>
    <w:rsid w:val="0003087C"/>
    <w:rsid w:val="00033E0B"/>
    <w:rsid w:val="000341DF"/>
    <w:rsid w:val="0003443B"/>
    <w:rsid w:val="00035178"/>
    <w:rsid w:val="00035EDE"/>
    <w:rsid w:val="00036816"/>
    <w:rsid w:val="00037020"/>
    <w:rsid w:val="000379C9"/>
    <w:rsid w:val="0004182E"/>
    <w:rsid w:val="00045AFF"/>
    <w:rsid w:val="000462C8"/>
    <w:rsid w:val="00046982"/>
    <w:rsid w:val="000509B4"/>
    <w:rsid w:val="00053200"/>
    <w:rsid w:val="000534B4"/>
    <w:rsid w:val="000546D2"/>
    <w:rsid w:val="00056B2C"/>
    <w:rsid w:val="00057678"/>
    <w:rsid w:val="00057B85"/>
    <w:rsid w:val="0006035B"/>
    <w:rsid w:val="000615F2"/>
    <w:rsid w:val="0006478B"/>
    <w:rsid w:val="000656D6"/>
    <w:rsid w:val="00067452"/>
    <w:rsid w:val="0007166E"/>
    <w:rsid w:val="00071886"/>
    <w:rsid w:val="000742BC"/>
    <w:rsid w:val="00074459"/>
    <w:rsid w:val="0007574E"/>
    <w:rsid w:val="000761D6"/>
    <w:rsid w:val="0007657E"/>
    <w:rsid w:val="00076E98"/>
    <w:rsid w:val="0007745C"/>
    <w:rsid w:val="00077532"/>
    <w:rsid w:val="00077938"/>
    <w:rsid w:val="0008041D"/>
    <w:rsid w:val="00080FFF"/>
    <w:rsid w:val="00082A0C"/>
    <w:rsid w:val="00082DCD"/>
    <w:rsid w:val="00083504"/>
    <w:rsid w:val="0008710B"/>
    <w:rsid w:val="00090D69"/>
    <w:rsid w:val="0009640C"/>
    <w:rsid w:val="000A0D0E"/>
    <w:rsid w:val="000A12E1"/>
    <w:rsid w:val="000A1686"/>
    <w:rsid w:val="000A25BF"/>
    <w:rsid w:val="000A33C2"/>
    <w:rsid w:val="000A34FB"/>
    <w:rsid w:val="000A4BBB"/>
    <w:rsid w:val="000B0542"/>
    <w:rsid w:val="000B21D5"/>
    <w:rsid w:val="000B22A2"/>
    <w:rsid w:val="000B4299"/>
    <w:rsid w:val="000B5063"/>
    <w:rsid w:val="000B5C5D"/>
    <w:rsid w:val="000B613C"/>
    <w:rsid w:val="000B6D0F"/>
    <w:rsid w:val="000C05C9"/>
    <w:rsid w:val="000C0958"/>
    <w:rsid w:val="000C1041"/>
    <w:rsid w:val="000C2A52"/>
    <w:rsid w:val="000C2B6C"/>
    <w:rsid w:val="000C37F2"/>
    <w:rsid w:val="000C46A9"/>
    <w:rsid w:val="000C7D5D"/>
    <w:rsid w:val="000D21B8"/>
    <w:rsid w:val="000D2D90"/>
    <w:rsid w:val="000D3205"/>
    <w:rsid w:val="000D33C0"/>
    <w:rsid w:val="000D5884"/>
    <w:rsid w:val="000D5B26"/>
    <w:rsid w:val="000D6941"/>
    <w:rsid w:val="000D71B6"/>
    <w:rsid w:val="000D7279"/>
    <w:rsid w:val="000E0405"/>
    <w:rsid w:val="000E07C4"/>
    <w:rsid w:val="000E13D2"/>
    <w:rsid w:val="000E18CF"/>
    <w:rsid w:val="000E352B"/>
    <w:rsid w:val="000E570A"/>
    <w:rsid w:val="000E5885"/>
    <w:rsid w:val="000E64B0"/>
    <w:rsid w:val="000E7CF4"/>
    <w:rsid w:val="000F17D2"/>
    <w:rsid w:val="000F1B77"/>
    <w:rsid w:val="000F266E"/>
    <w:rsid w:val="000F29AB"/>
    <w:rsid w:val="000F3729"/>
    <w:rsid w:val="000F3A64"/>
    <w:rsid w:val="000F4B30"/>
    <w:rsid w:val="000F544F"/>
    <w:rsid w:val="000F5653"/>
    <w:rsid w:val="000F6CFF"/>
    <w:rsid w:val="00100F34"/>
    <w:rsid w:val="00104063"/>
    <w:rsid w:val="00105138"/>
    <w:rsid w:val="00105230"/>
    <w:rsid w:val="00106FD6"/>
    <w:rsid w:val="00107142"/>
    <w:rsid w:val="001115BC"/>
    <w:rsid w:val="001115C3"/>
    <w:rsid w:val="00112F57"/>
    <w:rsid w:val="00115C37"/>
    <w:rsid w:val="00115F73"/>
    <w:rsid w:val="00117725"/>
    <w:rsid w:val="00117E7D"/>
    <w:rsid w:val="001202E3"/>
    <w:rsid w:val="00122499"/>
    <w:rsid w:val="00123699"/>
    <w:rsid w:val="00124D25"/>
    <w:rsid w:val="00126B1C"/>
    <w:rsid w:val="00126D72"/>
    <w:rsid w:val="00127770"/>
    <w:rsid w:val="0013059D"/>
    <w:rsid w:val="00130A96"/>
    <w:rsid w:val="001325A8"/>
    <w:rsid w:val="00132A01"/>
    <w:rsid w:val="00132D70"/>
    <w:rsid w:val="00134B4E"/>
    <w:rsid w:val="00135A7C"/>
    <w:rsid w:val="00136B51"/>
    <w:rsid w:val="001378E2"/>
    <w:rsid w:val="0014083A"/>
    <w:rsid w:val="00141A55"/>
    <w:rsid w:val="00141F2F"/>
    <w:rsid w:val="001446A3"/>
    <w:rsid w:val="00144C11"/>
    <w:rsid w:val="00144EDC"/>
    <w:rsid w:val="001457F0"/>
    <w:rsid w:val="00145F43"/>
    <w:rsid w:val="00150C99"/>
    <w:rsid w:val="00151072"/>
    <w:rsid w:val="00152896"/>
    <w:rsid w:val="001530BF"/>
    <w:rsid w:val="0015325E"/>
    <w:rsid w:val="0015377F"/>
    <w:rsid w:val="00154B32"/>
    <w:rsid w:val="00155395"/>
    <w:rsid w:val="00156CC1"/>
    <w:rsid w:val="00157380"/>
    <w:rsid w:val="001602B1"/>
    <w:rsid w:val="0016064A"/>
    <w:rsid w:val="00161B0D"/>
    <w:rsid w:val="0016502C"/>
    <w:rsid w:val="0016577A"/>
    <w:rsid w:val="00166603"/>
    <w:rsid w:val="00170A64"/>
    <w:rsid w:val="0017192F"/>
    <w:rsid w:val="00172E6C"/>
    <w:rsid w:val="00173698"/>
    <w:rsid w:val="00173D27"/>
    <w:rsid w:val="00174739"/>
    <w:rsid w:val="0018127C"/>
    <w:rsid w:val="00181743"/>
    <w:rsid w:val="00181EC8"/>
    <w:rsid w:val="00181FC0"/>
    <w:rsid w:val="00182E25"/>
    <w:rsid w:val="00184349"/>
    <w:rsid w:val="00184C34"/>
    <w:rsid w:val="00185A27"/>
    <w:rsid w:val="0018635B"/>
    <w:rsid w:val="0019161E"/>
    <w:rsid w:val="00192473"/>
    <w:rsid w:val="001929C3"/>
    <w:rsid w:val="001935A6"/>
    <w:rsid w:val="00193E60"/>
    <w:rsid w:val="00194843"/>
    <w:rsid w:val="001957C0"/>
    <w:rsid w:val="00195F33"/>
    <w:rsid w:val="00196167"/>
    <w:rsid w:val="001977A1"/>
    <w:rsid w:val="00197C63"/>
    <w:rsid w:val="001A0854"/>
    <w:rsid w:val="001A27D4"/>
    <w:rsid w:val="001A3631"/>
    <w:rsid w:val="001A447E"/>
    <w:rsid w:val="001A55AF"/>
    <w:rsid w:val="001A5EE1"/>
    <w:rsid w:val="001A7FF9"/>
    <w:rsid w:val="001B1617"/>
    <w:rsid w:val="001B3D58"/>
    <w:rsid w:val="001B433E"/>
    <w:rsid w:val="001B504B"/>
    <w:rsid w:val="001B6E2A"/>
    <w:rsid w:val="001C29FC"/>
    <w:rsid w:val="001C38AE"/>
    <w:rsid w:val="001C5847"/>
    <w:rsid w:val="001D0B75"/>
    <w:rsid w:val="001D1989"/>
    <w:rsid w:val="001D2FAF"/>
    <w:rsid w:val="001D3874"/>
    <w:rsid w:val="001D5344"/>
    <w:rsid w:val="001D7E75"/>
    <w:rsid w:val="001E22D1"/>
    <w:rsid w:val="001E3AA4"/>
    <w:rsid w:val="001E4FCA"/>
    <w:rsid w:val="001E56D2"/>
    <w:rsid w:val="001E57F9"/>
    <w:rsid w:val="001E5BD4"/>
    <w:rsid w:val="001E7D56"/>
    <w:rsid w:val="001F3237"/>
    <w:rsid w:val="001F3354"/>
    <w:rsid w:val="001F6044"/>
    <w:rsid w:val="001F6AF8"/>
    <w:rsid w:val="001F70C1"/>
    <w:rsid w:val="001F7431"/>
    <w:rsid w:val="001F7547"/>
    <w:rsid w:val="001F75DE"/>
    <w:rsid w:val="001F7734"/>
    <w:rsid w:val="00200511"/>
    <w:rsid w:val="00200D58"/>
    <w:rsid w:val="002013BE"/>
    <w:rsid w:val="002018EF"/>
    <w:rsid w:val="00202F1E"/>
    <w:rsid w:val="0020528D"/>
    <w:rsid w:val="0020582B"/>
    <w:rsid w:val="0020590D"/>
    <w:rsid w:val="002059DD"/>
    <w:rsid w:val="002063A4"/>
    <w:rsid w:val="00206BD2"/>
    <w:rsid w:val="00206F97"/>
    <w:rsid w:val="00207205"/>
    <w:rsid w:val="00207650"/>
    <w:rsid w:val="0021145B"/>
    <w:rsid w:val="0021269F"/>
    <w:rsid w:val="00213B81"/>
    <w:rsid w:val="00214277"/>
    <w:rsid w:val="00220053"/>
    <w:rsid w:val="00220090"/>
    <w:rsid w:val="00221616"/>
    <w:rsid w:val="00221CA4"/>
    <w:rsid w:val="002242FC"/>
    <w:rsid w:val="00224789"/>
    <w:rsid w:val="002248EF"/>
    <w:rsid w:val="00224FAB"/>
    <w:rsid w:val="002251F2"/>
    <w:rsid w:val="00226245"/>
    <w:rsid w:val="0022666E"/>
    <w:rsid w:val="0022698D"/>
    <w:rsid w:val="0022762D"/>
    <w:rsid w:val="002301D9"/>
    <w:rsid w:val="00230E15"/>
    <w:rsid w:val="00232146"/>
    <w:rsid w:val="00232303"/>
    <w:rsid w:val="00232B09"/>
    <w:rsid w:val="00233EB8"/>
    <w:rsid w:val="00234806"/>
    <w:rsid w:val="00234F4C"/>
    <w:rsid w:val="00235DBC"/>
    <w:rsid w:val="00236019"/>
    <w:rsid w:val="002363DC"/>
    <w:rsid w:val="002378D6"/>
    <w:rsid w:val="00237D6B"/>
    <w:rsid w:val="00243D36"/>
    <w:rsid w:val="00243DBA"/>
    <w:rsid w:val="0024544F"/>
    <w:rsid w:val="00245B9A"/>
    <w:rsid w:val="00246528"/>
    <w:rsid w:val="00247707"/>
    <w:rsid w:val="00250BFC"/>
    <w:rsid w:val="00250E59"/>
    <w:rsid w:val="00253368"/>
    <w:rsid w:val="002536F2"/>
    <w:rsid w:val="00253C45"/>
    <w:rsid w:val="002551DE"/>
    <w:rsid w:val="002575A4"/>
    <w:rsid w:val="00260E35"/>
    <w:rsid w:val="00262280"/>
    <w:rsid w:val="00263171"/>
    <w:rsid w:val="00263BBF"/>
    <w:rsid w:val="002655A0"/>
    <w:rsid w:val="0026746C"/>
    <w:rsid w:val="00270C06"/>
    <w:rsid w:val="00270E42"/>
    <w:rsid w:val="00271249"/>
    <w:rsid w:val="0027132B"/>
    <w:rsid w:val="00271FAE"/>
    <w:rsid w:val="0027263D"/>
    <w:rsid w:val="00273C73"/>
    <w:rsid w:val="002743C3"/>
    <w:rsid w:val="00275543"/>
    <w:rsid w:val="00277135"/>
    <w:rsid w:val="00277234"/>
    <w:rsid w:val="0027766F"/>
    <w:rsid w:val="00277919"/>
    <w:rsid w:val="00280328"/>
    <w:rsid w:val="00281DB6"/>
    <w:rsid w:val="00283C27"/>
    <w:rsid w:val="00285655"/>
    <w:rsid w:val="00285C51"/>
    <w:rsid w:val="00286457"/>
    <w:rsid w:val="00286740"/>
    <w:rsid w:val="00287B42"/>
    <w:rsid w:val="00290194"/>
    <w:rsid w:val="00290EFA"/>
    <w:rsid w:val="002929D8"/>
    <w:rsid w:val="00292BF9"/>
    <w:rsid w:val="002935C2"/>
    <w:rsid w:val="00293786"/>
    <w:rsid w:val="00294686"/>
    <w:rsid w:val="002953D1"/>
    <w:rsid w:val="00295B85"/>
    <w:rsid w:val="002965C5"/>
    <w:rsid w:val="00296F1D"/>
    <w:rsid w:val="00297004"/>
    <w:rsid w:val="002A1008"/>
    <w:rsid w:val="002A237D"/>
    <w:rsid w:val="002A4C53"/>
    <w:rsid w:val="002A7F6A"/>
    <w:rsid w:val="002B0672"/>
    <w:rsid w:val="002B1743"/>
    <w:rsid w:val="002B1B4C"/>
    <w:rsid w:val="002B247F"/>
    <w:rsid w:val="002B510B"/>
    <w:rsid w:val="002B78C4"/>
    <w:rsid w:val="002C052A"/>
    <w:rsid w:val="002C0741"/>
    <w:rsid w:val="002C145D"/>
    <w:rsid w:val="002C2694"/>
    <w:rsid w:val="002C2C3E"/>
    <w:rsid w:val="002C3A88"/>
    <w:rsid w:val="002C3CB8"/>
    <w:rsid w:val="002C533E"/>
    <w:rsid w:val="002C5525"/>
    <w:rsid w:val="002C5654"/>
    <w:rsid w:val="002D027F"/>
    <w:rsid w:val="002D199E"/>
    <w:rsid w:val="002D1E4D"/>
    <w:rsid w:val="002D340F"/>
    <w:rsid w:val="002D624B"/>
    <w:rsid w:val="002D6C72"/>
    <w:rsid w:val="002D6FF4"/>
    <w:rsid w:val="002D7A85"/>
    <w:rsid w:val="002D7B60"/>
    <w:rsid w:val="002E16D7"/>
    <w:rsid w:val="002E19D4"/>
    <w:rsid w:val="002E308D"/>
    <w:rsid w:val="002F0362"/>
    <w:rsid w:val="002F16FB"/>
    <w:rsid w:val="002F1714"/>
    <w:rsid w:val="002F1D63"/>
    <w:rsid w:val="002F2C7E"/>
    <w:rsid w:val="002F4761"/>
    <w:rsid w:val="002F49DA"/>
    <w:rsid w:val="002F5C79"/>
    <w:rsid w:val="003019E2"/>
    <w:rsid w:val="00303383"/>
    <w:rsid w:val="0030362E"/>
    <w:rsid w:val="00304B56"/>
    <w:rsid w:val="00305F72"/>
    <w:rsid w:val="0030611F"/>
    <w:rsid w:val="00313102"/>
    <w:rsid w:val="003132E6"/>
    <w:rsid w:val="0031413F"/>
    <w:rsid w:val="003148BB"/>
    <w:rsid w:val="00315BC6"/>
    <w:rsid w:val="00316470"/>
    <w:rsid w:val="00316B2F"/>
    <w:rsid w:val="00317976"/>
    <w:rsid w:val="00323885"/>
    <w:rsid w:val="00324BD0"/>
    <w:rsid w:val="00325BEB"/>
    <w:rsid w:val="00325C2A"/>
    <w:rsid w:val="00331475"/>
    <w:rsid w:val="003328AF"/>
    <w:rsid w:val="00332978"/>
    <w:rsid w:val="00336E15"/>
    <w:rsid w:val="00337367"/>
    <w:rsid w:val="00341674"/>
    <w:rsid w:val="00341BD3"/>
    <w:rsid w:val="0034244F"/>
    <w:rsid w:val="00343E70"/>
    <w:rsid w:val="00344646"/>
    <w:rsid w:val="00344A9B"/>
    <w:rsid w:val="0034622C"/>
    <w:rsid w:val="00351A93"/>
    <w:rsid w:val="00352C6F"/>
    <w:rsid w:val="00355B56"/>
    <w:rsid w:val="00355EA9"/>
    <w:rsid w:val="00356A0A"/>
    <w:rsid w:val="00356F77"/>
    <w:rsid w:val="003578DE"/>
    <w:rsid w:val="00357911"/>
    <w:rsid w:val="00361539"/>
    <w:rsid w:val="00365148"/>
    <w:rsid w:val="00365EFB"/>
    <w:rsid w:val="00365F6B"/>
    <w:rsid w:val="00370BF9"/>
    <w:rsid w:val="00371340"/>
    <w:rsid w:val="003746BB"/>
    <w:rsid w:val="003759E2"/>
    <w:rsid w:val="00375F08"/>
    <w:rsid w:val="00382C53"/>
    <w:rsid w:val="00385F25"/>
    <w:rsid w:val="00386373"/>
    <w:rsid w:val="00386999"/>
    <w:rsid w:val="0038705F"/>
    <w:rsid w:val="00387A25"/>
    <w:rsid w:val="00387BAA"/>
    <w:rsid w:val="00390145"/>
    <w:rsid w:val="00394379"/>
    <w:rsid w:val="00394710"/>
    <w:rsid w:val="00396257"/>
    <w:rsid w:val="00396E2F"/>
    <w:rsid w:val="00397EB8"/>
    <w:rsid w:val="003A07AB"/>
    <w:rsid w:val="003A086E"/>
    <w:rsid w:val="003A2D70"/>
    <w:rsid w:val="003A31B2"/>
    <w:rsid w:val="003A37B8"/>
    <w:rsid w:val="003A3B01"/>
    <w:rsid w:val="003A4437"/>
    <w:rsid w:val="003A475D"/>
    <w:rsid w:val="003A4FD0"/>
    <w:rsid w:val="003A69D1"/>
    <w:rsid w:val="003A74DD"/>
    <w:rsid w:val="003A7705"/>
    <w:rsid w:val="003A79D4"/>
    <w:rsid w:val="003B1545"/>
    <w:rsid w:val="003B1BF9"/>
    <w:rsid w:val="003B372D"/>
    <w:rsid w:val="003B5FDB"/>
    <w:rsid w:val="003B7AF7"/>
    <w:rsid w:val="003C035E"/>
    <w:rsid w:val="003C0AB2"/>
    <w:rsid w:val="003C3267"/>
    <w:rsid w:val="003C409D"/>
    <w:rsid w:val="003C4238"/>
    <w:rsid w:val="003C42DB"/>
    <w:rsid w:val="003C4C51"/>
    <w:rsid w:val="003C5BA6"/>
    <w:rsid w:val="003C5EF0"/>
    <w:rsid w:val="003D06C2"/>
    <w:rsid w:val="003D0C19"/>
    <w:rsid w:val="003D2D76"/>
    <w:rsid w:val="003D5323"/>
    <w:rsid w:val="003D5D88"/>
    <w:rsid w:val="003D6536"/>
    <w:rsid w:val="003D6F08"/>
    <w:rsid w:val="003D72D6"/>
    <w:rsid w:val="003D76FA"/>
    <w:rsid w:val="003D7F65"/>
    <w:rsid w:val="003E437F"/>
    <w:rsid w:val="003E5C22"/>
    <w:rsid w:val="003E6BF5"/>
    <w:rsid w:val="003E7D95"/>
    <w:rsid w:val="003F0E85"/>
    <w:rsid w:val="003F1F68"/>
    <w:rsid w:val="003F44AC"/>
    <w:rsid w:val="003F64EE"/>
    <w:rsid w:val="003F723B"/>
    <w:rsid w:val="003F72BB"/>
    <w:rsid w:val="00400685"/>
    <w:rsid w:val="004012E2"/>
    <w:rsid w:val="004027D6"/>
    <w:rsid w:val="00403E43"/>
    <w:rsid w:val="00404CB5"/>
    <w:rsid w:val="00404E47"/>
    <w:rsid w:val="00405251"/>
    <w:rsid w:val="0040551C"/>
    <w:rsid w:val="00406CCB"/>
    <w:rsid w:val="0040789E"/>
    <w:rsid w:val="0041023A"/>
    <w:rsid w:val="00410C55"/>
    <w:rsid w:val="00413772"/>
    <w:rsid w:val="00413CB0"/>
    <w:rsid w:val="00413DD5"/>
    <w:rsid w:val="004144B2"/>
    <w:rsid w:val="004147F0"/>
    <w:rsid w:val="00415965"/>
    <w:rsid w:val="0041604D"/>
    <w:rsid w:val="004160C7"/>
    <w:rsid w:val="00416854"/>
    <w:rsid w:val="00417725"/>
    <w:rsid w:val="0041779A"/>
    <w:rsid w:val="00417B99"/>
    <w:rsid w:val="00420ABB"/>
    <w:rsid w:val="00420DFA"/>
    <w:rsid w:val="00421325"/>
    <w:rsid w:val="00422BED"/>
    <w:rsid w:val="004243EA"/>
    <w:rsid w:val="00425BCB"/>
    <w:rsid w:val="0042719E"/>
    <w:rsid w:val="004303A0"/>
    <w:rsid w:val="0043064C"/>
    <w:rsid w:val="004306C9"/>
    <w:rsid w:val="0043131E"/>
    <w:rsid w:val="004336AA"/>
    <w:rsid w:val="004339BD"/>
    <w:rsid w:val="0043512B"/>
    <w:rsid w:val="00436332"/>
    <w:rsid w:val="00436605"/>
    <w:rsid w:val="00436A20"/>
    <w:rsid w:val="00437F26"/>
    <w:rsid w:val="00443321"/>
    <w:rsid w:val="00444097"/>
    <w:rsid w:val="0044429B"/>
    <w:rsid w:val="00445487"/>
    <w:rsid w:val="00445EB6"/>
    <w:rsid w:val="00453BE2"/>
    <w:rsid w:val="00454769"/>
    <w:rsid w:val="00454C35"/>
    <w:rsid w:val="004550D2"/>
    <w:rsid w:val="00455DC5"/>
    <w:rsid w:val="00456663"/>
    <w:rsid w:val="00456D58"/>
    <w:rsid w:val="00460AE7"/>
    <w:rsid w:val="00461BCE"/>
    <w:rsid w:val="0046331E"/>
    <w:rsid w:val="00466991"/>
    <w:rsid w:val="0047064C"/>
    <w:rsid w:val="00472658"/>
    <w:rsid w:val="004729E5"/>
    <w:rsid w:val="00473A7F"/>
    <w:rsid w:val="00473C41"/>
    <w:rsid w:val="00474D90"/>
    <w:rsid w:val="00475B5B"/>
    <w:rsid w:val="0047681C"/>
    <w:rsid w:val="00477AFF"/>
    <w:rsid w:val="00480913"/>
    <w:rsid w:val="00481202"/>
    <w:rsid w:val="00481464"/>
    <w:rsid w:val="00481F0B"/>
    <w:rsid w:val="00482FCA"/>
    <w:rsid w:val="00483D10"/>
    <w:rsid w:val="004847B6"/>
    <w:rsid w:val="00484F3B"/>
    <w:rsid w:val="00485837"/>
    <w:rsid w:val="00485C38"/>
    <w:rsid w:val="004863E5"/>
    <w:rsid w:val="004921F1"/>
    <w:rsid w:val="004926BE"/>
    <w:rsid w:val="0049481F"/>
    <w:rsid w:val="0049593B"/>
    <w:rsid w:val="00495BFE"/>
    <w:rsid w:val="00496557"/>
    <w:rsid w:val="00497C9E"/>
    <w:rsid w:val="00497FB7"/>
    <w:rsid w:val="004A06F4"/>
    <w:rsid w:val="004A222B"/>
    <w:rsid w:val="004A379D"/>
    <w:rsid w:val="004A42E1"/>
    <w:rsid w:val="004A68D6"/>
    <w:rsid w:val="004A7921"/>
    <w:rsid w:val="004A7B62"/>
    <w:rsid w:val="004B162C"/>
    <w:rsid w:val="004B40B8"/>
    <w:rsid w:val="004B4214"/>
    <w:rsid w:val="004B466C"/>
    <w:rsid w:val="004B497A"/>
    <w:rsid w:val="004B4F03"/>
    <w:rsid w:val="004B6EE2"/>
    <w:rsid w:val="004C0A2C"/>
    <w:rsid w:val="004C2201"/>
    <w:rsid w:val="004C31E9"/>
    <w:rsid w:val="004C3DBE"/>
    <w:rsid w:val="004C3F1C"/>
    <w:rsid w:val="004C5C96"/>
    <w:rsid w:val="004C5E38"/>
    <w:rsid w:val="004C7340"/>
    <w:rsid w:val="004C7660"/>
    <w:rsid w:val="004D06A4"/>
    <w:rsid w:val="004D5C76"/>
    <w:rsid w:val="004D60EA"/>
    <w:rsid w:val="004D6C79"/>
    <w:rsid w:val="004D70C6"/>
    <w:rsid w:val="004E1B83"/>
    <w:rsid w:val="004E2AB8"/>
    <w:rsid w:val="004E51CF"/>
    <w:rsid w:val="004E59D4"/>
    <w:rsid w:val="004E79AC"/>
    <w:rsid w:val="004E7D40"/>
    <w:rsid w:val="004E7F91"/>
    <w:rsid w:val="004F02BF"/>
    <w:rsid w:val="004F1A81"/>
    <w:rsid w:val="004F4E7F"/>
    <w:rsid w:val="004F5457"/>
    <w:rsid w:val="004F55BD"/>
    <w:rsid w:val="004F5A7D"/>
    <w:rsid w:val="004F6037"/>
    <w:rsid w:val="00501E95"/>
    <w:rsid w:val="005048A0"/>
    <w:rsid w:val="00504BF1"/>
    <w:rsid w:val="00505C41"/>
    <w:rsid w:val="00505F2B"/>
    <w:rsid w:val="005065E6"/>
    <w:rsid w:val="0050763A"/>
    <w:rsid w:val="00510284"/>
    <w:rsid w:val="00515AA0"/>
    <w:rsid w:val="005218D9"/>
    <w:rsid w:val="00522496"/>
    <w:rsid w:val="00523187"/>
    <w:rsid w:val="0052456C"/>
    <w:rsid w:val="00525E26"/>
    <w:rsid w:val="00527C79"/>
    <w:rsid w:val="00527ECD"/>
    <w:rsid w:val="00532E47"/>
    <w:rsid w:val="00533B30"/>
    <w:rsid w:val="00534A78"/>
    <w:rsid w:val="00536186"/>
    <w:rsid w:val="00536826"/>
    <w:rsid w:val="00536925"/>
    <w:rsid w:val="00540A4D"/>
    <w:rsid w:val="00541355"/>
    <w:rsid w:val="00543975"/>
    <w:rsid w:val="00544CBB"/>
    <w:rsid w:val="00545CC6"/>
    <w:rsid w:val="00545F86"/>
    <w:rsid w:val="00547367"/>
    <w:rsid w:val="00547DE3"/>
    <w:rsid w:val="00550518"/>
    <w:rsid w:val="0055091A"/>
    <w:rsid w:val="0055280E"/>
    <w:rsid w:val="00552A4E"/>
    <w:rsid w:val="00552CD6"/>
    <w:rsid w:val="0055388F"/>
    <w:rsid w:val="00553EA5"/>
    <w:rsid w:val="0055422D"/>
    <w:rsid w:val="005546A3"/>
    <w:rsid w:val="00555EB7"/>
    <w:rsid w:val="00556C1F"/>
    <w:rsid w:val="005606E7"/>
    <w:rsid w:val="00560BC2"/>
    <w:rsid w:val="00561462"/>
    <w:rsid w:val="005615A6"/>
    <w:rsid w:val="005628A8"/>
    <w:rsid w:val="00563A82"/>
    <w:rsid w:val="0056456F"/>
    <w:rsid w:val="005648E3"/>
    <w:rsid w:val="005728EF"/>
    <w:rsid w:val="0057315F"/>
    <w:rsid w:val="00575DF1"/>
    <w:rsid w:val="00576104"/>
    <w:rsid w:val="00580500"/>
    <w:rsid w:val="00583375"/>
    <w:rsid w:val="00583970"/>
    <w:rsid w:val="005860B9"/>
    <w:rsid w:val="0058617B"/>
    <w:rsid w:val="00586E7D"/>
    <w:rsid w:val="005876AA"/>
    <w:rsid w:val="00592476"/>
    <w:rsid w:val="00593EF5"/>
    <w:rsid w:val="005940BC"/>
    <w:rsid w:val="00594BA0"/>
    <w:rsid w:val="00597361"/>
    <w:rsid w:val="005A03D6"/>
    <w:rsid w:val="005A096E"/>
    <w:rsid w:val="005A0AB2"/>
    <w:rsid w:val="005A22BC"/>
    <w:rsid w:val="005B2F02"/>
    <w:rsid w:val="005B3FB7"/>
    <w:rsid w:val="005B64B4"/>
    <w:rsid w:val="005B7529"/>
    <w:rsid w:val="005C188D"/>
    <w:rsid w:val="005C2070"/>
    <w:rsid w:val="005C26BE"/>
    <w:rsid w:val="005C67C8"/>
    <w:rsid w:val="005D0249"/>
    <w:rsid w:val="005D0271"/>
    <w:rsid w:val="005D0BFB"/>
    <w:rsid w:val="005D2121"/>
    <w:rsid w:val="005D3CDC"/>
    <w:rsid w:val="005D6E8C"/>
    <w:rsid w:val="005D6EF3"/>
    <w:rsid w:val="005E060E"/>
    <w:rsid w:val="005E1AA9"/>
    <w:rsid w:val="005E29C9"/>
    <w:rsid w:val="005E428E"/>
    <w:rsid w:val="005E4790"/>
    <w:rsid w:val="005E528B"/>
    <w:rsid w:val="005E5C90"/>
    <w:rsid w:val="005E7ED2"/>
    <w:rsid w:val="005F09F1"/>
    <w:rsid w:val="005F100C"/>
    <w:rsid w:val="005F1BC2"/>
    <w:rsid w:val="005F29F8"/>
    <w:rsid w:val="005F337F"/>
    <w:rsid w:val="005F35CC"/>
    <w:rsid w:val="005F68DA"/>
    <w:rsid w:val="005F75E6"/>
    <w:rsid w:val="005F79F9"/>
    <w:rsid w:val="005F7B57"/>
    <w:rsid w:val="006014DD"/>
    <w:rsid w:val="00602744"/>
    <w:rsid w:val="00602FF3"/>
    <w:rsid w:val="006034E3"/>
    <w:rsid w:val="0060450B"/>
    <w:rsid w:val="006061D0"/>
    <w:rsid w:val="00606853"/>
    <w:rsid w:val="0060773B"/>
    <w:rsid w:val="00607D94"/>
    <w:rsid w:val="00613279"/>
    <w:rsid w:val="00613798"/>
    <w:rsid w:val="00613DD3"/>
    <w:rsid w:val="006157B5"/>
    <w:rsid w:val="00616501"/>
    <w:rsid w:val="0062516D"/>
    <w:rsid w:val="00626490"/>
    <w:rsid w:val="0062673C"/>
    <w:rsid w:val="00626FC6"/>
    <w:rsid w:val="006303B4"/>
    <w:rsid w:val="006305B5"/>
    <w:rsid w:val="0063079D"/>
    <w:rsid w:val="00633980"/>
    <w:rsid w:val="00633B1D"/>
    <w:rsid w:val="00633CEB"/>
    <w:rsid w:val="00633D3D"/>
    <w:rsid w:val="00633F3A"/>
    <w:rsid w:val="0063558F"/>
    <w:rsid w:val="00636092"/>
    <w:rsid w:val="006363F5"/>
    <w:rsid w:val="006410B0"/>
    <w:rsid w:val="00641703"/>
    <w:rsid w:val="006431A6"/>
    <w:rsid w:val="006459F6"/>
    <w:rsid w:val="00646493"/>
    <w:rsid w:val="00646EAA"/>
    <w:rsid w:val="006501AD"/>
    <w:rsid w:val="00651BFA"/>
    <w:rsid w:val="006533B3"/>
    <w:rsid w:val="00654CFA"/>
    <w:rsid w:val="00655945"/>
    <w:rsid w:val="00657226"/>
    <w:rsid w:val="00663518"/>
    <w:rsid w:val="00663A80"/>
    <w:rsid w:val="00663D2A"/>
    <w:rsid w:val="00665A4B"/>
    <w:rsid w:val="0066697F"/>
    <w:rsid w:val="006716EE"/>
    <w:rsid w:val="0067221F"/>
    <w:rsid w:val="006731FE"/>
    <w:rsid w:val="00673C7C"/>
    <w:rsid w:val="006748F2"/>
    <w:rsid w:val="0067615D"/>
    <w:rsid w:val="0068111C"/>
    <w:rsid w:val="00682013"/>
    <w:rsid w:val="00682807"/>
    <w:rsid w:val="00684BA0"/>
    <w:rsid w:val="00690755"/>
    <w:rsid w:val="00691056"/>
    <w:rsid w:val="00692299"/>
    <w:rsid w:val="00692E2A"/>
    <w:rsid w:val="00694C23"/>
    <w:rsid w:val="00694D46"/>
    <w:rsid w:val="0069726D"/>
    <w:rsid w:val="00697EA9"/>
    <w:rsid w:val="006A0331"/>
    <w:rsid w:val="006A0626"/>
    <w:rsid w:val="006A350E"/>
    <w:rsid w:val="006A36A9"/>
    <w:rsid w:val="006A76F2"/>
    <w:rsid w:val="006B1AF0"/>
    <w:rsid w:val="006B2F11"/>
    <w:rsid w:val="006B40E3"/>
    <w:rsid w:val="006B5765"/>
    <w:rsid w:val="006B57B2"/>
    <w:rsid w:val="006B7908"/>
    <w:rsid w:val="006C2AC5"/>
    <w:rsid w:val="006C3751"/>
    <w:rsid w:val="006C3DDA"/>
    <w:rsid w:val="006C51EF"/>
    <w:rsid w:val="006C6B32"/>
    <w:rsid w:val="006C7098"/>
    <w:rsid w:val="006D02E1"/>
    <w:rsid w:val="006D05B5"/>
    <w:rsid w:val="006D11E1"/>
    <w:rsid w:val="006D1DE3"/>
    <w:rsid w:val="006D3277"/>
    <w:rsid w:val="006D5011"/>
    <w:rsid w:val="006D66D9"/>
    <w:rsid w:val="006D79D5"/>
    <w:rsid w:val="006D7EFB"/>
    <w:rsid w:val="006E1AC9"/>
    <w:rsid w:val="006E23D0"/>
    <w:rsid w:val="006E5972"/>
    <w:rsid w:val="006E6672"/>
    <w:rsid w:val="006E6722"/>
    <w:rsid w:val="006F10F1"/>
    <w:rsid w:val="006F11D5"/>
    <w:rsid w:val="006F6912"/>
    <w:rsid w:val="0070076A"/>
    <w:rsid w:val="00700F1D"/>
    <w:rsid w:val="007026F5"/>
    <w:rsid w:val="007027B9"/>
    <w:rsid w:val="007027F4"/>
    <w:rsid w:val="00702B01"/>
    <w:rsid w:val="007060FF"/>
    <w:rsid w:val="00706E4D"/>
    <w:rsid w:val="00707666"/>
    <w:rsid w:val="00707742"/>
    <w:rsid w:val="00710E2C"/>
    <w:rsid w:val="0071246E"/>
    <w:rsid w:val="00713D8F"/>
    <w:rsid w:val="00715E88"/>
    <w:rsid w:val="007160CE"/>
    <w:rsid w:val="00717E44"/>
    <w:rsid w:val="007216B0"/>
    <w:rsid w:val="00723BC9"/>
    <w:rsid w:val="00723E36"/>
    <w:rsid w:val="007248D2"/>
    <w:rsid w:val="0072508B"/>
    <w:rsid w:val="00725F4A"/>
    <w:rsid w:val="00727A77"/>
    <w:rsid w:val="007300F1"/>
    <w:rsid w:val="0073030D"/>
    <w:rsid w:val="00730502"/>
    <w:rsid w:val="00730E0C"/>
    <w:rsid w:val="00732257"/>
    <w:rsid w:val="00733799"/>
    <w:rsid w:val="00734585"/>
    <w:rsid w:val="00734CAA"/>
    <w:rsid w:val="00735564"/>
    <w:rsid w:val="00736583"/>
    <w:rsid w:val="00737B3B"/>
    <w:rsid w:val="007416EB"/>
    <w:rsid w:val="00741AF1"/>
    <w:rsid w:val="00742695"/>
    <w:rsid w:val="00742EF9"/>
    <w:rsid w:val="00745550"/>
    <w:rsid w:val="007461CA"/>
    <w:rsid w:val="007527C5"/>
    <w:rsid w:val="007535F1"/>
    <w:rsid w:val="0075473A"/>
    <w:rsid w:val="007547EE"/>
    <w:rsid w:val="00755028"/>
    <w:rsid w:val="00755106"/>
    <w:rsid w:val="0075533C"/>
    <w:rsid w:val="007553D8"/>
    <w:rsid w:val="00757581"/>
    <w:rsid w:val="007611A0"/>
    <w:rsid w:val="0076221E"/>
    <w:rsid w:val="00763489"/>
    <w:rsid w:val="007658A0"/>
    <w:rsid w:val="00766145"/>
    <w:rsid w:val="007704BF"/>
    <w:rsid w:val="0077051E"/>
    <w:rsid w:val="00770E18"/>
    <w:rsid w:val="00771992"/>
    <w:rsid w:val="00771C45"/>
    <w:rsid w:val="00775848"/>
    <w:rsid w:val="00780873"/>
    <w:rsid w:val="00781EBD"/>
    <w:rsid w:val="00781F32"/>
    <w:rsid w:val="00782644"/>
    <w:rsid w:val="007826D9"/>
    <w:rsid w:val="00783907"/>
    <w:rsid w:val="00784C8C"/>
    <w:rsid w:val="00785B3B"/>
    <w:rsid w:val="00787253"/>
    <w:rsid w:val="00787A49"/>
    <w:rsid w:val="00787FB7"/>
    <w:rsid w:val="00790FB5"/>
    <w:rsid w:val="007915F3"/>
    <w:rsid w:val="0079204A"/>
    <w:rsid w:val="007929F5"/>
    <w:rsid w:val="00792A01"/>
    <w:rsid w:val="007936E3"/>
    <w:rsid w:val="0079372C"/>
    <w:rsid w:val="007938E7"/>
    <w:rsid w:val="00795095"/>
    <w:rsid w:val="00796D3F"/>
    <w:rsid w:val="007A00E0"/>
    <w:rsid w:val="007A0D80"/>
    <w:rsid w:val="007A0DF7"/>
    <w:rsid w:val="007A1683"/>
    <w:rsid w:val="007A36F8"/>
    <w:rsid w:val="007A3FE6"/>
    <w:rsid w:val="007A4ECC"/>
    <w:rsid w:val="007A5809"/>
    <w:rsid w:val="007A5C12"/>
    <w:rsid w:val="007A7578"/>
    <w:rsid w:val="007A7901"/>
    <w:rsid w:val="007A7CB0"/>
    <w:rsid w:val="007B17D1"/>
    <w:rsid w:val="007B1C92"/>
    <w:rsid w:val="007B3426"/>
    <w:rsid w:val="007B3E7F"/>
    <w:rsid w:val="007B68A3"/>
    <w:rsid w:val="007B7CBC"/>
    <w:rsid w:val="007B7EDB"/>
    <w:rsid w:val="007C2541"/>
    <w:rsid w:val="007C27EC"/>
    <w:rsid w:val="007C38A7"/>
    <w:rsid w:val="007C7A83"/>
    <w:rsid w:val="007D0579"/>
    <w:rsid w:val="007D113B"/>
    <w:rsid w:val="007D3134"/>
    <w:rsid w:val="007D347F"/>
    <w:rsid w:val="007D364D"/>
    <w:rsid w:val="007D37F5"/>
    <w:rsid w:val="007D66A8"/>
    <w:rsid w:val="007D6A51"/>
    <w:rsid w:val="007D773D"/>
    <w:rsid w:val="007D7AFB"/>
    <w:rsid w:val="007E003F"/>
    <w:rsid w:val="007E0D97"/>
    <w:rsid w:val="007E0DA3"/>
    <w:rsid w:val="007E1366"/>
    <w:rsid w:val="007E1AE1"/>
    <w:rsid w:val="007E5947"/>
    <w:rsid w:val="007E624A"/>
    <w:rsid w:val="007E6A84"/>
    <w:rsid w:val="007F4E23"/>
    <w:rsid w:val="007F55EB"/>
    <w:rsid w:val="007F5F2B"/>
    <w:rsid w:val="007F610C"/>
    <w:rsid w:val="007F6EBF"/>
    <w:rsid w:val="007F6ECF"/>
    <w:rsid w:val="007F6F14"/>
    <w:rsid w:val="007F75CE"/>
    <w:rsid w:val="00802E72"/>
    <w:rsid w:val="00804BF3"/>
    <w:rsid w:val="0080586C"/>
    <w:rsid w:val="00805A40"/>
    <w:rsid w:val="00805CEE"/>
    <w:rsid w:val="00805F1D"/>
    <w:rsid w:val="008060EA"/>
    <w:rsid w:val="008063D9"/>
    <w:rsid w:val="00810FA7"/>
    <w:rsid w:val="008116F3"/>
    <w:rsid w:val="0081323F"/>
    <w:rsid w:val="00813F05"/>
    <w:rsid w:val="008164F2"/>
    <w:rsid w:val="008171AA"/>
    <w:rsid w:val="00820EA7"/>
    <w:rsid w:val="00821395"/>
    <w:rsid w:val="008218FC"/>
    <w:rsid w:val="0082316E"/>
    <w:rsid w:val="00825639"/>
    <w:rsid w:val="0082641F"/>
    <w:rsid w:val="00827230"/>
    <w:rsid w:val="00830C5D"/>
    <w:rsid w:val="00830E26"/>
    <w:rsid w:val="00831B03"/>
    <w:rsid w:val="00833FB2"/>
    <w:rsid w:val="00843576"/>
    <w:rsid w:val="00843656"/>
    <w:rsid w:val="00843B64"/>
    <w:rsid w:val="008452DC"/>
    <w:rsid w:val="00846D92"/>
    <w:rsid w:val="008470BD"/>
    <w:rsid w:val="0084777A"/>
    <w:rsid w:val="008478FC"/>
    <w:rsid w:val="00850661"/>
    <w:rsid w:val="00852DC6"/>
    <w:rsid w:val="008533FF"/>
    <w:rsid w:val="00854165"/>
    <w:rsid w:val="00856580"/>
    <w:rsid w:val="00857C20"/>
    <w:rsid w:val="00860311"/>
    <w:rsid w:val="00861065"/>
    <w:rsid w:val="00862C44"/>
    <w:rsid w:val="008654C9"/>
    <w:rsid w:val="0086686F"/>
    <w:rsid w:val="00867BFF"/>
    <w:rsid w:val="00871806"/>
    <w:rsid w:val="008757F9"/>
    <w:rsid w:val="00876083"/>
    <w:rsid w:val="00876162"/>
    <w:rsid w:val="0087638F"/>
    <w:rsid w:val="00881490"/>
    <w:rsid w:val="00882E9E"/>
    <w:rsid w:val="00883AB4"/>
    <w:rsid w:val="0088480A"/>
    <w:rsid w:val="008874AE"/>
    <w:rsid w:val="0088757A"/>
    <w:rsid w:val="008918BB"/>
    <w:rsid w:val="008924E8"/>
    <w:rsid w:val="00893CD5"/>
    <w:rsid w:val="008957DD"/>
    <w:rsid w:val="0089602F"/>
    <w:rsid w:val="0089794D"/>
    <w:rsid w:val="00897D98"/>
    <w:rsid w:val="00897F2E"/>
    <w:rsid w:val="008A1659"/>
    <w:rsid w:val="008A26B4"/>
    <w:rsid w:val="008A2A29"/>
    <w:rsid w:val="008A2E23"/>
    <w:rsid w:val="008A459C"/>
    <w:rsid w:val="008A6DF2"/>
    <w:rsid w:val="008A73F9"/>
    <w:rsid w:val="008A7807"/>
    <w:rsid w:val="008B0CEB"/>
    <w:rsid w:val="008B0D6B"/>
    <w:rsid w:val="008B1732"/>
    <w:rsid w:val="008B1C97"/>
    <w:rsid w:val="008B20B7"/>
    <w:rsid w:val="008B3832"/>
    <w:rsid w:val="008B4AA0"/>
    <w:rsid w:val="008B4CC9"/>
    <w:rsid w:val="008B5060"/>
    <w:rsid w:val="008C0A17"/>
    <w:rsid w:val="008C13F0"/>
    <w:rsid w:val="008C1B8B"/>
    <w:rsid w:val="008C26A0"/>
    <w:rsid w:val="008C579C"/>
    <w:rsid w:val="008C6F8B"/>
    <w:rsid w:val="008D0086"/>
    <w:rsid w:val="008D2296"/>
    <w:rsid w:val="008D2FE1"/>
    <w:rsid w:val="008D3AE0"/>
    <w:rsid w:val="008D4D49"/>
    <w:rsid w:val="008D4EA3"/>
    <w:rsid w:val="008D54DF"/>
    <w:rsid w:val="008D7C99"/>
    <w:rsid w:val="008E0ADC"/>
    <w:rsid w:val="008E0FCB"/>
    <w:rsid w:val="008E40AC"/>
    <w:rsid w:val="008E4F36"/>
    <w:rsid w:val="008E5A85"/>
    <w:rsid w:val="008E7009"/>
    <w:rsid w:val="008E75A7"/>
    <w:rsid w:val="008F470F"/>
    <w:rsid w:val="008F5DB5"/>
    <w:rsid w:val="008F72FD"/>
    <w:rsid w:val="00904840"/>
    <w:rsid w:val="00906187"/>
    <w:rsid w:val="00906245"/>
    <w:rsid w:val="0090760B"/>
    <w:rsid w:val="00907D78"/>
    <w:rsid w:val="00907D82"/>
    <w:rsid w:val="0091037E"/>
    <w:rsid w:val="00911238"/>
    <w:rsid w:val="00912364"/>
    <w:rsid w:val="00915C39"/>
    <w:rsid w:val="00920915"/>
    <w:rsid w:val="0092178C"/>
    <w:rsid w:val="0092237D"/>
    <w:rsid w:val="00922A5D"/>
    <w:rsid w:val="00923001"/>
    <w:rsid w:val="0092493F"/>
    <w:rsid w:val="00926782"/>
    <w:rsid w:val="0093007D"/>
    <w:rsid w:val="00930B88"/>
    <w:rsid w:val="0093207F"/>
    <w:rsid w:val="00936222"/>
    <w:rsid w:val="009378DC"/>
    <w:rsid w:val="00940DCC"/>
    <w:rsid w:val="0094179A"/>
    <w:rsid w:val="0094450A"/>
    <w:rsid w:val="0094459E"/>
    <w:rsid w:val="00944DBC"/>
    <w:rsid w:val="009506B1"/>
    <w:rsid w:val="00950977"/>
    <w:rsid w:val="00950C81"/>
    <w:rsid w:val="00951A7B"/>
    <w:rsid w:val="00954D9E"/>
    <w:rsid w:val="009552B7"/>
    <w:rsid w:val="009564A6"/>
    <w:rsid w:val="0095730D"/>
    <w:rsid w:val="00961A33"/>
    <w:rsid w:val="009628B9"/>
    <w:rsid w:val="00966DA4"/>
    <w:rsid w:val="00967621"/>
    <w:rsid w:val="0096763C"/>
    <w:rsid w:val="009679CE"/>
    <w:rsid w:val="00967A19"/>
    <w:rsid w:val="00967E6A"/>
    <w:rsid w:val="00971278"/>
    <w:rsid w:val="009718FB"/>
    <w:rsid w:val="00972618"/>
    <w:rsid w:val="00972886"/>
    <w:rsid w:val="00973C67"/>
    <w:rsid w:val="00975085"/>
    <w:rsid w:val="009802EC"/>
    <w:rsid w:val="00980797"/>
    <w:rsid w:val="00981BC5"/>
    <w:rsid w:val="009822BF"/>
    <w:rsid w:val="009832D8"/>
    <w:rsid w:val="009843FE"/>
    <w:rsid w:val="00986A36"/>
    <w:rsid w:val="00986B27"/>
    <w:rsid w:val="009879A0"/>
    <w:rsid w:val="009931E7"/>
    <w:rsid w:val="00993338"/>
    <w:rsid w:val="009935AC"/>
    <w:rsid w:val="009958AA"/>
    <w:rsid w:val="00995ACF"/>
    <w:rsid w:val="009967D2"/>
    <w:rsid w:val="009968CA"/>
    <w:rsid w:val="009A2EE5"/>
    <w:rsid w:val="009A4A8E"/>
    <w:rsid w:val="009A521B"/>
    <w:rsid w:val="009A6054"/>
    <w:rsid w:val="009B0C1C"/>
    <w:rsid w:val="009B1D1F"/>
    <w:rsid w:val="009B4A0F"/>
    <w:rsid w:val="009B5EB1"/>
    <w:rsid w:val="009B60BF"/>
    <w:rsid w:val="009B63AF"/>
    <w:rsid w:val="009B734E"/>
    <w:rsid w:val="009B78CA"/>
    <w:rsid w:val="009B78ED"/>
    <w:rsid w:val="009C0FEC"/>
    <w:rsid w:val="009C11D2"/>
    <w:rsid w:val="009C2867"/>
    <w:rsid w:val="009C5B7C"/>
    <w:rsid w:val="009C68AE"/>
    <w:rsid w:val="009C6C70"/>
    <w:rsid w:val="009C7C8B"/>
    <w:rsid w:val="009C7D95"/>
    <w:rsid w:val="009D0922"/>
    <w:rsid w:val="009D0B63"/>
    <w:rsid w:val="009D3EB3"/>
    <w:rsid w:val="009D5720"/>
    <w:rsid w:val="009D6316"/>
    <w:rsid w:val="009E1A50"/>
    <w:rsid w:val="009E2229"/>
    <w:rsid w:val="009E2971"/>
    <w:rsid w:val="009E307E"/>
    <w:rsid w:val="009E348F"/>
    <w:rsid w:val="009E4574"/>
    <w:rsid w:val="009E47E3"/>
    <w:rsid w:val="009E4B69"/>
    <w:rsid w:val="009E5F57"/>
    <w:rsid w:val="009E6B08"/>
    <w:rsid w:val="009F0739"/>
    <w:rsid w:val="009F111D"/>
    <w:rsid w:val="009F1A2B"/>
    <w:rsid w:val="009F2628"/>
    <w:rsid w:val="009F29F5"/>
    <w:rsid w:val="009F2FCD"/>
    <w:rsid w:val="009F3101"/>
    <w:rsid w:val="009F4925"/>
    <w:rsid w:val="009F500D"/>
    <w:rsid w:val="009F5AF1"/>
    <w:rsid w:val="009F62D6"/>
    <w:rsid w:val="009F6AB0"/>
    <w:rsid w:val="00A00C69"/>
    <w:rsid w:val="00A03565"/>
    <w:rsid w:val="00A03A4A"/>
    <w:rsid w:val="00A03E0B"/>
    <w:rsid w:val="00A044ED"/>
    <w:rsid w:val="00A07870"/>
    <w:rsid w:val="00A07F19"/>
    <w:rsid w:val="00A1348D"/>
    <w:rsid w:val="00A142D1"/>
    <w:rsid w:val="00A1489E"/>
    <w:rsid w:val="00A219AC"/>
    <w:rsid w:val="00A2211D"/>
    <w:rsid w:val="00A22EDE"/>
    <w:rsid w:val="00A232EE"/>
    <w:rsid w:val="00A237C3"/>
    <w:rsid w:val="00A24EB6"/>
    <w:rsid w:val="00A25EA2"/>
    <w:rsid w:val="00A3047B"/>
    <w:rsid w:val="00A31708"/>
    <w:rsid w:val="00A32186"/>
    <w:rsid w:val="00A349DF"/>
    <w:rsid w:val="00A34EB9"/>
    <w:rsid w:val="00A36089"/>
    <w:rsid w:val="00A36158"/>
    <w:rsid w:val="00A362E4"/>
    <w:rsid w:val="00A36831"/>
    <w:rsid w:val="00A4047D"/>
    <w:rsid w:val="00A416A5"/>
    <w:rsid w:val="00A4175F"/>
    <w:rsid w:val="00A41EF2"/>
    <w:rsid w:val="00A4396C"/>
    <w:rsid w:val="00A44411"/>
    <w:rsid w:val="00A469FA"/>
    <w:rsid w:val="00A50E85"/>
    <w:rsid w:val="00A50E94"/>
    <w:rsid w:val="00A54412"/>
    <w:rsid w:val="00A55B01"/>
    <w:rsid w:val="00A55EBA"/>
    <w:rsid w:val="00A56A91"/>
    <w:rsid w:val="00A56B5B"/>
    <w:rsid w:val="00A603FF"/>
    <w:rsid w:val="00A60DA5"/>
    <w:rsid w:val="00A62699"/>
    <w:rsid w:val="00A629BD"/>
    <w:rsid w:val="00A63A06"/>
    <w:rsid w:val="00A657DD"/>
    <w:rsid w:val="00A666A6"/>
    <w:rsid w:val="00A66BCB"/>
    <w:rsid w:val="00A671D1"/>
    <w:rsid w:val="00A675FD"/>
    <w:rsid w:val="00A679F7"/>
    <w:rsid w:val="00A67D94"/>
    <w:rsid w:val="00A70C19"/>
    <w:rsid w:val="00A71A7A"/>
    <w:rsid w:val="00A72437"/>
    <w:rsid w:val="00A72751"/>
    <w:rsid w:val="00A73697"/>
    <w:rsid w:val="00A757E8"/>
    <w:rsid w:val="00A76ADC"/>
    <w:rsid w:val="00A77793"/>
    <w:rsid w:val="00A80611"/>
    <w:rsid w:val="00A80EEF"/>
    <w:rsid w:val="00A8117B"/>
    <w:rsid w:val="00A815E2"/>
    <w:rsid w:val="00A82E7B"/>
    <w:rsid w:val="00A830BF"/>
    <w:rsid w:val="00A8380B"/>
    <w:rsid w:val="00A84B15"/>
    <w:rsid w:val="00A87016"/>
    <w:rsid w:val="00A872AD"/>
    <w:rsid w:val="00A877E0"/>
    <w:rsid w:val="00A91F06"/>
    <w:rsid w:val="00A934CD"/>
    <w:rsid w:val="00A94837"/>
    <w:rsid w:val="00A95764"/>
    <w:rsid w:val="00AA1FC1"/>
    <w:rsid w:val="00AA4723"/>
    <w:rsid w:val="00AA5D57"/>
    <w:rsid w:val="00AA5F35"/>
    <w:rsid w:val="00AA6F5B"/>
    <w:rsid w:val="00AB015C"/>
    <w:rsid w:val="00AB1375"/>
    <w:rsid w:val="00AB1F69"/>
    <w:rsid w:val="00AB22CB"/>
    <w:rsid w:val="00AB39C9"/>
    <w:rsid w:val="00AB5340"/>
    <w:rsid w:val="00AB5A53"/>
    <w:rsid w:val="00AB5F75"/>
    <w:rsid w:val="00AB7691"/>
    <w:rsid w:val="00AB7B6D"/>
    <w:rsid w:val="00AC010E"/>
    <w:rsid w:val="00AC01CC"/>
    <w:rsid w:val="00AC0539"/>
    <w:rsid w:val="00AC0780"/>
    <w:rsid w:val="00AC16B8"/>
    <w:rsid w:val="00AC34EA"/>
    <w:rsid w:val="00AC7117"/>
    <w:rsid w:val="00AC7C96"/>
    <w:rsid w:val="00AD15CE"/>
    <w:rsid w:val="00AD1D66"/>
    <w:rsid w:val="00AD2C00"/>
    <w:rsid w:val="00AD3335"/>
    <w:rsid w:val="00AD4121"/>
    <w:rsid w:val="00AD70D5"/>
    <w:rsid w:val="00AD70F3"/>
    <w:rsid w:val="00AE0A42"/>
    <w:rsid w:val="00AE14AE"/>
    <w:rsid w:val="00AE20B1"/>
    <w:rsid w:val="00AE237D"/>
    <w:rsid w:val="00AE27D0"/>
    <w:rsid w:val="00AE2A3D"/>
    <w:rsid w:val="00AE2BD8"/>
    <w:rsid w:val="00AE362C"/>
    <w:rsid w:val="00AE42AC"/>
    <w:rsid w:val="00AE4823"/>
    <w:rsid w:val="00AE502A"/>
    <w:rsid w:val="00AF0DF7"/>
    <w:rsid w:val="00AF383F"/>
    <w:rsid w:val="00AF5D18"/>
    <w:rsid w:val="00AF7674"/>
    <w:rsid w:val="00AF7C07"/>
    <w:rsid w:val="00B002DB"/>
    <w:rsid w:val="00B0051C"/>
    <w:rsid w:val="00B01408"/>
    <w:rsid w:val="00B01695"/>
    <w:rsid w:val="00B05E00"/>
    <w:rsid w:val="00B10869"/>
    <w:rsid w:val="00B10CFC"/>
    <w:rsid w:val="00B1131C"/>
    <w:rsid w:val="00B12744"/>
    <w:rsid w:val="00B1388E"/>
    <w:rsid w:val="00B17C37"/>
    <w:rsid w:val="00B2166B"/>
    <w:rsid w:val="00B22C93"/>
    <w:rsid w:val="00B230AD"/>
    <w:rsid w:val="00B23270"/>
    <w:rsid w:val="00B23F23"/>
    <w:rsid w:val="00B24A5A"/>
    <w:rsid w:val="00B250C7"/>
    <w:rsid w:val="00B26048"/>
    <w:rsid w:val="00B27589"/>
    <w:rsid w:val="00B30441"/>
    <w:rsid w:val="00B30F48"/>
    <w:rsid w:val="00B30FDC"/>
    <w:rsid w:val="00B3377A"/>
    <w:rsid w:val="00B344A9"/>
    <w:rsid w:val="00B34FC6"/>
    <w:rsid w:val="00B3518A"/>
    <w:rsid w:val="00B37EF9"/>
    <w:rsid w:val="00B405B7"/>
    <w:rsid w:val="00B40F03"/>
    <w:rsid w:val="00B4160F"/>
    <w:rsid w:val="00B42224"/>
    <w:rsid w:val="00B42291"/>
    <w:rsid w:val="00B42CF1"/>
    <w:rsid w:val="00B444B8"/>
    <w:rsid w:val="00B45661"/>
    <w:rsid w:val="00B45E6D"/>
    <w:rsid w:val="00B51CE1"/>
    <w:rsid w:val="00B52222"/>
    <w:rsid w:val="00B523A2"/>
    <w:rsid w:val="00B52CC8"/>
    <w:rsid w:val="00B53885"/>
    <w:rsid w:val="00B5493A"/>
    <w:rsid w:val="00B54FE7"/>
    <w:rsid w:val="00B57002"/>
    <w:rsid w:val="00B575FF"/>
    <w:rsid w:val="00B57C47"/>
    <w:rsid w:val="00B6216B"/>
    <w:rsid w:val="00B62ECF"/>
    <w:rsid w:val="00B62FD8"/>
    <w:rsid w:val="00B643FF"/>
    <w:rsid w:val="00B65BBD"/>
    <w:rsid w:val="00B66901"/>
    <w:rsid w:val="00B6725D"/>
    <w:rsid w:val="00B7134B"/>
    <w:rsid w:val="00B715E5"/>
    <w:rsid w:val="00B7166D"/>
    <w:rsid w:val="00B71E6D"/>
    <w:rsid w:val="00B72070"/>
    <w:rsid w:val="00B73BFC"/>
    <w:rsid w:val="00B75B22"/>
    <w:rsid w:val="00B76025"/>
    <w:rsid w:val="00B779E1"/>
    <w:rsid w:val="00B80A78"/>
    <w:rsid w:val="00B826D3"/>
    <w:rsid w:val="00B8315E"/>
    <w:rsid w:val="00B84041"/>
    <w:rsid w:val="00B859A3"/>
    <w:rsid w:val="00B8694E"/>
    <w:rsid w:val="00B87F25"/>
    <w:rsid w:val="00B903F8"/>
    <w:rsid w:val="00B91EE1"/>
    <w:rsid w:val="00B96E24"/>
    <w:rsid w:val="00BA0090"/>
    <w:rsid w:val="00BA0CE2"/>
    <w:rsid w:val="00BA1475"/>
    <w:rsid w:val="00BA1A67"/>
    <w:rsid w:val="00BA3E62"/>
    <w:rsid w:val="00BA7233"/>
    <w:rsid w:val="00BA7562"/>
    <w:rsid w:val="00BB19C4"/>
    <w:rsid w:val="00BB49DE"/>
    <w:rsid w:val="00BB4F03"/>
    <w:rsid w:val="00BB532D"/>
    <w:rsid w:val="00BC04A3"/>
    <w:rsid w:val="00BC07FE"/>
    <w:rsid w:val="00BC43A3"/>
    <w:rsid w:val="00BC4A9A"/>
    <w:rsid w:val="00BC7538"/>
    <w:rsid w:val="00BD0163"/>
    <w:rsid w:val="00BD05CF"/>
    <w:rsid w:val="00BD129D"/>
    <w:rsid w:val="00BD159E"/>
    <w:rsid w:val="00BD1BAD"/>
    <w:rsid w:val="00BD1D58"/>
    <w:rsid w:val="00BD23A5"/>
    <w:rsid w:val="00BD3CD4"/>
    <w:rsid w:val="00BD459E"/>
    <w:rsid w:val="00BD4C17"/>
    <w:rsid w:val="00BE0428"/>
    <w:rsid w:val="00BE1F32"/>
    <w:rsid w:val="00BE573E"/>
    <w:rsid w:val="00BE5B5F"/>
    <w:rsid w:val="00BE68BA"/>
    <w:rsid w:val="00BE6BE4"/>
    <w:rsid w:val="00BE75CA"/>
    <w:rsid w:val="00BF008E"/>
    <w:rsid w:val="00BF04B6"/>
    <w:rsid w:val="00BF57A8"/>
    <w:rsid w:val="00BF65B7"/>
    <w:rsid w:val="00BF6C0E"/>
    <w:rsid w:val="00BF76DA"/>
    <w:rsid w:val="00C0086C"/>
    <w:rsid w:val="00C00BD9"/>
    <w:rsid w:val="00C0193D"/>
    <w:rsid w:val="00C01DDF"/>
    <w:rsid w:val="00C03456"/>
    <w:rsid w:val="00C03711"/>
    <w:rsid w:val="00C05E4D"/>
    <w:rsid w:val="00C0700F"/>
    <w:rsid w:val="00C070A6"/>
    <w:rsid w:val="00C071CE"/>
    <w:rsid w:val="00C13640"/>
    <w:rsid w:val="00C15DC9"/>
    <w:rsid w:val="00C1619F"/>
    <w:rsid w:val="00C17576"/>
    <w:rsid w:val="00C20C4D"/>
    <w:rsid w:val="00C20F4A"/>
    <w:rsid w:val="00C24166"/>
    <w:rsid w:val="00C25278"/>
    <w:rsid w:val="00C25AF6"/>
    <w:rsid w:val="00C264F2"/>
    <w:rsid w:val="00C26F55"/>
    <w:rsid w:val="00C27B7E"/>
    <w:rsid w:val="00C30721"/>
    <w:rsid w:val="00C30C63"/>
    <w:rsid w:val="00C32A5F"/>
    <w:rsid w:val="00C32B37"/>
    <w:rsid w:val="00C367E4"/>
    <w:rsid w:val="00C36B8B"/>
    <w:rsid w:val="00C3731F"/>
    <w:rsid w:val="00C37B4A"/>
    <w:rsid w:val="00C4072E"/>
    <w:rsid w:val="00C41BA6"/>
    <w:rsid w:val="00C429EF"/>
    <w:rsid w:val="00C43A5C"/>
    <w:rsid w:val="00C452DE"/>
    <w:rsid w:val="00C47194"/>
    <w:rsid w:val="00C47D1E"/>
    <w:rsid w:val="00C47DBF"/>
    <w:rsid w:val="00C500CC"/>
    <w:rsid w:val="00C50832"/>
    <w:rsid w:val="00C5085B"/>
    <w:rsid w:val="00C53666"/>
    <w:rsid w:val="00C5393B"/>
    <w:rsid w:val="00C552FF"/>
    <w:rsid w:val="00C558DA"/>
    <w:rsid w:val="00C55AF3"/>
    <w:rsid w:val="00C572B8"/>
    <w:rsid w:val="00C57F78"/>
    <w:rsid w:val="00C60713"/>
    <w:rsid w:val="00C60FFD"/>
    <w:rsid w:val="00C64A3D"/>
    <w:rsid w:val="00C6643C"/>
    <w:rsid w:val="00C6658F"/>
    <w:rsid w:val="00C707DF"/>
    <w:rsid w:val="00C70B49"/>
    <w:rsid w:val="00C71244"/>
    <w:rsid w:val="00C71619"/>
    <w:rsid w:val="00C72388"/>
    <w:rsid w:val="00C75C7C"/>
    <w:rsid w:val="00C763C3"/>
    <w:rsid w:val="00C81951"/>
    <w:rsid w:val="00C83A8F"/>
    <w:rsid w:val="00C83F87"/>
    <w:rsid w:val="00C8466E"/>
    <w:rsid w:val="00C84759"/>
    <w:rsid w:val="00C84884"/>
    <w:rsid w:val="00C93F8F"/>
    <w:rsid w:val="00C95799"/>
    <w:rsid w:val="00C95F7D"/>
    <w:rsid w:val="00C96751"/>
    <w:rsid w:val="00C96FCE"/>
    <w:rsid w:val="00C97578"/>
    <w:rsid w:val="00C97D83"/>
    <w:rsid w:val="00CA19DC"/>
    <w:rsid w:val="00CA1ECC"/>
    <w:rsid w:val="00CA3D61"/>
    <w:rsid w:val="00CA4C6D"/>
    <w:rsid w:val="00CA6C7F"/>
    <w:rsid w:val="00CA760F"/>
    <w:rsid w:val="00CA78AF"/>
    <w:rsid w:val="00CA7BCD"/>
    <w:rsid w:val="00CB1EF9"/>
    <w:rsid w:val="00CB5E3F"/>
    <w:rsid w:val="00CB6F8C"/>
    <w:rsid w:val="00CB7F5A"/>
    <w:rsid w:val="00CC0260"/>
    <w:rsid w:val="00CC03EF"/>
    <w:rsid w:val="00CC0D77"/>
    <w:rsid w:val="00CC10A6"/>
    <w:rsid w:val="00CC21F6"/>
    <w:rsid w:val="00CC3AD0"/>
    <w:rsid w:val="00CC4A3F"/>
    <w:rsid w:val="00CC508B"/>
    <w:rsid w:val="00CC66D9"/>
    <w:rsid w:val="00CC7992"/>
    <w:rsid w:val="00CD1D07"/>
    <w:rsid w:val="00CD1FBB"/>
    <w:rsid w:val="00CD2A8E"/>
    <w:rsid w:val="00CD3783"/>
    <w:rsid w:val="00CD3DED"/>
    <w:rsid w:val="00CD4FE5"/>
    <w:rsid w:val="00CD5564"/>
    <w:rsid w:val="00CD5EB8"/>
    <w:rsid w:val="00CD6AC7"/>
    <w:rsid w:val="00CD6FC7"/>
    <w:rsid w:val="00CD7044"/>
    <w:rsid w:val="00CE08B9"/>
    <w:rsid w:val="00CE1643"/>
    <w:rsid w:val="00CE31F0"/>
    <w:rsid w:val="00CE373A"/>
    <w:rsid w:val="00CE4A8D"/>
    <w:rsid w:val="00CE524C"/>
    <w:rsid w:val="00CE642A"/>
    <w:rsid w:val="00CE7F3A"/>
    <w:rsid w:val="00CF141F"/>
    <w:rsid w:val="00CF2B06"/>
    <w:rsid w:val="00CF4541"/>
    <w:rsid w:val="00CF4777"/>
    <w:rsid w:val="00CF52FB"/>
    <w:rsid w:val="00CF5AF8"/>
    <w:rsid w:val="00D00BAB"/>
    <w:rsid w:val="00D01C95"/>
    <w:rsid w:val="00D02A6B"/>
    <w:rsid w:val="00D04457"/>
    <w:rsid w:val="00D067BB"/>
    <w:rsid w:val="00D06E9B"/>
    <w:rsid w:val="00D06EEB"/>
    <w:rsid w:val="00D070CC"/>
    <w:rsid w:val="00D10533"/>
    <w:rsid w:val="00D12012"/>
    <w:rsid w:val="00D1352A"/>
    <w:rsid w:val="00D13EDE"/>
    <w:rsid w:val="00D15F52"/>
    <w:rsid w:val="00D169AF"/>
    <w:rsid w:val="00D17BF4"/>
    <w:rsid w:val="00D235E4"/>
    <w:rsid w:val="00D24EA8"/>
    <w:rsid w:val="00D25249"/>
    <w:rsid w:val="00D2535F"/>
    <w:rsid w:val="00D255A7"/>
    <w:rsid w:val="00D25E07"/>
    <w:rsid w:val="00D31592"/>
    <w:rsid w:val="00D32669"/>
    <w:rsid w:val="00D32B27"/>
    <w:rsid w:val="00D33BB8"/>
    <w:rsid w:val="00D34CCF"/>
    <w:rsid w:val="00D34CE4"/>
    <w:rsid w:val="00D34FEB"/>
    <w:rsid w:val="00D352FE"/>
    <w:rsid w:val="00D36A4E"/>
    <w:rsid w:val="00D36CDD"/>
    <w:rsid w:val="00D37D5D"/>
    <w:rsid w:val="00D4021F"/>
    <w:rsid w:val="00D40BC1"/>
    <w:rsid w:val="00D432C3"/>
    <w:rsid w:val="00D44172"/>
    <w:rsid w:val="00D45543"/>
    <w:rsid w:val="00D47728"/>
    <w:rsid w:val="00D526D8"/>
    <w:rsid w:val="00D53E1B"/>
    <w:rsid w:val="00D54FD4"/>
    <w:rsid w:val="00D57CB2"/>
    <w:rsid w:val="00D57DD9"/>
    <w:rsid w:val="00D63B8C"/>
    <w:rsid w:val="00D65732"/>
    <w:rsid w:val="00D65DA0"/>
    <w:rsid w:val="00D67A34"/>
    <w:rsid w:val="00D67CE8"/>
    <w:rsid w:val="00D712FD"/>
    <w:rsid w:val="00D72CB6"/>
    <w:rsid w:val="00D739CC"/>
    <w:rsid w:val="00D75990"/>
    <w:rsid w:val="00D76CCC"/>
    <w:rsid w:val="00D8093D"/>
    <w:rsid w:val="00D8108C"/>
    <w:rsid w:val="00D81352"/>
    <w:rsid w:val="00D830A1"/>
    <w:rsid w:val="00D842AE"/>
    <w:rsid w:val="00D8497F"/>
    <w:rsid w:val="00D859F7"/>
    <w:rsid w:val="00D9211C"/>
    <w:rsid w:val="00D92DE0"/>
    <w:rsid w:val="00D92FEF"/>
    <w:rsid w:val="00D93A0F"/>
    <w:rsid w:val="00D94B39"/>
    <w:rsid w:val="00D97E74"/>
    <w:rsid w:val="00DA1BCA"/>
    <w:rsid w:val="00DA2313"/>
    <w:rsid w:val="00DA3FFA"/>
    <w:rsid w:val="00DA7299"/>
    <w:rsid w:val="00DB051C"/>
    <w:rsid w:val="00DB0CBC"/>
    <w:rsid w:val="00DB226F"/>
    <w:rsid w:val="00DB2749"/>
    <w:rsid w:val="00DB36B7"/>
    <w:rsid w:val="00DB38B5"/>
    <w:rsid w:val="00DB3C00"/>
    <w:rsid w:val="00DB3E23"/>
    <w:rsid w:val="00DB5EE4"/>
    <w:rsid w:val="00DB6A74"/>
    <w:rsid w:val="00DC0909"/>
    <w:rsid w:val="00DC190D"/>
    <w:rsid w:val="00DC2113"/>
    <w:rsid w:val="00DC46FF"/>
    <w:rsid w:val="00DC4B45"/>
    <w:rsid w:val="00DC5254"/>
    <w:rsid w:val="00DC5B71"/>
    <w:rsid w:val="00DD1194"/>
    <w:rsid w:val="00DD1A4F"/>
    <w:rsid w:val="00DD1A76"/>
    <w:rsid w:val="00DD3107"/>
    <w:rsid w:val="00DD31D7"/>
    <w:rsid w:val="00DD4920"/>
    <w:rsid w:val="00DD5917"/>
    <w:rsid w:val="00DD5EFF"/>
    <w:rsid w:val="00DD7003"/>
    <w:rsid w:val="00DD792B"/>
    <w:rsid w:val="00DD7C2C"/>
    <w:rsid w:val="00DE10B4"/>
    <w:rsid w:val="00DE2115"/>
    <w:rsid w:val="00DE324F"/>
    <w:rsid w:val="00DE4653"/>
    <w:rsid w:val="00DE6A00"/>
    <w:rsid w:val="00DE6E55"/>
    <w:rsid w:val="00DE79F3"/>
    <w:rsid w:val="00DE7F0C"/>
    <w:rsid w:val="00DF3913"/>
    <w:rsid w:val="00DF5660"/>
    <w:rsid w:val="00DF5AB5"/>
    <w:rsid w:val="00DF708B"/>
    <w:rsid w:val="00DF7925"/>
    <w:rsid w:val="00E01F34"/>
    <w:rsid w:val="00E0386B"/>
    <w:rsid w:val="00E0574F"/>
    <w:rsid w:val="00E05B05"/>
    <w:rsid w:val="00E06797"/>
    <w:rsid w:val="00E1132C"/>
    <w:rsid w:val="00E1207A"/>
    <w:rsid w:val="00E122BC"/>
    <w:rsid w:val="00E1265B"/>
    <w:rsid w:val="00E12C3C"/>
    <w:rsid w:val="00E13B48"/>
    <w:rsid w:val="00E1404F"/>
    <w:rsid w:val="00E149F4"/>
    <w:rsid w:val="00E16152"/>
    <w:rsid w:val="00E20163"/>
    <w:rsid w:val="00E212EF"/>
    <w:rsid w:val="00E21C83"/>
    <w:rsid w:val="00E22660"/>
    <w:rsid w:val="00E24ADA"/>
    <w:rsid w:val="00E256F6"/>
    <w:rsid w:val="00E26054"/>
    <w:rsid w:val="00E26160"/>
    <w:rsid w:val="00E300AB"/>
    <w:rsid w:val="00E312ED"/>
    <w:rsid w:val="00E32F59"/>
    <w:rsid w:val="00E34987"/>
    <w:rsid w:val="00E37F15"/>
    <w:rsid w:val="00E420BD"/>
    <w:rsid w:val="00E440CD"/>
    <w:rsid w:val="00E46D9A"/>
    <w:rsid w:val="00E509D1"/>
    <w:rsid w:val="00E53D8A"/>
    <w:rsid w:val="00E546F1"/>
    <w:rsid w:val="00E54F8F"/>
    <w:rsid w:val="00E565FF"/>
    <w:rsid w:val="00E56D3A"/>
    <w:rsid w:val="00E57A8D"/>
    <w:rsid w:val="00E57F25"/>
    <w:rsid w:val="00E600D6"/>
    <w:rsid w:val="00E6175E"/>
    <w:rsid w:val="00E61D18"/>
    <w:rsid w:val="00E634E9"/>
    <w:rsid w:val="00E63C75"/>
    <w:rsid w:val="00E64B19"/>
    <w:rsid w:val="00E65388"/>
    <w:rsid w:val="00E6685F"/>
    <w:rsid w:val="00E66E4E"/>
    <w:rsid w:val="00E67833"/>
    <w:rsid w:val="00E719DF"/>
    <w:rsid w:val="00E71BF0"/>
    <w:rsid w:val="00E730B5"/>
    <w:rsid w:val="00E73A73"/>
    <w:rsid w:val="00E73CF3"/>
    <w:rsid w:val="00E74ACB"/>
    <w:rsid w:val="00E779C4"/>
    <w:rsid w:val="00E8105F"/>
    <w:rsid w:val="00E8533A"/>
    <w:rsid w:val="00E8572F"/>
    <w:rsid w:val="00E85B7D"/>
    <w:rsid w:val="00E85E7F"/>
    <w:rsid w:val="00E861DD"/>
    <w:rsid w:val="00E9121B"/>
    <w:rsid w:val="00E93047"/>
    <w:rsid w:val="00E94B48"/>
    <w:rsid w:val="00E952F9"/>
    <w:rsid w:val="00E96614"/>
    <w:rsid w:val="00EA0AE2"/>
    <w:rsid w:val="00EA23D1"/>
    <w:rsid w:val="00EA292F"/>
    <w:rsid w:val="00EA2AEB"/>
    <w:rsid w:val="00EA39E5"/>
    <w:rsid w:val="00EA6134"/>
    <w:rsid w:val="00EA7C4C"/>
    <w:rsid w:val="00EB0067"/>
    <w:rsid w:val="00EB1444"/>
    <w:rsid w:val="00EB2034"/>
    <w:rsid w:val="00EB2B49"/>
    <w:rsid w:val="00EB3106"/>
    <w:rsid w:val="00EB5D93"/>
    <w:rsid w:val="00EC0E3E"/>
    <w:rsid w:val="00EC21F8"/>
    <w:rsid w:val="00EC293F"/>
    <w:rsid w:val="00EC3403"/>
    <w:rsid w:val="00EC475F"/>
    <w:rsid w:val="00EC5A46"/>
    <w:rsid w:val="00EC5AAF"/>
    <w:rsid w:val="00EC63E2"/>
    <w:rsid w:val="00EC6885"/>
    <w:rsid w:val="00EC6F85"/>
    <w:rsid w:val="00ED0087"/>
    <w:rsid w:val="00ED0CC5"/>
    <w:rsid w:val="00ED1C1A"/>
    <w:rsid w:val="00ED1F3E"/>
    <w:rsid w:val="00ED65FD"/>
    <w:rsid w:val="00EE1BA8"/>
    <w:rsid w:val="00EE1E98"/>
    <w:rsid w:val="00EE260C"/>
    <w:rsid w:val="00EE397B"/>
    <w:rsid w:val="00EE3996"/>
    <w:rsid w:val="00EE4483"/>
    <w:rsid w:val="00EE5261"/>
    <w:rsid w:val="00EE6347"/>
    <w:rsid w:val="00EE7C53"/>
    <w:rsid w:val="00EF019E"/>
    <w:rsid w:val="00EF037A"/>
    <w:rsid w:val="00EF14E8"/>
    <w:rsid w:val="00EF22B3"/>
    <w:rsid w:val="00EF469A"/>
    <w:rsid w:val="00EF4A32"/>
    <w:rsid w:val="00EF4F41"/>
    <w:rsid w:val="00F03B69"/>
    <w:rsid w:val="00F04F0E"/>
    <w:rsid w:val="00F05144"/>
    <w:rsid w:val="00F064F4"/>
    <w:rsid w:val="00F07A50"/>
    <w:rsid w:val="00F10240"/>
    <w:rsid w:val="00F113DA"/>
    <w:rsid w:val="00F122A3"/>
    <w:rsid w:val="00F132AC"/>
    <w:rsid w:val="00F14BA3"/>
    <w:rsid w:val="00F14E0A"/>
    <w:rsid w:val="00F15AC8"/>
    <w:rsid w:val="00F15BDE"/>
    <w:rsid w:val="00F1649E"/>
    <w:rsid w:val="00F16857"/>
    <w:rsid w:val="00F16A18"/>
    <w:rsid w:val="00F22971"/>
    <w:rsid w:val="00F22B86"/>
    <w:rsid w:val="00F23184"/>
    <w:rsid w:val="00F232CF"/>
    <w:rsid w:val="00F25F15"/>
    <w:rsid w:val="00F318C8"/>
    <w:rsid w:val="00F319FC"/>
    <w:rsid w:val="00F32DC3"/>
    <w:rsid w:val="00F33AA7"/>
    <w:rsid w:val="00F33E6A"/>
    <w:rsid w:val="00F34F12"/>
    <w:rsid w:val="00F379EF"/>
    <w:rsid w:val="00F37DC8"/>
    <w:rsid w:val="00F4108E"/>
    <w:rsid w:val="00F41586"/>
    <w:rsid w:val="00F421EC"/>
    <w:rsid w:val="00F431AC"/>
    <w:rsid w:val="00F439B3"/>
    <w:rsid w:val="00F45973"/>
    <w:rsid w:val="00F45AA8"/>
    <w:rsid w:val="00F502DD"/>
    <w:rsid w:val="00F50E0D"/>
    <w:rsid w:val="00F511D5"/>
    <w:rsid w:val="00F51D76"/>
    <w:rsid w:val="00F521D0"/>
    <w:rsid w:val="00F52A1B"/>
    <w:rsid w:val="00F53592"/>
    <w:rsid w:val="00F53A38"/>
    <w:rsid w:val="00F54096"/>
    <w:rsid w:val="00F540D0"/>
    <w:rsid w:val="00F55E2F"/>
    <w:rsid w:val="00F638FC"/>
    <w:rsid w:val="00F64AA8"/>
    <w:rsid w:val="00F650C3"/>
    <w:rsid w:val="00F65D85"/>
    <w:rsid w:val="00F71B11"/>
    <w:rsid w:val="00F71E35"/>
    <w:rsid w:val="00F7203C"/>
    <w:rsid w:val="00F75453"/>
    <w:rsid w:val="00F75E9B"/>
    <w:rsid w:val="00F772FD"/>
    <w:rsid w:val="00F7743F"/>
    <w:rsid w:val="00F8091E"/>
    <w:rsid w:val="00F816F0"/>
    <w:rsid w:val="00F838E7"/>
    <w:rsid w:val="00F8615C"/>
    <w:rsid w:val="00F873EA"/>
    <w:rsid w:val="00F87781"/>
    <w:rsid w:val="00F90186"/>
    <w:rsid w:val="00F94C59"/>
    <w:rsid w:val="00F94D98"/>
    <w:rsid w:val="00F969E5"/>
    <w:rsid w:val="00F96B01"/>
    <w:rsid w:val="00F96B9E"/>
    <w:rsid w:val="00F97AEE"/>
    <w:rsid w:val="00F97E54"/>
    <w:rsid w:val="00FA07D2"/>
    <w:rsid w:val="00FA1C95"/>
    <w:rsid w:val="00FA1E29"/>
    <w:rsid w:val="00FA28C9"/>
    <w:rsid w:val="00FA4FD0"/>
    <w:rsid w:val="00FA6BB0"/>
    <w:rsid w:val="00FA71CD"/>
    <w:rsid w:val="00FA78BF"/>
    <w:rsid w:val="00FA7EFD"/>
    <w:rsid w:val="00FB1DFB"/>
    <w:rsid w:val="00FB3A56"/>
    <w:rsid w:val="00FB452D"/>
    <w:rsid w:val="00FB657C"/>
    <w:rsid w:val="00FC28F1"/>
    <w:rsid w:val="00FC3690"/>
    <w:rsid w:val="00FC387D"/>
    <w:rsid w:val="00FC489D"/>
    <w:rsid w:val="00FC676B"/>
    <w:rsid w:val="00FC7242"/>
    <w:rsid w:val="00FD12DF"/>
    <w:rsid w:val="00FD171E"/>
    <w:rsid w:val="00FD2D77"/>
    <w:rsid w:val="00FD5860"/>
    <w:rsid w:val="00FD5CE3"/>
    <w:rsid w:val="00FD6BE2"/>
    <w:rsid w:val="00FD7BD9"/>
    <w:rsid w:val="00FE07A5"/>
    <w:rsid w:val="00FE1F10"/>
    <w:rsid w:val="00FE27E8"/>
    <w:rsid w:val="00FE352D"/>
    <w:rsid w:val="00FE40EB"/>
    <w:rsid w:val="00FE4D02"/>
    <w:rsid w:val="00FE4E0A"/>
    <w:rsid w:val="00FE51C9"/>
    <w:rsid w:val="00FE7B2F"/>
    <w:rsid w:val="00FE7D62"/>
    <w:rsid w:val="00FF0405"/>
    <w:rsid w:val="00FF0E24"/>
    <w:rsid w:val="00FF3819"/>
    <w:rsid w:val="00FF4988"/>
    <w:rsid w:val="00FF56AC"/>
    <w:rsid w:val="00FF75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0FF6D"/>
  <w15:chartTrackingRefBased/>
  <w15:docId w15:val="{1A827AE8-8448-4943-A080-CD3F3FAD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221CA4"/>
    <w:pPr>
      <w:tabs>
        <w:tab w:val="left" w:pos="1247"/>
        <w:tab w:val="left" w:pos="1814"/>
        <w:tab w:val="left" w:pos="2381"/>
        <w:tab w:val="left" w:pos="2948"/>
        <w:tab w:val="left" w:pos="3515"/>
      </w:tabs>
    </w:pPr>
    <w:rPr>
      <w:rFonts w:eastAsia="Times New Roman"/>
      <w:lang w:eastAsia="en-US"/>
    </w:rPr>
  </w:style>
  <w:style w:type="paragraph" w:styleId="Heading1">
    <w:name w:val="heading 1"/>
    <w:basedOn w:val="CH1"/>
    <w:next w:val="Normalnumber"/>
    <w:link w:val="Heading1Char"/>
    <w:rsid w:val="00221CA4"/>
    <w:pPr>
      <w:numPr>
        <w:numId w:val="2"/>
      </w:numPr>
      <w:tabs>
        <w:tab w:val="clear" w:pos="851"/>
        <w:tab w:val="clear" w:pos="1247"/>
      </w:tabs>
      <w:ind w:right="624"/>
      <w:outlineLvl w:val="0"/>
    </w:pPr>
    <w:rPr>
      <w:rFonts w:eastAsia="Times New Roman"/>
    </w:rPr>
  </w:style>
  <w:style w:type="paragraph" w:styleId="Heading2">
    <w:name w:val="heading 2"/>
    <w:basedOn w:val="CH2"/>
    <w:next w:val="Normalnumber"/>
    <w:link w:val="Heading2Char"/>
    <w:rsid w:val="00221CA4"/>
    <w:pPr>
      <w:numPr>
        <w:numId w:val="3"/>
      </w:numPr>
      <w:tabs>
        <w:tab w:val="clear" w:pos="851"/>
        <w:tab w:val="clear" w:pos="1247"/>
      </w:tabs>
      <w:ind w:right="624"/>
      <w:outlineLvl w:val="1"/>
    </w:pPr>
    <w:rPr>
      <w:rFonts w:eastAsia="Times New Roman"/>
    </w:rPr>
  </w:style>
  <w:style w:type="paragraph" w:styleId="Heading3">
    <w:name w:val="heading 3"/>
    <w:basedOn w:val="CH3"/>
    <w:next w:val="Normalnumber"/>
    <w:link w:val="Heading3Char"/>
    <w:rsid w:val="00221CA4"/>
    <w:pPr>
      <w:numPr>
        <w:numId w:val="4"/>
      </w:numPr>
      <w:tabs>
        <w:tab w:val="clear" w:pos="851"/>
        <w:tab w:val="clear" w:pos="1247"/>
      </w:tabs>
      <w:ind w:right="624"/>
      <w:outlineLvl w:val="2"/>
    </w:pPr>
    <w:rPr>
      <w:rFonts w:eastAsia="Times New Roman"/>
    </w:rPr>
  </w:style>
  <w:style w:type="paragraph" w:styleId="Heading4">
    <w:name w:val="heading 4"/>
    <w:basedOn w:val="CH4"/>
    <w:next w:val="Normalnumber"/>
    <w:link w:val="Heading4Char"/>
    <w:rsid w:val="00221CA4"/>
    <w:pPr>
      <w:numPr>
        <w:numId w:val="36"/>
      </w:numPr>
      <w:tabs>
        <w:tab w:val="clear" w:pos="851"/>
        <w:tab w:val="clear" w:pos="1247"/>
      </w:tabs>
      <w:spacing w:before="120"/>
      <w:ind w:left="1248" w:right="624" w:hanging="397"/>
      <w:outlineLvl w:val="3"/>
    </w:pPr>
    <w:rPr>
      <w:rFonts w:eastAsia="Times New Roman"/>
      <w:lang w:eastAsia="en-US"/>
    </w:rPr>
  </w:style>
  <w:style w:type="paragraph" w:styleId="Heading5">
    <w:name w:val="heading 5"/>
    <w:basedOn w:val="CH5"/>
    <w:next w:val="Normalnumber"/>
    <w:link w:val="Heading5Char"/>
    <w:rsid w:val="00221CA4"/>
    <w:pPr>
      <w:numPr>
        <w:numId w:val="5"/>
      </w:numPr>
      <w:tabs>
        <w:tab w:val="clear" w:pos="851"/>
        <w:tab w:val="clear" w:pos="1247"/>
        <w:tab w:val="clear" w:pos="1814"/>
      </w:tabs>
      <w:ind w:left="1248" w:right="624" w:hanging="397"/>
      <w:outlineLvl w:val="4"/>
    </w:pPr>
    <w:rPr>
      <w:rFonts w:eastAsia="Times New Roman"/>
    </w:rPr>
  </w:style>
  <w:style w:type="paragraph" w:styleId="Heading6">
    <w:name w:val="heading 6"/>
    <w:basedOn w:val="CH5"/>
    <w:next w:val="Normalnumber"/>
    <w:link w:val="Heading6Char"/>
    <w:rsid w:val="00221CA4"/>
    <w:pPr>
      <w:numPr>
        <w:ilvl w:val="5"/>
        <w:numId w:val="2"/>
      </w:numPr>
      <w:tabs>
        <w:tab w:val="clear" w:pos="1247"/>
        <w:tab w:val="clear" w:pos="1814"/>
      </w:tabs>
      <w:ind w:right="624"/>
      <w:outlineLvl w:val="5"/>
    </w:pPr>
    <w:rPr>
      <w:rFonts w:eastAsia="Times New Roman"/>
      <w:b w:val="0"/>
      <w:bCs/>
      <w:sz w:val="24"/>
    </w:rPr>
  </w:style>
  <w:style w:type="paragraph" w:styleId="Heading7">
    <w:name w:val="heading 7"/>
    <w:basedOn w:val="CH5"/>
    <w:next w:val="Normalnumber"/>
    <w:link w:val="Heading7Char"/>
    <w:rsid w:val="00221CA4"/>
    <w:pPr>
      <w:widowControl w:val="0"/>
      <w:numPr>
        <w:ilvl w:val="6"/>
        <w:numId w:val="2"/>
      </w:numPr>
      <w:tabs>
        <w:tab w:val="clear" w:pos="1247"/>
        <w:tab w:val="clear" w:pos="1814"/>
      </w:tabs>
      <w:ind w:right="624"/>
      <w:jc w:val="center"/>
      <w:outlineLvl w:val="6"/>
    </w:pPr>
    <w:rPr>
      <w:rFonts w:eastAsia="Times New Roman"/>
      <w:snapToGrid w:val="0"/>
      <w:u w:val="single"/>
    </w:rPr>
  </w:style>
  <w:style w:type="paragraph" w:styleId="Heading8">
    <w:name w:val="heading 8"/>
    <w:basedOn w:val="CH5"/>
    <w:next w:val="Normal"/>
    <w:link w:val="Heading8Char"/>
    <w:rsid w:val="00221CA4"/>
    <w:pPr>
      <w:widowControl w:val="0"/>
      <w:numPr>
        <w:ilvl w:val="7"/>
        <w:numId w:val="2"/>
      </w:numPr>
      <w:tabs>
        <w:tab w:val="clear" w:pos="1247"/>
        <w:tab w:val="clear" w:pos="1814"/>
        <w:tab w:val="left" w:pos="-1440"/>
        <w:tab w:val="left" w:pos="-720"/>
      </w:tabs>
      <w:ind w:right="624"/>
      <w:jc w:val="center"/>
      <w:outlineLvl w:val="7"/>
    </w:pPr>
    <w:rPr>
      <w:rFonts w:eastAsia="Times New Roman"/>
      <w:snapToGrid w:val="0"/>
      <w:u w:val="single"/>
    </w:rPr>
  </w:style>
  <w:style w:type="paragraph" w:styleId="Heading9">
    <w:name w:val="heading 9"/>
    <w:basedOn w:val="Normal"/>
    <w:next w:val="Normal"/>
    <w:link w:val="Heading9Char"/>
    <w:rsid w:val="00221CA4"/>
    <w:pPr>
      <w:keepNext/>
      <w:widowControl w:val="0"/>
      <w:numPr>
        <w:ilvl w:val="8"/>
        <w:numId w:val="2"/>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221CA4"/>
    <w:rPr>
      <w:rFonts w:ascii="Times New Roman" w:hAnsi="Times New Roman"/>
      <w:b/>
      <w:sz w:val="18"/>
      <w:lang w:val="fr-FR"/>
    </w:rPr>
  </w:style>
  <w:style w:type="table" w:customStyle="1" w:styleId="Tabledocright">
    <w:name w:val="Table_doc_right"/>
    <w:basedOn w:val="TableNormal"/>
    <w:rsid w:val="00221CA4"/>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221CA4"/>
    <w:pPr>
      <w:ind w:left="1000"/>
    </w:pPr>
    <w:rPr>
      <w:sz w:val="18"/>
      <w:szCs w:val="18"/>
    </w:rPr>
  </w:style>
  <w:style w:type="paragraph" w:styleId="TOC7">
    <w:name w:val="toc 7"/>
    <w:basedOn w:val="Normal"/>
    <w:next w:val="Normal"/>
    <w:autoRedefine/>
    <w:semiHidden/>
    <w:rsid w:val="00221CA4"/>
    <w:pPr>
      <w:ind w:left="1200"/>
    </w:pPr>
    <w:rPr>
      <w:sz w:val="18"/>
      <w:szCs w:val="18"/>
    </w:rPr>
  </w:style>
  <w:style w:type="paragraph" w:styleId="TOC8">
    <w:name w:val="toc 8"/>
    <w:basedOn w:val="Normal"/>
    <w:next w:val="Normal"/>
    <w:autoRedefine/>
    <w:semiHidden/>
    <w:rsid w:val="00221CA4"/>
    <w:pPr>
      <w:ind w:left="1400"/>
    </w:pPr>
    <w:rPr>
      <w:sz w:val="18"/>
      <w:szCs w:val="18"/>
    </w:rPr>
  </w:style>
  <w:style w:type="paragraph" w:styleId="TOC9">
    <w:name w:val="toc 9"/>
    <w:basedOn w:val="Normal"/>
    <w:next w:val="Normal"/>
    <w:autoRedefine/>
    <w:semiHidden/>
    <w:rsid w:val="00221CA4"/>
    <w:pPr>
      <w:ind w:left="1600"/>
    </w:pPr>
    <w:rPr>
      <w:sz w:val="18"/>
      <w:szCs w:val="18"/>
    </w:rPr>
  </w:style>
  <w:style w:type="paragraph" w:customStyle="1" w:styleId="Titlefigure">
    <w:name w:val="Title_figure"/>
    <w:basedOn w:val="Titletable"/>
    <w:next w:val="NormalNonumber"/>
    <w:rsid w:val="00221CA4"/>
    <w:rPr>
      <w:bCs w:val="0"/>
    </w:rPr>
  </w:style>
  <w:style w:type="paragraph" w:styleId="TableofFigures">
    <w:name w:val="table of figures"/>
    <w:basedOn w:val="Normal"/>
    <w:next w:val="Normal"/>
    <w:autoRedefine/>
    <w:semiHidden/>
    <w:rsid w:val="00221CA4"/>
    <w:pPr>
      <w:ind w:left="1814" w:hanging="567"/>
    </w:pPr>
  </w:style>
  <w:style w:type="paragraph" w:customStyle="1" w:styleId="CH1">
    <w:name w:val="CH1"/>
    <w:basedOn w:val="Normal-pool"/>
    <w:next w:val="CH2"/>
    <w:qFormat/>
    <w:rsid w:val="00221CA4"/>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221CA4"/>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221CA4"/>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Normal"/>
    <w:semiHidden/>
    <w:rsid w:val="00221CA4"/>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221CA4"/>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813F05"/>
    <w:pPr>
      <w:tabs>
        <w:tab w:val="left" w:pos="4321"/>
        <w:tab w:val="right" w:pos="8641"/>
      </w:tabs>
      <w:spacing w:before="60"/>
    </w:pPr>
    <w:rPr>
      <w:b/>
      <w:sz w:val="18"/>
    </w:rPr>
  </w:style>
  <w:style w:type="paragraph" w:customStyle="1" w:styleId="Footer-pool">
    <w:name w:val="Footer-pool"/>
    <w:basedOn w:val="Normal"/>
    <w:next w:val="Normal"/>
    <w:rsid w:val="00221CA4"/>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221CA4"/>
    <w:pPr>
      <w:pBdr>
        <w:bottom w:val="single" w:sz="4" w:space="1" w:color="auto"/>
      </w:pBdr>
      <w:tabs>
        <w:tab w:val="center" w:pos="4536"/>
        <w:tab w:val="right" w:pos="9072"/>
      </w:tabs>
      <w:spacing w:after="120"/>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rsid w:val="00221CA4"/>
    <w:rPr>
      <w:rFonts w:ascii="Times New Roman" w:hAnsi="Times New Roman"/>
      <w:color w:val="auto"/>
      <w:sz w:val="20"/>
      <w:szCs w:val="18"/>
      <w:vertAlign w:val="superscript"/>
      <w:lang w:val="fr-FR"/>
    </w:rPr>
  </w:style>
  <w:style w:type="table" w:customStyle="1" w:styleId="AATable">
    <w:name w:val="AA_Table"/>
    <w:basedOn w:val="TableNormal"/>
    <w:semiHidden/>
    <w:rsid w:val="00813F05"/>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221CA4"/>
    <w:pPr>
      <w:keepNext/>
      <w:keepLines/>
      <w:suppressAutoHyphens/>
    </w:pPr>
    <w:rPr>
      <w:b/>
    </w:rPr>
  </w:style>
  <w:style w:type="paragraph" w:customStyle="1" w:styleId="AATitle2">
    <w:name w:val="AA_Title2"/>
    <w:basedOn w:val="AATitle"/>
    <w:qFormat/>
    <w:rsid w:val="00221CA4"/>
    <w:pPr>
      <w:keepNext w:val="0"/>
      <w:keepLines w:val="0"/>
      <w:spacing w:before="120" w:after="120"/>
    </w:pPr>
  </w:style>
  <w:style w:type="paragraph" w:customStyle="1" w:styleId="BBTitle">
    <w:name w:val="BB_Title"/>
    <w:basedOn w:val="Normal-pool"/>
    <w:link w:val="BBTitleChar"/>
    <w:qFormat/>
    <w:rsid w:val="00221CA4"/>
    <w:pPr>
      <w:keepNext/>
      <w:keepLines/>
      <w:suppressAutoHyphens/>
      <w:spacing w:before="320" w:after="240"/>
      <w:ind w:left="1247" w:right="567"/>
    </w:pPr>
    <w:rPr>
      <w:b/>
      <w:sz w:val="28"/>
      <w:szCs w:val="28"/>
    </w:rPr>
  </w:style>
  <w:style w:type="paragraph" w:customStyle="1" w:styleId="CH4">
    <w:name w:val="CH4"/>
    <w:basedOn w:val="Normal-pool"/>
    <w:next w:val="Normalnumber"/>
    <w:rsid w:val="00221CA4"/>
    <w:pPr>
      <w:keepNext/>
      <w:keepLines/>
      <w:tabs>
        <w:tab w:val="clear" w:pos="624"/>
        <w:tab w:val="right" w:pos="851"/>
      </w:tabs>
      <w:suppressAutoHyphens/>
      <w:spacing w:after="120"/>
      <w:ind w:left="1247" w:right="284" w:hanging="1247"/>
    </w:pPr>
    <w:rPr>
      <w:b/>
    </w:rPr>
  </w:style>
  <w:style w:type="paragraph" w:styleId="Header">
    <w:name w:val="header"/>
    <w:aliases w:val="EthylHeader"/>
    <w:basedOn w:val="Normal"/>
    <w:next w:val="Header-pool"/>
    <w:link w:val="HeaderChar"/>
    <w:rsid w:val="00221CA4"/>
    <w:pPr>
      <w:pBdr>
        <w:bottom w:val="single" w:sz="4" w:space="1" w:color="auto"/>
      </w:pBdr>
      <w:tabs>
        <w:tab w:val="left" w:pos="624"/>
        <w:tab w:val="left" w:pos="1871"/>
        <w:tab w:val="left" w:pos="2495"/>
        <w:tab w:val="left" w:pos="3119"/>
        <w:tab w:val="left" w:pos="3742"/>
        <w:tab w:val="left" w:pos="4366"/>
        <w:tab w:val="center" w:pos="4536"/>
        <w:tab w:val="right" w:pos="9072"/>
      </w:tabs>
      <w:spacing w:after="120"/>
    </w:pPr>
    <w:rPr>
      <w:b/>
      <w:sz w:val="18"/>
    </w:rPr>
  </w:style>
  <w:style w:type="character" w:styleId="Hyperlink">
    <w:name w:val="Hyperlink"/>
    <w:basedOn w:val="DefaultParagraphFont"/>
    <w:rsid w:val="00221CA4"/>
    <w:rPr>
      <w:color w:val="0000FF"/>
      <w:u w:val="none"/>
      <w:lang w:val="fr-FR"/>
    </w:rPr>
  </w:style>
  <w:style w:type="numbering" w:customStyle="1" w:styleId="Normallist">
    <w:name w:val="Normal_list"/>
    <w:basedOn w:val="NoList"/>
    <w:rsid w:val="00221CA4"/>
    <w:pPr>
      <w:numPr>
        <w:numId w:val="1"/>
      </w:numPr>
    </w:pPr>
  </w:style>
  <w:style w:type="paragraph" w:customStyle="1" w:styleId="NormalNonumber">
    <w:name w:val="Normal_No_number"/>
    <w:basedOn w:val="Normal-pool"/>
    <w:qFormat/>
    <w:rsid w:val="00221CA4"/>
    <w:pPr>
      <w:spacing w:after="120"/>
      <w:ind w:left="1247"/>
    </w:pPr>
  </w:style>
  <w:style w:type="paragraph" w:customStyle="1" w:styleId="Normalnumber">
    <w:name w:val="Normal_number"/>
    <w:basedOn w:val="Normal"/>
    <w:link w:val="NormalnumberChar"/>
    <w:qFormat/>
    <w:rsid w:val="00221CA4"/>
    <w:pPr>
      <w:numPr>
        <w:numId w:val="33"/>
      </w:numPr>
      <w:tabs>
        <w:tab w:val="left" w:pos="2495"/>
        <w:tab w:val="left" w:pos="3119"/>
        <w:tab w:val="left" w:pos="3742"/>
        <w:tab w:val="left" w:pos="4366"/>
      </w:tabs>
      <w:spacing w:after="120"/>
    </w:pPr>
  </w:style>
  <w:style w:type="paragraph" w:customStyle="1" w:styleId="Titletable">
    <w:name w:val="Title_table"/>
    <w:basedOn w:val="Normal-pool"/>
    <w:next w:val="NormalNonumber"/>
    <w:rsid w:val="00221CA4"/>
    <w:pPr>
      <w:keepNext/>
      <w:keepLines/>
      <w:suppressAutoHyphens/>
      <w:spacing w:after="60"/>
      <w:ind w:left="1247"/>
    </w:pPr>
    <w:rPr>
      <w:b/>
      <w:bCs/>
    </w:rPr>
  </w:style>
  <w:style w:type="paragraph" w:styleId="TOC1">
    <w:name w:val="toc 1"/>
    <w:basedOn w:val="Normal"/>
    <w:next w:val="Normal"/>
    <w:autoRedefine/>
    <w:uiPriority w:val="39"/>
    <w:unhideWhenUsed/>
    <w:rsid w:val="00221CA4"/>
    <w:pPr>
      <w:tabs>
        <w:tab w:val="left" w:pos="624"/>
        <w:tab w:val="left" w:pos="1871"/>
        <w:tab w:val="right" w:leader="dot" w:pos="9486"/>
      </w:tabs>
      <w:spacing w:before="240"/>
      <w:ind w:left="1984" w:hanging="737"/>
    </w:pPr>
    <w:rPr>
      <w:bCs/>
    </w:rPr>
  </w:style>
  <w:style w:type="paragraph" w:styleId="TOC2">
    <w:name w:val="toc 2"/>
    <w:basedOn w:val="Normal"/>
    <w:next w:val="Normal"/>
    <w:uiPriority w:val="39"/>
    <w:unhideWhenUsed/>
    <w:rsid w:val="00221CA4"/>
    <w:pPr>
      <w:tabs>
        <w:tab w:val="left" w:pos="624"/>
        <w:tab w:val="left" w:pos="1871"/>
        <w:tab w:val="left" w:pos="2495"/>
        <w:tab w:val="right" w:leader="dot" w:pos="9486"/>
      </w:tabs>
      <w:spacing w:before="60"/>
      <w:ind w:left="2608" w:hanging="737"/>
    </w:pPr>
  </w:style>
  <w:style w:type="paragraph" w:styleId="TOC3">
    <w:name w:val="toc 3"/>
    <w:basedOn w:val="Normal"/>
    <w:next w:val="Normal"/>
    <w:uiPriority w:val="39"/>
    <w:unhideWhenUsed/>
    <w:rsid w:val="00221CA4"/>
    <w:pPr>
      <w:tabs>
        <w:tab w:val="left" w:pos="624"/>
        <w:tab w:val="left" w:pos="1871"/>
        <w:tab w:val="left" w:pos="2495"/>
        <w:tab w:val="left" w:pos="3119"/>
        <w:tab w:val="right" w:leader="dot" w:pos="9486"/>
      </w:tabs>
      <w:ind w:left="3232" w:hanging="737"/>
    </w:pPr>
    <w:rPr>
      <w:iCs/>
    </w:rPr>
  </w:style>
  <w:style w:type="paragraph" w:styleId="TOC4">
    <w:name w:val="toc 4"/>
    <w:basedOn w:val="Normal"/>
    <w:next w:val="Normal"/>
    <w:uiPriority w:val="39"/>
    <w:unhideWhenUsed/>
    <w:rsid w:val="00221CA4"/>
    <w:pPr>
      <w:tabs>
        <w:tab w:val="left" w:pos="624"/>
        <w:tab w:val="left" w:pos="1000"/>
        <w:tab w:val="left" w:pos="1871"/>
        <w:tab w:val="left" w:pos="2495"/>
        <w:tab w:val="left" w:pos="3119"/>
        <w:tab w:val="left" w:pos="3742"/>
        <w:tab w:val="right" w:leader="dot" w:pos="9486"/>
      </w:tabs>
      <w:ind w:left="3856" w:hanging="737"/>
    </w:pPr>
    <w:rPr>
      <w:szCs w:val="18"/>
    </w:rPr>
  </w:style>
  <w:style w:type="paragraph" w:styleId="TOC5">
    <w:name w:val="toc 5"/>
    <w:basedOn w:val="Normal"/>
    <w:next w:val="Normal"/>
    <w:uiPriority w:val="39"/>
    <w:rsid w:val="00221CA4"/>
    <w:pPr>
      <w:tabs>
        <w:tab w:val="left" w:pos="624"/>
        <w:tab w:val="left" w:pos="1871"/>
        <w:tab w:val="left" w:pos="2495"/>
        <w:tab w:val="left" w:pos="3119"/>
        <w:tab w:val="left" w:pos="3742"/>
        <w:tab w:val="left" w:pos="4366"/>
        <w:tab w:val="right" w:leader="dot" w:pos="9486"/>
      </w:tabs>
      <w:ind w:left="4479" w:hanging="737"/>
    </w:pPr>
    <w:rPr>
      <w:sz w:val="18"/>
      <w:szCs w:val="18"/>
    </w:rPr>
  </w:style>
  <w:style w:type="paragraph" w:customStyle="1" w:styleId="ZZAnxheader">
    <w:name w:val="ZZ_Anx_header"/>
    <w:basedOn w:val="Normal-pool"/>
    <w:rsid w:val="00221CA4"/>
    <w:rPr>
      <w:b/>
      <w:bCs/>
      <w:sz w:val="28"/>
      <w:szCs w:val="22"/>
    </w:rPr>
  </w:style>
  <w:style w:type="paragraph" w:customStyle="1" w:styleId="ZZAnxtitle">
    <w:name w:val="ZZ_Anx_title"/>
    <w:basedOn w:val="Normal-pool"/>
    <w:link w:val="ZZAnxtitleChar"/>
    <w:rsid w:val="00221CA4"/>
    <w:pPr>
      <w:spacing w:before="360" w:after="120"/>
      <w:ind w:left="1247"/>
    </w:pPr>
    <w:rPr>
      <w:b/>
      <w:bCs/>
      <w:sz w:val="28"/>
      <w:szCs w:val="26"/>
    </w:rPr>
  </w:style>
  <w:style w:type="paragraph" w:styleId="NormalWeb">
    <w:name w:val="Normal (Web)"/>
    <w:basedOn w:val="Normal"/>
    <w:uiPriority w:val="99"/>
    <w:unhideWhenUsed/>
    <w:rsid w:val="00813F05"/>
    <w:pPr>
      <w:spacing w:before="100" w:beforeAutospacing="1" w:after="100" w:afterAutospacing="1"/>
    </w:pPr>
    <w:rPr>
      <w:rFonts w:eastAsiaTheme="minorEastAsia"/>
      <w:sz w:val="24"/>
      <w:szCs w:val="24"/>
    </w:rPr>
  </w:style>
  <w:style w:type="paragraph" w:customStyle="1" w:styleId="Normal-pool-Table">
    <w:name w:val="Normal-pool-Table"/>
    <w:basedOn w:val="Normal-pool"/>
    <w:rsid w:val="00221CA4"/>
    <w:pPr>
      <w:spacing w:before="40" w:after="40"/>
    </w:pPr>
    <w:rPr>
      <w:sz w:val="18"/>
    </w:rPr>
  </w:style>
  <w:style w:type="paragraph" w:customStyle="1" w:styleId="Footnote-Text">
    <w:name w:val="Footnote-Text"/>
    <w:basedOn w:val="Normal-pool"/>
    <w:rsid w:val="00221CA4"/>
    <w:pPr>
      <w:spacing w:before="20" w:after="40"/>
      <w:ind w:left="1247"/>
    </w:pPr>
    <w:rPr>
      <w:sz w:val="18"/>
    </w:rPr>
  </w:style>
  <w:style w:type="paragraph" w:customStyle="1" w:styleId="AConvName">
    <w:name w:val="A_ConvName"/>
    <w:basedOn w:val="Normal-pool"/>
    <w:next w:val="Normal-pool"/>
    <w:rsid w:val="00221CA4"/>
    <w:pPr>
      <w:tabs>
        <w:tab w:val="clear" w:pos="1247"/>
      </w:tabs>
      <w:spacing w:before="120" w:after="240"/>
    </w:pPr>
    <w:rPr>
      <w:rFonts w:ascii="Arial" w:hAnsi="Arial"/>
      <w:b/>
      <w:sz w:val="28"/>
    </w:rPr>
  </w:style>
  <w:style w:type="paragraph" w:customStyle="1" w:styleId="ASymbol">
    <w:name w:val="A_Symbol"/>
    <w:basedOn w:val="Normal-pool"/>
    <w:rsid w:val="00221CA4"/>
    <w:pPr>
      <w:tabs>
        <w:tab w:val="clear" w:pos="1247"/>
      </w:tabs>
    </w:pPr>
  </w:style>
  <w:style w:type="paragraph" w:customStyle="1" w:styleId="AText">
    <w:name w:val="A_Text"/>
    <w:basedOn w:val="Normal-pool"/>
    <w:rsid w:val="00221CA4"/>
    <w:pPr>
      <w:spacing w:before="120"/>
    </w:pPr>
  </w:style>
  <w:style w:type="paragraph" w:customStyle="1" w:styleId="ATwoLetters">
    <w:name w:val="A_TwoLetters"/>
    <w:basedOn w:val="Normal-pool"/>
    <w:next w:val="Normal-pool"/>
    <w:rsid w:val="00221CA4"/>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221CA4"/>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813F05"/>
    <w:rPr>
      <w:rFonts w:ascii="Tahoma" w:hAnsi="Tahoma" w:cs="Tahoma"/>
      <w:sz w:val="16"/>
      <w:szCs w:val="16"/>
    </w:rPr>
  </w:style>
  <w:style w:type="character" w:customStyle="1" w:styleId="BalloonTextChar">
    <w:name w:val="Balloon Text Char"/>
    <w:basedOn w:val="DefaultParagraphFont"/>
    <w:link w:val="BalloonText"/>
    <w:rsid w:val="00813F05"/>
    <w:rPr>
      <w:rFonts w:ascii="Tahoma" w:eastAsia="Times New Roman" w:hAnsi="Tahoma" w:cs="Tahoma"/>
      <w:sz w:val="16"/>
      <w:szCs w:val="16"/>
      <w:lang w:val="fr-FR" w:eastAsia="en-US"/>
    </w:rPr>
  </w:style>
  <w:style w:type="character" w:styleId="CommentReference">
    <w:name w:val="annotation reference"/>
    <w:basedOn w:val="DefaultParagraphFont"/>
    <w:unhideWhenUsed/>
    <w:rsid w:val="00221CA4"/>
    <w:rPr>
      <w:sz w:val="16"/>
      <w:szCs w:val="16"/>
      <w:lang w:val="fr-FR"/>
    </w:rPr>
  </w:style>
  <w:style w:type="paragraph" w:styleId="CommentText">
    <w:name w:val="annotation text"/>
    <w:basedOn w:val="Normal"/>
    <w:link w:val="CommentTextChar"/>
    <w:unhideWhenUsed/>
    <w:rsid w:val="00221CA4"/>
    <w:pPr>
      <w:tabs>
        <w:tab w:val="left" w:pos="624"/>
        <w:tab w:val="left" w:pos="1871"/>
        <w:tab w:val="left" w:pos="2495"/>
        <w:tab w:val="left" w:pos="3119"/>
        <w:tab w:val="left" w:pos="3742"/>
        <w:tab w:val="left" w:pos="4366"/>
      </w:tabs>
      <w:spacing w:after="120"/>
    </w:pPr>
  </w:style>
  <w:style w:type="character" w:customStyle="1" w:styleId="CommentTextChar">
    <w:name w:val="Comment Text Char"/>
    <w:basedOn w:val="DefaultParagraphFont"/>
    <w:link w:val="CommentText"/>
    <w:rsid w:val="00221CA4"/>
    <w:rPr>
      <w:rFonts w:eastAsia="Times New Roman"/>
      <w:lang w:val="fr-FR" w:eastAsia="en-US"/>
    </w:rPr>
  </w:style>
  <w:style w:type="paragraph" w:styleId="CommentSubject">
    <w:name w:val="annotation subject"/>
    <w:basedOn w:val="CommentText"/>
    <w:next w:val="CommentText"/>
    <w:link w:val="CommentSubjectChar"/>
    <w:unhideWhenUsed/>
    <w:rsid w:val="00221CA4"/>
    <w:rPr>
      <w:b/>
      <w:bCs/>
    </w:rPr>
  </w:style>
  <w:style w:type="character" w:customStyle="1" w:styleId="CommentSubjectChar">
    <w:name w:val="Comment Subject Char"/>
    <w:basedOn w:val="CommentTextChar"/>
    <w:link w:val="CommentSubject"/>
    <w:rsid w:val="00221CA4"/>
    <w:rPr>
      <w:rFonts w:eastAsia="Times New Roman"/>
      <w:b/>
      <w:bCs/>
      <w:lang w:val="fr-FR" w:eastAsia="en-US"/>
    </w:rPr>
  </w:style>
  <w:style w:type="character" w:styleId="FollowedHyperlink">
    <w:name w:val="FollowedHyperlink"/>
    <w:uiPriority w:val="99"/>
    <w:rsid w:val="00221CA4"/>
    <w:rPr>
      <w:color w:val="0000FF"/>
      <w:u w:val="none"/>
      <w:lang w:val="fr-FR"/>
    </w:rPr>
  </w:style>
  <w:style w:type="character" w:customStyle="1" w:styleId="FooterChar">
    <w:name w:val="Footer Char"/>
    <w:basedOn w:val="DefaultParagraphFont"/>
    <w:link w:val="Footer"/>
    <w:rsid w:val="00221CA4"/>
    <w:rPr>
      <w:rFonts w:eastAsia="Times New Roman"/>
      <w:b/>
      <w:sz w:val="18"/>
      <w:lang w:val="fr-FR" w:eastAsia="en-US"/>
    </w:rPr>
  </w:style>
  <w:style w:type="character" w:customStyle="1" w:styleId="HeaderChar">
    <w:name w:val="Header Char"/>
    <w:aliases w:val="EthylHeader Char"/>
    <w:basedOn w:val="DefaultParagraphFont"/>
    <w:link w:val="Header"/>
    <w:rsid w:val="00221CA4"/>
    <w:rPr>
      <w:rFonts w:eastAsia="Times New Roman"/>
      <w:b/>
      <w:sz w:val="18"/>
      <w:lang w:val="fr-FR" w:eastAsia="en-US"/>
    </w:rPr>
  </w:style>
  <w:style w:type="character" w:customStyle="1" w:styleId="Heading1Char">
    <w:name w:val="Heading 1 Char"/>
    <w:basedOn w:val="DefaultParagraphFont"/>
    <w:link w:val="Heading1"/>
    <w:rsid w:val="00221CA4"/>
    <w:rPr>
      <w:rFonts w:eastAsia="Times New Roman"/>
      <w:b/>
      <w:sz w:val="28"/>
      <w:szCs w:val="28"/>
      <w:lang w:val="fr-FR"/>
    </w:rPr>
  </w:style>
  <w:style w:type="character" w:customStyle="1" w:styleId="Heading2Char">
    <w:name w:val="Heading 2 Char"/>
    <w:basedOn w:val="DefaultParagraphFont"/>
    <w:link w:val="Heading2"/>
    <w:rsid w:val="00221CA4"/>
    <w:rPr>
      <w:rFonts w:eastAsia="Times New Roman"/>
      <w:b/>
      <w:sz w:val="24"/>
      <w:szCs w:val="24"/>
      <w:lang w:val="fr-FR"/>
    </w:rPr>
  </w:style>
  <w:style w:type="character" w:customStyle="1" w:styleId="Heading3Char">
    <w:name w:val="Heading 3 Char"/>
    <w:basedOn w:val="DefaultParagraphFont"/>
    <w:link w:val="Heading3"/>
    <w:rsid w:val="00221CA4"/>
    <w:rPr>
      <w:rFonts w:eastAsia="Times New Roman"/>
      <w:b/>
      <w:lang w:val="fr-FR"/>
    </w:rPr>
  </w:style>
  <w:style w:type="character" w:customStyle="1" w:styleId="Heading4Char">
    <w:name w:val="Heading 4 Char"/>
    <w:basedOn w:val="DefaultParagraphFont"/>
    <w:link w:val="Heading4"/>
    <w:rsid w:val="00221CA4"/>
    <w:rPr>
      <w:rFonts w:eastAsia="Times New Roman"/>
      <w:b/>
      <w:lang w:val="fr-FR" w:eastAsia="en-US"/>
    </w:rPr>
  </w:style>
  <w:style w:type="character" w:customStyle="1" w:styleId="Heading5Char">
    <w:name w:val="Heading 5 Char"/>
    <w:basedOn w:val="DefaultParagraphFont"/>
    <w:link w:val="Heading5"/>
    <w:rsid w:val="00221CA4"/>
    <w:rPr>
      <w:rFonts w:eastAsia="Times New Roman"/>
      <w:b/>
      <w:lang w:val="fr-FR"/>
    </w:rPr>
  </w:style>
  <w:style w:type="character" w:customStyle="1" w:styleId="Heading6Char">
    <w:name w:val="Heading 6 Char"/>
    <w:basedOn w:val="DefaultParagraphFont"/>
    <w:link w:val="Heading6"/>
    <w:rsid w:val="00221CA4"/>
    <w:rPr>
      <w:rFonts w:eastAsia="Times New Roman"/>
      <w:bCs/>
      <w:sz w:val="24"/>
      <w:lang w:val="fr-FR"/>
    </w:rPr>
  </w:style>
  <w:style w:type="character" w:customStyle="1" w:styleId="Heading7Char">
    <w:name w:val="Heading 7 Char"/>
    <w:basedOn w:val="DefaultParagraphFont"/>
    <w:link w:val="Heading7"/>
    <w:rsid w:val="00221CA4"/>
    <w:rPr>
      <w:rFonts w:eastAsia="Times New Roman"/>
      <w:b/>
      <w:snapToGrid w:val="0"/>
      <w:u w:val="single"/>
      <w:lang w:val="fr-FR"/>
    </w:rPr>
  </w:style>
  <w:style w:type="character" w:customStyle="1" w:styleId="Heading8Char">
    <w:name w:val="Heading 8 Char"/>
    <w:basedOn w:val="DefaultParagraphFont"/>
    <w:link w:val="Heading8"/>
    <w:rsid w:val="00221CA4"/>
    <w:rPr>
      <w:rFonts w:eastAsia="Times New Roman"/>
      <w:b/>
      <w:snapToGrid w:val="0"/>
      <w:u w:val="single"/>
      <w:lang w:val="fr-FR"/>
    </w:rPr>
  </w:style>
  <w:style w:type="character" w:customStyle="1" w:styleId="Heading9Char">
    <w:name w:val="Heading 9 Char"/>
    <w:basedOn w:val="DefaultParagraphFont"/>
    <w:link w:val="Heading9"/>
    <w:rsid w:val="00221CA4"/>
    <w:rPr>
      <w:rFonts w:eastAsia="Times New Roman"/>
      <w:snapToGrid w:val="0"/>
      <w:u w:val="single"/>
      <w:lang w:val="fr-FR" w:eastAsia="en-US"/>
    </w:rPr>
  </w:style>
  <w:style w:type="paragraph" w:styleId="ListParagraph">
    <w:name w:val="List Paragraph"/>
    <w:basedOn w:val="Normal"/>
    <w:uiPriority w:val="34"/>
    <w:qFormat/>
    <w:rsid w:val="00813F05"/>
    <w:pPr>
      <w:ind w:left="720"/>
      <w:contextualSpacing/>
    </w:pPr>
  </w:style>
  <w:style w:type="paragraph" w:styleId="NoSpacing">
    <w:name w:val="No Spacing"/>
    <w:uiPriority w:val="1"/>
    <w:qFormat/>
    <w:rsid w:val="00813F05"/>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221CA4"/>
    <w:rPr>
      <w:rFonts w:eastAsia="Times New Roman"/>
      <w:lang w:eastAsia="en-US"/>
    </w:rPr>
  </w:style>
  <w:style w:type="character" w:styleId="PlaceholderText">
    <w:name w:val="Placeholder Text"/>
    <w:basedOn w:val="DefaultParagraphFont"/>
    <w:uiPriority w:val="99"/>
    <w:semiHidden/>
    <w:rsid w:val="00813F05"/>
    <w:rPr>
      <w:color w:val="808080"/>
      <w:lang w:val="fr-FR"/>
    </w:rPr>
  </w:style>
  <w:style w:type="table" w:styleId="TableGrid">
    <w:name w:val="Table Grid"/>
    <w:basedOn w:val="TableNormal"/>
    <w:rsid w:val="0081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221CA4"/>
    <w:pPr>
      <w:spacing w:before="120" w:after="240"/>
    </w:pPr>
    <w:rPr>
      <w:rFonts w:eastAsia="Times New Roman"/>
    </w:rPr>
  </w:style>
  <w:style w:type="character" w:customStyle="1" w:styleId="ALogoChar">
    <w:name w:val="A_Logo Char"/>
    <w:basedOn w:val="DefaultParagraphFont"/>
    <w:link w:val="ALogo"/>
    <w:rsid w:val="00221CA4"/>
    <w:rPr>
      <w:rFonts w:eastAsia="Times New Roman"/>
      <w:lang w:val="fr-FR"/>
    </w:rPr>
  </w:style>
  <w:style w:type="paragraph" w:customStyle="1" w:styleId="ASpacer">
    <w:name w:val="A_Spacer"/>
    <w:basedOn w:val="Normal-pool"/>
    <w:link w:val="ASpacerChar"/>
    <w:qFormat/>
    <w:rsid w:val="00221CA4"/>
    <w:rPr>
      <w:rFonts w:eastAsia="Times New Roman"/>
      <w:sz w:val="2"/>
    </w:rPr>
  </w:style>
  <w:style w:type="character" w:customStyle="1" w:styleId="ASpacerChar">
    <w:name w:val="A_Spacer Char"/>
    <w:basedOn w:val="DefaultParagraphFont"/>
    <w:link w:val="ASpacer"/>
    <w:rsid w:val="00221CA4"/>
    <w:rPr>
      <w:rFonts w:eastAsia="Times New Roman"/>
      <w:sz w:val="2"/>
      <w:lang w:val="fr-FR"/>
    </w:rPr>
  </w:style>
  <w:style w:type="paragraph" w:customStyle="1" w:styleId="AATitle1">
    <w:name w:val="AA_Title1"/>
    <w:basedOn w:val="Normal-pool"/>
    <w:qFormat/>
    <w:rsid w:val="00221CA4"/>
  </w:style>
  <w:style w:type="character" w:styleId="UnresolvedMention">
    <w:name w:val="Unresolved Mention"/>
    <w:basedOn w:val="DefaultParagraphFont"/>
    <w:uiPriority w:val="99"/>
    <w:semiHidden/>
    <w:rsid w:val="00813F05"/>
    <w:rPr>
      <w:color w:val="605E5C"/>
      <w:shd w:val="clear" w:color="auto" w:fill="E1DFDD"/>
      <w:lang w:val="fr-FR"/>
    </w:rPr>
  </w:style>
  <w:style w:type="paragraph" w:customStyle="1" w:styleId="ANormal">
    <w:name w:val="A_Normal"/>
    <w:basedOn w:val="Normal-pool"/>
    <w:qFormat/>
    <w:rsid w:val="00221CA4"/>
    <w:rPr>
      <w:rFonts w:eastAsia="Times New Roman"/>
    </w:rPr>
  </w:style>
  <w:style w:type="paragraph" w:customStyle="1" w:styleId="AText0">
    <w:name w:val="A_Text0"/>
    <w:basedOn w:val="AText"/>
    <w:next w:val="Normal-pool"/>
    <w:qFormat/>
    <w:rsid w:val="00221CA4"/>
    <w:pPr>
      <w:spacing w:before="0" w:after="120"/>
    </w:pPr>
    <w:rPr>
      <w:rFonts w:eastAsia="Times New Roman"/>
    </w:rPr>
  </w:style>
  <w:style w:type="paragraph" w:styleId="Footer">
    <w:name w:val="footer"/>
    <w:basedOn w:val="Normal"/>
    <w:link w:val="FooterChar"/>
    <w:unhideWhenUsed/>
    <w:rsid w:val="00221CA4"/>
    <w:pPr>
      <w:tabs>
        <w:tab w:val="right" w:pos="8641"/>
      </w:tabs>
      <w:spacing w:after="120"/>
    </w:pPr>
    <w:rPr>
      <w:b/>
      <w:sz w:val="18"/>
    </w:rPr>
  </w:style>
  <w:style w:type="character" w:customStyle="1" w:styleId="FooterChar1">
    <w:name w:val="Footer Char1"/>
    <w:basedOn w:val="DefaultParagraphFont"/>
    <w:uiPriority w:val="99"/>
    <w:rsid w:val="00813F05"/>
    <w:rPr>
      <w:rFonts w:eastAsia="Times New Roman"/>
      <w:b/>
      <w:sz w:val="18"/>
      <w:lang w:val="fr-FR" w:eastAsia="en-US"/>
    </w:rPr>
  </w:style>
  <w:style w:type="paragraph" w:customStyle="1" w:styleId="Normal-pool">
    <w:name w:val="Normal-pool"/>
    <w:link w:val="Normal-poolChar"/>
    <w:qFormat/>
    <w:rsid w:val="00221CA4"/>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221CA4"/>
    <w:pPr>
      <w:tabs>
        <w:tab w:val="clear" w:pos="624"/>
        <w:tab w:val="clear" w:pos="1247"/>
        <w:tab w:val="clear" w:pos="1871"/>
        <w:tab w:val="clear" w:pos="2495"/>
        <w:tab w:val="clear" w:pos="3119"/>
        <w:tab w:val="clear" w:pos="3742"/>
        <w:tab w:val="clear" w:pos="4366"/>
        <w:tab w:val="left" w:pos="1701"/>
      </w:tabs>
    </w:pPr>
    <w:rPr>
      <w:rFonts w:eastAsia="Times New Roman"/>
      <w:lang w:eastAsia="en-US"/>
    </w:rPr>
  </w:style>
  <w:style w:type="paragraph" w:customStyle="1" w:styleId="Footnote-Separator">
    <w:name w:val="Footnote-Separator"/>
    <w:basedOn w:val="Normal-pool"/>
    <w:next w:val="Footnote-Text"/>
    <w:unhideWhenUsed/>
    <w:qFormat/>
    <w:rsid w:val="00221CA4"/>
    <w:pPr>
      <w:spacing w:before="60"/>
    </w:pPr>
    <w:rPr>
      <w:sz w:val="18"/>
    </w:rPr>
  </w:style>
  <w:style w:type="paragraph" w:styleId="Bibliography">
    <w:name w:val="Bibliography"/>
    <w:basedOn w:val="Normal"/>
    <w:next w:val="Normal"/>
    <w:uiPriority w:val="37"/>
    <w:semiHidden/>
    <w:rsid w:val="00813F05"/>
  </w:style>
  <w:style w:type="paragraph" w:styleId="BlockText">
    <w:name w:val="Block Text"/>
    <w:basedOn w:val="Normal"/>
    <w:unhideWhenUsed/>
    <w:rsid w:val="00813F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813F05"/>
    <w:pPr>
      <w:spacing w:after="120"/>
    </w:pPr>
  </w:style>
  <w:style w:type="character" w:customStyle="1" w:styleId="BodyTextChar">
    <w:name w:val="Body Text Char"/>
    <w:basedOn w:val="DefaultParagraphFont"/>
    <w:link w:val="BodyText"/>
    <w:rsid w:val="00813F05"/>
    <w:rPr>
      <w:rFonts w:eastAsia="Times New Roman"/>
      <w:lang w:val="fr-FR" w:eastAsia="en-US"/>
    </w:rPr>
  </w:style>
  <w:style w:type="paragraph" w:styleId="BodyText2">
    <w:name w:val="Body Text 2"/>
    <w:basedOn w:val="Normal"/>
    <w:link w:val="BodyText2Char"/>
    <w:unhideWhenUsed/>
    <w:rsid w:val="00813F05"/>
    <w:pPr>
      <w:spacing w:after="120" w:line="480" w:lineRule="auto"/>
    </w:pPr>
  </w:style>
  <w:style w:type="character" w:customStyle="1" w:styleId="BodyText2Char">
    <w:name w:val="Body Text 2 Char"/>
    <w:basedOn w:val="DefaultParagraphFont"/>
    <w:link w:val="BodyText2"/>
    <w:rsid w:val="00813F05"/>
    <w:rPr>
      <w:rFonts w:eastAsia="Times New Roman"/>
      <w:lang w:val="fr-FR" w:eastAsia="en-US"/>
    </w:rPr>
  </w:style>
  <w:style w:type="paragraph" w:styleId="BodyText3">
    <w:name w:val="Body Text 3"/>
    <w:basedOn w:val="Normal"/>
    <w:link w:val="BodyText3Char"/>
    <w:unhideWhenUsed/>
    <w:rsid w:val="00813F05"/>
    <w:pPr>
      <w:spacing w:after="120"/>
    </w:pPr>
    <w:rPr>
      <w:sz w:val="16"/>
      <w:szCs w:val="16"/>
    </w:rPr>
  </w:style>
  <w:style w:type="character" w:customStyle="1" w:styleId="BodyText3Char">
    <w:name w:val="Body Text 3 Char"/>
    <w:basedOn w:val="DefaultParagraphFont"/>
    <w:link w:val="BodyText3"/>
    <w:rsid w:val="00813F05"/>
    <w:rPr>
      <w:rFonts w:eastAsia="Times New Roman"/>
      <w:sz w:val="16"/>
      <w:szCs w:val="16"/>
      <w:lang w:val="fr-FR" w:eastAsia="en-US"/>
    </w:rPr>
  </w:style>
  <w:style w:type="paragraph" w:styleId="BodyTextFirstIndent">
    <w:name w:val="Body Text First Indent"/>
    <w:basedOn w:val="BodyText"/>
    <w:link w:val="BodyTextFirstIndentChar"/>
    <w:unhideWhenUsed/>
    <w:rsid w:val="00813F05"/>
    <w:pPr>
      <w:spacing w:after="0"/>
      <w:ind w:firstLine="360"/>
    </w:pPr>
  </w:style>
  <w:style w:type="character" w:customStyle="1" w:styleId="BodyTextFirstIndentChar">
    <w:name w:val="Body Text First Indent Char"/>
    <w:basedOn w:val="BodyTextChar"/>
    <w:link w:val="BodyTextFirstIndent"/>
    <w:rsid w:val="00813F05"/>
    <w:rPr>
      <w:rFonts w:eastAsia="Times New Roman"/>
      <w:lang w:val="fr-FR" w:eastAsia="en-US"/>
    </w:rPr>
  </w:style>
  <w:style w:type="paragraph" w:styleId="BodyTextIndent">
    <w:name w:val="Body Text Indent"/>
    <w:basedOn w:val="Normal"/>
    <w:link w:val="BodyTextIndentChar"/>
    <w:unhideWhenUsed/>
    <w:rsid w:val="00813F05"/>
    <w:pPr>
      <w:spacing w:after="120"/>
      <w:ind w:left="283"/>
    </w:pPr>
  </w:style>
  <w:style w:type="character" w:customStyle="1" w:styleId="BodyTextIndentChar">
    <w:name w:val="Body Text Indent Char"/>
    <w:basedOn w:val="DefaultParagraphFont"/>
    <w:link w:val="BodyTextIndent"/>
    <w:rsid w:val="00813F05"/>
    <w:rPr>
      <w:rFonts w:eastAsia="Times New Roman"/>
      <w:lang w:val="fr-FR" w:eastAsia="en-US"/>
    </w:rPr>
  </w:style>
  <w:style w:type="paragraph" w:styleId="BodyTextFirstIndent2">
    <w:name w:val="Body Text First Indent 2"/>
    <w:basedOn w:val="BodyTextIndent"/>
    <w:link w:val="BodyTextFirstIndent2Char"/>
    <w:unhideWhenUsed/>
    <w:rsid w:val="00813F05"/>
    <w:pPr>
      <w:spacing w:after="0"/>
      <w:ind w:left="360" w:firstLine="360"/>
    </w:pPr>
  </w:style>
  <w:style w:type="character" w:customStyle="1" w:styleId="BodyTextFirstIndent2Char">
    <w:name w:val="Body Text First Indent 2 Char"/>
    <w:basedOn w:val="BodyTextIndentChar"/>
    <w:link w:val="BodyTextFirstIndent2"/>
    <w:rsid w:val="00813F05"/>
    <w:rPr>
      <w:rFonts w:eastAsia="Times New Roman"/>
      <w:lang w:val="fr-FR" w:eastAsia="en-US"/>
    </w:rPr>
  </w:style>
  <w:style w:type="paragraph" w:styleId="BodyTextIndent2">
    <w:name w:val="Body Text Indent 2"/>
    <w:basedOn w:val="Normal"/>
    <w:link w:val="BodyTextIndent2Char"/>
    <w:unhideWhenUsed/>
    <w:rsid w:val="00813F05"/>
    <w:pPr>
      <w:spacing w:after="120" w:line="480" w:lineRule="auto"/>
      <w:ind w:left="283"/>
    </w:pPr>
  </w:style>
  <w:style w:type="character" w:customStyle="1" w:styleId="BodyTextIndent2Char">
    <w:name w:val="Body Text Indent 2 Char"/>
    <w:basedOn w:val="DefaultParagraphFont"/>
    <w:link w:val="BodyTextIndent2"/>
    <w:rsid w:val="00813F05"/>
    <w:rPr>
      <w:rFonts w:eastAsia="Times New Roman"/>
      <w:lang w:val="fr-FR" w:eastAsia="en-US"/>
    </w:rPr>
  </w:style>
  <w:style w:type="paragraph" w:styleId="BodyTextIndent3">
    <w:name w:val="Body Text Indent 3"/>
    <w:basedOn w:val="Normal"/>
    <w:link w:val="BodyTextIndent3Char"/>
    <w:unhideWhenUsed/>
    <w:rsid w:val="00813F05"/>
    <w:pPr>
      <w:spacing w:after="120"/>
      <w:ind w:left="283"/>
    </w:pPr>
    <w:rPr>
      <w:sz w:val="16"/>
      <w:szCs w:val="16"/>
    </w:rPr>
  </w:style>
  <w:style w:type="character" w:customStyle="1" w:styleId="BodyTextIndent3Char">
    <w:name w:val="Body Text Indent 3 Char"/>
    <w:basedOn w:val="DefaultParagraphFont"/>
    <w:link w:val="BodyTextIndent3"/>
    <w:rsid w:val="00813F05"/>
    <w:rPr>
      <w:rFonts w:eastAsia="Times New Roman"/>
      <w:sz w:val="16"/>
      <w:szCs w:val="16"/>
      <w:lang w:val="fr-FR" w:eastAsia="en-US"/>
    </w:rPr>
  </w:style>
  <w:style w:type="character" w:styleId="BookTitle">
    <w:name w:val="Book Title"/>
    <w:basedOn w:val="DefaultParagraphFont"/>
    <w:uiPriority w:val="33"/>
    <w:qFormat/>
    <w:rsid w:val="00813F05"/>
    <w:rPr>
      <w:b/>
      <w:bCs/>
      <w:i/>
      <w:iCs/>
      <w:spacing w:val="5"/>
      <w:lang w:val="fr-FR"/>
    </w:rPr>
  </w:style>
  <w:style w:type="paragraph" w:styleId="Caption">
    <w:name w:val="caption"/>
    <w:basedOn w:val="Normal"/>
    <w:next w:val="Normal"/>
    <w:semiHidden/>
    <w:unhideWhenUsed/>
    <w:qFormat/>
    <w:rsid w:val="00813F05"/>
    <w:pPr>
      <w:spacing w:after="200"/>
    </w:pPr>
    <w:rPr>
      <w:i/>
      <w:iCs/>
      <w:color w:val="1F497D" w:themeColor="text2"/>
      <w:sz w:val="18"/>
      <w:szCs w:val="18"/>
    </w:rPr>
  </w:style>
  <w:style w:type="paragraph" w:styleId="Closing">
    <w:name w:val="Closing"/>
    <w:basedOn w:val="Normal"/>
    <w:link w:val="ClosingChar"/>
    <w:unhideWhenUsed/>
    <w:rsid w:val="00813F05"/>
    <w:pPr>
      <w:ind w:left="4252"/>
    </w:pPr>
  </w:style>
  <w:style w:type="character" w:customStyle="1" w:styleId="ClosingChar">
    <w:name w:val="Closing Char"/>
    <w:basedOn w:val="DefaultParagraphFont"/>
    <w:link w:val="Closing"/>
    <w:rsid w:val="00813F05"/>
    <w:rPr>
      <w:rFonts w:eastAsia="Times New Roman"/>
      <w:lang w:val="fr-FR" w:eastAsia="en-US"/>
    </w:rPr>
  </w:style>
  <w:style w:type="table" w:styleId="ColorfulGrid">
    <w:name w:val="Colorful Grid"/>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F0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F0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F0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F0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F0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F0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F0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F0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F0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F0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F0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13F0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F0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F0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F0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F0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F0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F0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813F05"/>
  </w:style>
  <w:style w:type="character" w:customStyle="1" w:styleId="DateChar">
    <w:name w:val="Date Char"/>
    <w:basedOn w:val="DefaultParagraphFont"/>
    <w:link w:val="Date"/>
    <w:rsid w:val="00813F05"/>
    <w:rPr>
      <w:rFonts w:eastAsia="Times New Roman"/>
      <w:lang w:val="fr-FR" w:eastAsia="en-US"/>
    </w:rPr>
  </w:style>
  <w:style w:type="paragraph" w:styleId="DocumentMap">
    <w:name w:val="Document Map"/>
    <w:basedOn w:val="Normal"/>
    <w:link w:val="DocumentMapChar"/>
    <w:unhideWhenUsed/>
    <w:rsid w:val="00813F05"/>
    <w:rPr>
      <w:rFonts w:ascii="Segoe UI" w:hAnsi="Segoe UI" w:cs="Segoe UI"/>
      <w:sz w:val="16"/>
      <w:szCs w:val="16"/>
    </w:rPr>
  </w:style>
  <w:style w:type="character" w:customStyle="1" w:styleId="DocumentMapChar">
    <w:name w:val="Document Map Char"/>
    <w:basedOn w:val="DefaultParagraphFont"/>
    <w:link w:val="DocumentMap"/>
    <w:rsid w:val="00813F05"/>
    <w:rPr>
      <w:rFonts w:ascii="Segoe UI" w:eastAsia="Times New Roman" w:hAnsi="Segoe UI" w:cs="Segoe UI"/>
      <w:sz w:val="16"/>
      <w:szCs w:val="16"/>
      <w:lang w:val="fr-FR" w:eastAsia="en-US"/>
    </w:rPr>
  </w:style>
  <w:style w:type="paragraph" w:styleId="E-mailSignature">
    <w:name w:val="E-mail Signature"/>
    <w:basedOn w:val="Normal"/>
    <w:link w:val="E-mailSignatureChar"/>
    <w:unhideWhenUsed/>
    <w:rsid w:val="00813F05"/>
  </w:style>
  <w:style w:type="character" w:customStyle="1" w:styleId="E-mailSignatureChar">
    <w:name w:val="E-mail Signature Char"/>
    <w:basedOn w:val="DefaultParagraphFont"/>
    <w:link w:val="E-mailSignature"/>
    <w:rsid w:val="00813F05"/>
    <w:rPr>
      <w:rFonts w:eastAsia="Times New Roman"/>
      <w:lang w:val="fr-FR" w:eastAsia="en-US"/>
    </w:rPr>
  </w:style>
  <w:style w:type="character" w:styleId="Emphasis">
    <w:name w:val="Emphasis"/>
    <w:basedOn w:val="DefaultParagraphFont"/>
    <w:uiPriority w:val="20"/>
    <w:qFormat/>
    <w:rsid w:val="00813F05"/>
    <w:rPr>
      <w:i/>
      <w:iCs/>
      <w:lang w:val="fr-FR"/>
    </w:rPr>
  </w:style>
  <w:style w:type="character" w:styleId="EndnoteReference">
    <w:name w:val="endnote reference"/>
    <w:basedOn w:val="DefaultParagraphFont"/>
    <w:unhideWhenUsed/>
    <w:rsid w:val="00813F05"/>
    <w:rPr>
      <w:vertAlign w:val="superscript"/>
      <w:lang w:val="fr-FR"/>
    </w:rPr>
  </w:style>
  <w:style w:type="paragraph" w:styleId="EndnoteText">
    <w:name w:val="endnote text"/>
    <w:basedOn w:val="Normal"/>
    <w:link w:val="EndnoteTextChar"/>
    <w:unhideWhenUsed/>
    <w:rsid w:val="00813F05"/>
  </w:style>
  <w:style w:type="character" w:customStyle="1" w:styleId="EndnoteTextChar">
    <w:name w:val="Endnote Text Char"/>
    <w:basedOn w:val="DefaultParagraphFont"/>
    <w:link w:val="EndnoteText"/>
    <w:rsid w:val="00813F05"/>
    <w:rPr>
      <w:rFonts w:eastAsia="Times New Roman"/>
      <w:lang w:val="fr-FR" w:eastAsia="en-US"/>
    </w:rPr>
  </w:style>
  <w:style w:type="paragraph" w:styleId="EnvelopeAddress">
    <w:name w:val="envelope address"/>
    <w:basedOn w:val="Normal"/>
    <w:unhideWhenUsed/>
    <w:rsid w:val="00813F0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813F05"/>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rsid w:val="00221CA4"/>
    <w:pPr>
      <w:tabs>
        <w:tab w:val="left" w:pos="4082"/>
      </w:tabs>
      <w:spacing w:before="20" w:after="40"/>
      <w:ind w:left="1247"/>
    </w:pPr>
    <w:rPr>
      <w:sz w:val="18"/>
    </w:rPr>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813F05"/>
    <w:rPr>
      <w:rFonts w:eastAsia="Times New Roman"/>
      <w:sz w:val="18"/>
      <w:lang w:val="fr-FR" w:eastAsia="en-US"/>
    </w:rPr>
  </w:style>
  <w:style w:type="table" w:styleId="GridTable1Light">
    <w:name w:val="Grid Table 1 Light"/>
    <w:basedOn w:val="TableNormal"/>
    <w:uiPriority w:val="46"/>
    <w:rsid w:val="00813F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F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F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F0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F0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F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F0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F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F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F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F0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F0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F0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F0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813F05"/>
    <w:rPr>
      <w:color w:val="2B579A"/>
      <w:shd w:val="clear" w:color="auto" w:fill="E1DFDD"/>
      <w:lang w:val="fr-FR"/>
    </w:rPr>
  </w:style>
  <w:style w:type="character" w:styleId="HTMLAcronym">
    <w:name w:val="HTML Acronym"/>
    <w:basedOn w:val="DefaultParagraphFont"/>
    <w:unhideWhenUsed/>
    <w:rsid w:val="00813F05"/>
    <w:rPr>
      <w:lang w:val="fr-FR"/>
    </w:rPr>
  </w:style>
  <w:style w:type="paragraph" w:styleId="HTMLAddress">
    <w:name w:val="HTML Address"/>
    <w:basedOn w:val="Normal"/>
    <w:link w:val="HTMLAddressChar"/>
    <w:unhideWhenUsed/>
    <w:rsid w:val="00813F05"/>
    <w:rPr>
      <w:i/>
      <w:iCs/>
    </w:rPr>
  </w:style>
  <w:style w:type="character" w:customStyle="1" w:styleId="HTMLAddressChar">
    <w:name w:val="HTML Address Char"/>
    <w:basedOn w:val="DefaultParagraphFont"/>
    <w:link w:val="HTMLAddress"/>
    <w:rsid w:val="00813F05"/>
    <w:rPr>
      <w:rFonts w:eastAsia="Times New Roman"/>
      <w:i/>
      <w:iCs/>
      <w:lang w:val="fr-FR" w:eastAsia="en-US"/>
    </w:rPr>
  </w:style>
  <w:style w:type="character" w:styleId="HTMLCite">
    <w:name w:val="HTML Cite"/>
    <w:basedOn w:val="DefaultParagraphFont"/>
    <w:unhideWhenUsed/>
    <w:rsid w:val="00813F05"/>
    <w:rPr>
      <w:i/>
      <w:iCs/>
      <w:lang w:val="fr-FR"/>
    </w:rPr>
  </w:style>
  <w:style w:type="character" w:styleId="HTMLCode">
    <w:name w:val="HTML Code"/>
    <w:basedOn w:val="DefaultParagraphFont"/>
    <w:unhideWhenUsed/>
    <w:rsid w:val="00813F05"/>
    <w:rPr>
      <w:rFonts w:ascii="Consolas" w:hAnsi="Consolas"/>
      <w:sz w:val="20"/>
      <w:szCs w:val="20"/>
      <w:lang w:val="fr-FR"/>
    </w:rPr>
  </w:style>
  <w:style w:type="character" w:styleId="HTMLDefinition">
    <w:name w:val="HTML Definition"/>
    <w:basedOn w:val="DefaultParagraphFont"/>
    <w:unhideWhenUsed/>
    <w:rsid w:val="00813F05"/>
    <w:rPr>
      <w:i/>
      <w:iCs/>
      <w:lang w:val="fr-FR"/>
    </w:rPr>
  </w:style>
  <w:style w:type="character" w:styleId="HTMLKeyboard">
    <w:name w:val="HTML Keyboard"/>
    <w:basedOn w:val="DefaultParagraphFont"/>
    <w:unhideWhenUsed/>
    <w:rsid w:val="00813F05"/>
    <w:rPr>
      <w:rFonts w:ascii="Consolas" w:hAnsi="Consolas"/>
      <w:sz w:val="20"/>
      <w:szCs w:val="20"/>
      <w:lang w:val="fr-FR"/>
    </w:rPr>
  </w:style>
  <w:style w:type="paragraph" w:styleId="HTMLPreformatted">
    <w:name w:val="HTML Preformatted"/>
    <w:basedOn w:val="Normal"/>
    <w:link w:val="HTMLPreformattedChar"/>
    <w:unhideWhenUsed/>
    <w:rsid w:val="00813F05"/>
    <w:rPr>
      <w:rFonts w:ascii="Consolas" w:hAnsi="Consolas"/>
    </w:rPr>
  </w:style>
  <w:style w:type="character" w:customStyle="1" w:styleId="HTMLPreformattedChar">
    <w:name w:val="HTML Preformatted Char"/>
    <w:basedOn w:val="DefaultParagraphFont"/>
    <w:link w:val="HTMLPreformatted"/>
    <w:rsid w:val="00813F05"/>
    <w:rPr>
      <w:rFonts w:ascii="Consolas" w:eastAsia="Times New Roman" w:hAnsi="Consolas"/>
      <w:lang w:val="fr-FR" w:eastAsia="en-US"/>
    </w:rPr>
  </w:style>
  <w:style w:type="character" w:styleId="HTMLSample">
    <w:name w:val="HTML Sample"/>
    <w:basedOn w:val="DefaultParagraphFont"/>
    <w:unhideWhenUsed/>
    <w:rsid w:val="00813F05"/>
    <w:rPr>
      <w:rFonts w:ascii="Consolas" w:hAnsi="Consolas"/>
      <w:sz w:val="24"/>
      <w:szCs w:val="24"/>
      <w:lang w:val="fr-FR"/>
    </w:rPr>
  </w:style>
  <w:style w:type="character" w:styleId="HTMLTypewriter">
    <w:name w:val="HTML Typewriter"/>
    <w:basedOn w:val="DefaultParagraphFont"/>
    <w:semiHidden/>
    <w:unhideWhenUsed/>
    <w:rsid w:val="00813F05"/>
    <w:rPr>
      <w:rFonts w:ascii="Consolas" w:hAnsi="Consolas"/>
      <w:sz w:val="20"/>
      <w:szCs w:val="20"/>
      <w:lang w:val="fr-FR"/>
    </w:rPr>
  </w:style>
  <w:style w:type="character" w:styleId="HTMLVariable">
    <w:name w:val="HTML Variable"/>
    <w:basedOn w:val="DefaultParagraphFont"/>
    <w:semiHidden/>
    <w:unhideWhenUsed/>
    <w:rsid w:val="00813F05"/>
    <w:rPr>
      <w:i/>
      <w:iCs/>
      <w:lang w:val="fr-FR"/>
    </w:rPr>
  </w:style>
  <w:style w:type="paragraph" w:styleId="Index1">
    <w:name w:val="index 1"/>
    <w:basedOn w:val="Normal"/>
    <w:next w:val="Normal"/>
    <w:autoRedefine/>
    <w:unhideWhenUsed/>
    <w:rsid w:val="00813F05"/>
    <w:pPr>
      <w:tabs>
        <w:tab w:val="clear" w:pos="1247"/>
      </w:tabs>
      <w:ind w:left="200" w:hanging="200"/>
    </w:pPr>
  </w:style>
  <w:style w:type="paragraph" w:styleId="Index2">
    <w:name w:val="index 2"/>
    <w:basedOn w:val="Normal"/>
    <w:next w:val="Normal"/>
    <w:autoRedefine/>
    <w:unhideWhenUsed/>
    <w:rsid w:val="00813F05"/>
    <w:pPr>
      <w:tabs>
        <w:tab w:val="clear" w:pos="1247"/>
      </w:tabs>
      <w:ind w:left="400" w:hanging="200"/>
    </w:pPr>
  </w:style>
  <w:style w:type="paragraph" w:styleId="Index3">
    <w:name w:val="index 3"/>
    <w:basedOn w:val="Normal"/>
    <w:next w:val="Normal"/>
    <w:autoRedefine/>
    <w:unhideWhenUsed/>
    <w:rsid w:val="00813F05"/>
    <w:pPr>
      <w:tabs>
        <w:tab w:val="clear" w:pos="1247"/>
      </w:tabs>
      <w:ind w:left="600" w:hanging="200"/>
    </w:pPr>
  </w:style>
  <w:style w:type="paragraph" w:styleId="Index4">
    <w:name w:val="index 4"/>
    <w:basedOn w:val="Normal"/>
    <w:next w:val="Normal"/>
    <w:autoRedefine/>
    <w:unhideWhenUsed/>
    <w:rsid w:val="00813F05"/>
    <w:pPr>
      <w:tabs>
        <w:tab w:val="clear" w:pos="1247"/>
      </w:tabs>
      <w:ind w:left="800" w:hanging="200"/>
    </w:pPr>
  </w:style>
  <w:style w:type="paragraph" w:styleId="Index5">
    <w:name w:val="index 5"/>
    <w:basedOn w:val="Normal"/>
    <w:next w:val="Normal"/>
    <w:autoRedefine/>
    <w:unhideWhenUsed/>
    <w:rsid w:val="00813F05"/>
    <w:pPr>
      <w:tabs>
        <w:tab w:val="clear" w:pos="1247"/>
      </w:tabs>
      <w:ind w:left="1000" w:hanging="200"/>
    </w:pPr>
  </w:style>
  <w:style w:type="paragraph" w:styleId="Index6">
    <w:name w:val="index 6"/>
    <w:basedOn w:val="Normal"/>
    <w:next w:val="Normal"/>
    <w:autoRedefine/>
    <w:unhideWhenUsed/>
    <w:rsid w:val="00813F05"/>
    <w:pPr>
      <w:tabs>
        <w:tab w:val="clear" w:pos="1247"/>
      </w:tabs>
      <w:ind w:left="1200" w:hanging="200"/>
    </w:pPr>
  </w:style>
  <w:style w:type="paragraph" w:styleId="Index7">
    <w:name w:val="index 7"/>
    <w:basedOn w:val="Normal"/>
    <w:next w:val="Normal"/>
    <w:autoRedefine/>
    <w:unhideWhenUsed/>
    <w:rsid w:val="00813F05"/>
    <w:pPr>
      <w:tabs>
        <w:tab w:val="clear" w:pos="1247"/>
      </w:tabs>
      <w:ind w:left="1400" w:hanging="200"/>
    </w:pPr>
  </w:style>
  <w:style w:type="paragraph" w:styleId="Index8">
    <w:name w:val="index 8"/>
    <w:basedOn w:val="Normal"/>
    <w:next w:val="Normal"/>
    <w:autoRedefine/>
    <w:unhideWhenUsed/>
    <w:rsid w:val="00813F05"/>
    <w:pPr>
      <w:tabs>
        <w:tab w:val="clear" w:pos="1247"/>
      </w:tabs>
      <w:ind w:left="1600" w:hanging="200"/>
    </w:pPr>
  </w:style>
  <w:style w:type="paragraph" w:styleId="Index9">
    <w:name w:val="index 9"/>
    <w:basedOn w:val="Normal"/>
    <w:next w:val="Normal"/>
    <w:autoRedefine/>
    <w:unhideWhenUsed/>
    <w:rsid w:val="00813F05"/>
    <w:pPr>
      <w:tabs>
        <w:tab w:val="clear" w:pos="1247"/>
      </w:tabs>
      <w:ind w:left="1800" w:hanging="200"/>
    </w:pPr>
  </w:style>
  <w:style w:type="paragraph" w:styleId="IndexHeading">
    <w:name w:val="index heading"/>
    <w:basedOn w:val="Normal"/>
    <w:next w:val="Index1"/>
    <w:unhideWhenUsed/>
    <w:rsid w:val="00813F05"/>
    <w:rPr>
      <w:rFonts w:asciiTheme="majorHAnsi" w:eastAsiaTheme="majorEastAsia" w:hAnsiTheme="majorHAnsi" w:cstheme="majorBidi"/>
      <w:b/>
      <w:bCs/>
    </w:rPr>
  </w:style>
  <w:style w:type="character" w:styleId="IntenseEmphasis">
    <w:name w:val="Intense Emphasis"/>
    <w:basedOn w:val="DefaultParagraphFont"/>
    <w:uiPriority w:val="21"/>
    <w:qFormat/>
    <w:rsid w:val="00813F05"/>
    <w:rPr>
      <w:i/>
      <w:iCs/>
      <w:color w:val="4F81BD" w:themeColor="accent1"/>
      <w:lang w:val="fr-FR"/>
    </w:rPr>
  </w:style>
  <w:style w:type="paragraph" w:styleId="IntenseQuote">
    <w:name w:val="Intense Quote"/>
    <w:basedOn w:val="Normal"/>
    <w:next w:val="Normal"/>
    <w:link w:val="IntenseQuoteChar"/>
    <w:uiPriority w:val="30"/>
    <w:qFormat/>
    <w:rsid w:val="00813F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F05"/>
    <w:rPr>
      <w:rFonts w:eastAsia="Times New Roman"/>
      <w:i/>
      <w:iCs/>
      <w:color w:val="4F81BD" w:themeColor="accent1"/>
      <w:lang w:val="fr-FR" w:eastAsia="en-US"/>
    </w:rPr>
  </w:style>
  <w:style w:type="character" w:styleId="IntenseReference">
    <w:name w:val="Intense Reference"/>
    <w:basedOn w:val="DefaultParagraphFont"/>
    <w:uiPriority w:val="32"/>
    <w:qFormat/>
    <w:rsid w:val="00813F05"/>
    <w:rPr>
      <w:b/>
      <w:bCs/>
      <w:smallCaps/>
      <w:color w:val="4F81BD" w:themeColor="accent1"/>
      <w:spacing w:val="5"/>
      <w:lang w:val="fr-FR"/>
    </w:rPr>
  </w:style>
  <w:style w:type="table" w:styleId="LightGrid">
    <w:name w:val="Light Grid"/>
    <w:basedOn w:val="TableNormal"/>
    <w:uiPriority w:val="62"/>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F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F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F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F0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F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F0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F0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813F05"/>
    <w:rPr>
      <w:lang w:val="fr-FR"/>
    </w:rPr>
  </w:style>
  <w:style w:type="paragraph" w:styleId="List">
    <w:name w:val="List"/>
    <w:basedOn w:val="Normal"/>
    <w:unhideWhenUsed/>
    <w:rsid w:val="00813F05"/>
    <w:pPr>
      <w:ind w:left="283" w:hanging="283"/>
      <w:contextualSpacing/>
    </w:pPr>
  </w:style>
  <w:style w:type="paragraph" w:styleId="List2">
    <w:name w:val="List 2"/>
    <w:basedOn w:val="Normal"/>
    <w:unhideWhenUsed/>
    <w:rsid w:val="00813F05"/>
    <w:pPr>
      <w:ind w:left="566" w:hanging="283"/>
      <w:contextualSpacing/>
    </w:pPr>
  </w:style>
  <w:style w:type="paragraph" w:styleId="List3">
    <w:name w:val="List 3"/>
    <w:basedOn w:val="Normal"/>
    <w:unhideWhenUsed/>
    <w:rsid w:val="00813F05"/>
    <w:pPr>
      <w:ind w:left="849" w:hanging="283"/>
      <w:contextualSpacing/>
    </w:pPr>
  </w:style>
  <w:style w:type="paragraph" w:styleId="List4">
    <w:name w:val="List 4"/>
    <w:basedOn w:val="Normal"/>
    <w:unhideWhenUsed/>
    <w:rsid w:val="00813F05"/>
    <w:pPr>
      <w:ind w:left="1132" w:hanging="283"/>
      <w:contextualSpacing/>
    </w:pPr>
  </w:style>
  <w:style w:type="paragraph" w:styleId="List5">
    <w:name w:val="List 5"/>
    <w:basedOn w:val="Normal"/>
    <w:unhideWhenUsed/>
    <w:rsid w:val="00813F05"/>
    <w:pPr>
      <w:ind w:left="1415" w:hanging="283"/>
      <w:contextualSpacing/>
    </w:pPr>
  </w:style>
  <w:style w:type="paragraph" w:styleId="ListBullet">
    <w:name w:val="List Bullet"/>
    <w:basedOn w:val="Normal"/>
    <w:rsid w:val="00813F05"/>
    <w:pPr>
      <w:numPr>
        <w:numId w:val="6"/>
      </w:numPr>
      <w:contextualSpacing/>
    </w:pPr>
  </w:style>
  <w:style w:type="paragraph" w:styleId="ListBullet2">
    <w:name w:val="List Bullet 2"/>
    <w:basedOn w:val="Normal"/>
    <w:unhideWhenUsed/>
    <w:rsid w:val="00813F05"/>
    <w:pPr>
      <w:numPr>
        <w:numId w:val="7"/>
      </w:numPr>
      <w:contextualSpacing/>
    </w:pPr>
  </w:style>
  <w:style w:type="paragraph" w:styleId="ListBullet3">
    <w:name w:val="List Bullet 3"/>
    <w:basedOn w:val="Normal"/>
    <w:unhideWhenUsed/>
    <w:rsid w:val="00813F05"/>
    <w:pPr>
      <w:numPr>
        <w:numId w:val="8"/>
      </w:numPr>
      <w:contextualSpacing/>
    </w:pPr>
  </w:style>
  <w:style w:type="paragraph" w:styleId="ListBullet4">
    <w:name w:val="List Bullet 4"/>
    <w:basedOn w:val="Normal"/>
    <w:unhideWhenUsed/>
    <w:rsid w:val="00813F05"/>
    <w:pPr>
      <w:numPr>
        <w:numId w:val="9"/>
      </w:numPr>
      <w:contextualSpacing/>
    </w:pPr>
  </w:style>
  <w:style w:type="paragraph" w:styleId="ListBullet5">
    <w:name w:val="List Bullet 5"/>
    <w:basedOn w:val="Normal"/>
    <w:unhideWhenUsed/>
    <w:rsid w:val="00813F05"/>
    <w:pPr>
      <w:numPr>
        <w:numId w:val="10"/>
      </w:numPr>
      <w:contextualSpacing/>
    </w:pPr>
  </w:style>
  <w:style w:type="paragraph" w:styleId="ListContinue">
    <w:name w:val="List Continue"/>
    <w:basedOn w:val="Normal"/>
    <w:unhideWhenUsed/>
    <w:rsid w:val="00813F05"/>
    <w:pPr>
      <w:spacing w:after="120"/>
      <w:ind w:left="283"/>
      <w:contextualSpacing/>
    </w:pPr>
  </w:style>
  <w:style w:type="paragraph" w:styleId="ListContinue2">
    <w:name w:val="List Continue 2"/>
    <w:basedOn w:val="Normal"/>
    <w:unhideWhenUsed/>
    <w:rsid w:val="00813F05"/>
    <w:pPr>
      <w:spacing w:after="120"/>
      <w:ind w:left="566"/>
      <w:contextualSpacing/>
    </w:pPr>
  </w:style>
  <w:style w:type="paragraph" w:styleId="ListContinue3">
    <w:name w:val="List Continue 3"/>
    <w:basedOn w:val="Normal"/>
    <w:rsid w:val="00813F05"/>
    <w:pPr>
      <w:spacing w:after="120"/>
      <w:ind w:left="849"/>
      <w:contextualSpacing/>
    </w:pPr>
  </w:style>
  <w:style w:type="paragraph" w:styleId="ListContinue4">
    <w:name w:val="List Continue 4"/>
    <w:basedOn w:val="Normal"/>
    <w:rsid w:val="00813F05"/>
    <w:pPr>
      <w:spacing w:after="120"/>
      <w:ind w:left="1132"/>
      <w:contextualSpacing/>
    </w:pPr>
  </w:style>
  <w:style w:type="paragraph" w:styleId="ListContinue5">
    <w:name w:val="List Continue 5"/>
    <w:basedOn w:val="Normal"/>
    <w:rsid w:val="00813F05"/>
    <w:pPr>
      <w:spacing w:after="120"/>
      <w:ind w:left="1415"/>
      <w:contextualSpacing/>
    </w:pPr>
  </w:style>
  <w:style w:type="paragraph" w:styleId="ListNumber">
    <w:name w:val="List Number"/>
    <w:basedOn w:val="Normal"/>
    <w:rsid w:val="00221CA4"/>
    <w:pPr>
      <w:numPr>
        <w:numId w:val="11"/>
      </w:numPr>
      <w:contextualSpacing/>
    </w:pPr>
  </w:style>
  <w:style w:type="paragraph" w:styleId="ListNumber2">
    <w:name w:val="List Number 2"/>
    <w:basedOn w:val="Normal"/>
    <w:unhideWhenUsed/>
    <w:rsid w:val="00813F05"/>
    <w:pPr>
      <w:numPr>
        <w:numId w:val="12"/>
      </w:numPr>
      <w:contextualSpacing/>
    </w:pPr>
  </w:style>
  <w:style w:type="paragraph" w:styleId="ListNumber3">
    <w:name w:val="List Number 3"/>
    <w:basedOn w:val="Normal"/>
    <w:unhideWhenUsed/>
    <w:rsid w:val="00813F05"/>
    <w:pPr>
      <w:numPr>
        <w:numId w:val="13"/>
      </w:numPr>
      <w:contextualSpacing/>
    </w:pPr>
  </w:style>
  <w:style w:type="paragraph" w:styleId="ListNumber4">
    <w:name w:val="List Number 4"/>
    <w:basedOn w:val="Normal"/>
    <w:unhideWhenUsed/>
    <w:rsid w:val="00813F05"/>
    <w:pPr>
      <w:numPr>
        <w:numId w:val="14"/>
      </w:numPr>
      <w:contextualSpacing/>
    </w:pPr>
  </w:style>
  <w:style w:type="paragraph" w:styleId="ListNumber5">
    <w:name w:val="List Number 5"/>
    <w:basedOn w:val="Normal"/>
    <w:unhideWhenUsed/>
    <w:rsid w:val="00813F05"/>
    <w:pPr>
      <w:numPr>
        <w:numId w:val="15"/>
      </w:numPr>
      <w:contextualSpacing/>
    </w:pPr>
  </w:style>
  <w:style w:type="table" w:styleId="ListTable1Light">
    <w:name w:val="List Table 1 Light"/>
    <w:basedOn w:val="TableNormal"/>
    <w:uiPriority w:val="46"/>
    <w:rsid w:val="00813F0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F0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F0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F0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F0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F0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F0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F0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F0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F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F0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F0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F0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F0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F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F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F0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F0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F0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F0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F0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F0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F0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F0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F0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F0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F0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F0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F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F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F0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F0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F0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F0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F0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F0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F0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F0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F0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F0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F0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F0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813F05"/>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813F05"/>
    <w:rPr>
      <w:rFonts w:ascii="Consolas" w:eastAsia="Times New Roman" w:hAnsi="Consolas"/>
      <w:lang w:val="fr-FR" w:eastAsia="en-US"/>
    </w:rPr>
  </w:style>
  <w:style w:type="table" w:styleId="MediumGrid1">
    <w:name w:val="Medium Grid 1"/>
    <w:basedOn w:val="TableNormal"/>
    <w:uiPriority w:val="67"/>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F0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F0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F0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F0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F0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F0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F0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813F05"/>
    <w:rPr>
      <w:color w:val="2B579A"/>
      <w:shd w:val="clear" w:color="auto" w:fill="E1DFDD"/>
      <w:lang w:val="fr-FR"/>
    </w:rPr>
  </w:style>
  <w:style w:type="paragraph" w:styleId="MessageHeader">
    <w:name w:val="Message Header"/>
    <w:basedOn w:val="Normal"/>
    <w:link w:val="MessageHeaderChar"/>
    <w:rsid w:val="00813F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13F05"/>
    <w:rPr>
      <w:rFonts w:asciiTheme="majorHAnsi" w:eastAsiaTheme="majorEastAsia" w:hAnsiTheme="majorHAnsi" w:cstheme="majorBidi"/>
      <w:sz w:val="24"/>
      <w:szCs w:val="24"/>
      <w:shd w:val="pct20" w:color="auto" w:fill="auto"/>
      <w:lang w:val="fr-FR" w:eastAsia="en-US"/>
    </w:rPr>
  </w:style>
  <w:style w:type="paragraph" w:styleId="NormalIndent">
    <w:name w:val="Normal Indent"/>
    <w:basedOn w:val="Normal"/>
    <w:unhideWhenUsed/>
    <w:rsid w:val="00813F05"/>
    <w:pPr>
      <w:ind w:left="720"/>
    </w:pPr>
  </w:style>
  <w:style w:type="paragraph" w:styleId="NoteHeading">
    <w:name w:val="Note Heading"/>
    <w:basedOn w:val="Normal"/>
    <w:next w:val="Normal"/>
    <w:link w:val="NoteHeadingChar"/>
    <w:unhideWhenUsed/>
    <w:rsid w:val="00813F05"/>
  </w:style>
  <w:style w:type="character" w:customStyle="1" w:styleId="NoteHeadingChar">
    <w:name w:val="Note Heading Char"/>
    <w:basedOn w:val="DefaultParagraphFont"/>
    <w:link w:val="NoteHeading"/>
    <w:rsid w:val="00813F05"/>
    <w:rPr>
      <w:rFonts w:eastAsia="Times New Roman"/>
      <w:lang w:val="fr-FR" w:eastAsia="en-US"/>
    </w:rPr>
  </w:style>
  <w:style w:type="table" w:styleId="PlainTable1">
    <w:name w:val="Plain Table 1"/>
    <w:basedOn w:val="TableNormal"/>
    <w:uiPriority w:val="41"/>
    <w:rsid w:val="00813F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F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F05"/>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F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F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813F05"/>
    <w:rPr>
      <w:rFonts w:ascii="Consolas" w:hAnsi="Consolas"/>
      <w:sz w:val="21"/>
      <w:szCs w:val="21"/>
    </w:rPr>
  </w:style>
  <w:style w:type="character" w:customStyle="1" w:styleId="PlainTextChar">
    <w:name w:val="Plain Text Char"/>
    <w:basedOn w:val="DefaultParagraphFont"/>
    <w:link w:val="PlainText"/>
    <w:rsid w:val="00813F05"/>
    <w:rPr>
      <w:rFonts w:ascii="Consolas" w:eastAsia="Times New Roman" w:hAnsi="Consolas"/>
      <w:sz w:val="21"/>
      <w:szCs w:val="21"/>
      <w:lang w:val="fr-FR" w:eastAsia="en-US"/>
    </w:rPr>
  </w:style>
  <w:style w:type="paragraph" w:styleId="Quote">
    <w:name w:val="Quote"/>
    <w:basedOn w:val="Normal"/>
    <w:next w:val="Normal"/>
    <w:link w:val="QuoteChar"/>
    <w:uiPriority w:val="29"/>
    <w:qFormat/>
    <w:rsid w:val="00813F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F05"/>
    <w:rPr>
      <w:rFonts w:eastAsia="Times New Roman"/>
      <w:i/>
      <w:iCs/>
      <w:color w:val="404040" w:themeColor="text1" w:themeTint="BF"/>
      <w:lang w:val="fr-FR" w:eastAsia="en-US"/>
    </w:rPr>
  </w:style>
  <w:style w:type="paragraph" w:styleId="Salutation">
    <w:name w:val="Salutation"/>
    <w:basedOn w:val="Normal"/>
    <w:next w:val="Normal"/>
    <w:link w:val="SalutationChar"/>
    <w:unhideWhenUsed/>
    <w:rsid w:val="00813F05"/>
  </w:style>
  <w:style w:type="character" w:customStyle="1" w:styleId="SalutationChar">
    <w:name w:val="Salutation Char"/>
    <w:basedOn w:val="DefaultParagraphFont"/>
    <w:link w:val="Salutation"/>
    <w:rsid w:val="00813F05"/>
    <w:rPr>
      <w:rFonts w:eastAsia="Times New Roman"/>
      <w:lang w:val="fr-FR" w:eastAsia="en-US"/>
    </w:rPr>
  </w:style>
  <w:style w:type="paragraph" w:styleId="Signature">
    <w:name w:val="Signature"/>
    <w:basedOn w:val="Normal"/>
    <w:link w:val="SignatureChar"/>
    <w:unhideWhenUsed/>
    <w:rsid w:val="00813F05"/>
    <w:pPr>
      <w:ind w:left="4252"/>
    </w:pPr>
  </w:style>
  <w:style w:type="character" w:customStyle="1" w:styleId="SignatureChar">
    <w:name w:val="Signature Char"/>
    <w:basedOn w:val="DefaultParagraphFont"/>
    <w:link w:val="Signature"/>
    <w:rsid w:val="00813F05"/>
    <w:rPr>
      <w:rFonts w:eastAsia="Times New Roman"/>
      <w:lang w:val="fr-FR" w:eastAsia="en-US"/>
    </w:rPr>
  </w:style>
  <w:style w:type="character" w:styleId="SmartHyperlink">
    <w:name w:val="Smart Hyperlink"/>
    <w:basedOn w:val="DefaultParagraphFont"/>
    <w:uiPriority w:val="99"/>
    <w:semiHidden/>
    <w:rsid w:val="00813F05"/>
    <w:rPr>
      <w:u w:val="dotted"/>
      <w:lang w:val="fr-FR"/>
    </w:rPr>
  </w:style>
  <w:style w:type="character" w:styleId="SmartLink">
    <w:name w:val="Smart Link"/>
    <w:basedOn w:val="DefaultParagraphFont"/>
    <w:uiPriority w:val="99"/>
    <w:semiHidden/>
    <w:unhideWhenUsed/>
    <w:rsid w:val="00813F05"/>
    <w:rPr>
      <w:color w:val="0000FF"/>
      <w:u w:val="single"/>
      <w:shd w:val="clear" w:color="auto" w:fill="F3F2F1"/>
      <w:lang w:val="fr-FR"/>
    </w:rPr>
  </w:style>
  <w:style w:type="character" w:styleId="Strong">
    <w:name w:val="Strong"/>
    <w:basedOn w:val="DefaultParagraphFont"/>
    <w:qFormat/>
    <w:rsid w:val="00813F05"/>
    <w:rPr>
      <w:b/>
      <w:bCs/>
      <w:lang w:val="fr-FR"/>
    </w:rPr>
  </w:style>
  <w:style w:type="paragraph" w:styleId="Subtitle">
    <w:name w:val="Subtitle"/>
    <w:basedOn w:val="Normal"/>
    <w:next w:val="Normal"/>
    <w:link w:val="SubtitleChar"/>
    <w:qFormat/>
    <w:rsid w:val="00813F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13F05"/>
    <w:rPr>
      <w:rFonts w:asciiTheme="minorHAnsi" w:eastAsiaTheme="minorEastAsia" w:hAnsiTheme="minorHAnsi" w:cstheme="minorBidi"/>
      <w:color w:val="5A5A5A" w:themeColor="text1" w:themeTint="A5"/>
      <w:spacing w:val="15"/>
      <w:sz w:val="22"/>
      <w:szCs w:val="22"/>
      <w:lang w:val="fr-FR" w:eastAsia="en-US"/>
    </w:rPr>
  </w:style>
  <w:style w:type="character" w:styleId="SubtleEmphasis">
    <w:name w:val="Subtle Emphasis"/>
    <w:basedOn w:val="DefaultParagraphFont"/>
    <w:uiPriority w:val="19"/>
    <w:qFormat/>
    <w:rsid w:val="00813F05"/>
    <w:rPr>
      <w:i/>
      <w:iCs/>
      <w:color w:val="404040" w:themeColor="text1" w:themeTint="BF"/>
      <w:lang w:val="fr-FR"/>
    </w:rPr>
  </w:style>
  <w:style w:type="character" w:styleId="SubtleReference">
    <w:name w:val="Subtle Reference"/>
    <w:basedOn w:val="DefaultParagraphFont"/>
    <w:uiPriority w:val="31"/>
    <w:qFormat/>
    <w:rsid w:val="00813F05"/>
    <w:rPr>
      <w:smallCaps/>
      <w:color w:val="5A5A5A" w:themeColor="text1" w:themeTint="A5"/>
      <w:lang w:val="fr-FR"/>
    </w:rPr>
  </w:style>
  <w:style w:type="table" w:styleId="Table3Deffects1">
    <w:name w:val="Table 3D effect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F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813F05"/>
    <w:pPr>
      <w:tabs>
        <w:tab w:val="clear" w:pos="1247"/>
      </w:tabs>
      <w:ind w:left="200" w:hanging="200"/>
    </w:pPr>
  </w:style>
  <w:style w:type="table" w:styleId="TableProfessional">
    <w:name w:val="Table Professional"/>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813F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F05"/>
    <w:rPr>
      <w:rFonts w:asciiTheme="majorHAnsi" w:eastAsiaTheme="majorEastAsia" w:hAnsiTheme="majorHAnsi" w:cstheme="majorBidi"/>
      <w:spacing w:val="-10"/>
      <w:kern w:val="28"/>
      <w:sz w:val="56"/>
      <w:szCs w:val="56"/>
      <w:lang w:val="fr-FR" w:eastAsia="en-US"/>
    </w:rPr>
  </w:style>
  <w:style w:type="paragraph" w:styleId="TOAHeading">
    <w:name w:val="toa heading"/>
    <w:basedOn w:val="Normal"/>
    <w:next w:val="Normal"/>
    <w:unhideWhenUsed/>
    <w:rsid w:val="00813F05"/>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13F05"/>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221616"/>
    <w:pPr>
      <w:pBdr>
        <w:bottom w:val="single" w:sz="4" w:space="1" w:color="auto"/>
      </w:pBdr>
      <w:tabs>
        <w:tab w:val="center" w:pos="4536"/>
        <w:tab w:val="right" w:pos="9072"/>
      </w:tabs>
      <w:spacing w:after="120"/>
    </w:pPr>
    <w:rPr>
      <w:b/>
      <w:sz w:val="18"/>
    </w:rPr>
  </w:style>
  <w:style w:type="numbering" w:customStyle="1" w:styleId="NoList1">
    <w:name w:val="No List1"/>
    <w:next w:val="NoList"/>
    <w:uiPriority w:val="99"/>
    <w:semiHidden/>
    <w:unhideWhenUsed/>
    <w:rsid w:val="00221616"/>
  </w:style>
  <w:style w:type="table" w:customStyle="1" w:styleId="AATable1">
    <w:name w:val="AA_Table1"/>
    <w:basedOn w:val="TableNormal"/>
    <w:semiHidden/>
    <w:rsid w:val="00221616"/>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221616"/>
    <w:pPr>
      <w:numPr>
        <w:numId w:val="16"/>
      </w:numPr>
    </w:pPr>
  </w:style>
  <w:style w:type="paragraph" w:styleId="Revision">
    <w:name w:val="Revision"/>
    <w:hidden/>
    <w:uiPriority w:val="99"/>
    <w:semiHidden/>
    <w:rsid w:val="00221616"/>
    <w:rPr>
      <w:rFonts w:eastAsia="Times New Roman"/>
      <w:lang w:eastAsia="en-US"/>
    </w:rPr>
  </w:style>
  <w:style w:type="character" w:customStyle="1" w:styleId="FollowedHyperlink1">
    <w:name w:val="FollowedHyperlink1"/>
    <w:semiHidden/>
    <w:unhideWhenUsed/>
    <w:rsid w:val="00221616"/>
    <w:rPr>
      <w:color w:val="800080"/>
      <w:u w:val="single"/>
      <w:lang w:val="fr-FR"/>
    </w:rPr>
  </w:style>
  <w:style w:type="paragraph" w:customStyle="1" w:styleId="NormalWeb1">
    <w:name w:val="Normal (Web)1"/>
    <w:basedOn w:val="Normal"/>
    <w:next w:val="NormalWeb"/>
    <w:uiPriority w:val="99"/>
    <w:semiHidden/>
    <w:unhideWhenUsed/>
    <w:rsid w:val="00221616"/>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221616"/>
    <w:rPr>
      <w:color w:val="605E5C"/>
      <w:shd w:val="clear" w:color="auto" w:fill="E1DFDD"/>
      <w:lang w:val="fr-FR"/>
    </w:rPr>
  </w:style>
  <w:style w:type="character" w:customStyle="1" w:styleId="UnresolvedMention2">
    <w:name w:val="Unresolved Mention2"/>
    <w:basedOn w:val="DefaultParagraphFont"/>
    <w:uiPriority w:val="99"/>
    <w:semiHidden/>
    <w:unhideWhenUsed/>
    <w:rsid w:val="00221616"/>
    <w:rPr>
      <w:color w:val="605E5C"/>
      <w:shd w:val="clear" w:color="auto" w:fill="E1DFDD"/>
      <w:lang w:val="fr-FR"/>
    </w:rPr>
  </w:style>
  <w:style w:type="character" w:customStyle="1" w:styleId="UnresolvedMention3">
    <w:name w:val="Unresolved Mention3"/>
    <w:basedOn w:val="DefaultParagraphFont"/>
    <w:uiPriority w:val="99"/>
    <w:semiHidden/>
    <w:unhideWhenUsed/>
    <w:rsid w:val="00221616"/>
    <w:rPr>
      <w:color w:val="605E5C"/>
      <w:shd w:val="clear" w:color="auto" w:fill="E1DFDD"/>
      <w:lang w:val="fr-FR"/>
    </w:rPr>
  </w:style>
  <w:style w:type="character" w:customStyle="1" w:styleId="CH2Char">
    <w:name w:val="CH2 Char"/>
    <w:link w:val="CH2"/>
    <w:locked/>
    <w:rsid w:val="00221616"/>
    <w:rPr>
      <w:b/>
      <w:sz w:val="24"/>
      <w:szCs w:val="24"/>
    </w:rPr>
  </w:style>
  <w:style w:type="character" w:customStyle="1" w:styleId="Normal-poolChar">
    <w:name w:val="Normal-pool Char"/>
    <w:link w:val="Normal-pool"/>
    <w:locked/>
    <w:rsid w:val="00221616"/>
  </w:style>
  <w:style w:type="numbering" w:customStyle="1" w:styleId="Normallist4">
    <w:name w:val="Normal_list4"/>
    <w:rsid w:val="00221616"/>
    <w:pPr>
      <w:numPr>
        <w:numId w:val="17"/>
      </w:numPr>
    </w:pPr>
  </w:style>
  <w:style w:type="paragraph" w:customStyle="1" w:styleId="DarkList-Accent31">
    <w:name w:val="Dark List - Accent 31"/>
    <w:hidden/>
    <w:uiPriority w:val="99"/>
    <w:semiHidden/>
    <w:rsid w:val="00221616"/>
    <w:rPr>
      <w:rFonts w:eastAsia="Times New Roman"/>
      <w:sz w:val="22"/>
      <w:lang w:val="en-GB" w:eastAsia="en-US"/>
    </w:rPr>
  </w:style>
  <w:style w:type="character" w:customStyle="1" w:styleId="BBTitleChar">
    <w:name w:val="BB_Title Char"/>
    <w:link w:val="BBTitle"/>
    <w:rsid w:val="00221616"/>
    <w:rPr>
      <w:b/>
      <w:sz w:val="28"/>
      <w:szCs w:val="28"/>
    </w:rPr>
  </w:style>
  <w:style w:type="character" w:customStyle="1" w:styleId="HeaderChar1">
    <w:name w:val="Header Char1"/>
    <w:basedOn w:val="DefaultParagraphFont"/>
    <w:uiPriority w:val="99"/>
    <w:semiHidden/>
    <w:rsid w:val="00221616"/>
    <w:rPr>
      <w:lang w:val="fr-FR" w:eastAsia="en-US"/>
    </w:rPr>
  </w:style>
  <w:style w:type="paragraph" w:customStyle="1" w:styleId="Default">
    <w:name w:val="Default"/>
    <w:rsid w:val="00221616"/>
    <w:pPr>
      <w:autoSpaceDE w:val="0"/>
      <w:autoSpaceDN w:val="0"/>
      <w:adjustRightInd w:val="0"/>
    </w:pPr>
    <w:rPr>
      <w:rFonts w:ascii="Courier New" w:eastAsia="Times New Roman" w:hAnsi="Courier New" w:cs="Courier New"/>
      <w:color w:val="000000"/>
      <w:sz w:val="24"/>
      <w:szCs w:val="24"/>
      <w:lang w:eastAsia="en-GB"/>
    </w:rPr>
  </w:style>
  <w:style w:type="character" w:customStyle="1" w:styleId="UnresolvedMention4">
    <w:name w:val="Unresolved Mention4"/>
    <w:basedOn w:val="DefaultParagraphFont"/>
    <w:uiPriority w:val="99"/>
    <w:unhideWhenUsed/>
    <w:rsid w:val="00221616"/>
    <w:rPr>
      <w:color w:val="605E5C"/>
      <w:shd w:val="clear" w:color="auto" w:fill="E1DFDD"/>
      <w:lang w:val="fr-FR"/>
    </w:rPr>
  </w:style>
  <w:style w:type="character" w:customStyle="1" w:styleId="ZZAnxtitleChar">
    <w:name w:val="ZZ_Anx_title Char"/>
    <w:link w:val="ZZAnxtitle"/>
    <w:rsid w:val="00221616"/>
    <w:rPr>
      <w:b/>
      <w:bCs/>
      <w:sz w:val="28"/>
      <w:szCs w:val="26"/>
    </w:rPr>
  </w:style>
  <w:style w:type="character" w:customStyle="1" w:styleId="date-display-range">
    <w:name w:val="date-display-range"/>
    <w:basedOn w:val="DefaultParagraphFont"/>
    <w:rsid w:val="00221616"/>
    <w:rPr>
      <w:lang w:val="fr-FR"/>
    </w:rPr>
  </w:style>
  <w:style w:type="character" w:customStyle="1" w:styleId="cf01">
    <w:name w:val="cf01"/>
    <w:basedOn w:val="DefaultParagraphFont"/>
    <w:rsid w:val="00221616"/>
    <w:rPr>
      <w:rFonts w:ascii="Segoe UI" w:hAnsi="Segoe UI" w:cs="Segoe UI" w:hint="default"/>
      <w:sz w:val="18"/>
      <w:szCs w:val="18"/>
      <w:lang w:val="fr-FR"/>
    </w:rPr>
  </w:style>
  <w:style w:type="character" w:customStyle="1" w:styleId="job-number">
    <w:name w:val="job-number"/>
    <w:basedOn w:val="DefaultParagraphFont"/>
    <w:rsid w:val="00221616"/>
    <w:rPr>
      <w:lang w:val="fr-FR"/>
    </w:rPr>
  </w:style>
  <w:style w:type="paragraph" w:customStyle="1" w:styleId="normalnumber0">
    <w:name w:val="normalnumber"/>
    <w:basedOn w:val="Normal"/>
    <w:rsid w:val="00221616"/>
    <w:pPr>
      <w:tabs>
        <w:tab w:val="clear" w:pos="1247"/>
        <w:tab w:val="clear" w:pos="1814"/>
        <w:tab w:val="clear" w:pos="2381"/>
        <w:tab w:val="clear" w:pos="2948"/>
        <w:tab w:val="clear" w:pos="3515"/>
      </w:tabs>
      <w:spacing w:after="120"/>
      <w:ind w:left="1248"/>
    </w:pPr>
    <w:rPr>
      <w:rFonts w:eastAsiaTheme="minorHAnsi"/>
      <w:sz w:val="22"/>
      <w:szCs w:val="22"/>
      <w:lang w:eastAsia="en-GB"/>
    </w:rPr>
  </w:style>
  <w:style w:type="paragraph" w:customStyle="1" w:styleId="pf0">
    <w:name w:val="pf0"/>
    <w:basedOn w:val="Normal"/>
    <w:rsid w:val="00221616"/>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221616"/>
    <w:rPr>
      <w:rFonts w:ascii="Segoe UI" w:hAnsi="Segoe UI" w:cs="Segoe UI" w:hint="default"/>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3.png"/><Relationship Id="rId42" Type="http://schemas.openxmlformats.org/officeDocument/2006/relationships/hyperlink" Target="https://ozone.unep.org/ems" TargetMode="External"/><Relationship Id="rId47" Type="http://schemas.openxmlformats.org/officeDocument/2006/relationships/hyperlink" Target="https://play.google.com/store/apps/details?id=com.UNEP.ResetEarth&amp;hl=en&amp;gl=US" TargetMode="External"/><Relationship Id="rId63" Type="http://schemas.openxmlformats.org/officeDocument/2006/relationships/hyperlink" Target="https://ozone.unep.org/ozone-and-you" TargetMode="External"/><Relationship Id="rId68" Type="http://schemas.openxmlformats.org/officeDocument/2006/relationships/hyperlink" Target="https://ozone.unep.org/list-of-implementation-committee-recommendations" TargetMode="External"/><Relationship Id="rId84" Type="http://schemas.openxmlformats.org/officeDocument/2006/relationships/theme" Target="theme/theme1.xml"/><Relationship Id="rId16"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hyperlink" Target="https://rcs.ozone.unep.org/" TargetMode="External"/><Relationship Id="rId37" Type="http://schemas.openxmlformats.org/officeDocument/2006/relationships/hyperlink" Target="https://apps.apple.com/th/app/avoided-co2e/id6473017652" TargetMode="External"/><Relationship Id="rId53" Type="http://schemas.openxmlformats.org/officeDocument/2006/relationships/hyperlink" Target="https://ozone.unep.org/teap-primer" TargetMode="External"/><Relationship Id="rId58" Type="http://schemas.openxmlformats.org/officeDocument/2006/relationships/hyperlink" Target="https://ors.ozone.unep.org/admin/login/?next=https%3A%2F%2Fors.ozone.unep.org/reporting" TargetMode="External"/><Relationship Id="rId74" Type="http://schemas.openxmlformats.org/officeDocument/2006/relationships/hyperlink" Target="https://ozone.unep.org/countries" TargetMode="External"/><Relationship Id="rId79" Type="http://schemas.openxmlformats.org/officeDocument/2006/relationships/hyperlink" Target="https://ozone.kronos-events.net/" TargetMode="External"/><Relationship Id="rId5" Type="http://schemas.openxmlformats.org/officeDocument/2006/relationships/customXml" Target="../customXml/item5.xml"/><Relationship Id="rId61" Type="http://schemas.openxmlformats.org/officeDocument/2006/relationships/hyperlink" Target="https://ozone.unep.org/sdg" TargetMode="External"/><Relationship Id="rId82" Type="http://schemas.openxmlformats.org/officeDocument/2006/relationships/footer" Target="footer8.xml"/><Relationship Id="rId19" Type="http://schemas.openxmlformats.org/officeDocument/2006/relationships/footer" Target="footer3.xml"/><Relationship Id="rId14" Type="http://schemas.openxmlformats.org/officeDocument/2006/relationships/hyperlink" Target="https://www.un.org/en/auditors/board/auditors-reports.shtml"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ozone.unep.org/mpwhoswho" TargetMode="External"/><Relationship Id="rId35" Type="http://schemas.openxmlformats.org/officeDocument/2006/relationships/hyperlink" Target="https://ozone.unep.org/countries/additional-reported-information/life-cycle-refrigerant-management-decision-xxxvi2" TargetMode="External"/><Relationship Id="rId43" Type="http://schemas.openxmlformats.org/officeDocument/2006/relationships/hyperlink" Target="https://ozone.unep.org/coldchainexhibition/" TargetMode="External"/><Relationship Id="rId48" Type="http://schemas.openxmlformats.org/officeDocument/2006/relationships/hyperlink" Target="https://apps.apple.com/us/app/reset-earth/id1535965317" TargetMode="External"/><Relationship Id="rId56" Type="http://schemas.openxmlformats.org/officeDocument/2006/relationships/hyperlink" Target="https://ozone.unep.org/meetings" TargetMode="External"/><Relationship Id="rId64" Type="http://schemas.openxmlformats.org/officeDocument/2006/relationships/hyperlink" Target="https://ozone.unep.org/ozone-timeline" TargetMode="External"/><Relationship Id="rId69" Type="http://schemas.openxmlformats.org/officeDocument/2006/relationships/hyperlink" Target="https://ozone.unep.org/teap-reports" TargetMode="External"/><Relationship Id="rId77" Type="http://schemas.openxmlformats.org/officeDocument/2006/relationships/hyperlink" Target="https://ozone.unep.org/treaties/vienna-convention" TargetMode="External"/><Relationship Id="rId8" Type="http://schemas.openxmlformats.org/officeDocument/2006/relationships/settings" Target="settings.xml"/><Relationship Id="rId51" Type="http://schemas.openxmlformats.org/officeDocument/2006/relationships/hyperlink" Target="https://ozone.unep.org/reset-earth-education-resources" TargetMode="External"/><Relationship Id="rId72" Type="http://schemas.openxmlformats.org/officeDocument/2006/relationships/hyperlink" Target="https://ozone.unep.org/additional-reported-information/licensing-systems" TargetMode="External"/><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hyperlink" Target="https://ozone.unep.org/coldchainexhibition/" TargetMode="External"/><Relationship Id="rId38" Type="http://schemas.openxmlformats.org/officeDocument/2006/relationships/hyperlink" Target="https://play.google.com/store/apps/details?id=org.unep.ozone.co2e" TargetMode="External"/><Relationship Id="rId46" Type="http://schemas.openxmlformats.org/officeDocument/2006/relationships/hyperlink" Target="https://apps.apple.com/us/app/reset-earth/id1535965317" TargetMode="External"/><Relationship Id="rId59" Type="http://schemas.openxmlformats.org/officeDocument/2006/relationships/hyperlink" Target="https://apps.apple.com/us/app/ozone-data-hub/id1538608361" TargetMode="External"/><Relationship Id="rId67" Type="http://schemas.openxmlformats.org/officeDocument/2006/relationships/hyperlink" Target="https://ozone.unep.org/mixtures-blends-tool" TargetMode="External"/><Relationship Id="rId20" Type="http://schemas.openxmlformats.org/officeDocument/2006/relationships/image" Target="media/image2.emf"/><Relationship Id="rId41" Type="http://schemas.openxmlformats.org/officeDocument/2006/relationships/hyperlink" Target="https://ozone.unep.org/greening-our-meetings" TargetMode="External"/><Relationship Id="rId54" Type="http://schemas.openxmlformats.org/officeDocument/2006/relationships/hyperlink" Target="https://ozone.unep.org/countries" TargetMode="External"/><Relationship Id="rId62" Type="http://schemas.openxmlformats.org/officeDocument/2006/relationships/hyperlink" Target="https://ozone.unep.org/" TargetMode="External"/><Relationship Id="rId70" Type="http://schemas.openxmlformats.org/officeDocument/2006/relationships/hyperlink" Target="https://ozone.unep.org/countries/additional-reported-information/illegal-trade" TargetMode="External"/><Relationship Id="rId75" Type="http://schemas.openxmlformats.org/officeDocument/2006/relationships/hyperlink" Target="https://play.google.com/store/apps/details?id=org.unep.ozone.ozontreaties&amp;hl=en"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s://coolcoalition.org/toolkits/sustainable-cooling" TargetMode="External"/><Relationship Id="rId49" Type="http://schemas.openxmlformats.org/officeDocument/2006/relationships/hyperlink" Target="https://play.google.com/store/apps/details?id=com.UNEP.ResetEarth&amp;hl=en&amp;gl=US" TargetMode="External"/><Relationship Id="rId57" Type="http://schemas.openxmlformats.org/officeDocument/2006/relationships/hyperlink" Target="https://online.ozone.unep.org" TargetMode="External"/><Relationship Id="rId10" Type="http://schemas.openxmlformats.org/officeDocument/2006/relationships/footnotes" Target="footnotes.xml"/><Relationship Id="rId31" Type="http://schemas.openxmlformats.org/officeDocument/2006/relationships/hyperlink" Target="https://ozone.unep.org/treaties/montreal-protocol" TargetMode="External"/><Relationship Id="rId44" Type="http://schemas.openxmlformats.org/officeDocument/2006/relationships/hyperlink" Target="https://ozone.unep.org/apollo-edition" TargetMode="External"/><Relationship Id="rId52" Type="http://schemas.openxmlformats.org/officeDocument/2006/relationships/hyperlink" Target="https://ozone.unep.org/education-portal" TargetMode="External"/><Relationship Id="rId60" Type="http://schemas.openxmlformats.org/officeDocument/2006/relationships/hyperlink" Target="https://play.google.com/store/apps/details?id=org.unep.ozone.countryprofiles&amp;hl=en" TargetMode="External"/><Relationship Id="rId65" Type="http://schemas.openxmlformats.org/officeDocument/2006/relationships/hyperlink" Target="https://ozone.unep.org/what-you-can-do" TargetMode="External"/><Relationship Id="rId73" Type="http://schemas.openxmlformats.org/officeDocument/2006/relationships/hyperlink" Target="https://ors.ozone.unep.org/admin/login/?next=https%3A%2F%2Fors.ozone.unep.org/reporting" TargetMode="External"/><Relationship Id="rId78" Type="http://schemas.openxmlformats.org/officeDocument/2006/relationships/hyperlink" Target="https://ozone.unep.org/treaties/montreal-protocol" TargetMode="External"/><Relationship Id="rId8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un.org/fr/auditors/board/auditors-reports.shtml" TargetMode="External"/><Relationship Id="rId18" Type="http://schemas.openxmlformats.org/officeDocument/2006/relationships/footer" Target="footer2.xml"/><Relationship Id="rId39" Type="http://schemas.openxmlformats.org/officeDocument/2006/relationships/hyperlink" Target="https://ozone.unep.org/avoided-co2e/" TargetMode="External"/><Relationship Id="rId34" Type="http://schemas.openxmlformats.org/officeDocument/2006/relationships/hyperlink" Target="https://ozone.unep.org/countries/submissions-parties-very-short-lived-substances-under-decision-xxxvi4" TargetMode="External"/><Relationship Id="rId50" Type="http://schemas.openxmlformats.org/officeDocument/2006/relationships/hyperlink" Target="https://ozone.unep.org/apollo-edition-impact-simulator" TargetMode="External"/><Relationship Id="rId55" Type="http://schemas.openxmlformats.org/officeDocument/2006/relationships/hyperlink" Target="https://ozone.unep.org/countries" TargetMode="External"/><Relationship Id="rId76" Type="http://schemas.openxmlformats.org/officeDocument/2006/relationships/hyperlink" Target="https://ozone.unep.org/system-safety-standards" TargetMode="External"/><Relationship Id="rId7" Type="http://schemas.openxmlformats.org/officeDocument/2006/relationships/styles" Target="styles.xml"/><Relationship Id="rId71" Type="http://schemas.openxmlformats.org/officeDocument/2006/relationships/hyperlink" Target="https://ozone.unep.org/institutions/institutions-membership" TargetMode="External"/><Relationship Id="rId2" Type="http://schemas.openxmlformats.org/officeDocument/2006/relationships/customXml" Target="../customXml/item2.xml"/><Relationship Id="rId29" Type="http://schemas.openxmlformats.org/officeDocument/2006/relationships/hyperlink" Target="https://ozone.unep.org/doi" TargetMode="External"/><Relationship Id="rId24" Type="http://schemas.openxmlformats.org/officeDocument/2006/relationships/image" Target="media/image4.png"/><Relationship Id="rId40" Type="http://schemas.openxmlformats.org/officeDocument/2006/relationships/hyperlink" Target="https://ozone.unep.org/fund-contributions" TargetMode="External"/><Relationship Id="rId45" Type="http://schemas.openxmlformats.org/officeDocument/2006/relationships/hyperlink" Target="https://ozone.unep.org/reset-earth" TargetMode="External"/><Relationship Id="rId66" Type="http://schemas.openxmlformats.org/officeDocument/2006/relationships/hyperlink" Target="https://ozone.unep.org/countries/data-tabl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zone.unep.org/40-years-vienna-convention-science-global-action" TargetMode="External"/><Relationship Id="rId3" Type="http://schemas.openxmlformats.org/officeDocument/2006/relationships/hyperlink" Target="https://ozone.unep.org/ozone-day/from-science-to-global-action" TargetMode="External"/><Relationship Id="rId7" Type="http://schemas.openxmlformats.org/officeDocument/2006/relationships/hyperlink" Target="https://ozone.unep.org/40-years-vienna-convention-science-global-action" TargetMode="External"/><Relationship Id="rId2" Type="http://schemas.openxmlformats.org/officeDocument/2006/relationships/hyperlink" Target="https://ozone.unep.org/reset-earth-education-resources" TargetMode="External"/><Relationship Id="rId1" Type="http://schemas.openxmlformats.org/officeDocument/2006/relationships/hyperlink" Target="https://ozone.unep.org/reset-earth-education-resources" TargetMode="External"/><Relationship Id="rId6" Type="http://schemas.openxmlformats.org/officeDocument/2006/relationships/hyperlink" Target="https://ozone.unep.org/40-years-vienna-convention-documentary" TargetMode="External"/><Relationship Id="rId5" Type="http://schemas.openxmlformats.org/officeDocument/2006/relationships/hyperlink" Target="https://ozone.unep.org/40-years-vienna-convention-documentary" TargetMode="External"/><Relationship Id="rId4" Type="http://schemas.openxmlformats.org/officeDocument/2006/relationships/hyperlink" Target="https://ozone.unep.org/ozone-day/from-science-to-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2026-07-25T11:46:26+00:00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2026-07-25T11:46:26+00:00</Date_x0020_Sent>
    <Personal_x0020_Information_x0020__x0028_PII_x0029_ xmlns="985ec44e-1bab-4c0b-9df0-6ba128686fc9">false</Personal_x0020_Information_x0020__x0028_PII_x0029_>
    <Date_x0020_Received xmlns="985ec44e-1bab-4c0b-9df0-6ba128686fc9">2026-07-25T11:46:26+00:00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Props1.xml><?xml version="1.0" encoding="utf-8"?>
<ds:datastoreItem xmlns:ds="http://schemas.openxmlformats.org/officeDocument/2006/customXml" ds:itemID="{6F1A373C-99FF-49D8-9B51-3DE21DDBF5A2}">
  <ds:schemaRefs>
    <ds:schemaRef ds:uri="Microsoft.SharePoint.Taxonomy.ContentTypeSync"/>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254BC795-9078-4B49-A333-ACB175E2A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20</TotalTime>
  <Pages>24</Pages>
  <Words>8904</Words>
  <Characters>50757</Characters>
  <Application>Microsoft Office Word</Application>
  <DocSecurity>0</DocSecurity>
  <PresentationFormat/>
  <Lines>422</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59542</CharactersWithSpaces>
  <SharedDoc>false</SharedDoc>
  <HyperlinkBase/>
  <HLinks>
    <vt:vector size="366" baseType="variant">
      <vt:variant>
        <vt:i4>5505042</vt:i4>
      </vt:variant>
      <vt:variant>
        <vt:i4>156</vt:i4>
      </vt:variant>
      <vt:variant>
        <vt:i4>0</vt:i4>
      </vt:variant>
      <vt:variant>
        <vt:i4>5</vt:i4>
      </vt:variant>
      <vt:variant>
        <vt:lpwstr>https://ozone.kronos-events.net/</vt:lpwstr>
      </vt:variant>
      <vt:variant>
        <vt:lpwstr/>
      </vt:variant>
      <vt:variant>
        <vt:i4>2031639</vt:i4>
      </vt:variant>
      <vt:variant>
        <vt:i4>153</vt:i4>
      </vt:variant>
      <vt:variant>
        <vt:i4>0</vt:i4>
      </vt:variant>
      <vt:variant>
        <vt:i4>5</vt:i4>
      </vt:variant>
      <vt:variant>
        <vt:lpwstr>https://ozone.unep.org/treaties/montreal-protocol</vt:lpwstr>
      </vt:variant>
      <vt:variant>
        <vt:lpwstr/>
      </vt:variant>
      <vt:variant>
        <vt:i4>458753</vt:i4>
      </vt:variant>
      <vt:variant>
        <vt:i4>150</vt:i4>
      </vt:variant>
      <vt:variant>
        <vt:i4>0</vt:i4>
      </vt:variant>
      <vt:variant>
        <vt:i4>5</vt:i4>
      </vt:variant>
      <vt:variant>
        <vt:lpwstr>https://ozone.unep.org/treaties/vienna-convention</vt:lpwstr>
      </vt:variant>
      <vt:variant>
        <vt:lpwstr/>
      </vt:variant>
      <vt:variant>
        <vt:i4>8323189</vt:i4>
      </vt:variant>
      <vt:variant>
        <vt:i4>147</vt:i4>
      </vt:variant>
      <vt:variant>
        <vt:i4>0</vt:i4>
      </vt:variant>
      <vt:variant>
        <vt:i4>5</vt:i4>
      </vt:variant>
      <vt:variant>
        <vt:lpwstr>https://ozone.unep.org/system-safety-standards</vt:lpwstr>
      </vt:variant>
      <vt:variant>
        <vt:lpwstr/>
      </vt:variant>
      <vt:variant>
        <vt:i4>7471148</vt:i4>
      </vt:variant>
      <vt:variant>
        <vt:i4>144</vt:i4>
      </vt:variant>
      <vt:variant>
        <vt:i4>0</vt:i4>
      </vt:variant>
      <vt:variant>
        <vt:i4>5</vt:i4>
      </vt:variant>
      <vt:variant>
        <vt:lpwstr>https://play.google.com/store/apps/details?id=org.unep.ozone.ozontreaties&amp;hl=en</vt:lpwstr>
      </vt:variant>
      <vt:variant>
        <vt:lpwstr/>
      </vt:variant>
      <vt:variant>
        <vt:i4>4522064</vt:i4>
      </vt:variant>
      <vt:variant>
        <vt:i4>141</vt:i4>
      </vt:variant>
      <vt:variant>
        <vt:i4>0</vt:i4>
      </vt:variant>
      <vt:variant>
        <vt:i4>5</vt:i4>
      </vt:variant>
      <vt:variant>
        <vt:lpwstr>https://ozone.unep.org/countries</vt:lpwstr>
      </vt:variant>
      <vt:variant>
        <vt:lpwstr/>
      </vt:variant>
      <vt:variant>
        <vt:i4>7274530</vt:i4>
      </vt:variant>
      <vt:variant>
        <vt:i4>138</vt:i4>
      </vt:variant>
      <vt:variant>
        <vt:i4>0</vt:i4>
      </vt:variant>
      <vt:variant>
        <vt:i4>5</vt:i4>
      </vt:variant>
      <vt:variant>
        <vt:lpwstr>https://ors.ozone.unep.org/admin/login/?next=https%3A%2F%2Fors.ozone.unep.org/reporting</vt:lpwstr>
      </vt:variant>
      <vt:variant>
        <vt:lpwstr/>
      </vt:variant>
      <vt:variant>
        <vt:i4>1507356</vt:i4>
      </vt:variant>
      <vt:variant>
        <vt:i4>135</vt:i4>
      </vt:variant>
      <vt:variant>
        <vt:i4>0</vt:i4>
      </vt:variant>
      <vt:variant>
        <vt:i4>5</vt:i4>
      </vt:variant>
      <vt:variant>
        <vt:lpwstr>https://ozone.unep.org/additional-reported-information/licensing-systems</vt:lpwstr>
      </vt:variant>
      <vt:variant>
        <vt:lpwstr/>
      </vt:variant>
      <vt:variant>
        <vt:i4>6946929</vt:i4>
      </vt:variant>
      <vt:variant>
        <vt:i4>132</vt:i4>
      </vt:variant>
      <vt:variant>
        <vt:i4>0</vt:i4>
      </vt:variant>
      <vt:variant>
        <vt:i4>5</vt:i4>
      </vt:variant>
      <vt:variant>
        <vt:lpwstr>https://ozone.unep.org/institutions/institutions-membership</vt:lpwstr>
      </vt:variant>
      <vt:variant>
        <vt:lpwstr/>
      </vt:variant>
      <vt:variant>
        <vt:i4>6815786</vt:i4>
      </vt:variant>
      <vt:variant>
        <vt:i4>129</vt:i4>
      </vt:variant>
      <vt:variant>
        <vt:i4>0</vt:i4>
      </vt:variant>
      <vt:variant>
        <vt:i4>5</vt:i4>
      </vt:variant>
      <vt:variant>
        <vt:lpwstr>https://ozone.unep.org/countries/additional-reported-information/illegal-trade</vt:lpwstr>
      </vt:variant>
      <vt:variant>
        <vt:lpwstr/>
      </vt:variant>
      <vt:variant>
        <vt:i4>8060963</vt:i4>
      </vt:variant>
      <vt:variant>
        <vt:i4>126</vt:i4>
      </vt:variant>
      <vt:variant>
        <vt:i4>0</vt:i4>
      </vt:variant>
      <vt:variant>
        <vt:i4>5</vt:i4>
      </vt:variant>
      <vt:variant>
        <vt:lpwstr>https://ozone.unep.org/teap-reports</vt:lpwstr>
      </vt:variant>
      <vt:variant>
        <vt:lpwstr/>
      </vt:variant>
      <vt:variant>
        <vt:i4>6488173</vt:i4>
      </vt:variant>
      <vt:variant>
        <vt:i4>123</vt:i4>
      </vt:variant>
      <vt:variant>
        <vt:i4>0</vt:i4>
      </vt:variant>
      <vt:variant>
        <vt:i4>5</vt:i4>
      </vt:variant>
      <vt:variant>
        <vt:lpwstr>https://ozone.unep.org/list-of-implementation-committee-recommendations</vt:lpwstr>
      </vt:variant>
      <vt:variant>
        <vt:lpwstr/>
      </vt:variant>
      <vt:variant>
        <vt:i4>8323195</vt:i4>
      </vt:variant>
      <vt:variant>
        <vt:i4>120</vt:i4>
      </vt:variant>
      <vt:variant>
        <vt:i4>0</vt:i4>
      </vt:variant>
      <vt:variant>
        <vt:i4>5</vt:i4>
      </vt:variant>
      <vt:variant>
        <vt:lpwstr>https://ozone.unep.org/mixtures-blends-tool</vt:lpwstr>
      </vt:variant>
      <vt:variant>
        <vt:lpwstr/>
      </vt:variant>
      <vt:variant>
        <vt:i4>7667817</vt:i4>
      </vt:variant>
      <vt:variant>
        <vt:i4>117</vt:i4>
      </vt:variant>
      <vt:variant>
        <vt:i4>0</vt:i4>
      </vt:variant>
      <vt:variant>
        <vt:i4>5</vt:i4>
      </vt:variant>
      <vt:variant>
        <vt:lpwstr>https://ozone.unep.org/countries/data-table</vt:lpwstr>
      </vt:variant>
      <vt:variant>
        <vt:lpwstr/>
      </vt:variant>
      <vt:variant>
        <vt:i4>6750271</vt:i4>
      </vt:variant>
      <vt:variant>
        <vt:i4>114</vt:i4>
      </vt:variant>
      <vt:variant>
        <vt:i4>0</vt:i4>
      </vt:variant>
      <vt:variant>
        <vt:i4>5</vt:i4>
      </vt:variant>
      <vt:variant>
        <vt:lpwstr>https://ozone.unep.org/what-you-can-do</vt:lpwstr>
      </vt:variant>
      <vt:variant>
        <vt:lpwstr/>
      </vt:variant>
      <vt:variant>
        <vt:i4>4390938</vt:i4>
      </vt:variant>
      <vt:variant>
        <vt:i4>111</vt:i4>
      </vt:variant>
      <vt:variant>
        <vt:i4>0</vt:i4>
      </vt:variant>
      <vt:variant>
        <vt:i4>5</vt:i4>
      </vt:variant>
      <vt:variant>
        <vt:lpwstr>https://ozone.unep.org/ozone-timeline</vt:lpwstr>
      </vt:variant>
      <vt:variant>
        <vt:lpwstr/>
      </vt:variant>
      <vt:variant>
        <vt:i4>5308499</vt:i4>
      </vt:variant>
      <vt:variant>
        <vt:i4>108</vt:i4>
      </vt:variant>
      <vt:variant>
        <vt:i4>0</vt:i4>
      </vt:variant>
      <vt:variant>
        <vt:i4>5</vt:i4>
      </vt:variant>
      <vt:variant>
        <vt:lpwstr>https://ozone.unep.org/ozone-and-you</vt:lpwstr>
      </vt:variant>
      <vt:variant>
        <vt:lpwstr/>
      </vt:variant>
      <vt:variant>
        <vt:i4>3997801</vt:i4>
      </vt:variant>
      <vt:variant>
        <vt:i4>105</vt:i4>
      </vt:variant>
      <vt:variant>
        <vt:i4>0</vt:i4>
      </vt:variant>
      <vt:variant>
        <vt:i4>5</vt:i4>
      </vt:variant>
      <vt:variant>
        <vt:lpwstr>https://ozone.unep.org/</vt:lpwstr>
      </vt:variant>
      <vt:variant>
        <vt:lpwstr/>
      </vt:variant>
      <vt:variant>
        <vt:i4>2687010</vt:i4>
      </vt:variant>
      <vt:variant>
        <vt:i4>102</vt:i4>
      </vt:variant>
      <vt:variant>
        <vt:i4>0</vt:i4>
      </vt:variant>
      <vt:variant>
        <vt:i4>5</vt:i4>
      </vt:variant>
      <vt:variant>
        <vt:lpwstr>https://ozone.unep.org/sdg</vt:lpwstr>
      </vt:variant>
      <vt:variant>
        <vt:lpwstr/>
      </vt:variant>
      <vt:variant>
        <vt:i4>7733291</vt:i4>
      </vt:variant>
      <vt:variant>
        <vt:i4>99</vt:i4>
      </vt:variant>
      <vt:variant>
        <vt:i4>0</vt:i4>
      </vt:variant>
      <vt:variant>
        <vt:i4>5</vt:i4>
      </vt:variant>
      <vt:variant>
        <vt:lpwstr>https://play.google.com/store/apps/details?id=org.unep.ozone.countryprofiles&amp;hl=en</vt:lpwstr>
      </vt:variant>
      <vt:variant>
        <vt:lpwstr/>
      </vt:variant>
      <vt:variant>
        <vt:i4>851975</vt:i4>
      </vt:variant>
      <vt:variant>
        <vt:i4>96</vt:i4>
      </vt:variant>
      <vt:variant>
        <vt:i4>0</vt:i4>
      </vt:variant>
      <vt:variant>
        <vt:i4>5</vt:i4>
      </vt:variant>
      <vt:variant>
        <vt:lpwstr>https://apps.apple.com/us/app/ozone-data-hub/id1538608361</vt:lpwstr>
      </vt:variant>
      <vt:variant>
        <vt:lpwstr/>
      </vt:variant>
      <vt:variant>
        <vt:i4>7274530</vt:i4>
      </vt:variant>
      <vt:variant>
        <vt:i4>93</vt:i4>
      </vt:variant>
      <vt:variant>
        <vt:i4>0</vt:i4>
      </vt:variant>
      <vt:variant>
        <vt:i4>5</vt:i4>
      </vt:variant>
      <vt:variant>
        <vt:lpwstr>https://ors.ozone.unep.org/admin/login/?next=https%3A%2F%2Fors.ozone.unep.org/reporting</vt:lpwstr>
      </vt:variant>
      <vt:variant>
        <vt:lpwstr/>
      </vt:variant>
      <vt:variant>
        <vt:i4>7667759</vt:i4>
      </vt:variant>
      <vt:variant>
        <vt:i4>90</vt:i4>
      </vt:variant>
      <vt:variant>
        <vt:i4>0</vt:i4>
      </vt:variant>
      <vt:variant>
        <vt:i4>5</vt:i4>
      </vt:variant>
      <vt:variant>
        <vt:lpwstr>https://online.ozone.unep.org/</vt:lpwstr>
      </vt:variant>
      <vt:variant>
        <vt:lpwstr/>
      </vt:variant>
      <vt:variant>
        <vt:i4>3866681</vt:i4>
      </vt:variant>
      <vt:variant>
        <vt:i4>87</vt:i4>
      </vt:variant>
      <vt:variant>
        <vt:i4>0</vt:i4>
      </vt:variant>
      <vt:variant>
        <vt:i4>5</vt:i4>
      </vt:variant>
      <vt:variant>
        <vt:lpwstr>https://ozone.unep.org/meetings</vt:lpwstr>
      </vt:variant>
      <vt:variant>
        <vt:lpwstr/>
      </vt:variant>
      <vt:variant>
        <vt:i4>4522064</vt:i4>
      </vt:variant>
      <vt:variant>
        <vt:i4>84</vt:i4>
      </vt:variant>
      <vt:variant>
        <vt:i4>0</vt:i4>
      </vt:variant>
      <vt:variant>
        <vt:i4>5</vt:i4>
      </vt:variant>
      <vt:variant>
        <vt:lpwstr>https://ozone.unep.org/countries</vt:lpwstr>
      </vt:variant>
      <vt:variant>
        <vt:lpwstr/>
      </vt:variant>
      <vt:variant>
        <vt:i4>4522064</vt:i4>
      </vt:variant>
      <vt:variant>
        <vt:i4>81</vt:i4>
      </vt:variant>
      <vt:variant>
        <vt:i4>0</vt:i4>
      </vt:variant>
      <vt:variant>
        <vt:i4>5</vt:i4>
      </vt:variant>
      <vt:variant>
        <vt:lpwstr>https://ozone.unep.org/countries</vt:lpwstr>
      </vt:variant>
      <vt:variant>
        <vt:lpwstr/>
      </vt:variant>
      <vt:variant>
        <vt:i4>6815791</vt:i4>
      </vt:variant>
      <vt:variant>
        <vt:i4>78</vt:i4>
      </vt:variant>
      <vt:variant>
        <vt:i4>0</vt:i4>
      </vt:variant>
      <vt:variant>
        <vt:i4>5</vt:i4>
      </vt:variant>
      <vt:variant>
        <vt:lpwstr>https://ozone.unep.org/teap-primer</vt:lpwstr>
      </vt:variant>
      <vt:variant>
        <vt:lpwstr/>
      </vt:variant>
      <vt:variant>
        <vt:i4>2621548</vt:i4>
      </vt:variant>
      <vt:variant>
        <vt:i4>75</vt:i4>
      </vt:variant>
      <vt:variant>
        <vt:i4>0</vt:i4>
      </vt:variant>
      <vt:variant>
        <vt:i4>5</vt:i4>
      </vt:variant>
      <vt:variant>
        <vt:lpwstr>https://ozone.unep.org/education-portal</vt:lpwstr>
      </vt:variant>
      <vt:variant>
        <vt:lpwstr/>
      </vt:variant>
      <vt:variant>
        <vt:i4>2424959</vt:i4>
      </vt:variant>
      <vt:variant>
        <vt:i4>72</vt:i4>
      </vt:variant>
      <vt:variant>
        <vt:i4>0</vt:i4>
      </vt:variant>
      <vt:variant>
        <vt:i4>5</vt:i4>
      </vt:variant>
      <vt:variant>
        <vt:lpwstr>https://ozone.unep.org/reset-earth-education-resources</vt:lpwstr>
      </vt:variant>
      <vt:variant>
        <vt:lpwstr/>
      </vt:variant>
      <vt:variant>
        <vt:i4>2883707</vt:i4>
      </vt:variant>
      <vt:variant>
        <vt:i4>69</vt:i4>
      </vt:variant>
      <vt:variant>
        <vt:i4>0</vt:i4>
      </vt:variant>
      <vt:variant>
        <vt:i4>5</vt:i4>
      </vt:variant>
      <vt:variant>
        <vt:lpwstr>https://ozone.unep.org/apollo-edition-impact-simulator</vt:lpwstr>
      </vt:variant>
      <vt:variant>
        <vt:lpwstr/>
      </vt:variant>
      <vt:variant>
        <vt:i4>5570630</vt:i4>
      </vt:variant>
      <vt:variant>
        <vt:i4>66</vt:i4>
      </vt:variant>
      <vt:variant>
        <vt:i4>0</vt:i4>
      </vt:variant>
      <vt:variant>
        <vt:i4>5</vt:i4>
      </vt:variant>
      <vt:variant>
        <vt:lpwstr>https://play.google.com/store/apps/details?id=com.UNEP.ResetEarth&amp;hl=en&amp;gl=US</vt:lpwstr>
      </vt:variant>
      <vt:variant>
        <vt:lpwstr/>
      </vt:variant>
      <vt:variant>
        <vt:i4>2883635</vt:i4>
      </vt:variant>
      <vt:variant>
        <vt:i4>63</vt:i4>
      </vt:variant>
      <vt:variant>
        <vt:i4>0</vt:i4>
      </vt:variant>
      <vt:variant>
        <vt:i4>5</vt:i4>
      </vt:variant>
      <vt:variant>
        <vt:lpwstr>https://apps.apple.com/us/app/reset-earth/id1535965317</vt:lpwstr>
      </vt:variant>
      <vt:variant>
        <vt:lpwstr/>
      </vt:variant>
      <vt:variant>
        <vt:i4>5570630</vt:i4>
      </vt:variant>
      <vt:variant>
        <vt:i4>60</vt:i4>
      </vt:variant>
      <vt:variant>
        <vt:i4>0</vt:i4>
      </vt:variant>
      <vt:variant>
        <vt:i4>5</vt:i4>
      </vt:variant>
      <vt:variant>
        <vt:lpwstr>https://play.google.com/store/apps/details?id=com.UNEP.ResetEarth&amp;hl=en&amp;gl=US</vt:lpwstr>
      </vt:variant>
      <vt:variant>
        <vt:lpwstr/>
      </vt:variant>
      <vt:variant>
        <vt:i4>2883635</vt:i4>
      </vt:variant>
      <vt:variant>
        <vt:i4>57</vt:i4>
      </vt:variant>
      <vt:variant>
        <vt:i4>0</vt:i4>
      </vt:variant>
      <vt:variant>
        <vt:i4>5</vt:i4>
      </vt:variant>
      <vt:variant>
        <vt:lpwstr>https://apps.apple.com/us/app/reset-earth/id1535965317</vt:lpwstr>
      </vt:variant>
      <vt:variant>
        <vt:lpwstr/>
      </vt:variant>
      <vt:variant>
        <vt:i4>3604606</vt:i4>
      </vt:variant>
      <vt:variant>
        <vt:i4>54</vt:i4>
      </vt:variant>
      <vt:variant>
        <vt:i4>0</vt:i4>
      </vt:variant>
      <vt:variant>
        <vt:i4>5</vt:i4>
      </vt:variant>
      <vt:variant>
        <vt:lpwstr>https://ozone.unep.org/reset-earth</vt:lpwstr>
      </vt:variant>
      <vt:variant>
        <vt:lpwstr/>
      </vt:variant>
      <vt:variant>
        <vt:i4>852048</vt:i4>
      </vt:variant>
      <vt:variant>
        <vt:i4>51</vt:i4>
      </vt:variant>
      <vt:variant>
        <vt:i4>0</vt:i4>
      </vt:variant>
      <vt:variant>
        <vt:i4>5</vt:i4>
      </vt:variant>
      <vt:variant>
        <vt:lpwstr>https://ozone.unep.org/apollo-edition</vt:lpwstr>
      </vt:variant>
      <vt:variant>
        <vt:lpwstr/>
      </vt:variant>
      <vt:variant>
        <vt:i4>2162744</vt:i4>
      </vt:variant>
      <vt:variant>
        <vt:i4>48</vt:i4>
      </vt:variant>
      <vt:variant>
        <vt:i4>0</vt:i4>
      </vt:variant>
      <vt:variant>
        <vt:i4>5</vt:i4>
      </vt:variant>
      <vt:variant>
        <vt:lpwstr>https://ozone.unep.org/coldchainexhibition/</vt:lpwstr>
      </vt:variant>
      <vt:variant>
        <vt:lpwstr/>
      </vt:variant>
      <vt:variant>
        <vt:i4>2818091</vt:i4>
      </vt:variant>
      <vt:variant>
        <vt:i4>45</vt:i4>
      </vt:variant>
      <vt:variant>
        <vt:i4>0</vt:i4>
      </vt:variant>
      <vt:variant>
        <vt:i4>5</vt:i4>
      </vt:variant>
      <vt:variant>
        <vt:lpwstr>https://ozone.unep.org/ems</vt:lpwstr>
      </vt:variant>
      <vt:variant>
        <vt:lpwstr/>
      </vt:variant>
      <vt:variant>
        <vt:i4>4587588</vt:i4>
      </vt:variant>
      <vt:variant>
        <vt:i4>42</vt:i4>
      </vt:variant>
      <vt:variant>
        <vt:i4>0</vt:i4>
      </vt:variant>
      <vt:variant>
        <vt:i4>5</vt:i4>
      </vt:variant>
      <vt:variant>
        <vt:lpwstr>https://ozone.unep.org/greening-our-meetings</vt:lpwstr>
      </vt:variant>
      <vt:variant>
        <vt:lpwstr/>
      </vt:variant>
      <vt:variant>
        <vt:i4>1572945</vt:i4>
      </vt:variant>
      <vt:variant>
        <vt:i4>39</vt:i4>
      </vt:variant>
      <vt:variant>
        <vt:i4>0</vt:i4>
      </vt:variant>
      <vt:variant>
        <vt:i4>5</vt:i4>
      </vt:variant>
      <vt:variant>
        <vt:lpwstr>https://ozone.unep.org/fund-contributions</vt:lpwstr>
      </vt:variant>
      <vt:variant>
        <vt:lpwstr/>
      </vt:variant>
      <vt:variant>
        <vt:i4>5046299</vt:i4>
      </vt:variant>
      <vt:variant>
        <vt:i4>36</vt:i4>
      </vt:variant>
      <vt:variant>
        <vt:i4>0</vt:i4>
      </vt:variant>
      <vt:variant>
        <vt:i4>5</vt:i4>
      </vt:variant>
      <vt:variant>
        <vt:lpwstr>https://ozone.unep.org/avoided-co2e/</vt:lpwstr>
      </vt:variant>
      <vt:variant>
        <vt:lpwstr/>
      </vt:variant>
      <vt:variant>
        <vt:i4>786443</vt:i4>
      </vt:variant>
      <vt:variant>
        <vt:i4>33</vt:i4>
      </vt:variant>
      <vt:variant>
        <vt:i4>0</vt:i4>
      </vt:variant>
      <vt:variant>
        <vt:i4>5</vt:i4>
      </vt:variant>
      <vt:variant>
        <vt:lpwstr>https://play.google.com/store/apps/details?id=org.unep.ozone.co2e</vt:lpwstr>
      </vt:variant>
      <vt:variant>
        <vt:lpwstr/>
      </vt:variant>
      <vt:variant>
        <vt:i4>7012448</vt:i4>
      </vt:variant>
      <vt:variant>
        <vt:i4>30</vt:i4>
      </vt:variant>
      <vt:variant>
        <vt:i4>0</vt:i4>
      </vt:variant>
      <vt:variant>
        <vt:i4>5</vt:i4>
      </vt:variant>
      <vt:variant>
        <vt:lpwstr>https://apps.apple.com/th/app/avoided-co2e/id6473017652</vt:lpwstr>
      </vt:variant>
      <vt:variant>
        <vt:lpwstr/>
      </vt:variant>
      <vt:variant>
        <vt:i4>6946854</vt:i4>
      </vt:variant>
      <vt:variant>
        <vt:i4>27</vt:i4>
      </vt:variant>
      <vt:variant>
        <vt:i4>0</vt:i4>
      </vt:variant>
      <vt:variant>
        <vt:i4>5</vt:i4>
      </vt:variant>
      <vt:variant>
        <vt:lpwstr>https://coolcoalition.org/toolkits/sustainable-cooling</vt:lpwstr>
      </vt:variant>
      <vt:variant>
        <vt:lpwstr/>
      </vt:variant>
      <vt:variant>
        <vt:i4>3538997</vt:i4>
      </vt:variant>
      <vt:variant>
        <vt:i4>24</vt:i4>
      </vt:variant>
      <vt:variant>
        <vt:i4>0</vt:i4>
      </vt:variant>
      <vt:variant>
        <vt:i4>5</vt:i4>
      </vt:variant>
      <vt:variant>
        <vt:lpwstr>https://ozone.unep.org/countries/additional-reported-information/life-cycle-refrigerant-management-decision-xxxvi2</vt:lpwstr>
      </vt:variant>
      <vt:variant>
        <vt:lpwstr/>
      </vt:variant>
      <vt:variant>
        <vt:i4>7143534</vt:i4>
      </vt:variant>
      <vt:variant>
        <vt:i4>21</vt:i4>
      </vt:variant>
      <vt:variant>
        <vt:i4>0</vt:i4>
      </vt:variant>
      <vt:variant>
        <vt:i4>5</vt:i4>
      </vt:variant>
      <vt:variant>
        <vt:lpwstr>https://ozone.unep.org/countries/submissions-parties-very-short-lived-substances-under-decision-xxxvi4</vt:lpwstr>
      </vt:variant>
      <vt:variant>
        <vt:lpwstr/>
      </vt:variant>
      <vt:variant>
        <vt:i4>2162744</vt:i4>
      </vt:variant>
      <vt:variant>
        <vt:i4>18</vt:i4>
      </vt:variant>
      <vt:variant>
        <vt:i4>0</vt:i4>
      </vt:variant>
      <vt:variant>
        <vt:i4>5</vt:i4>
      </vt:variant>
      <vt:variant>
        <vt:lpwstr>https://ozone.unep.org/coldchainexhibition/</vt:lpwstr>
      </vt:variant>
      <vt:variant>
        <vt:lpwstr/>
      </vt:variant>
      <vt:variant>
        <vt:i4>7340136</vt:i4>
      </vt:variant>
      <vt:variant>
        <vt:i4>15</vt:i4>
      </vt:variant>
      <vt:variant>
        <vt:i4>0</vt:i4>
      </vt:variant>
      <vt:variant>
        <vt:i4>5</vt:i4>
      </vt:variant>
      <vt:variant>
        <vt:lpwstr>https://rcs.ozone.unep.org/</vt:lpwstr>
      </vt:variant>
      <vt:variant>
        <vt:lpwstr/>
      </vt:variant>
      <vt:variant>
        <vt:i4>2031639</vt:i4>
      </vt:variant>
      <vt:variant>
        <vt:i4>12</vt:i4>
      </vt:variant>
      <vt:variant>
        <vt:i4>0</vt:i4>
      </vt:variant>
      <vt:variant>
        <vt:i4>5</vt:i4>
      </vt:variant>
      <vt:variant>
        <vt:lpwstr>https://ozone.unep.org/treaties/montreal-protocol</vt:lpwstr>
      </vt:variant>
      <vt:variant>
        <vt:lpwstr/>
      </vt:variant>
      <vt:variant>
        <vt:i4>5242949</vt:i4>
      </vt:variant>
      <vt:variant>
        <vt:i4>9</vt:i4>
      </vt:variant>
      <vt:variant>
        <vt:i4>0</vt:i4>
      </vt:variant>
      <vt:variant>
        <vt:i4>5</vt:i4>
      </vt:variant>
      <vt:variant>
        <vt:lpwstr>https://ozone.unep.org/mpwhoswho</vt:lpwstr>
      </vt:variant>
      <vt:variant>
        <vt:lpwstr/>
      </vt:variant>
      <vt:variant>
        <vt:i4>3145769</vt:i4>
      </vt:variant>
      <vt:variant>
        <vt:i4>6</vt:i4>
      </vt:variant>
      <vt:variant>
        <vt:i4>0</vt:i4>
      </vt:variant>
      <vt:variant>
        <vt:i4>5</vt:i4>
      </vt:variant>
      <vt:variant>
        <vt:lpwstr>https://ozone.unep.org/doi</vt:lpwstr>
      </vt:variant>
      <vt:variant>
        <vt:lpwstr/>
      </vt:variant>
      <vt:variant>
        <vt:i4>7864370</vt:i4>
      </vt:variant>
      <vt:variant>
        <vt:i4>3</vt:i4>
      </vt:variant>
      <vt:variant>
        <vt:i4>0</vt:i4>
      </vt:variant>
      <vt:variant>
        <vt:i4>5</vt:i4>
      </vt:variant>
      <vt:variant>
        <vt:lpwstr>https://www.un.org/en/auditors/board/auditors-reports.shtml</vt:lpwstr>
      </vt:variant>
      <vt:variant>
        <vt:lpwstr/>
      </vt:variant>
      <vt:variant>
        <vt:i4>8060974</vt:i4>
      </vt:variant>
      <vt:variant>
        <vt:i4>0</vt:i4>
      </vt:variant>
      <vt:variant>
        <vt:i4>0</vt:i4>
      </vt:variant>
      <vt:variant>
        <vt:i4>5</vt:i4>
      </vt:variant>
      <vt:variant>
        <vt:lpwstr>https://www.un.org/fr/auditors/board/auditors-reports.shtml</vt:lpwstr>
      </vt:variant>
      <vt:variant>
        <vt:lpwstr/>
      </vt:variant>
      <vt:variant>
        <vt:i4>7733346</vt:i4>
      </vt:variant>
      <vt:variant>
        <vt:i4>21</vt:i4>
      </vt:variant>
      <vt:variant>
        <vt:i4>0</vt:i4>
      </vt:variant>
      <vt:variant>
        <vt:i4>5</vt:i4>
      </vt:variant>
      <vt:variant>
        <vt:lpwstr>https://ozone.unep.org/40-years-vienna-convention-science-global-action</vt:lpwstr>
      </vt:variant>
      <vt:variant>
        <vt:lpwstr/>
      </vt:variant>
      <vt:variant>
        <vt:i4>7733346</vt:i4>
      </vt:variant>
      <vt:variant>
        <vt:i4>18</vt:i4>
      </vt:variant>
      <vt:variant>
        <vt:i4>0</vt:i4>
      </vt:variant>
      <vt:variant>
        <vt:i4>5</vt:i4>
      </vt:variant>
      <vt:variant>
        <vt:lpwstr>https://ozone.unep.org/40-years-vienna-convention-science-global-action</vt:lpwstr>
      </vt:variant>
      <vt:variant>
        <vt:lpwstr/>
      </vt:variant>
      <vt:variant>
        <vt:i4>6226008</vt:i4>
      </vt:variant>
      <vt:variant>
        <vt:i4>15</vt:i4>
      </vt:variant>
      <vt:variant>
        <vt:i4>0</vt:i4>
      </vt:variant>
      <vt:variant>
        <vt:i4>5</vt:i4>
      </vt:variant>
      <vt:variant>
        <vt:lpwstr>https://ozone.unep.org/40-years-vienna-convention-documentary</vt:lpwstr>
      </vt:variant>
      <vt:variant>
        <vt:lpwstr/>
      </vt:variant>
      <vt:variant>
        <vt:i4>6226008</vt:i4>
      </vt:variant>
      <vt:variant>
        <vt:i4>12</vt:i4>
      </vt:variant>
      <vt:variant>
        <vt:i4>0</vt:i4>
      </vt:variant>
      <vt:variant>
        <vt:i4>5</vt:i4>
      </vt:variant>
      <vt:variant>
        <vt:lpwstr>https://ozone.unep.org/40-years-vienna-convention-documentary</vt:lpwstr>
      </vt:variant>
      <vt:variant>
        <vt:lpwstr/>
      </vt:variant>
      <vt:variant>
        <vt:i4>6684798</vt:i4>
      </vt:variant>
      <vt:variant>
        <vt:i4>9</vt:i4>
      </vt:variant>
      <vt:variant>
        <vt:i4>0</vt:i4>
      </vt:variant>
      <vt:variant>
        <vt:i4>5</vt:i4>
      </vt:variant>
      <vt:variant>
        <vt:lpwstr>https://ozone.unep.org/ozone-day/from-science-to-global-action</vt:lpwstr>
      </vt:variant>
      <vt:variant>
        <vt:lpwstr/>
      </vt:variant>
      <vt:variant>
        <vt:i4>6684798</vt:i4>
      </vt:variant>
      <vt:variant>
        <vt:i4>6</vt:i4>
      </vt:variant>
      <vt:variant>
        <vt:i4>0</vt:i4>
      </vt:variant>
      <vt:variant>
        <vt:i4>5</vt:i4>
      </vt:variant>
      <vt:variant>
        <vt:lpwstr>https://ozone.unep.org/ozone-day/from-science-to-global-action</vt:lpwstr>
      </vt:variant>
      <vt:variant>
        <vt:lpwstr/>
      </vt:variant>
      <vt:variant>
        <vt:i4>2424959</vt:i4>
      </vt:variant>
      <vt:variant>
        <vt:i4>3</vt:i4>
      </vt:variant>
      <vt:variant>
        <vt:i4>0</vt:i4>
      </vt:variant>
      <vt:variant>
        <vt:i4>5</vt:i4>
      </vt:variant>
      <vt:variant>
        <vt:lpwstr>https://ozone.unep.org/reset-earth-education-resources</vt:lpwstr>
      </vt:variant>
      <vt:variant>
        <vt:lpwstr/>
      </vt:variant>
      <vt:variant>
        <vt:i4>2424959</vt:i4>
      </vt:variant>
      <vt:variant>
        <vt:i4>0</vt:i4>
      </vt:variant>
      <vt:variant>
        <vt:i4>0</vt:i4>
      </vt:variant>
      <vt:variant>
        <vt:i4>5</vt:i4>
      </vt:variant>
      <vt:variant>
        <vt:lpwstr>https://ozone.unep.org/reset-earth-education-resources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Nomeny Rasolomanana</dc:creator>
  <cp:keywords/>
  <dc:description/>
  <cp:lastModifiedBy>Julius Njenga</cp:lastModifiedBy>
  <cp:revision>3</cp:revision>
  <cp:lastPrinted>2010-07-08T07:56:00Z</cp:lastPrinted>
  <dcterms:created xsi:type="dcterms:W3CDTF">2026-07-20T10:47:00Z</dcterms:created>
  <dcterms:modified xsi:type="dcterms:W3CDTF">2026-07-28T11:06:00Z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Distr</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ies>
</file>