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701"/>
        <w:gridCol w:w="6378"/>
        <w:gridCol w:w="1417"/>
      </w:tblGrid>
      <w:tr w:rsidR="00822320" w:rsidRPr="00840C2F" w14:paraId="2ACD5471" w14:textId="77777777" w:rsidTr="00157792">
        <w:trPr>
          <w:trHeight w:val="850"/>
        </w:trPr>
        <w:tc>
          <w:tcPr>
            <w:tcW w:w="1701" w:type="dxa"/>
          </w:tcPr>
          <w:p w14:paraId="466A84CA" w14:textId="77777777" w:rsidR="00822320" w:rsidRPr="00840C2F" w:rsidRDefault="00822320" w:rsidP="00822320">
            <w:pPr>
              <w:tabs>
                <w:tab w:val="clear" w:pos="1247"/>
                <w:tab w:val="clear" w:pos="1814"/>
                <w:tab w:val="clear" w:pos="2381"/>
                <w:tab w:val="clear" w:pos="2948"/>
                <w:tab w:val="clear" w:pos="3515"/>
                <w:tab w:val="left" w:pos="624"/>
                <w:tab w:val="left" w:pos="1871"/>
                <w:tab w:val="left" w:pos="2495"/>
                <w:tab w:val="left" w:pos="3119"/>
                <w:tab w:val="left" w:pos="3742"/>
                <w:tab w:val="left" w:pos="4366"/>
              </w:tabs>
              <w:spacing w:before="20" w:after="20"/>
              <w:rPr>
                <w:rFonts w:ascii="Arial" w:hAnsi="Arial" w:cs="Times New Roman Bold"/>
                <w:b/>
                <w:caps/>
                <w:color w:val="000000"/>
                <w:sz w:val="27"/>
              </w:rPr>
            </w:pPr>
            <w:r w:rsidRPr="00840C2F">
              <w:rPr>
                <w:rFonts w:ascii="Arial" w:hAnsi="Arial" w:cs="Times New Roman Bold"/>
                <w:b/>
                <w:caps/>
                <w:color w:val="000000"/>
                <w:sz w:val="27"/>
              </w:rPr>
              <w:t xml:space="preserve">Naciones </w:t>
            </w:r>
            <w:r w:rsidRPr="00840C2F">
              <w:rPr>
                <w:rFonts w:ascii="Arial" w:hAnsi="Arial" w:cs="Times New Roman Bold"/>
                <w:b/>
                <w:caps/>
                <w:color w:val="000000"/>
                <w:sz w:val="27"/>
              </w:rPr>
              <w:br/>
              <w:t>Unidas</w:t>
            </w:r>
          </w:p>
        </w:tc>
        <w:tc>
          <w:tcPr>
            <w:tcW w:w="6378" w:type="dxa"/>
          </w:tcPr>
          <w:p w14:paraId="7F751AF0"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r w:rsidRPr="00840C2F">
              <w:rPr>
                <w:noProof/>
                <w14:ligatures w14:val="standardContextual"/>
              </w:rPr>
              <w:drawing>
                <wp:anchor distT="0" distB="0" distL="114300" distR="114300" simplePos="0" relativeHeight="251659264" behindDoc="0" locked="0" layoutInCell="1" allowOverlap="1" wp14:anchorId="556E115B" wp14:editId="7A9CA446">
                  <wp:simplePos x="0" y="0"/>
                  <wp:positionH relativeFrom="column">
                    <wp:posOffset>1905</wp:posOffset>
                  </wp:positionH>
                  <wp:positionV relativeFrom="paragraph">
                    <wp:posOffset>1905</wp:posOffset>
                  </wp:positionV>
                  <wp:extent cx="1305763" cy="573559"/>
                  <wp:effectExtent l="0" t="0" r="8890" b="0"/>
                  <wp:wrapNone/>
                  <wp:docPr id="767323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23410" name=""/>
                          <pic:cNvPicPr/>
                        </pic:nvPicPr>
                        <pic:blipFill>
                          <a:blip r:embed="rId12">
                            <a:extLst>
                              <a:ext uri="{28A0092B-C50C-407E-A947-70E740481C1C}">
                                <a14:useLocalDpi xmlns:a14="http://schemas.microsoft.com/office/drawing/2010/main" val="0"/>
                              </a:ext>
                            </a:extLst>
                          </a:blip>
                          <a:stretch>
                            <a:fillRect/>
                          </a:stretch>
                        </pic:blipFill>
                        <pic:spPr>
                          <a:xfrm>
                            <a:off x="0" y="0"/>
                            <a:ext cx="1305763" cy="573559"/>
                          </a:xfrm>
                          <a:prstGeom prst="rect">
                            <a:avLst/>
                          </a:prstGeom>
                        </pic:spPr>
                      </pic:pic>
                    </a:graphicData>
                  </a:graphic>
                </wp:anchor>
              </w:drawing>
            </w:r>
          </w:p>
        </w:tc>
        <w:tc>
          <w:tcPr>
            <w:tcW w:w="1417" w:type="dxa"/>
          </w:tcPr>
          <w:p w14:paraId="4A97560F"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p>
        </w:tc>
      </w:tr>
    </w:tbl>
    <w:p w14:paraId="222D4879" w14:textId="77777777" w:rsidR="00822320" w:rsidRPr="00840C2F" w:rsidRDefault="00822320" w:rsidP="00822320">
      <w:pPr>
        <w:tabs>
          <w:tab w:val="clear" w:pos="1814"/>
          <w:tab w:val="clear" w:pos="2381"/>
          <w:tab w:val="clear" w:pos="2948"/>
          <w:tab w:val="clear" w:pos="3515"/>
          <w:tab w:val="left" w:pos="624"/>
          <w:tab w:val="left" w:pos="1871"/>
          <w:tab w:val="left" w:pos="2495"/>
          <w:tab w:val="left" w:pos="3119"/>
          <w:tab w:val="left" w:pos="3742"/>
          <w:tab w:val="left" w:pos="4366"/>
        </w:tabs>
        <w:rPr>
          <w:sz w:val="2"/>
        </w:rPr>
      </w:pPr>
    </w:p>
    <w:tbl>
      <w:tblPr>
        <w:tblW w:w="9496" w:type="dxa"/>
        <w:tblLook w:val="0000" w:firstRow="0" w:lastRow="0" w:firstColumn="0" w:lastColumn="0" w:noHBand="0" w:noVBand="0"/>
      </w:tblPr>
      <w:tblGrid>
        <w:gridCol w:w="6378"/>
        <w:gridCol w:w="3118"/>
      </w:tblGrid>
      <w:tr w:rsidR="00822320" w:rsidRPr="00840C2F" w14:paraId="32776017" w14:textId="77777777" w:rsidTr="00157792">
        <w:trPr>
          <w:trHeight w:val="340"/>
        </w:trPr>
        <w:tc>
          <w:tcPr>
            <w:tcW w:w="3358" w:type="pct"/>
            <w:vAlign w:val="bottom"/>
          </w:tcPr>
          <w:p w14:paraId="3E420021"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p>
        </w:tc>
        <w:tc>
          <w:tcPr>
            <w:tcW w:w="1642" w:type="pct"/>
            <w:noWrap/>
            <w:vAlign w:val="bottom"/>
          </w:tcPr>
          <w:p w14:paraId="050BD858" w14:textId="49C75D9A" w:rsidR="00822320" w:rsidRPr="00840C2F" w:rsidRDefault="00822320" w:rsidP="00822320">
            <w:pPr>
              <w:tabs>
                <w:tab w:val="clear" w:pos="1247"/>
                <w:tab w:val="clear" w:pos="1814"/>
                <w:tab w:val="clear" w:pos="2381"/>
                <w:tab w:val="clear" w:pos="2948"/>
                <w:tab w:val="clear" w:pos="3515"/>
                <w:tab w:val="left" w:pos="1871"/>
                <w:tab w:val="left" w:pos="2495"/>
                <w:tab w:val="right" w:pos="2920"/>
                <w:tab w:val="left" w:pos="3119"/>
                <w:tab w:val="left" w:pos="3742"/>
                <w:tab w:val="left" w:pos="4366"/>
              </w:tabs>
              <w:rPr>
                <w:rFonts w:eastAsia="SimSun"/>
              </w:rPr>
            </w:pPr>
            <w:r w:rsidRPr="00840C2F">
              <w:rPr>
                <w:rFonts w:eastAsia="SimSun"/>
                <w:b/>
                <w:sz w:val="28"/>
              </w:rPr>
              <w:t>UNEP</w:t>
            </w:r>
            <w:r w:rsidRPr="00840C2F">
              <w:rPr>
                <w:rFonts w:eastAsia="SimSun"/>
              </w:rPr>
              <w:t>/OzL.Pro.38/5</w:t>
            </w:r>
          </w:p>
        </w:tc>
      </w:tr>
    </w:tbl>
    <w:p w14:paraId="28AE2E12" w14:textId="77777777" w:rsidR="00822320" w:rsidRPr="00840C2F" w:rsidRDefault="00822320" w:rsidP="00822320">
      <w:pPr>
        <w:tabs>
          <w:tab w:val="clear" w:pos="1814"/>
          <w:tab w:val="clear" w:pos="2381"/>
          <w:tab w:val="clear" w:pos="2948"/>
          <w:tab w:val="clear" w:pos="3515"/>
          <w:tab w:val="left" w:pos="624"/>
          <w:tab w:val="left" w:pos="1871"/>
          <w:tab w:val="left" w:pos="2495"/>
          <w:tab w:val="left" w:pos="3119"/>
          <w:tab w:val="left" w:pos="3742"/>
          <w:tab w:val="left" w:pos="4366"/>
        </w:tabs>
        <w:rPr>
          <w:sz w:val="2"/>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822320" w:rsidRPr="00840C2F" w14:paraId="7BBEBCFD" w14:textId="77777777" w:rsidTr="00157792">
        <w:trPr>
          <w:trHeight w:val="2098"/>
        </w:trPr>
        <w:tc>
          <w:tcPr>
            <w:tcW w:w="5386" w:type="dxa"/>
          </w:tcPr>
          <w:p w14:paraId="3D2A289A" w14:textId="77777777" w:rsidR="00822320" w:rsidRPr="00840C2F" w:rsidRDefault="00822320" w:rsidP="00822320">
            <w:pPr>
              <w:tabs>
                <w:tab w:val="clear" w:pos="1247"/>
                <w:tab w:val="clear" w:pos="1814"/>
                <w:tab w:val="clear" w:pos="2381"/>
                <w:tab w:val="clear" w:pos="2948"/>
                <w:tab w:val="clear" w:pos="3515"/>
                <w:tab w:val="left" w:pos="624"/>
                <w:tab w:val="left" w:pos="1871"/>
                <w:tab w:val="left" w:pos="2495"/>
                <w:tab w:val="left" w:pos="3119"/>
                <w:tab w:val="left" w:pos="3742"/>
                <w:tab w:val="left" w:pos="4366"/>
              </w:tabs>
              <w:spacing w:before="120" w:after="240"/>
              <w:rPr>
                <w:rFonts w:ascii="Arial" w:hAnsi="Arial"/>
                <w:b/>
                <w:sz w:val="28"/>
              </w:rPr>
            </w:pPr>
            <w:r w:rsidRPr="00840C2F">
              <w:rPr>
                <w:rFonts w:ascii="Arial" w:hAnsi="Arial"/>
                <w:b/>
                <w:sz w:val="28"/>
              </w:rPr>
              <w:t xml:space="preserve">Protocolo de Montreal relativo </w:t>
            </w:r>
            <w:r w:rsidRPr="00840C2F">
              <w:rPr>
                <w:rFonts w:ascii="Arial" w:hAnsi="Arial"/>
                <w:b/>
                <w:sz w:val="28"/>
              </w:rPr>
              <w:br/>
              <w:t xml:space="preserve">a las Sustancias que Agotan </w:t>
            </w:r>
            <w:r w:rsidRPr="00840C2F">
              <w:rPr>
                <w:rFonts w:ascii="Arial" w:hAnsi="Arial"/>
                <w:b/>
                <w:sz w:val="28"/>
              </w:rPr>
              <w:br/>
              <w:t>la Capa de Ozono</w:t>
            </w:r>
          </w:p>
        </w:tc>
        <w:tc>
          <w:tcPr>
            <w:tcW w:w="992" w:type="dxa"/>
          </w:tcPr>
          <w:p w14:paraId="15648167"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p>
        </w:tc>
        <w:tc>
          <w:tcPr>
            <w:tcW w:w="3118" w:type="dxa"/>
          </w:tcPr>
          <w:p w14:paraId="596FE96A" w14:textId="77777777" w:rsidR="00822320" w:rsidRPr="00840C2F" w:rsidRDefault="00822320" w:rsidP="00822320">
            <w:pPr>
              <w:pStyle w:val="AText"/>
              <w:rPr>
                <w:rFonts w:eastAsiaTheme="minorEastAsia"/>
                <w:lang w:val="es-ES_tradnl"/>
              </w:rPr>
            </w:pPr>
            <w:r w:rsidRPr="00840C2F">
              <w:rPr>
                <w:lang w:val="es-ES_tradnl"/>
              </w:rPr>
              <w:t xml:space="preserve">Distr. </w:t>
            </w:r>
            <w:r w:rsidRPr="00840C2F">
              <w:rPr>
                <w:color w:val="000000"/>
                <w:lang w:val="es-ES_tradnl"/>
              </w:rPr>
              <w:t xml:space="preserve">general </w:t>
            </w:r>
          </w:p>
          <w:p w14:paraId="355A5A9B" w14:textId="77777777" w:rsidR="00822320" w:rsidRPr="00840C2F" w:rsidRDefault="00822320" w:rsidP="00822320">
            <w:pPr>
              <w:pStyle w:val="AText0"/>
              <w:rPr>
                <w:rFonts w:eastAsiaTheme="minorEastAsia"/>
                <w:lang w:val="es-ES_tradnl"/>
              </w:rPr>
            </w:pPr>
            <w:r w:rsidRPr="00840C2F">
              <w:rPr>
                <w:color w:val="000000"/>
                <w:lang w:val="es-ES_tradnl"/>
              </w:rPr>
              <w:t xml:space="preserve">19 de mayo de 2026 </w:t>
            </w:r>
          </w:p>
          <w:p w14:paraId="3D081FF5" w14:textId="3C857817" w:rsidR="00822320" w:rsidRPr="00840C2F" w:rsidRDefault="00822320" w:rsidP="00822320">
            <w:pPr>
              <w:tabs>
                <w:tab w:val="clear" w:pos="1814"/>
                <w:tab w:val="clear" w:pos="2381"/>
                <w:tab w:val="clear" w:pos="2948"/>
                <w:tab w:val="clear" w:pos="3515"/>
                <w:tab w:val="left" w:pos="624"/>
                <w:tab w:val="left" w:pos="1871"/>
                <w:tab w:val="left" w:pos="2495"/>
                <w:tab w:val="left" w:pos="3119"/>
                <w:tab w:val="left" w:pos="3742"/>
                <w:tab w:val="left" w:pos="4366"/>
              </w:tabs>
              <w:spacing w:before="120"/>
            </w:pPr>
            <w:r w:rsidRPr="00840C2F">
              <w:t xml:space="preserve">Español </w:t>
            </w:r>
            <w:r w:rsidRPr="00840C2F">
              <w:br/>
              <w:t>Original: inglés</w:t>
            </w:r>
          </w:p>
        </w:tc>
      </w:tr>
    </w:tbl>
    <w:p w14:paraId="5F651E95" w14:textId="77777777" w:rsidR="00822320" w:rsidRPr="00840C2F" w:rsidRDefault="00822320" w:rsidP="00822320">
      <w:pPr>
        <w:tabs>
          <w:tab w:val="clear" w:pos="1814"/>
          <w:tab w:val="clear" w:pos="2381"/>
          <w:tab w:val="clear" w:pos="2948"/>
          <w:tab w:val="clear" w:pos="3515"/>
          <w:tab w:val="left" w:pos="624"/>
          <w:tab w:val="left" w:pos="1871"/>
          <w:tab w:val="left" w:pos="2495"/>
          <w:tab w:val="left" w:pos="3119"/>
          <w:tab w:val="left" w:pos="3742"/>
          <w:tab w:val="left" w:pos="4366"/>
        </w:tabs>
        <w:rPr>
          <w:sz w:val="2"/>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822320" w:rsidRPr="00840C2F" w14:paraId="42B0737C" w14:textId="77777777" w:rsidTr="00157792">
        <w:trPr>
          <w:trHeight w:val="57"/>
        </w:trPr>
        <w:tc>
          <w:tcPr>
            <w:tcW w:w="5301" w:type="dxa"/>
          </w:tcPr>
          <w:p w14:paraId="455330E4" w14:textId="6DCC35D9"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rPr>
                <w:b/>
              </w:rPr>
            </w:pPr>
            <w:r w:rsidRPr="00840C2F">
              <w:rPr>
                <w:b/>
              </w:rPr>
              <w:t xml:space="preserve">38ª Reunión de las Partes en el Protocolo </w:t>
            </w:r>
            <w:r w:rsidRPr="00840C2F">
              <w:rPr>
                <w:b/>
              </w:rPr>
              <w:br/>
              <w:t xml:space="preserve">de Montreal relativo a las Sustancias que Agotan </w:t>
            </w:r>
            <w:r w:rsidRPr="00840C2F">
              <w:rPr>
                <w:b/>
              </w:rPr>
              <w:br/>
              <w:t xml:space="preserve">la Capa de Ozono </w:t>
            </w:r>
          </w:p>
          <w:p w14:paraId="720B3282"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r w:rsidRPr="00840C2F">
              <w:t xml:space="preserve">Kigali, 2 a 6 de noviembre de 2026 </w:t>
            </w:r>
          </w:p>
          <w:p w14:paraId="329D8D4E"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r w:rsidRPr="00840C2F">
              <w:t>Tema 3 a) del programa provisional de la serie de sesiones preparatorias</w:t>
            </w:r>
            <w:r w:rsidRPr="00840C2F">
              <w:rPr>
                <w:bCs/>
              </w:rPr>
              <w:footnoteReference w:customMarkFollows="1" w:id="2"/>
              <w:t>*</w:t>
            </w:r>
          </w:p>
          <w:p w14:paraId="26DF4DB7" w14:textId="5C0061E6"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spacing w:before="120" w:after="120"/>
              <w:rPr>
                <w:b/>
              </w:rPr>
            </w:pPr>
            <w:r w:rsidRPr="00840C2F">
              <w:rPr>
                <w:b/>
                <w:bCs/>
              </w:rPr>
              <w:t>Cuestiones administrativas: presupuesto del fondo fiduciario para el Protocolo de Montreal e informes financieros</w:t>
            </w:r>
          </w:p>
        </w:tc>
        <w:tc>
          <w:tcPr>
            <w:tcW w:w="4195" w:type="dxa"/>
          </w:tcPr>
          <w:p w14:paraId="5FB52099" w14:textId="77777777" w:rsidR="00822320" w:rsidRPr="00840C2F" w:rsidRDefault="00822320" w:rsidP="00822320">
            <w:pPr>
              <w:tabs>
                <w:tab w:val="clear" w:pos="1814"/>
                <w:tab w:val="clear" w:pos="2381"/>
                <w:tab w:val="clear" w:pos="2948"/>
                <w:tab w:val="clear" w:pos="3515"/>
                <w:tab w:val="left" w:pos="1871"/>
                <w:tab w:val="left" w:pos="2495"/>
                <w:tab w:val="left" w:pos="3119"/>
                <w:tab w:val="left" w:pos="3742"/>
                <w:tab w:val="left" w:pos="4366"/>
              </w:tabs>
            </w:pPr>
          </w:p>
        </w:tc>
      </w:tr>
    </w:tbl>
    <w:p w14:paraId="79C927AF" w14:textId="1F8676C3" w:rsidR="00221616" w:rsidRPr="00840C2F" w:rsidRDefault="00221616" w:rsidP="00182E25">
      <w:pPr>
        <w:pStyle w:val="BBTitle"/>
        <w:ind w:right="-57"/>
        <w:rPr>
          <w:lang w:val="es-ES_tradnl"/>
        </w:rPr>
      </w:pPr>
      <w:r w:rsidRPr="00840C2F">
        <w:rPr>
          <w:bCs/>
          <w:lang w:val="es-ES_tradnl"/>
        </w:rPr>
        <w:t>Informe financiero de los fondos fiduciarios para el Convenio de Viena para la Protección de la Capa de Ozono y el Protocolo de Montreal relativo a las Sustancias que Agotan la Capa de Ozono correspondiente al ejercicio económico de 2025</w:t>
      </w:r>
    </w:p>
    <w:p w14:paraId="3504550B" w14:textId="77777777" w:rsidR="00221616" w:rsidRPr="00840C2F" w:rsidRDefault="00221616" w:rsidP="00135A7C">
      <w:pPr>
        <w:pStyle w:val="CH2"/>
        <w:rPr>
          <w:lang w:val="es-ES_tradnl"/>
        </w:rPr>
      </w:pPr>
      <w:r w:rsidRPr="00840C2F">
        <w:rPr>
          <w:lang w:val="es-ES_tradnl"/>
        </w:rPr>
        <w:tab/>
      </w:r>
      <w:r w:rsidRPr="00840C2F">
        <w:rPr>
          <w:lang w:val="es-ES_tradnl"/>
        </w:rPr>
        <w:tab/>
      </w:r>
      <w:r w:rsidRPr="00840C2F">
        <w:rPr>
          <w:bCs/>
          <w:lang w:val="es-ES_tradnl"/>
        </w:rPr>
        <w:t>Nota de la Secretaría</w:t>
      </w:r>
      <w:r w:rsidRPr="00840C2F">
        <w:rPr>
          <w:lang w:val="es-ES_tradnl"/>
        </w:rPr>
        <w:t xml:space="preserve"> </w:t>
      </w:r>
    </w:p>
    <w:p w14:paraId="023F5334" w14:textId="36D0E486" w:rsidR="00221616" w:rsidRPr="00840C2F" w:rsidRDefault="00EB24CD" w:rsidP="00135A7C">
      <w:pPr>
        <w:pStyle w:val="CH1"/>
        <w:rPr>
          <w:lang w:val="es-ES_tradnl"/>
        </w:rPr>
      </w:pPr>
      <w:r w:rsidRPr="00840C2F">
        <w:rPr>
          <w:bCs/>
          <w:lang w:val="es-ES_tradnl"/>
        </w:rPr>
        <w:tab/>
        <w:t>I.</w:t>
      </w:r>
      <w:r w:rsidRPr="00840C2F">
        <w:rPr>
          <w:bCs/>
          <w:lang w:val="es-ES_tradnl"/>
        </w:rPr>
        <w:tab/>
      </w:r>
      <w:r w:rsidR="00221616" w:rsidRPr="00840C2F">
        <w:rPr>
          <w:bCs/>
          <w:lang w:val="es-ES_tradnl"/>
        </w:rPr>
        <w:t>Introducción</w:t>
      </w:r>
    </w:p>
    <w:p w14:paraId="52679AF3" w14:textId="18A9E943" w:rsidR="00221616" w:rsidRPr="00840C2F" w:rsidRDefault="00221616" w:rsidP="00840C2F">
      <w:pPr>
        <w:pStyle w:val="Normalnumber"/>
        <w:tabs>
          <w:tab w:val="clear" w:pos="1247"/>
          <w:tab w:val="clear" w:pos="1814"/>
          <w:tab w:val="clear" w:pos="2381"/>
          <w:tab w:val="clear" w:pos="2948"/>
          <w:tab w:val="clear" w:pos="3515"/>
          <w:tab w:val="left" w:pos="624"/>
        </w:tabs>
        <w:ind w:left="1247"/>
      </w:pPr>
      <w:r w:rsidRPr="00840C2F">
        <w:t>En la presente nota se consolida la información financiera relativa al ejercicio económico de</w:t>
      </w:r>
      <w:r w:rsidR="00822320" w:rsidRPr="00840C2F">
        <w:t> </w:t>
      </w:r>
      <w:r w:rsidRPr="00840C2F">
        <w:t xml:space="preserve">2025 de la manera siguiente: </w:t>
      </w:r>
    </w:p>
    <w:p w14:paraId="6BB04ACC" w14:textId="21AF2EF3" w:rsidR="00221616" w:rsidRPr="00840C2F" w:rsidRDefault="00221616" w:rsidP="00135A7C">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840C2F">
        <w:t xml:space="preserve">En la parte II se presentan los estados financieros certificados de los fondos fiduciarios para el Convenio de Viena para la Protección de la Capa de Ozono y el Protocolo de Montreal relativo a las Sustancias que Agotan la Capa de Ozono, y se ofrece información sobre el saldo en efectivo, las reservas y el saldo correspondiente a cada uno de los fondos fiduciarios; </w:t>
      </w:r>
    </w:p>
    <w:p w14:paraId="653261E1" w14:textId="58A8E24A" w:rsidR="00221616" w:rsidRPr="00840C2F" w:rsidRDefault="00221616" w:rsidP="00135A7C">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840C2F">
        <w:t>En la parte III se presentan los estados financieros certificados de las contribuciones afectadas que apoyan las actividades de la Secretaría del Ozono financiadas por el fondo fiduciario para el Protocolo de Montreal;</w:t>
      </w:r>
    </w:p>
    <w:p w14:paraId="58E1D29F" w14:textId="61FE0BB2" w:rsidR="00221616" w:rsidRPr="00840C2F" w:rsidRDefault="00221616" w:rsidP="00135A7C">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840C2F">
        <w:t xml:space="preserve">En la parte IV figura el informe sobre la ejecución del presupuesto de los dos fondos fiduciarios. </w:t>
      </w:r>
    </w:p>
    <w:p w14:paraId="6A5A0E74" w14:textId="56C9EBC9"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 xml:space="preserve">Conforme a los mandatos respectivos de los dos fondos fiduciarios, la </w:t>
      </w:r>
      <w:proofErr w:type="gramStart"/>
      <w:r w:rsidRPr="00840C2F">
        <w:t>Directora Ejecutiva</w:t>
      </w:r>
      <w:proofErr w:type="gramEnd"/>
      <w:r w:rsidRPr="00840C2F">
        <w:t xml:space="preserve"> del</w:t>
      </w:r>
      <w:r w:rsidR="00822320" w:rsidRPr="00840C2F">
        <w:t> </w:t>
      </w:r>
      <w:r w:rsidRPr="00840C2F">
        <w:t xml:space="preserve">Programa de las Naciones Unidas para el Medio Ambiente ha de presentar a las Partes el </w:t>
      </w:r>
      <w:proofErr w:type="gramStart"/>
      <w:r w:rsidRPr="00840C2F">
        <w:t>informe</w:t>
      </w:r>
      <w:r w:rsidR="00A23E2F">
        <w:t> </w:t>
      </w:r>
      <w:r w:rsidRPr="00840C2F">
        <w:t>financiero y los estados financieros</w:t>
      </w:r>
      <w:proofErr w:type="gramEnd"/>
      <w:r w:rsidRPr="00840C2F">
        <w:t xml:space="preserve"> auditados del Fondo del Programa de las Naciones</w:t>
      </w:r>
      <w:r w:rsidR="00A23E2F">
        <w:t> </w:t>
      </w:r>
      <w:r w:rsidRPr="00840C2F">
        <w:t>Unidas para el</w:t>
      </w:r>
      <w:r w:rsidR="00822320" w:rsidRPr="00840C2F">
        <w:t> </w:t>
      </w:r>
      <w:r w:rsidRPr="00840C2F">
        <w:t xml:space="preserve">Medio Ambiente correspondientes al año de que se trate. El informe financiero, los estados financieros auditados y el informe de la Junta de Auditores para el año que terminó el 31 de diciembre de 2024 pueden consultarse en </w:t>
      </w:r>
      <w:hyperlink r:id="rId13" w:history="1">
        <w:r w:rsidR="00A0510D" w:rsidRPr="00840C2F">
          <w:rPr>
            <w:rStyle w:val="Hyperlink"/>
            <w:lang w:val="es-ES_tradnl"/>
          </w:rPr>
          <w:t>www.un.org/es/auditors/board/auditors-reports.shtml</w:t>
        </w:r>
      </w:hyperlink>
      <w:r w:rsidRPr="00840C2F">
        <w:t xml:space="preserve"> (véase el documento A/80/5/Add.7). El documento equivalente para el ejercicio terminado el 31 de diciembre de 2025 estará disponible en ese mismo enlace hacia finales de 2026.</w:t>
      </w:r>
      <w:hyperlink r:id="rId14"/>
    </w:p>
    <w:p w14:paraId="1BE9592D" w14:textId="783821C9"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Salvo indicación en contrario, todas las cantidades expresadas en dólares en el texto y en los cuadros del presente informe se refieren a dólares de los Estados Unidos.</w:t>
      </w:r>
    </w:p>
    <w:p w14:paraId="620ECF70" w14:textId="73E09446" w:rsidR="00221616" w:rsidRPr="00840C2F" w:rsidRDefault="00EB24CD" w:rsidP="001F6AF8">
      <w:pPr>
        <w:pStyle w:val="CH1"/>
        <w:rPr>
          <w:lang w:val="es-ES_tradnl"/>
        </w:rPr>
      </w:pPr>
      <w:r w:rsidRPr="00840C2F">
        <w:rPr>
          <w:bCs/>
          <w:lang w:val="es-ES_tradnl"/>
        </w:rPr>
        <w:lastRenderedPageBreak/>
        <w:tab/>
        <w:t>II.</w:t>
      </w:r>
      <w:r w:rsidRPr="00840C2F">
        <w:rPr>
          <w:bCs/>
          <w:lang w:val="es-ES_tradnl"/>
        </w:rPr>
        <w:tab/>
      </w:r>
      <w:r w:rsidR="00221616" w:rsidRPr="00840C2F">
        <w:rPr>
          <w:bCs/>
          <w:lang w:val="es-ES_tradnl"/>
        </w:rPr>
        <w:t>Estados financieros certificados de los fondos fiduciarios</w:t>
      </w:r>
    </w:p>
    <w:p w14:paraId="6D38EF73" w14:textId="5158EA36" w:rsidR="00221616" w:rsidRPr="00840C2F" w:rsidRDefault="00221616" w:rsidP="00135A7C">
      <w:pPr>
        <w:pStyle w:val="Normalnumber"/>
        <w:tabs>
          <w:tab w:val="clear" w:pos="1247"/>
          <w:tab w:val="clear" w:pos="1814"/>
          <w:tab w:val="clear" w:pos="2381"/>
          <w:tab w:val="clear" w:pos="2948"/>
          <w:tab w:val="clear" w:pos="3515"/>
          <w:tab w:val="left" w:pos="624"/>
        </w:tabs>
        <w:ind w:left="1247"/>
      </w:pPr>
      <w:r w:rsidRPr="00840C2F">
        <w:t>En el párrafo 8 b) de la decisión XIII/3, la Conferencia de las Partes en el Convenio de Viena solicitó a la Secretaria Ejecutiva</w:t>
      </w:r>
      <w:r w:rsidR="00A223B8" w:rsidRPr="00840C2F">
        <w:t xml:space="preserve"> </w:t>
      </w:r>
      <w:r w:rsidRPr="00840C2F">
        <w:t>que en los futuros informes financieros del fondo fiduciario indicase el monto del saldo de caja, además de las contribuciones no percibidas todavía. La 37ª Reunión de las</w:t>
      </w:r>
      <w:r w:rsidR="00627708" w:rsidRPr="00840C2F">
        <w:t> </w:t>
      </w:r>
      <w:r w:rsidRPr="00840C2F">
        <w:t>Partes en el Protocolo de Montreal formuló una solicitud análoga en el párrafo 8 e) de la decisión</w:t>
      </w:r>
      <w:r w:rsidR="00627708" w:rsidRPr="00840C2F">
        <w:t> </w:t>
      </w:r>
      <w:r w:rsidRPr="00840C2F">
        <w:t>XXXVII/23.</w:t>
      </w:r>
    </w:p>
    <w:p w14:paraId="3C4700F8" w14:textId="7C58F14E"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 xml:space="preserve">En el anexo I de la presente nota se recogen los estados financieros provisionales certificados de los fondos fiduciarios para el Convenio de Viena y el Protocolo de Montreal correspondientes al ejercicio terminado el 31 de diciembre de 2025. </w:t>
      </w:r>
    </w:p>
    <w:p w14:paraId="0AFCFD0B" w14:textId="7B2E4062"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La Secretaría desea expresar su agradecimiento a las numerosas Partes que se han esforzado por pagar sus contribuciones a los dos fondos fiduciarios, en algunos casos de forma íntegra y, en otros, por adelantado.</w:t>
      </w:r>
    </w:p>
    <w:p w14:paraId="26844565" w14:textId="2E069EEF" w:rsidR="00221616" w:rsidRPr="00840C2F" w:rsidRDefault="00EB24CD" w:rsidP="00135A7C">
      <w:pPr>
        <w:pStyle w:val="CH2"/>
        <w:rPr>
          <w:bCs/>
          <w:lang w:val="es-ES_tradnl"/>
        </w:rPr>
      </w:pPr>
      <w:r w:rsidRPr="00840C2F">
        <w:rPr>
          <w:bCs/>
          <w:lang w:val="es-ES_tradnl"/>
        </w:rPr>
        <w:tab/>
        <w:t>A.</w:t>
      </w:r>
      <w:r w:rsidRPr="00840C2F">
        <w:rPr>
          <w:bCs/>
          <w:lang w:val="es-ES_tradnl"/>
        </w:rPr>
        <w:tab/>
      </w:r>
      <w:r w:rsidR="00221616" w:rsidRPr="00840C2F">
        <w:rPr>
          <w:bCs/>
          <w:lang w:val="es-ES_tradnl"/>
        </w:rPr>
        <w:t xml:space="preserve">Fondo fiduciario para el Convenio de Viena </w:t>
      </w:r>
    </w:p>
    <w:p w14:paraId="3B670896" w14:textId="04F41C2F"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A finales de 2025, las reservas</w:t>
      </w:r>
      <w:r w:rsidR="00A00B42" w:rsidRPr="00840C2F">
        <w:rPr>
          <w:rStyle w:val="FootnoteReference"/>
          <w:lang w:val="es-ES_tradnl"/>
        </w:rPr>
        <w:footnoteReference w:id="3"/>
      </w:r>
      <w:r w:rsidRPr="00840C2F">
        <w:t xml:space="preserve"> y el saldo del fondo</w:t>
      </w:r>
      <w:r w:rsidR="00A00B42" w:rsidRPr="00840C2F">
        <w:rPr>
          <w:rStyle w:val="FootnoteReference"/>
          <w:lang w:val="es-ES_tradnl"/>
        </w:rPr>
        <w:footnoteReference w:id="4"/>
      </w:r>
      <w:r w:rsidRPr="00840C2F">
        <w:t xml:space="preserve"> ascendían en total a 2.204.312 dólares. En el cuadro 1 se presenta la evolución de las reservas y el saldo del fondo en el período 2018-2025.</w:t>
      </w:r>
    </w:p>
    <w:p w14:paraId="7AC1349C" w14:textId="315EFC58" w:rsidR="00221616" w:rsidRPr="00840C2F" w:rsidRDefault="00221616" w:rsidP="00221616">
      <w:pPr>
        <w:pStyle w:val="Titletable"/>
        <w:spacing w:before="240" w:after="0"/>
        <w:rPr>
          <w:lang w:val="es-ES_tradnl"/>
        </w:rPr>
      </w:pPr>
      <w:r w:rsidRPr="00840C2F">
        <w:rPr>
          <w:b w:val="0"/>
          <w:bCs w:val="0"/>
          <w:lang w:val="es-ES_tradnl"/>
        </w:rPr>
        <w:t>Cuadro 1</w:t>
      </w:r>
      <w:r w:rsidR="00A223B8" w:rsidRPr="00840C2F">
        <w:rPr>
          <w:lang w:val="es-ES_tradnl"/>
        </w:rPr>
        <w:t xml:space="preserve"> </w:t>
      </w:r>
      <w:r w:rsidR="00A0510D" w:rsidRPr="00840C2F">
        <w:rPr>
          <w:lang w:val="es-ES_tradnl"/>
        </w:rPr>
        <w:br/>
      </w:r>
      <w:r w:rsidRPr="00840C2F">
        <w:rPr>
          <w:lang w:val="es-ES_tradnl"/>
        </w:rPr>
        <w:t>Reservas y saldo del fondo fiduciario para el Convenio de Viena, 2018</w:t>
      </w:r>
      <w:r w:rsidR="00A0510D" w:rsidRPr="00840C2F">
        <w:rPr>
          <w:lang w:val="es-ES_tradnl"/>
        </w:rPr>
        <w:t>-</w:t>
      </w:r>
      <w:r w:rsidRPr="00840C2F">
        <w:rPr>
          <w:lang w:val="es-ES_tradnl"/>
        </w:rPr>
        <w:t>2025</w:t>
      </w:r>
    </w:p>
    <w:p w14:paraId="610C47DF" w14:textId="3E7E7B06" w:rsidR="00221616" w:rsidRPr="00840C2F" w:rsidRDefault="00221616" w:rsidP="00221616">
      <w:pPr>
        <w:pStyle w:val="Titletable"/>
        <w:rPr>
          <w:b w:val="0"/>
          <w:bCs w:val="0"/>
          <w:sz w:val="18"/>
          <w:szCs w:val="18"/>
          <w:lang w:val="es-ES_tradnl"/>
        </w:rPr>
      </w:pPr>
      <w:r w:rsidRPr="00840C2F">
        <w:rPr>
          <w:b w:val="0"/>
          <w:bCs w:val="0"/>
          <w:sz w:val="18"/>
          <w:szCs w:val="18"/>
          <w:lang w:val="es-ES_tradnl"/>
        </w:rPr>
        <w:t>(</w:t>
      </w:r>
      <w:r w:rsidR="00A0510D" w:rsidRPr="00840C2F">
        <w:rPr>
          <w:b w:val="0"/>
          <w:bCs w:val="0"/>
          <w:sz w:val="18"/>
          <w:szCs w:val="18"/>
          <w:lang w:val="es-ES_tradnl"/>
        </w:rPr>
        <w:t>M</w:t>
      </w:r>
      <w:r w:rsidRPr="00840C2F">
        <w:rPr>
          <w:b w:val="0"/>
          <w:bCs w:val="0"/>
          <w:sz w:val="18"/>
          <w:szCs w:val="18"/>
          <w:lang w:val="es-ES_tradnl"/>
        </w:rPr>
        <w:t>iles de dólares de los Estados Unidos)</w:t>
      </w:r>
    </w:p>
    <w:tbl>
      <w:tblPr>
        <w:tblW w:w="5000" w:type="pct"/>
        <w:jc w:val="right"/>
        <w:tblLayout w:type="fixed"/>
        <w:tblLook w:val="04A0" w:firstRow="1" w:lastRow="0" w:firstColumn="1" w:lastColumn="0" w:noHBand="0" w:noVBand="1"/>
      </w:tblPr>
      <w:tblGrid>
        <w:gridCol w:w="2837"/>
        <w:gridCol w:w="777"/>
        <w:gridCol w:w="841"/>
        <w:gridCol w:w="841"/>
        <w:gridCol w:w="841"/>
        <w:gridCol w:w="840"/>
        <w:gridCol w:w="841"/>
        <w:gridCol w:w="841"/>
        <w:gridCol w:w="838"/>
      </w:tblGrid>
      <w:tr w:rsidR="00221616" w:rsidRPr="00840C2F" w14:paraId="18EDDF83" w14:textId="77777777" w:rsidTr="00627708">
        <w:trPr>
          <w:trHeight w:val="57"/>
          <w:jc w:val="right"/>
        </w:trPr>
        <w:tc>
          <w:tcPr>
            <w:tcW w:w="1493" w:type="pct"/>
            <w:tcBorders>
              <w:top w:val="single" w:sz="4" w:space="0" w:color="auto"/>
              <w:left w:val="nil"/>
              <w:bottom w:val="single" w:sz="12" w:space="0" w:color="auto"/>
              <w:right w:val="nil"/>
            </w:tcBorders>
            <w:noWrap/>
            <w:vAlign w:val="bottom"/>
            <w:hideMark/>
          </w:tcPr>
          <w:p w14:paraId="2F2E11F3" w14:textId="77777777" w:rsidR="00221616" w:rsidRPr="00840C2F" w:rsidRDefault="00221616" w:rsidP="00135A7C">
            <w:pPr>
              <w:pStyle w:val="Normal-pool-Table"/>
              <w:rPr>
                <w:szCs w:val="18"/>
                <w:lang w:val="es-ES_tradnl" w:eastAsia="en-GB"/>
              </w:rPr>
            </w:pPr>
          </w:p>
        </w:tc>
        <w:tc>
          <w:tcPr>
            <w:tcW w:w="409" w:type="pct"/>
            <w:tcBorders>
              <w:top w:val="single" w:sz="4" w:space="0" w:color="auto"/>
              <w:left w:val="nil"/>
              <w:bottom w:val="single" w:sz="12" w:space="0" w:color="auto"/>
              <w:right w:val="nil"/>
            </w:tcBorders>
            <w:noWrap/>
            <w:vAlign w:val="bottom"/>
            <w:hideMark/>
          </w:tcPr>
          <w:p w14:paraId="15736C40" w14:textId="77777777" w:rsidR="00221616" w:rsidRPr="00840C2F" w:rsidRDefault="00221616" w:rsidP="00135A7C">
            <w:pPr>
              <w:pStyle w:val="Normal-pool-Table"/>
              <w:jc w:val="right"/>
              <w:rPr>
                <w:i/>
                <w:iCs/>
                <w:color w:val="002060"/>
                <w:szCs w:val="18"/>
                <w:lang w:val="es-ES_tradnl"/>
              </w:rPr>
            </w:pPr>
            <w:r w:rsidRPr="00840C2F">
              <w:rPr>
                <w:i/>
                <w:iCs/>
                <w:color w:val="000000"/>
                <w:szCs w:val="18"/>
                <w:lang w:val="es-ES_tradnl"/>
              </w:rPr>
              <w:t>2018</w:t>
            </w:r>
          </w:p>
        </w:tc>
        <w:tc>
          <w:tcPr>
            <w:tcW w:w="443" w:type="pct"/>
            <w:tcBorders>
              <w:top w:val="single" w:sz="4" w:space="0" w:color="auto"/>
              <w:left w:val="nil"/>
              <w:bottom w:val="single" w:sz="12" w:space="0" w:color="auto"/>
              <w:right w:val="nil"/>
            </w:tcBorders>
            <w:noWrap/>
            <w:vAlign w:val="bottom"/>
            <w:hideMark/>
          </w:tcPr>
          <w:p w14:paraId="080C85FB" w14:textId="77777777" w:rsidR="00221616" w:rsidRPr="00840C2F" w:rsidRDefault="00221616" w:rsidP="00135A7C">
            <w:pPr>
              <w:pStyle w:val="Normal-pool-Table"/>
              <w:jc w:val="right"/>
              <w:rPr>
                <w:i/>
                <w:iCs/>
                <w:color w:val="002060"/>
                <w:szCs w:val="18"/>
                <w:lang w:val="es-ES_tradnl"/>
              </w:rPr>
            </w:pPr>
            <w:r w:rsidRPr="00840C2F">
              <w:rPr>
                <w:i/>
                <w:iCs/>
                <w:color w:val="000000"/>
                <w:szCs w:val="18"/>
                <w:lang w:val="es-ES_tradnl"/>
              </w:rPr>
              <w:t>2019</w:t>
            </w:r>
          </w:p>
        </w:tc>
        <w:tc>
          <w:tcPr>
            <w:tcW w:w="443" w:type="pct"/>
            <w:tcBorders>
              <w:top w:val="single" w:sz="4" w:space="0" w:color="auto"/>
              <w:left w:val="nil"/>
              <w:bottom w:val="single" w:sz="12" w:space="0" w:color="auto"/>
              <w:right w:val="nil"/>
            </w:tcBorders>
            <w:noWrap/>
            <w:vAlign w:val="bottom"/>
            <w:hideMark/>
          </w:tcPr>
          <w:p w14:paraId="637CA089" w14:textId="77777777" w:rsidR="00221616" w:rsidRPr="00840C2F" w:rsidRDefault="00221616" w:rsidP="00135A7C">
            <w:pPr>
              <w:pStyle w:val="Normal-pool-Table"/>
              <w:jc w:val="right"/>
              <w:rPr>
                <w:i/>
                <w:iCs/>
                <w:color w:val="002060"/>
                <w:szCs w:val="18"/>
                <w:lang w:val="es-ES_tradnl"/>
              </w:rPr>
            </w:pPr>
            <w:r w:rsidRPr="00840C2F">
              <w:rPr>
                <w:i/>
                <w:iCs/>
                <w:color w:val="000000"/>
                <w:szCs w:val="18"/>
                <w:lang w:val="es-ES_tradnl"/>
              </w:rPr>
              <w:t>2020</w:t>
            </w:r>
          </w:p>
        </w:tc>
        <w:tc>
          <w:tcPr>
            <w:tcW w:w="443" w:type="pct"/>
            <w:tcBorders>
              <w:top w:val="single" w:sz="4" w:space="0" w:color="auto"/>
              <w:left w:val="nil"/>
              <w:bottom w:val="single" w:sz="12" w:space="0" w:color="auto"/>
              <w:right w:val="nil"/>
            </w:tcBorders>
            <w:noWrap/>
            <w:vAlign w:val="bottom"/>
            <w:hideMark/>
          </w:tcPr>
          <w:p w14:paraId="3F278402" w14:textId="77777777" w:rsidR="00221616" w:rsidRPr="00840C2F" w:rsidRDefault="00221616" w:rsidP="00135A7C">
            <w:pPr>
              <w:pStyle w:val="Normal-pool-Table"/>
              <w:jc w:val="right"/>
              <w:rPr>
                <w:i/>
                <w:iCs/>
                <w:color w:val="002060"/>
                <w:szCs w:val="18"/>
                <w:lang w:val="es-ES_tradnl"/>
              </w:rPr>
            </w:pPr>
            <w:r w:rsidRPr="00840C2F">
              <w:rPr>
                <w:i/>
                <w:iCs/>
                <w:color w:val="000000"/>
                <w:szCs w:val="18"/>
                <w:lang w:val="es-ES_tradnl"/>
              </w:rPr>
              <w:t>2021</w:t>
            </w:r>
          </w:p>
        </w:tc>
        <w:tc>
          <w:tcPr>
            <w:tcW w:w="442" w:type="pct"/>
            <w:tcBorders>
              <w:top w:val="single" w:sz="4" w:space="0" w:color="auto"/>
              <w:left w:val="nil"/>
              <w:bottom w:val="single" w:sz="12" w:space="0" w:color="auto"/>
              <w:right w:val="nil"/>
            </w:tcBorders>
            <w:vAlign w:val="bottom"/>
            <w:hideMark/>
          </w:tcPr>
          <w:p w14:paraId="6A000B34" w14:textId="77777777" w:rsidR="00221616" w:rsidRPr="00840C2F" w:rsidRDefault="00221616" w:rsidP="00135A7C">
            <w:pPr>
              <w:pStyle w:val="Normal-pool-Table"/>
              <w:jc w:val="right"/>
              <w:rPr>
                <w:i/>
                <w:iCs/>
                <w:color w:val="002060"/>
                <w:szCs w:val="18"/>
                <w:lang w:val="es-ES_tradnl"/>
              </w:rPr>
            </w:pPr>
            <w:r w:rsidRPr="00840C2F">
              <w:rPr>
                <w:i/>
                <w:iCs/>
                <w:color w:val="000000"/>
                <w:szCs w:val="18"/>
                <w:lang w:val="es-ES_tradnl"/>
              </w:rPr>
              <w:t>2022</w:t>
            </w:r>
          </w:p>
        </w:tc>
        <w:tc>
          <w:tcPr>
            <w:tcW w:w="443" w:type="pct"/>
            <w:tcBorders>
              <w:top w:val="single" w:sz="4" w:space="0" w:color="auto"/>
              <w:left w:val="nil"/>
              <w:bottom w:val="single" w:sz="12" w:space="0" w:color="auto"/>
              <w:right w:val="nil"/>
            </w:tcBorders>
            <w:vAlign w:val="bottom"/>
            <w:hideMark/>
          </w:tcPr>
          <w:p w14:paraId="1EBAB8DD" w14:textId="77777777" w:rsidR="00221616" w:rsidRPr="00840C2F" w:rsidRDefault="00221616" w:rsidP="00135A7C">
            <w:pPr>
              <w:pStyle w:val="Normal-pool-Table"/>
              <w:jc w:val="right"/>
              <w:rPr>
                <w:i/>
                <w:iCs/>
                <w:color w:val="002060"/>
                <w:szCs w:val="18"/>
                <w:lang w:val="es-ES_tradnl"/>
              </w:rPr>
            </w:pPr>
            <w:r w:rsidRPr="00840C2F">
              <w:rPr>
                <w:i/>
                <w:iCs/>
                <w:color w:val="000000"/>
                <w:szCs w:val="18"/>
                <w:lang w:val="es-ES_tradnl"/>
              </w:rPr>
              <w:t>2023</w:t>
            </w:r>
          </w:p>
        </w:tc>
        <w:tc>
          <w:tcPr>
            <w:tcW w:w="443" w:type="pct"/>
            <w:tcBorders>
              <w:top w:val="single" w:sz="4" w:space="0" w:color="auto"/>
              <w:left w:val="nil"/>
              <w:bottom w:val="single" w:sz="12" w:space="0" w:color="auto"/>
              <w:right w:val="nil"/>
            </w:tcBorders>
            <w:vAlign w:val="bottom"/>
          </w:tcPr>
          <w:p w14:paraId="7C52AA22" w14:textId="77777777" w:rsidR="00221616" w:rsidRPr="00840C2F" w:rsidRDefault="00221616" w:rsidP="00135A7C">
            <w:pPr>
              <w:pStyle w:val="Normal-pool-Table"/>
              <w:jc w:val="right"/>
              <w:rPr>
                <w:i/>
                <w:iCs/>
                <w:szCs w:val="18"/>
                <w:lang w:val="es-ES_tradnl"/>
              </w:rPr>
            </w:pPr>
            <w:r w:rsidRPr="00840C2F">
              <w:rPr>
                <w:i/>
                <w:iCs/>
                <w:color w:val="000000"/>
                <w:szCs w:val="18"/>
                <w:lang w:val="es-ES_tradnl"/>
              </w:rPr>
              <w:t>2024</w:t>
            </w:r>
          </w:p>
        </w:tc>
        <w:tc>
          <w:tcPr>
            <w:tcW w:w="442" w:type="pct"/>
            <w:tcBorders>
              <w:top w:val="single" w:sz="4" w:space="0" w:color="auto"/>
              <w:left w:val="nil"/>
              <w:bottom w:val="single" w:sz="12" w:space="0" w:color="auto"/>
              <w:right w:val="nil"/>
            </w:tcBorders>
            <w:vAlign w:val="bottom"/>
          </w:tcPr>
          <w:p w14:paraId="0A55CEDE" w14:textId="77777777" w:rsidR="00221616" w:rsidRPr="00840C2F" w:rsidRDefault="00221616" w:rsidP="00135A7C">
            <w:pPr>
              <w:pStyle w:val="Normal-pool-Table"/>
              <w:jc w:val="right"/>
              <w:rPr>
                <w:i/>
                <w:iCs/>
                <w:szCs w:val="18"/>
                <w:lang w:val="es-ES_tradnl"/>
              </w:rPr>
            </w:pPr>
            <w:r w:rsidRPr="00840C2F">
              <w:rPr>
                <w:i/>
                <w:iCs/>
                <w:color w:val="000000"/>
                <w:szCs w:val="18"/>
                <w:lang w:val="es-ES_tradnl"/>
              </w:rPr>
              <w:t>2025</w:t>
            </w:r>
          </w:p>
        </w:tc>
      </w:tr>
      <w:tr w:rsidR="00221616" w:rsidRPr="00840C2F" w14:paraId="489B3776" w14:textId="77777777" w:rsidTr="00627708">
        <w:trPr>
          <w:trHeight w:val="57"/>
          <w:jc w:val="right"/>
        </w:trPr>
        <w:tc>
          <w:tcPr>
            <w:tcW w:w="1493" w:type="pct"/>
            <w:tcBorders>
              <w:top w:val="single" w:sz="12" w:space="0" w:color="auto"/>
              <w:left w:val="nil"/>
              <w:bottom w:val="nil"/>
              <w:right w:val="nil"/>
            </w:tcBorders>
            <w:noWrap/>
            <w:hideMark/>
          </w:tcPr>
          <w:p w14:paraId="78A4554A" w14:textId="77777777" w:rsidR="00221616" w:rsidRPr="00840C2F" w:rsidRDefault="00221616" w:rsidP="00135A7C">
            <w:pPr>
              <w:pStyle w:val="Normal-pool-Table"/>
              <w:rPr>
                <w:color w:val="002060"/>
                <w:szCs w:val="18"/>
                <w:lang w:val="es-ES_tradnl"/>
              </w:rPr>
            </w:pPr>
            <w:r w:rsidRPr="00840C2F">
              <w:rPr>
                <w:color w:val="000000"/>
                <w:szCs w:val="18"/>
                <w:lang w:val="es-ES_tradnl"/>
              </w:rPr>
              <w:t>Saldo inicial del fondo</w:t>
            </w:r>
          </w:p>
        </w:tc>
        <w:tc>
          <w:tcPr>
            <w:tcW w:w="409" w:type="pct"/>
            <w:tcBorders>
              <w:top w:val="single" w:sz="12" w:space="0" w:color="auto"/>
              <w:left w:val="nil"/>
              <w:bottom w:val="nil"/>
              <w:right w:val="nil"/>
            </w:tcBorders>
            <w:noWrap/>
            <w:hideMark/>
          </w:tcPr>
          <w:p w14:paraId="5368FAA2" w14:textId="1906EC4D"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710</w:t>
            </w:r>
          </w:p>
        </w:tc>
        <w:tc>
          <w:tcPr>
            <w:tcW w:w="443" w:type="pct"/>
            <w:tcBorders>
              <w:top w:val="single" w:sz="12" w:space="0" w:color="auto"/>
              <w:left w:val="nil"/>
              <w:bottom w:val="nil"/>
              <w:right w:val="nil"/>
            </w:tcBorders>
            <w:noWrap/>
            <w:hideMark/>
          </w:tcPr>
          <w:p w14:paraId="7D63F157" w14:textId="6454AF0C"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804</w:t>
            </w:r>
          </w:p>
        </w:tc>
        <w:tc>
          <w:tcPr>
            <w:tcW w:w="443" w:type="pct"/>
            <w:tcBorders>
              <w:top w:val="single" w:sz="12" w:space="0" w:color="auto"/>
              <w:left w:val="nil"/>
              <w:bottom w:val="nil"/>
              <w:right w:val="nil"/>
            </w:tcBorders>
            <w:noWrap/>
            <w:hideMark/>
          </w:tcPr>
          <w:p w14:paraId="7E2E844C" w14:textId="7DC2F142"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746</w:t>
            </w:r>
          </w:p>
        </w:tc>
        <w:tc>
          <w:tcPr>
            <w:tcW w:w="443" w:type="pct"/>
            <w:tcBorders>
              <w:top w:val="single" w:sz="12" w:space="0" w:color="auto"/>
              <w:left w:val="nil"/>
              <w:bottom w:val="nil"/>
              <w:right w:val="nil"/>
            </w:tcBorders>
            <w:noWrap/>
            <w:hideMark/>
          </w:tcPr>
          <w:p w14:paraId="599654D0" w14:textId="506F8C83"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276</w:t>
            </w:r>
          </w:p>
        </w:tc>
        <w:tc>
          <w:tcPr>
            <w:tcW w:w="442" w:type="pct"/>
            <w:tcBorders>
              <w:top w:val="single" w:sz="12" w:space="0" w:color="auto"/>
              <w:left w:val="nil"/>
              <w:bottom w:val="nil"/>
              <w:right w:val="nil"/>
            </w:tcBorders>
            <w:hideMark/>
          </w:tcPr>
          <w:p w14:paraId="77409D7B" w14:textId="3C53DD32"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479</w:t>
            </w:r>
          </w:p>
        </w:tc>
        <w:tc>
          <w:tcPr>
            <w:tcW w:w="443" w:type="pct"/>
            <w:tcBorders>
              <w:top w:val="single" w:sz="12" w:space="0" w:color="auto"/>
              <w:left w:val="nil"/>
              <w:bottom w:val="nil"/>
              <w:right w:val="nil"/>
            </w:tcBorders>
            <w:hideMark/>
          </w:tcPr>
          <w:p w14:paraId="04E6636F" w14:textId="21E71083"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478</w:t>
            </w:r>
          </w:p>
        </w:tc>
        <w:tc>
          <w:tcPr>
            <w:tcW w:w="443" w:type="pct"/>
            <w:tcBorders>
              <w:top w:val="single" w:sz="12" w:space="0" w:color="auto"/>
              <w:left w:val="nil"/>
              <w:bottom w:val="nil"/>
              <w:right w:val="nil"/>
            </w:tcBorders>
          </w:tcPr>
          <w:p w14:paraId="15815498" w14:textId="68FAFF96" w:rsidR="00221616" w:rsidRPr="00840C2F" w:rsidRDefault="00221616" w:rsidP="00135A7C">
            <w:pPr>
              <w:pStyle w:val="Normal-pool-Table"/>
              <w:jc w:val="right"/>
              <w:rPr>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500</w:t>
            </w:r>
          </w:p>
        </w:tc>
        <w:tc>
          <w:tcPr>
            <w:tcW w:w="442" w:type="pct"/>
            <w:tcBorders>
              <w:top w:val="single" w:sz="12" w:space="0" w:color="auto"/>
              <w:left w:val="nil"/>
              <w:bottom w:val="nil"/>
              <w:right w:val="nil"/>
            </w:tcBorders>
          </w:tcPr>
          <w:p w14:paraId="1D9718B2" w14:textId="338834DC" w:rsidR="00221616" w:rsidRPr="00840C2F" w:rsidRDefault="00221616" w:rsidP="00135A7C">
            <w:pPr>
              <w:pStyle w:val="Normal-pool-Table"/>
              <w:jc w:val="right"/>
              <w:rPr>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067</w:t>
            </w:r>
          </w:p>
        </w:tc>
      </w:tr>
      <w:tr w:rsidR="00221616" w:rsidRPr="00840C2F" w14:paraId="4BEE861A" w14:textId="77777777" w:rsidTr="00627708">
        <w:trPr>
          <w:trHeight w:val="57"/>
          <w:jc w:val="right"/>
        </w:trPr>
        <w:tc>
          <w:tcPr>
            <w:tcW w:w="1493" w:type="pct"/>
            <w:tcBorders>
              <w:top w:val="nil"/>
              <w:left w:val="nil"/>
              <w:bottom w:val="nil"/>
              <w:right w:val="nil"/>
            </w:tcBorders>
            <w:noWrap/>
            <w:hideMark/>
          </w:tcPr>
          <w:p w14:paraId="05AB78B2" w14:textId="77777777" w:rsidR="00221616" w:rsidRPr="00840C2F" w:rsidRDefault="00221616" w:rsidP="00135A7C">
            <w:pPr>
              <w:pStyle w:val="Normal-pool-Table"/>
              <w:rPr>
                <w:color w:val="002060"/>
                <w:szCs w:val="18"/>
                <w:lang w:val="es-ES_tradnl"/>
              </w:rPr>
            </w:pPr>
            <w:r w:rsidRPr="00840C2F">
              <w:rPr>
                <w:color w:val="000000"/>
                <w:szCs w:val="18"/>
                <w:lang w:val="es-ES_tradnl"/>
              </w:rPr>
              <w:t>Contribuciones</w:t>
            </w:r>
          </w:p>
        </w:tc>
        <w:tc>
          <w:tcPr>
            <w:tcW w:w="409" w:type="pct"/>
            <w:tcBorders>
              <w:top w:val="nil"/>
              <w:left w:val="nil"/>
              <w:bottom w:val="nil"/>
              <w:right w:val="nil"/>
            </w:tcBorders>
            <w:noWrap/>
            <w:hideMark/>
          </w:tcPr>
          <w:p w14:paraId="1E41FB70"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733</w:t>
            </w:r>
          </w:p>
        </w:tc>
        <w:tc>
          <w:tcPr>
            <w:tcW w:w="443" w:type="pct"/>
            <w:tcBorders>
              <w:top w:val="nil"/>
              <w:left w:val="nil"/>
              <w:bottom w:val="nil"/>
              <w:right w:val="nil"/>
            </w:tcBorders>
            <w:noWrap/>
            <w:hideMark/>
          </w:tcPr>
          <w:p w14:paraId="6457C90F"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865</w:t>
            </w:r>
          </w:p>
        </w:tc>
        <w:tc>
          <w:tcPr>
            <w:tcW w:w="443" w:type="pct"/>
            <w:tcBorders>
              <w:top w:val="nil"/>
              <w:left w:val="nil"/>
              <w:bottom w:val="nil"/>
              <w:right w:val="nil"/>
            </w:tcBorders>
            <w:noWrap/>
            <w:hideMark/>
          </w:tcPr>
          <w:p w14:paraId="16C92855"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984</w:t>
            </w:r>
          </w:p>
        </w:tc>
        <w:tc>
          <w:tcPr>
            <w:tcW w:w="443" w:type="pct"/>
            <w:tcBorders>
              <w:top w:val="nil"/>
              <w:left w:val="nil"/>
              <w:bottom w:val="nil"/>
              <w:right w:val="nil"/>
            </w:tcBorders>
            <w:noWrap/>
            <w:hideMark/>
          </w:tcPr>
          <w:p w14:paraId="3E1CFD3A"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986</w:t>
            </w:r>
          </w:p>
        </w:tc>
        <w:tc>
          <w:tcPr>
            <w:tcW w:w="442" w:type="pct"/>
            <w:tcBorders>
              <w:top w:val="nil"/>
              <w:left w:val="nil"/>
              <w:bottom w:val="nil"/>
              <w:right w:val="nil"/>
            </w:tcBorders>
            <w:hideMark/>
          </w:tcPr>
          <w:p w14:paraId="792B6452"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781</w:t>
            </w:r>
          </w:p>
        </w:tc>
        <w:tc>
          <w:tcPr>
            <w:tcW w:w="443" w:type="pct"/>
            <w:tcBorders>
              <w:top w:val="nil"/>
              <w:left w:val="nil"/>
              <w:bottom w:val="nil"/>
              <w:right w:val="nil"/>
            </w:tcBorders>
            <w:hideMark/>
          </w:tcPr>
          <w:p w14:paraId="10B49E38"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781</w:t>
            </w:r>
          </w:p>
        </w:tc>
        <w:tc>
          <w:tcPr>
            <w:tcW w:w="443" w:type="pct"/>
            <w:tcBorders>
              <w:top w:val="nil"/>
              <w:left w:val="nil"/>
              <w:bottom w:val="nil"/>
              <w:right w:val="nil"/>
            </w:tcBorders>
          </w:tcPr>
          <w:p w14:paraId="7C268AB4" w14:textId="77777777" w:rsidR="00221616" w:rsidRPr="00840C2F" w:rsidRDefault="00221616" w:rsidP="00135A7C">
            <w:pPr>
              <w:pStyle w:val="Normal-pool-Table"/>
              <w:jc w:val="right"/>
              <w:rPr>
                <w:szCs w:val="18"/>
                <w:lang w:val="es-ES_tradnl"/>
              </w:rPr>
            </w:pPr>
            <w:r w:rsidRPr="00840C2F">
              <w:rPr>
                <w:color w:val="000000"/>
                <w:szCs w:val="18"/>
                <w:lang w:val="es-ES_tradnl"/>
              </w:rPr>
              <w:t>781</w:t>
            </w:r>
          </w:p>
        </w:tc>
        <w:tc>
          <w:tcPr>
            <w:tcW w:w="442" w:type="pct"/>
            <w:tcBorders>
              <w:top w:val="nil"/>
              <w:left w:val="nil"/>
              <w:bottom w:val="nil"/>
              <w:right w:val="nil"/>
            </w:tcBorders>
          </w:tcPr>
          <w:p w14:paraId="6DA41CB7" w14:textId="77777777" w:rsidR="00221616" w:rsidRPr="00840C2F" w:rsidRDefault="00221616" w:rsidP="00135A7C">
            <w:pPr>
              <w:pStyle w:val="Normal-pool-Table"/>
              <w:jc w:val="right"/>
              <w:rPr>
                <w:szCs w:val="18"/>
                <w:lang w:val="es-ES_tradnl"/>
              </w:rPr>
            </w:pPr>
            <w:r w:rsidRPr="00840C2F">
              <w:rPr>
                <w:color w:val="000000"/>
                <w:szCs w:val="18"/>
                <w:lang w:val="es-ES_tradnl"/>
              </w:rPr>
              <w:t>782</w:t>
            </w:r>
          </w:p>
        </w:tc>
      </w:tr>
      <w:tr w:rsidR="00221616" w:rsidRPr="00840C2F" w14:paraId="0B91780F" w14:textId="77777777" w:rsidTr="00627708">
        <w:trPr>
          <w:trHeight w:val="57"/>
          <w:jc w:val="right"/>
        </w:trPr>
        <w:tc>
          <w:tcPr>
            <w:tcW w:w="1493" w:type="pct"/>
            <w:tcBorders>
              <w:top w:val="nil"/>
              <w:left w:val="nil"/>
              <w:bottom w:val="nil"/>
              <w:right w:val="nil"/>
            </w:tcBorders>
            <w:noWrap/>
            <w:hideMark/>
          </w:tcPr>
          <w:p w14:paraId="189B6366" w14:textId="45E44625" w:rsidR="00221616" w:rsidRPr="00840C2F" w:rsidRDefault="00221616" w:rsidP="00135A7C">
            <w:pPr>
              <w:pStyle w:val="Normal-pool-Table"/>
              <w:rPr>
                <w:color w:val="002060"/>
                <w:szCs w:val="18"/>
                <w:lang w:val="es-ES_tradnl"/>
              </w:rPr>
            </w:pPr>
            <w:r w:rsidRPr="00840C2F">
              <w:rPr>
                <w:color w:val="000000"/>
                <w:szCs w:val="18"/>
                <w:lang w:val="es-ES_tradnl"/>
              </w:rPr>
              <w:t>Intereses e ingresos diversos</w:t>
            </w:r>
          </w:p>
        </w:tc>
        <w:tc>
          <w:tcPr>
            <w:tcW w:w="409" w:type="pct"/>
            <w:tcBorders>
              <w:top w:val="nil"/>
              <w:left w:val="nil"/>
              <w:bottom w:val="nil"/>
              <w:right w:val="nil"/>
            </w:tcBorders>
            <w:noWrap/>
            <w:hideMark/>
          </w:tcPr>
          <w:p w14:paraId="1C40EC44"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31</w:t>
            </w:r>
          </w:p>
        </w:tc>
        <w:tc>
          <w:tcPr>
            <w:tcW w:w="443" w:type="pct"/>
            <w:tcBorders>
              <w:top w:val="nil"/>
              <w:left w:val="nil"/>
              <w:bottom w:val="nil"/>
              <w:right w:val="nil"/>
            </w:tcBorders>
            <w:noWrap/>
            <w:hideMark/>
          </w:tcPr>
          <w:p w14:paraId="01B4A6A0"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40</w:t>
            </w:r>
          </w:p>
        </w:tc>
        <w:tc>
          <w:tcPr>
            <w:tcW w:w="443" w:type="pct"/>
            <w:tcBorders>
              <w:top w:val="nil"/>
              <w:left w:val="nil"/>
              <w:bottom w:val="nil"/>
              <w:right w:val="nil"/>
            </w:tcBorders>
            <w:noWrap/>
            <w:hideMark/>
          </w:tcPr>
          <w:p w14:paraId="0A690B44"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28</w:t>
            </w:r>
          </w:p>
        </w:tc>
        <w:tc>
          <w:tcPr>
            <w:tcW w:w="443" w:type="pct"/>
            <w:tcBorders>
              <w:top w:val="nil"/>
              <w:left w:val="nil"/>
              <w:bottom w:val="nil"/>
              <w:right w:val="nil"/>
            </w:tcBorders>
            <w:noWrap/>
            <w:hideMark/>
          </w:tcPr>
          <w:p w14:paraId="7AE1D996"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4</w:t>
            </w:r>
          </w:p>
        </w:tc>
        <w:tc>
          <w:tcPr>
            <w:tcW w:w="442" w:type="pct"/>
            <w:tcBorders>
              <w:top w:val="nil"/>
              <w:left w:val="nil"/>
              <w:bottom w:val="nil"/>
              <w:right w:val="nil"/>
            </w:tcBorders>
            <w:hideMark/>
          </w:tcPr>
          <w:p w14:paraId="456554EE"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9</w:t>
            </w:r>
          </w:p>
        </w:tc>
        <w:tc>
          <w:tcPr>
            <w:tcW w:w="443" w:type="pct"/>
            <w:tcBorders>
              <w:top w:val="nil"/>
              <w:left w:val="nil"/>
              <w:bottom w:val="nil"/>
              <w:right w:val="nil"/>
            </w:tcBorders>
            <w:hideMark/>
          </w:tcPr>
          <w:p w14:paraId="5B780C58"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107</w:t>
            </w:r>
          </w:p>
        </w:tc>
        <w:tc>
          <w:tcPr>
            <w:tcW w:w="443" w:type="pct"/>
            <w:tcBorders>
              <w:top w:val="nil"/>
              <w:left w:val="nil"/>
              <w:bottom w:val="nil"/>
              <w:right w:val="nil"/>
            </w:tcBorders>
          </w:tcPr>
          <w:p w14:paraId="277E7CAA" w14:textId="77777777" w:rsidR="00221616" w:rsidRPr="00840C2F" w:rsidRDefault="00221616" w:rsidP="00135A7C">
            <w:pPr>
              <w:pStyle w:val="Normal-pool-Table"/>
              <w:jc w:val="right"/>
              <w:rPr>
                <w:szCs w:val="18"/>
                <w:lang w:val="es-ES_tradnl"/>
              </w:rPr>
            </w:pPr>
            <w:r w:rsidRPr="00840C2F">
              <w:rPr>
                <w:color w:val="000000"/>
                <w:szCs w:val="18"/>
                <w:lang w:val="es-ES_tradnl"/>
              </w:rPr>
              <w:t>118</w:t>
            </w:r>
          </w:p>
        </w:tc>
        <w:tc>
          <w:tcPr>
            <w:tcW w:w="442" w:type="pct"/>
            <w:tcBorders>
              <w:top w:val="nil"/>
              <w:left w:val="nil"/>
              <w:bottom w:val="nil"/>
              <w:right w:val="nil"/>
            </w:tcBorders>
          </w:tcPr>
          <w:p w14:paraId="3A81406D" w14:textId="77777777" w:rsidR="00221616" w:rsidRPr="00840C2F" w:rsidRDefault="00221616" w:rsidP="00135A7C">
            <w:pPr>
              <w:pStyle w:val="Normal-pool-Table"/>
              <w:jc w:val="right"/>
              <w:rPr>
                <w:szCs w:val="18"/>
                <w:lang w:val="es-ES_tradnl"/>
              </w:rPr>
            </w:pPr>
            <w:r w:rsidRPr="00840C2F">
              <w:rPr>
                <w:color w:val="000000"/>
                <w:szCs w:val="18"/>
                <w:lang w:val="es-ES_tradnl"/>
              </w:rPr>
              <w:t>96</w:t>
            </w:r>
          </w:p>
        </w:tc>
      </w:tr>
      <w:tr w:rsidR="00221616" w:rsidRPr="00840C2F" w14:paraId="7EA24B7A" w14:textId="77777777" w:rsidTr="00627708">
        <w:trPr>
          <w:trHeight w:val="57"/>
          <w:jc w:val="right"/>
        </w:trPr>
        <w:tc>
          <w:tcPr>
            <w:tcW w:w="1493" w:type="pct"/>
            <w:tcBorders>
              <w:top w:val="nil"/>
              <w:left w:val="nil"/>
              <w:bottom w:val="nil"/>
              <w:right w:val="nil"/>
            </w:tcBorders>
            <w:noWrap/>
            <w:hideMark/>
          </w:tcPr>
          <w:p w14:paraId="66B77E7C" w14:textId="77777777" w:rsidR="00221616" w:rsidRPr="00840C2F" w:rsidRDefault="00221616" w:rsidP="00135A7C">
            <w:pPr>
              <w:pStyle w:val="Normal-pool-Table"/>
              <w:rPr>
                <w:color w:val="002060"/>
                <w:szCs w:val="18"/>
                <w:lang w:val="es-ES_tradnl"/>
              </w:rPr>
            </w:pPr>
            <w:r w:rsidRPr="00840C2F">
              <w:rPr>
                <w:color w:val="000000"/>
                <w:szCs w:val="18"/>
                <w:lang w:val="es-ES_tradnl"/>
              </w:rPr>
              <w:t>Gastos</w:t>
            </w:r>
          </w:p>
        </w:tc>
        <w:tc>
          <w:tcPr>
            <w:tcW w:w="409" w:type="pct"/>
            <w:tcBorders>
              <w:top w:val="nil"/>
              <w:left w:val="nil"/>
              <w:bottom w:val="nil"/>
              <w:right w:val="nil"/>
            </w:tcBorders>
            <w:noWrap/>
            <w:hideMark/>
          </w:tcPr>
          <w:p w14:paraId="287C4D3D"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(670)</w:t>
            </w:r>
          </w:p>
        </w:tc>
        <w:tc>
          <w:tcPr>
            <w:tcW w:w="443" w:type="pct"/>
            <w:tcBorders>
              <w:top w:val="nil"/>
              <w:left w:val="nil"/>
              <w:bottom w:val="nil"/>
              <w:right w:val="nil"/>
            </w:tcBorders>
            <w:noWrap/>
            <w:hideMark/>
          </w:tcPr>
          <w:p w14:paraId="43ABF01B"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(875)</w:t>
            </w:r>
          </w:p>
        </w:tc>
        <w:tc>
          <w:tcPr>
            <w:tcW w:w="443" w:type="pct"/>
            <w:tcBorders>
              <w:top w:val="nil"/>
              <w:left w:val="nil"/>
              <w:bottom w:val="nil"/>
              <w:right w:val="nil"/>
            </w:tcBorders>
            <w:noWrap/>
            <w:hideMark/>
          </w:tcPr>
          <w:p w14:paraId="36271892"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(482)</w:t>
            </w:r>
          </w:p>
        </w:tc>
        <w:tc>
          <w:tcPr>
            <w:tcW w:w="443" w:type="pct"/>
            <w:tcBorders>
              <w:top w:val="nil"/>
              <w:left w:val="nil"/>
              <w:bottom w:val="nil"/>
              <w:right w:val="nil"/>
            </w:tcBorders>
            <w:noWrap/>
            <w:hideMark/>
          </w:tcPr>
          <w:p w14:paraId="14E66DF0"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(860)</w:t>
            </w:r>
          </w:p>
        </w:tc>
        <w:tc>
          <w:tcPr>
            <w:tcW w:w="442" w:type="pct"/>
            <w:tcBorders>
              <w:top w:val="nil"/>
              <w:left w:val="nil"/>
              <w:bottom w:val="nil"/>
              <w:right w:val="nil"/>
            </w:tcBorders>
            <w:hideMark/>
          </w:tcPr>
          <w:p w14:paraId="67143BF2"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(789)</w:t>
            </w:r>
          </w:p>
        </w:tc>
        <w:tc>
          <w:tcPr>
            <w:tcW w:w="443" w:type="pct"/>
            <w:tcBorders>
              <w:top w:val="nil"/>
              <w:left w:val="nil"/>
              <w:bottom w:val="nil"/>
              <w:right w:val="nil"/>
            </w:tcBorders>
            <w:hideMark/>
          </w:tcPr>
          <w:p w14:paraId="0E4C8FC1"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(759)</w:t>
            </w:r>
          </w:p>
        </w:tc>
        <w:tc>
          <w:tcPr>
            <w:tcW w:w="443" w:type="pct"/>
            <w:tcBorders>
              <w:top w:val="nil"/>
              <w:left w:val="nil"/>
              <w:bottom w:val="nil"/>
              <w:right w:val="nil"/>
            </w:tcBorders>
          </w:tcPr>
          <w:p w14:paraId="2A33949D" w14:textId="1704A718" w:rsidR="00221616" w:rsidRPr="00840C2F" w:rsidRDefault="00221616" w:rsidP="00135A7C">
            <w:pPr>
              <w:pStyle w:val="Normal-pool-Table"/>
              <w:jc w:val="right"/>
              <w:rPr>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426)</w:t>
            </w:r>
          </w:p>
        </w:tc>
        <w:tc>
          <w:tcPr>
            <w:tcW w:w="442" w:type="pct"/>
            <w:tcBorders>
              <w:top w:val="nil"/>
              <w:left w:val="nil"/>
              <w:bottom w:val="nil"/>
              <w:right w:val="nil"/>
            </w:tcBorders>
          </w:tcPr>
          <w:p w14:paraId="17D9190A" w14:textId="77777777" w:rsidR="00221616" w:rsidRPr="00840C2F" w:rsidRDefault="00221616" w:rsidP="00135A7C">
            <w:pPr>
              <w:pStyle w:val="Normal-pool-Table"/>
              <w:jc w:val="right"/>
              <w:rPr>
                <w:szCs w:val="18"/>
                <w:lang w:val="es-ES_tradnl"/>
              </w:rPr>
            </w:pPr>
            <w:r w:rsidRPr="00840C2F">
              <w:rPr>
                <w:color w:val="000000"/>
                <w:szCs w:val="18"/>
                <w:lang w:val="es-ES_tradnl"/>
              </w:rPr>
              <w:t>(882)</w:t>
            </w:r>
          </w:p>
        </w:tc>
      </w:tr>
      <w:tr w:rsidR="00221616" w:rsidRPr="00840C2F" w14:paraId="710F404D" w14:textId="77777777" w:rsidTr="00627708">
        <w:trPr>
          <w:trHeight w:val="57"/>
          <w:jc w:val="right"/>
        </w:trPr>
        <w:tc>
          <w:tcPr>
            <w:tcW w:w="1493" w:type="pct"/>
            <w:tcBorders>
              <w:top w:val="nil"/>
              <w:left w:val="nil"/>
              <w:bottom w:val="nil"/>
              <w:right w:val="nil"/>
            </w:tcBorders>
            <w:noWrap/>
            <w:hideMark/>
          </w:tcPr>
          <w:p w14:paraId="33368606" w14:textId="77777777" w:rsidR="00221616" w:rsidRPr="00840C2F" w:rsidRDefault="00221616" w:rsidP="00627708">
            <w:pPr>
              <w:pStyle w:val="Normal-pool-Table"/>
              <w:ind w:right="-113"/>
              <w:rPr>
                <w:color w:val="002060"/>
                <w:szCs w:val="18"/>
                <w:lang w:val="es-ES_tradnl"/>
              </w:rPr>
            </w:pPr>
            <w:r w:rsidRPr="00840C2F">
              <w:rPr>
                <w:color w:val="000000"/>
                <w:szCs w:val="18"/>
                <w:lang w:val="es-ES_tradnl"/>
              </w:rPr>
              <w:t xml:space="preserve">Ajuste del saldo </w:t>
            </w:r>
            <w:r w:rsidRPr="00840C2F">
              <w:rPr>
                <w:color w:val="000000"/>
                <w:spacing w:val="-2"/>
                <w:szCs w:val="18"/>
                <w:lang w:val="es-ES_tradnl"/>
              </w:rPr>
              <w:t>del</w:t>
            </w:r>
            <w:r w:rsidRPr="00840C2F">
              <w:rPr>
                <w:color w:val="000000"/>
                <w:szCs w:val="18"/>
                <w:lang w:val="es-ES_tradnl"/>
              </w:rPr>
              <w:t xml:space="preserve"> fondo y reservas</w:t>
            </w:r>
          </w:p>
        </w:tc>
        <w:tc>
          <w:tcPr>
            <w:tcW w:w="409" w:type="pct"/>
            <w:tcBorders>
              <w:top w:val="nil"/>
              <w:left w:val="nil"/>
              <w:bottom w:val="single" w:sz="4" w:space="0" w:color="auto"/>
              <w:right w:val="nil"/>
            </w:tcBorders>
            <w:noWrap/>
            <w:hideMark/>
          </w:tcPr>
          <w:p w14:paraId="4DC07403" w14:textId="77777777" w:rsidR="00221616" w:rsidRPr="00840C2F" w:rsidRDefault="00221616" w:rsidP="00135A7C">
            <w:pPr>
              <w:pStyle w:val="Normal-pool-Table"/>
              <w:jc w:val="right"/>
              <w:rPr>
                <w:color w:val="002060"/>
                <w:szCs w:val="18"/>
                <w:lang w:val="es-ES_tradnl" w:eastAsia="en-GB"/>
              </w:rPr>
            </w:pPr>
            <w:r w:rsidRPr="00840C2F">
              <w:rPr>
                <w:rFonts w:ascii="Symbol" w:eastAsia="Symbol" w:hAnsi="Symbol" w:cs="Symbol"/>
                <w:color w:val="000000"/>
                <w:spacing w:val="4"/>
                <w:w w:val="103"/>
                <w:kern w:val="14"/>
                <w:szCs w:val="18"/>
                <w:lang w:val="es-ES_tradnl"/>
              </w:rPr>
              <w:t>-</w:t>
            </w:r>
          </w:p>
        </w:tc>
        <w:tc>
          <w:tcPr>
            <w:tcW w:w="443" w:type="pct"/>
            <w:tcBorders>
              <w:top w:val="nil"/>
              <w:left w:val="nil"/>
              <w:bottom w:val="single" w:sz="4" w:space="0" w:color="auto"/>
              <w:right w:val="nil"/>
            </w:tcBorders>
            <w:noWrap/>
            <w:hideMark/>
          </w:tcPr>
          <w:p w14:paraId="6B2F7D24"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(88)</w:t>
            </w:r>
          </w:p>
        </w:tc>
        <w:tc>
          <w:tcPr>
            <w:tcW w:w="443" w:type="pct"/>
            <w:tcBorders>
              <w:top w:val="nil"/>
              <w:left w:val="nil"/>
              <w:bottom w:val="single" w:sz="4" w:space="0" w:color="auto"/>
              <w:right w:val="nil"/>
            </w:tcBorders>
            <w:noWrap/>
            <w:hideMark/>
          </w:tcPr>
          <w:p w14:paraId="17E0B70E" w14:textId="77777777" w:rsidR="00221616" w:rsidRPr="00840C2F" w:rsidRDefault="00221616" w:rsidP="00135A7C">
            <w:pPr>
              <w:pStyle w:val="Normal-pool-Table"/>
              <w:jc w:val="right"/>
              <w:rPr>
                <w:color w:val="002060"/>
                <w:szCs w:val="18"/>
                <w:lang w:val="es-ES_tradnl" w:eastAsia="en-GB"/>
              </w:rPr>
            </w:pPr>
            <w:r w:rsidRPr="00840C2F">
              <w:rPr>
                <w:rFonts w:ascii="Symbol" w:eastAsia="Symbol" w:hAnsi="Symbol" w:cs="Symbol"/>
                <w:color w:val="000000"/>
                <w:spacing w:val="4"/>
                <w:w w:val="103"/>
                <w:kern w:val="14"/>
                <w:szCs w:val="18"/>
                <w:lang w:val="es-ES_tradnl"/>
              </w:rPr>
              <w:t>-</w:t>
            </w:r>
          </w:p>
        </w:tc>
        <w:tc>
          <w:tcPr>
            <w:tcW w:w="443" w:type="pct"/>
            <w:tcBorders>
              <w:top w:val="nil"/>
              <w:left w:val="nil"/>
              <w:bottom w:val="single" w:sz="4" w:space="0" w:color="auto"/>
              <w:right w:val="nil"/>
            </w:tcBorders>
            <w:noWrap/>
            <w:hideMark/>
          </w:tcPr>
          <w:p w14:paraId="22DB59FF"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73</w:t>
            </w:r>
          </w:p>
        </w:tc>
        <w:tc>
          <w:tcPr>
            <w:tcW w:w="442" w:type="pct"/>
            <w:tcBorders>
              <w:top w:val="nil"/>
              <w:left w:val="nil"/>
              <w:bottom w:val="single" w:sz="4" w:space="0" w:color="auto"/>
              <w:right w:val="nil"/>
            </w:tcBorders>
            <w:noWrap/>
            <w:hideMark/>
          </w:tcPr>
          <w:p w14:paraId="5418512B"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(2)</w:t>
            </w:r>
          </w:p>
        </w:tc>
        <w:tc>
          <w:tcPr>
            <w:tcW w:w="443" w:type="pct"/>
            <w:tcBorders>
              <w:top w:val="nil"/>
              <w:left w:val="nil"/>
              <w:bottom w:val="single" w:sz="4" w:space="0" w:color="auto"/>
              <w:right w:val="nil"/>
            </w:tcBorders>
            <w:noWrap/>
            <w:hideMark/>
          </w:tcPr>
          <w:p w14:paraId="43EECE0A"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(107)</w:t>
            </w:r>
          </w:p>
        </w:tc>
        <w:tc>
          <w:tcPr>
            <w:tcW w:w="443" w:type="pct"/>
            <w:tcBorders>
              <w:top w:val="nil"/>
              <w:left w:val="nil"/>
              <w:bottom w:val="single" w:sz="4" w:space="0" w:color="auto"/>
              <w:right w:val="nil"/>
            </w:tcBorders>
          </w:tcPr>
          <w:p w14:paraId="3B63334B" w14:textId="77777777" w:rsidR="00221616" w:rsidRPr="00840C2F" w:rsidRDefault="00221616" w:rsidP="00135A7C">
            <w:pPr>
              <w:pStyle w:val="Normal-pool-Table"/>
              <w:jc w:val="right"/>
              <w:rPr>
                <w:szCs w:val="18"/>
                <w:lang w:val="es-ES_tradnl"/>
              </w:rPr>
            </w:pPr>
            <w:r w:rsidRPr="00840C2F">
              <w:rPr>
                <w:color w:val="000000"/>
                <w:szCs w:val="18"/>
                <w:lang w:val="es-ES_tradnl"/>
              </w:rPr>
              <w:t>94</w:t>
            </w:r>
          </w:p>
        </w:tc>
        <w:tc>
          <w:tcPr>
            <w:tcW w:w="442" w:type="pct"/>
            <w:tcBorders>
              <w:top w:val="nil"/>
              <w:left w:val="nil"/>
              <w:bottom w:val="single" w:sz="4" w:space="0" w:color="auto"/>
              <w:right w:val="nil"/>
            </w:tcBorders>
          </w:tcPr>
          <w:p w14:paraId="67B3A008" w14:textId="77777777" w:rsidR="00221616" w:rsidRPr="00840C2F" w:rsidRDefault="00221616" w:rsidP="00135A7C">
            <w:pPr>
              <w:pStyle w:val="Normal-pool-Table"/>
              <w:jc w:val="right"/>
              <w:rPr>
                <w:szCs w:val="18"/>
                <w:lang w:val="es-ES_tradnl"/>
              </w:rPr>
            </w:pPr>
            <w:r w:rsidRPr="00840C2F">
              <w:rPr>
                <w:color w:val="000000"/>
                <w:szCs w:val="18"/>
                <w:lang w:val="es-ES_tradnl"/>
              </w:rPr>
              <w:t>(5)</w:t>
            </w:r>
          </w:p>
        </w:tc>
      </w:tr>
      <w:tr w:rsidR="00221616" w:rsidRPr="00840C2F" w14:paraId="18844381" w14:textId="77777777" w:rsidTr="00627708">
        <w:trPr>
          <w:trHeight w:val="57"/>
          <w:jc w:val="right"/>
        </w:trPr>
        <w:tc>
          <w:tcPr>
            <w:tcW w:w="1493" w:type="pct"/>
            <w:tcBorders>
              <w:top w:val="nil"/>
              <w:left w:val="nil"/>
              <w:bottom w:val="nil"/>
              <w:right w:val="nil"/>
            </w:tcBorders>
            <w:noWrap/>
            <w:hideMark/>
          </w:tcPr>
          <w:p w14:paraId="7122AB4D" w14:textId="77777777" w:rsidR="00221616" w:rsidRPr="00840C2F" w:rsidRDefault="00221616" w:rsidP="00135A7C">
            <w:pPr>
              <w:pStyle w:val="Normal-pool-Table"/>
              <w:rPr>
                <w:color w:val="002060"/>
                <w:szCs w:val="18"/>
                <w:lang w:val="es-ES_tradnl"/>
              </w:rPr>
            </w:pPr>
            <w:r w:rsidRPr="00840C2F">
              <w:rPr>
                <w:color w:val="000000"/>
                <w:szCs w:val="18"/>
                <w:lang w:val="es-ES_tradnl"/>
              </w:rPr>
              <w:t>Saldo final del fondo</w:t>
            </w:r>
          </w:p>
        </w:tc>
        <w:tc>
          <w:tcPr>
            <w:tcW w:w="409" w:type="pct"/>
            <w:tcBorders>
              <w:top w:val="single" w:sz="4" w:space="0" w:color="auto"/>
              <w:left w:val="nil"/>
              <w:bottom w:val="nil"/>
              <w:right w:val="nil"/>
            </w:tcBorders>
            <w:noWrap/>
            <w:hideMark/>
          </w:tcPr>
          <w:p w14:paraId="5A12A760" w14:textId="753196BB"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804</w:t>
            </w:r>
          </w:p>
        </w:tc>
        <w:tc>
          <w:tcPr>
            <w:tcW w:w="443" w:type="pct"/>
            <w:tcBorders>
              <w:top w:val="single" w:sz="4" w:space="0" w:color="auto"/>
              <w:left w:val="nil"/>
              <w:bottom w:val="nil"/>
              <w:right w:val="nil"/>
            </w:tcBorders>
            <w:noWrap/>
            <w:hideMark/>
          </w:tcPr>
          <w:p w14:paraId="18ABF833" w14:textId="18CC4D00"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746</w:t>
            </w:r>
          </w:p>
        </w:tc>
        <w:tc>
          <w:tcPr>
            <w:tcW w:w="443" w:type="pct"/>
            <w:tcBorders>
              <w:top w:val="single" w:sz="4" w:space="0" w:color="auto"/>
              <w:left w:val="nil"/>
              <w:bottom w:val="nil"/>
              <w:right w:val="nil"/>
            </w:tcBorders>
            <w:noWrap/>
            <w:hideMark/>
          </w:tcPr>
          <w:p w14:paraId="185D8CB4" w14:textId="130DE4CB"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276</w:t>
            </w:r>
          </w:p>
        </w:tc>
        <w:tc>
          <w:tcPr>
            <w:tcW w:w="443" w:type="pct"/>
            <w:tcBorders>
              <w:top w:val="single" w:sz="4" w:space="0" w:color="auto"/>
              <w:left w:val="nil"/>
              <w:bottom w:val="nil"/>
              <w:right w:val="nil"/>
            </w:tcBorders>
            <w:noWrap/>
            <w:hideMark/>
          </w:tcPr>
          <w:p w14:paraId="57EB9681" w14:textId="37A074D3"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479</w:t>
            </w:r>
          </w:p>
        </w:tc>
        <w:tc>
          <w:tcPr>
            <w:tcW w:w="442" w:type="pct"/>
            <w:tcBorders>
              <w:top w:val="single" w:sz="4" w:space="0" w:color="auto"/>
              <w:left w:val="nil"/>
              <w:bottom w:val="nil"/>
              <w:right w:val="nil"/>
            </w:tcBorders>
            <w:noWrap/>
            <w:hideMark/>
          </w:tcPr>
          <w:p w14:paraId="03F9A6C9" w14:textId="3EC84CB6"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478</w:t>
            </w:r>
          </w:p>
        </w:tc>
        <w:tc>
          <w:tcPr>
            <w:tcW w:w="443" w:type="pct"/>
            <w:tcBorders>
              <w:top w:val="single" w:sz="4" w:space="0" w:color="auto"/>
              <w:left w:val="nil"/>
              <w:bottom w:val="nil"/>
              <w:right w:val="nil"/>
            </w:tcBorders>
            <w:noWrap/>
            <w:hideMark/>
          </w:tcPr>
          <w:p w14:paraId="1B803148" w14:textId="4A5D1318"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500</w:t>
            </w:r>
          </w:p>
        </w:tc>
        <w:tc>
          <w:tcPr>
            <w:tcW w:w="443" w:type="pct"/>
            <w:tcBorders>
              <w:top w:val="single" w:sz="4" w:space="0" w:color="auto"/>
              <w:left w:val="nil"/>
              <w:bottom w:val="nil"/>
              <w:right w:val="nil"/>
            </w:tcBorders>
          </w:tcPr>
          <w:p w14:paraId="1FEF5CD8" w14:textId="26C3E467" w:rsidR="00221616" w:rsidRPr="00840C2F" w:rsidRDefault="00221616" w:rsidP="00135A7C">
            <w:pPr>
              <w:pStyle w:val="Normal-pool-Table"/>
              <w:jc w:val="right"/>
              <w:rPr>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067</w:t>
            </w:r>
          </w:p>
        </w:tc>
        <w:tc>
          <w:tcPr>
            <w:tcW w:w="442" w:type="pct"/>
            <w:tcBorders>
              <w:top w:val="single" w:sz="4" w:space="0" w:color="auto"/>
              <w:left w:val="nil"/>
              <w:bottom w:val="nil"/>
              <w:right w:val="nil"/>
            </w:tcBorders>
          </w:tcPr>
          <w:p w14:paraId="3CC97B19" w14:textId="4D1F7AA8" w:rsidR="00221616" w:rsidRPr="00840C2F" w:rsidRDefault="00221616" w:rsidP="00135A7C">
            <w:pPr>
              <w:pStyle w:val="Normal-pool-Table"/>
              <w:jc w:val="right"/>
              <w:rPr>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058</w:t>
            </w:r>
          </w:p>
        </w:tc>
      </w:tr>
      <w:tr w:rsidR="00221616" w:rsidRPr="00840C2F" w14:paraId="5A744B58" w14:textId="77777777" w:rsidTr="00627708">
        <w:trPr>
          <w:trHeight w:val="57"/>
          <w:jc w:val="right"/>
        </w:trPr>
        <w:tc>
          <w:tcPr>
            <w:tcW w:w="1493" w:type="pct"/>
            <w:tcBorders>
              <w:top w:val="nil"/>
              <w:left w:val="nil"/>
              <w:bottom w:val="nil"/>
              <w:right w:val="nil"/>
            </w:tcBorders>
            <w:hideMark/>
          </w:tcPr>
          <w:p w14:paraId="251E620A" w14:textId="77777777" w:rsidR="00221616" w:rsidRPr="00840C2F" w:rsidRDefault="00221616" w:rsidP="00135A7C">
            <w:pPr>
              <w:pStyle w:val="Normal-pool-Table"/>
              <w:rPr>
                <w:color w:val="002060"/>
                <w:szCs w:val="18"/>
                <w:lang w:val="es-ES_tradnl"/>
              </w:rPr>
            </w:pPr>
            <w:r w:rsidRPr="00840C2F">
              <w:rPr>
                <w:color w:val="000000"/>
                <w:szCs w:val="18"/>
                <w:lang w:val="es-ES_tradnl"/>
              </w:rPr>
              <w:t>Reservas</w:t>
            </w:r>
          </w:p>
        </w:tc>
        <w:tc>
          <w:tcPr>
            <w:tcW w:w="409" w:type="pct"/>
            <w:tcBorders>
              <w:top w:val="nil"/>
              <w:left w:val="nil"/>
              <w:bottom w:val="single" w:sz="4" w:space="0" w:color="auto"/>
              <w:right w:val="nil"/>
            </w:tcBorders>
            <w:noWrap/>
            <w:hideMark/>
          </w:tcPr>
          <w:p w14:paraId="19A3D9A0"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118</w:t>
            </w:r>
          </w:p>
        </w:tc>
        <w:tc>
          <w:tcPr>
            <w:tcW w:w="443" w:type="pct"/>
            <w:tcBorders>
              <w:top w:val="nil"/>
              <w:left w:val="nil"/>
              <w:bottom w:val="single" w:sz="4" w:space="0" w:color="auto"/>
              <w:right w:val="nil"/>
            </w:tcBorders>
            <w:noWrap/>
            <w:hideMark/>
          </w:tcPr>
          <w:p w14:paraId="3DE0873F"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206</w:t>
            </w:r>
          </w:p>
        </w:tc>
        <w:tc>
          <w:tcPr>
            <w:tcW w:w="443" w:type="pct"/>
            <w:tcBorders>
              <w:top w:val="nil"/>
              <w:left w:val="nil"/>
              <w:bottom w:val="single" w:sz="4" w:space="0" w:color="auto"/>
              <w:right w:val="nil"/>
            </w:tcBorders>
            <w:noWrap/>
            <w:hideMark/>
          </w:tcPr>
          <w:p w14:paraId="69B15799"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206</w:t>
            </w:r>
          </w:p>
        </w:tc>
        <w:tc>
          <w:tcPr>
            <w:tcW w:w="443" w:type="pct"/>
            <w:tcBorders>
              <w:top w:val="nil"/>
              <w:left w:val="nil"/>
              <w:bottom w:val="single" w:sz="4" w:space="0" w:color="auto"/>
              <w:right w:val="nil"/>
            </w:tcBorders>
            <w:noWrap/>
            <w:hideMark/>
          </w:tcPr>
          <w:p w14:paraId="537A6F02"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133</w:t>
            </w:r>
          </w:p>
        </w:tc>
        <w:tc>
          <w:tcPr>
            <w:tcW w:w="442" w:type="pct"/>
            <w:tcBorders>
              <w:top w:val="nil"/>
              <w:left w:val="nil"/>
              <w:bottom w:val="single" w:sz="4" w:space="0" w:color="auto"/>
              <w:right w:val="nil"/>
            </w:tcBorders>
            <w:hideMark/>
          </w:tcPr>
          <w:p w14:paraId="1B01852F"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135</w:t>
            </w:r>
          </w:p>
        </w:tc>
        <w:tc>
          <w:tcPr>
            <w:tcW w:w="443" w:type="pct"/>
            <w:tcBorders>
              <w:top w:val="nil"/>
              <w:left w:val="nil"/>
              <w:bottom w:val="single" w:sz="4" w:space="0" w:color="auto"/>
              <w:right w:val="nil"/>
            </w:tcBorders>
            <w:hideMark/>
          </w:tcPr>
          <w:p w14:paraId="245F0D4E" w14:textId="77777777" w:rsidR="00221616" w:rsidRPr="00840C2F" w:rsidRDefault="00221616" w:rsidP="00135A7C">
            <w:pPr>
              <w:pStyle w:val="Normal-pool-Table"/>
              <w:jc w:val="right"/>
              <w:rPr>
                <w:color w:val="002060"/>
                <w:szCs w:val="18"/>
                <w:lang w:val="es-ES_tradnl"/>
              </w:rPr>
            </w:pPr>
            <w:r w:rsidRPr="00840C2F">
              <w:rPr>
                <w:color w:val="000000"/>
                <w:szCs w:val="18"/>
                <w:lang w:val="es-ES_tradnl"/>
              </w:rPr>
              <w:t>222</w:t>
            </w:r>
          </w:p>
        </w:tc>
        <w:tc>
          <w:tcPr>
            <w:tcW w:w="443" w:type="pct"/>
            <w:tcBorders>
              <w:top w:val="nil"/>
              <w:left w:val="nil"/>
              <w:bottom w:val="single" w:sz="4" w:space="0" w:color="auto"/>
              <w:right w:val="nil"/>
            </w:tcBorders>
          </w:tcPr>
          <w:p w14:paraId="6D8E29C6" w14:textId="77777777" w:rsidR="00221616" w:rsidRPr="00840C2F" w:rsidRDefault="00221616" w:rsidP="00135A7C">
            <w:pPr>
              <w:pStyle w:val="Normal-pool-Table"/>
              <w:jc w:val="right"/>
              <w:rPr>
                <w:szCs w:val="18"/>
                <w:lang w:val="es-ES_tradnl"/>
              </w:rPr>
            </w:pPr>
            <w:r w:rsidRPr="00840C2F">
              <w:rPr>
                <w:color w:val="000000"/>
                <w:szCs w:val="18"/>
                <w:lang w:val="es-ES_tradnl"/>
              </w:rPr>
              <w:t>134</w:t>
            </w:r>
          </w:p>
        </w:tc>
        <w:tc>
          <w:tcPr>
            <w:tcW w:w="442" w:type="pct"/>
            <w:tcBorders>
              <w:top w:val="nil"/>
              <w:left w:val="nil"/>
              <w:bottom w:val="single" w:sz="4" w:space="0" w:color="auto"/>
              <w:right w:val="nil"/>
            </w:tcBorders>
          </w:tcPr>
          <w:p w14:paraId="01E572DD" w14:textId="77777777" w:rsidR="00221616" w:rsidRPr="00840C2F" w:rsidRDefault="00221616" w:rsidP="00135A7C">
            <w:pPr>
              <w:pStyle w:val="Normal-pool-Table"/>
              <w:jc w:val="right"/>
              <w:rPr>
                <w:szCs w:val="18"/>
                <w:lang w:val="es-ES_tradnl"/>
              </w:rPr>
            </w:pPr>
            <w:r w:rsidRPr="00840C2F">
              <w:rPr>
                <w:color w:val="000000"/>
                <w:szCs w:val="18"/>
                <w:lang w:val="es-ES_tradnl"/>
              </w:rPr>
              <w:t>146</w:t>
            </w:r>
          </w:p>
        </w:tc>
      </w:tr>
      <w:tr w:rsidR="00221616" w:rsidRPr="00840C2F" w14:paraId="74569C37" w14:textId="77777777" w:rsidTr="00627708">
        <w:trPr>
          <w:trHeight w:val="57"/>
          <w:jc w:val="right"/>
        </w:trPr>
        <w:tc>
          <w:tcPr>
            <w:tcW w:w="1493" w:type="pct"/>
            <w:tcBorders>
              <w:top w:val="nil"/>
              <w:left w:val="nil"/>
              <w:bottom w:val="single" w:sz="18" w:space="0" w:color="auto"/>
              <w:right w:val="nil"/>
            </w:tcBorders>
            <w:noWrap/>
            <w:hideMark/>
          </w:tcPr>
          <w:p w14:paraId="3A7B5E9D" w14:textId="77777777" w:rsidR="00221616" w:rsidRPr="00840C2F" w:rsidRDefault="00221616" w:rsidP="00135A7C">
            <w:pPr>
              <w:pStyle w:val="Normal-pool-Table"/>
              <w:rPr>
                <w:color w:val="002060"/>
                <w:szCs w:val="18"/>
                <w:lang w:val="es-ES_tradnl"/>
              </w:rPr>
            </w:pPr>
            <w:r w:rsidRPr="00840C2F">
              <w:rPr>
                <w:color w:val="000000"/>
                <w:szCs w:val="18"/>
                <w:lang w:val="es-ES_tradnl"/>
              </w:rPr>
              <w:t>Saldo del fondo y reservas</w:t>
            </w:r>
          </w:p>
        </w:tc>
        <w:tc>
          <w:tcPr>
            <w:tcW w:w="409" w:type="pct"/>
            <w:tcBorders>
              <w:top w:val="single" w:sz="4" w:space="0" w:color="auto"/>
              <w:left w:val="nil"/>
              <w:bottom w:val="single" w:sz="18" w:space="0" w:color="auto"/>
              <w:right w:val="nil"/>
            </w:tcBorders>
            <w:noWrap/>
            <w:hideMark/>
          </w:tcPr>
          <w:p w14:paraId="29E9903E" w14:textId="6CB3FFCE"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922</w:t>
            </w:r>
          </w:p>
        </w:tc>
        <w:tc>
          <w:tcPr>
            <w:tcW w:w="443" w:type="pct"/>
            <w:tcBorders>
              <w:top w:val="single" w:sz="4" w:space="0" w:color="auto"/>
              <w:left w:val="nil"/>
              <w:bottom w:val="single" w:sz="18" w:space="0" w:color="auto"/>
              <w:right w:val="nil"/>
            </w:tcBorders>
            <w:noWrap/>
            <w:hideMark/>
          </w:tcPr>
          <w:p w14:paraId="004F60E3" w14:textId="763C3E97" w:rsidR="00221616" w:rsidRPr="00840C2F" w:rsidRDefault="00221616" w:rsidP="00135A7C">
            <w:pPr>
              <w:pStyle w:val="Normal-pool-Table"/>
              <w:jc w:val="right"/>
              <w:rPr>
                <w:color w:val="002060"/>
                <w:szCs w:val="18"/>
                <w:lang w:val="es-ES_tradnl"/>
              </w:rPr>
            </w:pPr>
            <w:r w:rsidRPr="00840C2F">
              <w:rPr>
                <w:color w:val="000000"/>
                <w:szCs w:val="18"/>
                <w:lang w:val="es-ES_tradnl"/>
              </w:rPr>
              <w:t>1</w:t>
            </w:r>
            <w:r w:rsidR="00627708" w:rsidRPr="00840C2F">
              <w:rPr>
                <w:color w:val="000000"/>
                <w:szCs w:val="18"/>
                <w:lang w:val="es-ES_tradnl"/>
              </w:rPr>
              <w:t> </w:t>
            </w:r>
            <w:r w:rsidRPr="00840C2F">
              <w:rPr>
                <w:color w:val="000000"/>
                <w:szCs w:val="18"/>
                <w:lang w:val="es-ES_tradnl"/>
              </w:rPr>
              <w:t>952</w:t>
            </w:r>
          </w:p>
        </w:tc>
        <w:tc>
          <w:tcPr>
            <w:tcW w:w="443" w:type="pct"/>
            <w:tcBorders>
              <w:top w:val="single" w:sz="4" w:space="0" w:color="auto"/>
              <w:left w:val="nil"/>
              <w:bottom w:val="single" w:sz="18" w:space="0" w:color="auto"/>
              <w:right w:val="nil"/>
            </w:tcBorders>
            <w:noWrap/>
            <w:hideMark/>
          </w:tcPr>
          <w:p w14:paraId="00448716" w14:textId="504CEF8A"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482</w:t>
            </w:r>
          </w:p>
        </w:tc>
        <w:tc>
          <w:tcPr>
            <w:tcW w:w="443" w:type="pct"/>
            <w:tcBorders>
              <w:top w:val="single" w:sz="4" w:space="0" w:color="auto"/>
              <w:left w:val="nil"/>
              <w:bottom w:val="single" w:sz="18" w:space="0" w:color="auto"/>
              <w:right w:val="nil"/>
            </w:tcBorders>
            <w:noWrap/>
            <w:hideMark/>
          </w:tcPr>
          <w:p w14:paraId="5FFF0752" w14:textId="1C52EADA"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612</w:t>
            </w:r>
          </w:p>
        </w:tc>
        <w:tc>
          <w:tcPr>
            <w:tcW w:w="442" w:type="pct"/>
            <w:tcBorders>
              <w:top w:val="single" w:sz="4" w:space="0" w:color="auto"/>
              <w:left w:val="nil"/>
              <w:bottom w:val="single" w:sz="18" w:space="0" w:color="auto"/>
              <w:right w:val="nil"/>
            </w:tcBorders>
            <w:noWrap/>
            <w:hideMark/>
          </w:tcPr>
          <w:p w14:paraId="55C8C312" w14:textId="419F4A94"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613</w:t>
            </w:r>
          </w:p>
        </w:tc>
        <w:tc>
          <w:tcPr>
            <w:tcW w:w="443" w:type="pct"/>
            <w:tcBorders>
              <w:top w:val="single" w:sz="4" w:space="0" w:color="auto"/>
              <w:left w:val="nil"/>
              <w:bottom w:val="single" w:sz="18" w:space="0" w:color="auto"/>
              <w:right w:val="nil"/>
            </w:tcBorders>
            <w:noWrap/>
            <w:hideMark/>
          </w:tcPr>
          <w:p w14:paraId="11F06C26" w14:textId="7DEE643F" w:rsidR="00221616" w:rsidRPr="00840C2F" w:rsidRDefault="00221616" w:rsidP="00135A7C">
            <w:pPr>
              <w:pStyle w:val="Normal-pool-Table"/>
              <w:jc w:val="right"/>
              <w:rPr>
                <w:color w:val="002060"/>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722</w:t>
            </w:r>
          </w:p>
        </w:tc>
        <w:tc>
          <w:tcPr>
            <w:tcW w:w="443" w:type="pct"/>
            <w:tcBorders>
              <w:top w:val="single" w:sz="4" w:space="0" w:color="auto"/>
              <w:left w:val="nil"/>
              <w:bottom w:val="single" w:sz="18" w:space="0" w:color="auto"/>
              <w:right w:val="nil"/>
            </w:tcBorders>
          </w:tcPr>
          <w:p w14:paraId="4F71A2C7" w14:textId="42F5356A" w:rsidR="00221616" w:rsidRPr="00840C2F" w:rsidRDefault="00221616" w:rsidP="00135A7C">
            <w:pPr>
              <w:pStyle w:val="Normal-pool-Table"/>
              <w:jc w:val="right"/>
              <w:rPr>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201</w:t>
            </w:r>
          </w:p>
        </w:tc>
        <w:tc>
          <w:tcPr>
            <w:tcW w:w="442" w:type="pct"/>
            <w:tcBorders>
              <w:top w:val="single" w:sz="4" w:space="0" w:color="auto"/>
              <w:left w:val="nil"/>
              <w:bottom w:val="single" w:sz="18" w:space="0" w:color="auto"/>
              <w:right w:val="nil"/>
            </w:tcBorders>
          </w:tcPr>
          <w:p w14:paraId="557E963E" w14:textId="5FE31C70" w:rsidR="00221616" w:rsidRPr="00840C2F" w:rsidRDefault="00221616" w:rsidP="00135A7C">
            <w:pPr>
              <w:pStyle w:val="Normal-pool-Table"/>
              <w:jc w:val="right"/>
              <w:rPr>
                <w:szCs w:val="18"/>
                <w:lang w:val="es-ES_tradnl"/>
              </w:rPr>
            </w:pPr>
            <w:r w:rsidRPr="00840C2F">
              <w:rPr>
                <w:color w:val="000000"/>
                <w:szCs w:val="18"/>
                <w:lang w:val="es-ES_tradnl"/>
              </w:rPr>
              <w:t>2</w:t>
            </w:r>
            <w:r w:rsidR="00627708" w:rsidRPr="00840C2F">
              <w:rPr>
                <w:color w:val="000000"/>
                <w:szCs w:val="18"/>
                <w:lang w:val="es-ES_tradnl"/>
              </w:rPr>
              <w:t> </w:t>
            </w:r>
            <w:r w:rsidRPr="00840C2F">
              <w:rPr>
                <w:color w:val="000000"/>
                <w:szCs w:val="18"/>
                <w:lang w:val="es-ES_tradnl"/>
              </w:rPr>
              <w:t>204</w:t>
            </w:r>
          </w:p>
        </w:tc>
      </w:tr>
    </w:tbl>
    <w:p w14:paraId="39B3E610" w14:textId="5DCF47A1" w:rsidR="00221616" w:rsidRPr="00840C2F" w:rsidRDefault="00221616" w:rsidP="00135A7C">
      <w:pPr>
        <w:pStyle w:val="Normalnumber"/>
        <w:tabs>
          <w:tab w:val="clear" w:pos="1247"/>
          <w:tab w:val="clear" w:pos="1814"/>
          <w:tab w:val="clear" w:pos="2381"/>
          <w:tab w:val="clear" w:pos="2948"/>
          <w:tab w:val="clear" w:pos="3515"/>
          <w:tab w:val="left" w:pos="624"/>
        </w:tabs>
        <w:spacing w:before="240"/>
        <w:ind w:left="1247"/>
      </w:pPr>
      <w:r w:rsidRPr="00840C2F">
        <w:t>A finales de 2025, el saldo de caja del fondo fiduciario, incluidas las reservas, ascendía a</w:t>
      </w:r>
      <w:r w:rsidR="00627708" w:rsidRPr="00840C2F">
        <w:t> </w:t>
      </w:r>
      <w:r w:rsidRPr="00840C2F">
        <w:t xml:space="preserve">1.994.252 dólares. El monto total de las contribuciones recibidas en 2025 (615.473 dólares) se desglosa de la manera siguiente: 19.501 dólares de contribuciones de años anteriores, 564.295 dólares </w:t>
      </w:r>
      <w:r w:rsidRPr="00840C2F">
        <w:rPr>
          <w:spacing w:val="-2"/>
        </w:rPr>
        <w:t>de las contribuciones de 2025 y 31.677 dólares de pagos por anticipado a cuenta de las contribuciones de</w:t>
      </w:r>
      <w:r w:rsidR="00627708" w:rsidRPr="00840C2F">
        <w:rPr>
          <w:spacing w:val="-2"/>
        </w:rPr>
        <w:t> </w:t>
      </w:r>
      <w:r w:rsidRPr="00840C2F">
        <w:rPr>
          <w:spacing w:val="-2"/>
        </w:rPr>
        <w:t>2026. A 31 de diciembre de 2025, las contribuciones pendientes de pago ascendían a 341.277 dólares, incluida la cantidad de 132.714 dólares relativa a años anteriores (véase el anexo VI, sección A).</w:t>
      </w:r>
      <w:r w:rsidRPr="00840C2F">
        <w:t xml:space="preserve"> </w:t>
      </w:r>
    </w:p>
    <w:p w14:paraId="458DC5DC" w14:textId="71670C54" w:rsidR="00221616" w:rsidRPr="00840C2F" w:rsidRDefault="00EB24CD" w:rsidP="00135A7C">
      <w:pPr>
        <w:pStyle w:val="CH2"/>
        <w:rPr>
          <w:lang w:val="es-ES_tradnl"/>
        </w:rPr>
      </w:pPr>
      <w:r w:rsidRPr="00840C2F">
        <w:rPr>
          <w:bCs/>
          <w:lang w:val="es-ES_tradnl"/>
        </w:rPr>
        <w:tab/>
        <w:t>B.</w:t>
      </w:r>
      <w:r w:rsidRPr="00840C2F">
        <w:rPr>
          <w:bCs/>
          <w:lang w:val="es-ES_tradnl"/>
        </w:rPr>
        <w:tab/>
      </w:r>
      <w:r w:rsidR="00221616" w:rsidRPr="00840C2F">
        <w:rPr>
          <w:bCs/>
          <w:lang w:val="es-ES_tradnl"/>
        </w:rPr>
        <w:t>Fondo fiduciario para el Protocolo de Montreal</w:t>
      </w:r>
      <w:r w:rsidR="00221616" w:rsidRPr="00840C2F">
        <w:rPr>
          <w:lang w:val="es-ES_tradnl"/>
        </w:rPr>
        <w:t xml:space="preserve"> </w:t>
      </w:r>
    </w:p>
    <w:p w14:paraId="6AEC5ECA" w14:textId="6C40D8D0"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A finales de 2025, las reservas y el saldo del fondo ascendían en total a 5.373.638 dólares. En el cuadro 2 se presenta la evolución de las reservas y el saldo del fondo en el período 2018-2025.</w:t>
      </w:r>
    </w:p>
    <w:p w14:paraId="784122D9" w14:textId="32F0F507" w:rsidR="00221616" w:rsidRPr="00840C2F" w:rsidRDefault="00221616" w:rsidP="001D2AF2">
      <w:pPr>
        <w:pStyle w:val="Titletable"/>
        <w:tabs>
          <w:tab w:val="clear" w:pos="2495"/>
          <w:tab w:val="clear" w:pos="3119"/>
          <w:tab w:val="clear" w:pos="3742"/>
          <w:tab w:val="clear" w:pos="4366"/>
          <w:tab w:val="clear" w:pos="4990"/>
          <w:tab w:val="left" w:pos="8470"/>
        </w:tabs>
        <w:spacing w:before="240" w:after="0"/>
        <w:rPr>
          <w:lang w:val="es-ES_tradnl"/>
        </w:rPr>
      </w:pPr>
      <w:r w:rsidRPr="00840C2F">
        <w:rPr>
          <w:b w:val="0"/>
          <w:bCs w:val="0"/>
          <w:lang w:val="es-ES_tradnl"/>
        </w:rPr>
        <w:lastRenderedPageBreak/>
        <w:t>Cuadro 2</w:t>
      </w:r>
      <w:r w:rsidRPr="00840C2F">
        <w:rPr>
          <w:lang w:val="es-ES_tradnl"/>
        </w:rPr>
        <w:t xml:space="preserve"> </w:t>
      </w:r>
      <w:r w:rsidR="00A0510D" w:rsidRPr="00840C2F">
        <w:rPr>
          <w:lang w:val="es-ES_tradnl"/>
        </w:rPr>
        <w:br/>
      </w:r>
      <w:r w:rsidRPr="00840C2F">
        <w:rPr>
          <w:lang w:val="es-ES_tradnl"/>
        </w:rPr>
        <w:t>Reservas y saldo del fondo fiduciario para el Protocolo de Montreal, 2018-2025</w:t>
      </w:r>
    </w:p>
    <w:p w14:paraId="75E2C688" w14:textId="7A87D411" w:rsidR="00221616" w:rsidRPr="00840C2F" w:rsidRDefault="00221616" w:rsidP="001D2AF2">
      <w:pPr>
        <w:pStyle w:val="Titletable"/>
        <w:rPr>
          <w:b w:val="0"/>
          <w:bCs w:val="0"/>
          <w:sz w:val="18"/>
          <w:szCs w:val="18"/>
          <w:lang w:val="es-ES_tradnl"/>
        </w:rPr>
      </w:pPr>
      <w:r w:rsidRPr="00840C2F">
        <w:rPr>
          <w:b w:val="0"/>
          <w:bCs w:val="0"/>
          <w:sz w:val="18"/>
          <w:szCs w:val="18"/>
          <w:lang w:val="es-ES_tradnl"/>
        </w:rPr>
        <w:t>(</w:t>
      </w:r>
      <w:r w:rsidR="00A0510D" w:rsidRPr="00840C2F">
        <w:rPr>
          <w:b w:val="0"/>
          <w:bCs w:val="0"/>
          <w:sz w:val="18"/>
          <w:szCs w:val="18"/>
          <w:lang w:val="es-ES_tradnl"/>
        </w:rPr>
        <w:t>M</w:t>
      </w:r>
      <w:r w:rsidRPr="00840C2F">
        <w:rPr>
          <w:b w:val="0"/>
          <w:bCs w:val="0"/>
          <w:sz w:val="18"/>
          <w:szCs w:val="18"/>
          <w:lang w:val="es-ES_tradnl"/>
        </w:rPr>
        <w:t>iles de dólares de los Estados Unidos)</w:t>
      </w:r>
    </w:p>
    <w:tbl>
      <w:tblPr>
        <w:tblW w:w="5000" w:type="pct"/>
        <w:jc w:val="right"/>
        <w:tblLayout w:type="fixed"/>
        <w:tblLook w:val="04A0" w:firstRow="1" w:lastRow="0" w:firstColumn="1" w:lastColumn="0" w:noHBand="0" w:noVBand="1"/>
      </w:tblPr>
      <w:tblGrid>
        <w:gridCol w:w="2867"/>
        <w:gridCol w:w="830"/>
        <w:gridCol w:w="828"/>
        <w:gridCol w:w="828"/>
        <w:gridCol w:w="826"/>
        <w:gridCol w:w="828"/>
        <w:gridCol w:w="830"/>
        <w:gridCol w:w="830"/>
        <w:gridCol w:w="830"/>
      </w:tblGrid>
      <w:tr w:rsidR="00221616" w:rsidRPr="00840C2F" w14:paraId="3AEAC84D" w14:textId="77777777" w:rsidTr="00627708">
        <w:trPr>
          <w:trHeight w:val="57"/>
          <w:tblHeader/>
          <w:jc w:val="right"/>
        </w:trPr>
        <w:tc>
          <w:tcPr>
            <w:tcW w:w="2748" w:type="dxa"/>
            <w:tcBorders>
              <w:top w:val="single" w:sz="4" w:space="0" w:color="auto"/>
              <w:left w:val="nil"/>
              <w:bottom w:val="single" w:sz="12" w:space="0" w:color="auto"/>
              <w:right w:val="nil"/>
            </w:tcBorders>
            <w:noWrap/>
            <w:vAlign w:val="bottom"/>
            <w:hideMark/>
          </w:tcPr>
          <w:p w14:paraId="17E7383C" w14:textId="77777777" w:rsidR="00A0510D" w:rsidRPr="00840C2F" w:rsidRDefault="00A0510D" w:rsidP="001D2AF2">
            <w:pPr>
              <w:pStyle w:val="Normal-pool-Table"/>
              <w:keepNext/>
              <w:keepLines/>
              <w:rPr>
                <w:i/>
                <w:iCs/>
                <w:szCs w:val="18"/>
                <w:lang w:val="es-ES_tradnl" w:eastAsia="en-GB"/>
              </w:rPr>
            </w:pPr>
          </w:p>
        </w:tc>
        <w:tc>
          <w:tcPr>
            <w:tcW w:w="795" w:type="dxa"/>
            <w:tcBorders>
              <w:top w:val="single" w:sz="4" w:space="0" w:color="auto"/>
              <w:left w:val="nil"/>
              <w:bottom w:val="single" w:sz="12" w:space="0" w:color="auto"/>
              <w:right w:val="nil"/>
            </w:tcBorders>
            <w:noWrap/>
            <w:vAlign w:val="bottom"/>
            <w:hideMark/>
          </w:tcPr>
          <w:p w14:paraId="1C650DC5"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2018</w:t>
            </w:r>
          </w:p>
        </w:tc>
        <w:tc>
          <w:tcPr>
            <w:tcW w:w="794" w:type="dxa"/>
            <w:tcBorders>
              <w:top w:val="single" w:sz="4" w:space="0" w:color="auto"/>
              <w:left w:val="nil"/>
              <w:bottom w:val="single" w:sz="12" w:space="0" w:color="auto"/>
              <w:right w:val="nil"/>
            </w:tcBorders>
            <w:noWrap/>
            <w:vAlign w:val="bottom"/>
            <w:hideMark/>
          </w:tcPr>
          <w:p w14:paraId="6BCE0C57"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2019</w:t>
            </w:r>
          </w:p>
        </w:tc>
        <w:tc>
          <w:tcPr>
            <w:tcW w:w="794" w:type="dxa"/>
            <w:tcBorders>
              <w:top w:val="single" w:sz="4" w:space="0" w:color="auto"/>
              <w:left w:val="nil"/>
              <w:bottom w:val="single" w:sz="12" w:space="0" w:color="auto"/>
              <w:right w:val="nil"/>
            </w:tcBorders>
            <w:noWrap/>
            <w:vAlign w:val="bottom"/>
            <w:hideMark/>
          </w:tcPr>
          <w:p w14:paraId="5ABC5446"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2020</w:t>
            </w:r>
          </w:p>
        </w:tc>
        <w:tc>
          <w:tcPr>
            <w:tcW w:w="792" w:type="dxa"/>
            <w:tcBorders>
              <w:top w:val="single" w:sz="4" w:space="0" w:color="auto"/>
              <w:left w:val="nil"/>
              <w:bottom w:val="single" w:sz="12" w:space="0" w:color="auto"/>
              <w:right w:val="nil"/>
            </w:tcBorders>
            <w:noWrap/>
            <w:vAlign w:val="bottom"/>
            <w:hideMark/>
          </w:tcPr>
          <w:p w14:paraId="05F9E636"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2021</w:t>
            </w:r>
          </w:p>
        </w:tc>
        <w:tc>
          <w:tcPr>
            <w:tcW w:w="794" w:type="dxa"/>
            <w:tcBorders>
              <w:top w:val="single" w:sz="4" w:space="0" w:color="auto"/>
              <w:left w:val="nil"/>
              <w:bottom w:val="single" w:sz="12" w:space="0" w:color="auto"/>
              <w:right w:val="nil"/>
            </w:tcBorders>
            <w:noWrap/>
            <w:vAlign w:val="bottom"/>
            <w:hideMark/>
          </w:tcPr>
          <w:p w14:paraId="5F0164DB"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2022</w:t>
            </w:r>
          </w:p>
        </w:tc>
        <w:tc>
          <w:tcPr>
            <w:tcW w:w="795" w:type="dxa"/>
            <w:tcBorders>
              <w:top w:val="single" w:sz="4" w:space="0" w:color="auto"/>
              <w:left w:val="nil"/>
              <w:bottom w:val="single" w:sz="12" w:space="0" w:color="auto"/>
              <w:right w:val="nil"/>
            </w:tcBorders>
            <w:noWrap/>
            <w:vAlign w:val="bottom"/>
            <w:hideMark/>
          </w:tcPr>
          <w:p w14:paraId="53870B16"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2023</w:t>
            </w:r>
          </w:p>
        </w:tc>
        <w:tc>
          <w:tcPr>
            <w:tcW w:w="795" w:type="dxa"/>
            <w:tcBorders>
              <w:top w:val="single" w:sz="4" w:space="0" w:color="auto"/>
              <w:left w:val="nil"/>
              <w:bottom w:val="single" w:sz="12" w:space="0" w:color="auto"/>
              <w:right w:val="nil"/>
            </w:tcBorders>
            <w:vAlign w:val="bottom"/>
          </w:tcPr>
          <w:p w14:paraId="7EC1298C"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2024</w:t>
            </w:r>
          </w:p>
        </w:tc>
        <w:tc>
          <w:tcPr>
            <w:tcW w:w="795" w:type="dxa"/>
            <w:tcBorders>
              <w:top w:val="single" w:sz="4" w:space="0" w:color="auto"/>
              <w:left w:val="nil"/>
              <w:bottom w:val="single" w:sz="12" w:space="0" w:color="auto"/>
              <w:right w:val="nil"/>
            </w:tcBorders>
            <w:vAlign w:val="bottom"/>
          </w:tcPr>
          <w:p w14:paraId="5363E8E7" w14:textId="77777777" w:rsidR="00221616" w:rsidRPr="00840C2F" w:rsidRDefault="00221616" w:rsidP="001D2AF2">
            <w:pPr>
              <w:pStyle w:val="Normal-pool-Table"/>
              <w:keepNext/>
              <w:keepLines/>
              <w:jc w:val="right"/>
              <w:rPr>
                <w:i/>
                <w:iCs/>
                <w:szCs w:val="18"/>
                <w:lang w:val="es-ES_tradnl"/>
              </w:rPr>
            </w:pPr>
            <w:r w:rsidRPr="00840C2F">
              <w:rPr>
                <w:i/>
                <w:iCs/>
                <w:color w:val="000000"/>
                <w:szCs w:val="18"/>
                <w:lang w:val="es-ES_tradnl"/>
              </w:rPr>
              <w:t>2025</w:t>
            </w:r>
          </w:p>
        </w:tc>
      </w:tr>
      <w:tr w:rsidR="00221616" w:rsidRPr="00840C2F" w14:paraId="216ABCC2" w14:textId="77777777" w:rsidTr="00135A7C">
        <w:trPr>
          <w:trHeight w:val="57"/>
          <w:jc w:val="right"/>
        </w:trPr>
        <w:tc>
          <w:tcPr>
            <w:tcW w:w="2748" w:type="dxa"/>
            <w:tcBorders>
              <w:top w:val="nil"/>
              <w:left w:val="nil"/>
              <w:bottom w:val="nil"/>
              <w:right w:val="nil"/>
            </w:tcBorders>
            <w:noWrap/>
            <w:hideMark/>
          </w:tcPr>
          <w:p w14:paraId="5C12F867" w14:textId="77777777" w:rsidR="00221616" w:rsidRPr="00840C2F" w:rsidRDefault="00221616" w:rsidP="001D2AF2">
            <w:pPr>
              <w:pStyle w:val="Normal-pool-Table"/>
              <w:keepNext/>
              <w:keepLines/>
              <w:rPr>
                <w:color w:val="002060"/>
                <w:szCs w:val="18"/>
                <w:lang w:val="es-ES_tradnl"/>
              </w:rPr>
            </w:pPr>
            <w:r w:rsidRPr="00840C2F">
              <w:rPr>
                <w:color w:val="000000"/>
                <w:szCs w:val="18"/>
                <w:lang w:val="es-ES_tradnl"/>
              </w:rPr>
              <w:t>Saldo inicial del fondo</w:t>
            </w:r>
          </w:p>
        </w:tc>
        <w:tc>
          <w:tcPr>
            <w:tcW w:w="795" w:type="dxa"/>
            <w:tcBorders>
              <w:top w:val="nil"/>
              <w:left w:val="nil"/>
              <w:bottom w:val="nil"/>
              <w:right w:val="nil"/>
            </w:tcBorders>
            <w:noWrap/>
            <w:hideMark/>
          </w:tcPr>
          <w:p w14:paraId="5ED07DBA" w14:textId="71E7A5EA"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6</w:t>
            </w:r>
            <w:r w:rsidR="00A223B8" w:rsidRPr="00840C2F">
              <w:rPr>
                <w:color w:val="000000"/>
                <w:szCs w:val="18"/>
                <w:lang w:val="es-ES_tradnl"/>
              </w:rPr>
              <w:t>.</w:t>
            </w:r>
            <w:r w:rsidRPr="00840C2F">
              <w:rPr>
                <w:color w:val="000000"/>
                <w:szCs w:val="18"/>
                <w:lang w:val="es-ES_tradnl"/>
              </w:rPr>
              <w:t>930</w:t>
            </w:r>
          </w:p>
        </w:tc>
        <w:tc>
          <w:tcPr>
            <w:tcW w:w="794" w:type="dxa"/>
            <w:tcBorders>
              <w:top w:val="nil"/>
              <w:left w:val="nil"/>
              <w:bottom w:val="nil"/>
              <w:right w:val="nil"/>
            </w:tcBorders>
            <w:noWrap/>
            <w:hideMark/>
          </w:tcPr>
          <w:p w14:paraId="7F744180" w14:textId="2D5DDC62"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8</w:t>
            </w:r>
            <w:r w:rsidR="00A223B8" w:rsidRPr="00840C2F">
              <w:rPr>
                <w:color w:val="000000"/>
                <w:szCs w:val="18"/>
                <w:lang w:val="es-ES_tradnl"/>
              </w:rPr>
              <w:t>.</w:t>
            </w:r>
            <w:r w:rsidRPr="00840C2F">
              <w:rPr>
                <w:color w:val="000000"/>
                <w:szCs w:val="18"/>
                <w:lang w:val="es-ES_tradnl"/>
              </w:rPr>
              <w:t>096</w:t>
            </w:r>
          </w:p>
        </w:tc>
        <w:tc>
          <w:tcPr>
            <w:tcW w:w="794" w:type="dxa"/>
            <w:tcBorders>
              <w:top w:val="nil"/>
              <w:left w:val="nil"/>
              <w:bottom w:val="nil"/>
              <w:right w:val="nil"/>
            </w:tcBorders>
            <w:noWrap/>
            <w:hideMark/>
          </w:tcPr>
          <w:p w14:paraId="2A01D226" w14:textId="14F1CB7F"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6</w:t>
            </w:r>
            <w:r w:rsidR="00A223B8" w:rsidRPr="00840C2F">
              <w:rPr>
                <w:color w:val="000000"/>
                <w:szCs w:val="18"/>
                <w:lang w:val="es-ES_tradnl"/>
              </w:rPr>
              <w:t>.</w:t>
            </w:r>
            <w:r w:rsidRPr="00840C2F">
              <w:rPr>
                <w:color w:val="000000"/>
                <w:szCs w:val="18"/>
                <w:lang w:val="es-ES_tradnl"/>
              </w:rPr>
              <w:t>957</w:t>
            </w:r>
          </w:p>
        </w:tc>
        <w:tc>
          <w:tcPr>
            <w:tcW w:w="792" w:type="dxa"/>
            <w:tcBorders>
              <w:top w:val="nil"/>
              <w:left w:val="nil"/>
              <w:bottom w:val="nil"/>
              <w:right w:val="nil"/>
            </w:tcBorders>
            <w:noWrap/>
            <w:hideMark/>
          </w:tcPr>
          <w:p w14:paraId="22E7BF04" w14:textId="19159D51"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10</w:t>
            </w:r>
            <w:r w:rsidR="00A223B8" w:rsidRPr="00840C2F">
              <w:rPr>
                <w:color w:val="000000"/>
                <w:szCs w:val="18"/>
                <w:lang w:val="es-ES_tradnl"/>
              </w:rPr>
              <w:t>.</w:t>
            </w:r>
            <w:r w:rsidRPr="00840C2F">
              <w:rPr>
                <w:color w:val="000000"/>
                <w:szCs w:val="18"/>
                <w:lang w:val="es-ES_tradnl"/>
              </w:rPr>
              <w:t>511</w:t>
            </w:r>
          </w:p>
        </w:tc>
        <w:tc>
          <w:tcPr>
            <w:tcW w:w="794" w:type="dxa"/>
            <w:tcBorders>
              <w:top w:val="nil"/>
              <w:left w:val="nil"/>
              <w:bottom w:val="nil"/>
              <w:right w:val="nil"/>
            </w:tcBorders>
            <w:noWrap/>
            <w:hideMark/>
          </w:tcPr>
          <w:p w14:paraId="2F97D3AC" w14:textId="6E7B3FD6"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11</w:t>
            </w:r>
            <w:r w:rsidR="00A223B8" w:rsidRPr="00840C2F">
              <w:rPr>
                <w:color w:val="000000"/>
                <w:szCs w:val="18"/>
                <w:lang w:val="es-ES_tradnl"/>
              </w:rPr>
              <w:t>.</w:t>
            </w:r>
            <w:r w:rsidRPr="00840C2F">
              <w:rPr>
                <w:color w:val="000000"/>
                <w:szCs w:val="18"/>
                <w:lang w:val="es-ES_tradnl"/>
              </w:rPr>
              <w:t>192</w:t>
            </w:r>
          </w:p>
        </w:tc>
        <w:tc>
          <w:tcPr>
            <w:tcW w:w="795" w:type="dxa"/>
            <w:tcBorders>
              <w:top w:val="nil"/>
              <w:left w:val="nil"/>
              <w:bottom w:val="nil"/>
              <w:right w:val="nil"/>
            </w:tcBorders>
            <w:noWrap/>
            <w:hideMark/>
          </w:tcPr>
          <w:p w14:paraId="6EA03171" w14:textId="64FF6075"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8</w:t>
            </w:r>
            <w:r w:rsidR="00A223B8" w:rsidRPr="00840C2F">
              <w:rPr>
                <w:color w:val="000000"/>
                <w:szCs w:val="18"/>
                <w:lang w:val="es-ES_tradnl"/>
              </w:rPr>
              <w:t>.</w:t>
            </w:r>
            <w:r w:rsidRPr="00840C2F">
              <w:rPr>
                <w:color w:val="000000"/>
                <w:szCs w:val="18"/>
                <w:lang w:val="es-ES_tradnl"/>
              </w:rPr>
              <w:t>330</w:t>
            </w:r>
          </w:p>
        </w:tc>
        <w:tc>
          <w:tcPr>
            <w:tcW w:w="795" w:type="dxa"/>
            <w:tcBorders>
              <w:top w:val="nil"/>
              <w:left w:val="nil"/>
              <w:bottom w:val="nil"/>
              <w:right w:val="nil"/>
            </w:tcBorders>
          </w:tcPr>
          <w:p w14:paraId="1295B297" w14:textId="70598163" w:rsidR="00221616" w:rsidRPr="00840C2F" w:rsidRDefault="00221616" w:rsidP="001D2AF2">
            <w:pPr>
              <w:pStyle w:val="Normal-pool-Table"/>
              <w:keepNext/>
              <w:keepLines/>
              <w:jc w:val="right"/>
              <w:rPr>
                <w:szCs w:val="18"/>
                <w:lang w:val="es-ES_tradnl"/>
              </w:rPr>
            </w:pPr>
            <w:r w:rsidRPr="00840C2F">
              <w:rPr>
                <w:color w:val="000000"/>
                <w:szCs w:val="18"/>
                <w:lang w:val="es-ES_tradnl"/>
              </w:rPr>
              <w:t>6</w:t>
            </w:r>
            <w:r w:rsidR="00A223B8" w:rsidRPr="00840C2F">
              <w:rPr>
                <w:color w:val="000000"/>
                <w:szCs w:val="18"/>
                <w:lang w:val="es-ES_tradnl"/>
              </w:rPr>
              <w:t>.</w:t>
            </w:r>
            <w:r w:rsidRPr="00840C2F">
              <w:rPr>
                <w:color w:val="000000"/>
                <w:szCs w:val="18"/>
                <w:lang w:val="es-ES_tradnl"/>
              </w:rPr>
              <w:t>415</w:t>
            </w:r>
          </w:p>
        </w:tc>
        <w:tc>
          <w:tcPr>
            <w:tcW w:w="795" w:type="dxa"/>
            <w:tcBorders>
              <w:top w:val="nil"/>
              <w:left w:val="nil"/>
              <w:bottom w:val="nil"/>
              <w:right w:val="nil"/>
            </w:tcBorders>
          </w:tcPr>
          <w:p w14:paraId="13F10C1F" w14:textId="1AC2E07C" w:rsidR="00221616" w:rsidRPr="00840C2F" w:rsidRDefault="00221616" w:rsidP="001D2AF2">
            <w:pPr>
              <w:pStyle w:val="Normal-pool-Table"/>
              <w:keepNext/>
              <w:keepLines/>
              <w:jc w:val="right"/>
              <w:rPr>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020</w:t>
            </w:r>
          </w:p>
        </w:tc>
      </w:tr>
      <w:tr w:rsidR="00221616" w:rsidRPr="00840C2F" w14:paraId="23B9C72B" w14:textId="77777777" w:rsidTr="00135A7C">
        <w:trPr>
          <w:trHeight w:val="57"/>
          <w:jc w:val="right"/>
        </w:trPr>
        <w:tc>
          <w:tcPr>
            <w:tcW w:w="2748" w:type="dxa"/>
            <w:tcBorders>
              <w:top w:val="nil"/>
              <w:left w:val="nil"/>
              <w:bottom w:val="nil"/>
              <w:right w:val="nil"/>
            </w:tcBorders>
            <w:noWrap/>
            <w:hideMark/>
          </w:tcPr>
          <w:p w14:paraId="16D81A7F" w14:textId="77777777" w:rsidR="00221616" w:rsidRPr="00840C2F" w:rsidRDefault="00221616" w:rsidP="001D2AF2">
            <w:pPr>
              <w:pStyle w:val="Normal-pool-Table"/>
              <w:keepNext/>
              <w:keepLines/>
              <w:rPr>
                <w:color w:val="002060"/>
                <w:szCs w:val="18"/>
                <w:lang w:val="es-ES_tradnl"/>
              </w:rPr>
            </w:pPr>
            <w:r w:rsidRPr="00840C2F">
              <w:rPr>
                <w:color w:val="000000"/>
                <w:szCs w:val="18"/>
                <w:lang w:val="es-ES_tradnl"/>
              </w:rPr>
              <w:t>Contribuciones</w:t>
            </w:r>
          </w:p>
        </w:tc>
        <w:tc>
          <w:tcPr>
            <w:tcW w:w="795" w:type="dxa"/>
            <w:tcBorders>
              <w:top w:val="nil"/>
              <w:left w:val="nil"/>
              <w:bottom w:val="nil"/>
              <w:right w:val="nil"/>
            </w:tcBorders>
            <w:noWrap/>
            <w:hideMark/>
          </w:tcPr>
          <w:p w14:paraId="7B7D4091" w14:textId="1C8D0E7C"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547</w:t>
            </w:r>
          </w:p>
        </w:tc>
        <w:tc>
          <w:tcPr>
            <w:tcW w:w="794" w:type="dxa"/>
            <w:tcBorders>
              <w:top w:val="nil"/>
              <w:left w:val="nil"/>
              <w:bottom w:val="nil"/>
              <w:right w:val="nil"/>
            </w:tcBorders>
            <w:noWrap/>
            <w:hideMark/>
          </w:tcPr>
          <w:p w14:paraId="0F22F0FE" w14:textId="1AD0E604"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327</w:t>
            </w:r>
          </w:p>
        </w:tc>
        <w:tc>
          <w:tcPr>
            <w:tcW w:w="794" w:type="dxa"/>
            <w:tcBorders>
              <w:top w:val="nil"/>
              <w:left w:val="nil"/>
              <w:bottom w:val="nil"/>
              <w:right w:val="nil"/>
            </w:tcBorders>
            <w:noWrap/>
            <w:hideMark/>
          </w:tcPr>
          <w:p w14:paraId="4A83EC8E" w14:textId="4E4A1E2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322</w:t>
            </w:r>
          </w:p>
        </w:tc>
        <w:tc>
          <w:tcPr>
            <w:tcW w:w="792" w:type="dxa"/>
            <w:tcBorders>
              <w:top w:val="nil"/>
              <w:left w:val="nil"/>
              <w:bottom w:val="nil"/>
              <w:right w:val="nil"/>
            </w:tcBorders>
            <w:noWrap/>
            <w:hideMark/>
          </w:tcPr>
          <w:p w14:paraId="4216EAD6" w14:textId="4A61AD79"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3</w:t>
            </w:r>
            <w:r w:rsidR="00A223B8" w:rsidRPr="00840C2F">
              <w:rPr>
                <w:color w:val="000000"/>
                <w:szCs w:val="18"/>
                <w:lang w:val="es-ES_tradnl"/>
              </w:rPr>
              <w:t>.</w:t>
            </w:r>
            <w:r w:rsidRPr="00840C2F">
              <w:rPr>
                <w:color w:val="000000"/>
                <w:szCs w:val="18"/>
                <w:lang w:val="es-ES_tradnl"/>
              </w:rPr>
              <w:t>743</w:t>
            </w:r>
          </w:p>
        </w:tc>
        <w:tc>
          <w:tcPr>
            <w:tcW w:w="794" w:type="dxa"/>
            <w:tcBorders>
              <w:top w:val="nil"/>
              <w:left w:val="nil"/>
              <w:bottom w:val="nil"/>
              <w:right w:val="nil"/>
            </w:tcBorders>
            <w:noWrap/>
            <w:hideMark/>
          </w:tcPr>
          <w:p w14:paraId="043BF920" w14:textId="286861A2"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2</w:t>
            </w:r>
            <w:r w:rsidR="00A223B8" w:rsidRPr="00840C2F">
              <w:rPr>
                <w:color w:val="000000"/>
                <w:szCs w:val="18"/>
                <w:lang w:val="es-ES_tradnl"/>
              </w:rPr>
              <w:t>.</w:t>
            </w:r>
            <w:r w:rsidRPr="00840C2F">
              <w:rPr>
                <w:color w:val="000000"/>
                <w:szCs w:val="18"/>
                <w:lang w:val="es-ES_tradnl"/>
              </w:rPr>
              <w:t>598</w:t>
            </w:r>
          </w:p>
        </w:tc>
        <w:tc>
          <w:tcPr>
            <w:tcW w:w="795" w:type="dxa"/>
            <w:tcBorders>
              <w:top w:val="nil"/>
              <w:left w:val="nil"/>
              <w:bottom w:val="nil"/>
              <w:right w:val="nil"/>
            </w:tcBorders>
            <w:noWrap/>
            <w:hideMark/>
          </w:tcPr>
          <w:p w14:paraId="0BD0EAE3" w14:textId="1EED2F6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3</w:t>
            </w:r>
            <w:r w:rsidR="00A223B8" w:rsidRPr="00840C2F">
              <w:rPr>
                <w:color w:val="000000"/>
                <w:szCs w:val="18"/>
                <w:lang w:val="es-ES_tradnl"/>
              </w:rPr>
              <w:t>.</w:t>
            </w:r>
            <w:r w:rsidRPr="00840C2F">
              <w:rPr>
                <w:color w:val="000000"/>
                <w:szCs w:val="18"/>
                <w:lang w:val="es-ES_tradnl"/>
              </w:rPr>
              <w:t>170</w:t>
            </w:r>
          </w:p>
        </w:tc>
        <w:tc>
          <w:tcPr>
            <w:tcW w:w="795" w:type="dxa"/>
            <w:tcBorders>
              <w:top w:val="nil"/>
              <w:left w:val="nil"/>
              <w:bottom w:val="nil"/>
              <w:right w:val="nil"/>
            </w:tcBorders>
          </w:tcPr>
          <w:p w14:paraId="68CFCB06" w14:textId="198DDF44" w:rsidR="00221616" w:rsidRPr="00840C2F" w:rsidRDefault="00221616" w:rsidP="001D2AF2">
            <w:pPr>
              <w:pStyle w:val="Normal-pool-Table"/>
              <w:keepNext/>
              <w:keepLines/>
              <w:jc w:val="right"/>
              <w:rPr>
                <w:szCs w:val="18"/>
                <w:lang w:val="es-ES_tradnl"/>
              </w:rPr>
            </w:pPr>
            <w:r w:rsidRPr="00840C2F">
              <w:rPr>
                <w:color w:val="000000"/>
                <w:szCs w:val="18"/>
                <w:lang w:val="es-ES_tradnl"/>
              </w:rPr>
              <w:t>3</w:t>
            </w:r>
            <w:r w:rsidR="00A223B8" w:rsidRPr="00840C2F">
              <w:rPr>
                <w:color w:val="000000"/>
                <w:szCs w:val="18"/>
                <w:lang w:val="es-ES_tradnl"/>
              </w:rPr>
              <w:t>.</w:t>
            </w:r>
            <w:r w:rsidRPr="00840C2F">
              <w:rPr>
                <w:color w:val="000000"/>
                <w:szCs w:val="18"/>
                <w:lang w:val="es-ES_tradnl"/>
              </w:rPr>
              <w:t>743</w:t>
            </w:r>
          </w:p>
        </w:tc>
        <w:tc>
          <w:tcPr>
            <w:tcW w:w="795" w:type="dxa"/>
            <w:tcBorders>
              <w:top w:val="nil"/>
              <w:left w:val="nil"/>
              <w:bottom w:val="nil"/>
              <w:right w:val="nil"/>
            </w:tcBorders>
          </w:tcPr>
          <w:p w14:paraId="06AC86BD" w14:textId="0AA4DA76" w:rsidR="00221616" w:rsidRPr="00840C2F" w:rsidRDefault="00221616" w:rsidP="001D2AF2">
            <w:pPr>
              <w:pStyle w:val="Normal-pool-Table"/>
              <w:keepNext/>
              <w:keepLines/>
              <w:jc w:val="right"/>
              <w:rPr>
                <w:szCs w:val="18"/>
                <w:lang w:val="es-ES_tradnl"/>
              </w:rPr>
            </w:pPr>
            <w:r w:rsidRPr="00840C2F">
              <w:rPr>
                <w:color w:val="000000"/>
                <w:szCs w:val="18"/>
                <w:lang w:val="es-ES_tradnl"/>
              </w:rPr>
              <w:t>4</w:t>
            </w:r>
            <w:r w:rsidR="00A223B8" w:rsidRPr="00840C2F">
              <w:rPr>
                <w:color w:val="000000"/>
                <w:szCs w:val="18"/>
                <w:lang w:val="es-ES_tradnl"/>
              </w:rPr>
              <w:t>.</w:t>
            </w:r>
            <w:r w:rsidRPr="00840C2F">
              <w:rPr>
                <w:color w:val="000000"/>
                <w:szCs w:val="18"/>
                <w:lang w:val="es-ES_tradnl"/>
              </w:rPr>
              <w:t>838</w:t>
            </w:r>
          </w:p>
        </w:tc>
      </w:tr>
      <w:tr w:rsidR="00221616" w:rsidRPr="00840C2F" w14:paraId="674E1E5F" w14:textId="77777777" w:rsidTr="00135A7C">
        <w:trPr>
          <w:trHeight w:val="57"/>
          <w:jc w:val="right"/>
        </w:trPr>
        <w:tc>
          <w:tcPr>
            <w:tcW w:w="2748" w:type="dxa"/>
            <w:tcBorders>
              <w:top w:val="nil"/>
              <w:left w:val="nil"/>
              <w:bottom w:val="nil"/>
              <w:right w:val="nil"/>
            </w:tcBorders>
            <w:noWrap/>
            <w:hideMark/>
          </w:tcPr>
          <w:p w14:paraId="291A938A" w14:textId="77777777" w:rsidR="00221616" w:rsidRPr="00840C2F" w:rsidRDefault="00221616" w:rsidP="001D2AF2">
            <w:pPr>
              <w:pStyle w:val="Normal-pool-Table"/>
              <w:keepNext/>
              <w:keepLines/>
              <w:rPr>
                <w:color w:val="002060"/>
                <w:szCs w:val="18"/>
                <w:lang w:val="es-ES_tradnl"/>
              </w:rPr>
            </w:pPr>
            <w:r w:rsidRPr="00840C2F">
              <w:rPr>
                <w:color w:val="000000"/>
                <w:szCs w:val="18"/>
                <w:lang w:val="es-ES_tradnl"/>
              </w:rPr>
              <w:t xml:space="preserve">Interés/ingresos diversos </w:t>
            </w:r>
          </w:p>
        </w:tc>
        <w:tc>
          <w:tcPr>
            <w:tcW w:w="795" w:type="dxa"/>
            <w:tcBorders>
              <w:top w:val="nil"/>
              <w:left w:val="nil"/>
              <w:bottom w:val="nil"/>
              <w:right w:val="nil"/>
            </w:tcBorders>
            <w:noWrap/>
            <w:hideMark/>
          </w:tcPr>
          <w:p w14:paraId="7B9AE394" w14:textId="7777777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143</w:t>
            </w:r>
          </w:p>
        </w:tc>
        <w:tc>
          <w:tcPr>
            <w:tcW w:w="794" w:type="dxa"/>
            <w:tcBorders>
              <w:top w:val="nil"/>
              <w:left w:val="nil"/>
              <w:bottom w:val="nil"/>
              <w:right w:val="nil"/>
            </w:tcBorders>
            <w:noWrap/>
            <w:hideMark/>
          </w:tcPr>
          <w:p w14:paraId="0019ABCA" w14:textId="7777777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186</w:t>
            </w:r>
          </w:p>
        </w:tc>
        <w:tc>
          <w:tcPr>
            <w:tcW w:w="794" w:type="dxa"/>
            <w:tcBorders>
              <w:top w:val="nil"/>
              <w:left w:val="nil"/>
              <w:bottom w:val="nil"/>
              <w:right w:val="nil"/>
            </w:tcBorders>
            <w:noWrap/>
            <w:hideMark/>
          </w:tcPr>
          <w:p w14:paraId="73E02425" w14:textId="7777777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164</w:t>
            </w:r>
          </w:p>
        </w:tc>
        <w:tc>
          <w:tcPr>
            <w:tcW w:w="792" w:type="dxa"/>
            <w:tcBorders>
              <w:top w:val="nil"/>
              <w:left w:val="nil"/>
              <w:bottom w:val="nil"/>
              <w:right w:val="nil"/>
            </w:tcBorders>
            <w:noWrap/>
            <w:hideMark/>
          </w:tcPr>
          <w:p w14:paraId="78D78F62" w14:textId="7777777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47</w:t>
            </w:r>
          </w:p>
        </w:tc>
        <w:tc>
          <w:tcPr>
            <w:tcW w:w="794" w:type="dxa"/>
            <w:tcBorders>
              <w:top w:val="nil"/>
              <w:left w:val="nil"/>
              <w:bottom w:val="nil"/>
              <w:right w:val="nil"/>
            </w:tcBorders>
            <w:noWrap/>
            <w:hideMark/>
          </w:tcPr>
          <w:p w14:paraId="00A49878" w14:textId="7777777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57</w:t>
            </w:r>
          </w:p>
        </w:tc>
        <w:tc>
          <w:tcPr>
            <w:tcW w:w="795" w:type="dxa"/>
            <w:tcBorders>
              <w:top w:val="nil"/>
              <w:left w:val="nil"/>
              <w:bottom w:val="nil"/>
              <w:right w:val="nil"/>
            </w:tcBorders>
            <w:noWrap/>
            <w:hideMark/>
          </w:tcPr>
          <w:p w14:paraId="4579DC6E" w14:textId="7777777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370</w:t>
            </w:r>
          </w:p>
        </w:tc>
        <w:tc>
          <w:tcPr>
            <w:tcW w:w="795" w:type="dxa"/>
            <w:tcBorders>
              <w:top w:val="nil"/>
              <w:left w:val="nil"/>
              <w:bottom w:val="nil"/>
              <w:right w:val="nil"/>
            </w:tcBorders>
          </w:tcPr>
          <w:p w14:paraId="6F0A4193" w14:textId="77777777" w:rsidR="00221616" w:rsidRPr="00840C2F" w:rsidRDefault="00221616" w:rsidP="001D2AF2">
            <w:pPr>
              <w:pStyle w:val="Normal-pool-Table"/>
              <w:keepNext/>
              <w:keepLines/>
              <w:jc w:val="right"/>
              <w:rPr>
                <w:szCs w:val="18"/>
                <w:lang w:val="es-ES_tradnl"/>
              </w:rPr>
            </w:pPr>
            <w:r w:rsidRPr="00840C2F">
              <w:rPr>
                <w:color w:val="000000"/>
                <w:szCs w:val="18"/>
                <w:lang w:val="es-ES_tradnl"/>
              </w:rPr>
              <w:t>348</w:t>
            </w:r>
          </w:p>
        </w:tc>
        <w:tc>
          <w:tcPr>
            <w:tcW w:w="795" w:type="dxa"/>
            <w:tcBorders>
              <w:top w:val="nil"/>
              <w:left w:val="nil"/>
              <w:bottom w:val="nil"/>
              <w:right w:val="nil"/>
            </w:tcBorders>
          </w:tcPr>
          <w:p w14:paraId="778292FE" w14:textId="77777777" w:rsidR="00221616" w:rsidRPr="00840C2F" w:rsidRDefault="00221616" w:rsidP="001D2AF2">
            <w:pPr>
              <w:pStyle w:val="Normal-pool-Table"/>
              <w:keepNext/>
              <w:keepLines/>
              <w:jc w:val="right"/>
              <w:rPr>
                <w:szCs w:val="18"/>
                <w:lang w:val="es-ES_tradnl"/>
              </w:rPr>
            </w:pPr>
            <w:r w:rsidRPr="00840C2F">
              <w:rPr>
                <w:color w:val="000000"/>
                <w:szCs w:val="18"/>
                <w:lang w:val="es-ES_tradnl"/>
              </w:rPr>
              <w:t>266</w:t>
            </w:r>
          </w:p>
        </w:tc>
      </w:tr>
      <w:tr w:rsidR="00221616" w:rsidRPr="00840C2F" w14:paraId="55D11F6E" w14:textId="77777777" w:rsidTr="00135A7C">
        <w:trPr>
          <w:trHeight w:val="57"/>
          <w:jc w:val="right"/>
        </w:trPr>
        <w:tc>
          <w:tcPr>
            <w:tcW w:w="2748" w:type="dxa"/>
            <w:tcBorders>
              <w:top w:val="nil"/>
              <w:left w:val="nil"/>
              <w:right w:val="nil"/>
            </w:tcBorders>
            <w:noWrap/>
            <w:hideMark/>
          </w:tcPr>
          <w:p w14:paraId="3AF00558" w14:textId="77777777" w:rsidR="00221616" w:rsidRPr="00840C2F" w:rsidRDefault="00221616" w:rsidP="001D2AF2">
            <w:pPr>
              <w:pStyle w:val="Normal-pool-Table"/>
              <w:keepNext/>
              <w:keepLines/>
              <w:rPr>
                <w:color w:val="002060"/>
                <w:szCs w:val="18"/>
                <w:lang w:val="es-ES_tradnl"/>
              </w:rPr>
            </w:pPr>
            <w:r w:rsidRPr="00840C2F">
              <w:rPr>
                <w:color w:val="000000"/>
                <w:szCs w:val="18"/>
                <w:lang w:val="es-ES_tradnl"/>
              </w:rPr>
              <w:t>Gastos</w:t>
            </w:r>
          </w:p>
        </w:tc>
        <w:tc>
          <w:tcPr>
            <w:tcW w:w="795" w:type="dxa"/>
            <w:tcBorders>
              <w:top w:val="nil"/>
              <w:left w:val="nil"/>
              <w:right w:val="nil"/>
            </w:tcBorders>
            <w:noWrap/>
            <w:hideMark/>
          </w:tcPr>
          <w:p w14:paraId="2509CADA" w14:textId="2C16DC67"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(4</w:t>
            </w:r>
            <w:r w:rsidR="00A223B8" w:rsidRPr="00840C2F">
              <w:rPr>
                <w:color w:val="000000"/>
                <w:szCs w:val="18"/>
                <w:lang w:val="es-ES_tradnl"/>
              </w:rPr>
              <w:t>.</w:t>
            </w:r>
            <w:r w:rsidRPr="00840C2F">
              <w:rPr>
                <w:color w:val="000000"/>
                <w:szCs w:val="18"/>
                <w:lang w:val="es-ES_tradnl"/>
              </w:rPr>
              <w:t>707)</w:t>
            </w:r>
          </w:p>
        </w:tc>
        <w:tc>
          <w:tcPr>
            <w:tcW w:w="794" w:type="dxa"/>
            <w:tcBorders>
              <w:top w:val="nil"/>
              <w:left w:val="nil"/>
              <w:right w:val="nil"/>
            </w:tcBorders>
            <w:noWrap/>
            <w:hideMark/>
          </w:tcPr>
          <w:p w14:paraId="03B7C46C" w14:textId="48FC7D60"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(6</w:t>
            </w:r>
            <w:r w:rsidR="00A223B8" w:rsidRPr="00840C2F">
              <w:rPr>
                <w:color w:val="000000"/>
                <w:szCs w:val="18"/>
                <w:lang w:val="es-ES_tradnl"/>
              </w:rPr>
              <w:t>.</w:t>
            </w:r>
            <w:r w:rsidRPr="00840C2F">
              <w:rPr>
                <w:color w:val="000000"/>
                <w:szCs w:val="18"/>
                <w:lang w:val="es-ES_tradnl"/>
              </w:rPr>
              <w:t>686)</w:t>
            </w:r>
          </w:p>
        </w:tc>
        <w:tc>
          <w:tcPr>
            <w:tcW w:w="794" w:type="dxa"/>
            <w:tcBorders>
              <w:top w:val="nil"/>
              <w:left w:val="nil"/>
              <w:right w:val="nil"/>
            </w:tcBorders>
            <w:noWrap/>
            <w:hideMark/>
          </w:tcPr>
          <w:p w14:paraId="3BF711B1" w14:textId="76098B58"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(1</w:t>
            </w:r>
            <w:r w:rsidR="00A223B8" w:rsidRPr="00840C2F">
              <w:rPr>
                <w:color w:val="000000"/>
                <w:szCs w:val="18"/>
                <w:lang w:val="es-ES_tradnl"/>
              </w:rPr>
              <w:t>.</w:t>
            </w:r>
            <w:r w:rsidRPr="00840C2F">
              <w:rPr>
                <w:color w:val="000000"/>
                <w:szCs w:val="18"/>
                <w:lang w:val="es-ES_tradnl"/>
              </w:rPr>
              <w:t>928)</w:t>
            </w:r>
          </w:p>
        </w:tc>
        <w:tc>
          <w:tcPr>
            <w:tcW w:w="792" w:type="dxa"/>
            <w:tcBorders>
              <w:top w:val="nil"/>
              <w:left w:val="nil"/>
              <w:right w:val="nil"/>
            </w:tcBorders>
            <w:noWrap/>
            <w:hideMark/>
          </w:tcPr>
          <w:p w14:paraId="106E7E75" w14:textId="416A240C"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(3</w:t>
            </w:r>
            <w:r w:rsidR="00A223B8" w:rsidRPr="00840C2F">
              <w:rPr>
                <w:color w:val="000000"/>
                <w:szCs w:val="18"/>
                <w:lang w:val="es-ES_tradnl"/>
              </w:rPr>
              <w:t>.</w:t>
            </w:r>
            <w:r w:rsidRPr="00840C2F">
              <w:rPr>
                <w:color w:val="000000"/>
                <w:szCs w:val="18"/>
                <w:lang w:val="es-ES_tradnl"/>
              </w:rPr>
              <w:t>070)</w:t>
            </w:r>
          </w:p>
        </w:tc>
        <w:tc>
          <w:tcPr>
            <w:tcW w:w="794" w:type="dxa"/>
            <w:tcBorders>
              <w:top w:val="nil"/>
              <w:left w:val="nil"/>
              <w:right w:val="nil"/>
            </w:tcBorders>
            <w:noWrap/>
            <w:hideMark/>
          </w:tcPr>
          <w:p w14:paraId="79F60918" w14:textId="2FF533B6"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499)</w:t>
            </w:r>
          </w:p>
        </w:tc>
        <w:tc>
          <w:tcPr>
            <w:tcW w:w="795" w:type="dxa"/>
            <w:tcBorders>
              <w:top w:val="nil"/>
              <w:left w:val="nil"/>
              <w:right w:val="nil"/>
            </w:tcBorders>
            <w:noWrap/>
            <w:hideMark/>
          </w:tcPr>
          <w:p w14:paraId="6EC7DF91" w14:textId="25F2D48D" w:rsidR="00221616" w:rsidRPr="00840C2F" w:rsidRDefault="00221616" w:rsidP="001D2AF2">
            <w:pPr>
              <w:pStyle w:val="Normal-pool-Table"/>
              <w:keepNext/>
              <w:keepLines/>
              <w:jc w:val="right"/>
              <w:rPr>
                <w:color w:val="002060"/>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510)</w:t>
            </w:r>
          </w:p>
        </w:tc>
        <w:tc>
          <w:tcPr>
            <w:tcW w:w="795" w:type="dxa"/>
            <w:tcBorders>
              <w:top w:val="nil"/>
              <w:left w:val="nil"/>
              <w:right w:val="nil"/>
            </w:tcBorders>
          </w:tcPr>
          <w:p w14:paraId="04D8B5A4" w14:textId="3EB6676B" w:rsidR="00221616" w:rsidRPr="00840C2F" w:rsidRDefault="00221616" w:rsidP="001D2AF2">
            <w:pPr>
              <w:pStyle w:val="Normal-pool-Table"/>
              <w:keepNext/>
              <w:keepLines/>
              <w:jc w:val="right"/>
              <w:rPr>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481)</w:t>
            </w:r>
          </w:p>
        </w:tc>
        <w:tc>
          <w:tcPr>
            <w:tcW w:w="795" w:type="dxa"/>
            <w:tcBorders>
              <w:top w:val="nil"/>
              <w:left w:val="nil"/>
              <w:right w:val="nil"/>
            </w:tcBorders>
          </w:tcPr>
          <w:p w14:paraId="08BD00B7" w14:textId="7CED2260" w:rsidR="00221616" w:rsidRPr="00840C2F" w:rsidRDefault="00221616" w:rsidP="001D2AF2">
            <w:pPr>
              <w:pStyle w:val="Normal-pool-Table"/>
              <w:keepNext/>
              <w:keepLines/>
              <w:jc w:val="right"/>
              <w:rPr>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668)</w:t>
            </w:r>
          </w:p>
        </w:tc>
      </w:tr>
      <w:tr w:rsidR="00221616" w:rsidRPr="00840C2F" w14:paraId="0915F02D" w14:textId="77777777" w:rsidTr="00135A7C">
        <w:trPr>
          <w:trHeight w:val="57"/>
          <w:jc w:val="right"/>
        </w:trPr>
        <w:tc>
          <w:tcPr>
            <w:tcW w:w="2748" w:type="dxa"/>
            <w:tcBorders>
              <w:top w:val="nil"/>
              <w:left w:val="nil"/>
              <w:right w:val="nil"/>
            </w:tcBorders>
            <w:noWrap/>
            <w:hideMark/>
          </w:tcPr>
          <w:p w14:paraId="52AFAC95" w14:textId="77777777" w:rsidR="00221616" w:rsidRPr="00840C2F" w:rsidRDefault="00221616" w:rsidP="00627708">
            <w:pPr>
              <w:pStyle w:val="Normal-pool-Table"/>
              <w:ind w:right="-57"/>
              <w:rPr>
                <w:color w:val="002060"/>
                <w:szCs w:val="18"/>
                <w:lang w:val="es-ES_tradnl"/>
              </w:rPr>
            </w:pPr>
            <w:r w:rsidRPr="00840C2F">
              <w:rPr>
                <w:color w:val="000000"/>
                <w:szCs w:val="18"/>
                <w:lang w:val="es-ES_tradnl"/>
              </w:rPr>
              <w:t>Ajuste del saldo del fondo y reservas</w:t>
            </w:r>
          </w:p>
        </w:tc>
        <w:tc>
          <w:tcPr>
            <w:tcW w:w="795" w:type="dxa"/>
            <w:tcBorders>
              <w:top w:val="nil"/>
              <w:left w:val="nil"/>
              <w:bottom w:val="single" w:sz="2" w:space="0" w:color="auto"/>
              <w:right w:val="nil"/>
            </w:tcBorders>
            <w:noWrap/>
            <w:hideMark/>
          </w:tcPr>
          <w:p w14:paraId="387CA001"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183</w:t>
            </w:r>
          </w:p>
        </w:tc>
        <w:tc>
          <w:tcPr>
            <w:tcW w:w="794" w:type="dxa"/>
            <w:tcBorders>
              <w:top w:val="nil"/>
              <w:left w:val="nil"/>
              <w:bottom w:val="single" w:sz="2" w:space="0" w:color="auto"/>
              <w:right w:val="nil"/>
            </w:tcBorders>
            <w:noWrap/>
            <w:hideMark/>
          </w:tcPr>
          <w:p w14:paraId="201311F8"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34</w:t>
            </w:r>
          </w:p>
        </w:tc>
        <w:tc>
          <w:tcPr>
            <w:tcW w:w="794" w:type="dxa"/>
            <w:tcBorders>
              <w:top w:val="nil"/>
              <w:left w:val="nil"/>
              <w:bottom w:val="single" w:sz="2" w:space="0" w:color="auto"/>
              <w:right w:val="nil"/>
            </w:tcBorders>
            <w:noWrap/>
            <w:hideMark/>
          </w:tcPr>
          <w:p w14:paraId="16A51523"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(4)</w:t>
            </w:r>
          </w:p>
        </w:tc>
        <w:tc>
          <w:tcPr>
            <w:tcW w:w="792" w:type="dxa"/>
            <w:tcBorders>
              <w:top w:val="nil"/>
              <w:left w:val="nil"/>
              <w:bottom w:val="single" w:sz="2" w:space="0" w:color="auto"/>
              <w:right w:val="nil"/>
            </w:tcBorders>
            <w:noWrap/>
            <w:hideMark/>
          </w:tcPr>
          <w:p w14:paraId="5628A27A"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(39)</w:t>
            </w:r>
          </w:p>
        </w:tc>
        <w:tc>
          <w:tcPr>
            <w:tcW w:w="794" w:type="dxa"/>
            <w:tcBorders>
              <w:top w:val="nil"/>
              <w:left w:val="nil"/>
              <w:bottom w:val="single" w:sz="2" w:space="0" w:color="auto"/>
              <w:right w:val="nil"/>
            </w:tcBorders>
            <w:noWrap/>
            <w:hideMark/>
          </w:tcPr>
          <w:p w14:paraId="6FEDF616"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(18)</w:t>
            </w:r>
          </w:p>
        </w:tc>
        <w:tc>
          <w:tcPr>
            <w:tcW w:w="795" w:type="dxa"/>
            <w:tcBorders>
              <w:top w:val="nil"/>
              <w:left w:val="nil"/>
              <w:bottom w:val="single" w:sz="2" w:space="0" w:color="auto"/>
              <w:right w:val="nil"/>
            </w:tcBorders>
            <w:noWrap/>
            <w:hideMark/>
          </w:tcPr>
          <w:p w14:paraId="1706AD0B"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55</w:t>
            </w:r>
          </w:p>
        </w:tc>
        <w:tc>
          <w:tcPr>
            <w:tcW w:w="795" w:type="dxa"/>
            <w:tcBorders>
              <w:top w:val="nil"/>
              <w:left w:val="nil"/>
              <w:bottom w:val="single" w:sz="2" w:space="0" w:color="auto"/>
              <w:right w:val="nil"/>
            </w:tcBorders>
          </w:tcPr>
          <w:p w14:paraId="76294CFE" w14:textId="77777777" w:rsidR="00221616" w:rsidRPr="00840C2F" w:rsidRDefault="00221616" w:rsidP="0015377F">
            <w:pPr>
              <w:pStyle w:val="Normal-pool-Table"/>
              <w:jc w:val="right"/>
              <w:rPr>
                <w:szCs w:val="18"/>
                <w:lang w:val="es-ES_tradnl"/>
              </w:rPr>
            </w:pPr>
            <w:r w:rsidRPr="00840C2F">
              <w:rPr>
                <w:color w:val="000000"/>
                <w:szCs w:val="18"/>
                <w:lang w:val="es-ES_tradnl"/>
              </w:rPr>
              <w:t>(5)</w:t>
            </w:r>
          </w:p>
        </w:tc>
        <w:tc>
          <w:tcPr>
            <w:tcW w:w="795" w:type="dxa"/>
            <w:tcBorders>
              <w:top w:val="nil"/>
              <w:left w:val="nil"/>
              <w:bottom w:val="single" w:sz="2" w:space="0" w:color="auto"/>
              <w:right w:val="nil"/>
            </w:tcBorders>
          </w:tcPr>
          <w:p w14:paraId="297BAFD9" w14:textId="77777777" w:rsidR="00221616" w:rsidRPr="00840C2F" w:rsidRDefault="00221616" w:rsidP="0015377F">
            <w:pPr>
              <w:pStyle w:val="Normal-pool-Table"/>
              <w:jc w:val="right"/>
              <w:rPr>
                <w:szCs w:val="18"/>
                <w:lang w:val="es-ES_tradnl"/>
              </w:rPr>
            </w:pPr>
            <w:r w:rsidRPr="00840C2F">
              <w:rPr>
                <w:color w:val="000000"/>
                <w:szCs w:val="18"/>
                <w:lang w:val="es-ES_tradnl"/>
              </w:rPr>
              <w:t>13</w:t>
            </w:r>
          </w:p>
        </w:tc>
      </w:tr>
      <w:tr w:rsidR="00221616" w:rsidRPr="00840C2F" w14:paraId="4D26BA43" w14:textId="77777777" w:rsidTr="00135A7C">
        <w:trPr>
          <w:trHeight w:val="57"/>
          <w:jc w:val="right"/>
        </w:trPr>
        <w:tc>
          <w:tcPr>
            <w:tcW w:w="2748" w:type="dxa"/>
            <w:tcBorders>
              <w:left w:val="nil"/>
              <w:right w:val="nil"/>
            </w:tcBorders>
            <w:noWrap/>
            <w:hideMark/>
          </w:tcPr>
          <w:p w14:paraId="29ABA7BF" w14:textId="77777777" w:rsidR="00221616" w:rsidRPr="00840C2F" w:rsidRDefault="00221616" w:rsidP="00AD1D66">
            <w:pPr>
              <w:pStyle w:val="Normal-pool-Table"/>
              <w:rPr>
                <w:color w:val="002060"/>
                <w:szCs w:val="18"/>
                <w:lang w:val="es-ES_tradnl"/>
              </w:rPr>
            </w:pPr>
            <w:r w:rsidRPr="00840C2F">
              <w:rPr>
                <w:color w:val="000000"/>
                <w:szCs w:val="18"/>
                <w:lang w:val="es-ES_tradnl"/>
              </w:rPr>
              <w:t>Saldo final del fondo</w:t>
            </w:r>
          </w:p>
        </w:tc>
        <w:tc>
          <w:tcPr>
            <w:tcW w:w="795" w:type="dxa"/>
            <w:tcBorders>
              <w:top w:val="single" w:sz="2" w:space="0" w:color="auto"/>
              <w:left w:val="nil"/>
              <w:bottom w:val="nil"/>
              <w:right w:val="nil"/>
            </w:tcBorders>
            <w:noWrap/>
            <w:hideMark/>
          </w:tcPr>
          <w:p w14:paraId="394F031C" w14:textId="08B41466" w:rsidR="00221616" w:rsidRPr="00840C2F" w:rsidRDefault="00221616" w:rsidP="0015377F">
            <w:pPr>
              <w:pStyle w:val="Normal-pool-Table"/>
              <w:jc w:val="right"/>
              <w:rPr>
                <w:color w:val="002060"/>
                <w:szCs w:val="18"/>
                <w:lang w:val="es-ES_tradnl"/>
              </w:rPr>
            </w:pPr>
            <w:r w:rsidRPr="00840C2F">
              <w:rPr>
                <w:color w:val="000000"/>
                <w:szCs w:val="18"/>
                <w:lang w:val="es-ES_tradnl"/>
              </w:rPr>
              <w:t>8</w:t>
            </w:r>
            <w:r w:rsidR="00A223B8" w:rsidRPr="00840C2F">
              <w:rPr>
                <w:color w:val="000000"/>
                <w:szCs w:val="18"/>
                <w:lang w:val="es-ES_tradnl"/>
              </w:rPr>
              <w:t>.</w:t>
            </w:r>
            <w:r w:rsidRPr="00840C2F">
              <w:rPr>
                <w:color w:val="000000"/>
                <w:szCs w:val="18"/>
                <w:lang w:val="es-ES_tradnl"/>
              </w:rPr>
              <w:t>096</w:t>
            </w:r>
          </w:p>
        </w:tc>
        <w:tc>
          <w:tcPr>
            <w:tcW w:w="794" w:type="dxa"/>
            <w:tcBorders>
              <w:top w:val="single" w:sz="2" w:space="0" w:color="auto"/>
              <w:left w:val="nil"/>
              <w:bottom w:val="nil"/>
              <w:right w:val="nil"/>
            </w:tcBorders>
            <w:noWrap/>
            <w:hideMark/>
          </w:tcPr>
          <w:p w14:paraId="27370FE8" w14:textId="50570D84" w:rsidR="00221616" w:rsidRPr="00840C2F" w:rsidRDefault="00221616" w:rsidP="0015377F">
            <w:pPr>
              <w:pStyle w:val="Normal-pool-Table"/>
              <w:jc w:val="right"/>
              <w:rPr>
                <w:color w:val="002060"/>
                <w:szCs w:val="18"/>
                <w:lang w:val="es-ES_tradnl"/>
              </w:rPr>
            </w:pPr>
            <w:r w:rsidRPr="00840C2F">
              <w:rPr>
                <w:color w:val="000000"/>
                <w:szCs w:val="18"/>
                <w:lang w:val="es-ES_tradnl"/>
              </w:rPr>
              <w:t>6</w:t>
            </w:r>
            <w:r w:rsidR="00A223B8" w:rsidRPr="00840C2F">
              <w:rPr>
                <w:color w:val="000000"/>
                <w:szCs w:val="18"/>
                <w:lang w:val="es-ES_tradnl"/>
              </w:rPr>
              <w:t>.</w:t>
            </w:r>
            <w:r w:rsidRPr="00840C2F">
              <w:rPr>
                <w:color w:val="000000"/>
                <w:szCs w:val="18"/>
                <w:lang w:val="es-ES_tradnl"/>
              </w:rPr>
              <w:t>957</w:t>
            </w:r>
          </w:p>
        </w:tc>
        <w:tc>
          <w:tcPr>
            <w:tcW w:w="794" w:type="dxa"/>
            <w:tcBorders>
              <w:top w:val="single" w:sz="2" w:space="0" w:color="auto"/>
              <w:left w:val="nil"/>
              <w:bottom w:val="nil"/>
              <w:right w:val="nil"/>
            </w:tcBorders>
            <w:noWrap/>
            <w:hideMark/>
          </w:tcPr>
          <w:p w14:paraId="0669FCBE" w14:textId="5C0016D8" w:rsidR="00221616" w:rsidRPr="00840C2F" w:rsidRDefault="00221616" w:rsidP="0015377F">
            <w:pPr>
              <w:pStyle w:val="Normal-pool-Table"/>
              <w:jc w:val="right"/>
              <w:rPr>
                <w:color w:val="002060"/>
                <w:szCs w:val="18"/>
                <w:lang w:val="es-ES_tradnl"/>
              </w:rPr>
            </w:pPr>
            <w:r w:rsidRPr="00840C2F">
              <w:rPr>
                <w:color w:val="000000"/>
                <w:szCs w:val="18"/>
                <w:lang w:val="es-ES_tradnl"/>
              </w:rPr>
              <w:t>10</w:t>
            </w:r>
            <w:r w:rsidR="00A223B8" w:rsidRPr="00840C2F">
              <w:rPr>
                <w:color w:val="000000"/>
                <w:szCs w:val="18"/>
                <w:lang w:val="es-ES_tradnl"/>
              </w:rPr>
              <w:t>.</w:t>
            </w:r>
            <w:r w:rsidRPr="00840C2F">
              <w:rPr>
                <w:color w:val="000000"/>
                <w:szCs w:val="18"/>
                <w:lang w:val="es-ES_tradnl"/>
              </w:rPr>
              <w:t>511</w:t>
            </w:r>
          </w:p>
        </w:tc>
        <w:tc>
          <w:tcPr>
            <w:tcW w:w="792" w:type="dxa"/>
            <w:tcBorders>
              <w:top w:val="single" w:sz="2" w:space="0" w:color="auto"/>
              <w:left w:val="nil"/>
              <w:bottom w:val="nil"/>
              <w:right w:val="nil"/>
            </w:tcBorders>
            <w:noWrap/>
            <w:hideMark/>
          </w:tcPr>
          <w:p w14:paraId="2B11C71D" w14:textId="6A782017" w:rsidR="00221616" w:rsidRPr="00840C2F" w:rsidRDefault="00221616" w:rsidP="0015377F">
            <w:pPr>
              <w:pStyle w:val="Normal-pool-Table"/>
              <w:jc w:val="right"/>
              <w:rPr>
                <w:color w:val="002060"/>
                <w:szCs w:val="18"/>
                <w:lang w:val="es-ES_tradnl"/>
              </w:rPr>
            </w:pPr>
            <w:r w:rsidRPr="00840C2F">
              <w:rPr>
                <w:color w:val="000000"/>
                <w:szCs w:val="18"/>
                <w:lang w:val="es-ES_tradnl"/>
              </w:rPr>
              <w:t>11</w:t>
            </w:r>
            <w:r w:rsidR="00A223B8" w:rsidRPr="00840C2F">
              <w:rPr>
                <w:color w:val="000000"/>
                <w:szCs w:val="18"/>
                <w:lang w:val="es-ES_tradnl"/>
              </w:rPr>
              <w:t>.</w:t>
            </w:r>
            <w:r w:rsidRPr="00840C2F">
              <w:rPr>
                <w:color w:val="000000"/>
                <w:szCs w:val="18"/>
                <w:lang w:val="es-ES_tradnl"/>
              </w:rPr>
              <w:t>192</w:t>
            </w:r>
          </w:p>
        </w:tc>
        <w:tc>
          <w:tcPr>
            <w:tcW w:w="794" w:type="dxa"/>
            <w:tcBorders>
              <w:top w:val="single" w:sz="2" w:space="0" w:color="auto"/>
              <w:left w:val="nil"/>
              <w:bottom w:val="nil"/>
              <w:right w:val="nil"/>
            </w:tcBorders>
            <w:noWrap/>
            <w:hideMark/>
          </w:tcPr>
          <w:p w14:paraId="64105EF4" w14:textId="0452BF2A" w:rsidR="00221616" w:rsidRPr="00840C2F" w:rsidRDefault="00221616" w:rsidP="0015377F">
            <w:pPr>
              <w:pStyle w:val="Normal-pool-Table"/>
              <w:jc w:val="right"/>
              <w:rPr>
                <w:color w:val="002060"/>
                <w:szCs w:val="18"/>
                <w:lang w:val="es-ES_tradnl"/>
              </w:rPr>
            </w:pPr>
            <w:r w:rsidRPr="00840C2F">
              <w:rPr>
                <w:color w:val="000000"/>
                <w:szCs w:val="18"/>
                <w:lang w:val="es-ES_tradnl"/>
              </w:rPr>
              <w:t>8</w:t>
            </w:r>
            <w:r w:rsidR="00A223B8" w:rsidRPr="00840C2F">
              <w:rPr>
                <w:color w:val="000000"/>
                <w:szCs w:val="18"/>
                <w:lang w:val="es-ES_tradnl"/>
              </w:rPr>
              <w:t>.</w:t>
            </w:r>
            <w:r w:rsidRPr="00840C2F">
              <w:rPr>
                <w:color w:val="000000"/>
                <w:szCs w:val="18"/>
                <w:lang w:val="es-ES_tradnl"/>
              </w:rPr>
              <w:t>330</w:t>
            </w:r>
          </w:p>
        </w:tc>
        <w:tc>
          <w:tcPr>
            <w:tcW w:w="795" w:type="dxa"/>
            <w:tcBorders>
              <w:top w:val="single" w:sz="2" w:space="0" w:color="auto"/>
              <w:left w:val="nil"/>
              <w:bottom w:val="nil"/>
              <w:right w:val="nil"/>
            </w:tcBorders>
            <w:noWrap/>
            <w:hideMark/>
          </w:tcPr>
          <w:p w14:paraId="6317920D" w14:textId="42649C73" w:rsidR="00221616" w:rsidRPr="00840C2F" w:rsidRDefault="00221616" w:rsidP="0015377F">
            <w:pPr>
              <w:pStyle w:val="Normal-pool-Table"/>
              <w:jc w:val="right"/>
              <w:rPr>
                <w:color w:val="002060"/>
                <w:szCs w:val="18"/>
                <w:lang w:val="es-ES_tradnl"/>
              </w:rPr>
            </w:pPr>
            <w:r w:rsidRPr="00840C2F">
              <w:rPr>
                <w:color w:val="000000"/>
                <w:szCs w:val="18"/>
                <w:lang w:val="es-ES_tradnl"/>
              </w:rPr>
              <w:t>6</w:t>
            </w:r>
            <w:r w:rsidR="00A223B8" w:rsidRPr="00840C2F">
              <w:rPr>
                <w:color w:val="000000"/>
                <w:szCs w:val="18"/>
                <w:lang w:val="es-ES_tradnl"/>
              </w:rPr>
              <w:t>.</w:t>
            </w:r>
            <w:r w:rsidRPr="00840C2F">
              <w:rPr>
                <w:color w:val="000000"/>
                <w:szCs w:val="18"/>
                <w:lang w:val="es-ES_tradnl"/>
              </w:rPr>
              <w:t>415</w:t>
            </w:r>
          </w:p>
        </w:tc>
        <w:tc>
          <w:tcPr>
            <w:tcW w:w="795" w:type="dxa"/>
            <w:tcBorders>
              <w:top w:val="single" w:sz="2" w:space="0" w:color="auto"/>
              <w:left w:val="nil"/>
              <w:bottom w:val="nil"/>
              <w:right w:val="nil"/>
            </w:tcBorders>
          </w:tcPr>
          <w:p w14:paraId="1A4AEDA4" w14:textId="3649B3DE" w:rsidR="00221616" w:rsidRPr="00840C2F" w:rsidRDefault="00221616" w:rsidP="0015377F">
            <w:pPr>
              <w:pStyle w:val="Normal-pool-Table"/>
              <w:jc w:val="right"/>
              <w:rPr>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020</w:t>
            </w:r>
          </w:p>
        </w:tc>
        <w:tc>
          <w:tcPr>
            <w:tcW w:w="795" w:type="dxa"/>
            <w:tcBorders>
              <w:top w:val="single" w:sz="2" w:space="0" w:color="auto"/>
              <w:left w:val="nil"/>
              <w:bottom w:val="nil"/>
              <w:right w:val="nil"/>
            </w:tcBorders>
          </w:tcPr>
          <w:p w14:paraId="478B7C27" w14:textId="67EECE60" w:rsidR="00221616" w:rsidRPr="00840C2F" w:rsidRDefault="00221616" w:rsidP="0015377F">
            <w:pPr>
              <w:pStyle w:val="Normal-pool-Table"/>
              <w:jc w:val="right"/>
              <w:rPr>
                <w:szCs w:val="18"/>
                <w:lang w:val="es-ES_tradnl"/>
              </w:rPr>
            </w:pPr>
            <w:r w:rsidRPr="00840C2F">
              <w:rPr>
                <w:color w:val="000000"/>
                <w:szCs w:val="18"/>
                <w:lang w:val="es-ES_tradnl"/>
              </w:rPr>
              <w:t>4</w:t>
            </w:r>
            <w:r w:rsidR="00A223B8" w:rsidRPr="00840C2F">
              <w:rPr>
                <w:color w:val="000000"/>
                <w:szCs w:val="18"/>
                <w:lang w:val="es-ES_tradnl"/>
              </w:rPr>
              <w:t>.</w:t>
            </w:r>
            <w:r w:rsidRPr="00840C2F">
              <w:rPr>
                <w:color w:val="000000"/>
                <w:szCs w:val="18"/>
                <w:lang w:val="es-ES_tradnl"/>
              </w:rPr>
              <w:t>469</w:t>
            </w:r>
          </w:p>
        </w:tc>
      </w:tr>
      <w:tr w:rsidR="00221616" w:rsidRPr="00840C2F" w14:paraId="3B989122" w14:textId="77777777" w:rsidTr="00135A7C">
        <w:trPr>
          <w:trHeight w:val="57"/>
          <w:jc w:val="right"/>
        </w:trPr>
        <w:tc>
          <w:tcPr>
            <w:tcW w:w="2748" w:type="dxa"/>
            <w:tcBorders>
              <w:top w:val="nil"/>
              <w:left w:val="nil"/>
              <w:right w:val="nil"/>
            </w:tcBorders>
            <w:noWrap/>
            <w:hideMark/>
          </w:tcPr>
          <w:p w14:paraId="61C46ADD" w14:textId="77777777" w:rsidR="00221616" w:rsidRPr="00840C2F" w:rsidRDefault="00221616" w:rsidP="00AD1D66">
            <w:pPr>
              <w:pStyle w:val="Normal-pool-Table"/>
              <w:rPr>
                <w:color w:val="002060"/>
                <w:szCs w:val="18"/>
                <w:lang w:val="es-ES_tradnl"/>
              </w:rPr>
            </w:pPr>
            <w:r w:rsidRPr="00840C2F">
              <w:rPr>
                <w:color w:val="000000"/>
                <w:szCs w:val="18"/>
                <w:lang w:val="es-ES_tradnl"/>
              </w:rPr>
              <w:t>Reservas</w:t>
            </w:r>
          </w:p>
        </w:tc>
        <w:tc>
          <w:tcPr>
            <w:tcW w:w="795" w:type="dxa"/>
            <w:tcBorders>
              <w:top w:val="nil"/>
              <w:left w:val="nil"/>
              <w:bottom w:val="single" w:sz="2" w:space="0" w:color="auto"/>
              <w:right w:val="nil"/>
            </w:tcBorders>
            <w:noWrap/>
            <w:hideMark/>
          </w:tcPr>
          <w:p w14:paraId="474487E9"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832</w:t>
            </w:r>
          </w:p>
        </w:tc>
        <w:tc>
          <w:tcPr>
            <w:tcW w:w="794" w:type="dxa"/>
            <w:tcBorders>
              <w:top w:val="nil"/>
              <w:left w:val="nil"/>
              <w:bottom w:val="single" w:sz="2" w:space="0" w:color="auto"/>
              <w:right w:val="nil"/>
            </w:tcBorders>
            <w:noWrap/>
            <w:hideMark/>
          </w:tcPr>
          <w:p w14:paraId="2B1ED781"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798</w:t>
            </w:r>
          </w:p>
        </w:tc>
        <w:tc>
          <w:tcPr>
            <w:tcW w:w="794" w:type="dxa"/>
            <w:tcBorders>
              <w:top w:val="nil"/>
              <w:left w:val="nil"/>
              <w:bottom w:val="single" w:sz="2" w:space="0" w:color="auto"/>
              <w:right w:val="nil"/>
            </w:tcBorders>
            <w:noWrap/>
            <w:hideMark/>
          </w:tcPr>
          <w:p w14:paraId="593E2BE1"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802</w:t>
            </w:r>
          </w:p>
        </w:tc>
        <w:tc>
          <w:tcPr>
            <w:tcW w:w="792" w:type="dxa"/>
            <w:tcBorders>
              <w:top w:val="nil"/>
              <w:left w:val="nil"/>
              <w:bottom w:val="single" w:sz="2" w:space="0" w:color="auto"/>
              <w:right w:val="nil"/>
            </w:tcBorders>
            <w:noWrap/>
            <w:hideMark/>
          </w:tcPr>
          <w:p w14:paraId="41264389"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841</w:t>
            </w:r>
          </w:p>
        </w:tc>
        <w:tc>
          <w:tcPr>
            <w:tcW w:w="794" w:type="dxa"/>
            <w:tcBorders>
              <w:top w:val="nil"/>
              <w:left w:val="nil"/>
              <w:bottom w:val="single" w:sz="2" w:space="0" w:color="auto"/>
              <w:right w:val="nil"/>
            </w:tcBorders>
            <w:noWrap/>
            <w:hideMark/>
          </w:tcPr>
          <w:p w14:paraId="73F9AEB7"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859</w:t>
            </w:r>
          </w:p>
        </w:tc>
        <w:tc>
          <w:tcPr>
            <w:tcW w:w="795" w:type="dxa"/>
            <w:tcBorders>
              <w:top w:val="nil"/>
              <w:left w:val="nil"/>
              <w:bottom w:val="single" w:sz="2" w:space="0" w:color="auto"/>
              <w:right w:val="nil"/>
            </w:tcBorders>
            <w:noWrap/>
            <w:hideMark/>
          </w:tcPr>
          <w:p w14:paraId="4CB09B6A" w14:textId="77777777" w:rsidR="00221616" w:rsidRPr="00840C2F" w:rsidRDefault="00221616" w:rsidP="0015377F">
            <w:pPr>
              <w:pStyle w:val="Normal-pool-Table"/>
              <w:jc w:val="right"/>
              <w:rPr>
                <w:color w:val="002060"/>
                <w:szCs w:val="18"/>
                <w:lang w:val="es-ES_tradnl"/>
              </w:rPr>
            </w:pPr>
            <w:r w:rsidRPr="00840C2F">
              <w:rPr>
                <w:color w:val="000000"/>
                <w:szCs w:val="18"/>
                <w:lang w:val="es-ES_tradnl"/>
              </w:rPr>
              <w:t>878</w:t>
            </w:r>
          </w:p>
        </w:tc>
        <w:tc>
          <w:tcPr>
            <w:tcW w:w="795" w:type="dxa"/>
            <w:tcBorders>
              <w:top w:val="nil"/>
              <w:left w:val="nil"/>
              <w:bottom w:val="single" w:sz="2" w:space="0" w:color="auto"/>
              <w:right w:val="nil"/>
            </w:tcBorders>
          </w:tcPr>
          <w:p w14:paraId="2E4711F1" w14:textId="77777777" w:rsidR="00221616" w:rsidRPr="00840C2F" w:rsidRDefault="00221616" w:rsidP="0015377F">
            <w:pPr>
              <w:pStyle w:val="Normal-pool-Table"/>
              <w:jc w:val="right"/>
              <w:rPr>
                <w:szCs w:val="18"/>
                <w:lang w:val="es-ES_tradnl"/>
              </w:rPr>
            </w:pPr>
            <w:r w:rsidRPr="00840C2F">
              <w:rPr>
                <w:color w:val="000000"/>
                <w:szCs w:val="18"/>
                <w:lang w:val="es-ES_tradnl"/>
              </w:rPr>
              <w:t>900</w:t>
            </w:r>
          </w:p>
        </w:tc>
        <w:tc>
          <w:tcPr>
            <w:tcW w:w="795" w:type="dxa"/>
            <w:tcBorders>
              <w:top w:val="nil"/>
              <w:left w:val="nil"/>
              <w:bottom w:val="single" w:sz="2" w:space="0" w:color="auto"/>
              <w:right w:val="nil"/>
            </w:tcBorders>
          </w:tcPr>
          <w:p w14:paraId="77881B9F" w14:textId="77777777" w:rsidR="00221616" w:rsidRPr="00840C2F" w:rsidRDefault="00221616" w:rsidP="0015377F">
            <w:pPr>
              <w:pStyle w:val="Normal-pool-Table"/>
              <w:jc w:val="right"/>
              <w:rPr>
                <w:szCs w:val="18"/>
                <w:lang w:val="es-ES_tradnl"/>
              </w:rPr>
            </w:pPr>
            <w:r w:rsidRPr="00840C2F">
              <w:rPr>
                <w:color w:val="000000"/>
                <w:szCs w:val="18"/>
                <w:lang w:val="es-ES_tradnl"/>
              </w:rPr>
              <w:t>905</w:t>
            </w:r>
          </w:p>
        </w:tc>
      </w:tr>
      <w:tr w:rsidR="00221616" w:rsidRPr="00840C2F" w14:paraId="2997EA71" w14:textId="77777777" w:rsidTr="00135A7C">
        <w:trPr>
          <w:trHeight w:val="57"/>
          <w:jc w:val="right"/>
        </w:trPr>
        <w:tc>
          <w:tcPr>
            <w:tcW w:w="2748" w:type="dxa"/>
            <w:tcBorders>
              <w:left w:val="nil"/>
              <w:bottom w:val="single" w:sz="12" w:space="0" w:color="auto"/>
              <w:right w:val="nil"/>
            </w:tcBorders>
            <w:noWrap/>
            <w:hideMark/>
          </w:tcPr>
          <w:p w14:paraId="67048E41" w14:textId="77777777" w:rsidR="00221616" w:rsidRPr="00840C2F" w:rsidRDefault="00221616" w:rsidP="00AD1D66">
            <w:pPr>
              <w:pStyle w:val="Normal-pool-Table"/>
              <w:rPr>
                <w:color w:val="002060"/>
                <w:szCs w:val="18"/>
                <w:lang w:val="es-ES_tradnl"/>
              </w:rPr>
            </w:pPr>
            <w:r w:rsidRPr="00840C2F">
              <w:rPr>
                <w:color w:val="000000"/>
                <w:szCs w:val="18"/>
                <w:lang w:val="es-ES_tradnl"/>
              </w:rPr>
              <w:t>Saldo del fondo y reservas</w:t>
            </w:r>
          </w:p>
        </w:tc>
        <w:tc>
          <w:tcPr>
            <w:tcW w:w="795" w:type="dxa"/>
            <w:tcBorders>
              <w:top w:val="single" w:sz="2" w:space="0" w:color="auto"/>
              <w:left w:val="nil"/>
              <w:bottom w:val="single" w:sz="12" w:space="0" w:color="auto"/>
              <w:right w:val="nil"/>
            </w:tcBorders>
            <w:noWrap/>
            <w:hideMark/>
          </w:tcPr>
          <w:p w14:paraId="34D249B4" w14:textId="1C8D257F" w:rsidR="00221616" w:rsidRPr="00840C2F" w:rsidRDefault="00221616" w:rsidP="0015377F">
            <w:pPr>
              <w:pStyle w:val="Normal-pool-Table"/>
              <w:jc w:val="right"/>
              <w:rPr>
                <w:color w:val="002060"/>
                <w:szCs w:val="18"/>
                <w:lang w:val="es-ES_tradnl"/>
              </w:rPr>
            </w:pPr>
            <w:r w:rsidRPr="00840C2F">
              <w:rPr>
                <w:color w:val="000000"/>
                <w:szCs w:val="18"/>
                <w:lang w:val="es-ES_tradnl"/>
              </w:rPr>
              <w:t>8</w:t>
            </w:r>
            <w:r w:rsidR="00A223B8" w:rsidRPr="00840C2F">
              <w:rPr>
                <w:color w:val="000000"/>
                <w:szCs w:val="18"/>
                <w:lang w:val="es-ES_tradnl"/>
              </w:rPr>
              <w:t>.</w:t>
            </w:r>
            <w:r w:rsidRPr="00840C2F">
              <w:rPr>
                <w:color w:val="000000"/>
                <w:szCs w:val="18"/>
                <w:lang w:val="es-ES_tradnl"/>
              </w:rPr>
              <w:t>928</w:t>
            </w:r>
          </w:p>
        </w:tc>
        <w:tc>
          <w:tcPr>
            <w:tcW w:w="794" w:type="dxa"/>
            <w:tcBorders>
              <w:top w:val="single" w:sz="2" w:space="0" w:color="auto"/>
              <w:left w:val="nil"/>
              <w:bottom w:val="single" w:sz="12" w:space="0" w:color="auto"/>
              <w:right w:val="nil"/>
            </w:tcBorders>
            <w:noWrap/>
            <w:hideMark/>
          </w:tcPr>
          <w:p w14:paraId="02623C10" w14:textId="66B58784" w:rsidR="00221616" w:rsidRPr="00840C2F" w:rsidRDefault="00221616" w:rsidP="0015377F">
            <w:pPr>
              <w:pStyle w:val="Normal-pool-Table"/>
              <w:jc w:val="right"/>
              <w:rPr>
                <w:color w:val="002060"/>
                <w:szCs w:val="18"/>
                <w:lang w:val="es-ES_tradnl"/>
              </w:rPr>
            </w:pPr>
            <w:r w:rsidRPr="00840C2F">
              <w:rPr>
                <w:color w:val="000000"/>
                <w:szCs w:val="18"/>
                <w:lang w:val="es-ES_tradnl"/>
              </w:rPr>
              <w:t>7</w:t>
            </w:r>
            <w:r w:rsidR="00A223B8" w:rsidRPr="00840C2F">
              <w:rPr>
                <w:color w:val="000000"/>
                <w:szCs w:val="18"/>
                <w:lang w:val="es-ES_tradnl"/>
              </w:rPr>
              <w:t>.</w:t>
            </w:r>
            <w:r w:rsidRPr="00840C2F">
              <w:rPr>
                <w:color w:val="000000"/>
                <w:szCs w:val="18"/>
                <w:lang w:val="es-ES_tradnl"/>
              </w:rPr>
              <w:t>755</w:t>
            </w:r>
          </w:p>
        </w:tc>
        <w:tc>
          <w:tcPr>
            <w:tcW w:w="794" w:type="dxa"/>
            <w:tcBorders>
              <w:top w:val="single" w:sz="2" w:space="0" w:color="auto"/>
              <w:left w:val="nil"/>
              <w:bottom w:val="single" w:sz="12" w:space="0" w:color="auto"/>
              <w:right w:val="nil"/>
            </w:tcBorders>
            <w:noWrap/>
            <w:hideMark/>
          </w:tcPr>
          <w:p w14:paraId="0DA6D1BC" w14:textId="304BB75A" w:rsidR="00221616" w:rsidRPr="00840C2F" w:rsidRDefault="00221616" w:rsidP="0015377F">
            <w:pPr>
              <w:pStyle w:val="Normal-pool-Table"/>
              <w:jc w:val="right"/>
              <w:rPr>
                <w:color w:val="002060"/>
                <w:szCs w:val="18"/>
                <w:lang w:val="es-ES_tradnl"/>
              </w:rPr>
            </w:pPr>
            <w:r w:rsidRPr="00840C2F">
              <w:rPr>
                <w:color w:val="000000"/>
                <w:szCs w:val="18"/>
                <w:lang w:val="es-ES_tradnl"/>
              </w:rPr>
              <w:t>11</w:t>
            </w:r>
            <w:r w:rsidR="00A223B8" w:rsidRPr="00840C2F">
              <w:rPr>
                <w:color w:val="000000"/>
                <w:szCs w:val="18"/>
                <w:lang w:val="es-ES_tradnl"/>
              </w:rPr>
              <w:t>.</w:t>
            </w:r>
            <w:r w:rsidRPr="00840C2F">
              <w:rPr>
                <w:color w:val="000000"/>
                <w:szCs w:val="18"/>
                <w:lang w:val="es-ES_tradnl"/>
              </w:rPr>
              <w:t>313</w:t>
            </w:r>
          </w:p>
        </w:tc>
        <w:tc>
          <w:tcPr>
            <w:tcW w:w="792" w:type="dxa"/>
            <w:tcBorders>
              <w:top w:val="single" w:sz="2" w:space="0" w:color="auto"/>
              <w:left w:val="nil"/>
              <w:bottom w:val="single" w:sz="12" w:space="0" w:color="auto"/>
              <w:right w:val="nil"/>
            </w:tcBorders>
            <w:noWrap/>
            <w:hideMark/>
          </w:tcPr>
          <w:p w14:paraId="53C8DB4F" w14:textId="32D136CF" w:rsidR="00221616" w:rsidRPr="00840C2F" w:rsidRDefault="00221616" w:rsidP="0015377F">
            <w:pPr>
              <w:pStyle w:val="Normal-pool-Table"/>
              <w:jc w:val="right"/>
              <w:rPr>
                <w:color w:val="002060"/>
                <w:szCs w:val="18"/>
                <w:lang w:val="es-ES_tradnl"/>
              </w:rPr>
            </w:pPr>
            <w:r w:rsidRPr="00840C2F">
              <w:rPr>
                <w:color w:val="000000"/>
                <w:szCs w:val="18"/>
                <w:lang w:val="es-ES_tradnl"/>
              </w:rPr>
              <w:t>12</w:t>
            </w:r>
            <w:r w:rsidR="00A223B8" w:rsidRPr="00840C2F">
              <w:rPr>
                <w:color w:val="000000"/>
                <w:szCs w:val="18"/>
                <w:lang w:val="es-ES_tradnl"/>
              </w:rPr>
              <w:t>.</w:t>
            </w:r>
            <w:r w:rsidRPr="00840C2F">
              <w:rPr>
                <w:color w:val="000000"/>
                <w:szCs w:val="18"/>
                <w:lang w:val="es-ES_tradnl"/>
              </w:rPr>
              <w:t>033</w:t>
            </w:r>
          </w:p>
        </w:tc>
        <w:tc>
          <w:tcPr>
            <w:tcW w:w="794" w:type="dxa"/>
            <w:tcBorders>
              <w:top w:val="single" w:sz="2" w:space="0" w:color="auto"/>
              <w:left w:val="nil"/>
              <w:bottom w:val="single" w:sz="12" w:space="0" w:color="auto"/>
              <w:right w:val="nil"/>
            </w:tcBorders>
            <w:noWrap/>
            <w:hideMark/>
          </w:tcPr>
          <w:p w14:paraId="5B925784" w14:textId="232B2F72" w:rsidR="00221616" w:rsidRPr="00840C2F" w:rsidRDefault="00221616" w:rsidP="0015377F">
            <w:pPr>
              <w:pStyle w:val="Normal-pool-Table"/>
              <w:jc w:val="right"/>
              <w:rPr>
                <w:color w:val="002060"/>
                <w:szCs w:val="18"/>
                <w:lang w:val="es-ES_tradnl"/>
              </w:rPr>
            </w:pPr>
            <w:r w:rsidRPr="00840C2F">
              <w:rPr>
                <w:color w:val="000000"/>
                <w:szCs w:val="18"/>
                <w:lang w:val="es-ES_tradnl"/>
              </w:rPr>
              <w:t>9</w:t>
            </w:r>
            <w:r w:rsidR="00A223B8" w:rsidRPr="00840C2F">
              <w:rPr>
                <w:color w:val="000000"/>
                <w:szCs w:val="18"/>
                <w:lang w:val="es-ES_tradnl"/>
              </w:rPr>
              <w:t>.</w:t>
            </w:r>
            <w:r w:rsidRPr="00840C2F">
              <w:rPr>
                <w:color w:val="000000"/>
                <w:szCs w:val="18"/>
                <w:lang w:val="es-ES_tradnl"/>
              </w:rPr>
              <w:t>189</w:t>
            </w:r>
          </w:p>
        </w:tc>
        <w:tc>
          <w:tcPr>
            <w:tcW w:w="795" w:type="dxa"/>
            <w:tcBorders>
              <w:top w:val="single" w:sz="2" w:space="0" w:color="auto"/>
              <w:left w:val="nil"/>
              <w:bottom w:val="single" w:sz="12" w:space="0" w:color="auto"/>
              <w:right w:val="nil"/>
            </w:tcBorders>
            <w:noWrap/>
            <w:hideMark/>
          </w:tcPr>
          <w:p w14:paraId="1834396C" w14:textId="7017CDD3" w:rsidR="00221616" w:rsidRPr="00840C2F" w:rsidRDefault="00221616" w:rsidP="0015377F">
            <w:pPr>
              <w:pStyle w:val="Normal-pool-Table"/>
              <w:jc w:val="right"/>
              <w:rPr>
                <w:color w:val="002060"/>
                <w:szCs w:val="18"/>
                <w:lang w:val="es-ES_tradnl"/>
              </w:rPr>
            </w:pPr>
            <w:r w:rsidRPr="00840C2F">
              <w:rPr>
                <w:color w:val="000000"/>
                <w:szCs w:val="18"/>
                <w:lang w:val="es-ES_tradnl"/>
              </w:rPr>
              <w:t>7</w:t>
            </w:r>
            <w:r w:rsidR="00A223B8" w:rsidRPr="00840C2F">
              <w:rPr>
                <w:color w:val="000000"/>
                <w:szCs w:val="18"/>
                <w:lang w:val="es-ES_tradnl"/>
              </w:rPr>
              <w:t>.</w:t>
            </w:r>
            <w:r w:rsidRPr="00840C2F">
              <w:rPr>
                <w:color w:val="000000"/>
                <w:szCs w:val="18"/>
                <w:lang w:val="es-ES_tradnl"/>
              </w:rPr>
              <w:t>293</w:t>
            </w:r>
          </w:p>
        </w:tc>
        <w:tc>
          <w:tcPr>
            <w:tcW w:w="795" w:type="dxa"/>
            <w:tcBorders>
              <w:top w:val="single" w:sz="2" w:space="0" w:color="auto"/>
              <w:left w:val="nil"/>
              <w:bottom w:val="single" w:sz="12" w:space="0" w:color="auto"/>
              <w:right w:val="nil"/>
            </w:tcBorders>
          </w:tcPr>
          <w:p w14:paraId="268BAF3D" w14:textId="216D037B" w:rsidR="00221616" w:rsidRPr="00840C2F" w:rsidRDefault="00221616" w:rsidP="0015377F">
            <w:pPr>
              <w:pStyle w:val="Normal-pool-Table"/>
              <w:jc w:val="right"/>
              <w:rPr>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920</w:t>
            </w:r>
          </w:p>
        </w:tc>
        <w:tc>
          <w:tcPr>
            <w:tcW w:w="795" w:type="dxa"/>
            <w:tcBorders>
              <w:top w:val="single" w:sz="2" w:space="0" w:color="auto"/>
              <w:left w:val="nil"/>
              <w:bottom w:val="single" w:sz="12" w:space="0" w:color="auto"/>
              <w:right w:val="nil"/>
            </w:tcBorders>
          </w:tcPr>
          <w:p w14:paraId="57CE8A2E" w14:textId="0DEBACA9" w:rsidR="00221616" w:rsidRPr="00840C2F" w:rsidRDefault="00221616" w:rsidP="0015377F">
            <w:pPr>
              <w:pStyle w:val="Normal-pool-Table"/>
              <w:jc w:val="right"/>
              <w:rPr>
                <w:szCs w:val="18"/>
                <w:lang w:val="es-ES_tradnl"/>
              </w:rPr>
            </w:pPr>
            <w:r w:rsidRPr="00840C2F">
              <w:rPr>
                <w:color w:val="000000"/>
                <w:szCs w:val="18"/>
                <w:lang w:val="es-ES_tradnl"/>
              </w:rPr>
              <w:t>5</w:t>
            </w:r>
            <w:r w:rsidR="00A223B8" w:rsidRPr="00840C2F">
              <w:rPr>
                <w:color w:val="000000"/>
                <w:szCs w:val="18"/>
                <w:lang w:val="es-ES_tradnl"/>
              </w:rPr>
              <w:t>.</w:t>
            </w:r>
            <w:r w:rsidRPr="00840C2F">
              <w:rPr>
                <w:color w:val="000000"/>
                <w:szCs w:val="18"/>
                <w:lang w:val="es-ES_tradnl"/>
              </w:rPr>
              <w:t>374</w:t>
            </w:r>
          </w:p>
        </w:tc>
      </w:tr>
    </w:tbl>
    <w:p w14:paraId="4409C1D3" w14:textId="454EDFCA" w:rsidR="00221616" w:rsidRPr="00840C2F" w:rsidRDefault="00221616" w:rsidP="00135A7C">
      <w:pPr>
        <w:pStyle w:val="Normalnumber"/>
        <w:tabs>
          <w:tab w:val="clear" w:pos="1247"/>
          <w:tab w:val="clear" w:pos="1814"/>
          <w:tab w:val="clear" w:pos="2381"/>
          <w:tab w:val="clear" w:pos="2948"/>
          <w:tab w:val="clear" w:pos="3515"/>
          <w:tab w:val="left" w:pos="624"/>
        </w:tabs>
        <w:spacing w:before="240"/>
        <w:ind w:left="1247"/>
      </w:pPr>
      <w:r w:rsidRPr="00840C2F">
        <w:t>A finales de 2025, el saldo de caja del fondo fiduciario, incluidas las reservas, ascendía a</w:t>
      </w:r>
      <w:r w:rsidR="00627708" w:rsidRPr="00840C2F">
        <w:t> </w:t>
      </w:r>
      <w:r w:rsidRPr="00840C2F">
        <w:t>4.693.435 dólares. El monto total de las contribuciones recibidas en 2025 (3.782.581 dólares) se desglosa de la manera siguiente: 112.112 dólares de contribuciones de años anteriores, 3.527.495 dólares de las contribuciones de 2025 y 142.974 dólares de pagos por anticipado a cuenta de las contribuciones de 2026. A 31 de diciembre de 2025, las contribuciones pendientes de pago al fondo</w:t>
      </w:r>
      <w:r w:rsidR="00627708" w:rsidRPr="00840C2F">
        <w:t> </w:t>
      </w:r>
      <w:r w:rsidRPr="00840C2F">
        <w:t>fiduciario para el Protocolo de Montreal ascendían a 1.685.367 dólares, incluida la cantidad de</w:t>
      </w:r>
      <w:r w:rsidR="00627708" w:rsidRPr="00840C2F">
        <w:t> </w:t>
      </w:r>
      <w:r w:rsidRPr="00840C2F">
        <w:t xml:space="preserve">753.722 dólares relativa a años anteriores (véase el anexo VI, sección B). </w:t>
      </w:r>
    </w:p>
    <w:p w14:paraId="455D8E26" w14:textId="6EF6B88A" w:rsidR="00221616" w:rsidRPr="00840C2F" w:rsidRDefault="00A223B8" w:rsidP="00221616">
      <w:pPr>
        <w:pStyle w:val="CH1"/>
        <w:rPr>
          <w:lang w:val="es-ES_tradnl"/>
        </w:rPr>
      </w:pPr>
      <w:r w:rsidRPr="00840C2F">
        <w:rPr>
          <w:bCs/>
          <w:lang w:val="es-ES_tradnl"/>
        </w:rPr>
        <w:tab/>
      </w:r>
      <w:r w:rsidR="00221616" w:rsidRPr="00840C2F">
        <w:rPr>
          <w:bCs/>
          <w:lang w:val="es-ES_tradnl"/>
        </w:rPr>
        <w:t>III.</w:t>
      </w:r>
      <w:r w:rsidR="00221616" w:rsidRPr="00840C2F">
        <w:rPr>
          <w:lang w:val="es-ES_tradnl"/>
        </w:rPr>
        <w:tab/>
      </w:r>
      <w:r w:rsidR="00221616" w:rsidRPr="00840C2F">
        <w:rPr>
          <w:bCs/>
          <w:lang w:val="es-ES_tradnl"/>
        </w:rPr>
        <w:t>Estados financieros certificados de las contribuciones afectadas</w:t>
      </w:r>
      <w:r w:rsidR="00221616" w:rsidRPr="00840C2F">
        <w:rPr>
          <w:lang w:val="es-ES_tradnl"/>
        </w:rPr>
        <w:t xml:space="preserve"> </w:t>
      </w:r>
    </w:p>
    <w:p w14:paraId="3123211F" w14:textId="5C813788" w:rsidR="00221616" w:rsidRPr="00840C2F" w:rsidRDefault="00221616" w:rsidP="00135A7C">
      <w:pPr>
        <w:pStyle w:val="Normalnumber"/>
        <w:tabs>
          <w:tab w:val="clear" w:pos="1247"/>
          <w:tab w:val="clear" w:pos="1814"/>
          <w:tab w:val="clear" w:pos="2381"/>
          <w:tab w:val="clear" w:pos="2948"/>
          <w:tab w:val="clear" w:pos="3515"/>
          <w:tab w:val="left" w:pos="624"/>
        </w:tabs>
        <w:ind w:left="1247"/>
      </w:pPr>
      <w:r w:rsidRPr="00840C2F">
        <w:rPr>
          <w:spacing w:val="-2"/>
        </w:rPr>
        <w:t>En el anexo II de la presente nota se presentan los estados financieros certificados provisionales</w:t>
      </w:r>
      <w:r w:rsidRPr="00840C2F">
        <w:t xml:space="preserve"> correspondientes al ejercicio terminado el 31 de diciembre de 2025 de las contribuciones afectadas que apoyan las actividades de la Secretaría del Ozono financiadas por el fondo fiduciario para el Protocolo de Montreal. En el anexo III de la presente nota se desglosan las contribuciones afectadas. </w:t>
      </w:r>
    </w:p>
    <w:p w14:paraId="2BBA6985" w14:textId="070F3019"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Durante el año se recibieron las siguientes contribuciones afectadas:</w:t>
      </w:r>
    </w:p>
    <w:p w14:paraId="296EE331" w14:textId="7FE85B92" w:rsidR="00221616" w:rsidRPr="00840C2F" w:rsidRDefault="00221616" w:rsidP="001F6AF8">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17.341 dólares de Finlandia para la participación de las Partes que operan al amparo del párrafo 1 del artículo 5 del Protocolo de Montreal (Partes que operan al amparo del artículo 5) en las reuniones celebradas en virtud del Protocolo;</w:t>
      </w:r>
    </w:p>
    <w:p w14:paraId="1E0E9A68" w14:textId="100DE767" w:rsidR="00221616" w:rsidRPr="00840C2F" w:rsidRDefault="00221616" w:rsidP="001F6AF8">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127.982 dólares de la Unión Europea como tercera aportación al proyecto piloto sobre la cuantificación regional de las emisiones de las sustancias controladas conforme al Protocolo de Montreal.</w:t>
      </w:r>
    </w:p>
    <w:p w14:paraId="314645D3" w14:textId="683A923A"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La Secretaría desea expresar su sincero agradecimiento a la Unión Europea y el Gobierno de</w:t>
      </w:r>
      <w:r w:rsidR="00A23E2F">
        <w:t> </w:t>
      </w:r>
      <w:r w:rsidRPr="00840C2F">
        <w:t>Finlandia por sus contribuciones realizadas en 2025 en apoyo de las actividades de la Secretaría financiadas por el fondo fiduciario para el Protocolo de Montreal.</w:t>
      </w:r>
    </w:p>
    <w:p w14:paraId="6FF17269" w14:textId="4241E83E" w:rsidR="00221616" w:rsidRPr="00840C2F" w:rsidRDefault="00A223B8" w:rsidP="00221616">
      <w:pPr>
        <w:pStyle w:val="CH1"/>
        <w:rPr>
          <w:lang w:val="es-ES_tradnl"/>
        </w:rPr>
      </w:pPr>
      <w:r w:rsidRPr="00840C2F">
        <w:rPr>
          <w:bCs/>
          <w:lang w:val="es-ES_tradnl"/>
        </w:rPr>
        <w:tab/>
      </w:r>
      <w:r w:rsidR="00221616" w:rsidRPr="00840C2F">
        <w:rPr>
          <w:bCs/>
          <w:lang w:val="es-ES_tradnl"/>
        </w:rPr>
        <w:t>IV.</w:t>
      </w:r>
      <w:r w:rsidR="00221616" w:rsidRPr="00840C2F">
        <w:rPr>
          <w:lang w:val="es-ES_tradnl"/>
        </w:rPr>
        <w:tab/>
      </w:r>
      <w:r w:rsidR="00221616" w:rsidRPr="00840C2F">
        <w:rPr>
          <w:bCs/>
          <w:lang w:val="es-ES_tradnl"/>
        </w:rPr>
        <w:t>Informe sobre la ejecución del presupuesto de los fondos fiduciarios</w:t>
      </w:r>
      <w:r w:rsidR="00221616" w:rsidRPr="00840C2F">
        <w:rPr>
          <w:lang w:val="es-ES_tradnl"/>
        </w:rPr>
        <w:t xml:space="preserve"> </w:t>
      </w:r>
    </w:p>
    <w:p w14:paraId="1CBF2048" w14:textId="6DBE72A9"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En el anexo IV de la presente nota se recoge el informe sobre la ejecución del presupuesto de</w:t>
      </w:r>
      <w:r w:rsidR="00653E93" w:rsidRPr="00840C2F">
        <w:t> </w:t>
      </w:r>
      <w:r w:rsidRPr="00840C2F">
        <w:t xml:space="preserve">los fondos fiduciarios para el Convenio de Viena y el Protocolo de Montreal a 31 de diciembre </w:t>
      </w:r>
      <w:r w:rsidRPr="00840C2F">
        <w:rPr>
          <w:spacing w:val="-2"/>
        </w:rPr>
        <w:t>de</w:t>
      </w:r>
      <w:r w:rsidR="00653E93" w:rsidRPr="00840C2F">
        <w:rPr>
          <w:spacing w:val="-2"/>
        </w:rPr>
        <w:t> </w:t>
      </w:r>
      <w:r w:rsidRPr="00840C2F">
        <w:rPr>
          <w:spacing w:val="-2"/>
        </w:rPr>
        <w:t>2025, en el que se indican los gastos efectivos y los previstos con cargo a los presupuestos aprobados</w:t>
      </w:r>
      <w:r w:rsidRPr="00840C2F">
        <w:t>.</w:t>
      </w:r>
    </w:p>
    <w:p w14:paraId="6B4620A0" w14:textId="757774E7" w:rsidR="00221616" w:rsidRPr="00840C2F" w:rsidRDefault="00A223B8" w:rsidP="00221616">
      <w:pPr>
        <w:pStyle w:val="CH2"/>
        <w:rPr>
          <w:lang w:val="es-ES_tradnl"/>
        </w:rPr>
      </w:pPr>
      <w:r w:rsidRPr="00840C2F">
        <w:rPr>
          <w:bCs/>
          <w:lang w:val="es-ES_tradnl"/>
        </w:rPr>
        <w:tab/>
      </w:r>
      <w:r w:rsidR="00221616" w:rsidRPr="00840C2F">
        <w:rPr>
          <w:bCs/>
          <w:lang w:val="es-ES_tradnl"/>
        </w:rPr>
        <w:t>A.</w:t>
      </w:r>
      <w:r w:rsidR="00221616" w:rsidRPr="00840C2F">
        <w:rPr>
          <w:lang w:val="es-ES_tradnl"/>
        </w:rPr>
        <w:tab/>
      </w:r>
      <w:r w:rsidR="00221616" w:rsidRPr="00840C2F">
        <w:rPr>
          <w:bCs/>
          <w:lang w:val="es-ES_tradnl"/>
        </w:rPr>
        <w:t>Fondo fiduciario para el Convenio de Viena</w:t>
      </w:r>
      <w:r w:rsidR="00221616" w:rsidRPr="00840C2F">
        <w:rPr>
          <w:lang w:val="es-ES_tradnl"/>
        </w:rPr>
        <w:t xml:space="preserve"> </w:t>
      </w:r>
    </w:p>
    <w:p w14:paraId="7C5E9C59" w14:textId="67DC56D6"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La tasa neta de utilización del presupuesto de 2025, del 98</w:t>
      </w:r>
      <w:r w:rsidR="00A223B8" w:rsidRPr="00840C2F">
        <w:t> %</w:t>
      </w:r>
      <w:r w:rsidRPr="00840C2F">
        <w:t xml:space="preserve">, refleja lo siguiente: </w:t>
      </w:r>
    </w:p>
    <w:p w14:paraId="54A0F6D8" w14:textId="07EDBE21" w:rsidR="00221616" w:rsidRPr="00840C2F" w:rsidRDefault="00221616"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Los sueldos, subsidios y prestaciones de los empleados ascendieron a 702.126 dólares, de modo que superaron en un 0,6</w:t>
      </w:r>
      <w:r w:rsidR="00A223B8" w:rsidRPr="00840C2F">
        <w:t> %</w:t>
      </w:r>
      <w:r w:rsidRPr="00840C2F">
        <w:t xml:space="preserve"> el presupuesto asignado. De conformidad con la financiación aprobada para los puestos (véase el organigrama de la Secretaría que figura en el anexo II del </w:t>
      </w:r>
      <w:r w:rsidRPr="001D2AF2">
        <w:rPr>
          <w:spacing w:val="-2"/>
        </w:rPr>
        <w:t>documento UNEP/OzL.Pro.38/4), los gastos de personal correspondientes a esos puestos se repartieron</w:t>
      </w:r>
      <w:r w:rsidRPr="00840C2F">
        <w:t xml:space="preserve"> entre el fondo fiduciario para el Convenio de Viena y el fondo fiduciario para el Protocolo de Montreal (véase también el párr.16 a)). En respuesta al párrafo 8 a) de la decisión XIII/3, algunos de los costos de personal administrativo se sufragaron con los recursos de apoyo a los programas disponibles durante el año;</w:t>
      </w:r>
    </w:p>
    <w:p w14:paraId="3E2AA7B1" w14:textId="556DE12F" w:rsidR="00221616" w:rsidRPr="00840C2F" w:rsidRDefault="00221616"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lastRenderedPageBreak/>
        <w:t>Los 10.000 dólares asignados a actividades de promoción se utilizaron íntegramente en las actividades que se describen en el párrafo 16 g) y en la sección A del anexo V;</w:t>
      </w:r>
    </w:p>
    <w:p w14:paraId="0570085F" w14:textId="3805D2D4" w:rsidR="00221616" w:rsidRPr="00840C2F" w:rsidRDefault="00221616"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El ahorro de 662 dólares resultante del cierre de los compromisos del año precedente para sufragar los gastos de viaje de las Partes que operan al amparo del artículo 5, de forma que pudiesen participar en la reunión de la Mesa de la 12ª Conferencia de las Partes y en la 12ª reunión de</w:t>
      </w:r>
      <w:r w:rsidR="001D2AF2">
        <w:t> </w:t>
      </w:r>
      <w:r w:rsidRPr="00840C2F">
        <w:t xml:space="preserve">los Administradores de Investigaciones sobre el Ozono; </w:t>
      </w:r>
    </w:p>
    <w:p w14:paraId="35FDDA89" w14:textId="129C2762" w:rsidR="00221616" w:rsidRPr="00840C2F" w:rsidRDefault="00AC0780"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Se incurrió en gastos por valor de 29.525 dólares en concepto de viajes oficiales del personal de la Secretaría, lo que representa el 98</w:t>
      </w:r>
      <w:r w:rsidR="00A223B8" w:rsidRPr="00840C2F">
        <w:t> %</w:t>
      </w:r>
      <w:r w:rsidRPr="00840C2F">
        <w:t xml:space="preserve"> del presupuesto asignado;</w:t>
      </w:r>
    </w:p>
    <w:p w14:paraId="66B5922F" w14:textId="492E06CB" w:rsidR="00221616" w:rsidRPr="00840C2F" w:rsidRDefault="00EC21F8"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Los gastos de funcionamiento, que ascendieron a 46.837 dólares, representaron el</w:t>
      </w:r>
      <w:r w:rsidR="00653E93" w:rsidRPr="00840C2F">
        <w:t> </w:t>
      </w:r>
      <w:r w:rsidRPr="00840C2F">
        <w:t>68</w:t>
      </w:r>
      <w:r w:rsidR="00A223B8" w:rsidRPr="00840C2F">
        <w:t> %</w:t>
      </w:r>
      <w:r w:rsidRPr="00840C2F">
        <w:t xml:space="preserve"> del presupuesto asignado a esa partida. Los costos se desglosan de la manera siguiente:</w:t>
      </w:r>
    </w:p>
    <w:p w14:paraId="5EB5FBCD" w14:textId="33F02DDC" w:rsidR="00221616" w:rsidRPr="00840C2F" w:rsidRDefault="009F111D" w:rsidP="00840C2F">
      <w:pPr>
        <w:pStyle w:val="Normalnumber"/>
        <w:numPr>
          <w:ilvl w:val="0"/>
          <w:numId w:val="22"/>
        </w:numPr>
        <w:tabs>
          <w:tab w:val="clear" w:pos="1247"/>
          <w:tab w:val="clear" w:pos="1814"/>
          <w:tab w:val="clear" w:pos="2381"/>
          <w:tab w:val="clear" w:pos="2948"/>
          <w:tab w:val="clear" w:pos="3515"/>
          <w:tab w:val="left" w:pos="624"/>
        </w:tabs>
        <w:ind w:left="3119" w:hanging="624"/>
      </w:pPr>
      <w:r w:rsidRPr="00840C2F">
        <w:t>35.929 dólares en equipos fungibles y no fungibles, alquiler de locales de oficina, funcionamiento y mantenimiento de equipos;</w:t>
      </w:r>
    </w:p>
    <w:p w14:paraId="0689C270" w14:textId="201C1C74" w:rsidR="00221616" w:rsidRPr="00840C2F" w:rsidRDefault="00221616" w:rsidP="00840C2F">
      <w:pPr>
        <w:pStyle w:val="Normalnumber"/>
        <w:numPr>
          <w:ilvl w:val="0"/>
          <w:numId w:val="22"/>
        </w:numPr>
        <w:tabs>
          <w:tab w:val="clear" w:pos="1247"/>
          <w:tab w:val="clear" w:pos="1814"/>
          <w:tab w:val="clear" w:pos="2381"/>
          <w:tab w:val="clear" w:pos="2948"/>
          <w:tab w:val="clear" w:pos="3515"/>
          <w:tab w:val="left" w:pos="624"/>
        </w:tabs>
        <w:ind w:left="3119" w:hanging="624"/>
      </w:pPr>
      <w:r w:rsidRPr="00840C2F">
        <w:t>No se registraron gastos en la partida de gastos de presentación de informes;</w:t>
      </w:r>
    </w:p>
    <w:p w14:paraId="6C85990B" w14:textId="43E7B932" w:rsidR="00221616" w:rsidRPr="00840C2F" w:rsidRDefault="009F111D" w:rsidP="00840C2F">
      <w:pPr>
        <w:pStyle w:val="Normalnumber"/>
        <w:numPr>
          <w:ilvl w:val="0"/>
          <w:numId w:val="22"/>
        </w:numPr>
        <w:tabs>
          <w:tab w:val="clear" w:pos="1247"/>
          <w:tab w:val="clear" w:pos="1814"/>
          <w:tab w:val="clear" w:pos="2381"/>
          <w:tab w:val="clear" w:pos="2948"/>
          <w:tab w:val="clear" w:pos="3515"/>
          <w:tab w:val="left" w:pos="624"/>
        </w:tabs>
        <w:ind w:left="3119" w:hanging="624"/>
      </w:pPr>
      <w:r w:rsidRPr="00A23E2F">
        <w:rPr>
          <w:spacing w:val="-2"/>
        </w:rPr>
        <w:t>Se destinaron 15.748 dólares a</w:t>
      </w:r>
      <w:r w:rsidR="00E23548" w:rsidRPr="00A23E2F">
        <w:rPr>
          <w:spacing w:val="-2"/>
        </w:rPr>
        <w:t xml:space="preserve"> </w:t>
      </w:r>
      <w:r w:rsidRPr="00A23E2F">
        <w:rPr>
          <w:spacing w:val="-2"/>
        </w:rPr>
        <w:t>comunicaciones de oficina, fletes y la celebración</w:t>
      </w:r>
      <w:r w:rsidRPr="00840C2F">
        <w:t xml:space="preserve"> del Día </w:t>
      </w:r>
      <w:r w:rsidR="00A00B42" w:rsidRPr="00840C2F">
        <w:t>Mundial del Ozono</w:t>
      </w:r>
      <w:r w:rsidR="00221616" w:rsidRPr="00840C2F">
        <w:rPr>
          <w:rStyle w:val="FootnoteReference"/>
          <w:lang w:val="es-ES_tradnl"/>
        </w:rPr>
        <w:footnoteReference w:id="5"/>
      </w:r>
      <w:r w:rsidR="00A00B42" w:rsidRPr="00840C2F">
        <w:t xml:space="preserve"> incluidos en la partida presupuestaria de gastos varios</w:t>
      </w:r>
      <w:r w:rsidRPr="00840C2F">
        <w:t>. Sin embargo, ese gasto total se vio reducido por una ganancia por cambio de divisas de</w:t>
      </w:r>
      <w:r w:rsidR="00653E93" w:rsidRPr="00840C2F">
        <w:t> </w:t>
      </w:r>
      <w:r w:rsidRPr="00840C2F">
        <w:t>4.840 dólares, resultante del efecto neto de las transacciones relacionadas con comisiones bancarias y fluctuaciones monetarias, también incluidas en los gastos varios, lo que situó el total de</w:t>
      </w:r>
      <w:r w:rsidR="000514CC">
        <w:t> </w:t>
      </w:r>
      <w:r w:rsidRPr="00840C2F">
        <w:t>los</w:t>
      </w:r>
      <w:r w:rsidR="000514CC">
        <w:t> </w:t>
      </w:r>
      <w:r w:rsidRPr="00840C2F">
        <w:t>gastos en 10.908 dólares;</w:t>
      </w:r>
    </w:p>
    <w:p w14:paraId="5C4D3534" w14:textId="3B1B138D" w:rsidR="00221616" w:rsidRPr="00840C2F" w:rsidRDefault="00221616" w:rsidP="00221616">
      <w:pPr>
        <w:pStyle w:val="Normalnumber"/>
        <w:numPr>
          <w:ilvl w:val="1"/>
          <w:numId w:val="21"/>
        </w:numPr>
        <w:tabs>
          <w:tab w:val="clear" w:pos="1247"/>
          <w:tab w:val="clear" w:pos="1814"/>
          <w:tab w:val="clear" w:pos="2381"/>
          <w:tab w:val="clear" w:pos="2948"/>
          <w:tab w:val="clear" w:pos="3515"/>
          <w:tab w:val="left" w:pos="624"/>
        </w:tabs>
        <w:ind w:left="1247" w:firstLine="624"/>
      </w:pPr>
      <w:r w:rsidRPr="00840C2F">
        <w:t xml:space="preserve">Los gastos indicados </w:t>
      </w:r>
      <w:r w:rsidR="00420539" w:rsidRPr="00840C2F">
        <w:t xml:space="preserve">en los párrafos anteriores </w:t>
      </w:r>
      <w:r w:rsidRPr="00840C2F">
        <w:t>generaron unos gastos de apoyo a los programas de 102.449 dólares, lo cual supuso un gasto total de 890.275 dólares frente al presupuesto aprobado de 911.910 dólares.</w:t>
      </w:r>
    </w:p>
    <w:p w14:paraId="18FEEF9F" w14:textId="514194D6" w:rsidR="00221616" w:rsidRPr="00840C2F" w:rsidRDefault="00A223B8" w:rsidP="00B7134B">
      <w:pPr>
        <w:pStyle w:val="CH2"/>
        <w:rPr>
          <w:lang w:val="es-ES_tradnl"/>
        </w:rPr>
      </w:pPr>
      <w:r w:rsidRPr="00840C2F">
        <w:rPr>
          <w:bCs/>
          <w:lang w:val="es-ES_tradnl"/>
        </w:rPr>
        <w:tab/>
      </w:r>
      <w:r w:rsidR="00221616" w:rsidRPr="00840C2F">
        <w:rPr>
          <w:bCs/>
          <w:lang w:val="es-ES_tradnl"/>
        </w:rPr>
        <w:t>B.</w:t>
      </w:r>
      <w:r w:rsidR="00221616" w:rsidRPr="00840C2F">
        <w:rPr>
          <w:lang w:val="es-ES_tradnl"/>
        </w:rPr>
        <w:tab/>
      </w:r>
      <w:r w:rsidR="00221616" w:rsidRPr="00840C2F">
        <w:rPr>
          <w:bCs/>
          <w:lang w:val="es-ES_tradnl"/>
        </w:rPr>
        <w:t>Fondo fiduciario para el Protocolo de Montreal</w:t>
      </w:r>
      <w:r w:rsidR="00221616" w:rsidRPr="00840C2F">
        <w:rPr>
          <w:lang w:val="es-ES_tradnl"/>
        </w:rPr>
        <w:t xml:space="preserve"> </w:t>
      </w:r>
    </w:p>
    <w:p w14:paraId="073B778A" w14:textId="74F4C417" w:rsidR="00221616" w:rsidRPr="00840C2F" w:rsidRDefault="00221616" w:rsidP="00221616">
      <w:pPr>
        <w:pStyle w:val="Normalnumber"/>
        <w:tabs>
          <w:tab w:val="clear" w:pos="1247"/>
          <w:tab w:val="clear" w:pos="1814"/>
          <w:tab w:val="clear" w:pos="2381"/>
          <w:tab w:val="clear" w:pos="2948"/>
          <w:tab w:val="clear" w:pos="3515"/>
          <w:tab w:val="left" w:pos="624"/>
        </w:tabs>
        <w:ind w:left="1247"/>
      </w:pPr>
      <w:r w:rsidRPr="00840C2F">
        <w:t>La tasa de utilización del presupuesto revisado aprobado del 83</w:t>
      </w:r>
      <w:r w:rsidR="00A223B8" w:rsidRPr="00840C2F">
        <w:t> %</w:t>
      </w:r>
      <w:r w:rsidRPr="00840C2F">
        <w:t xml:space="preserve"> se explica de la manera siguiente:</w:t>
      </w:r>
    </w:p>
    <w:p w14:paraId="0F659545" w14:textId="5B4CCA70" w:rsidR="00221616" w:rsidRPr="00840C2F"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Los sueldos, subsidios y prestaciones de los empleados ascendieron a 1.713.556 dólares, lo que representa el 95</w:t>
      </w:r>
      <w:r w:rsidR="00A223B8" w:rsidRPr="00840C2F">
        <w:t> %</w:t>
      </w:r>
      <w:r w:rsidRPr="00840C2F">
        <w:t xml:space="preserve"> del presupuesto aprobado para esta categoría. Como se explica en el</w:t>
      </w:r>
      <w:r w:rsidR="00653E93" w:rsidRPr="00840C2F">
        <w:t> </w:t>
      </w:r>
      <w:r w:rsidRPr="00840C2F">
        <w:t xml:space="preserve">párrafo 15 a), los gastos correspondientes a algunos miembros del personal se repartieron entre el fondo fiduciario para el Convenio de Viena y el fondo fiduciario para el Protocolo de Montreal, </w:t>
      </w:r>
      <w:r w:rsidR="00E23548" w:rsidRPr="00840C2F">
        <w:t>según</w:t>
      </w:r>
      <w:r w:rsidRPr="00840C2F">
        <w:t xml:space="preserve"> lo presupuestado</w:t>
      </w:r>
      <w:r w:rsidR="00653E93" w:rsidRPr="00840C2F">
        <w:t>;</w:t>
      </w:r>
      <w:r w:rsidR="00EB24CD" w:rsidRPr="00840C2F">
        <w:t xml:space="preserve"> </w:t>
      </w:r>
    </w:p>
    <w:p w14:paraId="471C2B04" w14:textId="49151808" w:rsidR="00221616" w:rsidRPr="00840C2F"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 xml:space="preserve">De conformidad con el enfoque sistémico adoptado por las </w:t>
      </w:r>
      <w:r w:rsidR="00653E93" w:rsidRPr="00840C2F">
        <w:t>Naciones Unidas</w:t>
      </w:r>
      <w:r w:rsidRPr="00840C2F">
        <w:t xml:space="preserve"> y, específicamente, por el PNUMA, para hacer frente a las incertidumbres financieras, la Secretaría actuó</w:t>
      </w:r>
      <w:r w:rsidR="00653E93" w:rsidRPr="00840C2F">
        <w:t> </w:t>
      </w:r>
      <w:r w:rsidRPr="00840C2F">
        <w:t>con mayor prudencia de lo habitual en la ejecución del presupuesto, sin comprometer la ejecución general de las actividades aprobadas para 2025. En consecuencia, no se destinaron fondos a</w:t>
      </w:r>
      <w:r w:rsidR="00653E93" w:rsidRPr="00840C2F">
        <w:t> </w:t>
      </w:r>
      <w:r w:rsidRPr="00840C2F">
        <w:t>la contratación de consultores. El ahorro de 9.452 dólares que figura en la partida presupuestaria de consultorías refleja la cancelación de compromisos de consultoría contraídos en 2024 que no llegaron a utilizarse</w:t>
      </w:r>
      <w:r w:rsidR="00653E93" w:rsidRPr="00840C2F">
        <w:t>;</w:t>
      </w:r>
    </w:p>
    <w:p w14:paraId="1EAB2613" w14:textId="396455F4" w:rsidR="00221616" w:rsidRPr="00840C2F"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El costo de los servicios de conferencias fue de 1.585.214 dólares</w:t>
      </w:r>
      <w:r w:rsidR="00A00B42" w:rsidRPr="00840C2F">
        <w:rPr>
          <w:rStyle w:val="FootnoteReference"/>
          <w:lang w:val="es-ES_tradnl"/>
        </w:rPr>
        <w:footnoteReference w:id="6"/>
      </w:r>
      <w:r w:rsidRPr="00840C2F">
        <w:t>, que representa el</w:t>
      </w:r>
      <w:r w:rsidR="00653E93" w:rsidRPr="00840C2F">
        <w:t> </w:t>
      </w:r>
      <w:r w:rsidRPr="00840C2F">
        <w:t>97</w:t>
      </w:r>
      <w:r w:rsidR="00A223B8" w:rsidRPr="00840C2F">
        <w:t> %</w:t>
      </w:r>
      <w:r w:rsidRPr="00840C2F">
        <w:t xml:space="preserve"> del presupuesto asignado a tal efecto, en concepto de servicios como documentación, locales y</w:t>
      </w:r>
      <w:r w:rsidR="00653E93" w:rsidRPr="00840C2F">
        <w:t> </w:t>
      </w:r>
      <w:r w:rsidRPr="00840C2F">
        <w:t>servicios de restauración de las reuniones siguientes: i) la 47ª reunión del Grupo de Trabajo de composición abierta de las Partes en el Protocolo de Montreal; ii) la 37ª Reunión de las Partes en</w:t>
      </w:r>
      <w:r w:rsidR="00653E93" w:rsidRPr="00840C2F">
        <w:t> </w:t>
      </w:r>
      <w:r w:rsidRPr="00840C2F">
        <w:t>el</w:t>
      </w:r>
      <w:r w:rsidR="00653E93" w:rsidRPr="00840C2F">
        <w:t> </w:t>
      </w:r>
      <w:r w:rsidRPr="00840C2F">
        <w:t>Protocolo de Montreal; iii) la reunión de la Mesa de la 37ª Reunión de las Partes; y iv) las reuniones</w:t>
      </w:r>
      <w:r w:rsidR="00653E93" w:rsidRPr="00840C2F">
        <w:t> </w:t>
      </w:r>
      <w:r w:rsidRPr="00840C2F">
        <w:t>74ª y 75ª del Comité de Aplicación establecido con arreglo al Procedimiento relativo al Incumplimiento del Protocolo de Montreal. Los gastos que se recogen en esta categoría incluyen también los costos de comunicación y organización de reuniones para los grupos de evaluación, incluidos los comités de opciones técnicas del Grupo de Evaluación Tecnológica y Económica. Los</w:t>
      </w:r>
      <w:r w:rsidR="00653E93" w:rsidRPr="00840C2F">
        <w:t> </w:t>
      </w:r>
      <w:r w:rsidRPr="00840C2F">
        <w:t>gastos consignados para la 37ª Reunión de las Partes superan el presupuesto en un 2</w:t>
      </w:r>
      <w:r w:rsidR="00A223B8" w:rsidRPr="00840C2F">
        <w:t> %</w:t>
      </w:r>
      <w:r w:rsidRPr="00840C2F">
        <w:t xml:space="preserve"> y se basan</w:t>
      </w:r>
      <w:r w:rsidR="00653E93" w:rsidRPr="00840C2F">
        <w:t> </w:t>
      </w:r>
      <w:r w:rsidRPr="00840C2F">
        <w:t>en las estimaciones recibidas de la División de Servicios de Conferencias de la Oficina de las</w:t>
      </w:r>
      <w:r w:rsidR="00653E93" w:rsidRPr="00840C2F">
        <w:t> Naciones Unidas</w:t>
      </w:r>
      <w:r w:rsidRPr="00840C2F">
        <w:t xml:space="preserve"> en Nairobi. </w:t>
      </w:r>
      <w:r w:rsidR="00420539" w:rsidRPr="00840C2F">
        <w:t>E</w:t>
      </w:r>
      <w:r w:rsidRPr="00840C2F">
        <w:t xml:space="preserve">l informe de gastos definitivo, en el que se indica un coste final </w:t>
      </w:r>
      <w:r w:rsidRPr="00840C2F">
        <w:lastRenderedPageBreak/>
        <w:t>de</w:t>
      </w:r>
      <w:r w:rsidR="00653E93" w:rsidRPr="00840C2F">
        <w:t> </w:t>
      </w:r>
      <w:r w:rsidRPr="00840C2F">
        <w:t>497.591 dólares, un 24</w:t>
      </w:r>
      <w:r w:rsidR="00A223B8" w:rsidRPr="00840C2F">
        <w:t> %</w:t>
      </w:r>
      <w:r w:rsidRPr="00840C2F">
        <w:t xml:space="preserve"> por debajo del presupuesto, se recibió tras el cierre contable de la contabilidad de 2025. El exceso de gastos (54</w:t>
      </w:r>
      <w:r w:rsidR="00A223B8" w:rsidRPr="00840C2F">
        <w:t> %</w:t>
      </w:r>
      <w:r w:rsidRPr="00840C2F">
        <w:t xml:space="preserve">) correspondiente a las reuniones del Comité de </w:t>
      </w:r>
      <w:r w:rsidRPr="00840C2F">
        <w:rPr>
          <w:spacing w:val="-2"/>
        </w:rPr>
        <w:t>Aplicación se debió a la documentación adicional para las reuniones y a la contratación de servicios de</w:t>
      </w:r>
      <w:r w:rsidR="00653E93" w:rsidRPr="00840C2F">
        <w:rPr>
          <w:spacing w:val="-2"/>
        </w:rPr>
        <w:t> </w:t>
      </w:r>
      <w:r w:rsidRPr="00840C2F">
        <w:rPr>
          <w:spacing w:val="-2"/>
        </w:rPr>
        <w:t>interpretación adicionales para reuniones más largas, así como al uso de 8.328 dólares en concepto de</w:t>
      </w:r>
      <w:r w:rsidR="00653E93" w:rsidRPr="00840C2F">
        <w:rPr>
          <w:spacing w:val="-2"/>
        </w:rPr>
        <w:t> </w:t>
      </w:r>
      <w:r w:rsidRPr="00840C2F">
        <w:rPr>
          <w:spacing w:val="-2"/>
        </w:rPr>
        <w:t>gastos relacionados con la 73ª reunión celebrada en 2024, que se imputaron al presupuesto de 2025. Aunque no se había aprobado ningún presupuesto para gastos en atenciones sociales, se destinaron 8.739</w:t>
      </w:r>
      <w:r w:rsidRPr="00840C2F">
        <w:t xml:space="preserve"> dólares a sufragar una modesta recepción organizada por la Secretaría antes del estreno de una película encargada con motivo del 40º aniversario del Convenio de Viena</w:t>
      </w:r>
      <w:r w:rsidR="00420539" w:rsidRPr="00840C2F">
        <w:t>,</w:t>
      </w:r>
      <w:r w:rsidRPr="00840C2F">
        <w:t xml:space="preserve"> durante la 37ª Reunión de las Partes, utilizando los ahorros obtenidos en otras partidas dentro de la categoría de gastos de servicios de conferencias;</w:t>
      </w:r>
    </w:p>
    <w:p w14:paraId="26E076C7" w14:textId="4ECE49BC" w:rsidR="00221616" w:rsidRPr="00840C2F" w:rsidRDefault="0068111C"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 xml:space="preserve">La cantidad de 1.207.064 dólares consignada para viajes de delegados y expertos del grupo de evaluación </w:t>
      </w:r>
      <w:r w:rsidR="00E23548" w:rsidRPr="00840C2F">
        <w:t>procedentes</w:t>
      </w:r>
      <w:r w:rsidRPr="00840C2F">
        <w:t xml:space="preserve"> de Partes que operan al amparo del artículo 5 corresponde al 84</w:t>
      </w:r>
      <w:r w:rsidR="00A223B8" w:rsidRPr="00840C2F">
        <w:t> %</w:t>
      </w:r>
      <w:r w:rsidRPr="00840C2F">
        <w:t xml:space="preserve"> del presupuesto asignado a esa categoría. En 2025 se registró un gasto total de 1.220.022 dólares en esa categoría, que se vio compensado parcialmente por un ahorro de 12.958 dólares resultante de la anulación de gastos previstos pero no efectuados en años anteriores. Los presupuestos destinados a la participación en la 47ª reunión del Grupo de Trabajo de composición abierta y en la 37ª Reunión de las Partes se utilizaron en un 78</w:t>
      </w:r>
      <w:r w:rsidR="00A223B8" w:rsidRPr="00840C2F">
        <w:t> %</w:t>
      </w:r>
      <w:r w:rsidRPr="00840C2F">
        <w:t xml:space="preserve"> y un 74</w:t>
      </w:r>
      <w:r w:rsidR="00A223B8" w:rsidRPr="00840C2F">
        <w:t> %</w:t>
      </w:r>
      <w:r w:rsidRPr="00840C2F">
        <w:t xml:space="preserve">, respectivamente; </w:t>
      </w:r>
    </w:p>
    <w:p w14:paraId="0C397BE6" w14:textId="4669A256" w:rsidR="00221616" w:rsidRPr="00840C2F"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Los gastos de 92.061 dólares de la categoría de costos de viajes oficiales del personal representan el 47</w:t>
      </w:r>
      <w:r w:rsidR="00A223B8" w:rsidRPr="00840C2F">
        <w:t> %</w:t>
      </w:r>
      <w:r w:rsidRPr="00840C2F">
        <w:t xml:space="preserve"> del presupuesto asignado. </w:t>
      </w:r>
      <w:r w:rsidR="00420539" w:rsidRPr="00840C2F">
        <w:t>E</w:t>
      </w:r>
      <w:r w:rsidRPr="00840C2F">
        <w:t xml:space="preserve">l personal de la Secretaría </w:t>
      </w:r>
      <w:r w:rsidR="00420539" w:rsidRPr="00840C2F">
        <w:t xml:space="preserve">emprendió viajes </w:t>
      </w:r>
      <w:r w:rsidRPr="00840C2F">
        <w:t>para prestar servicios y participar en la 47ª reunión del Grupo de Trabajo de composición abierta y en las reuniones 96ª y 97ª del Comité Ejecutivo del Fondo Multilateral para la Aplicación del Protocolo de Montreal. En consonancia con el enfoque prudente mencionado en el párrafo 16 b), la Secretaría limitó la participación presencial en las reuniones de las redes regionales y en otras reuniones relacionadas con el ozono. La celebración de la 37ª Reunión de las Partes en el Protocolo de Montreal en la sede de</w:t>
      </w:r>
      <w:r w:rsidR="00653E93" w:rsidRPr="00840C2F">
        <w:t> </w:t>
      </w:r>
      <w:r w:rsidRPr="00840C2F">
        <w:t>la Secretaría también contribuyó a que disminuyese el porcentaje de uso del presupuesto destinado a viajes;</w:t>
      </w:r>
    </w:p>
    <w:p w14:paraId="1452E499" w14:textId="30FB36C3" w:rsidR="00221616" w:rsidRPr="00840C2F"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Los gastos por valor de 116</w:t>
      </w:r>
      <w:r w:rsidR="00420539" w:rsidRPr="00840C2F">
        <w:t>.</w:t>
      </w:r>
      <w:r w:rsidRPr="00840C2F">
        <w:t>997 dólares en la categoría de gastos de funcionamiento representan una utilización del 68</w:t>
      </w:r>
      <w:r w:rsidR="00A223B8" w:rsidRPr="00840C2F">
        <w:t> %</w:t>
      </w:r>
      <w:r w:rsidRPr="00840C2F">
        <w:t xml:space="preserve"> del presupuesto asignado. Los fondos se destinaron a los fines siguientes:</w:t>
      </w:r>
    </w:p>
    <w:p w14:paraId="4B188458" w14:textId="4CC9EDE5" w:rsidR="00221616" w:rsidRPr="00840C2F" w:rsidRDefault="00221616" w:rsidP="00840C2F">
      <w:pPr>
        <w:pStyle w:val="Normalnumber"/>
        <w:numPr>
          <w:ilvl w:val="0"/>
          <w:numId w:val="23"/>
        </w:numPr>
        <w:tabs>
          <w:tab w:val="clear" w:pos="1247"/>
          <w:tab w:val="clear" w:pos="1814"/>
          <w:tab w:val="clear" w:pos="2381"/>
          <w:tab w:val="clear" w:pos="2948"/>
          <w:tab w:val="clear" w:pos="3515"/>
          <w:tab w:val="left" w:pos="624"/>
        </w:tabs>
        <w:ind w:left="3119" w:hanging="624"/>
      </w:pPr>
      <w:r w:rsidRPr="00840C2F">
        <w:t>Adquisición de equipos (fungibles y no fungibles) por valor de 4.160 dólares;</w:t>
      </w:r>
    </w:p>
    <w:p w14:paraId="0699F7BE" w14:textId="4E3BB204" w:rsidR="00221616" w:rsidRPr="00840C2F" w:rsidRDefault="00221616" w:rsidP="00840C2F">
      <w:pPr>
        <w:pStyle w:val="Normalnumber"/>
        <w:numPr>
          <w:ilvl w:val="0"/>
          <w:numId w:val="23"/>
        </w:numPr>
        <w:tabs>
          <w:tab w:val="clear" w:pos="1247"/>
          <w:tab w:val="clear" w:pos="1814"/>
          <w:tab w:val="clear" w:pos="2381"/>
          <w:tab w:val="clear" w:pos="2948"/>
          <w:tab w:val="clear" w:pos="3515"/>
          <w:tab w:val="left" w:pos="624"/>
        </w:tabs>
        <w:ind w:left="3119" w:hanging="624"/>
      </w:pPr>
      <w:r w:rsidRPr="00840C2F">
        <w:t xml:space="preserve">Desembolso de 43.927 dólares a los proveedores de servicios en concepto de alquiler de locales de oficinas, incluidos los gastos de suministros, así como de funcionamiento y mantenimiento de los equipos; </w:t>
      </w:r>
    </w:p>
    <w:p w14:paraId="5BC1EA58" w14:textId="67444658" w:rsidR="00221616" w:rsidRPr="00840C2F" w:rsidRDefault="004C0A2C" w:rsidP="00840C2F">
      <w:pPr>
        <w:pStyle w:val="Normalnumber"/>
        <w:numPr>
          <w:ilvl w:val="0"/>
          <w:numId w:val="23"/>
        </w:numPr>
        <w:tabs>
          <w:tab w:val="clear" w:pos="1247"/>
          <w:tab w:val="clear" w:pos="1814"/>
          <w:tab w:val="clear" w:pos="2381"/>
          <w:tab w:val="clear" w:pos="2948"/>
          <w:tab w:val="clear" w:pos="3515"/>
          <w:tab w:val="left" w:pos="624"/>
        </w:tabs>
        <w:ind w:left="3119" w:hanging="624"/>
      </w:pPr>
      <w:r w:rsidRPr="00840C2F">
        <w:t>Gastos de presentación de informes, que incluyen la cobertura informativa de la</w:t>
      </w:r>
      <w:r w:rsidR="00653E93" w:rsidRPr="00840C2F">
        <w:t> </w:t>
      </w:r>
      <w:r w:rsidRPr="00840C2F">
        <w:t>47ª reunión del Grupo de Trabajo de composición abierta y la 37ª Reunión de las Partes, así como la traducción y la edición de documentos no relacionados con las reuniones, por valor de 61.566 dólares;</w:t>
      </w:r>
    </w:p>
    <w:p w14:paraId="39482642" w14:textId="0AEC0796" w:rsidR="00221616" w:rsidRPr="00840C2F" w:rsidRDefault="00236019" w:rsidP="00840C2F">
      <w:pPr>
        <w:pStyle w:val="Normalnumber"/>
        <w:numPr>
          <w:ilvl w:val="0"/>
          <w:numId w:val="23"/>
        </w:numPr>
        <w:tabs>
          <w:tab w:val="clear" w:pos="1247"/>
          <w:tab w:val="clear" w:pos="1814"/>
          <w:tab w:val="clear" w:pos="2381"/>
          <w:tab w:val="clear" w:pos="2948"/>
          <w:tab w:val="clear" w:pos="3515"/>
          <w:tab w:val="left" w:pos="624"/>
        </w:tabs>
        <w:ind w:left="3119" w:hanging="624"/>
      </w:pPr>
      <w:r w:rsidRPr="00840C2F">
        <w:t>Gastos diversos por un importe de 11.980 dólares, destinados a la formación del personal, gastos de transporte y comunicaciones, compensados por un beneficio neto de 17.012 dólares resultante de operaciones relacionadas con comisiones bancarias y fluctuaciones de moneda extranjera, los cuales, contabilizados en esta</w:t>
      </w:r>
      <w:r w:rsidR="00653E93" w:rsidRPr="00840C2F">
        <w:t> </w:t>
      </w:r>
      <w:r w:rsidRPr="00840C2F">
        <w:t>partida presupuestaria, arrojaron un ahorro de 5.032 dólares;</w:t>
      </w:r>
    </w:p>
    <w:p w14:paraId="1FF08839" w14:textId="5ACDAEA0" w:rsidR="00221616" w:rsidRPr="00840C2F" w:rsidRDefault="00221616" w:rsidP="00840C2F">
      <w:pPr>
        <w:pStyle w:val="Normalnumber"/>
        <w:numPr>
          <w:ilvl w:val="0"/>
          <w:numId w:val="23"/>
        </w:numPr>
        <w:tabs>
          <w:tab w:val="clear" w:pos="1247"/>
          <w:tab w:val="clear" w:pos="1814"/>
          <w:tab w:val="clear" w:pos="2381"/>
          <w:tab w:val="clear" w:pos="2948"/>
          <w:tab w:val="clear" w:pos="3515"/>
          <w:tab w:val="left" w:pos="624"/>
        </w:tabs>
        <w:ind w:left="3119" w:hanging="624"/>
      </w:pPr>
      <w:r w:rsidRPr="00840C2F">
        <w:t xml:space="preserve">Los costos de mantenimiento y el alojamiento del sitio web y las herramientas en línea de la Secretaría ascendieron a 12.376 dólares; en el anexo V, sección B, se ofrece información actualizada sobre la presencia digital de la Secretaría y las mejoras realizadas en su página web desde 2018; </w:t>
      </w:r>
    </w:p>
    <w:p w14:paraId="69A6A8CE" w14:textId="77337017" w:rsidR="00221616" w:rsidRPr="00840C2F" w:rsidRDefault="00221616" w:rsidP="00E821C1">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rPr>
          <w:spacing w:val="-4"/>
          <w:szCs w:val="18"/>
        </w:rPr>
        <w:t>En la sección A del anexo V se detallan las actividades de comunicación y sensibilización</w:t>
      </w:r>
      <w:r w:rsidRPr="00840C2F">
        <w:rPr>
          <w:szCs w:val="18"/>
        </w:rPr>
        <w:t xml:space="preserve"> llevadas a cabo por la Secretaría en 2025. Esas actividades se financiaron con cargo a un conjunto de recursos procedentes del presupuesto básico del fondo fiduciario para el Protocolo de Montreal (49.824 dólares) el saldo de caja (48.109 dólares), del fondo fiduciario para el Convenio de Viena (véase el párr. 15 b)) y el proyecto financiado por la Unión Europea titulado </w:t>
      </w:r>
      <w:r w:rsidR="0048138D" w:rsidRPr="00840C2F">
        <w:rPr>
          <w:szCs w:val="18"/>
        </w:rPr>
        <w:t>“</w:t>
      </w:r>
      <w:r w:rsidRPr="00840C2F">
        <w:rPr>
          <w:szCs w:val="18"/>
        </w:rPr>
        <w:t>Cooperación internacional reforzada sobre los aspectos climáticos del Protocolo de Montreal: apoyo a la labor de los grupos de evaluación del Protocolo de Montreal</w:t>
      </w:r>
      <w:r w:rsidR="0048138D" w:rsidRPr="00840C2F">
        <w:rPr>
          <w:szCs w:val="18"/>
        </w:rPr>
        <w:t>”</w:t>
      </w:r>
      <w:r w:rsidRPr="00840C2F">
        <w:rPr>
          <w:szCs w:val="18"/>
        </w:rPr>
        <w:t xml:space="preserve">. En resumen, los fondos se destinaron a los fines siguientes: </w:t>
      </w:r>
    </w:p>
    <w:p w14:paraId="39A6C638" w14:textId="0337E73A" w:rsidR="00221616" w:rsidRPr="00840C2F" w:rsidRDefault="00221616" w:rsidP="00840C2F">
      <w:pPr>
        <w:pStyle w:val="Normalnumber"/>
        <w:numPr>
          <w:ilvl w:val="0"/>
          <w:numId w:val="24"/>
        </w:numPr>
        <w:tabs>
          <w:tab w:val="clear" w:pos="1247"/>
          <w:tab w:val="clear" w:pos="1814"/>
          <w:tab w:val="clear" w:pos="2381"/>
          <w:tab w:val="clear" w:pos="2948"/>
          <w:tab w:val="clear" w:pos="3515"/>
          <w:tab w:val="left" w:pos="624"/>
        </w:tabs>
        <w:ind w:left="3119" w:hanging="624"/>
      </w:pPr>
      <w:r w:rsidRPr="00840C2F">
        <w:lastRenderedPageBreak/>
        <w:t>Materiales para la conmemoración del Día Mundial del Ozono de 2025</w:t>
      </w:r>
      <w:r w:rsidRPr="00840C2F">
        <w:rPr>
          <w:rStyle w:val="FootnoteReference"/>
          <w:lang w:val="es-ES_tradnl"/>
        </w:rPr>
        <w:footnoteReference w:id="7"/>
      </w:r>
      <w:r w:rsidRPr="00840C2F">
        <w:t>;</w:t>
      </w:r>
    </w:p>
    <w:p w14:paraId="4E0F34F3" w14:textId="12AE3E51" w:rsidR="00221616" w:rsidRPr="00840C2F" w:rsidRDefault="00221616" w:rsidP="00840C2F">
      <w:pPr>
        <w:pStyle w:val="Normalnumber"/>
        <w:numPr>
          <w:ilvl w:val="0"/>
          <w:numId w:val="24"/>
        </w:numPr>
        <w:tabs>
          <w:tab w:val="clear" w:pos="1247"/>
          <w:tab w:val="clear" w:pos="1814"/>
          <w:tab w:val="clear" w:pos="2381"/>
          <w:tab w:val="clear" w:pos="2948"/>
          <w:tab w:val="clear" w:pos="3515"/>
          <w:tab w:val="left" w:pos="624"/>
        </w:tabs>
        <w:ind w:left="3119" w:hanging="624"/>
      </w:pPr>
      <w:r w:rsidRPr="00840C2F">
        <w:t>Elaboración de un documental para celebrar el 40º aniversario de la adopción del Convenio de Viena;</w:t>
      </w:r>
    </w:p>
    <w:p w14:paraId="386F299E" w14:textId="2489CFF7" w:rsidR="00221616" w:rsidRPr="00840C2F" w:rsidRDefault="00221616" w:rsidP="00840C2F">
      <w:pPr>
        <w:pStyle w:val="Normalnumber"/>
        <w:numPr>
          <w:ilvl w:val="0"/>
          <w:numId w:val="24"/>
        </w:numPr>
        <w:tabs>
          <w:tab w:val="clear" w:pos="1247"/>
          <w:tab w:val="clear" w:pos="1814"/>
          <w:tab w:val="clear" w:pos="2381"/>
          <w:tab w:val="clear" w:pos="2948"/>
          <w:tab w:val="clear" w:pos="3515"/>
          <w:tab w:val="left" w:pos="624"/>
        </w:tabs>
        <w:ind w:left="3119" w:hanging="624"/>
      </w:pPr>
      <w:r w:rsidRPr="00840C2F">
        <w:t xml:space="preserve">Desarrollo del portal educativo de nivel universitario </w:t>
      </w:r>
      <w:r w:rsidR="0048138D" w:rsidRPr="00840C2F">
        <w:t>“</w:t>
      </w:r>
      <w:r w:rsidRPr="00840C2F">
        <w:t>Reset Earth</w:t>
      </w:r>
      <w:r w:rsidR="0048138D" w:rsidRPr="00840C2F">
        <w:t>”</w:t>
      </w:r>
      <w:r w:rsidRPr="00840C2F">
        <w:t>;</w:t>
      </w:r>
      <w:r w:rsidR="00A223B8" w:rsidRPr="00840C2F">
        <w:t xml:space="preserve"> </w:t>
      </w:r>
    </w:p>
    <w:p w14:paraId="1B9C55FC" w14:textId="4155C7DB" w:rsidR="00221616" w:rsidRPr="00840C2F" w:rsidRDefault="00221616" w:rsidP="00840C2F">
      <w:pPr>
        <w:pStyle w:val="Normalnumber"/>
        <w:numPr>
          <w:ilvl w:val="0"/>
          <w:numId w:val="24"/>
        </w:numPr>
        <w:tabs>
          <w:tab w:val="clear" w:pos="1247"/>
          <w:tab w:val="clear" w:pos="1814"/>
          <w:tab w:val="clear" w:pos="2381"/>
          <w:tab w:val="clear" w:pos="2948"/>
          <w:tab w:val="clear" w:pos="3515"/>
          <w:tab w:val="left" w:pos="624"/>
        </w:tabs>
        <w:ind w:left="3119" w:hanging="624"/>
      </w:pPr>
      <w:r w:rsidRPr="00840C2F">
        <w:t xml:space="preserve">Material de sensibilización, incluidos reportajes (Día Internacional de la Niña, Día </w:t>
      </w:r>
      <w:r w:rsidRPr="00840C2F">
        <w:rPr>
          <w:spacing w:val="-2"/>
        </w:rPr>
        <w:t>Internacional de la Mujer) y otra historias de interés y reportajes, como un video con un resumen del año en el que se recogían los hitos y logros alcanzados en 2025;</w:t>
      </w:r>
      <w:r w:rsidRPr="00840C2F">
        <w:t xml:space="preserve"> </w:t>
      </w:r>
    </w:p>
    <w:p w14:paraId="579B783E" w14:textId="474CFC63" w:rsidR="00221616" w:rsidRPr="00840C2F" w:rsidRDefault="00221616" w:rsidP="00840C2F">
      <w:pPr>
        <w:pStyle w:val="Normalnumber"/>
        <w:numPr>
          <w:ilvl w:val="0"/>
          <w:numId w:val="24"/>
        </w:numPr>
        <w:tabs>
          <w:tab w:val="clear" w:pos="1247"/>
          <w:tab w:val="clear" w:pos="1814"/>
          <w:tab w:val="clear" w:pos="2381"/>
          <w:tab w:val="clear" w:pos="2948"/>
          <w:tab w:val="clear" w:pos="3515"/>
          <w:tab w:val="left" w:pos="624"/>
        </w:tabs>
        <w:ind w:left="3119" w:hanging="624"/>
      </w:pPr>
      <w:r w:rsidRPr="00840C2F">
        <w:t xml:space="preserve">Traducción al francés y al español y puesta en marcha de los amplios recursos académicos del portal educativo </w:t>
      </w:r>
      <w:r w:rsidR="0048138D" w:rsidRPr="00840C2F">
        <w:t>“</w:t>
      </w:r>
      <w:r w:rsidRPr="00840C2F">
        <w:t>Reset Earth</w:t>
      </w:r>
      <w:r w:rsidR="0048138D" w:rsidRPr="00840C2F">
        <w:t>”</w:t>
      </w:r>
      <w:r w:rsidRPr="00840C2F">
        <w:t>, como manuales para profesores y cuadernos de ejercicios para alumnos, libros de cuentos, vídeos y juegos;</w:t>
      </w:r>
    </w:p>
    <w:p w14:paraId="0260B83F" w14:textId="2011CD09" w:rsidR="00221616" w:rsidRPr="00840C2F" w:rsidRDefault="00221616" w:rsidP="005C51EE">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El importe de 90.774 dólares para actividades financiadas con cargo al saldo de caja, distintas de la campaña de comunicación (véase el subpárr. g)</w:t>
      </w:r>
      <w:r w:rsidR="00653E93" w:rsidRPr="00840C2F">
        <w:t>)</w:t>
      </w:r>
      <w:r w:rsidRPr="00840C2F">
        <w:t>, se compone de</w:t>
      </w:r>
      <w:r w:rsidR="00420539" w:rsidRPr="00840C2F">
        <w:t xml:space="preserve"> las partidas siguientes</w:t>
      </w:r>
      <w:r w:rsidRPr="00840C2F">
        <w:t>:</w:t>
      </w:r>
    </w:p>
    <w:p w14:paraId="5388F492" w14:textId="265E53F0" w:rsidR="00221616" w:rsidRPr="00840C2F" w:rsidRDefault="00221616" w:rsidP="00840C2F">
      <w:pPr>
        <w:pStyle w:val="Normalnumber"/>
        <w:numPr>
          <w:ilvl w:val="0"/>
          <w:numId w:val="25"/>
        </w:numPr>
        <w:tabs>
          <w:tab w:val="clear" w:pos="1247"/>
          <w:tab w:val="clear" w:pos="1814"/>
          <w:tab w:val="clear" w:pos="2381"/>
          <w:tab w:val="clear" w:pos="2948"/>
          <w:tab w:val="clear" w:pos="3515"/>
          <w:tab w:val="left" w:pos="624"/>
        </w:tabs>
        <w:ind w:left="3119" w:hanging="624"/>
      </w:pPr>
      <w:r w:rsidRPr="00840C2F">
        <w:t>33.035 dólares para sufragar los gastos de servicios de conferencias y los viajes de las Partes que operan al amparo del artículo 5 con motivo de la reunión oficiosa sobre la facilitación de la aplicación del Protocolo de Montreal, que se</w:t>
      </w:r>
      <w:r w:rsidR="000514CC">
        <w:t> </w:t>
      </w:r>
      <w:r w:rsidRPr="00840C2F">
        <w:t>celebró inmediatamente después de la 37ª Reunión de las Partes. Esta última reunión absorbió la mayor parte de los gastos de viaje, lo que se tradujo en una baja tasa de utilización del presupuesto asignado a la reunión oficiosa;</w:t>
      </w:r>
    </w:p>
    <w:p w14:paraId="481B5AE9" w14:textId="33EF6229" w:rsidR="00221616" w:rsidRPr="00840C2F" w:rsidRDefault="00221616" w:rsidP="00840C2F">
      <w:pPr>
        <w:pStyle w:val="Normalnumber"/>
        <w:numPr>
          <w:ilvl w:val="0"/>
          <w:numId w:val="25"/>
        </w:numPr>
        <w:tabs>
          <w:tab w:val="clear" w:pos="1247"/>
          <w:tab w:val="clear" w:pos="1814"/>
          <w:tab w:val="clear" w:pos="2381"/>
          <w:tab w:val="clear" w:pos="2948"/>
          <w:tab w:val="clear" w:pos="3515"/>
          <w:tab w:val="left" w:pos="624"/>
        </w:tabs>
        <w:ind w:left="3119" w:hanging="624"/>
      </w:pPr>
      <w:r w:rsidRPr="00840C2F">
        <w:t>60.600 dólares para la contratación de expertos que organizarán actividades con</w:t>
      </w:r>
      <w:r w:rsidR="00653E93" w:rsidRPr="00840C2F">
        <w:t> </w:t>
      </w:r>
      <w:r w:rsidRPr="00840C2F">
        <w:t>el</w:t>
      </w:r>
      <w:r w:rsidR="00653E93" w:rsidRPr="00840C2F">
        <w:t> </w:t>
      </w:r>
      <w:r w:rsidRPr="00840C2F">
        <w:t>fin específico de evaluar la idoneidad de los posibles emplazamientos para</w:t>
      </w:r>
      <w:r w:rsidR="00653E93" w:rsidRPr="00840C2F">
        <w:t> </w:t>
      </w:r>
      <w:r w:rsidRPr="00840C2F">
        <w:t>la vigilancia de las emisiones regionales de sustancias controladas (véase la</w:t>
      </w:r>
      <w:r w:rsidR="00653E93" w:rsidRPr="00840C2F">
        <w:t> </w:t>
      </w:r>
      <w:r w:rsidRPr="00840C2F">
        <w:t>decisión XXXVI/1):</w:t>
      </w:r>
    </w:p>
    <w:p w14:paraId="1410BF18" w14:textId="3AAC457E" w:rsidR="004160C7" w:rsidRPr="00840C2F" w:rsidRDefault="00221616" w:rsidP="00840C2F">
      <w:pPr>
        <w:pStyle w:val="Normalnumber"/>
        <w:numPr>
          <w:ilvl w:val="0"/>
          <w:numId w:val="25"/>
        </w:numPr>
        <w:tabs>
          <w:tab w:val="clear" w:pos="1247"/>
          <w:tab w:val="clear" w:pos="1814"/>
          <w:tab w:val="clear" w:pos="2381"/>
          <w:tab w:val="clear" w:pos="2948"/>
          <w:tab w:val="clear" w:pos="3515"/>
          <w:tab w:val="left" w:pos="624"/>
        </w:tabs>
        <w:ind w:left="3119" w:hanging="624"/>
      </w:pPr>
      <w:r w:rsidRPr="00840C2F">
        <w:t>36 dólares para herramientas digitales;</w:t>
      </w:r>
    </w:p>
    <w:p w14:paraId="5C7B6D44" w14:textId="08111B2B" w:rsidR="00221616" w:rsidRPr="00840C2F" w:rsidRDefault="00FC676B" w:rsidP="00840C2F">
      <w:pPr>
        <w:pStyle w:val="Normalnumber"/>
        <w:numPr>
          <w:ilvl w:val="0"/>
          <w:numId w:val="25"/>
        </w:numPr>
        <w:tabs>
          <w:tab w:val="clear" w:pos="1247"/>
          <w:tab w:val="clear" w:pos="1814"/>
          <w:tab w:val="clear" w:pos="2381"/>
          <w:tab w:val="clear" w:pos="2948"/>
          <w:tab w:val="clear" w:pos="3515"/>
          <w:tab w:val="left" w:pos="624"/>
        </w:tabs>
        <w:ind w:left="3119" w:hanging="624"/>
      </w:pPr>
      <w:r w:rsidRPr="00840C2F">
        <w:t>Un ahorro de 2.897 dólares por el cierre de compromisos de años anteriores para los viajes de las Partes que operan al amparo del artículo 5;</w:t>
      </w:r>
    </w:p>
    <w:p w14:paraId="061BB4A1" w14:textId="60C6D059" w:rsidR="00221616" w:rsidRPr="00840C2F"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840C2F">
        <w:t>Los gastos arriba indicados generaron unos gastos de apoyo a los programas de</w:t>
      </w:r>
      <w:r w:rsidR="00653E93" w:rsidRPr="00840C2F">
        <w:t> </w:t>
      </w:r>
      <w:r w:rsidRPr="00840C2F">
        <w:t>637.023 dólares, con lo que el gasto total ascendió a 5.531.170 dólares frente al presupuesto aprobado de 6.646.095 dólares.</w:t>
      </w:r>
    </w:p>
    <w:p w14:paraId="6FED3FAE" w14:textId="77777777" w:rsidR="00221616" w:rsidRPr="00840C2F" w:rsidRDefault="00221616" w:rsidP="00221616">
      <w:pPr>
        <w:pStyle w:val="Normalnumber"/>
        <w:numPr>
          <w:ilvl w:val="0"/>
          <w:numId w:val="0"/>
        </w:numPr>
        <w:tabs>
          <w:tab w:val="clear" w:pos="1247"/>
          <w:tab w:val="clear" w:pos="1814"/>
          <w:tab w:val="clear" w:pos="2381"/>
          <w:tab w:val="clear" w:pos="2948"/>
          <w:tab w:val="clear" w:pos="3515"/>
          <w:tab w:val="left" w:pos="624"/>
        </w:tabs>
      </w:pPr>
    </w:p>
    <w:p w14:paraId="7BB0E314" w14:textId="77777777" w:rsidR="00221616" w:rsidRPr="00840C2F" w:rsidRDefault="00221616" w:rsidP="00221616">
      <w:pPr>
        <w:pStyle w:val="Normalnumber"/>
        <w:numPr>
          <w:ilvl w:val="0"/>
          <w:numId w:val="20"/>
        </w:numPr>
        <w:tabs>
          <w:tab w:val="clear" w:pos="1247"/>
          <w:tab w:val="clear" w:pos="1814"/>
          <w:tab w:val="clear" w:pos="2381"/>
          <w:tab w:val="clear" w:pos="2948"/>
          <w:tab w:val="clear" w:pos="3515"/>
          <w:tab w:val="left" w:pos="624"/>
        </w:tabs>
        <w:ind w:left="3119" w:hanging="624"/>
        <w:sectPr w:rsidR="00221616" w:rsidRPr="00840C2F" w:rsidSect="00D31592">
          <w:headerReference w:type="even" r:id="rId15"/>
          <w:headerReference w:type="default" r:id="rId16"/>
          <w:footerReference w:type="even" r:id="rId17"/>
          <w:footerReference w:type="default" r:id="rId18"/>
          <w:footerReference w:type="first" r:id="rId19"/>
          <w:footnotePr>
            <w:numRestart w:val="eachSect"/>
          </w:footnotePr>
          <w:pgSz w:w="11907" w:h="16839" w:code="9"/>
          <w:pgMar w:top="907" w:right="992" w:bottom="1418" w:left="1418" w:header="539" w:footer="975" w:gutter="0"/>
          <w:cols w:space="539"/>
          <w:titlePg/>
          <w:docGrid w:linePitch="360"/>
        </w:sectPr>
      </w:pPr>
    </w:p>
    <w:p w14:paraId="4C04739F" w14:textId="4C8C5098" w:rsidR="00221616" w:rsidRPr="00840C2F" w:rsidRDefault="00A223B8" w:rsidP="00135A7C">
      <w:pPr>
        <w:pStyle w:val="ZZAnxheader"/>
        <w:rPr>
          <w:lang w:val="es-ES_tradnl"/>
        </w:rPr>
      </w:pPr>
      <w:r w:rsidRPr="00840C2F">
        <w:rPr>
          <w:lang w:val="es-ES_tradnl"/>
        </w:rPr>
        <w:lastRenderedPageBreak/>
        <w:tab/>
      </w:r>
      <w:r w:rsidR="00221616" w:rsidRPr="00840C2F">
        <w:rPr>
          <w:lang w:val="es-ES_tradnl"/>
        </w:rPr>
        <w:t>Anexo I</w:t>
      </w:r>
    </w:p>
    <w:p w14:paraId="61D47041" w14:textId="0C0CFD3E" w:rsidR="00221616" w:rsidRPr="00840C2F" w:rsidRDefault="00221616" w:rsidP="00F64AA8">
      <w:pPr>
        <w:pStyle w:val="ZZAnxtitle"/>
        <w:ind w:right="-113"/>
        <w:rPr>
          <w:lang w:val="es-ES_tradnl"/>
        </w:rPr>
      </w:pPr>
      <w:r w:rsidRPr="00840C2F">
        <w:rPr>
          <w:lang w:val="es-ES_tradnl"/>
        </w:rPr>
        <w:t>Estados financieros provisionales certificados de los fondos fiduciarios para el Convenio de Viena y el Protocolo de Montreal correspondientes al ejercicio económico de 2025</w:t>
      </w:r>
    </w:p>
    <w:p w14:paraId="2DE3511F" w14:textId="5AA3F869" w:rsidR="00221616" w:rsidRPr="00840C2F" w:rsidRDefault="00A223B8" w:rsidP="00162F1B">
      <w:pPr>
        <w:pStyle w:val="CH2"/>
        <w:keepNext w:val="0"/>
        <w:keepLines w:val="0"/>
        <w:spacing w:after="0"/>
        <w:rPr>
          <w:bCs/>
          <w:lang w:val="es-ES_tradnl"/>
        </w:rPr>
      </w:pPr>
      <w:r w:rsidRPr="00840C2F">
        <w:rPr>
          <w:bCs/>
          <w:lang w:val="es-ES_tradnl"/>
        </w:rPr>
        <w:tab/>
      </w:r>
      <w:r w:rsidR="00221616" w:rsidRPr="00840C2F">
        <w:rPr>
          <w:bCs/>
          <w:lang w:val="es-ES_tradnl"/>
        </w:rPr>
        <w:t>A.</w:t>
      </w:r>
      <w:r w:rsidR="00221616" w:rsidRPr="00840C2F">
        <w:rPr>
          <w:lang w:val="es-ES_tradnl"/>
        </w:rPr>
        <w:tab/>
      </w:r>
      <w:r w:rsidR="00221616" w:rsidRPr="00840C2F">
        <w:rPr>
          <w:bCs/>
          <w:lang w:val="es-ES_tradnl"/>
        </w:rPr>
        <w:t>Estados financieros provisionales certificados del fondo fiduciario para el Convenio de Viena</w:t>
      </w:r>
    </w:p>
    <w:p w14:paraId="04ABCE22" w14:textId="771BABB3" w:rsidR="00162F1B" w:rsidRDefault="00162F1B" w:rsidP="00162F1B">
      <w:pPr>
        <w:pStyle w:val="Normalnumber"/>
        <w:numPr>
          <w:ilvl w:val="0"/>
          <w:numId w:val="0"/>
        </w:numPr>
        <w:ind w:left="1134"/>
      </w:pPr>
      <w:r w:rsidRPr="0007657E">
        <w:rPr>
          <w:noProof/>
        </w:rPr>
        <w:drawing>
          <wp:inline distT="0" distB="0" distL="0" distR="0" wp14:anchorId="5B05EBD8" wp14:editId="702A2120">
            <wp:extent cx="4854408" cy="7348855"/>
            <wp:effectExtent l="0" t="0" r="3810" b="4445"/>
            <wp:docPr id="1363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9191" b="5131"/>
                    <a:stretch>
                      <a:fillRect/>
                    </a:stretch>
                  </pic:blipFill>
                  <pic:spPr bwMode="auto">
                    <a:xfrm>
                      <a:off x="0" y="0"/>
                      <a:ext cx="4855023" cy="7349786"/>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14:paraId="4E0FA6D9" w14:textId="07B0D160" w:rsidR="00221616" w:rsidRPr="00840C2F" w:rsidRDefault="00A223B8" w:rsidP="00606853">
      <w:pPr>
        <w:pStyle w:val="CH2"/>
        <w:spacing w:after="0"/>
        <w:rPr>
          <w:lang w:val="es-ES_tradnl"/>
        </w:rPr>
      </w:pPr>
      <w:r w:rsidRPr="00840C2F">
        <w:rPr>
          <w:bCs/>
          <w:lang w:val="es-ES_tradnl"/>
        </w:rPr>
        <w:lastRenderedPageBreak/>
        <w:tab/>
      </w:r>
      <w:r w:rsidR="00221616" w:rsidRPr="00840C2F">
        <w:rPr>
          <w:bCs/>
          <w:lang w:val="es-ES_tradnl"/>
        </w:rPr>
        <w:t>B.</w:t>
      </w:r>
      <w:r w:rsidR="00221616" w:rsidRPr="00840C2F">
        <w:rPr>
          <w:lang w:val="es-ES_tradnl"/>
        </w:rPr>
        <w:tab/>
      </w:r>
      <w:r w:rsidR="00221616" w:rsidRPr="00840C2F">
        <w:rPr>
          <w:bCs/>
          <w:lang w:val="es-ES_tradnl"/>
        </w:rPr>
        <w:t>Estados financieros provisionales certificados del fondo fiduciario para el Protocolo de Montreal</w:t>
      </w:r>
    </w:p>
    <w:p w14:paraId="4980AB06" w14:textId="3B3942EE" w:rsidR="00221616" w:rsidRPr="00840C2F" w:rsidRDefault="00840C2F" w:rsidP="00606853">
      <w:pPr>
        <w:pStyle w:val="Normal-pool"/>
        <w:ind w:left="454"/>
        <w:rPr>
          <w:lang w:val="es-ES_tradnl"/>
        </w:rPr>
      </w:pPr>
      <w:r w:rsidRPr="00840C2F">
        <w:rPr>
          <w:noProof/>
          <w:lang w:val="es-ES_tradnl"/>
        </w:rPr>
        <w:drawing>
          <wp:inline distT="0" distB="0" distL="0" distR="0" wp14:anchorId="1EC96A5F" wp14:editId="3002840C">
            <wp:extent cx="5814060" cy="8629650"/>
            <wp:effectExtent l="0" t="0" r="0" b="0"/>
            <wp:docPr id="73532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6699" name=""/>
                    <pic:cNvPicPr/>
                  </pic:nvPicPr>
                  <pic:blipFill>
                    <a:blip r:embed="rId21"/>
                    <a:stretch>
                      <a:fillRect/>
                    </a:stretch>
                  </pic:blipFill>
                  <pic:spPr>
                    <a:xfrm>
                      <a:off x="0" y="0"/>
                      <a:ext cx="5816712" cy="8633586"/>
                    </a:xfrm>
                    <a:prstGeom prst="rect">
                      <a:avLst/>
                    </a:prstGeom>
                  </pic:spPr>
                </pic:pic>
              </a:graphicData>
            </a:graphic>
          </wp:inline>
        </w:drawing>
      </w:r>
    </w:p>
    <w:p w14:paraId="682DD700" w14:textId="77777777" w:rsidR="00221616" w:rsidRPr="00840C2F" w:rsidRDefault="00221616" w:rsidP="00221616">
      <w:pPr>
        <w:pStyle w:val="Normal-pool"/>
        <w:rPr>
          <w:lang w:val="es-ES_tradnl"/>
        </w:rPr>
      </w:pPr>
    </w:p>
    <w:p w14:paraId="419E0254" w14:textId="77777777" w:rsidR="00221616" w:rsidRPr="00840C2F" w:rsidRDefault="00221616" w:rsidP="00221616">
      <w:pPr>
        <w:pStyle w:val="Normal-pool"/>
        <w:rPr>
          <w:lang w:val="es-ES_tradnl"/>
        </w:rPr>
        <w:sectPr w:rsidR="00221616" w:rsidRPr="00840C2F" w:rsidSect="00D31592">
          <w:headerReference w:type="first" r:id="rId22"/>
          <w:footerReference w:type="first" r:id="rId23"/>
          <w:footnotePr>
            <w:numRestart w:val="eachSect"/>
          </w:footnotePr>
          <w:pgSz w:w="11907" w:h="16839" w:code="9"/>
          <w:pgMar w:top="907" w:right="992" w:bottom="1418" w:left="1418" w:header="539" w:footer="975" w:gutter="0"/>
          <w:cols w:space="539"/>
          <w:docGrid w:linePitch="360"/>
        </w:sectPr>
      </w:pPr>
    </w:p>
    <w:p w14:paraId="65CC167F" w14:textId="6977995B" w:rsidR="00221616" w:rsidRPr="00840C2F" w:rsidRDefault="00221616" w:rsidP="00135A7C">
      <w:pPr>
        <w:pStyle w:val="ZZAnxheader"/>
        <w:rPr>
          <w:lang w:val="es-ES_tradnl"/>
        </w:rPr>
      </w:pPr>
      <w:r w:rsidRPr="00840C2F">
        <w:rPr>
          <w:lang w:val="es-ES_tradnl"/>
        </w:rPr>
        <w:lastRenderedPageBreak/>
        <w:t>Anexo II</w:t>
      </w:r>
    </w:p>
    <w:p w14:paraId="6187F900" w14:textId="587D005A" w:rsidR="00221616" w:rsidRDefault="00221616" w:rsidP="00606853">
      <w:pPr>
        <w:pStyle w:val="ZZAnxtitle"/>
        <w:spacing w:after="0"/>
        <w:rPr>
          <w:lang w:val="es-ES_tradnl"/>
        </w:rPr>
      </w:pPr>
      <w:r w:rsidRPr="00840C2F">
        <w:rPr>
          <w:lang w:val="es-ES_tradnl"/>
        </w:rPr>
        <w:t>Estados financieros provisionales certificados correspondientes al ejercicio terminado el 31 de diciembre de 2025 de las contribuciones afectadas que apoyan las actividades de la Secretaría del Ozono financiadas por el fondo fiduciario para el Protocolo de Montreal</w:t>
      </w:r>
    </w:p>
    <w:p w14:paraId="056E8F36" w14:textId="02B9F12D" w:rsidR="00221616" w:rsidRPr="00840C2F" w:rsidRDefault="00840C2F" w:rsidP="00162F1B">
      <w:pPr>
        <w:pStyle w:val="ZZAnxtitle"/>
        <w:spacing w:after="0"/>
        <w:ind w:left="227"/>
        <w:rPr>
          <w:lang w:val="es-ES_tradnl"/>
        </w:rPr>
        <w:sectPr w:rsidR="00221616" w:rsidRPr="00840C2F" w:rsidSect="00D31592">
          <w:headerReference w:type="first" r:id="rId24"/>
          <w:footerReference w:type="first" r:id="rId25"/>
          <w:footnotePr>
            <w:numRestart w:val="eachSect"/>
          </w:footnotePr>
          <w:pgSz w:w="11907" w:h="16839" w:code="9"/>
          <w:pgMar w:top="907" w:right="992" w:bottom="1418" w:left="1418" w:header="539" w:footer="975" w:gutter="0"/>
          <w:cols w:space="539"/>
          <w:docGrid w:linePitch="360"/>
        </w:sectPr>
      </w:pPr>
      <w:r>
        <w:rPr>
          <w:noProof/>
        </w:rPr>
        <w:drawing>
          <wp:inline distT="0" distB="0" distL="0" distR="0" wp14:anchorId="45120C69" wp14:editId="5EAB3EE0">
            <wp:extent cx="5332781" cy="7605584"/>
            <wp:effectExtent l="0" t="0" r="1270" b="0"/>
            <wp:docPr id="151979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91051" name=""/>
                    <pic:cNvPicPr/>
                  </pic:nvPicPr>
                  <pic:blipFill rotWithShape="1">
                    <a:blip r:embed="rId26"/>
                    <a:srcRect t="1702" r="2540"/>
                    <a:stretch>
                      <a:fillRect/>
                    </a:stretch>
                  </pic:blipFill>
                  <pic:spPr bwMode="auto">
                    <a:xfrm>
                      <a:off x="0" y="0"/>
                      <a:ext cx="5335920" cy="7610061"/>
                    </a:xfrm>
                    <a:prstGeom prst="rect">
                      <a:avLst/>
                    </a:prstGeom>
                    <a:ln>
                      <a:noFill/>
                    </a:ln>
                    <a:extLst>
                      <a:ext uri="{53640926-AAD7-44D8-BBD7-CCE9431645EC}">
                        <a14:shadowObscured xmlns:a14="http://schemas.microsoft.com/office/drawing/2010/main"/>
                      </a:ext>
                    </a:extLst>
                  </pic:spPr>
                </pic:pic>
              </a:graphicData>
            </a:graphic>
          </wp:inline>
        </w:drawing>
      </w:r>
    </w:p>
    <w:p w14:paraId="7D78BD0A" w14:textId="32C2CCD3" w:rsidR="00221616" w:rsidRPr="00840C2F" w:rsidRDefault="00221616" w:rsidP="00221616">
      <w:pPr>
        <w:pStyle w:val="ZZAnxheader"/>
        <w:rPr>
          <w:lang w:val="es-ES_tradnl"/>
        </w:rPr>
      </w:pPr>
      <w:r w:rsidRPr="00840C2F">
        <w:rPr>
          <w:lang w:val="es-ES_tradnl"/>
        </w:rPr>
        <w:lastRenderedPageBreak/>
        <w:t>Anexo III</w:t>
      </w:r>
    </w:p>
    <w:p w14:paraId="1BF93234" w14:textId="77777777" w:rsidR="00221616" w:rsidRPr="00840C2F" w:rsidRDefault="00221616" w:rsidP="00221616">
      <w:pPr>
        <w:pStyle w:val="ZZAnxtitle"/>
        <w:rPr>
          <w:lang w:val="es-ES_tradnl"/>
        </w:rPr>
      </w:pPr>
      <w:r w:rsidRPr="00840C2F">
        <w:rPr>
          <w:lang w:val="es-ES_tradnl"/>
        </w:rPr>
        <w:t>Contribuciones afectadas recibidas en 2025 en apoyo de las actividades de la Secretaría del Ozono financiadas por el fondo fiduciario para el Protocolo de Montreal, desglosadas por donante y finalidad</w:t>
      </w:r>
      <w:r w:rsidRPr="00840C2F">
        <w:rPr>
          <w:rStyle w:val="FootnoteReference"/>
          <w:b w:val="0"/>
          <w:bCs w:val="0"/>
          <w:sz w:val="28"/>
          <w:szCs w:val="26"/>
          <w:vertAlign w:val="baseline"/>
          <w:lang w:val="es-ES_tradnl"/>
        </w:rPr>
        <w:footnoteReference w:customMarkFollows="1" w:id="8"/>
        <w:t>*</w:t>
      </w:r>
    </w:p>
    <w:tbl>
      <w:tblPr>
        <w:tblW w:w="8307" w:type="dxa"/>
        <w:jc w:val="right"/>
        <w:tblLayout w:type="fixed"/>
        <w:tblLook w:val="0000" w:firstRow="0" w:lastRow="0" w:firstColumn="0" w:lastColumn="0" w:noHBand="0" w:noVBand="0"/>
      </w:tblPr>
      <w:tblGrid>
        <w:gridCol w:w="3261"/>
        <w:gridCol w:w="1275"/>
        <w:gridCol w:w="1418"/>
        <w:gridCol w:w="992"/>
        <w:gridCol w:w="1361"/>
      </w:tblGrid>
      <w:tr w:rsidR="00221616" w:rsidRPr="00840C2F" w14:paraId="30A5B874" w14:textId="77777777" w:rsidTr="001D2AF2">
        <w:trPr>
          <w:trHeight w:val="57"/>
          <w:jc w:val="right"/>
        </w:trPr>
        <w:tc>
          <w:tcPr>
            <w:tcW w:w="3261" w:type="dxa"/>
            <w:tcBorders>
              <w:top w:val="single" w:sz="4" w:space="0" w:color="auto"/>
              <w:left w:val="nil"/>
              <w:bottom w:val="single" w:sz="12" w:space="0" w:color="auto"/>
              <w:right w:val="nil"/>
            </w:tcBorders>
            <w:vAlign w:val="bottom"/>
          </w:tcPr>
          <w:p w14:paraId="4207BB40" w14:textId="77777777" w:rsidR="00221616" w:rsidRPr="00840C2F" w:rsidRDefault="00221616" w:rsidP="00AD1D66">
            <w:pPr>
              <w:pStyle w:val="Normal-pool-Table"/>
              <w:rPr>
                <w:i/>
                <w:iCs/>
                <w:lang w:val="es-ES_tradnl"/>
              </w:rPr>
            </w:pPr>
            <w:r w:rsidRPr="00840C2F">
              <w:rPr>
                <w:i/>
                <w:iCs/>
                <w:color w:val="000000"/>
                <w:lang w:val="es-ES_tradnl"/>
              </w:rPr>
              <w:t>Finalidad</w:t>
            </w:r>
          </w:p>
        </w:tc>
        <w:tc>
          <w:tcPr>
            <w:tcW w:w="1275" w:type="dxa"/>
            <w:tcBorders>
              <w:top w:val="single" w:sz="4" w:space="0" w:color="auto"/>
              <w:left w:val="nil"/>
              <w:bottom w:val="single" w:sz="12" w:space="0" w:color="auto"/>
              <w:right w:val="nil"/>
            </w:tcBorders>
            <w:vAlign w:val="bottom"/>
          </w:tcPr>
          <w:p w14:paraId="3DA74F3B" w14:textId="77777777" w:rsidR="00221616" w:rsidRPr="00840C2F" w:rsidRDefault="00221616" w:rsidP="00135A7C">
            <w:pPr>
              <w:spacing w:before="40" w:after="40"/>
              <w:jc w:val="right"/>
              <w:rPr>
                <w:sz w:val="18"/>
                <w:szCs w:val="18"/>
              </w:rPr>
            </w:pPr>
            <w:r w:rsidRPr="00840C2F">
              <w:rPr>
                <w:i/>
                <w:iCs/>
                <w:color w:val="000000"/>
                <w:sz w:val="18"/>
                <w:szCs w:val="18"/>
              </w:rPr>
              <w:t>País</w:t>
            </w:r>
          </w:p>
        </w:tc>
        <w:tc>
          <w:tcPr>
            <w:tcW w:w="1418" w:type="dxa"/>
            <w:tcBorders>
              <w:top w:val="single" w:sz="4" w:space="0" w:color="auto"/>
              <w:left w:val="nil"/>
              <w:bottom w:val="single" w:sz="12" w:space="0" w:color="auto"/>
              <w:right w:val="nil"/>
            </w:tcBorders>
            <w:vAlign w:val="bottom"/>
          </w:tcPr>
          <w:p w14:paraId="56976120" w14:textId="77777777" w:rsidR="00221616" w:rsidRPr="00840C2F" w:rsidRDefault="00221616" w:rsidP="00135A7C">
            <w:pPr>
              <w:spacing w:before="40" w:after="40"/>
              <w:jc w:val="right"/>
              <w:rPr>
                <w:bCs/>
                <w:i/>
                <w:sz w:val="18"/>
                <w:szCs w:val="18"/>
              </w:rPr>
            </w:pPr>
            <w:r w:rsidRPr="00840C2F">
              <w:rPr>
                <w:i/>
                <w:iCs/>
                <w:color w:val="000000"/>
                <w:sz w:val="18"/>
                <w:szCs w:val="18"/>
              </w:rPr>
              <w:t>Moneda</w:t>
            </w:r>
          </w:p>
        </w:tc>
        <w:tc>
          <w:tcPr>
            <w:tcW w:w="992" w:type="dxa"/>
            <w:tcBorders>
              <w:top w:val="single" w:sz="4" w:space="0" w:color="auto"/>
              <w:left w:val="nil"/>
              <w:bottom w:val="single" w:sz="12" w:space="0" w:color="auto"/>
              <w:right w:val="nil"/>
            </w:tcBorders>
            <w:vAlign w:val="bottom"/>
          </w:tcPr>
          <w:p w14:paraId="0875E889" w14:textId="77777777" w:rsidR="00221616" w:rsidRPr="00840C2F" w:rsidRDefault="00221616" w:rsidP="00135A7C">
            <w:pPr>
              <w:spacing w:before="40" w:after="40"/>
              <w:jc w:val="right"/>
              <w:rPr>
                <w:bCs/>
                <w:i/>
                <w:sz w:val="18"/>
                <w:szCs w:val="18"/>
              </w:rPr>
            </w:pPr>
            <w:r w:rsidRPr="00840C2F">
              <w:rPr>
                <w:i/>
                <w:iCs/>
                <w:color w:val="000000"/>
                <w:sz w:val="18"/>
                <w:szCs w:val="18"/>
              </w:rPr>
              <w:t>Cantidad</w:t>
            </w:r>
          </w:p>
        </w:tc>
        <w:tc>
          <w:tcPr>
            <w:tcW w:w="1361" w:type="dxa"/>
            <w:tcBorders>
              <w:top w:val="single" w:sz="4" w:space="0" w:color="auto"/>
              <w:left w:val="nil"/>
              <w:bottom w:val="single" w:sz="12" w:space="0" w:color="auto"/>
              <w:right w:val="nil"/>
            </w:tcBorders>
            <w:vAlign w:val="bottom"/>
          </w:tcPr>
          <w:p w14:paraId="2E66966E" w14:textId="77777777" w:rsidR="00221616" w:rsidRPr="00840C2F" w:rsidRDefault="00221616" w:rsidP="00135A7C">
            <w:pPr>
              <w:spacing w:before="40" w:after="40"/>
              <w:jc w:val="right"/>
              <w:rPr>
                <w:bCs/>
                <w:i/>
                <w:sz w:val="18"/>
                <w:szCs w:val="18"/>
              </w:rPr>
            </w:pPr>
            <w:r w:rsidRPr="00840C2F">
              <w:rPr>
                <w:i/>
                <w:iCs/>
                <w:color w:val="000000"/>
                <w:sz w:val="18"/>
                <w:szCs w:val="18"/>
              </w:rPr>
              <w:t>Equivalente en dólares de los Estados Unidos</w:t>
            </w:r>
          </w:p>
        </w:tc>
      </w:tr>
      <w:tr w:rsidR="00221616" w:rsidRPr="00840C2F" w14:paraId="11064EE4" w14:textId="77777777" w:rsidTr="001D2AF2">
        <w:trPr>
          <w:trHeight w:val="57"/>
          <w:jc w:val="right"/>
        </w:trPr>
        <w:tc>
          <w:tcPr>
            <w:tcW w:w="3261" w:type="dxa"/>
            <w:vMerge w:val="restart"/>
            <w:tcBorders>
              <w:top w:val="single" w:sz="12" w:space="0" w:color="auto"/>
            </w:tcBorders>
          </w:tcPr>
          <w:p w14:paraId="60A20059" w14:textId="77777777" w:rsidR="00221616" w:rsidRPr="00840C2F" w:rsidRDefault="00221616" w:rsidP="00AD1D66">
            <w:pPr>
              <w:pStyle w:val="Normal-pool-Table"/>
              <w:rPr>
                <w:szCs w:val="18"/>
                <w:lang w:val="es-ES_tradnl"/>
              </w:rPr>
            </w:pPr>
            <w:r w:rsidRPr="00840C2F">
              <w:rPr>
                <w:color w:val="000000"/>
                <w:szCs w:val="18"/>
                <w:lang w:val="es-ES_tradnl"/>
              </w:rPr>
              <w:t>Apoyo a la participación de las Partes que operan al amparo del artículo 5 en las reuniones del Protocolo de Montreal</w:t>
            </w:r>
          </w:p>
        </w:tc>
        <w:tc>
          <w:tcPr>
            <w:tcW w:w="1275" w:type="dxa"/>
            <w:tcBorders>
              <w:top w:val="single" w:sz="12" w:space="0" w:color="auto"/>
            </w:tcBorders>
            <w:vAlign w:val="bottom"/>
          </w:tcPr>
          <w:p w14:paraId="41F437BD" w14:textId="77777777" w:rsidR="00221616" w:rsidRPr="00840C2F" w:rsidRDefault="00221616" w:rsidP="00135A7C">
            <w:pPr>
              <w:spacing w:before="40"/>
              <w:jc w:val="right"/>
              <w:rPr>
                <w:sz w:val="18"/>
                <w:szCs w:val="18"/>
              </w:rPr>
            </w:pPr>
            <w:r w:rsidRPr="00840C2F">
              <w:rPr>
                <w:color w:val="000000"/>
                <w:sz w:val="18"/>
                <w:szCs w:val="18"/>
              </w:rPr>
              <w:t>Finlandia</w:t>
            </w:r>
          </w:p>
        </w:tc>
        <w:tc>
          <w:tcPr>
            <w:tcW w:w="1418" w:type="dxa"/>
            <w:tcBorders>
              <w:top w:val="single" w:sz="12" w:space="0" w:color="auto"/>
            </w:tcBorders>
            <w:vAlign w:val="bottom"/>
          </w:tcPr>
          <w:p w14:paraId="510B2C98" w14:textId="76FE3D9C" w:rsidR="00221616" w:rsidRPr="00840C2F" w:rsidRDefault="00426FB6" w:rsidP="00135A7C">
            <w:pPr>
              <w:spacing w:before="40"/>
              <w:jc w:val="right"/>
              <w:rPr>
                <w:sz w:val="18"/>
                <w:szCs w:val="18"/>
              </w:rPr>
            </w:pPr>
            <w:r w:rsidRPr="00840C2F">
              <w:rPr>
                <w:sz w:val="18"/>
                <w:szCs w:val="18"/>
              </w:rPr>
              <w:t>Euro</w:t>
            </w:r>
          </w:p>
        </w:tc>
        <w:tc>
          <w:tcPr>
            <w:tcW w:w="992" w:type="dxa"/>
            <w:tcBorders>
              <w:top w:val="single" w:sz="12" w:space="0" w:color="auto"/>
            </w:tcBorders>
            <w:vAlign w:val="bottom"/>
          </w:tcPr>
          <w:p w14:paraId="34BAA261" w14:textId="303677F9" w:rsidR="00221616" w:rsidRPr="00840C2F" w:rsidRDefault="00221616" w:rsidP="00135A7C">
            <w:pPr>
              <w:spacing w:before="40"/>
              <w:jc w:val="right"/>
              <w:rPr>
                <w:sz w:val="18"/>
                <w:szCs w:val="18"/>
              </w:rPr>
            </w:pPr>
            <w:r w:rsidRPr="00840C2F">
              <w:rPr>
                <w:color w:val="000000"/>
                <w:sz w:val="18"/>
                <w:szCs w:val="18"/>
              </w:rPr>
              <w:t>15</w:t>
            </w:r>
            <w:r w:rsidR="0048138D" w:rsidRPr="00840C2F">
              <w:rPr>
                <w:color w:val="000000"/>
                <w:sz w:val="18"/>
                <w:szCs w:val="18"/>
              </w:rPr>
              <w:t> </w:t>
            </w:r>
            <w:r w:rsidRPr="00840C2F">
              <w:rPr>
                <w:color w:val="000000"/>
                <w:sz w:val="18"/>
                <w:szCs w:val="18"/>
              </w:rPr>
              <w:t>000</w:t>
            </w:r>
          </w:p>
        </w:tc>
        <w:tc>
          <w:tcPr>
            <w:tcW w:w="1361" w:type="dxa"/>
            <w:tcBorders>
              <w:top w:val="single" w:sz="12" w:space="0" w:color="auto"/>
            </w:tcBorders>
            <w:vAlign w:val="bottom"/>
          </w:tcPr>
          <w:p w14:paraId="76F430F0" w14:textId="43663D3F" w:rsidR="00221616" w:rsidRPr="00840C2F" w:rsidRDefault="00221616" w:rsidP="00135A7C">
            <w:pPr>
              <w:spacing w:before="40"/>
              <w:jc w:val="right"/>
              <w:rPr>
                <w:sz w:val="18"/>
                <w:szCs w:val="18"/>
              </w:rPr>
            </w:pPr>
            <w:r w:rsidRPr="00840C2F">
              <w:rPr>
                <w:color w:val="000000"/>
                <w:sz w:val="18"/>
                <w:szCs w:val="18"/>
              </w:rPr>
              <w:t>17</w:t>
            </w:r>
            <w:r w:rsidR="0048138D" w:rsidRPr="00840C2F">
              <w:rPr>
                <w:color w:val="000000"/>
                <w:sz w:val="18"/>
                <w:szCs w:val="18"/>
              </w:rPr>
              <w:t> </w:t>
            </w:r>
            <w:r w:rsidRPr="00840C2F">
              <w:rPr>
                <w:color w:val="000000"/>
                <w:sz w:val="18"/>
                <w:szCs w:val="18"/>
              </w:rPr>
              <w:t>341</w:t>
            </w:r>
          </w:p>
        </w:tc>
      </w:tr>
      <w:tr w:rsidR="00221616" w:rsidRPr="00840C2F" w14:paraId="38E6EE81" w14:textId="77777777" w:rsidTr="001D2AF2">
        <w:trPr>
          <w:trHeight w:val="57"/>
          <w:jc w:val="right"/>
        </w:trPr>
        <w:tc>
          <w:tcPr>
            <w:tcW w:w="3261" w:type="dxa"/>
            <w:vMerge/>
          </w:tcPr>
          <w:p w14:paraId="3A0D434A" w14:textId="77777777" w:rsidR="00221616" w:rsidRPr="00840C2F" w:rsidRDefault="00221616" w:rsidP="00AD1D66">
            <w:pPr>
              <w:pStyle w:val="Normal-pool-Table"/>
              <w:rPr>
                <w:szCs w:val="18"/>
                <w:lang w:val="es-ES_tradnl"/>
              </w:rPr>
            </w:pPr>
          </w:p>
        </w:tc>
        <w:tc>
          <w:tcPr>
            <w:tcW w:w="1275" w:type="dxa"/>
            <w:vAlign w:val="bottom"/>
          </w:tcPr>
          <w:p w14:paraId="29DB4C25" w14:textId="77777777" w:rsidR="00221616" w:rsidRPr="00840C2F" w:rsidRDefault="00221616" w:rsidP="00135A7C">
            <w:pPr>
              <w:spacing w:after="40"/>
              <w:jc w:val="right"/>
              <w:rPr>
                <w:sz w:val="18"/>
                <w:szCs w:val="18"/>
              </w:rPr>
            </w:pPr>
          </w:p>
        </w:tc>
        <w:tc>
          <w:tcPr>
            <w:tcW w:w="1418" w:type="dxa"/>
            <w:vAlign w:val="bottom"/>
          </w:tcPr>
          <w:p w14:paraId="5D04EE3F" w14:textId="77777777" w:rsidR="00221616" w:rsidRPr="00840C2F" w:rsidRDefault="00221616" w:rsidP="00135A7C">
            <w:pPr>
              <w:spacing w:after="40"/>
              <w:jc w:val="right"/>
              <w:rPr>
                <w:sz w:val="18"/>
                <w:szCs w:val="18"/>
              </w:rPr>
            </w:pPr>
          </w:p>
        </w:tc>
        <w:tc>
          <w:tcPr>
            <w:tcW w:w="992" w:type="dxa"/>
            <w:vAlign w:val="bottom"/>
          </w:tcPr>
          <w:p w14:paraId="2134D9AE" w14:textId="77777777" w:rsidR="00221616" w:rsidRPr="00840C2F" w:rsidRDefault="00221616" w:rsidP="00135A7C">
            <w:pPr>
              <w:spacing w:after="40"/>
              <w:jc w:val="right"/>
              <w:rPr>
                <w:sz w:val="18"/>
                <w:szCs w:val="18"/>
              </w:rPr>
            </w:pPr>
          </w:p>
        </w:tc>
        <w:tc>
          <w:tcPr>
            <w:tcW w:w="1361" w:type="dxa"/>
            <w:vAlign w:val="bottom"/>
          </w:tcPr>
          <w:p w14:paraId="038FA62E" w14:textId="77777777" w:rsidR="00221616" w:rsidRPr="00840C2F" w:rsidRDefault="00221616" w:rsidP="00135A7C">
            <w:pPr>
              <w:spacing w:after="40"/>
              <w:jc w:val="right"/>
              <w:rPr>
                <w:sz w:val="18"/>
                <w:szCs w:val="18"/>
              </w:rPr>
            </w:pPr>
          </w:p>
        </w:tc>
      </w:tr>
      <w:tr w:rsidR="00221616" w:rsidRPr="00840C2F" w14:paraId="789C3DF7" w14:textId="77777777" w:rsidTr="001D2AF2">
        <w:trPr>
          <w:trHeight w:val="57"/>
          <w:jc w:val="right"/>
        </w:trPr>
        <w:tc>
          <w:tcPr>
            <w:tcW w:w="3261" w:type="dxa"/>
          </w:tcPr>
          <w:p w14:paraId="0E58A2C2" w14:textId="1976DC0C" w:rsidR="00221616" w:rsidRPr="00840C2F" w:rsidRDefault="0048138D" w:rsidP="00AD1D66">
            <w:pPr>
              <w:pStyle w:val="Normal-pool-Table"/>
              <w:rPr>
                <w:szCs w:val="18"/>
                <w:lang w:val="es-ES_tradnl"/>
              </w:rPr>
            </w:pPr>
            <w:r w:rsidRPr="00840C2F">
              <w:rPr>
                <w:color w:val="000000"/>
                <w:szCs w:val="18"/>
                <w:lang w:val="es-ES_tradnl"/>
              </w:rPr>
              <w:t>“</w:t>
            </w:r>
            <w:r w:rsidR="00221616" w:rsidRPr="00840C2F">
              <w:rPr>
                <w:color w:val="000000"/>
                <w:szCs w:val="18"/>
                <w:lang w:val="es-ES_tradnl"/>
              </w:rPr>
              <w:t>Cuantificación regional de las emisiones de sustancias controladas en virtud del Protocolo de Montreal</w:t>
            </w:r>
            <w:r w:rsidRPr="00840C2F">
              <w:rPr>
                <w:color w:val="000000"/>
                <w:szCs w:val="18"/>
                <w:lang w:val="es-ES_tradnl"/>
              </w:rPr>
              <w:t>”</w:t>
            </w:r>
            <w:r w:rsidR="00221616" w:rsidRPr="00840C2F">
              <w:rPr>
                <w:color w:val="000000"/>
                <w:szCs w:val="18"/>
                <w:lang w:val="es-ES_tradnl"/>
              </w:rPr>
              <w:t xml:space="preserve">: tercer tramo de una subvención total de 607.100 dólares para el período 2021-2025 </w:t>
            </w:r>
          </w:p>
        </w:tc>
        <w:tc>
          <w:tcPr>
            <w:tcW w:w="1275" w:type="dxa"/>
            <w:vAlign w:val="bottom"/>
          </w:tcPr>
          <w:p w14:paraId="7968A26C" w14:textId="0E18C1C8" w:rsidR="00221616" w:rsidRPr="001D2AF2" w:rsidRDefault="00221616" w:rsidP="001D2AF2">
            <w:pPr>
              <w:spacing w:before="40" w:after="40"/>
              <w:ind w:right="-57"/>
              <w:jc w:val="right"/>
              <w:rPr>
                <w:b/>
                <w:bCs/>
                <w:spacing w:val="-2"/>
                <w:sz w:val="18"/>
                <w:szCs w:val="18"/>
              </w:rPr>
            </w:pPr>
            <w:r w:rsidRPr="001D2AF2">
              <w:rPr>
                <w:color w:val="000000"/>
                <w:spacing w:val="-2"/>
                <w:sz w:val="18"/>
                <w:szCs w:val="18"/>
              </w:rPr>
              <w:t>Unión Europea</w:t>
            </w:r>
          </w:p>
        </w:tc>
        <w:tc>
          <w:tcPr>
            <w:tcW w:w="1418" w:type="dxa"/>
            <w:vAlign w:val="bottom"/>
          </w:tcPr>
          <w:p w14:paraId="3E2C010C" w14:textId="430F14C9" w:rsidR="00221616" w:rsidRPr="001D2AF2" w:rsidRDefault="00426FB6" w:rsidP="001D2AF2">
            <w:pPr>
              <w:spacing w:before="40" w:after="40"/>
              <w:ind w:right="-57"/>
              <w:jc w:val="right"/>
              <w:rPr>
                <w:spacing w:val="-2"/>
                <w:sz w:val="18"/>
                <w:szCs w:val="18"/>
              </w:rPr>
            </w:pPr>
            <w:r w:rsidRPr="001D2AF2">
              <w:rPr>
                <w:color w:val="000000"/>
                <w:spacing w:val="-2"/>
                <w:sz w:val="18"/>
                <w:szCs w:val="18"/>
              </w:rPr>
              <w:t xml:space="preserve">Dólares </w:t>
            </w:r>
            <w:r w:rsidRPr="001D2AF2">
              <w:rPr>
                <w:color w:val="000000"/>
                <w:spacing w:val="-2"/>
                <w:sz w:val="18"/>
                <w:szCs w:val="18"/>
              </w:rPr>
              <w:br/>
              <w:t xml:space="preserve">de los </w:t>
            </w:r>
            <w:r w:rsidR="001D2AF2" w:rsidRPr="001D2AF2">
              <w:rPr>
                <w:color w:val="000000"/>
                <w:spacing w:val="-2"/>
                <w:sz w:val="18"/>
                <w:szCs w:val="18"/>
              </w:rPr>
              <w:t>Estados Unidos</w:t>
            </w:r>
          </w:p>
        </w:tc>
        <w:tc>
          <w:tcPr>
            <w:tcW w:w="992" w:type="dxa"/>
            <w:vAlign w:val="bottom"/>
          </w:tcPr>
          <w:p w14:paraId="3930EDEB" w14:textId="287E6FE9" w:rsidR="00221616" w:rsidRPr="00840C2F" w:rsidRDefault="00221616" w:rsidP="00135A7C">
            <w:pPr>
              <w:spacing w:before="40" w:after="40"/>
              <w:jc w:val="right"/>
              <w:rPr>
                <w:sz w:val="18"/>
                <w:szCs w:val="18"/>
              </w:rPr>
            </w:pPr>
            <w:r w:rsidRPr="00840C2F">
              <w:rPr>
                <w:color w:val="000000"/>
                <w:sz w:val="18"/>
                <w:szCs w:val="18"/>
              </w:rPr>
              <w:t>127</w:t>
            </w:r>
            <w:r w:rsidR="0048138D" w:rsidRPr="00840C2F">
              <w:rPr>
                <w:color w:val="000000"/>
                <w:sz w:val="18"/>
                <w:szCs w:val="18"/>
              </w:rPr>
              <w:t> </w:t>
            </w:r>
            <w:r w:rsidRPr="00840C2F">
              <w:rPr>
                <w:color w:val="000000"/>
                <w:sz w:val="18"/>
                <w:szCs w:val="18"/>
              </w:rPr>
              <w:t>982</w:t>
            </w:r>
          </w:p>
        </w:tc>
        <w:tc>
          <w:tcPr>
            <w:tcW w:w="1361" w:type="dxa"/>
            <w:vAlign w:val="bottom"/>
          </w:tcPr>
          <w:p w14:paraId="252431EE" w14:textId="04C17921" w:rsidR="00221616" w:rsidRPr="00840C2F" w:rsidRDefault="00221616" w:rsidP="00135A7C">
            <w:pPr>
              <w:spacing w:before="40" w:after="40"/>
              <w:jc w:val="right"/>
              <w:rPr>
                <w:bCs/>
                <w:sz w:val="18"/>
                <w:szCs w:val="18"/>
              </w:rPr>
            </w:pPr>
            <w:r w:rsidRPr="00840C2F">
              <w:rPr>
                <w:color w:val="000000"/>
                <w:sz w:val="18"/>
                <w:szCs w:val="18"/>
              </w:rPr>
              <w:t>127</w:t>
            </w:r>
            <w:r w:rsidR="0048138D" w:rsidRPr="00840C2F">
              <w:rPr>
                <w:color w:val="000000"/>
                <w:sz w:val="18"/>
                <w:szCs w:val="18"/>
              </w:rPr>
              <w:t> </w:t>
            </w:r>
            <w:r w:rsidRPr="00840C2F">
              <w:rPr>
                <w:color w:val="000000"/>
                <w:sz w:val="18"/>
                <w:szCs w:val="18"/>
              </w:rPr>
              <w:t>982</w:t>
            </w:r>
          </w:p>
        </w:tc>
      </w:tr>
      <w:tr w:rsidR="00221616" w:rsidRPr="00840C2F" w14:paraId="3A7BA710" w14:textId="77777777" w:rsidTr="001D2AF2">
        <w:trPr>
          <w:trHeight w:val="57"/>
          <w:jc w:val="right"/>
        </w:trPr>
        <w:tc>
          <w:tcPr>
            <w:tcW w:w="3261" w:type="dxa"/>
            <w:tcBorders>
              <w:top w:val="single" w:sz="2" w:space="0" w:color="auto"/>
              <w:left w:val="nil"/>
              <w:bottom w:val="single" w:sz="12" w:space="0" w:color="auto"/>
              <w:right w:val="nil"/>
            </w:tcBorders>
          </w:tcPr>
          <w:p w14:paraId="5825F5F7" w14:textId="77777777" w:rsidR="00221616" w:rsidRPr="00840C2F" w:rsidRDefault="00221616" w:rsidP="00AD1D66">
            <w:pPr>
              <w:pStyle w:val="Normal-pool-Table"/>
              <w:rPr>
                <w:b/>
                <w:bCs/>
                <w:szCs w:val="18"/>
                <w:lang w:val="es-ES_tradnl"/>
              </w:rPr>
            </w:pPr>
            <w:r w:rsidRPr="00840C2F">
              <w:rPr>
                <w:b/>
                <w:bCs/>
                <w:color w:val="000000"/>
                <w:szCs w:val="18"/>
                <w:lang w:val="es-ES_tradnl"/>
              </w:rPr>
              <w:t>Total</w:t>
            </w:r>
          </w:p>
        </w:tc>
        <w:tc>
          <w:tcPr>
            <w:tcW w:w="1275" w:type="dxa"/>
            <w:tcBorders>
              <w:top w:val="single" w:sz="2" w:space="0" w:color="auto"/>
              <w:left w:val="nil"/>
              <w:bottom w:val="single" w:sz="12" w:space="0" w:color="auto"/>
              <w:right w:val="nil"/>
            </w:tcBorders>
            <w:vAlign w:val="bottom"/>
          </w:tcPr>
          <w:p w14:paraId="4359F4C0" w14:textId="77777777" w:rsidR="00221616" w:rsidRPr="00840C2F" w:rsidRDefault="00221616" w:rsidP="00135A7C">
            <w:pPr>
              <w:spacing w:before="40" w:after="40"/>
              <w:jc w:val="right"/>
              <w:rPr>
                <w:b/>
                <w:bCs/>
                <w:sz w:val="18"/>
                <w:szCs w:val="18"/>
              </w:rPr>
            </w:pPr>
          </w:p>
        </w:tc>
        <w:tc>
          <w:tcPr>
            <w:tcW w:w="1418" w:type="dxa"/>
            <w:tcBorders>
              <w:top w:val="single" w:sz="2" w:space="0" w:color="auto"/>
              <w:left w:val="nil"/>
              <w:bottom w:val="single" w:sz="12" w:space="0" w:color="auto"/>
              <w:right w:val="nil"/>
            </w:tcBorders>
            <w:vAlign w:val="bottom"/>
          </w:tcPr>
          <w:p w14:paraId="6D0F326E" w14:textId="77777777" w:rsidR="00221616" w:rsidRPr="00840C2F" w:rsidRDefault="00221616" w:rsidP="00135A7C">
            <w:pPr>
              <w:spacing w:before="40" w:after="40"/>
              <w:jc w:val="right"/>
              <w:rPr>
                <w:b/>
                <w:bCs/>
                <w:sz w:val="18"/>
                <w:szCs w:val="18"/>
              </w:rPr>
            </w:pPr>
          </w:p>
        </w:tc>
        <w:tc>
          <w:tcPr>
            <w:tcW w:w="992" w:type="dxa"/>
            <w:tcBorders>
              <w:top w:val="single" w:sz="2" w:space="0" w:color="auto"/>
              <w:left w:val="nil"/>
              <w:bottom w:val="single" w:sz="12" w:space="0" w:color="auto"/>
              <w:right w:val="nil"/>
            </w:tcBorders>
            <w:vAlign w:val="bottom"/>
          </w:tcPr>
          <w:p w14:paraId="7B0E8724" w14:textId="77777777" w:rsidR="00221616" w:rsidRPr="00840C2F" w:rsidRDefault="00221616" w:rsidP="00135A7C">
            <w:pPr>
              <w:spacing w:before="40" w:after="40"/>
              <w:jc w:val="right"/>
              <w:rPr>
                <w:b/>
                <w:bCs/>
                <w:sz w:val="18"/>
                <w:szCs w:val="18"/>
              </w:rPr>
            </w:pPr>
          </w:p>
        </w:tc>
        <w:tc>
          <w:tcPr>
            <w:tcW w:w="1361" w:type="dxa"/>
            <w:tcBorders>
              <w:top w:val="single" w:sz="2" w:space="0" w:color="auto"/>
              <w:left w:val="nil"/>
              <w:bottom w:val="single" w:sz="12" w:space="0" w:color="auto"/>
              <w:right w:val="nil"/>
            </w:tcBorders>
            <w:vAlign w:val="bottom"/>
          </w:tcPr>
          <w:p w14:paraId="7763608B" w14:textId="6ABDDC52" w:rsidR="00221616" w:rsidRPr="00840C2F" w:rsidRDefault="00221616" w:rsidP="00135A7C">
            <w:pPr>
              <w:spacing w:before="40" w:after="40"/>
              <w:jc w:val="right"/>
              <w:rPr>
                <w:b/>
                <w:bCs/>
                <w:sz w:val="18"/>
                <w:szCs w:val="18"/>
              </w:rPr>
            </w:pPr>
            <w:r w:rsidRPr="00840C2F">
              <w:rPr>
                <w:b/>
                <w:bCs/>
                <w:color w:val="000000"/>
                <w:sz w:val="18"/>
                <w:szCs w:val="18"/>
              </w:rPr>
              <w:t>145</w:t>
            </w:r>
            <w:r w:rsidR="0048138D" w:rsidRPr="00840C2F">
              <w:rPr>
                <w:b/>
                <w:bCs/>
                <w:color w:val="000000"/>
                <w:sz w:val="18"/>
                <w:szCs w:val="18"/>
              </w:rPr>
              <w:t> </w:t>
            </w:r>
            <w:r w:rsidRPr="00840C2F">
              <w:rPr>
                <w:b/>
                <w:bCs/>
                <w:color w:val="000000"/>
                <w:sz w:val="18"/>
                <w:szCs w:val="18"/>
              </w:rPr>
              <w:t>323</w:t>
            </w:r>
          </w:p>
        </w:tc>
      </w:tr>
    </w:tbl>
    <w:p w14:paraId="34C4E050" w14:textId="77777777" w:rsidR="00221616" w:rsidRPr="00840C2F" w:rsidRDefault="00221616" w:rsidP="00221616">
      <w:pPr>
        <w:pStyle w:val="Normal-pool"/>
        <w:rPr>
          <w:lang w:val="es-ES_tradnl"/>
        </w:rPr>
      </w:pPr>
      <w:r w:rsidRPr="00840C2F">
        <w:rPr>
          <w:lang w:val="es-ES_tradnl"/>
        </w:rPr>
        <w:br w:type="page"/>
      </w:r>
    </w:p>
    <w:p w14:paraId="7FDE2C2F" w14:textId="58823766" w:rsidR="00221616" w:rsidRPr="00840C2F" w:rsidRDefault="00221616" w:rsidP="00221616">
      <w:pPr>
        <w:pStyle w:val="ZZAnxheader"/>
        <w:rPr>
          <w:lang w:val="es-ES_tradnl"/>
        </w:rPr>
      </w:pPr>
      <w:r w:rsidRPr="00840C2F">
        <w:rPr>
          <w:lang w:val="es-ES_tradnl"/>
        </w:rPr>
        <w:lastRenderedPageBreak/>
        <w:t>Anexo IV</w:t>
      </w:r>
    </w:p>
    <w:p w14:paraId="09520016" w14:textId="146385FE" w:rsidR="00221616" w:rsidRPr="00840C2F" w:rsidRDefault="00221616" w:rsidP="00221616">
      <w:pPr>
        <w:pStyle w:val="ZZAnxtitle"/>
        <w:rPr>
          <w:lang w:val="es-ES_tradnl"/>
        </w:rPr>
      </w:pPr>
      <w:r w:rsidRPr="00840C2F">
        <w:rPr>
          <w:lang w:val="es-ES_tradnl"/>
        </w:rPr>
        <w:t>Informe sobre la ejecución del presupuesto correspondiente al año</w:t>
      </w:r>
      <w:r w:rsidR="0048138D" w:rsidRPr="00840C2F">
        <w:rPr>
          <w:lang w:val="es-ES_tradnl"/>
        </w:rPr>
        <w:t> </w:t>
      </w:r>
      <w:r w:rsidRPr="00840C2F">
        <w:rPr>
          <w:lang w:val="es-ES_tradnl"/>
        </w:rPr>
        <w:t>2025 de los fondos fiduciarios para el Convenio de Viena y el</w:t>
      </w:r>
      <w:r w:rsidR="000514CC">
        <w:rPr>
          <w:lang w:val="es-ES_tradnl"/>
        </w:rPr>
        <w:t> </w:t>
      </w:r>
      <w:r w:rsidRPr="00840C2F">
        <w:rPr>
          <w:lang w:val="es-ES_tradnl"/>
        </w:rPr>
        <w:t>Protocolo de Montreal a 31 de diciembre de 2025</w:t>
      </w:r>
      <w:r w:rsidRPr="00840C2F">
        <w:rPr>
          <w:b w:val="0"/>
          <w:bCs w:val="0"/>
          <w:lang w:val="es-ES_tradnl"/>
        </w:rPr>
        <w:footnoteReference w:id="9"/>
      </w:r>
    </w:p>
    <w:tbl>
      <w:tblPr>
        <w:tblW w:w="5075" w:type="pct"/>
        <w:jc w:val="right"/>
        <w:tblLayout w:type="fixed"/>
        <w:tblLook w:val="04A0" w:firstRow="1" w:lastRow="0" w:firstColumn="1" w:lastColumn="0" w:noHBand="0" w:noVBand="1"/>
      </w:tblPr>
      <w:tblGrid>
        <w:gridCol w:w="1134"/>
        <w:gridCol w:w="2977"/>
        <w:gridCol w:w="1418"/>
        <w:gridCol w:w="1275"/>
        <w:gridCol w:w="1560"/>
        <w:gridCol w:w="1275"/>
      </w:tblGrid>
      <w:tr w:rsidR="00221616" w:rsidRPr="00840C2F" w14:paraId="152E9617" w14:textId="77777777" w:rsidTr="0048138D">
        <w:trPr>
          <w:trHeight w:val="57"/>
          <w:tblHeader/>
          <w:jc w:val="right"/>
        </w:trPr>
        <w:tc>
          <w:tcPr>
            <w:tcW w:w="1134" w:type="dxa"/>
            <w:tcBorders>
              <w:top w:val="single" w:sz="4" w:space="0" w:color="auto"/>
            </w:tcBorders>
            <w:noWrap/>
            <w:vAlign w:val="bottom"/>
            <w:hideMark/>
          </w:tcPr>
          <w:p w14:paraId="29DA0CF5" w14:textId="77777777" w:rsidR="00221616" w:rsidRPr="00840C2F" w:rsidRDefault="00221616" w:rsidP="00AD1D66">
            <w:pPr>
              <w:pStyle w:val="Normal-pool-Table"/>
              <w:rPr>
                <w:szCs w:val="18"/>
                <w:lang w:val="es-ES_tradnl"/>
              </w:rPr>
            </w:pPr>
            <w:bookmarkStart w:id="1" w:name="OLE_LINK1"/>
          </w:p>
        </w:tc>
        <w:tc>
          <w:tcPr>
            <w:tcW w:w="2977" w:type="dxa"/>
            <w:tcBorders>
              <w:top w:val="single" w:sz="4" w:space="0" w:color="auto"/>
            </w:tcBorders>
            <w:vAlign w:val="bottom"/>
          </w:tcPr>
          <w:p w14:paraId="2D2FD8FD" w14:textId="77777777" w:rsidR="00221616" w:rsidRPr="00840C2F" w:rsidRDefault="00221616" w:rsidP="00AD1D66">
            <w:pPr>
              <w:pStyle w:val="Normal-pool-Table"/>
              <w:rPr>
                <w:szCs w:val="18"/>
                <w:lang w:val="es-ES_tradnl"/>
              </w:rPr>
            </w:pPr>
          </w:p>
        </w:tc>
        <w:tc>
          <w:tcPr>
            <w:tcW w:w="2693" w:type="dxa"/>
            <w:gridSpan w:val="2"/>
            <w:tcBorders>
              <w:top w:val="single" w:sz="4" w:space="0" w:color="auto"/>
              <w:bottom w:val="single" w:sz="4" w:space="0" w:color="auto"/>
            </w:tcBorders>
            <w:vAlign w:val="bottom"/>
            <w:hideMark/>
          </w:tcPr>
          <w:p w14:paraId="1FA42E6A" w14:textId="77777777" w:rsidR="00221616" w:rsidRPr="00840C2F" w:rsidRDefault="00221616" w:rsidP="00F318C8">
            <w:pPr>
              <w:pStyle w:val="Normal-pool-Table"/>
              <w:jc w:val="center"/>
              <w:rPr>
                <w:i/>
                <w:szCs w:val="18"/>
                <w:lang w:val="es-ES_tradnl"/>
              </w:rPr>
            </w:pPr>
            <w:r w:rsidRPr="00840C2F">
              <w:rPr>
                <w:i/>
                <w:iCs/>
                <w:color w:val="000000"/>
                <w:szCs w:val="18"/>
                <w:lang w:val="es-ES_tradnl"/>
              </w:rPr>
              <w:t>Fondo fiduciario para el Convenio de Viena</w:t>
            </w:r>
          </w:p>
        </w:tc>
        <w:tc>
          <w:tcPr>
            <w:tcW w:w="2835" w:type="dxa"/>
            <w:gridSpan w:val="2"/>
            <w:tcBorders>
              <w:top w:val="single" w:sz="4" w:space="0" w:color="auto"/>
              <w:bottom w:val="single" w:sz="4" w:space="0" w:color="auto"/>
            </w:tcBorders>
            <w:vAlign w:val="bottom"/>
            <w:hideMark/>
          </w:tcPr>
          <w:p w14:paraId="78955D70" w14:textId="77777777" w:rsidR="00221616" w:rsidRPr="00840C2F" w:rsidRDefault="00221616" w:rsidP="00E149F4">
            <w:pPr>
              <w:pStyle w:val="Normal-pool-Table"/>
              <w:jc w:val="center"/>
              <w:rPr>
                <w:i/>
                <w:szCs w:val="18"/>
                <w:lang w:val="es-ES_tradnl"/>
              </w:rPr>
            </w:pPr>
            <w:r w:rsidRPr="00840C2F">
              <w:rPr>
                <w:i/>
                <w:iCs/>
                <w:color w:val="000000"/>
                <w:szCs w:val="18"/>
                <w:lang w:val="es-ES_tradnl"/>
              </w:rPr>
              <w:t>Fondo fiduciario para el Protocolo de Montreal</w:t>
            </w:r>
          </w:p>
        </w:tc>
      </w:tr>
      <w:tr w:rsidR="00221616" w:rsidRPr="00840C2F" w14:paraId="524A14F5" w14:textId="77777777" w:rsidTr="0048138D">
        <w:trPr>
          <w:trHeight w:val="57"/>
          <w:tblHeader/>
          <w:jc w:val="right"/>
        </w:trPr>
        <w:tc>
          <w:tcPr>
            <w:tcW w:w="1134" w:type="dxa"/>
            <w:tcBorders>
              <w:bottom w:val="single" w:sz="12" w:space="0" w:color="auto"/>
            </w:tcBorders>
            <w:vAlign w:val="bottom"/>
            <w:hideMark/>
          </w:tcPr>
          <w:p w14:paraId="3740A255" w14:textId="77777777" w:rsidR="00221616" w:rsidRPr="00840C2F" w:rsidRDefault="00221616" w:rsidP="0048138D">
            <w:pPr>
              <w:pStyle w:val="Normal-pool-Table"/>
              <w:ind w:right="-113"/>
              <w:rPr>
                <w:i/>
                <w:iCs/>
                <w:spacing w:val="-2"/>
                <w:sz w:val="17"/>
                <w:szCs w:val="17"/>
                <w:lang w:val="es-ES_tradnl"/>
              </w:rPr>
            </w:pPr>
            <w:r w:rsidRPr="00840C2F">
              <w:rPr>
                <w:i/>
                <w:iCs/>
                <w:color w:val="000000"/>
                <w:spacing w:val="-2"/>
                <w:sz w:val="17"/>
                <w:szCs w:val="17"/>
                <w:lang w:val="es-ES_tradnl"/>
              </w:rPr>
              <w:t>Partida presupuestaria</w:t>
            </w:r>
          </w:p>
        </w:tc>
        <w:tc>
          <w:tcPr>
            <w:tcW w:w="2977" w:type="dxa"/>
            <w:tcBorders>
              <w:bottom w:val="single" w:sz="12" w:space="0" w:color="auto"/>
            </w:tcBorders>
            <w:vAlign w:val="bottom"/>
          </w:tcPr>
          <w:p w14:paraId="45A076A3" w14:textId="77777777" w:rsidR="00221616" w:rsidRPr="00840C2F" w:rsidRDefault="00221616" w:rsidP="00AD1D66">
            <w:pPr>
              <w:pStyle w:val="Normal-pool-Table"/>
              <w:rPr>
                <w:i/>
                <w:iCs/>
                <w:szCs w:val="18"/>
                <w:lang w:val="es-ES_tradnl"/>
              </w:rPr>
            </w:pPr>
            <w:r w:rsidRPr="00840C2F">
              <w:rPr>
                <w:i/>
                <w:iCs/>
                <w:color w:val="000000"/>
                <w:szCs w:val="18"/>
                <w:lang w:val="es-ES_tradnl"/>
              </w:rPr>
              <w:t>Categoría de gastos</w:t>
            </w:r>
          </w:p>
        </w:tc>
        <w:tc>
          <w:tcPr>
            <w:tcW w:w="1418" w:type="dxa"/>
            <w:tcBorders>
              <w:top w:val="single" w:sz="4" w:space="0" w:color="auto"/>
              <w:bottom w:val="single" w:sz="12" w:space="0" w:color="auto"/>
            </w:tcBorders>
            <w:vAlign w:val="bottom"/>
            <w:hideMark/>
          </w:tcPr>
          <w:p w14:paraId="37F42A4D" w14:textId="77777777" w:rsidR="00221616" w:rsidRPr="00840C2F" w:rsidRDefault="00221616" w:rsidP="00C15DC9">
            <w:pPr>
              <w:pStyle w:val="Normal-pool-Table"/>
              <w:ind w:right="-57"/>
              <w:jc w:val="right"/>
              <w:rPr>
                <w:i/>
                <w:szCs w:val="18"/>
                <w:lang w:val="es-ES_tradnl"/>
              </w:rPr>
            </w:pPr>
            <w:r w:rsidRPr="00840C2F">
              <w:rPr>
                <w:i/>
                <w:iCs/>
                <w:color w:val="000000"/>
                <w:szCs w:val="18"/>
                <w:lang w:val="es-ES_tradnl"/>
              </w:rPr>
              <w:t>Presupuesto aprobado</w:t>
            </w:r>
          </w:p>
        </w:tc>
        <w:tc>
          <w:tcPr>
            <w:tcW w:w="1275" w:type="dxa"/>
            <w:tcBorders>
              <w:top w:val="single" w:sz="4" w:space="0" w:color="auto"/>
              <w:bottom w:val="single" w:sz="12" w:space="0" w:color="auto"/>
            </w:tcBorders>
            <w:vAlign w:val="bottom"/>
            <w:hideMark/>
          </w:tcPr>
          <w:p w14:paraId="2D0792B5" w14:textId="77777777" w:rsidR="00221616" w:rsidRPr="00840C2F" w:rsidRDefault="00221616" w:rsidP="00AE20B1">
            <w:pPr>
              <w:pStyle w:val="Normal-pool-Table"/>
              <w:jc w:val="right"/>
              <w:rPr>
                <w:i/>
                <w:szCs w:val="18"/>
                <w:lang w:val="es-ES_tradnl"/>
              </w:rPr>
            </w:pPr>
            <w:r w:rsidRPr="00840C2F">
              <w:rPr>
                <w:i/>
                <w:iCs/>
                <w:color w:val="000000"/>
                <w:szCs w:val="18"/>
                <w:lang w:val="es-ES_tradnl"/>
              </w:rPr>
              <w:t>Gastos</w:t>
            </w:r>
            <w:r w:rsidRPr="00840C2F">
              <w:rPr>
                <w:color w:val="000000"/>
                <w:szCs w:val="18"/>
                <w:lang w:val="es-ES_tradnl"/>
              </w:rPr>
              <w:t xml:space="preserve"> </w:t>
            </w:r>
          </w:p>
        </w:tc>
        <w:tc>
          <w:tcPr>
            <w:tcW w:w="1560" w:type="dxa"/>
            <w:tcBorders>
              <w:top w:val="single" w:sz="4" w:space="0" w:color="auto"/>
              <w:bottom w:val="single" w:sz="12" w:space="0" w:color="auto"/>
            </w:tcBorders>
            <w:vAlign w:val="bottom"/>
            <w:hideMark/>
          </w:tcPr>
          <w:p w14:paraId="1693EF37" w14:textId="77777777" w:rsidR="00221616" w:rsidRPr="00840C2F" w:rsidRDefault="00221616" w:rsidP="00135A7C">
            <w:pPr>
              <w:pStyle w:val="Normal-pool-Table"/>
              <w:jc w:val="right"/>
              <w:rPr>
                <w:i/>
                <w:szCs w:val="18"/>
                <w:lang w:val="es-ES_tradnl"/>
              </w:rPr>
            </w:pPr>
            <w:r w:rsidRPr="00840C2F">
              <w:rPr>
                <w:i/>
                <w:iCs/>
                <w:color w:val="000000"/>
                <w:szCs w:val="18"/>
                <w:lang w:val="es-ES_tradnl"/>
              </w:rPr>
              <w:t>Presupuesto aprobado</w:t>
            </w:r>
          </w:p>
        </w:tc>
        <w:tc>
          <w:tcPr>
            <w:tcW w:w="1275" w:type="dxa"/>
            <w:tcBorders>
              <w:top w:val="single" w:sz="4" w:space="0" w:color="auto"/>
              <w:bottom w:val="single" w:sz="12" w:space="0" w:color="auto"/>
            </w:tcBorders>
            <w:vAlign w:val="bottom"/>
            <w:hideMark/>
          </w:tcPr>
          <w:p w14:paraId="444CD311" w14:textId="77777777" w:rsidR="00221616" w:rsidRPr="00840C2F" w:rsidRDefault="00221616" w:rsidP="00135A7C">
            <w:pPr>
              <w:pStyle w:val="Normal-pool-Table"/>
              <w:jc w:val="right"/>
              <w:rPr>
                <w:i/>
                <w:szCs w:val="18"/>
                <w:lang w:val="es-ES_tradnl"/>
              </w:rPr>
            </w:pPr>
            <w:r w:rsidRPr="00840C2F">
              <w:rPr>
                <w:i/>
                <w:iCs/>
                <w:color w:val="000000"/>
                <w:szCs w:val="18"/>
                <w:lang w:val="es-ES_tradnl"/>
              </w:rPr>
              <w:t>Gastos</w:t>
            </w:r>
          </w:p>
        </w:tc>
      </w:tr>
      <w:tr w:rsidR="00221616" w:rsidRPr="00840C2F" w14:paraId="3525EBF4" w14:textId="77777777" w:rsidTr="0048138D">
        <w:trPr>
          <w:trHeight w:val="57"/>
          <w:jc w:val="right"/>
        </w:trPr>
        <w:tc>
          <w:tcPr>
            <w:tcW w:w="1134" w:type="dxa"/>
            <w:tcBorders>
              <w:top w:val="single" w:sz="12" w:space="0" w:color="auto"/>
              <w:bottom w:val="single" w:sz="4" w:space="0" w:color="auto"/>
            </w:tcBorders>
            <w:noWrap/>
            <w:hideMark/>
          </w:tcPr>
          <w:p w14:paraId="7F12D66A" w14:textId="77777777" w:rsidR="00221616" w:rsidRPr="00840C2F" w:rsidRDefault="00221616" w:rsidP="00AD1D66">
            <w:pPr>
              <w:pStyle w:val="Normal-pool-Table"/>
              <w:rPr>
                <w:b/>
                <w:bCs/>
                <w:color w:val="002060"/>
                <w:szCs w:val="18"/>
                <w:lang w:val="es-ES_tradnl"/>
              </w:rPr>
            </w:pPr>
            <w:r w:rsidRPr="00840C2F">
              <w:rPr>
                <w:b/>
                <w:bCs/>
                <w:color w:val="000000"/>
                <w:szCs w:val="18"/>
                <w:lang w:val="es-ES_tradnl"/>
              </w:rPr>
              <w:t>1100</w:t>
            </w:r>
            <w:r w:rsidRPr="00840C2F">
              <w:rPr>
                <w:color w:val="000000"/>
                <w:szCs w:val="18"/>
                <w:lang w:val="es-ES_tradnl"/>
              </w:rPr>
              <w:t xml:space="preserve"> </w:t>
            </w:r>
          </w:p>
        </w:tc>
        <w:tc>
          <w:tcPr>
            <w:tcW w:w="2977" w:type="dxa"/>
            <w:tcBorders>
              <w:top w:val="single" w:sz="12" w:space="0" w:color="auto"/>
              <w:bottom w:val="single" w:sz="4" w:space="0" w:color="auto"/>
            </w:tcBorders>
            <w:vAlign w:val="bottom"/>
            <w:hideMark/>
          </w:tcPr>
          <w:p w14:paraId="10B8916E" w14:textId="77777777" w:rsidR="00221616" w:rsidRPr="00840C2F" w:rsidRDefault="00221616" w:rsidP="00AD1D66">
            <w:pPr>
              <w:pStyle w:val="Normal-pool-Table"/>
              <w:rPr>
                <w:b/>
                <w:bCs/>
                <w:szCs w:val="18"/>
                <w:lang w:val="es-ES_tradnl"/>
              </w:rPr>
            </w:pPr>
            <w:bookmarkStart w:id="2" w:name="_Hlk74144197"/>
            <w:r w:rsidRPr="00840C2F">
              <w:rPr>
                <w:b/>
                <w:bCs/>
                <w:color w:val="000000"/>
                <w:szCs w:val="18"/>
                <w:lang w:val="es-ES_tradnl"/>
              </w:rPr>
              <w:t>Sueldos, subsidios y prestaciones de los empleados</w:t>
            </w:r>
            <w:bookmarkEnd w:id="2"/>
          </w:p>
        </w:tc>
        <w:tc>
          <w:tcPr>
            <w:tcW w:w="1418" w:type="dxa"/>
            <w:tcBorders>
              <w:top w:val="single" w:sz="12" w:space="0" w:color="auto"/>
              <w:bottom w:val="single" w:sz="4" w:space="0" w:color="auto"/>
            </w:tcBorders>
            <w:noWrap/>
            <w:vAlign w:val="bottom"/>
          </w:tcPr>
          <w:p w14:paraId="13AFD240" w14:textId="7989BFD5" w:rsidR="00221616" w:rsidRPr="00840C2F" w:rsidRDefault="00221616" w:rsidP="00135A7C">
            <w:pPr>
              <w:pStyle w:val="Normal-pool-Table"/>
              <w:jc w:val="right"/>
              <w:rPr>
                <w:b/>
                <w:bCs/>
                <w:szCs w:val="18"/>
                <w:lang w:val="es-ES_tradnl"/>
              </w:rPr>
            </w:pPr>
            <w:r w:rsidRPr="00840C2F">
              <w:rPr>
                <w:b/>
                <w:bCs/>
                <w:color w:val="000000"/>
                <w:szCs w:val="18"/>
                <w:lang w:val="es-ES_tradnl"/>
              </w:rPr>
              <w:t>698</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12" w:space="0" w:color="auto"/>
              <w:bottom w:val="single" w:sz="4" w:space="0" w:color="auto"/>
            </w:tcBorders>
            <w:noWrap/>
            <w:vAlign w:val="bottom"/>
          </w:tcPr>
          <w:p w14:paraId="5B2197F2" w14:textId="44192C1E" w:rsidR="00221616" w:rsidRPr="00840C2F" w:rsidRDefault="00221616" w:rsidP="00135A7C">
            <w:pPr>
              <w:pStyle w:val="Normal-pool-Table"/>
              <w:jc w:val="right"/>
              <w:rPr>
                <w:b/>
                <w:bCs/>
                <w:szCs w:val="18"/>
                <w:lang w:val="es-ES_tradnl"/>
              </w:rPr>
            </w:pPr>
            <w:r w:rsidRPr="00840C2F">
              <w:rPr>
                <w:b/>
                <w:bCs/>
                <w:color w:val="000000"/>
                <w:szCs w:val="18"/>
                <w:lang w:val="es-ES_tradnl"/>
              </w:rPr>
              <w:t>702</w:t>
            </w:r>
            <w:r w:rsidR="00426FB6" w:rsidRPr="00840C2F">
              <w:rPr>
                <w:b/>
                <w:bCs/>
                <w:color w:val="000000"/>
                <w:szCs w:val="18"/>
                <w:lang w:val="es-ES_tradnl"/>
              </w:rPr>
              <w:t> </w:t>
            </w:r>
            <w:r w:rsidRPr="00840C2F">
              <w:rPr>
                <w:b/>
                <w:bCs/>
                <w:color w:val="000000"/>
                <w:szCs w:val="18"/>
                <w:lang w:val="es-ES_tradnl"/>
              </w:rPr>
              <w:t>126</w:t>
            </w:r>
          </w:p>
        </w:tc>
        <w:tc>
          <w:tcPr>
            <w:tcW w:w="1560" w:type="dxa"/>
            <w:tcBorders>
              <w:top w:val="single" w:sz="12" w:space="0" w:color="auto"/>
              <w:bottom w:val="single" w:sz="4" w:space="0" w:color="auto"/>
            </w:tcBorders>
            <w:noWrap/>
            <w:vAlign w:val="bottom"/>
          </w:tcPr>
          <w:p w14:paraId="32CF0FAF" w14:textId="2F302461" w:rsidR="00221616" w:rsidRPr="00840C2F" w:rsidRDefault="00221616" w:rsidP="00135A7C">
            <w:pPr>
              <w:pStyle w:val="Normal-pool-Table"/>
              <w:jc w:val="right"/>
              <w:rPr>
                <w:b/>
                <w:bCs/>
                <w:szCs w:val="18"/>
                <w:lang w:val="es-ES_tradnl"/>
              </w:rPr>
            </w:pPr>
            <w:r w:rsidRPr="00840C2F">
              <w:rPr>
                <w:b/>
                <w:bCs/>
                <w:color w:val="000000"/>
                <w:szCs w:val="18"/>
                <w:lang w:val="es-ES_tradnl"/>
              </w:rPr>
              <w:t>1</w:t>
            </w:r>
            <w:r w:rsidR="00426FB6" w:rsidRPr="00840C2F">
              <w:rPr>
                <w:b/>
                <w:bCs/>
                <w:color w:val="000000"/>
                <w:szCs w:val="18"/>
                <w:lang w:val="es-ES_tradnl"/>
              </w:rPr>
              <w:t> </w:t>
            </w:r>
            <w:r w:rsidRPr="00840C2F">
              <w:rPr>
                <w:b/>
                <w:bCs/>
                <w:color w:val="000000"/>
                <w:szCs w:val="18"/>
                <w:lang w:val="es-ES_tradnl"/>
              </w:rPr>
              <w:t>795</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12" w:space="0" w:color="auto"/>
              <w:bottom w:val="single" w:sz="4" w:space="0" w:color="auto"/>
            </w:tcBorders>
            <w:noWrap/>
            <w:vAlign w:val="bottom"/>
          </w:tcPr>
          <w:p w14:paraId="4C996E36"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1 713 556</w:t>
            </w:r>
          </w:p>
        </w:tc>
      </w:tr>
      <w:tr w:rsidR="00221616" w:rsidRPr="00840C2F" w14:paraId="77AB8C21" w14:textId="77777777" w:rsidTr="0048138D">
        <w:trPr>
          <w:trHeight w:val="57"/>
          <w:jc w:val="right"/>
        </w:trPr>
        <w:tc>
          <w:tcPr>
            <w:tcW w:w="1134" w:type="dxa"/>
            <w:tcBorders>
              <w:top w:val="single" w:sz="4" w:space="0" w:color="auto"/>
              <w:bottom w:val="single" w:sz="4" w:space="0" w:color="auto"/>
            </w:tcBorders>
            <w:noWrap/>
            <w:hideMark/>
          </w:tcPr>
          <w:p w14:paraId="0AD9BD6B" w14:textId="77777777" w:rsidR="00221616" w:rsidRPr="00840C2F" w:rsidRDefault="00221616" w:rsidP="00AD1D66">
            <w:pPr>
              <w:pStyle w:val="Normal-pool-Table"/>
              <w:rPr>
                <w:b/>
                <w:bCs/>
                <w:color w:val="002060"/>
                <w:szCs w:val="18"/>
                <w:lang w:val="es-ES_tradnl"/>
              </w:rPr>
            </w:pPr>
            <w:r w:rsidRPr="00840C2F">
              <w:rPr>
                <w:b/>
                <w:bCs/>
                <w:color w:val="000000"/>
                <w:szCs w:val="18"/>
                <w:lang w:val="es-ES_tradnl"/>
              </w:rPr>
              <w:t>1200</w:t>
            </w:r>
          </w:p>
        </w:tc>
        <w:tc>
          <w:tcPr>
            <w:tcW w:w="2977" w:type="dxa"/>
            <w:tcBorders>
              <w:top w:val="single" w:sz="4" w:space="0" w:color="auto"/>
              <w:bottom w:val="single" w:sz="4" w:space="0" w:color="auto"/>
            </w:tcBorders>
            <w:hideMark/>
          </w:tcPr>
          <w:p w14:paraId="5E447A2D" w14:textId="77777777" w:rsidR="00221616" w:rsidRPr="00840C2F" w:rsidRDefault="00221616" w:rsidP="00AD1D66">
            <w:pPr>
              <w:pStyle w:val="Normal-pool-Table"/>
              <w:rPr>
                <w:b/>
                <w:bCs/>
                <w:szCs w:val="18"/>
                <w:lang w:val="es-ES_tradnl"/>
              </w:rPr>
            </w:pPr>
            <w:r w:rsidRPr="00840C2F">
              <w:rPr>
                <w:b/>
                <w:bCs/>
                <w:color w:val="000000"/>
                <w:szCs w:val="18"/>
                <w:lang w:val="es-ES_tradnl"/>
              </w:rPr>
              <w:t>Consultores</w:t>
            </w:r>
            <w:r w:rsidRPr="00840C2F">
              <w:rPr>
                <w:color w:val="000000"/>
                <w:szCs w:val="18"/>
                <w:lang w:val="es-ES_tradnl"/>
              </w:rPr>
              <w:t xml:space="preserve"> </w:t>
            </w:r>
          </w:p>
        </w:tc>
        <w:tc>
          <w:tcPr>
            <w:tcW w:w="1418" w:type="dxa"/>
            <w:tcBorders>
              <w:top w:val="single" w:sz="4" w:space="0" w:color="auto"/>
              <w:bottom w:val="single" w:sz="4" w:space="0" w:color="auto"/>
            </w:tcBorders>
            <w:noWrap/>
          </w:tcPr>
          <w:p w14:paraId="040FF50E" w14:textId="496BCEAE" w:rsidR="00221616" w:rsidRPr="00840C2F" w:rsidRDefault="0048138D" w:rsidP="00135A7C">
            <w:pPr>
              <w:pStyle w:val="Normal-pool-Table"/>
              <w:jc w:val="right"/>
              <w:rPr>
                <w:b/>
                <w:bCs/>
                <w:szCs w:val="18"/>
                <w:lang w:val="es-ES_tradnl"/>
              </w:rPr>
            </w:pPr>
            <w:r w:rsidRPr="00840C2F">
              <w:rPr>
                <w:b/>
                <w:bCs/>
                <w:color w:val="000000"/>
                <w:szCs w:val="18"/>
                <w:lang w:val="es-ES_tradnl"/>
              </w:rPr>
              <w:t>–</w:t>
            </w:r>
          </w:p>
        </w:tc>
        <w:tc>
          <w:tcPr>
            <w:tcW w:w="1275" w:type="dxa"/>
            <w:tcBorders>
              <w:top w:val="single" w:sz="4" w:space="0" w:color="auto"/>
              <w:bottom w:val="single" w:sz="4" w:space="0" w:color="auto"/>
            </w:tcBorders>
            <w:noWrap/>
          </w:tcPr>
          <w:p w14:paraId="7338D25B" w14:textId="303DC2D3" w:rsidR="00221616" w:rsidRPr="00840C2F" w:rsidRDefault="0048138D" w:rsidP="00135A7C">
            <w:pPr>
              <w:pStyle w:val="Normal-pool-Table"/>
              <w:jc w:val="right"/>
              <w:rPr>
                <w:b/>
                <w:bCs/>
                <w:szCs w:val="18"/>
                <w:lang w:val="es-ES_tradnl"/>
              </w:rPr>
            </w:pPr>
            <w:r w:rsidRPr="00840C2F">
              <w:rPr>
                <w:b/>
                <w:bCs/>
                <w:color w:val="000000"/>
                <w:szCs w:val="18"/>
                <w:lang w:val="es-ES_tradnl"/>
              </w:rPr>
              <w:t>–</w:t>
            </w:r>
          </w:p>
        </w:tc>
        <w:tc>
          <w:tcPr>
            <w:tcW w:w="1560" w:type="dxa"/>
            <w:tcBorders>
              <w:top w:val="single" w:sz="4" w:space="0" w:color="auto"/>
              <w:bottom w:val="single" w:sz="4" w:space="0" w:color="auto"/>
            </w:tcBorders>
            <w:noWrap/>
          </w:tcPr>
          <w:p w14:paraId="65EAD6B5" w14:textId="781DAB8C" w:rsidR="00221616" w:rsidRPr="00840C2F" w:rsidRDefault="00221616" w:rsidP="00135A7C">
            <w:pPr>
              <w:pStyle w:val="Normal-pool-Table"/>
              <w:jc w:val="right"/>
              <w:rPr>
                <w:b/>
                <w:bCs/>
                <w:szCs w:val="18"/>
                <w:lang w:val="es-ES_tradnl"/>
              </w:rPr>
            </w:pPr>
            <w:r w:rsidRPr="00840C2F">
              <w:rPr>
                <w:b/>
                <w:bCs/>
                <w:color w:val="000000"/>
                <w:szCs w:val="18"/>
                <w:lang w:val="es-ES_tradnl"/>
              </w:rPr>
              <w:t>80</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4" w:space="0" w:color="auto"/>
              <w:bottom w:val="single" w:sz="4" w:space="0" w:color="auto"/>
            </w:tcBorders>
            <w:noWrap/>
          </w:tcPr>
          <w:p w14:paraId="7D3BBC16"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(9 452)</w:t>
            </w:r>
          </w:p>
        </w:tc>
      </w:tr>
      <w:tr w:rsidR="00221616" w:rsidRPr="00840C2F" w14:paraId="43AF1A1A" w14:textId="77777777" w:rsidTr="0048138D">
        <w:trPr>
          <w:trHeight w:val="57"/>
          <w:jc w:val="right"/>
        </w:trPr>
        <w:tc>
          <w:tcPr>
            <w:tcW w:w="1134" w:type="dxa"/>
            <w:tcBorders>
              <w:top w:val="single" w:sz="4" w:space="0" w:color="auto"/>
            </w:tcBorders>
            <w:noWrap/>
            <w:hideMark/>
          </w:tcPr>
          <w:p w14:paraId="0B2BBCD0" w14:textId="77777777" w:rsidR="00221616" w:rsidRPr="00840C2F" w:rsidRDefault="00221616" w:rsidP="00AD1D66">
            <w:pPr>
              <w:pStyle w:val="Normal-pool-Table"/>
              <w:tabs>
                <w:tab w:val="clear" w:pos="624"/>
                <w:tab w:val="left" w:pos="740"/>
              </w:tabs>
              <w:rPr>
                <w:b/>
                <w:bCs/>
                <w:iCs/>
                <w:szCs w:val="18"/>
                <w:lang w:val="es-ES_tradnl"/>
              </w:rPr>
            </w:pPr>
            <w:r w:rsidRPr="00840C2F">
              <w:rPr>
                <w:b/>
                <w:bCs/>
                <w:color w:val="000000"/>
                <w:szCs w:val="18"/>
                <w:lang w:val="es-ES_tradnl"/>
              </w:rPr>
              <w:t>1300</w:t>
            </w:r>
          </w:p>
        </w:tc>
        <w:tc>
          <w:tcPr>
            <w:tcW w:w="2977" w:type="dxa"/>
            <w:tcBorders>
              <w:top w:val="single" w:sz="4" w:space="0" w:color="auto"/>
            </w:tcBorders>
          </w:tcPr>
          <w:p w14:paraId="27F71D8E" w14:textId="77777777" w:rsidR="00221616" w:rsidRPr="00840C2F" w:rsidRDefault="00221616" w:rsidP="00AD1D66">
            <w:pPr>
              <w:pStyle w:val="Normal-pool-Table"/>
              <w:tabs>
                <w:tab w:val="left" w:pos="740"/>
              </w:tabs>
              <w:rPr>
                <w:b/>
                <w:bCs/>
                <w:iCs/>
                <w:szCs w:val="18"/>
                <w:lang w:val="es-ES_tradnl"/>
              </w:rPr>
            </w:pPr>
            <w:r w:rsidRPr="00840C2F">
              <w:rPr>
                <w:b/>
                <w:bCs/>
                <w:color w:val="000000"/>
                <w:szCs w:val="18"/>
                <w:lang w:val="es-ES_tradnl"/>
              </w:rPr>
              <w:t>Gastos de los servicios de conferencias</w:t>
            </w:r>
          </w:p>
        </w:tc>
        <w:tc>
          <w:tcPr>
            <w:tcW w:w="1418" w:type="dxa"/>
            <w:tcBorders>
              <w:top w:val="single" w:sz="4" w:space="0" w:color="auto"/>
            </w:tcBorders>
            <w:noWrap/>
          </w:tcPr>
          <w:p w14:paraId="4E358795" w14:textId="77777777" w:rsidR="00221616" w:rsidRPr="00840C2F" w:rsidRDefault="00221616" w:rsidP="00135A7C">
            <w:pPr>
              <w:pStyle w:val="Normal-pool-Table"/>
              <w:jc w:val="right"/>
              <w:rPr>
                <w:szCs w:val="18"/>
                <w:lang w:val="es-ES_tradnl"/>
              </w:rPr>
            </w:pPr>
          </w:p>
        </w:tc>
        <w:tc>
          <w:tcPr>
            <w:tcW w:w="1275" w:type="dxa"/>
            <w:tcBorders>
              <w:top w:val="single" w:sz="4" w:space="0" w:color="auto"/>
            </w:tcBorders>
            <w:noWrap/>
          </w:tcPr>
          <w:p w14:paraId="769F4567" w14:textId="77777777" w:rsidR="00221616" w:rsidRPr="00840C2F" w:rsidRDefault="00221616" w:rsidP="00135A7C">
            <w:pPr>
              <w:pStyle w:val="Normal-pool-Table"/>
              <w:jc w:val="right"/>
              <w:rPr>
                <w:szCs w:val="18"/>
                <w:lang w:val="es-ES_tradnl"/>
              </w:rPr>
            </w:pPr>
          </w:p>
        </w:tc>
        <w:tc>
          <w:tcPr>
            <w:tcW w:w="1560" w:type="dxa"/>
            <w:tcBorders>
              <w:top w:val="single" w:sz="4" w:space="0" w:color="auto"/>
            </w:tcBorders>
            <w:noWrap/>
          </w:tcPr>
          <w:p w14:paraId="57367E4C" w14:textId="77777777" w:rsidR="00221616" w:rsidRPr="00840C2F" w:rsidRDefault="00221616" w:rsidP="00135A7C">
            <w:pPr>
              <w:pStyle w:val="Normal-pool-Table"/>
              <w:jc w:val="right"/>
              <w:rPr>
                <w:szCs w:val="18"/>
                <w:lang w:val="es-ES_tradnl"/>
              </w:rPr>
            </w:pPr>
          </w:p>
        </w:tc>
        <w:tc>
          <w:tcPr>
            <w:tcW w:w="1275" w:type="dxa"/>
            <w:tcBorders>
              <w:top w:val="single" w:sz="4" w:space="0" w:color="auto"/>
            </w:tcBorders>
            <w:noWrap/>
          </w:tcPr>
          <w:p w14:paraId="60980971" w14:textId="77777777" w:rsidR="00221616" w:rsidRPr="00840C2F" w:rsidRDefault="00221616" w:rsidP="00135A7C">
            <w:pPr>
              <w:pStyle w:val="Normal-pool-Table"/>
              <w:jc w:val="right"/>
              <w:rPr>
                <w:szCs w:val="18"/>
                <w:lang w:val="es-ES_tradnl"/>
              </w:rPr>
            </w:pPr>
          </w:p>
        </w:tc>
      </w:tr>
      <w:tr w:rsidR="00221616" w:rsidRPr="00840C2F" w14:paraId="2D90C794" w14:textId="77777777" w:rsidTr="0048138D">
        <w:trPr>
          <w:trHeight w:val="57"/>
          <w:jc w:val="right"/>
        </w:trPr>
        <w:tc>
          <w:tcPr>
            <w:tcW w:w="1134" w:type="dxa"/>
            <w:noWrap/>
            <w:hideMark/>
          </w:tcPr>
          <w:p w14:paraId="2F89406C" w14:textId="77777777" w:rsidR="00221616" w:rsidRPr="00840C2F" w:rsidRDefault="00221616" w:rsidP="00AD1D66">
            <w:pPr>
              <w:pStyle w:val="Normal-pool-Table"/>
              <w:rPr>
                <w:szCs w:val="18"/>
                <w:lang w:val="es-ES_tradnl"/>
              </w:rPr>
            </w:pPr>
            <w:r w:rsidRPr="00840C2F">
              <w:rPr>
                <w:color w:val="000000"/>
                <w:szCs w:val="18"/>
                <w:lang w:val="es-ES_tradnl"/>
              </w:rPr>
              <w:t>1305</w:t>
            </w:r>
          </w:p>
        </w:tc>
        <w:tc>
          <w:tcPr>
            <w:tcW w:w="2977" w:type="dxa"/>
            <w:vAlign w:val="bottom"/>
            <w:hideMark/>
          </w:tcPr>
          <w:p w14:paraId="3F793511" w14:textId="77777777" w:rsidR="00221616" w:rsidRPr="00840C2F" w:rsidRDefault="00221616" w:rsidP="00AD1D66">
            <w:pPr>
              <w:pStyle w:val="Normal-pool-Table"/>
              <w:rPr>
                <w:szCs w:val="18"/>
                <w:lang w:val="es-ES_tradnl"/>
              </w:rPr>
            </w:pPr>
            <w:r w:rsidRPr="00840C2F">
              <w:rPr>
                <w:color w:val="000000"/>
                <w:szCs w:val="18"/>
                <w:lang w:val="es-ES_tradnl"/>
              </w:rPr>
              <w:t>Reuniones del Grupo de Trabajo de Composición Abierta (47ª reunión, julio de 2025)</w:t>
            </w:r>
          </w:p>
        </w:tc>
        <w:tc>
          <w:tcPr>
            <w:tcW w:w="1418" w:type="dxa"/>
            <w:noWrap/>
            <w:vAlign w:val="bottom"/>
          </w:tcPr>
          <w:p w14:paraId="27F5B21B" w14:textId="4861B961"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17BE82FD" w14:textId="071DBC44"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02B3DAD6" w14:textId="4B481F99" w:rsidR="00221616" w:rsidRPr="00840C2F" w:rsidRDefault="00221616" w:rsidP="00135A7C">
            <w:pPr>
              <w:pStyle w:val="Normal-pool-Table"/>
              <w:jc w:val="right"/>
              <w:rPr>
                <w:szCs w:val="18"/>
                <w:lang w:val="es-ES_tradnl"/>
              </w:rPr>
            </w:pPr>
            <w:r w:rsidRPr="00840C2F">
              <w:rPr>
                <w:color w:val="000000"/>
                <w:szCs w:val="18"/>
                <w:lang w:val="es-ES_tradnl"/>
              </w:rPr>
              <w:t>730</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48DEFCB0" w14:textId="77777777" w:rsidR="00221616" w:rsidRPr="00840C2F" w:rsidRDefault="00221616" w:rsidP="00135A7C">
            <w:pPr>
              <w:pStyle w:val="Normal-pool-Table"/>
              <w:jc w:val="right"/>
              <w:rPr>
                <w:szCs w:val="18"/>
                <w:lang w:val="es-ES_tradnl"/>
              </w:rPr>
            </w:pPr>
            <w:r w:rsidRPr="00840C2F">
              <w:rPr>
                <w:color w:val="000000"/>
                <w:szCs w:val="18"/>
                <w:lang w:val="es-ES_tradnl"/>
              </w:rPr>
              <w:t>622 984</w:t>
            </w:r>
          </w:p>
        </w:tc>
      </w:tr>
      <w:tr w:rsidR="00221616" w:rsidRPr="00840C2F" w14:paraId="29B6552D" w14:textId="77777777" w:rsidTr="0048138D">
        <w:trPr>
          <w:trHeight w:val="57"/>
          <w:jc w:val="right"/>
        </w:trPr>
        <w:tc>
          <w:tcPr>
            <w:tcW w:w="1134" w:type="dxa"/>
            <w:noWrap/>
            <w:hideMark/>
          </w:tcPr>
          <w:p w14:paraId="264548DE" w14:textId="77777777" w:rsidR="00221616" w:rsidRPr="00840C2F" w:rsidRDefault="00221616" w:rsidP="00AD1D66">
            <w:pPr>
              <w:pStyle w:val="Normal-pool-Table"/>
              <w:rPr>
                <w:szCs w:val="18"/>
                <w:lang w:val="es-ES_tradnl"/>
              </w:rPr>
            </w:pPr>
            <w:r w:rsidRPr="00840C2F">
              <w:rPr>
                <w:color w:val="000000"/>
                <w:szCs w:val="18"/>
                <w:lang w:val="es-ES_tradnl"/>
              </w:rPr>
              <w:t>1310</w:t>
            </w:r>
          </w:p>
        </w:tc>
        <w:tc>
          <w:tcPr>
            <w:tcW w:w="2977" w:type="dxa"/>
            <w:vAlign w:val="bottom"/>
            <w:hideMark/>
          </w:tcPr>
          <w:p w14:paraId="4B0926CB" w14:textId="2A73B3E3" w:rsidR="00221616" w:rsidRPr="00840C2F" w:rsidRDefault="00221616" w:rsidP="00AD1D66">
            <w:pPr>
              <w:pStyle w:val="Normal-pool-Table"/>
              <w:rPr>
                <w:szCs w:val="18"/>
                <w:lang w:val="es-ES_tradnl"/>
              </w:rPr>
            </w:pPr>
            <w:r w:rsidRPr="00840C2F">
              <w:rPr>
                <w:color w:val="000000"/>
                <w:szCs w:val="18"/>
                <w:lang w:val="es-ES_tradnl"/>
              </w:rPr>
              <w:t>Reuniones de las Partes (37</w:t>
            </w:r>
            <w:r w:rsidR="00426FB6" w:rsidRPr="00840C2F">
              <w:rPr>
                <w:color w:val="000000"/>
                <w:szCs w:val="18"/>
                <w:lang w:val="es-ES_tradnl"/>
              </w:rPr>
              <w:t>ª</w:t>
            </w:r>
            <w:r w:rsidRPr="00840C2F">
              <w:rPr>
                <w:color w:val="000000"/>
                <w:szCs w:val="18"/>
                <w:lang w:val="es-ES_tradnl"/>
              </w:rPr>
              <w:t xml:space="preserve"> Reunión, noviembre de 2025)</w:t>
            </w:r>
          </w:p>
        </w:tc>
        <w:tc>
          <w:tcPr>
            <w:tcW w:w="1418" w:type="dxa"/>
            <w:noWrap/>
            <w:vAlign w:val="bottom"/>
          </w:tcPr>
          <w:p w14:paraId="392211CA" w14:textId="290787DD"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6B113644" w14:textId="4A120C5A"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0E5BBE46" w14:textId="4437AB3D" w:rsidR="00221616" w:rsidRPr="00840C2F" w:rsidRDefault="00221616" w:rsidP="00135A7C">
            <w:pPr>
              <w:pStyle w:val="Normal-pool-Table"/>
              <w:jc w:val="right"/>
              <w:rPr>
                <w:szCs w:val="18"/>
                <w:lang w:val="es-ES_tradnl"/>
              </w:rPr>
            </w:pPr>
            <w:r w:rsidRPr="00840C2F">
              <w:rPr>
                <w:color w:val="000000"/>
                <w:szCs w:val="18"/>
                <w:lang w:val="es-ES_tradnl"/>
              </w:rPr>
              <w:t>655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709F48BC" w14:textId="77777777" w:rsidR="00221616" w:rsidRPr="00840C2F" w:rsidRDefault="00221616" w:rsidP="00135A7C">
            <w:pPr>
              <w:pStyle w:val="Normal-pool-Table"/>
              <w:jc w:val="right"/>
              <w:rPr>
                <w:szCs w:val="18"/>
                <w:lang w:val="es-ES_tradnl"/>
              </w:rPr>
            </w:pPr>
            <w:r w:rsidRPr="00840C2F">
              <w:rPr>
                <w:color w:val="000000"/>
                <w:szCs w:val="18"/>
                <w:lang w:val="es-ES_tradnl"/>
              </w:rPr>
              <w:t>670 297</w:t>
            </w:r>
          </w:p>
        </w:tc>
      </w:tr>
      <w:tr w:rsidR="00221616" w:rsidRPr="00840C2F" w14:paraId="6D85B036" w14:textId="77777777" w:rsidTr="0048138D">
        <w:trPr>
          <w:trHeight w:val="57"/>
          <w:jc w:val="right"/>
        </w:trPr>
        <w:tc>
          <w:tcPr>
            <w:tcW w:w="1134" w:type="dxa"/>
            <w:noWrap/>
            <w:hideMark/>
          </w:tcPr>
          <w:p w14:paraId="52EE6302" w14:textId="77777777" w:rsidR="00221616" w:rsidRPr="00840C2F" w:rsidRDefault="00221616" w:rsidP="00AD1D66">
            <w:pPr>
              <w:pStyle w:val="Normal-pool-Table"/>
              <w:rPr>
                <w:szCs w:val="18"/>
                <w:lang w:val="es-ES_tradnl"/>
              </w:rPr>
            </w:pPr>
            <w:r w:rsidRPr="00840C2F">
              <w:rPr>
                <w:color w:val="000000"/>
                <w:szCs w:val="18"/>
                <w:lang w:val="es-ES_tradnl"/>
              </w:rPr>
              <w:t>1315</w:t>
            </w:r>
          </w:p>
        </w:tc>
        <w:tc>
          <w:tcPr>
            <w:tcW w:w="2977" w:type="dxa"/>
            <w:vAlign w:val="bottom"/>
            <w:hideMark/>
          </w:tcPr>
          <w:p w14:paraId="1E591E64" w14:textId="7F14CCAB" w:rsidR="00221616" w:rsidRPr="00840C2F" w:rsidRDefault="00221616" w:rsidP="00AD1D66">
            <w:pPr>
              <w:pStyle w:val="Normal-pool-Table"/>
              <w:rPr>
                <w:szCs w:val="18"/>
                <w:lang w:val="es-ES_tradnl"/>
              </w:rPr>
            </w:pPr>
            <w:r w:rsidRPr="00840C2F">
              <w:rPr>
                <w:color w:val="000000"/>
                <w:szCs w:val="18"/>
                <w:lang w:val="es-ES_tradnl"/>
              </w:rPr>
              <w:t>Costos de las comunicaciones de los</w:t>
            </w:r>
            <w:r w:rsidR="0048138D" w:rsidRPr="00840C2F">
              <w:rPr>
                <w:color w:val="000000"/>
                <w:szCs w:val="18"/>
                <w:lang w:val="es-ES_tradnl"/>
              </w:rPr>
              <w:t> </w:t>
            </w:r>
            <w:r w:rsidRPr="00840C2F">
              <w:rPr>
                <w:color w:val="000000"/>
                <w:szCs w:val="18"/>
                <w:lang w:val="es-ES_tradnl"/>
              </w:rPr>
              <w:t>miembros de los grupos de evaluación de Partes que operan al</w:t>
            </w:r>
            <w:r w:rsidR="0048138D" w:rsidRPr="00840C2F">
              <w:rPr>
                <w:color w:val="000000"/>
                <w:szCs w:val="18"/>
                <w:lang w:val="es-ES_tradnl"/>
              </w:rPr>
              <w:t> </w:t>
            </w:r>
            <w:r w:rsidRPr="00840C2F">
              <w:rPr>
                <w:color w:val="000000"/>
                <w:szCs w:val="18"/>
                <w:lang w:val="es-ES_tradnl"/>
              </w:rPr>
              <w:t>amparo del artículo 5 y costos de</w:t>
            </w:r>
            <w:r w:rsidR="0048138D" w:rsidRPr="00840C2F">
              <w:rPr>
                <w:color w:val="000000"/>
                <w:szCs w:val="18"/>
                <w:lang w:val="es-ES_tradnl"/>
              </w:rPr>
              <w:t> </w:t>
            </w:r>
            <w:r w:rsidRPr="00840C2F">
              <w:rPr>
                <w:color w:val="000000"/>
                <w:szCs w:val="18"/>
                <w:lang w:val="es-ES_tradnl"/>
              </w:rPr>
              <w:t>organización de las reuniones de</w:t>
            </w:r>
            <w:r w:rsidR="0048138D" w:rsidRPr="00840C2F">
              <w:rPr>
                <w:color w:val="000000"/>
                <w:szCs w:val="18"/>
                <w:lang w:val="es-ES_tradnl"/>
              </w:rPr>
              <w:t> </w:t>
            </w:r>
            <w:r w:rsidRPr="00840C2F">
              <w:rPr>
                <w:color w:val="000000"/>
                <w:szCs w:val="18"/>
                <w:lang w:val="es-ES_tradnl"/>
              </w:rPr>
              <w:t>los</w:t>
            </w:r>
            <w:r w:rsidR="0048138D" w:rsidRPr="00840C2F">
              <w:rPr>
                <w:color w:val="000000"/>
                <w:szCs w:val="18"/>
                <w:lang w:val="es-ES_tradnl"/>
              </w:rPr>
              <w:t> </w:t>
            </w:r>
            <w:r w:rsidRPr="00840C2F">
              <w:rPr>
                <w:color w:val="000000"/>
                <w:szCs w:val="18"/>
                <w:lang w:val="es-ES_tradnl"/>
              </w:rPr>
              <w:t>grupos</w:t>
            </w:r>
          </w:p>
        </w:tc>
        <w:tc>
          <w:tcPr>
            <w:tcW w:w="1418" w:type="dxa"/>
            <w:noWrap/>
            <w:vAlign w:val="bottom"/>
          </w:tcPr>
          <w:p w14:paraId="5BEFB3EC" w14:textId="4B500583"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15D65D86" w14:textId="3701BD08"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5BCE89A9" w14:textId="759824D0" w:rsidR="00221616" w:rsidRPr="00840C2F" w:rsidRDefault="00221616" w:rsidP="00135A7C">
            <w:pPr>
              <w:pStyle w:val="Normal-pool-Table"/>
              <w:jc w:val="right"/>
              <w:rPr>
                <w:szCs w:val="18"/>
                <w:lang w:val="es-ES_tradnl"/>
              </w:rPr>
            </w:pPr>
            <w:r w:rsidRPr="00840C2F">
              <w:rPr>
                <w:color w:val="000000"/>
                <w:szCs w:val="18"/>
                <w:lang w:val="es-ES_tradnl"/>
              </w:rPr>
              <w:t>55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1D840A23" w14:textId="77777777" w:rsidR="00221616" w:rsidRPr="00840C2F" w:rsidRDefault="00221616" w:rsidP="00135A7C">
            <w:pPr>
              <w:pStyle w:val="Normal-pool-Table"/>
              <w:jc w:val="right"/>
              <w:rPr>
                <w:szCs w:val="18"/>
                <w:lang w:val="es-ES_tradnl"/>
              </w:rPr>
            </w:pPr>
            <w:r w:rsidRPr="00840C2F">
              <w:rPr>
                <w:color w:val="000000"/>
                <w:szCs w:val="18"/>
                <w:lang w:val="es-ES_tradnl"/>
              </w:rPr>
              <w:t>11 952</w:t>
            </w:r>
          </w:p>
        </w:tc>
      </w:tr>
      <w:tr w:rsidR="00221616" w:rsidRPr="00840C2F" w14:paraId="290715AB" w14:textId="77777777" w:rsidTr="0048138D">
        <w:trPr>
          <w:trHeight w:val="57"/>
          <w:jc w:val="right"/>
        </w:trPr>
        <w:tc>
          <w:tcPr>
            <w:tcW w:w="1134" w:type="dxa"/>
            <w:noWrap/>
            <w:hideMark/>
          </w:tcPr>
          <w:p w14:paraId="3CC5FD1B" w14:textId="77777777" w:rsidR="00221616" w:rsidRPr="00840C2F" w:rsidRDefault="00221616" w:rsidP="00AD1D66">
            <w:pPr>
              <w:pStyle w:val="Normal-pool-Table"/>
              <w:rPr>
                <w:szCs w:val="18"/>
                <w:lang w:val="es-ES_tradnl"/>
              </w:rPr>
            </w:pPr>
            <w:r w:rsidRPr="00840C2F">
              <w:rPr>
                <w:color w:val="000000"/>
                <w:szCs w:val="18"/>
                <w:lang w:val="es-ES_tradnl"/>
              </w:rPr>
              <w:t>1320</w:t>
            </w:r>
          </w:p>
        </w:tc>
        <w:tc>
          <w:tcPr>
            <w:tcW w:w="2977" w:type="dxa"/>
            <w:vAlign w:val="bottom"/>
            <w:hideMark/>
          </w:tcPr>
          <w:p w14:paraId="128BC775" w14:textId="77777777" w:rsidR="00221616" w:rsidRPr="00840C2F" w:rsidRDefault="00221616" w:rsidP="0048138D">
            <w:pPr>
              <w:pStyle w:val="Normal-pool-Table"/>
              <w:ind w:right="-57"/>
              <w:rPr>
                <w:szCs w:val="18"/>
                <w:lang w:val="es-ES_tradnl"/>
              </w:rPr>
            </w:pPr>
            <w:r w:rsidRPr="00840C2F">
              <w:rPr>
                <w:color w:val="000000"/>
                <w:szCs w:val="18"/>
                <w:lang w:val="es-ES_tradnl"/>
              </w:rPr>
              <w:t xml:space="preserve">Reuniones de la Mesa (Mesa de la 36ª </w:t>
            </w:r>
            <w:r w:rsidRPr="00840C2F">
              <w:rPr>
                <w:color w:val="000000"/>
                <w:spacing w:val="-2"/>
                <w:szCs w:val="18"/>
                <w:lang w:val="es-ES_tradnl"/>
              </w:rPr>
              <w:t>Reunión de las Partes, octubre de 2025)</w:t>
            </w:r>
          </w:p>
        </w:tc>
        <w:tc>
          <w:tcPr>
            <w:tcW w:w="1418" w:type="dxa"/>
            <w:noWrap/>
            <w:vAlign w:val="bottom"/>
          </w:tcPr>
          <w:p w14:paraId="176F9465" w14:textId="0187AB56" w:rsidR="00221616" w:rsidRPr="00840C2F" w:rsidRDefault="0048138D" w:rsidP="00135A7C">
            <w:pPr>
              <w:pStyle w:val="Normal-pool-Table"/>
              <w:jc w:val="right"/>
              <w:rPr>
                <w:b/>
                <w:bCs/>
                <w:szCs w:val="18"/>
                <w:lang w:val="es-ES_tradnl"/>
              </w:rPr>
            </w:pPr>
            <w:r w:rsidRPr="00840C2F">
              <w:rPr>
                <w:b/>
                <w:bCs/>
                <w:color w:val="000000"/>
                <w:szCs w:val="18"/>
                <w:lang w:val="es-ES_tradnl"/>
              </w:rPr>
              <w:t>–</w:t>
            </w:r>
          </w:p>
        </w:tc>
        <w:tc>
          <w:tcPr>
            <w:tcW w:w="1275" w:type="dxa"/>
            <w:noWrap/>
            <w:vAlign w:val="bottom"/>
          </w:tcPr>
          <w:p w14:paraId="2E9CA5B5" w14:textId="33CC4AE0"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4A8DE160" w14:textId="0AABBF05" w:rsidR="00221616" w:rsidRPr="00840C2F" w:rsidRDefault="00221616" w:rsidP="00135A7C">
            <w:pPr>
              <w:pStyle w:val="Normal-pool-Table"/>
              <w:jc w:val="right"/>
              <w:rPr>
                <w:szCs w:val="18"/>
                <w:lang w:val="es-ES_tradnl"/>
              </w:rPr>
            </w:pPr>
            <w:r w:rsidRPr="00840C2F">
              <w:rPr>
                <w:color w:val="000000"/>
                <w:szCs w:val="18"/>
                <w:lang w:val="es-ES_tradnl"/>
              </w:rPr>
              <w:t>25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400C0ACC" w14:textId="77777777" w:rsidR="00221616" w:rsidRPr="00840C2F" w:rsidRDefault="00221616" w:rsidP="00135A7C">
            <w:pPr>
              <w:pStyle w:val="Normal-pool-Table"/>
              <w:jc w:val="right"/>
              <w:rPr>
                <w:szCs w:val="18"/>
                <w:lang w:val="es-ES_tradnl"/>
              </w:rPr>
            </w:pPr>
            <w:r w:rsidRPr="00840C2F">
              <w:rPr>
                <w:color w:val="000000"/>
                <w:szCs w:val="18"/>
                <w:lang w:val="es-ES_tradnl"/>
              </w:rPr>
              <w:t>17 180</w:t>
            </w:r>
          </w:p>
        </w:tc>
      </w:tr>
      <w:tr w:rsidR="00221616" w:rsidRPr="00840C2F" w14:paraId="7CA0E26A" w14:textId="77777777" w:rsidTr="0048138D">
        <w:trPr>
          <w:trHeight w:val="57"/>
          <w:jc w:val="right"/>
        </w:trPr>
        <w:tc>
          <w:tcPr>
            <w:tcW w:w="1134" w:type="dxa"/>
            <w:noWrap/>
            <w:hideMark/>
          </w:tcPr>
          <w:p w14:paraId="0FD707A2" w14:textId="77777777" w:rsidR="00221616" w:rsidRPr="00840C2F" w:rsidRDefault="00221616" w:rsidP="00AD1D66">
            <w:pPr>
              <w:pStyle w:val="Normal-pool-Table"/>
              <w:rPr>
                <w:szCs w:val="18"/>
                <w:lang w:val="es-ES_tradnl"/>
              </w:rPr>
            </w:pPr>
            <w:r w:rsidRPr="00840C2F">
              <w:rPr>
                <w:color w:val="000000"/>
                <w:szCs w:val="18"/>
                <w:lang w:val="es-ES_tradnl"/>
              </w:rPr>
              <w:t>1325</w:t>
            </w:r>
          </w:p>
        </w:tc>
        <w:tc>
          <w:tcPr>
            <w:tcW w:w="2977" w:type="dxa"/>
            <w:vAlign w:val="bottom"/>
            <w:hideMark/>
          </w:tcPr>
          <w:p w14:paraId="474C8268" w14:textId="5AEBDCBF" w:rsidR="00221616" w:rsidRPr="00840C2F" w:rsidRDefault="00221616" w:rsidP="00AD1D66">
            <w:pPr>
              <w:pStyle w:val="Normal-pool-Table"/>
              <w:rPr>
                <w:szCs w:val="18"/>
                <w:lang w:val="es-ES_tradnl"/>
              </w:rPr>
            </w:pPr>
            <w:r w:rsidRPr="00840C2F">
              <w:rPr>
                <w:color w:val="000000"/>
                <w:szCs w:val="18"/>
                <w:lang w:val="es-ES_tradnl"/>
              </w:rPr>
              <w:t>Reuniones del Comité de Aplicación (reuniones 74ª y 75,ª julio de 2025 y octubre de 2025, respectivamente)</w:t>
            </w:r>
          </w:p>
        </w:tc>
        <w:tc>
          <w:tcPr>
            <w:tcW w:w="1418" w:type="dxa"/>
            <w:noWrap/>
            <w:vAlign w:val="bottom"/>
          </w:tcPr>
          <w:p w14:paraId="5D339E3B" w14:textId="13C4DE2E"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204A1E18" w14:textId="5AE11619"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56713E55" w14:textId="1EAECCFA" w:rsidR="00221616" w:rsidRPr="00840C2F" w:rsidRDefault="00221616" w:rsidP="00135A7C">
            <w:pPr>
              <w:pStyle w:val="Normal-pool-Table"/>
              <w:jc w:val="right"/>
              <w:rPr>
                <w:szCs w:val="18"/>
                <w:lang w:val="es-ES_tradnl"/>
              </w:rPr>
            </w:pPr>
            <w:r w:rsidRPr="00840C2F">
              <w:rPr>
                <w:color w:val="000000"/>
                <w:szCs w:val="18"/>
                <w:lang w:val="es-ES_tradnl"/>
              </w:rPr>
              <w:t>165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517124E2" w14:textId="77777777" w:rsidR="00221616" w:rsidRPr="00840C2F" w:rsidRDefault="00221616" w:rsidP="00135A7C">
            <w:pPr>
              <w:pStyle w:val="Normal-pool-Table"/>
              <w:jc w:val="right"/>
              <w:rPr>
                <w:szCs w:val="18"/>
                <w:lang w:val="es-ES_tradnl"/>
              </w:rPr>
            </w:pPr>
            <w:r w:rsidRPr="00840C2F">
              <w:rPr>
                <w:color w:val="000000"/>
                <w:szCs w:val="18"/>
                <w:lang w:val="es-ES_tradnl"/>
              </w:rPr>
              <w:t>254 062</w:t>
            </w:r>
          </w:p>
        </w:tc>
      </w:tr>
      <w:tr w:rsidR="00221616" w:rsidRPr="00840C2F" w14:paraId="62CD8055" w14:textId="77777777" w:rsidTr="0048138D">
        <w:trPr>
          <w:trHeight w:val="57"/>
          <w:jc w:val="right"/>
        </w:trPr>
        <w:tc>
          <w:tcPr>
            <w:tcW w:w="1134" w:type="dxa"/>
            <w:noWrap/>
            <w:hideMark/>
          </w:tcPr>
          <w:p w14:paraId="214FE4E4" w14:textId="77777777" w:rsidR="00221616" w:rsidRPr="00840C2F" w:rsidRDefault="00221616" w:rsidP="00AD1D66">
            <w:pPr>
              <w:pStyle w:val="Normal-pool-Table"/>
              <w:rPr>
                <w:szCs w:val="18"/>
                <w:lang w:val="es-ES_tradnl"/>
              </w:rPr>
            </w:pPr>
            <w:r w:rsidRPr="00840C2F">
              <w:rPr>
                <w:color w:val="000000"/>
                <w:szCs w:val="18"/>
                <w:lang w:val="es-ES_tradnl"/>
              </w:rPr>
              <w:t>1340</w:t>
            </w:r>
          </w:p>
        </w:tc>
        <w:tc>
          <w:tcPr>
            <w:tcW w:w="2977" w:type="dxa"/>
            <w:noWrap/>
            <w:vAlign w:val="bottom"/>
            <w:hideMark/>
          </w:tcPr>
          <w:p w14:paraId="110CBBD3" w14:textId="77777777" w:rsidR="00221616" w:rsidRPr="00840C2F" w:rsidRDefault="00221616" w:rsidP="00AD1D66">
            <w:pPr>
              <w:pStyle w:val="Normal-pool-Table"/>
              <w:rPr>
                <w:szCs w:val="18"/>
                <w:lang w:val="es-ES_tradnl"/>
              </w:rPr>
            </w:pPr>
            <w:r w:rsidRPr="00840C2F">
              <w:rPr>
                <w:color w:val="000000"/>
                <w:szCs w:val="18"/>
                <w:lang w:val="es-ES_tradnl"/>
              </w:rPr>
              <w:t>Actividades de promoción para la protección de la capa de ozono</w:t>
            </w:r>
          </w:p>
        </w:tc>
        <w:tc>
          <w:tcPr>
            <w:tcW w:w="1418" w:type="dxa"/>
            <w:noWrap/>
            <w:vAlign w:val="bottom"/>
          </w:tcPr>
          <w:p w14:paraId="308E3B96" w14:textId="49084505"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5B90AA3B" w14:textId="60614A88"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000</w:t>
            </w:r>
          </w:p>
        </w:tc>
        <w:tc>
          <w:tcPr>
            <w:tcW w:w="1560" w:type="dxa"/>
            <w:noWrap/>
            <w:vAlign w:val="bottom"/>
          </w:tcPr>
          <w:p w14:paraId="57DF70E0" w14:textId="59E21759"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31FA1A3E" w14:textId="7CA62F1E" w:rsidR="00221616" w:rsidRPr="00840C2F" w:rsidRDefault="0048138D" w:rsidP="00135A7C">
            <w:pPr>
              <w:pStyle w:val="Normal-pool-Table"/>
              <w:jc w:val="right"/>
              <w:rPr>
                <w:szCs w:val="18"/>
                <w:lang w:val="es-ES_tradnl"/>
              </w:rPr>
            </w:pPr>
            <w:r w:rsidRPr="00840C2F">
              <w:rPr>
                <w:b/>
                <w:bCs/>
                <w:color w:val="000000"/>
                <w:szCs w:val="18"/>
                <w:lang w:val="es-ES_tradnl"/>
              </w:rPr>
              <w:t>–</w:t>
            </w:r>
          </w:p>
        </w:tc>
      </w:tr>
      <w:tr w:rsidR="00221616" w:rsidRPr="00840C2F" w14:paraId="3718EACA" w14:textId="77777777" w:rsidTr="0048138D">
        <w:trPr>
          <w:trHeight w:val="57"/>
          <w:jc w:val="right"/>
        </w:trPr>
        <w:tc>
          <w:tcPr>
            <w:tcW w:w="1134" w:type="dxa"/>
            <w:noWrap/>
          </w:tcPr>
          <w:p w14:paraId="00C1257C" w14:textId="77777777" w:rsidR="00221616" w:rsidRPr="00840C2F" w:rsidRDefault="00221616" w:rsidP="00AD1D66">
            <w:pPr>
              <w:pStyle w:val="Normal-pool-Table"/>
              <w:rPr>
                <w:szCs w:val="18"/>
                <w:lang w:val="es-ES_tradnl"/>
              </w:rPr>
            </w:pPr>
            <w:r w:rsidRPr="00840C2F">
              <w:rPr>
                <w:color w:val="000000"/>
                <w:szCs w:val="18"/>
                <w:lang w:val="es-ES_tradnl"/>
              </w:rPr>
              <w:t>1350</w:t>
            </w:r>
          </w:p>
        </w:tc>
        <w:tc>
          <w:tcPr>
            <w:tcW w:w="2977" w:type="dxa"/>
            <w:noWrap/>
          </w:tcPr>
          <w:p w14:paraId="0CC7A90B" w14:textId="77777777" w:rsidR="00221616" w:rsidRPr="00840C2F" w:rsidRDefault="00221616" w:rsidP="00AD1D66">
            <w:pPr>
              <w:pStyle w:val="Normal-pool-Table"/>
              <w:rPr>
                <w:szCs w:val="18"/>
                <w:lang w:val="es-ES_tradnl"/>
              </w:rPr>
            </w:pPr>
            <w:r w:rsidRPr="00840C2F">
              <w:rPr>
                <w:color w:val="000000"/>
                <w:szCs w:val="18"/>
                <w:lang w:val="es-ES_tradnl"/>
              </w:rPr>
              <w:t>Atenciones sociales</w:t>
            </w:r>
          </w:p>
        </w:tc>
        <w:tc>
          <w:tcPr>
            <w:tcW w:w="1418" w:type="dxa"/>
            <w:noWrap/>
            <w:vAlign w:val="bottom"/>
          </w:tcPr>
          <w:p w14:paraId="62ACB7CD" w14:textId="2B84A966"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171430A5" w14:textId="50F4754F"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tcPr>
          <w:p w14:paraId="7C9ADACB" w14:textId="711D3D3A"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tcPr>
          <w:p w14:paraId="5BC88811" w14:textId="77777777" w:rsidR="00221616" w:rsidRPr="00840C2F" w:rsidRDefault="00221616" w:rsidP="00135A7C">
            <w:pPr>
              <w:pStyle w:val="Normal-pool-Table"/>
              <w:jc w:val="right"/>
              <w:rPr>
                <w:szCs w:val="18"/>
                <w:lang w:val="es-ES_tradnl"/>
              </w:rPr>
            </w:pPr>
            <w:r w:rsidRPr="00840C2F">
              <w:rPr>
                <w:color w:val="000000"/>
                <w:szCs w:val="18"/>
                <w:lang w:val="es-ES_tradnl"/>
              </w:rPr>
              <w:t>8 739</w:t>
            </w:r>
          </w:p>
        </w:tc>
      </w:tr>
      <w:tr w:rsidR="00221616" w:rsidRPr="00840C2F" w14:paraId="0BD6A1F4" w14:textId="77777777" w:rsidTr="00C15DC9">
        <w:trPr>
          <w:trHeight w:val="57"/>
          <w:jc w:val="right"/>
        </w:trPr>
        <w:tc>
          <w:tcPr>
            <w:tcW w:w="4111" w:type="dxa"/>
            <w:gridSpan w:val="2"/>
            <w:tcBorders>
              <w:top w:val="single" w:sz="4" w:space="0" w:color="auto"/>
              <w:bottom w:val="single" w:sz="4" w:space="0" w:color="auto"/>
            </w:tcBorders>
            <w:noWrap/>
            <w:hideMark/>
          </w:tcPr>
          <w:p w14:paraId="51F40F77" w14:textId="1F5F519C" w:rsidR="00221616" w:rsidRPr="00840C2F" w:rsidRDefault="00221616" w:rsidP="00AD1D66">
            <w:pPr>
              <w:pStyle w:val="Normal-pool-Table"/>
              <w:rPr>
                <w:b/>
                <w:bCs/>
                <w:iCs/>
                <w:szCs w:val="18"/>
                <w:lang w:val="es-ES_tradnl"/>
              </w:rPr>
            </w:pPr>
            <w:r w:rsidRPr="00840C2F">
              <w:rPr>
                <w:b/>
                <w:bCs/>
                <w:color w:val="000000"/>
                <w:szCs w:val="18"/>
                <w:lang w:val="es-ES_tradnl"/>
              </w:rPr>
              <w:t>Subtotal</w:t>
            </w:r>
            <w:r w:rsidR="00426FB6" w:rsidRPr="00840C2F">
              <w:rPr>
                <w:b/>
                <w:bCs/>
                <w:color w:val="000000"/>
                <w:szCs w:val="18"/>
                <w:lang w:val="es-ES_tradnl"/>
              </w:rPr>
              <w:t>,</w:t>
            </w:r>
            <w:r w:rsidRPr="00840C2F">
              <w:rPr>
                <w:b/>
                <w:bCs/>
                <w:color w:val="000000"/>
                <w:szCs w:val="18"/>
                <w:lang w:val="es-ES_tradnl"/>
              </w:rPr>
              <w:t xml:space="preserve"> gastos de los servicios de conferencias</w:t>
            </w:r>
          </w:p>
        </w:tc>
        <w:tc>
          <w:tcPr>
            <w:tcW w:w="1418" w:type="dxa"/>
            <w:tcBorders>
              <w:top w:val="single" w:sz="4" w:space="0" w:color="auto"/>
              <w:bottom w:val="single" w:sz="4" w:space="0" w:color="auto"/>
            </w:tcBorders>
            <w:noWrap/>
          </w:tcPr>
          <w:p w14:paraId="1B021808"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10 000</w:t>
            </w:r>
          </w:p>
        </w:tc>
        <w:tc>
          <w:tcPr>
            <w:tcW w:w="1275" w:type="dxa"/>
            <w:tcBorders>
              <w:top w:val="single" w:sz="4" w:space="0" w:color="auto"/>
              <w:bottom w:val="single" w:sz="4" w:space="0" w:color="auto"/>
            </w:tcBorders>
            <w:noWrap/>
          </w:tcPr>
          <w:p w14:paraId="3A60AF8B" w14:textId="1BD00179" w:rsidR="00221616" w:rsidRPr="00840C2F" w:rsidRDefault="00221616" w:rsidP="00135A7C">
            <w:pPr>
              <w:pStyle w:val="Normal-pool-Table"/>
              <w:jc w:val="right"/>
              <w:rPr>
                <w:b/>
                <w:bCs/>
                <w:szCs w:val="18"/>
                <w:lang w:val="es-ES_tradnl"/>
              </w:rPr>
            </w:pPr>
            <w:r w:rsidRPr="00840C2F">
              <w:rPr>
                <w:b/>
                <w:bCs/>
                <w:color w:val="000000"/>
                <w:szCs w:val="18"/>
                <w:lang w:val="es-ES_tradnl"/>
              </w:rPr>
              <w:t>10</w:t>
            </w:r>
            <w:r w:rsidR="00426FB6" w:rsidRPr="00840C2F">
              <w:rPr>
                <w:b/>
                <w:bCs/>
                <w:color w:val="000000"/>
                <w:szCs w:val="18"/>
                <w:lang w:val="es-ES_tradnl"/>
              </w:rPr>
              <w:t> </w:t>
            </w:r>
            <w:r w:rsidRPr="00840C2F">
              <w:rPr>
                <w:b/>
                <w:bCs/>
                <w:color w:val="000000"/>
                <w:szCs w:val="18"/>
                <w:lang w:val="es-ES_tradnl"/>
              </w:rPr>
              <w:t>000</w:t>
            </w:r>
          </w:p>
        </w:tc>
        <w:tc>
          <w:tcPr>
            <w:tcW w:w="1560" w:type="dxa"/>
            <w:tcBorders>
              <w:top w:val="single" w:sz="4" w:space="0" w:color="auto"/>
              <w:bottom w:val="single" w:sz="4" w:space="0" w:color="auto"/>
            </w:tcBorders>
            <w:noWrap/>
          </w:tcPr>
          <w:p w14:paraId="2A3B29A9" w14:textId="1D3CAF09" w:rsidR="00221616" w:rsidRPr="00840C2F" w:rsidRDefault="00221616" w:rsidP="00135A7C">
            <w:pPr>
              <w:pStyle w:val="Normal-pool-Table"/>
              <w:jc w:val="right"/>
              <w:rPr>
                <w:b/>
                <w:bCs/>
                <w:iCs/>
                <w:szCs w:val="18"/>
                <w:lang w:val="es-ES_tradnl"/>
              </w:rPr>
            </w:pPr>
            <w:r w:rsidRPr="00840C2F">
              <w:rPr>
                <w:b/>
                <w:bCs/>
                <w:color w:val="000000"/>
                <w:szCs w:val="18"/>
                <w:lang w:val="es-ES_tradnl"/>
              </w:rPr>
              <w:t>1</w:t>
            </w:r>
            <w:r w:rsidR="00426FB6" w:rsidRPr="00840C2F">
              <w:rPr>
                <w:b/>
                <w:bCs/>
                <w:color w:val="000000"/>
                <w:szCs w:val="18"/>
                <w:lang w:val="es-ES_tradnl"/>
              </w:rPr>
              <w:t> </w:t>
            </w:r>
            <w:r w:rsidRPr="00840C2F">
              <w:rPr>
                <w:b/>
                <w:bCs/>
                <w:color w:val="000000"/>
                <w:szCs w:val="18"/>
                <w:lang w:val="es-ES_tradnl"/>
              </w:rPr>
              <w:t>630</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4" w:space="0" w:color="auto"/>
              <w:bottom w:val="single" w:sz="4" w:space="0" w:color="auto"/>
            </w:tcBorders>
            <w:noWrap/>
          </w:tcPr>
          <w:p w14:paraId="3AB9FAC8" w14:textId="68985184" w:rsidR="00221616" w:rsidRPr="00840C2F" w:rsidRDefault="00221616" w:rsidP="00135A7C">
            <w:pPr>
              <w:pStyle w:val="Normal-pool-Table"/>
              <w:jc w:val="right"/>
              <w:rPr>
                <w:b/>
                <w:bCs/>
                <w:szCs w:val="18"/>
                <w:lang w:val="es-ES_tradnl"/>
              </w:rPr>
            </w:pPr>
            <w:r w:rsidRPr="00840C2F">
              <w:rPr>
                <w:b/>
                <w:bCs/>
                <w:color w:val="000000"/>
                <w:szCs w:val="18"/>
                <w:lang w:val="es-ES_tradnl"/>
              </w:rPr>
              <w:t>1</w:t>
            </w:r>
            <w:r w:rsidR="00426FB6" w:rsidRPr="00840C2F">
              <w:rPr>
                <w:b/>
                <w:bCs/>
                <w:color w:val="000000"/>
                <w:szCs w:val="18"/>
                <w:lang w:val="es-ES_tradnl"/>
              </w:rPr>
              <w:t> </w:t>
            </w:r>
            <w:r w:rsidRPr="00840C2F">
              <w:rPr>
                <w:b/>
                <w:bCs/>
                <w:color w:val="000000"/>
                <w:szCs w:val="18"/>
                <w:lang w:val="es-ES_tradnl"/>
              </w:rPr>
              <w:t>585</w:t>
            </w:r>
            <w:r w:rsidR="00426FB6" w:rsidRPr="00840C2F">
              <w:rPr>
                <w:b/>
                <w:bCs/>
                <w:color w:val="000000"/>
                <w:szCs w:val="18"/>
                <w:lang w:val="es-ES_tradnl"/>
              </w:rPr>
              <w:t> </w:t>
            </w:r>
            <w:r w:rsidRPr="00840C2F">
              <w:rPr>
                <w:b/>
                <w:bCs/>
                <w:color w:val="000000"/>
                <w:szCs w:val="18"/>
                <w:lang w:val="es-ES_tradnl"/>
              </w:rPr>
              <w:t>214</w:t>
            </w:r>
          </w:p>
        </w:tc>
      </w:tr>
      <w:tr w:rsidR="00221616" w:rsidRPr="00840C2F" w14:paraId="2DB9E571" w14:textId="77777777" w:rsidTr="0048138D">
        <w:trPr>
          <w:trHeight w:val="57"/>
          <w:jc w:val="right"/>
        </w:trPr>
        <w:tc>
          <w:tcPr>
            <w:tcW w:w="1134" w:type="dxa"/>
            <w:tcBorders>
              <w:top w:val="single" w:sz="4" w:space="0" w:color="auto"/>
            </w:tcBorders>
            <w:noWrap/>
            <w:hideMark/>
          </w:tcPr>
          <w:p w14:paraId="440FB235" w14:textId="77777777" w:rsidR="00221616" w:rsidRPr="00840C2F" w:rsidRDefault="00221616" w:rsidP="00AD1D66">
            <w:pPr>
              <w:pStyle w:val="Normal-pool-Table"/>
              <w:tabs>
                <w:tab w:val="clear" w:pos="624"/>
                <w:tab w:val="left" w:pos="740"/>
              </w:tabs>
              <w:ind w:left="734" w:hanging="734"/>
              <w:rPr>
                <w:b/>
                <w:bCs/>
                <w:iCs/>
                <w:color w:val="002060"/>
                <w:szCs w:val="18"/>
                <w:lang w:val="es-ES_tradnl"/>
              </w:rPr>
            </w:pPr>
            <w:r w:rsidRPr="00840C2F">
              <w:rPr>
                <w:b/>
                <w:bCs/>
                <w:color w:val="000000"/>
                <w:szCs w:val="18"/>
                <w:lang w:val="es-ES_tradnl"/>
              </w:rPr>
              <w:t>3300</w:t>
            </w:r>
          </w:p>
        </w:tc>
        <w:tc>
          <w:tcPr>
            <w:tcW w:w="2977" w:type="dxa"/>
            <w:tcBorders>
              <w:top w:val="single" w:sz="4" w:space="0" w:color="auto"/>
            </w:tcBorders>
          </w:tcPr>
          <w:p w14:paraId="2934674F" w14:textId="77777777" w:rsidR="00221616" w:rsidRPr="00840C2F" w:rsidRDefault="00221616" w:rsidP="00AD1D66">
            <w:pPr>
              <w:pStyle w:val="Normal-pool-Table"/>
              <w:tabs>
                <w:tab w:val="clear" w:pos="624"/>
              </w:tabs>
              <w:rPr>
                <w:b/>
                <w:bCs/>
                <w:iCs/>
                <w:szCs w:val="18"/>
                <w:lang w:val="es-ES_tradnl"/>
              </w:rPr>
            </w:pPr>
            <w:r w:rsidRPr="00840C2F">
              <w:rPr>
                <w:b/>
                <w:bCs/>
                <w:color w:val="000000"/>
                <w:szCs w:val="18"/>
                <w:lang w:val="es-ES_tradnl"/>
              </w:rPr>
              <w:t>Viajes de representantes de Partes que operan al amparo del artículo 5 y expertos de los grupos de evaluación</w:t>
            </w:r>
          </w:p>
        </w:tc>
        <w:tc>
          <w:tcPr>
            <w:tcW w:w="1418" w:type="dxa"/>
            <w:tcBorders>
              <w:top w:val="single" w:sz="4" w:space="0" w:color="auto"/>
            </w:tcBorders>
            <w:noWrap/>
            <w:vAlign w:val="bottom"/>
          </w:tcPr>
          <w:p w14:paraId="5A6C032F" w14:textId="77777777" w:rsidR="00221616" w:rsidRPr="00840C2F" w:rsidRDefault="00221616" w:rsidP="00135A7C">
            <w:pPr>
              <w:pStyle w:val="Normal-pool-Table"/>
              <w:jc w:val="right"/>
              <w:rPr>
                <w:szCs w:val="18"/>
                <w:lang w:val="es-ES_tradnl"/>
              </w:rPr>
            </w:pPr>
          </w:p>
        </w:tc>
        <w:tc>
          <w:tcPr>
            <w:tcW w:w="1275" w:type="dxa"/>
            <w:tcBorders>
              <w:top w:val="single" w:sz="4" w:space="0" w:color="auto"/>
            </w:tcBorders>
            <w:noWrap/>
            <w:vAlign w:val="bottom"/>
          </w:tcPr>
          <w:p w14:paraId="7CC318D5" w14:textId="77777777" w:rsidR="00221616" w:rsidRPr="00840C2F" w:rsidRDefault="00221616" w:rsidP="00135A7C">
            <w:pPr>
              <w:pStyle w:val="Normal-pool-Table"/>
              <w:jc w:val="right"/>
              <w:rPr>
                <w:szCs w:val="18"/>
                <w:lang w:val="es-ES_tradnl"/>
              </w:rPr>
            </w:pPr>
          </w:p>
        </w:tc>
        <w:tc>
          <w:tcPr>
            <w:tcW w:w="1560" w:type="dxa"/>
            <w:tcBorders>
              <w:top w:val="single" w:sz="4" w:space="0" w:color="auto"/>
            </w:tcBorders>
            <w:noWrap/>
            <w:vAlign w:val="bottom"/>
          </w:tcPr>
          <w:p w14:paraId="639C9FC2" w14:textId="77777777" w:rsidR="00221616" w:rsidRPr="00840C2F" w:rsidRDefault="00221616" w:rsidP="00135A7C">
            <w:pPr>
              <w:pStyle w:val="Normal-pool-Table"/>
              <w:jc w:val="right"/>
              <w:rPr>
                <w:szCs w:val="18"/>
                <w:lang w:val="es-ES_tradnl"/>
              </w:rPr>
            </w:pPr>
          </w:p>
        </w:tc>
        <w:tc>
          <w:tcPr>
            <w:tcW w:w="1275" w:type="dxa"/>
            <w:tcBorders>
              <w:top w:val="single" w:sz="4" w:space="0" w:color="auto"/>
            </w:tcBorders>
            <w:noWrap/>
            <w:vAlign w:val="bottom"/>
          </w:tcPr>
          <w:p w14:paraId="0AA9C366" w14:textId="77777777" w:rsidR="00221616" w:rsidRPr="00840C2F" w:rsidRDefault="00221616" w:rsidP="00135A7C">
            <w:pPr>
              <w:pStyle w:val="Normal-pool-Table"/>
              <w:jc w:val="right"/>
              <w:rPr>
                <w:szCs w:val="18"/>
                <w:lang w:val="es-ES_tradnl"/>
              </w:rPr>
            </w:pPr>
          </w:p>
        </w:tc>
      </w:tr>
      <w:tr w:rsidR="00221616" w:rsidRPr="00840C2F" w14:paraId="1217F030" w14:textId="77777777" w:rsidTr="0048138D">
        <w:trPr>
          <w:trHeight w:val="57"/>
          <w:jc w:val="right"/>
        </w:trPr>
        <w:tc>
          <w:tcPr>
            <w:tcW w:w="1134" w:type="dxa"/>
            <w:noWrap/>
            <w:hideMark/>
          </w:tcPr>
          <w:p w14:paraId="4FA3DB2B" w14:textId="77777777" w:rsidR="00221616" w:rsidRPr="00840C2F" w:rsidRDefault="00221616" w:rsidP="00AD1D66">
            <w:pPr>
              <w:pStyle w:val="Normal-pool-Table"/>
              <w:rPr>
                <w:szCs w:val="18"/>
                <w:lang w:val="es-ES_tradnl"/>
              </w:rPr>
            </w:pPr>
            <w:r w:rsidRPr="00840C2F">
              <w:rPr>
                <w:color w:val="000000"/>
                <w:szCs w:val="18"/>
                <w:lang w:val="es-ES_tradnl"/>
              </w:rPr>
              <w:t>3310</w:t>
            </w:r>
          </w:p>
        </w:tc>
        <w:tc>
          <w:tcPr>
            <w:tcW w:w="2977" w:type="dxa"/>
            <w:hideMark/>
          </w:tcPr>
          <w:p w14:paraId="5C1BE686" w14:textId="77777777" w:rsidR="00221616" w:rsidRPr="00840C2F" w:rsidRDefault="00221616" w:rsidP="0048138D">
            <w:pPr>
              <w:pStyle w:val="Normal-pool-Table"/>
              <w:ind w:right="-57"/>
              <w:rPr>
                <w:szCs w:val="18"/>
                <w:lang w:val="es-ES_tradnl"/>
              </w:rPr>
            </w:pPr>
            <w:r w:rsidRPr="00840C2F">
              <w:rPr>
                <w:color w:val="000000"/>
                <w:szCs w:val="18"/>
                <w:lang w:val="es-ES_tradnl"/>
              </w:rPr>
              <w:t>Reuniones de los grupos de evaluación</w:t>
            </w:r>
          </w:p>
        </w:tc>
        <w:tc>
          <w:tcPr>
            <w:tcW w:w="1418" w:type="dxa"/>
            <w:noWrap/>
            <w:vAlign w:val="bottom"/>
          </w:tcPr>
          <w:p w14:paraId="35677DB8" w14:textId="111D39B2"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5E4EC9EB" w14:textId="5E69CC6D"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0FA5208E" w14:textId="56101134" w:rsidR="00221616" w:rsidRPr="00840C2F" w:rsidRDefault="00221616" w:rsidP="00135A7C">
            <w:pPr>
              <w:pStyle w:val="Normal-pool-Table"/>
              <w:jc w:val="right"/>
              <w:rPr>
                <w:szCs w:val="18"/>
                <w:lang w:val="es-ES_tradnl"/>
              </w:rPr>
            </w:pPr>
            <w:r w:rsidRPr="00840C2F">
              <w:rPr>
                <w:color w:val="000000"/>
                <w:szCs w:val="18"/>
                <w:lang w:val="es-ES_tradnl"/>
              </w:rPr>
              <w:t>350</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4CDE9571" w14:textId="77777777" w:rsidR="00221616" w:rsidRPr="00840C2F" w:rsidRDefault="00221616" w:rsidP="00135A7C">
            <w:pPr>
              <w:pStyle w:val="Normal-pool-Table"/>
              <w:jc w:val="right"/>
              <w:rPr>
                <w:szCs w:val="18"/>
                <w:lang w:val="es-ES_tradnl"/>
              </w:rPr>
            </w:pPr>
            <w:r w:rsidRPr="00840C2F">
              <w:rPr>
                <w:color w:val="000000"/>
                <w:szCs w:val="18"/>
                <w:lang w:val="es-ES_tradnl"/>
              </w:rPr>
              <w:t>379 536</w:t>
            </w:r>
          </w:p>
        </w:tc>
      </w:tr>
      <w:tr w:rsidR="00221616" w:rsidRPr="00840C2F" w14:paraId="3C7EE08A" w14:textId="77777777" w:rsidTr="0048138D">
        <w:trPr>
          <w:trHeight w:val="57"/>
          <w:jc w:val="right"/>
        </w:trPr>
        <w:tc>
          <w:tcPr>
            <w:tcW w:w="1134" w:type="dxa"/>
            <w:noWrap/>
            <w:hideMark/>
          </w:tcPr>
          <w:p w14:paraId="3B6616A3" w14:textId="77777777" w:rsidR="00221616" w:rsidRPr="00840C2F" w:rsidRDefault="00221616" w:rsidP="00AD1D66">
            <w:pPr>
              <w:pStyle w:val="Normal-pool-Table"/>
              <w:rPr>
                <w:szCs w:val="18"/>
                <w:lang w:val="es-ES_tradnl"/>
              </w:rPr>
            </w:pPr>
            <w:r w:rsidRPr="00840C2F">
              <w:rPr>
                <w:color w:val="000000"/>
                <w:szCs w:val="18"/>
                <w:lang w:val="es-ES_tradnl"/>
              </w:rPr>
              <w:t>3320</w:t>
            </w:r>
          </w:p>
        </w:tc>
        <w:tc>
          <w:tcPr>
            <w:tcW w:w="2977" w:type="dxa"/>
            <w:hideMark/>
          </w:tcPr>
          <w:p w14:paraId="567F43B4" w14:textId="357C9C2C" w:rsidR="00221616" w:rsidRPr="00840C2F" w:rsidRDefault="00221616" w:rsidP="00AD1D66">
            <w:pPr>
              <w:pStyle w:val="Normal-pool-Table"/>
              <w:rPr>
                <w:szCs w:val="18"/>
                <w:lang w:val="es-ES_tradnl"/>
              </w:rPr>
            </w:pPr>
            <w:r w:rsidRPr="00840C2F">
              <w:rPr>
                <w:color w:val="000000"/>
                <w:szCs w:val="18"/>
                <w:lang w:val="es-ES_tradnl"/>
              </w:rPr>
              <w:t xml:space="preserve">Reuniones de las Partes </w:t>
            </w:r>
          </w:p>
        </w:tc>
        <w:tc>
          <w:tcPr>
            <w:tcW w:w="1418" w:type="dxa"/>
            <w:noWrap/>
            <w:vAlign w:val="bottom"/>
          </w:tcPr>
          <w:p w14:paraId="6B553E15" w14:textId="3A61B93B"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403BA8D6" w14:textId="2CDE84FE"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4BC8E14C" w14:textId="20198562" w:rsidR="00221616" w:rsidRPr="00840C2F" w:rsidRDefault="00221616" w:rsidP="00135A7C">
            <w:pPr>
              <w:pStyle w:val="Normal-pool-Table"/>
              <w:jc w:val="right"/>
              <w:rPr>
                <w:szCs w:val="18"/>
                <w:lang w:val="es-ES_tradnl"/>
              </w:rPr>
            </w:pPr>
            <w:r w:rsidRPr="00840C2F">
              <w:rPr>
                <w:color w:val="000000"/>
                <w:szCs w:val="18"/>
                <w:lang w:val="es-ES_tradnl"/>
              </w:rPr>
              <w:t>525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74780C5A" w14:textId="77777777" w:rsidR="00221616" w:rsidRPr="00840C2F" w:rsidRDefault="00221616" w:rsidP="00135A7C">
            <w:pPr>
              <w:pStyle w:val="Normal-pool-Table"/>
              <w:jc w:val="right"/>
              <w:rPr>
                <w:szCs w:val="18"/>
                <w:lang w:val="es-ES_tradnl"/>
              </w:rPr>
            </w:pPr>
            <w:r w:rsidRPr="00840C2F">
              <w:rPr>
                <w:color w:val="000000"/>
                <w:szCs w:val="18"/>
                <w:lang w:val="es-ES_tradnl"/>
              </w:rPr>
              <w:t>389 093</w:t>
            </w:r>
          </w:p>
        </w:tc>
      </w:tr>
      <w:tr w:rsidR="00221616" w:rsidRPr="00840C2F" w14:paraId="219A9896" w14:textId="77777777" w:rsidTr="0048138D">
        <w:trPr>
          <w:trHeight w:val="57"/>
          <w:jc w:val="right"/>
        </w:trPr>
        <w:tc>
          <w:tcPr>
            <w:tcW w:w="1134" w:type="dxa"/>
            <w:noWrap/>
            <w:hideMark/>
          </w:tcPr>
          <w:p w14:paraId="6A78F41C" w14:textId="77777777" w:rsidR="00221616" w:rsidRPr="00840C2F" w:rsidRDefault="00221616" w:rsidP="00AD1D66">
            <w:pPr>
              <w:pStyle w:val="Normal-pool-Table"/>
              <w:rPr>
                <w:szCs w:val="18"/>
                <w:lang w:val="es-ES_tradnl"/>
              </w:rPr>
            </w:pPr>
            <w:r w:rsidRPr="00840C2F">
              <w:rPr>
                <w:color w:val="000000"/>
                <w:szCs w:val="18"/>
                <w:lang w:val="es-ES_tradnl"/>
              </w:rPr>
              <w:t>3330</w:t>
            </w:r>
          </w:p>
        </w:tc>
        <w:tc>
          <w:tcPr>
            <w:tcW w:w="2977" w:type="dxa"/>
            <w:vAlign w:val="bottom"/>
            <w:hideMark/>
          </w:tcPr>
          <w:p w14:paraId="3D39B82E" w14:textId="77777777" w:rsidR="00221616" w:rsidRPr="00840C2F" w:rsidRDefault="00221616" w:rsidP="0048138D">
            <w:pPr>
              <w:pStyle w:val="Normal-pool-Table"/>
              <w:ind w:right="-57"/>
              <w:rPr>
                <w:szCs w:val="18"/>
                <w:lang w:val="es-ES_tradnl"/>
              </w:rPr>
            </w:pPr>
            <w:r w:rsidRPr="00840C2F">
              <w:rPr>
                <w:color w:val="000000"/>
                <w:szCs w:val="18"/>
                <w:lang w:val="es-ES_tradnl"/>
              </w:rPr>
              <w:t xml:space="preserve">Grupo de Trabajo de composición abierta </w:t>
            </w:r>
          </w:p>
        </w:tc>
        <w:tc>
          <w:tcPr>
            <w:tcW w:w="1418" w:type="dxa"/>
            <w:noWrap/>
            <w:vAlign w:val="bottom"/>
          </w:tcPr>
          <w:p w14:paraId="6A5B86AA" w14:textId="06D24E9A"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544A0C50" w14:textId="18B47A64"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37C729C3" w14:textId="4E928B09" w:rsidR="00221616" w:rsidRPr="00840C2F" w:rsidRDefault="00221616" w:rsidP="00135A7C">
            <w:pPr>
              <w:pStyle w:val="Normal-pool-Table"/>
              <w:jc w:val="right"/>
              <w:rPr>
                <w:szCs w:val="18"/>
                <w:lang w:val="es-ES_tradnl"/>
              </w:rPr>
            </w:pPr>
            <w:r w:rsidRPr="00840C2F">
              <w:rPr>
                <w:color w:val="000000"/>
                <w:szCs w:val="18"/>
                <w:lang w:val="es-ES_tradnl"/>
              </w:rPr>
              <w:t>475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6E99E95D" w14:textId="77777777" w:rsidR="00221616" w:rsidRPr="00840C2F" w:rsidRDefault="00221616" w:rsidP="00135A7C">
            <w:pPr>
              <w:pStyle w:val="Normal-pool-Table"/>
              <w:jc w:val="right"/>
              <w:rPr>
                <w:szCs w:val="18"/>
                <w:lang w:val="es-ES_tradnl"/>
              </w:rPr>
            </w:pPr>
            <w:r w:rsidRPr="00840C2F">
              <w:rPr>
                <w:color w:val="000000"/>
                <w:szCs w:val="18"/>
                <w:lang w:val="es-ES_tradnl"/>
              </w:rPr>
              <w:t>371 999</w:t>
            </w:r>
          </w:p>
        </w:tc>
      </w:tr>
      <w:tr w:rsidR="00221616" w:rsidRPr="00840C2F" w14:paraId="611DA59F" w14:textId="77777777" w:rsidTr="0048138D">
        <w:trPr>
          <w:trHeight w:val="57"/>
          <w:jc w:val="right"/>
        </w:trPr>
        <w:tc>
          <w:tcPr>
            <w:tcW w:w="1134" w:type="dxa"/>
            <w:noWrap/>
            <w:hideMark/>
          </w:tcPr>
          <w:p w14:paraId="42DC7973" w14:textId="77777777" w:rsidR="00221616" w:rsidRPr="00840C2F" w:rsidRDefault="00221616" w:rsidP="00AD1D66">
            <w:pPr>
              <w:pStyle w:val="Normal-pool-Table"/>
              <w:rPr>
                <w:szCs w:val="18"/>
                <w:lang w:val="es-ES_tradnl"/>
              </w:rPr>
            </w:pPr>
            <w:r w:rsidRPr="00840C2F">
              <w:rPr>
                <w:color w:val="000000"/>
                <w:szCs w:val="18"/>
                <w:lang w:val="es-ES_tradnl"/>
              </w:rPr>
              <w:t>3340</w:t>
            </w:r>
          </w:p>
        </w:tc>
        <w:tc>
          <w:tcPr>
            <w:tcW w:w="2977" w:type="dxa"/>
            <w:hideMark/>
          </w:tcPr>
          <w:p w14:paraId="1F2C0B25" w14:textId="77777777" w:rsidR="00221616" w:rsidRPr="00840C2F" w:rsidRDefault="00221616" w:rsidP="00AD1D66">
            <w:pPr>
              <w:pStyle w:val="Normal-pool-Table"/>
              <w:ind w:right="-57"/>
              <w:rPr>
                <w:szCs w:val="18"/>
                <w:lang w:val="es-ES_tradnl"/>
              </w:rPr>
            </w:pPr>
            <w:r w:rsidRPr="00840C2F">
              <w:rPr>
                <w:color w:val="000000"/>
                <w:szCs w:val="18"/>
                <w:lang w:val="es-ES_tradnl"/>
              </w:rPr>
              <w:t>Reuniones de la Mesa</w:t>
            </w:r>
          </w:p>
        </w:tc>
        <w:tc>
          <w:tcPr>
            <w:tcW w:w="1418" w:type="dxa"/>
            <w:noWrap/>
            <w:vAlign w:val="bottom"/>
          </w:tcPr>
          <w:p w14:paraId="77B44029" w14:textId="3A89C70B"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590E6E29" w14:textId="77777777" w:rsidR="00221616" w:rsidRPr="00840C2F" w:rsidRDefault="00221616" w:rsidP="00135A7C">
            <w:pPr>
              <w:pStyle w:val="Normal-pool-Table"/>
              <w:jc w:val="right"/>
              <w:rPr>
                <w:szCs w:val="18"/>
                <w:lang w:val="es-ES_tradnl"/>
              </w:rPr>
            </w:pPr>
            <w:r w:rsidRPr="00840C2F">
              <w:rPr>
                <w:color w:val="000000"/>
                <w:szCs w:val="18"/>
                <w:lang w:val="es-ES_tradnl"/>
              </w:rPr>
              <w:t>(11)</w:t>
            </w:r>
          </w:p>
        </w:tc>
        <w:tc>
          <w:tcPr>
            <w:tcW w:w="1560" w:type="dxa"/>
            <w:noWrap/>
            <w:vAlign w:val="bottom"/>
          </w:tcPr>
          <w:p w14:paraId="19A5121C" w14:textId="2287E1B0" w:rsidR="00221616" w:rsidRPr="00840C2F" w:rsidRDefault="00221616" w:rsidP="00135A7C">
            <w:pPr>
              <w:pStyle w:val="Normal-pool-Table"/>
              <w:jc w:val="right"/>
              <w:rPr>
                <w:szCs w:val="18"/>
                <w:lang w:val="es-ES_tradnl"/>
              </w:rPr>
            </w:pPr>
            <w:r w:rsidRPr="00840C2F">
              <w:rPr>
                <w:color w:val="000000"/>
                <w:szCs w:val="18"/>
                <w:lang w:val="es-ES_tradnl"/>
              </w:rPr>
              <w:t>15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6CB46F45" w14:textId="77777777" w:rsidR="00221616" w:rsidRPr="00840C2F" w:rsidRDefault="00221616" w:rsidP="00135A7C">
            <w:pPr>
              <w:pStyle w:val="Normal-pool-Table"/>
              <w:jc w:val="right"/>
              <w:rPr>
                <w:szCs w:val="18"/>
                <w:lang w:val="es-ES_tradnl"/>
              </w:rPr>
            </w:pPr>
            <w:r w:rsidRPr="00840C2F">
              <w:rPr>
                <w:color w:val="000000"/>
                <w:szCs w:val="18"/>
                <w:lang w:val="es-ES_tradnl"/>
              </w:rPr>
              <w:t>2 131</w:t>
            </w:r>
          </w:p>
        </w:tc>
      </w:tr>
      <w:tr w:rsidR="00221616" w:rsidRPr="00840C2F" w14:paraId="75B34EFC" w14:textId="77777777" w:rsidTr="0048138D">
        <w:trPr>
          <w:trHeight w:val="57"/>
          <w:jc w:val="right"/>
        </w:trPr>
        <w:tc>
          <w:tcPr>
            <w:tcW w:w="1134" w:type="dxa"/>
            <w:noWrap/>
          </w:tcPr>
          <w:p w14:paraId="4967B2D5" w14:textId="77777777" w:rsidR="00221616" w:rsidRPr="00840C2F" w:rsidRDefault="00221616" w:rsidP="00AD1D66">
            <w:pPr>
              <w:pStyle w:val="Normal-pool-Table"/>
              <w:rPr>
                <w:szCs w:val="18"/>
                <w:lang w:val="es-ES_tradnl"/>
              </w:rPr>
            </w:pPr>
            <w:r w:rsidRPr="00840C2F">
              <w:rPr>
                <w:color w:val="000000"/>
                <w:szCs w:val="18"/>
                <w:lang w:val="es-ES_tradnl"/>
              </w:rPr>
              <w:t>3345</w:t>
            </w:r>
          </w:p>
        </w:tc>
        <w:tc>
          <w:tcPr>
            <w:tcW w:w="2977" w:type="dxa"/>
            <w:vAlign w:val="bottom"/>
          </w:tcPr>
          <w:p w14:paraId="2A4468B3" w14:textId="50E19178" w:rsidR="00221616" w:rsidRPr="00840C2F" w:rsidRDefault="00221616" w:rsidP="00F318C8">
            <w:pPr>
              <w:pStyle w:val="Normal-pool-Table"/>
              <w:ind w:right="-113"/>
              <w:rPr>
                <w:szCs w:val="18"/>
                <w:lang w:val="es-ES_tradnl"/>
              </w:rPr>
            </w:pPr>
            <w:r w:rsidRPr="00840C2F">
              <w:rPr>
                <w:color w:val="000000"/>
                <w:szCs w:val="18"/>
                <w:lang w:val="es-ES_tradnl"/>
              </w:rPr>
              <w:t>Reuniones de los Administradores de Investigaciones sobre el Ozono</w:t>
            </w:r>
          </w:p>
        </w:tc>
        <w:tc>
          <w:tcPr>
            <w:tcW w:w="1418" w:type="dxa"/>
            <w:noWrap/>
            <w:vAlign w:val="bottom"/>
          </w:tcPr>
          <w:p w14:paraId="1D717445" w14:textId="3B2FDEC3"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24863B5B" w14:textId="77777777" w:rsidR="00221616" w:rsidRPr="00840C2F" w:rsidRDefault="00221616" w:rsidP="00135A7C">
            <w:pPr>
              <w:pStyle w:val="Normal-pool-Table"/>
              <w:jc w:val="right"/>
              <w:rPr>
                <w:szCs w:val="18"/>
                <w:lang w:val="es-ES_tradnl"/>
              </w:rPr>
            </w:pPr>
            <w:r w:rsidRPr="00840C2F">
              <w:rPr>
                <w:color w:val="000000"/>
                <w:szCs w:val="18"/>
                <w:lang w:val="es-ES_tradnl"/>
              </w:rPr>
              <w:t>(651)</w:t>
            </w:r>
          </w:p>
        </w:tc>
        <w:tc>
          <w:tcPr>
            <w:tcW w:w="1560" w:type="dxa"/>
            <w:noWrap/>
            <w:vAlign w:val="bottom"/>
          </w:tcPr>
          <w:p w14:paraId="4C9FE60E" w14:textId="29D5FA0A"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2D497251" w14:textId="66F6AB75" w:rsidR="00221616" w:rsidRPr="00840C2F" w:rsidRDefault="0048138D" w:rsidP="00135A7C">
            <w:pPr>
              <w:pStyle w:val="Normal-pool-Table"/>
              <w:jc w:val="right"/>
              <w:rPr>
                <w:szCs w:val="18"/>
                <w:lang w:val="es-ES_tradnl"/>
              </w:rPr>
            </w:pPr>
            <w:r w:rsidRPr="00840C2F">
              <w:rPr>
                <w:b/>
                <w:bCs/>
                <w:color w:val="000000"/>
                <w:szCs w:val="18"/>
                <w:lang w:val="es-ES_tradnl"/>
              </w:rPr>
              <w:t>–</w:t>
            </w:r>
          </w:p>
        </w:tc>
      </w:tr>
      <w:tr w:rsidR="00221616" w:rsidRPr="00840C2F" w14:paraId="5277D73E" w14:textId="77777777" w:rsidTr="0048138D">
        <w:trPr>
          <w:trHeight w:val="57"/>
          <w:jc w:val="right"/>
        </w:trPr>
        <w:tc>
          <w:tcPr>
            <w:tcW w:w="1134" w:type="dxa"/>
            <w:noWrap/>
            <w:hideMark/>
          </w:tcPr>
          <w:p w14:paraId="7AEA1746" w14:textId="77777777" w:rsidR="00221616" w:rsidRPr="00840C2F" w:rsidRDefault="00221616" w:rsidP="00AD1D66">
            <w:pPr>
              <w:pStyle w:val="Normal-pool-Table"/>
              <w:rPr>
                <w:szCs w:val="18"/>
                <w:lang w:val="es-ES_tradnl"/>
              </w:rPr>
            </w:pPr>
            <w:r w:rsidRPr="00840C2F">
              <w:rPr>
                <w:color w:val="000000"/>
                <w:szCs w:val="18"/>
                <w:lang w:val="es-ES_tradnl"/>
              </w:rPr>
              <w:t>3350</w:t>
            </w:r>
          </w:p>
        </w:tc>
        <w:tc>
          <w:tcPr>
            <w:tcW w:w="2977" w:type="dxa"/>
            <w:vAlign w:val="bottom"/>
            <w:hideMark/>
          </w:tcPr>
          <w:p w14:paraId="018BD0D8" w14:textId="77777777" w:rsidR="00221616" w:rsidRPr="00840C2F" w:rsidRDefault="00221616" w:rsidP="00AD1D66">
            <w:pPr>
              <w:pStyle w:val="Normal-pool-Table"/>
              <w:rPr>
                <w:szCs w:val="18"/>
                <w:lang w:val="es-ES_tradnl"/>
              </w:rPr>
            </w:pPr>
            <w:r w:rsidRPr="00840C2F">
              <w:rPr>
                <w:color w:val="000000"/>
                <w:szCs w:val="18"/>
                <w:lang w:val="es-ES_tradnl"/>
              </w:rPr>
              <w:t>Reuniones del Comité de Aplicación</w:t>
            </w:r>
          </w:p>
        </w:tc>
        <w:tc>
          <w:tcPr>
            <w:tcW w:w="1418" w:type="dxa"/>
            <w:noWrap/>
            <w:vAlign w:val="bottom"/>
          </w:tcPr>
          <w:p w14:paraId="6BD79E0C" w14:textId="04217609"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49D71950" w14:textId="02EAE1FE"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5BF2E71B" w14:textId="170C0936" w:rsidR="00221616" w:rsidRPr="00840C2F" w:rsidRDefault="00221616" w:rsidP="00135A7C">
            <w:pPr>
              <w:pStyle w:val="Normal-pool-Table"/>
              <w:jc w:val="right"/>
              <w:rPr>
                <w:szCs w:val="18"/>
                <w:lang w:val="es-ES_tradnl"/>
              </w:rPr>
            </w:pPr>
            <w:r w:rsidRPr="00840C2F">
              <w:rPr>
                <w:color w:val="000000"/>
                <w:szCs w:val="18"/>
                <w:lang w:val="es-ES_tradnl"/>
              </w:rPr>
              <w:t>65</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1098D6DF" w14:textId="77777777" w:rsidR="00221616" w:rsidRPr="00840C2F" w:rsidRDefault="00221616" w:rsidP="00135A7C">
            <w:pPr>
              <w:pStyle w:val="Normal-pool-Table"/>
              <w:jc w:val="right"/>
              <w:rPr>
                <w:szCs w:val="18"/>
                <w:lang w:val="es-ES_tradnl"/>
              </w:rPr>
            </w:pPr>
            <w:r w:rsidRPr="00840C2F">
              <w:rPr>
                <w:color w:val="000000"/>
                <w:szCs w:val="18"/>
                <w:lang w:val="es-ES_tradnl"/>
              </w:rPr>
              <w:t>64 305</w:t>
            </w:r>
          </w:p>
        </w:tc>
      </w:tr>
      <w:tr w:rsidR="00221616" w:rsidRPr="00840C2F" w14:paraId="1DF195A5" w14:textId="77777777" w:rsidTr="00C15DC9">
        <w:trPr>
          <w:trHeight w:val="57"/>
          <w:jc w:val="right"/>
        </w:trPr>
        <w:tc>
          <w:tcPr>
            <w:tcW w:w="4111" w:type="dxa"/>
            <w:gridSpan w:val="2"/>
            <w:tcBorders>
              <w:top w:val="single" w:sz="4" w:space="0" w:color="auto"/>
              <w:bottom w:val="single" w:sz="4" w:space="0" w:color="auto"/>
            </w:tcBorders>
            <w:noWrap/>
            <w:vAlign w:val="bottom"/>
            <w:hideMark/>
          </w:tcPr>
          <w:p w14:paraId="5A894222" w14:textId="4621CE6D" w:rsidR="00221616" w:rsidRPr="00840C2F" w:rsidRDefault="00221616" w:rsidP="00AD1D66">
            <w:pPr>
              <w:pStyle w:val="Normal-pool-Table"/>
              <w:ind w:right="-113"/>
              <w:rPr>
                <w:b/>
                <w:bCs/>
                <w:iCs/>
                <w:szCs w:val="18"/>
                <w:lang w:val="es-ES_tradnl"/>
              </w:rPr>
            </w:pPr>
            <w:r w:rsidRPr="00840C2F">
              <w:rPr>
                <w:b/>
                <w:bCs/>
                <w:color w:val="000000"/>
                <w:szCs w:val="18"/>
                <w:lang w:val="es-ES_tradnl"/>
              </w:rPr>
              <w:t>Subtotal</w:t>
            </w:r>
            <w:r w:rsidR="00426FB6" w:rsidRPr="00840C2F">
              <w:rPr>
                <w:b/>
                <w:bCs/>
                <w:color w:val="000000"/>
                <w:szCs w:val="18"/>
                <w:lang w:val="es-ES_tradnl"/>
              </w:rPr>
              <w:t>,</w:t>
            </w:r>
            <w:r w:rsidRPr="00840C2F">
              <w:rPr>
                <w:b/>
                <w:bCs/>
                <w:color w:val="000000"/>
                <w:szCs w:val="18"/>
                <w:lang w:val="es-ES_tradnl"/>
              </w:rPr>
              <w:t xml:space="preserve"> viajes de representantes de Partes que operan al amparo del artículo 5 y expertos de los grupos de evaluación</w:t>
            </w:r>
          </w:p>
        </w:tc>
        <w:tc>
          <w:tcPr>
            <w:tcW w:w="1418" w:type="dxa"/>
            <w:tcBorders>
              <w:top w:val="single" w:sz="4" w:space="0" w:color="auto"/>
              <w:bottom w:val="single" w:sz="4" w:space="0" w:color="auto"/>
            </w:tcBorders>
            <w:noWrap/>
            <w:vAlign w:val="bottom"/>
          </w:tcPr>
          <w:p w14:paraId="5EBAFFAC" w14:textId="15FA641A" w:rsidR="00221616" w:rsidRPr="00840C2F" w:rsidRDefault="0048138D" w:rsidP="00135A7C">
            <w:pPr>
              <w:pStyle w:val="Normal-pool-Table"/>
              <w:jc w:val="right"/>
              <w:rPr>
                <w:b/>
                <w:bCs/>
                <w:szCs w:val="18"/>
                <w:lang w:val="es-ES_tradnl"/>
              </w:rPr>
            </w:pPr>
            <w:r w:rsidRPr="00840C2F">
              <w:rPr>
                <w:b/>
                <w:bCs/>
                <w:color w:val="000000"/>
                <w:szCs w:val="18"/>
                <w:lang w:val="es-ES_tradnl"/>
              </w:rPr>
              <w:t>–</w:t>
            </w:r>
          </w:p>
        </w:tc>
        <w:tc>
          <w:tcPr>
            <w:tcW w:w="1275" w:type="dxa"/>
            <w:tcBorders>
              <w:top w:val="single" w:sz="4" w:space="0" w:color="auto"/>
              <w:bottom w:val="single" w:sz="4" w:space="0" w:color="auto"/>
            </w:tcBorders>
            <w:noWrap/>
            <w:vAlign w:val="bottom"/>
          </w:tcPr>
          <w:p w14:paraId="46EF43D9"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(662)</w:t>
            </w:r>
          </w:p>
        </w:tc>
        <w:tc>
          <w:tcPr>
            <w:tcW w:w="1560" w:type="dxa"/>
            <w:tcBorders>
              <w:top w:val="single" w:sz="4" w:space="0" w:color="auto"/>
              <w:bottom w:val="single" w:sz="4" w:space="0" w:color="auto"/>
            </w:tcBorders>
            <w:noWrap/>
            <w:vAlign w:val="bottom"/>
          </w:tcPr>
          <w:p w14:paraId="640AB7EB" w14:textId="7012EC79" w:rsidR="00221616" w:rsidRPr="00840C2F" w:rsidRDefault="00221616" w:rsidP="00135A7C">
            <w:pPr>
              <w:pStyle w:val="Normal-pool-Table"/>
              <w:jc w:val="right"/>
              <w:rPr>
                <w:b/>
                <w:bCs/>
                <w:iCs/>
                <w:szCs w:val="18"/>
                <w:lang w:val="es-ES_tradnl"/>
              </w:rPr>
            </w:pPr>
            <w:r w:rsidRPr="00840C2F">
              <w:rPr>
                <w:b/>
                <w:bCs/>
                <w:color w:val="000000"/>
                <w:szCs w:val="18"/>
                <w:lang w:val="es-ES_tradnl"/>
              </w:rPr>
              <w:t>1</w:t>
            </w:r>
            <w:r w:rsidR="00426FB6" w:rsidRPr="00840C2F">
              <w:rPr>
                <w:b/>
                <w:bCs/>
                <w:color w:val="000000"/>
                <w:szCs w:val="18"/>
                <w:lang w:val="es-ES_tradnl"/>
              </w:rPr>
              <w:t> </w:t>
            </w:r>
            <w:r w:rsidRPr="00840C2F">
              <w:rPr>
                <w:b/>
                <w:bCs/>
                <w:color w:val="000000"/>
                <w:szCs w:val="18"/>
                <w:lang w:val="es-ES_tradnl"/>
              </w:rPr>
              <w:t>430</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4" w:space="0" w:color="auto"/>
              <w:bottom w:val="single" w:sz="4" w:space="0" w:color="auto"/>
            </w:tcBorders>
            <w:noWrap/>
            <w:vAlign w:val="bottom"/>
          </w:tcPr>
          <w:p w14:paraId="0A3E9548" w14:textId="2CE0AB1D" w:rsidR="00221616" w:rsidRPr="00840C2F" w:rsidRDefault="00221616" w:rsidP="00135A7C">
            <w:pPr>
              <w:pStyle w:val="Normal-pool-Table"/>
              <w:jc w:val="right"/>
              <w:rPr>
                <w:b/>
                <w:bCs/>
                <w:szCs w:val="18"/>
                <w:lang w:val="es-ES_tradnl"/>
              </w:rPr>
            </w:pPr>
            <w:r w:rsidRPr="00840C2F">
              <w:rPr>
                <w:b/>
                <w:bCs/>
                <w:color w:val="000000"/>
                <w:szCs w:val="18"/>
                <w:lang w:val="es-ES_tradnl"/>
              </w:rPr>
              <w:t>1</w:t>
            </w:r>
            <w:r w:rsidR="00426FB6" w:rsidRPr="00840C2F">
              <w:rPr>
                <w:b/>
                <w:bCs/>
                <w:color w:val="000000"/>
                <w:szCs w:val="18"/>
                <w:lang w:val="es-ES_tradnl"/>
              </w:rPr>
              <w:t> </w:t>
            </w:r>
            <w:r w:rsidRPr="00840C2F">
              <w:rPr>
                <w:b/>
                <w:bCs/>
                <w:color w:val="000000"/>
                <w:szCs w:val="18"/>
                <w:lang w:val="es-ES_tradnl"/>
              </w:rPr>
              <w:t>207</w:t>
            </w:r>
            <w:r w:rsidR="00426FB6" w:rsidRPr="00840C2F">
              <w:rPr>
                <w:b/>
                <w:bCs/>
                <w:color w:val="000000"/>
                <w:szCs w:val="18"/>
                <w:lang w:val="es-ES_tradnl"/>
              </w:rPr>
              <w:t> </w:t>
            </w:r>
            <w:r w:rsidRPr="00840C2F">
              <w:rPr>
                <w:b/>
                <w:bCs/>
                <w:color w:val="000000"/>
                <w:szCs w:val="18"/>
                <w:lang w:val="es-ES_tradnl"/>
              </w:rPr>
              <w:t>064</w:t>
            </w:r>
          </w:p>
        </w:tc>
      </w:tr>
      <w:tr w:rsidR="00221616" w:rsidRPr="00840C2F" w14:paraId="60A3A0CE" w14:textId="77777777" w:rsidTr="0048138D">
        <w:trPr>
          <w:trHeight w:val="57"/>
          <w:jc w:val="right"/>
        </w:trPr>
        <w:tc>
          <w:tcPr>
            <w:tcW w:w="1134" w:type="dxa"/>
            <w:noWrap/>
            <w:hideMark/>
          </w:tcPr>
          <w:p w14:paraId="58068E0B" w14:textId="77777777" w:rsidR="00221616" w:rsidRPr="00840C2F" w:rsidRDefault="00221616" w:rsidP="00AD1D66">
            <w:pPr>
              <w:pStyle w:val="Normal-pool-Table"/>
              <w:keepNext/>
              <w:tabs>
                <w:tab w:val="clear" w:pos="624"/>
                <w:tab w:val="left" w:pos="740"/>
              </w:tabs>
              <w:rPr>
                <w:b/>
                <w:bCs/>
                <w:iCs/>
                <w:color w:val="002060"/>
                <w:szCs w:val="18"/>
                <w:lang w:val="es-ES_tradnl"/>
              </w:rPr>
            </w:pPr>
            <w:r w:rsidRPr="00840C2F">
              <w:rPr>
                <w:b/>
                <w:bCs/>
                <w:color w:val="000000"/>
                <w:szCs w:val="18"/>
                <w:lang w:val="es-ES_tradnl"/>
              </w:rPr>
              <w:lastRenderedPageBreak/>
              <w:t>1600</w:t>
            </w:r>
          </w:p>
        </w:tc>
        <w:tc>
          <w:tcPr>
            <w:tcW w:w="2977" w:type="dxa"/>
          </w:tcPr>
          <w:p w14:paraId="0E841131" w14:textId="77777777" w:rsidR="00221616" w:rsidRPr="00840C2F" w:rsidRDefault="00221616" w:rsidP="00AD1D66">
            <w:pPr>
              <w:pStyle w:val="Normal-pool-Table"/>
              <w:keepNext/>
              <w:tabs>
                <w:tab w:val="clear" w:pos="624"/>
                <w:tab w:val="left" w:pos="740"/>
              </w:tabs>
              <w:rPr>
                <w:b/>
                <w:bCs/>
                <w:iCs/>
                <w:szCs w:val="18"/>
                <w:lang w:val="es-ES_tradnl"/>
              </w:rPr>
            </w:pPr>
            <w:r w:rsidRPr="00840C2F">
              <w:rPr>
                <w:b/>
                <w:bCs/>
                <w:color w:val="000000"/>
                <w:szCs w:val="18"/>
                <w:lang w:val="es-ES_tradnl"/>
              </w:rPr>
              <w:t>Viajes oficiales</w:t>
            </w:r>
          </w:p>
        </w:tc>
        <w:tc>
          <w:tcPr>
            <w:tcW w:w="1418" w:type="dxa"/>
            <w:noWrap/>
          </w:tcPr>
          <w:p w14:paraId="7B944C6E" w14:textId="77777777" w:rsidR="00221616" w:rsidRPr="00840C2F" w:rsidRDefault="00221616" w:rsidP="00135A7C">
            <w:pPr>
              <w:pStyle w:val="Normal-pool-Table"/>
              <w:keepNext/>
              <w:jc w:val="right"/>
              <w:rPr>
                <w:b/>
                <w:bCs/>
                <w:szCs w:val="18"/>
                <w:lang w:val="es-ES_tradnl"/>
              </w:rPr>
            </w:pPr>
          </w:p>
        </w:tc>
        <w:tc>
          <w:tcPr>
            <w:tcW w:w="1275" w:type="dxa"/>
            <w:noWrap/>
          </w:tcPr>
          <w:p w14:paraId="03450AAE" w14:textId="77777777" w:rsidR="00221616" w:rsidRPr="00840C2F" w:rsidRDefault="00221616" w:rsidP="00135A7C">
            <w:pPr>
              <w:pStyle w:val="Normal-pool-Table"/>
              <w:keepNext/>
              <w:jc w:val="right"/>
              <w:rPr>
                <w:b/>
                <w:bCs/>
                <w:szCs w:val="18"/>
                <w:lang w:val="es-ES_tradnl"/>
              </w:rPr>
            </w:pPr>
          </w:p>
        </w:tc>
        <w:tc>
          <w:tcPr>
            <w:tcW w:w="1560" w:type="dxa"/>
            <w:noWrap/>
          </w:tcPr>
          <w:p w14:paraId="0AB76C49" w14:textId="77777777" w:rsidR="00221616" w:rsidRPr="00840C2F" w:rsidRDefault="00221616" w:rsidP="00135A7C">
            <w:pPr>
              <w:pStyle w:val="Normal-pool-Table"/>
              <w:keepNext/>
              <w:jc w:val="right"/>
              <w:rPr>
                <w:b/>
                <w:bCs/>
                <w:szCs w:val="18"/>
                <w:lang w:val="es-ES_tradnl"/>
              </w:rPr>
            </w:pPr>
          </w:p>
        </w:tc>
        <w:tc>
          <w:tcPr>
            <w:tcW w:w="1275" w:type="dxa"/>
            <w:noWrap/>
          </w:tcPr>
          <w:p w14:paraId="39C1F368" w14:textId="77777777" w:rsidR="00221616" w:rsidRPr="00840C2F" w:rsidRDefault="00221616" w:rsidP="00135A7C">
            <w:pPr>
              <w:pStyle w:val="Normal-pool-Table"/>
              <w:keepNext/>
              <w:jc w:val="right"/>
              <w:rPr>
                <w:b/>
                <w:bCs/>
                <w:szCs w:val="18"/>
                <w:lang w:val="es-ES_tradnl"/>
              </w:rPr>
            </w:pPr>
          </w:p>
        </w:tc>
      </w:tr>
      <w:tr w:rsidR="00221616" w:rsidRPr="00840C2F" w14:paraId="5856207F" w14:textId="77777777" w:rsidTr="0048138D">
        <w:trPr>
          <w:trHeight w:val="57"/>
          <w:jc w:val="right"/>
        </w:trPr>
        <w:tc>
          <w:tcPr>
            <w:tcW w:w="1134" w:type="dxa"/>
            <w:noWrap/>
            <w:hideMark/>
          </w:tcPr>
          <w:p w14:paraId="005CED0F" w14:textId="77777777" w:rsidR="00221616" w:rsidRPr="00840C2F" w:rsidRDefault="00221616" w:rsidP="00AD1D66">
            <w:pPr>
              <w:pStyle w:val="Normal-pool-Table"/>
              <w:keepNext/>
              <w:rPr>
                <w:szCs w:val="18"/>
                <w:lang w:val="es-ES_tradnl"/>
              </w:rPr>
            </w:pPr>
            <w:r w:rsidRPr="00840C2F">
              <w:rPr>
                <w:color w:val="000000"/>
                <w:szCs w:val="18"/>
                <w:lang w:val="es-ES_tradnl"/>
              </w:rPr>
              <w:t>1601</w:t>
            </w:r>
          </w:p>
        </w:tc>
        <w:tc>
          <w:tcPr>
            <w:tcW w:w="2977" w:type="dxa"/>
            <w:hideMark/>
          </w:tcPr>
          <w:p w14:paraId="07FF1359" w14:textId="77777777" w:rsidR="00221616" w:rsidRPr="00840C2F" w:rsidRDefault="00221616" w:rsidP="00AD1D66">
            <w:pPr>
              <w:pStyle w:val="Normal-pool-Table"/>
              <w:keepNext/>
              <w:rPr>
                <w:szCs w:val="18"/>
                <w:lang w:val="es-ES_tradnl"/>
              </w:rPr>
            </w:pPr>
            <w:r w:rsidRPr="00840C2F">
              <w:rPr>
                <w:color w:val="000000"/>
                <w:szCs w:val="18"/>
                <w:lang w:val="es-ES_tradnl"/>
              </w:rPr>
              <w:t>Personal de la Secretaría</w:t>
            </w:r>
          </w:p>
        </w:tc>
        <w:tc>
          <w:tcPr>
            <w:tcW w:w="1418" w:type="dxa"/>
            <w:noWrap/>
          </w:tcPr>
          <w:p w14:paraId="5F95E7F7" w14:textId="2D01A64F" w:rsidR="00221616" w:rsidRPr="00840C2F" w:rsidRDefault="00221616" w:rsidP="00135A7C">
            <w:pPr>
              <w:pStyle w:val="Normal-pool-Table"/>
              <w:keepNext/>
              <w:jc w:val="right"/>
              <w:rPr>
                <w:szCs w:val="18"/>
                <w:lang w:val="es-ES_tradnl"/>
              </w:rPr>
            </w:pPr>
            <w:r w:rsidRPr="00840C2F">
              <w:rPr>
                <w:color w:val="000000"/>
                <w:szCs w:val="18"/>
                <w:lang w:val="es-ES_tradnl"/>
              </w:rPr>
              <w:t>30</w:t>
            </w:r>
            <w:r w:rsidR="00426FB6" w:rsidRPr="00840C2F">
              <w:rPr>
                <w:color w:val="000000"/>
                <w:szCs w:val="18"/>
                <w:lang w:val="es-ES_tradnl"/>
              </w:rPr>
              <w:t> </w:t>
            </w:r>
            <w:r w:rsidRPr="00840C2F">
              <w:rPr>
                <w:color w:val="000000"/>
                <w:szCs w:val="18"/>
                <w:lang w:val="es-ES_tradnl"/>
              </w:rPr>
              <w:t>000</w:t>
            </w:r>
          </w:p>
        </w:tc>
        <w:tc>
          <w:tcPr>
            <w:tcW w:w="1275" w:type="dxa"/>
            <w:noWrap/>
          </w:tcPr>
          <w:p w14:paraId="14F0E483" w14:textId="039756E1" w:rsidR="00221616" w:rsidRPr="00840C2F" w:rsidRDefault="00221616" w:rsidP="00135A7C">
            <w:pPr>
              <w:pStyle w:val="Normal-pool-Table"/>
              <w:keepNext/>
              <w:jc w:val="right"/>
              <w:rPr>
                <w:szCs w:val="18"/>
                <w:lang w:val="es-ES_tradnl"/>
              </w:rPr>
            </w:pPr>
            <w:r w:rsidRPr="00840C2F">
              <w:rPr>
                <w:color w:val="000000"/>
                <w:szCs w:val="18"/>
                <w:lang w:val="es-ES_tradnl"/>
              </w:rPr>
              <w:t>29</w:t>
            </w:r>
            <w:r w:rsidR="00426FB6" w:rsidRPr="00840C2F">
              <w:rPr>
                <w:color w:val="000000"/>
                <w:szCs w:val="18"/>
                <w:lang w:val="es-ES_tradnl"/>
              </w:rPr>
              <w:t> </w:t>
            </w:r>
            <w:r w:rsidRPr="00840C2F">
              <w:rPr>
                <w:color w:val="000000"/>
                <w:szCs w:val="18"/>
                <w:lang w:val="es-ES_tradnl"/>
              </w:rPr>
              <w:t>525</w:t>
            </w:r>
          </w:p>
        </w:tc>
        <w:tc>
          <w:tcPr>
            <w:tcW w:w="1560" w:type="dxa"/>
            <w:noWrap/>
          </w:tcPr>
          <w:p w14:paraId="787B2E75" w14:textId="161BA988" w:rsidR="00221616" w:rsidRPr="00840C2F" w:rsidRDefault="00221616" w:rsidP="00135A7C">
            <w:pPr>
              <w:pStyle w:val="Normal-pool-Table"/>
              <w:keepNext/>
              <w:jc w:val="right"/>
              <w:rPr>
                <w:szCs w:val="18"/>
                <w:lang w:val="es-ES_tradnl"/>
              </w:rPr>
            </w:pPr>
            <w:r w:rsidRPr="00840C2F">
              <w:rPr>
                <w:color w:val="000000"/>
                <w:szCs w:val="18"/>
                <w:lang w:val="es-ES_tradnl"/>
              </w:rPr>
              <w:t>195</w:t>
            </w:r>
            <w:r w:rsidR="00426FB6" w:rsidRPr="00840C2F">
              <w:rPr>
                <w:color w:val="000000"/>
                <w:szCs w:val="18"/>
                <w:lang w:val="es-ES_tradnl"/>
              </w:rPr>
              <w:t> </w:t>
            </w:r>
            <w:r w:rsidRPr="00840C2F">
              <w:rPr>
                <w:color w:val="000000"/>
                <w:szCs w:val="18"/>
                <w:lang w:val="es-ES_tradnl"/>
              </w:rPr>
              <w:t>000</w:t>
            </w:r>
          </w:p>
        </w:tc>
        <w:tc>
          <w:tcPr>
            <w:tcW w:w="1275" w:type="dxa"/>
            <w:noWrap/>
          </w:tcPr>
          <w:p w14:paraId="28B2398A" w14:textId="77777777" w:rsidR="00221616" w:rsidRPr="00840C2F" w:rsidRDefault="00221616" w:rsidP="00135A7C">
            <w:pPr>
              <w:pStyle w:val="Normal-pool-Table"/>
              <w:keepNext/>
              <w:jc w:val="right"/>
              <w:rPr>
                <w:szCs w:val="18"/>
                <w:lang w:val="es-ES_tradnl"/>
              </w:rPr>
            </w:pPr>
            <w:r w:rsidRPr="00840C2F">
              <w:rPr>
                <w:color w:val="000000"/>
                <w:szCs w:val="18"/>
                <w:lang w:val="es-ES_tradnl"/>
              </w:rPr>
              <w:t>92 061</w:t>
            </w:r>
          </w:p>
        </w:tc>
      </w:tr>
      <w:tr w:rsidR="00221616" w:rsidRPr="00840C2F" w14:paraId="4839263D" w14:textId="77777777" w:rsidTr="00C15DC9">
        <w:trPr>
          <w:trHeight w:val="57"/>
          <w:jc w:val="right"/>
        </w:trPr>
        <w:tc>
          <w:tcPr>
            <w:tcW w:w="4111" w:type="dxa"/>
            <w:gridSpan w:val="2"/>
            <w:tcBorders>
              <w:top w:val="single" w:sz="4" w:space="0" w:color="auto"/>
              <w:bottom w:val="single" w:sz="4" w:space="0" w:color="auto"/>
            </w:tcBorders>
            <w:noWrap/>
            <w:hideMark/>
          </w:tcPr>
          <w:p w14:paraId="37CB5CC1" w14:textId="0E6F81EB" w:rsidR="00221616" w:rsidRPr="00840C2F" w:rsidRDefault="00221616" w:rsidP="00AD1D66">
            <w:pPr>
              <w:pStyle w:val="Normal-pool-Table"/>
              <w:rPr>
                <w:b/>
                <w:bCs/>
                <w:iCs/>
                <w:szCs w:val="18"/>
                <w:lang w:val="es-ES_tradnl"/>
              </w:rPr>
            </w:pPr>
            <w:r w:rsidRPr="00840C2F">
              <w:rPr>
                <w:b/>
                <w:bCs/>
                <w:color w:val="000000"/>
                <w:szCs w:val="18"/>
                <w:lang w:val="es-ES_tradnl"/>
              </w:rPr>
              <w:t>Subtotal</w:t>
            </w:r>
            <w:r w:rsidR="00426FB6" w:rsidRPr="00840C2F">
              <w:rPr>
                <w:b/>
                <w:bCs/>
                <w:color w:val="000000"/>
                <w:szCs w:val="18"/>
                <w:lang w:val="es-ES_tradnl"/>
              </w:rPr>
              <w:t>,</w:t>
            </w:r>
            <w:r w:rsidRPr="00840C2F">
              <w:rPr>
                <w:b/>
                <w:bCs/>
                <w:color w:val="000000"/>
                <w:szCs w:val="18"/>
                <w:lang w:val="es-ES_tradnl"/>
              </w:rPr>
              <w:t xml:space="preserve"> viajes oficiales</w:t>
            </w:r>
          </w:p>
        </w:tc>
        <w:tc>
          <w:tcPr>
            <w:tcW w:w="1418" w:type="dxa"/>
            <w:tcBorders>
              <w:top w:val="single" w:sz="4" w:space="0" w:color="auto"/>
              <w:bottom w:val="single" w:sz="4" w:space="0" w:color="auto"/>
            </w:tcBorders>
            <w:noWrap/>
          </w:tcPr>
          <w:p w14:paraId="0FB22DC2" w14:textId="77777777" w:rsidR="00221616" w:rsidRPr="00840C2F" w:rsidRDefault="00221616" w:rsidP="00135A7C">
            <w:pPr>
              <w:pStyle w:val="Normal-pool-Table"/>
              <w:jc w:val="right"/>
              <w:rPr>
                <w:b/>
                <w:bCs/>
                <w:iCs/>
                <w:szCs w:val="18"/>
                <w:lang w:val="es-ES_tradnl"/>
              </w:rPr>
            </w:pPr>
            <w:r w:rsidRPr="00840C2F">
              <w:rPr>
                <w:b/>
                <w:bCs/>
                <w:color w:val="000000"/>
                <w:szCs w:val="18"/>
                <w:lang w:val="es-ES_tradnl"/>
              </w:rPr>
              <w:t>30 000</w:t>
            </w:r>
          </w:p>
        </w:tc>
        <w:tc>
          <w:tcPr>
            <w:tcW w:w="1275" w:type="dxa"/>
            <w:tcBorders>
              <w:top w:val="single" w:sz="4" w:space="0" w:color="auto"/>
              <w:bottom w:val="single" w:sz="4" w:space="0" w:color="auto"/>
            </w:tcBorders>
            <w:noWrap/>
          </w:tcPr>
          <w:p w14:paraId="4192368E" w14:textId="41F7731D" w:rsidR="00221616" w:rsidRPr="00840C2F" w:rsidRDefault="00221616" w:rsidP="00135A7C">
            <w:pPr>
              <w:pStyle w:val="Normal-pool-Table"/>
              <w:jc w:val="right"/>
              <w:rPr>
                <w:b/>
                <w:bCs/>
                <w:szCs w:val="18"/>
                <w:lang w:val="es-ES_tradnl"/>
              </w:rPr>
            </w:pPr>
            <w:r w:rsidRPr="00840C2F">
              <w:rPr>
                <w:b/>
                <w:bCs/>
                <w:color w:val="000000"/>
                <w:szCs w:val="18"/>
                <w:lang w:val="es-ES_tradnl"/>
              </w:rPr>
              <w:t>29</w:t>
            </w:r>
            <w:r w:rsidR="00426FB6" w:rsidRPr="00840C2F">
              <w:rPr>
                <w:b/>
                <w:bCs/>
                <w:color w:val="000000"/>
                <w:szCs w:val="18"/>
                <w:lang w:val="es-ES_tradnl"/>
              </w:rPr>
              <w:t> </w:t>
            </w:r>
            <w:r w:rsidRPr="00840C2F">
              <w:rPr>
                <w:b/>
                <w:bCs/>
                <w:color w:val="000000"/>
                <w:szCs w:val="18"/>
                <w:lang w:val="es-ES_tradnl"/>
              </w:rPr>
              <w:t>525</w:t>
            </w:r>
          </w:p>
        </w:tc>
        <w:tc>
          <w:tcPr>
            <w:tcW w:w="1560" w:type="dxa"/>
            <w:tcBorders>
              <w:top w:val="single" w:sz="4" w:space="0" w:color="auto"/>
              <w:bottom w:val="single" w:sz="4" w:space="0" w:color="auto"/>
            </w:tcBorders>
            <w:noWrap/>
          </w:tcPr>
          <w:p w14:paraId="2143BF94" w14:textId="44757AE0" w:rsidR="00221616" w:rsidRPr="00840C2F" w:rsidRDefault="00221616" w:rsidP="00135A7C">
            <w:pPr>
              <w:pStyle w:val="Normal-pool-Table"/>
              <w:jc w:val="right"/>
              <w:rPr>
                <w:b/>
                <w:bCs/>
                <w:iCs/>
                <w:szCs w:val="18"/>
                <w:lang w:val="es-ES_tradnl"/>
              </w:rPr>
            </w:pPr>
            <w:r w:rsidRPr="00840C2F">
              <w:rPr>
                <w:b/>
                <w:bCs/>
                <w:color w:val="000000"/>
                <w:szCs w:val="18"/>
                <w:lang w:val="es-ES_tradnl"/>
              </w:rPr>
              <w:t>195</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4" w:space="0" w:color="auto"/>
              <w:bottom w:val="single" w:sz="4" w:space="0" w:color="auto"/>
            </w:tcBorders>
            <w:noWrap/>
          </w:tcPr>
          <w:p w14:paraId="3F194A03" w14:textId="62561F4D" w:rsidR="00221616" w:rsidRPr="00840C2F" w:rsidRDefault="00221616" w:rsidP="00135A7C">
            <w:pPr>
              <w:pStyle w:val="Normal-pool-Table"/>
              <w:jc w:val="right"/>
              <w:rPr>
                <w:b/>
                <w:bCs/>
                <w:szCs w:val="18"/>
                <w:lang w:val="es-ES_tradnl"/>
              </w:rPr>
            </w:pPr>
            <w:r w:rsidRPr="00840C2F">
              <w:rPr>
                <w:b/>
                <w:bCs/>
                <w:color w:val="000000"/>
                <w:szCs w:val="18"/>
                <w:lang w:val="es-ES_tradnl"/>
              </w:rPr>
              <w:t>92</w:t>
            </w:r>
            <w:r w:rsidR="00426FB6" w:rsidRPr="00840C2F">
              <w:rPr>
                <w:b/>
                <w:bCs/>
                <w:color w:val="000000"/>
                <w:szCs w:val="18"/>
                <w:lang w:val="es-ES_tradnl"/>
              </w:rPr>
              <w:t> </w:t>
            </w:r>
            <w:r w:rsidRPr="00840C2F">
              <w:rPr>
                <w:b/>
                <w:bCs/>
                <w:color w:val="000000"/>
                <w:szCs w:val="18"/>
                <w:lang w:val="es-ES_tradnl"/>
              </w:rPr>
              <w:t>061</w:t>
            </w:r>
          </w:p>
        </w:tc>
      </w:tr>
      <w:tr w:rsidR="00221616" w:rsidRPr="00840C2F" w14:paraId="7E021DD9" w14:textId="77777777" w:rsidTr="0048138D">
        <w:trPr>
          <w:trHeight w:val="57"/>
          <w:jc w:val="right"/>
        </w:trPr>
        <w:tc>
          <w:tcPr>
            <w:tcW w:w="1134" w:type="dxa"/>
            <w:tcBorders>
              <w:top w:val="single" w:sz="4" w:space="0" w:color="auto"/>
            </w:tcBorders>
            <w:noWrap/>
            <w:hideMark/>
          </w:tcPr>
          <w:p w14:paraId="537CC122" w14:textId="20DD27CE" w:rsidR="00221616" w:rsidRPr="00840C2F" w:rsidRDefault="00221616" w:rsidP="00F318C8">
            <w:pPr>
              <w:pStyle w:val="Normal-pool-Table"/>
              <w:ind w:right="-57"/>
              <w:rPr>
                <w:b/>
                <w:bCs/>
                <w:iCs/>
                <w:szCs w:val="18"/>
                <w:lang w:val="es-ES_tradnl"/>
              </w:rPr>
            </w:pPr>
            <w:r w:rsidRPr="00840C2F">
              <w:rPr>
                <w:b/>
                <w:bCs/>
                <w:color w:val="000000"/>
                <w:szCs w:val="18"/>
                <w:lang w:val="es-ES_tradnl"/>
              </w:rPr>
              <w:t>4100</w:t>
            </w:r>
            <w:r w:rsidR="0048138D" w:rsidRPr="00840C2F">
              <w:rPr>
                <w:b/>
                <w:bCs/>
                <w:color w:val="000000"/>
                <w:szCs w:val="18"/>
                <w:lang w:val="es-ES_tradnl"/>
              </w:rPr>
              <w:t>–</w:t>
            </w:r>
            <w:r w:rsidRPr="00840C2F">
              <w:rPr>
                <w:b/>
                <w:bCs/>
                <w:color w:val="000000"/>
                <w:szCs w:val="18"/>
                <w:lang w:val="es-ES_tradnl"/>
              </w:rPr>
              <w:t>5300</w:t>
            </w:r>
          </w:p>
        </w:tc>
        <w:tc>
          <w:tcPr>
            <w:tcW w:w="2977" w:type="dxa"/>
            <w:tcBorders>
              <w:top w:val="single" w:sz="4" w:space="0" w:color="auto"/>
            </w:tcBorders>
          </w:tcPr>
          <w:p w14:paraId="740A206C" w14:textId="77777777" w:rsidR="00221616" w:rsidRPr="00840C2F" w:rsidRDefault="00221616" w:rsidP="00AD1D66">
            <w:pPr>
              <w:pStyle w:val="Normal-pool-Table"/>
              <w:rPr>
                <w:b/>
                <w:bCs/>
                <w:iCs/>
                <w:szCs w:val="18"/>
                <w:lang w:val="es-ES_tradnl"/>
              </w:rPr>
            </w:pPr>
            <w:r w:rsidRPr="00840C2F">
              <w:rPr>
                <w:b/>
                <w:bCs/>
                <w:color w:val="000000"/>
                <w:szCs w:val="18"/>
                <w:lang w:val="es-ES_tradnl"/>
              </w:rPr>
              <w:t>Gastos de funcionamiento</w:t>
            </w:r>
          </w:p>
        </w:tc>
        <w:tc>
          <w:tcPr>
            <w:tcW w:w="1418" w:type="dxa"/>
            <w:tcBorders>
              <w:top w:val="single" w:sz="4" w:space="0" w:color="auto"/>
            </w:tcBorders>
            <w:noWrap/>
          </w:tcPr>
          <w:p w14:paraId="438ABEBA" w14:textId="77777777" w:rsidR="00221616" w:rsidRPr="00840C2F" w:rsidRDefault="00221616" w:rsidP="00135A7C">
            <w:pPr>
              <w:pStyle w:val="Normal-pool-Table"/>
              <w:jc w:val="right"/>
              <w:rPr>
                <w:b/>
                <w:bCs/>
                <w:szCs w:val="18"/>
                <w:lang w:val="es-ES_tradnl"/>
              </w:rPr>
            </w:pPr>
          </w:p>
        </w:tc>
        <w:tc>
          <w:tcPr>
            <w:tcW w:w="1275" w:type="dxa"/>
            <w:tcBorders>
              <w:top w:val="single" w:sz="4" w:space="0" w:color="auto"/>
            </w:tcBorders>
            <w:noWrap/>
          </w:tcPr>
          <w:p w14:paraId="3CC3CA33" w14:textId="77777777" w:rsidR="00221616" w:rsidRPr="00840C2F" w:rsidRDefault="00221616" w:rsidP="00135A7C">
            <w:pPr>
              <w:pStyle w:val="Normal-pool-Table"/>
              <w:jc w:val="right"/>
              <w:rPr>
                <w:b/>
                <w:bCs/>
                <w:szCs w:val="18"/>
                <w:lang w:val="es-ES_tradnl"/>
              </w:rPr>
            </w:pPr>
          </w:p>
        </w:tc>
        <w:tc>
          <w:tcPr>
            <w:tcW w:w="1560" w:type="dxa"/>
            <w:tcBorders>
              <w:top w:val="single" w:sz="4" w:space="0" w:color="auto"/>
            </w:tcBorders>
            <w:noWrap/>
          </w:tcPr>
          <w:p w14:paraId="3E30DE32" w14:textId="77777777" w:rsidR="00221616" w:rsidRPr="00840C2F" w:rsidRDefault="00221616" w:rsidP="00135A7C">
            <w:pPr>
              <w:pStyle w:val="Normal-pool-Table"/>
              <w:jc w:val="right"/>
              <w:rPr>
                <w:b/>
                <w:bCs/>
                <w:szCs w:val="18"/>
                <w:lang w:val="es-ES_tradnl"/>
              </w:rPr>
            </w:pPr>
          </w:p>
        </w:tc>
        <w:tc>
          <w:tcPr>
            <w:tcW w:w="1275" w:type="dxa"/>
            <w:tcBorders>
              <w:top w:val="single" w:sz="4" w:space="0" w:color="auto"/>
            </w:tcBorders>
            <w:noWrap/>
          </w:tcPr>
          <w:p w14:paraId="73C8EB91" w14:textId="77777777" w:rsidR="00221616" w:rsidRPr="00840C2F" w:rsidRDefault="00221616" w:rsidP="00135A7C">
            <w:pPr>
              <w:pStyle w:val="Normal-pool-Table"/>
              <w:jc w:val="right"/>
              <w:rPr>
                <w:b/>
                <w:bCs/>
                <w:szCs w:val="18"/>
                <w:lang w:val="es-ES_tradnl"/>
              </w:rPr>
            </w:pPr>
          </w:p>
        </w:tc>
      </w:tr>
      <w:tr w:rsidR="00221616" w:rsidRPr="00840C2F" w14:paraId="10843596" w14:textId="77777777" w:rsidTr="0048138D">
        <w:trPr>
          <w:trHeight w:val="57"/>
          <w:jc w:val="right"/>
        </w:trPr>
        <w:tc>
          <w:tcPr>
            <w:tcW w:w="1134" w:type="dxa"/>
            <w:noWrap/>
            <w:hideMark/>
          </w:tcPr>
          <w:p w14:paraId="323FF78F" w14:textId="77777777" w:rsidR="00221616" w:rsidRPr="00840C2F" w:rsidRDefault="00221616" w:rsidP="00AD1D66">
            <w:pPr>
              <w:pStyle w:val="Normal-pool-Table"/>
              <w:rPr>
                <w:szCs w:val="18"/>
                <w:lang w:val="es-ES_tradnl"/>
              </w:rPr>
            </w:pPr>
            <w:r w:rsidRPr="00840C2F">
              <w:rPr>
                <w:color w:val="000000"/>
                <w:szCs w:val="18"/>
                <w:lang w:val="es-ES_tradnl"/>
              </w:rPr>
              <w:t>4100</w:t>
            </w:r>
          </w:p>
        </w:tc>
        <w:tc>
          <w:tcPr>
            <w:tcW w:w="2977" w:type="dxa"/>
            <w:hideMark/>
          </w:tcPr>
          <w:p w14:paraId="5B08E7D0" w14:textId="77777777" w:rsidR="00221616" w:rsidRPr="00840C2F" w:rsidRDefault="00221616" w:rsidP="00AD1D66">
            <w:pPr>
              <w:pStyle w:val="Normal-pool-Table"/>
              <w:rPr>
                <w:szCs w:val="18"/>
                <w:lang w:val="es-ES_tradnl"/>
              </w:rPr>
            </w:pPr>
            <w:r w:rsidRPr="00840C2F">
              <w:rPr>
                <w:color w:val="000000"/>
                <w:szCs w:val="18"/>
                <w:lang w:val="es-ES_tradnl"/>
              </w:rPr>
              <w:t>Material fungible</w:t>
            </w:r>
          </w:p>
        </w:tc>
        <w:tc>
          <w:tcPr>
            <w:tcW w:w="1418" w:type="dxa"/>
            <w:noWrap/>
          </w:tcPr>
          <w:p w14:paraId="7FB1FF9C" w14:textId="02994D6C" w:rsidR="00221616" w:rsidRPr="00840C2F" w:rsidRDefault="00221616" w:rsidP="00135A7C">
            <w:pPr>
              <w:pStyle w:val="Normal-pool-Table"/>
              <w:jc w:val="right"/>
              <w:rPr>
                <w:szCs w:val="18"/>
                <w:lang w:val="es-ES_tradnl"/>
              </w:rPr>
            </w:pPr>
            <w:r w:rsidRPr="00840C2F">
              <w:rPr>
                <w:color w:val="000000"/>
                <w:szCs w:val="18"/>
                <w:lang w:val="es-ES_tradnl"/>
              </w:rPr>
              <w:t>4</w:t>
            </w:r>
            <w:r w:rsidR="00426FB6" w:rsidRPr="00840C2F">
              <w:rPr>
                <w:color w:val="000000"/>
                <w:szCs w:val="18"/>
                <w:lang w:val="es-ES_tradnl"/>
              </w:rPr>
              <w:t> </w:t>
            </w:r>
            <w:r w:rsidRPr="00840C2F">
              <w:rPr>
                <w:color w:val="000000"/>
                <w:szCs w:val="18"/>
                <w:lang w:val="es-ES_tradnl"/>
              </w:rPr>
              <w:t>000</w:t>
            </w:r>
          </w:p>
        </w:tc>
        <w:tc>
          <w:tcPr>
            <w:tcW w:w="1275" w:type="dxa"/>
            <w:noWrap/>
          </w:tcPr>
          <w:p w14:paraId="6AA7F6D6" w14:textId="6757BE96" w:rsidR="00221616" w:rsidRPr="00840C2F" w:rsidRDefault="00221616" w:rsidP="00135A7C">
            <w:pPr>
              <w:pStyle w:val="Normal-pool-Table"/>
              <w:jc w:val="right"/>
              <w:rPr>
                <w:szCs w:val="18"/>
                <w:lang w:val="es-ES_tradnl"/>
              </w:rPr>
            </w:pPr>
            <w:r w:rsidRPr="00840C2F">
              <w:rPr>
                <w:color w:val="000000"/>
                <w:szCs w:val="18"/>
                <w:lang w:val="es-ES_tradnl"/>
              </w:rPr>
              <w:t>2</w:t>
            </w:r>
            <w:r w:rsidR="00426FB6" w:rsidRPr="00840C2F">
              <w:rPr>
                <w:color w:val="000000"/>
                <w:szCs w:val="18"/>
                <w:lang w:val="es-ES_tradnl"/>
              </w:rPr>
              <w:t> </w:t>
            </w:r>
            <w:r w:rsidRPr="00840C2F">
              <w:rPr>
                <w:color w:val="000000"/>
                <w:szCs w:val="18"/>
                <w:lang w:val="es-ES_tradnl"/>
              </w:rPr>
              <w:t>926</w:t>
            </w:r>
          </w:p>
        </w:tc>
        <w:tc>
          <w:tcPr>
            <w:tcW w:w="1560" w:type="dxa"/>
            <w:noWrap/>
          </w:tcPr>
          <w:p w14:paraId="48B550A0" w14:textId="64998924" w:rsidR="00221616" w:rsidRPr="00840C2F" w:rsidRDefault="00221616" w:rsidP="00135A7C">
            <w:pPr>
              <w:pStyle w:val="Normal-pool-Table"/>
              <w:jc w:val="right"/>
              <w:rPr>
                <w:szCs w:val="18"/>
                <w:lang w:val="es-ES_tradnl"/>
              </w:rPr>
            </w:pPr>
            <w:r w:rsidRPr="00840C2F">
              <w:rPr>
                <w:color w:val="000000"/>
                <w:szCs w:val="18"/>
                <w:lang w:val="es-ES_tradnl"/>
              </w:rPr>
              <w:t>5</w:t>
            </w:r>
            <w:r w:rsidR="00426FB6" w:rsidRPr="00840C2F">
              <w:rPr>
                <w:color w:val="000000"/>
                <w:szCs w:val="18"/>
                <w:lang w:val="es-ES_tradnl"/>
              </w:rPr>
              <w:t> </w:t>
            </w:r>
            <w:r w:rsidRPr="00840C2F">
              <w:rPr>
                <w:color w:val="000000"/>
                <w:szCs w:val="18"/>
                <w:lang w:val="es-ES_tradnl"/>
              </w:rPr>
              <w:t>000</w:t>
            </w:r>
          </w:p>
        </w:tc>
        <w:tc>
          <w:tcPr>
            <w:tcW w:w="1275" w:type="dxa"/>
            <w:noWrap/>
          </w:tcPr>
          <w:p w14:paraId="6EE2DEA4" w14:textId="77777777" w:rsidR="00221616" w:rsidRPr="00840C2F" w:rsidRDefault="00221616" w:rsidP="00135A7C">
            <w:pPr>
              <w:pStyle w:val="Normal-pool-Table"/>
              <w:jc w:val="right"/>
              <w:rPr>
                <w:szCs w:val="18"/>
                <w:lang w:val="es-ES_tradnl"/>
              </w:rPr>
            </w:pPr>
            <w:r w:rsidRPr="00840C2F">
              <w:rPr>
                <w:color w:val="000000"/>
                <w:szCs w:val="18"/>
                <w:lang w:val="es-ES_tradnl"/>
              </w:rPr>
              <w:t>3 568</w:t>
            </w:r>
          </w:p>
        </w:tc>
      </w:tr>
      <w:tr w:rsidR="00221616" w:rsidRPr="00840C2F" w14:paraId="7E448F45" w14:textId="77777777" w:rsidTr="0048138D">
        <w:trPr>
          <w:trHeight w:val="57"/>
          <w:jc w:val="right"/>
        </w:trPr>
        <w:tc>
          <w:tcPr>
            <w:tcW w:w="1134" w:type="dxa"/>
            <w:noWrap/>
            <w:hideMark/>
          </w:tcPr>
          <w:p w14:paraId="3B0886A5" w14:textId="77777777" w:rsidR="00221616" w:rsidRPr="00840C2F" w:rsidRDefault="00221616" w:rsidP="00AD1D66">
            <w:pPr>
              <w:pStyle w:val="Normal-pool-Table"/>
              <w:rPr>
                <w:szCs w:val="18"/>
                <w:lang w:val="es-ES_tradnl"/>
              </w:rPr>
            </w:pPr>
            <w:r w:rsidRPr="00840C2F">
              <w:rPr>
                <w:color w:val="000000"/>
                <w:szCs w:val="18"/>
                <w:lang w:val="es-ES_tradnl"/>
              </w:rPr>
              <w:t>4200</w:t>
            </w:r>
          </w:p>
        </w:tc>
        <w:tc>
          <w:tcPr>
            <w:tcW w:w="2977" w:type="dxa"/>
            <w:hideMark/>
          </w:tcPr>
          <w:p w14:paraId="512248E6" w14:textId="77777777" w:rsidR="00221616" w:rsidRPr="00840C2F" w:rsidRDefault="00221616" w:rsidP="00AD1D66">
            <w:pPr>
              <w:pStyle w:val="Normal-pool-Table"/>
              <w:rPr>
                <w:szCs w:val="18"/>
                <w:lang w:val="es-ES_tradnl"/>
              </w:rPr>
            </w:pPr>
            <w:r w:rsidRPr="00840C2F">
              <w:rPr>
                <w:color w:val="000000"/>
                <w:szCs w:val="18"/>
                <w:lang w:val="es-ES_tradnl"/>
              </w:rPr>
              <w:t>Material no fungible</w:t>
            </w:r>
          </w:p>
        </w:tc>
        <w:tc>
          <w:tcPr>
            <w:tcW w:w="1418" w:type="dxa"/>
            <w:noWrap/>
          </w:tcPr>
          <w:p w14:paraId="2B537B0B" w14:textId="36D81BF6"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000</w:t>
            </w:r>
          </w:p>
        </w:tc>
        <w:tc>
          <w:tcPr>
            <w:tcW w:w="1275" w:type="dxa"/>
            <w:noWrap/>
          </w:tcPr>
          <w:p w14:paraId="3CA42685" w14:textId="1E072FA3" w:rsidR="00221616" w:rsidRPr="00840C2F" w:rsidRDefault="00221616" w:rsidP="00135A7C">
            <w:pPr>
              <w:pStyle w:val="Normal-pool-Table"/>
              <w:jc w:val="right"/>
              <w:rPr>
                <w:szCs w:val="18"/>
                <w:lang w:val="es-ES_tradnl"/>
              </w:rPr>
            </w:pPr>
            <w:r w:rsidRPr="00840C2F">
              <w:rPr>
                <w:color w:val="000000"/>
                <w:szCs w:val="18"/>
                <w:lang w:val="es-ES_tradnl"/>
              </w:rPr>
              <w:t>8</w:t>
            </w:r>
            <w:r w:rsidR="00426FB6" w:rsidRPr="00840C2F">
              <w:rPr>
                <w:color w:val="000000"/>
                <w:szCs w:val="18"/>
                <w:lang w:val="es-ES_tradnl"/>
              </w:rPr>
              <w:t> </w:t>
            </w:r>
            <w:r w:rsidRPr="00840C2F">
              <w:rPr>
                <w:color w:val="000000"/>
                <w:szCs w:val="18"/>
                <w:lang w:val="es-ES_tradnl"/>
              </w:rPr>
              <w:t>845</w:t>
            </w:r>
          </w:p>
        </w:tc>
        <w:tc>
          <w:tcPr>
            <w:tcW w:w="1560" w:type="dxa"/>
            <w:noWrap/>
          </w:tcPr>
          <w:p w14:paraId="006687C6" w14:textId="6C3C64A9" w:rsidR="00221616" w:rsidRPr="00840C2F" w:rsidRDefault="00221616" w:rsidP="00135A7C">
            <w:pPr>
              <w:pStyle w:val="Normal-pool-Table"/>
              <w:jc w:val="right"/>
              <w:rPr>
                <w:szCs w:val="18"/>
                <w:lang w:val="es-ES_tradnl"/>
              </w:rPr>
            </w:pPr>
            <w:r w:rsidRPr="00840C2F">
              <w:rPr>
                <w:color w:val="000000"/>
                <w:szCs w:val="18"/>
                <w:lang w:val="es-ES_tradnl"/>
              </w:rPr>
              <w:t>8</w:t>
            </w:r>
            <w:r w:rsidR="00426FB6" w:rsidRPr="00840C2F">
              <w:rPr>
                <w:color w:val="000000"/>
                <w:szCs w:val="18"/>
                <w:lang w:val="es-ES_tradnl"/>
              </w:rPr>
              <w:t> </w:t>
            </w:r>
            <w:r w:rsidRPr="00840C2F">
              <w:rPr>
                <w:color w:val="000000"/>
                <w:szCs w:val="18"/>
                <w:lang w:val="es-ES_tradnl"/>
              </w:rPr>
              <w:t>000</w:t>
            </w:r>
          </w:p>
        </w:tc>
        <w:tc>
          <w:tcPr>
            <w:tcW w:w="1275" w:type="dxa"/>
            <w:noWrap/>
          </w:tcPr>
          <w:p w14:paraId="78736708" w14:textId="77777777" w:rsidR="00221616" w:rsidRPr="00840C2F" w:rsidRDefault="00221616" w:rsidP="00135A7C">
            <w:pPr>
              <w:pStyle w:val="Normal-pool-Table"/>
              <w:jc w:val="right"/>
              <w:rPr>
                <w:szCs w:val="18"/>
                <w:lang w:val="es-ES_tradnl"/>
              </w:rPr>
            </w:pPr>
            <w:r w:rsidRPr="00840C2F">
              <w:rPr>
                <w:color w:val="000000"/>
                <w:szCs w:val="18"/>
                <w:lang w:val="es-ES_tradnl"/>
              </w:rPr>
              <w:t>592</w:t>
            </w:r>
          </w:p>
        </w:tc>
      </w:tr>
      <w:tr w:rsidR="00221616" w:rsidRPr="00840C2F" w14:paraId="71472BA4" w14:textId="77777777" w:rsidTr="0048138D">
        <w:trPr>
          <w:trHeight w:val="57"/>
          <w:jc w:val="right"/>
        </w:trPr>
        <w:tc>
          <w:tcPr>
            <w:tcW w:w="1134" w:type="dxa"/>
            <w:noWrap/>
            <w:hideMark/>
          </w:tcPr>
          <w:p w14:paraId="273951EA" w14:textId="77777777" w:rsidR="00221616" w:rsidRPr="00840C2F" w:rsidRDefault="00221616" w:rsidP="00AD1D66">
            <w:pPr>
              <w:pStyle w:val="Normal-pool-Table"/>
              <w:rPr>
                <w:szCs w:val="18"/>
                <w:lang w:val="es-ES_tradnl"/>
              </w:rPr>
            </w:pPr>
            <w:r w:rsidRPr="00840C2F">
              <w:rPr>
                <w:color w:val="000000"/>
                <w:szCs w:val="18"/>
                <w:lang w:val="es-ES_tradnl"/>
              </w:rPr>
              <w:t>4300</w:t>
            </w:r>
          </w:p>
        </w:tc>
        <w:tc>
          <w:tcPr>
            <w:tcW w:w="2977" w:type="dxa"/>
            <w:hideMark/>
          </w:tcPr>
          <w:p w14:paraId="5D083D9F" w14:textId="77777777" w:rsidR="00221616" w:rsidRPr="00840C2F" w:rsidRDefault="00221616" w:rsidP="00AD1D66">
            <w:pPr>
              <w:pStyle w:val="Normal-pool-Table"/>
              <w:rPr>
                <w:szCs w:val="18"/>
                <w:lang w:val="es-ES_tradnl"/>
              </w:rPr>
            </w:pPr>
            <w:r w:rsidRPr="00840C2F">
              <w:rPr>
                <w:color w:val="000000"/>
                <w:szCs w:val="18"/>
                <w:lang w:val="es-ES_tradnl"/>
              </w:rPr>
              <w:t>Alquiler de locales de oficina</w:t>
            </w:r>
          </w:p>
        </w:tc>
        <w:tc>
          <w:tcPr>
            <w:tcW w:w="1418" w:type="dxa"/>
            <w:noWrap/>
          </w:tcPr>
          <w:p w14:paraId="2030DEC5" w14:textId="53FCBD36" w:rsidR="00221616" w:rsidRPr="00840C2F" w:rsidRDefault="00221616" w:rsidP="00135A7C">
            <w:pPr>
              <w:pStyle w:val="Normal-pool-Table"/>
              <w:jc w:val="right"/>
              <w:rPr>
                <w:szCs w:val="18"/>
                <w:lang w:val="es-ES_tradnl"/>
              </w:rPr>
            </w:pPr>
            <w:r w:rsidRPr="00840C2F">
              <w:rPr>
                <w:color w:val="000000"/>
                <w:szCs w:val="18"/>
                <w:lang w:val="es-ES_tradnl"/>
              </w:rPr>
              <w:t>20</w:t>
            </w:r>
            <w:r w:rsidR="00426FB6" w:rsidRPr="00840C2F">
              <w:rPr>
                <w:color w:val="000000"/>
                <w:szCs w:val="18"/>
                <w:lang w:val="es-ES_tradnl"/>
              </w:rPr>
              <w:t> </w:t>
            </w:r>
            <w:r w:rsidRPr="00840C2F">
              <w:rPr>
                <w:color w:val="000000"/>
                <w:szCs w:val="18"/>
                <w:lang w:val="es-ES_tradnl"/>
              </w:rPr>
              <w:t>000</w:t>
            </w:r>
          </w:p>
        </w:tc>
        <w:tc>
          <w:tcPr>
            <w:tcW w:w="1275" w:type="dxa"/>
            <w:noWrap/>
          </w:tcPr>
          <w:p w14:paraId="0DDEF586" w14:textId="18A1B5E1" w:rsidR="00221616" w:rsidRPr="00840C2F" w:rsidRDefault="00221616" w:rsidP="00135A7C">
            <w:pPr>
              <w:pStyle w:val="Normal-pool-Table"/>
              <w:jc w:val="right"/>
              <w:rPr>
                <w:szCs w:val="18"/>
                <w:lang w:val="es-ES_tradnl"/>
              </w:rPr>
            </w:pPr>
            <w:r w:rsidRPr="00840C2F">
              <w:rPr>
                <w:color w:val="000000"/>
                <w:szCs w:val="18"/>
                <w:lang w:val="es-ES_tradnl"/>
              </w:rPr>
              <w:t>15</w:t>
            </w:r>
            <w:r w:rsidR="00426FB6" w:rsidRPr="00840C2F">
              <w:rPr>
                <w:color w:val="000000"/>
                <w:szCs w:val="18"/>
                <w:lang w:val="es-ES_tradnl"/>
              </w:rPr>
              <w:t> </w:t>
            </w:r>
            <w:r w:rsidRPr="00840C2F">
              <w:rPr>
                <w:color w:val="000000"/>
                <w:szCs w:val="18"/>
                <w:lang w:val="es-ES_tradnl"/>
              </w:rPr>
              <w:t>177</w:t>
            </w:r>
          </w:p>
        </w:tc>
        <w:tc>
          <w:tcPr>
            <w:tcW w:w="1560" w:type="dxa"/>
            <w:noWrap/>
          </w:tcPr>
          <w:p w14:paraId="3D7DD3DF" w14:textId="23AE28AE" w:rsidR="00221616" w:rsidRPr="00840C2F" w:rsidRDefault="00221616" w:rsidP="00135A7C">
            <w:pPr>
              <w:pStyle w:val="Normal-pool-Table"/>
              <w:jc w:val="right"/>
              <w:rPr>
                <w:szCs w:val="18"/>
                <w:lang w:val="es-ES_tradnl"/>
              </w:rPr>
            </w:pPr>
            <w:r w:rsidRPr="00840C2F">
              <w:rPr>
                <w:color w:val="000000"/>
                <w:szCs w:val="18"/>
                <w:lang w:val="es-ES_tradnl"/>
              </w:rPr>
              <w:t>34</w:t>
            </w:r>
            <w:r w:rsidR="00426FB6" w:rsidRPr="00840C2F">
              <w:rPr>
                <w:color w:val="000000"/>
                <w:szCs w:val="18"/>
                <w:lang w:val="es-ES_tradnl"/>
              </w:rPr>
              <w:t> </w:t>
            </w:r>
            <w:r w:rsidRPr="00840C2F">
              <w:rPr>
                <w:color w:val="000000"/>
                <w:szCs w:val="18"/>
                <w:lang w:val="es-ES_tradnl"/>
              </w:rPr>
              <w:t>000</w:t>
            </w:r>
          </w:p>
        </w:tc>
        <w:tc>
          <w:tcPr>
            <w:tcW w:w="1275" w:type="dxa"/>
            <w:noWrap/>
          </w:tcPr>
          <w:p w14:paraId="1F35E2B6" w14:textId="77777777" w:rsidR="00221616" w:rsidRPr="00840C2F" w:rsidRDefault="00221616" w:rsidP="00135A7C">
            <w:pPr>
              <w:pStyle w:val="Normal-pool-Table"/>
              <w:jc w:val="right"/>
              <w:rPr>
                <w:szCs w:val="18"/>
                <w:lang w:val="es-ES_tradnl"/>
              </w:rPr>
            </w:pPr>
            <w:r w:rsidRPr="00840C2F">
              <w:rPr>
                <w:color w:val="000000"/>
                <w:szCs w:val="18"/>
                <w:lang w:val="es-ES_tradnl"/>
              </w:rPr>
              <w:t>30 175</w:t>
            </w:r>
          </w:p>
        </w:tc>
      </w:tr>
      <w:tr w:rsidR="00221616" w:rsidRPr="00840C2F" w14:paraId="0D2811DD" w14:textId="77777777" w:rsidTr="0048138D">
        <w:trPr>
          <w:trHeight w:val="57"/>
          <w:jc w:val="right"/>
        </w:trPr>
        <w:tc>
          <w:tcPr>
            <w:tcW w:w="1134" w:type="dxa"/>
            <w:noWrap/>
            <w:hideMark/>
          </w:tcPr>
          <w:p w14:paraId="52623660" w14:textId="77777777" w:rsidR="00221616" w:rsidRPr="00840C2F" w:rsidRDefault="00221616" w:rsidP="00AD1D66">
            <w:pPr>
              <w:pStyle w:val="Normal-pool-Table"/>
              <w:rPr>
                <w:szCs w:val="18"/>
                <w:lang w:val="es-ES_tradnl"/>
              </w:rPr>
            </w:pPr>
            <w:r w:rsidRPr="00840C2F">
              <w:rPr>
                <w:color w:val="000000"/>
                <w:szCs w:val="18"/>
                <w:lang w:val="es-ES_tradnl"/>
              </w:rPr>
              <w:t>5100</w:t>
            </w:r>
          </w:p>
        </w:tc>
        <w:tc>
          <w:tcPr>
            <w:tcW w:w="2977" w:type="dxa"/>
            <w:vAlign w:val="bottom"/>
            <w:hideMark/>
          </w:tcPr>
          <w:p w14:paraId="1CCCEE33" w14:textId="77777777" w:rsidR="00221616" w:rsidRPr="00840C2F" w:rsidRDefault="00221616" w:rsidP="00AD1D66">
            <w:pPr>
              <w:pStyle w:val="Normal-pool-Table"/>
              <w:rPr>
                <w:szCs w:val="18"/>
                <w:lang w:val="es-ES_tradnl"/>
              </w:rPr>
            </w:pPr>
            <w:r w:rsidRPr="00840C2F">
              <w:rPr>
                <w:color w:val="000000"/>
                <w:szCs w:val="18"/>
                <w:lang w:val="es-ES_tradnl"/>
              </w:rPr>
              <w:t xml:space="preserve">Funcionamiento y mantenimiento del equipo </w:t>
            </w:r>
          </w:p>
        </w:tc>
        <w:tc>
          <w:tcPr>
            <w:tcW w:w="1418" w:type="dxa"/>
            <w:noWrap/>
            <w:vAlign w:val="bottom"/>
          </w:tcPr>
          <w:p w14:paraId="7CDACE86" w14:textId="2BE04557"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7131ED21" w14:textId="49812AA4" w:rsidR="00221616" w:rsidRPr="00840C2F" w:rsidRDefault="00221616" w:rsidP="00135A7C">
            <w:pPr>
              <w:pStyle w:val="Normal-pool-Table"/>
              <w:jc w:val="right"/>
              <w:rPr>
                <w:szCs w:val="18"/>
                <w:lang w:val="es-ES_tradnl"/>
              </w:rPr>
            </w:pPr>
            <w:r w:rsidRPr="00840C2F">
              <w:rPr>
                <w:color w:val="000000"/>
                <w:szCs w:val="18"/>
                <w:lang w:val="es-ES_tradnl"/>
              </w:rPr>
              <w:t>8</w:t>
            </w:r>
            <w:r w:rsidR="00426FB6" w:rsidRPr="00840C2F">
              <w:rPr>
                <w:color w:val="000000"/>
                <w:szCs w:val="18"/>
                <w:lang w:val="es-ES_tradnl"/>
              </w:rPr>
              <w:t> </w:t>
            </w:r>
            <w:r w:rsidRPr="00840C2F">
              <w:rPr>
                <w:color w:val="000000"/>
                <w:szCs w:val="18"/>
                <w:lang w:val="es-ES_tradnl"/>
              </w:rPr>
              <w:t>981</w:t>
            </w:r>
          </w:p>
        </w:tc>
        <w:tc>
          <w:tcPr>
            <w:tcW w:w="1560" w:type="dxa"/>
            <w:noWrap/>
            <w:vAlign w:val="bottom"/>
          </w:tcPr>
          <w:p w14:paraId="2362EDF8" w14:textId="6F74A059" w:rsidR="00221616" w:rsidRPr="00840C2F" w:rsidRDefault="00221616" w:rsidP="00135A7C">
            <w:pPr>
              <w:pStyle w:val="Normal-pool-Table"/>
              <w:jc w:val="right"/>
              <w:rPr>
                <w:szCs w:val="18"/>
                <w:lang w:val="es-ES_tradnl"/>
              </w:rPr>
            </w:pPr>
            <w:r w:rsidRPr="00840C2F">
              <w:rPr>
                <w:color w:val="000000"/>
                <w:szCs w:val="18"/>
                <w:lang w:val="es-ES_tradnl"/>
              </w:rPr>
              <w:t>22</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25501AFD" w14:textId="77777777" w:rsidR="00221616" w:rsidRPr="00840C2F" w:rsidRDefault="00221616" w:rsidP="00135A7C">
            <w:pPr>
              <w:pStyle w:val="Normal-pool-Table"/>
              <w:jc w:val="right"/>
              <w:rPr>
                <w:szCs w:val="18"/>
                <w:lang w:val="es-ES_tradnl"/>
              </w:rPr>
            </w:pPr>
            <w:r w:rsidRPr="00840C2F">
              <w:rPr>
                <w:color w:val="000000"/>
                <w:szCs w:val="18"/>
                <w:lang w:val="es-ES_tradnl"/>
              </w:rPr>
              <w:t>13 752</w:t>
            </w:r>
          </w:p>
        </w:tc>
      </w:tr>
      <w:tr w:rsidR="00221616" w:rsidRPr="00840C2F" w14:paraId="047E47FE" w14:textId="77777777" w:rsidTr="0048138D">
        <w:trPr>
          <w:trHeight w:val="57"/>
          <w:jc w:val="right"/>
        </w:trPr>
        <w:tc>
          <w:tcPr>
            <w:tcW w:w="1134" w:type="dxa"/>
            <w:noWrap/>
            <w:hideMark/>
          </w:tcPr>
          <w:p w14:paraId="5541F65E" w14:textId="77777777" w:rsidR="00221616" w:rsidRPr="00840C2F" w:rsidRDefault="00221616" w:rsidP="00AD1D66">
            <w:pPr>
              <w:pStyle w:val="Normal-pool-Table"/>
              <w:rPr>
                <w:szCs w:val="18"/>
                <w:lang w:val="es-ES_tradnl"/>
              </w:rPr>
            </w:pPr>
            <w:r w:rsidRPr="00840C2F">
              <w:rPr>
                <w:color w:val="000000"/>
                <w:szCs w:val="18"/>
                <w:lang w:val="es-ES_tradnl"/>
              </w:rPr>
              <w:t>5200</w:t>
            </w:r>
          </w:p>
        </w:tc>
        <w:tc>
          <w:tcPr>
            <w:tcW w:w="2977" w:type="dxa"/>
            <w:hideMark/>
          </w:tcPr>
          <w:p w14:paraId="5E955EFF" w14:textId="77777777" w:rsidR="00221616" w:rsidRPr="00840C2F" w:rsidRDefault="00221616" w:rsidP="00AD1D66">
            <w:pPr>
              <w:pStyle w:val="Normal-pool-Table"/>
              <w:rPr>
                <w:szCs w:val="18"/>
                <w:lang w:val="es-ES_tradnl"/>
              </w:rPr>
            </w:pPr>
            <w:r w:rsidRPr="00840C2F">
              <w:rPr>
                <w:color w:val="000000"/>
                <w:szCs w:val="18"/>
                <w:lang w:val="es-ES_tradnl"/>
              </w:rPr>
              <w:t>Gastos de presentación de informes</w:t>
            </w:r>
          </w:p>
        </w:tc>
        <w:tc>
          <w:tcPr>
            <w:tcW w:w="1418" w:type="dxa"/>
            <w:noWrap/>
          </w:tcPr>
          <w:p w14:paraId="236A373A" w14:textId="59563572" w:rsidR="00221616" w:rsidRPr="00840C2F" w:rsidRDefault="00221616" w:rsidP="00135A7C">
            <w:pPr>
              <w:pStyle w:val="Normal-pool-Table"/>
              <w:jc w:val="right"/>
              <w:rPr>
                <w:szCs w:val="18"/>
                <w:lang w:val="es-ES_tradnl"/>
              </w:rPr>
            </w:pPr>
            <w:r w:rsidRPr="00840C2F">
              <w:rPr>
                <w:color w:val="000000"/>
                <w:szCs w:val="18"/>
                <w:lang w:val="es-ES_tradnl"/>
              </w:rPr>
              <w:t>5</w:t>
            </w:r>
            <w:r w:rsidR="00426FB6" w:rsidRPr="00840C2F">
              <w:rPr>
                <w:color w:val="000000"/>
                <w:szCs w:val="18"/>
                <w:lang w:val="es-ES_tradnl"/>
              </w:rPr>
              <w:t> </w:t>
            </w:r>
            <w:r w:rsidRPr="00840C2F">
              <w:rPr>
                <w:color w:val="000000"/>
                <w:szCs w:val="18"/>
                <w:lang w:val="es-ES_tradnl"/>
              </w:rPr>
              <w:t>000</w:t>
            </w:r>
          </w:p>
        </w:tc>
        <w:tc>
          <w:tcPr>
            <w:tcW w:w="1275" w:type="dxa"/>
            <w:noWrap/>
          </w:tcPr>
          <w:p w14:paraId="3CD576B3" w14:textId="1F188B73"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tcPr>
          <w:p w14:paraId="64378791" w14:textId="3DD90169" w:rsidR="00221616" w:rsidRPr="00840C2F" w:rsidRDefault="00221616" w:rsidP="00135A7C">
            <w:pPr>
              <w:pStyle w:val="Normal-pool-Table"/>
              <w:jc w:val="right"/>
              <w:rPr>
                <w:szCs w:val="18"/>
                <w:lang w:val="es-ES_tradnl"/>
              </w:rPr>
            </w:pPr>
            <w:r w:rsidRPr="00840C2F">
              <w:rPr>
                <w:color w:val="000000"/>
                <w:szCs w:val="18"/>
                <w:lang w:val="es-ES_tradnl"/>
              </w:rPr>
              <w:t>75</w:t>
            </w:r>
            <w:r w:rsidR="00426FB6" w:rsidRPr="00840C2F">
              <w:rPr>
                <w:color w:val="000000"/>
                <w:szCs w:val="18"/>
                <w:lang w:val="es-ES_tradnl"/>
              </w:rPr>
              <w:t> </w:t>
            </w:r>
            <w:r w:rsidRPr="00840C2F">
              <w:rPr>
                <w:color w:val="000000"/>
                <w:szCs w:val="18"/>
                <w:lang w:val="es-ES_tradnl"/>
              </w:rPr>
              <w:t>000</w:t>
            </w:r>
          </w:p>
        </w:tc>
        <w:tc>
          <w:tcPr>
            <w:tcW w:w="1275" w:type="dxa"/>
            <w:noWrap/>
          </w:tcPr>
          <w:p w14:paraId="4158BE03" w14:textId="77777777" w:rsidR="00221616" w:rsidRPr="00840C2F" w:rsidRDefault="00221616" w:rsidP="00135A7C">
            <w:pPr>
              <w:pStyle w:val="Normal-pool-Table"/>
              <w:jc w:val="right"/>
              <w:rPr>
                <w:szCs w:val="18"/>
                <w:lang w:val="es-ES_tradnl"/>
              </w:rPr>
            </w:pPr>
            <w:r w:rsidRPr="00840C2F">
              <w:rPr>
                <w:color w:val="000000"/>
                <w:szCs w:val="18"/>
                <w:lang w:val="es-ES_tradnl"/>
              </w:rPr>
              <w:t>61 566</w:t>
            </w:r>
          </w:p>
        </w:tc>
      </w:tr>
      <w:tr w:rsidR="00221616" w:rsidRPr="00840C2F" w14:paraId="00978566" w14:textId="77777777" w:rsidTr="0048138D">
        <w:trPr>
          <w:trHeight w:val="57"/>
          <w:jc w:val="right"/>
        </w:trPr>
        <w:tc>
          <w:tcPr>
            <w:tcW w:w="1134" w:type="dxa"/>
            <w:noWrap/>
          </w:tcPr>
          <w:p w14:paraId="7B9C9903" w14:textId="77777777" w:rsidR="00221616" w:rsidRPr="00840C2F" w:rsidRDefault="00221616" w:rsidP="00AD1D66">
            <w:pPr>
              <w:pStyle w:val="Normal-pool-Table"/>
              <w:rPr>
                <w:szCs w:val="18"/>
                <w:lang w:val="es-ES_tradnl"/>
              </w:rPr>
            </w:pPr>
            <w:r w:rsidRPr="00840C2F">
              <w:rPr>
                <w:color w:val="000000"/>
                <w:szCs w:val="18"/>
                <w:lang w:val="es-ES_tradnl"/>
              </w:rPr>
              <w:t>5300</w:t>
            </w:r>
          </w:p>
        </w:tc>
        <w:tc>
          <w:tcPr>
            <w:tcW w:w="2977" w:type="dxa"/>
          </w:tcPr>
          <w:p w14:paraId="41A6FBB4" w14:textId="77777777" w:rsidR="00221616" w:rsidRPr="00840C2F" w:rsidRDefault="00221616" w:rsidP="00AD1D66">
            <w:pPr>
              <w:pStyle w:val="Normal-pool-Table"/>
              <w:rPr>
                <w:szCs w:val="18"/>
                <w:lang w:val="es-ES_tradnl"/>
              </w:rPr>
            </w:pPr>
            <w:r w:rsidRPr="00840C2F">
              <w:rPr>
                <w:color w:val="000000"/>
                <w:szCs w:val="18"/>
                <w:lang w:val="es-ES_tradnl"/>
              </w:rPr>
              <w:t>Gastos varios</w:t>
            </w:r>
          </w:p>
        </w:tc>
        <w:tc>
          <w:tcPr>
            <w:tcW w:w="1418" w:type="dxa"/>
            <w:noWrap/>
          </w:tcPr>
          <w:p w14:paraId="3E130CB8" w14:textId="37D153B6" w:rsidR="00221616" w:rsidRPr="00840C2F" w:rsidRDefault="00221616" w:rsidP="00135A7C">
            <w:pPr>
              <w:pStyle w:val="Normal-pool-Table"/>
              <w:jc w:val="right"/>
              <w:rPr>
                <w:szCs w:val="18"/>
                <w:lang w:val="es-ES_tradnl"/>
              </w:rPr>
            </w:pPr>
            <w:r w:rsidRPr="00840C2F">
              <w:rPr>
                <w:color w:val="000000"/>
                <w:szCs w:val="18"/>
                <w:lang w:val="es-ES_tradnl"/>
              </w:rPr>
              <w:t>20</w:t>
            </w:r>
            <w:r w:rsidR="00426FB6" w:rsidRPr="00840C2F">
              <w:rPr>
                <w:color w:val="000000"/>
                <w:szCs w:val="18"/>
                <w:lang w:val="es-ES_tradnl"/>
              </w:rPr>
              <w:t> </w:t>
            </w:r>
            <w:r w:rsidRPr="00840C2F">
              <w:rPr>
                <w:color w:val="000000"/>
                <w:szCs w:val="18"/>
                <w:lang w:val="es-ES_tradnl"/>
              </w:rPr>
              <w:t>000</w:t>
            </w:r>
          </w:p>
        </w:tc>
        <w:tc>
          <w:tcPr>
            <w:tcW w:w="1275" w:type="dxa"/>
            <w:noWrap/>
          </w:tcPr>
          <w:p w14:paraId="7BDBD0FF" w14:textId="34B5BC92"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908</w:t>
            </w:r>
          </w:p>
        </w:tc>
        <w:tc>
          <w:tcPr>
            <w:tcW w:w="1560" w:type="dxa"/>
            <w:noWrap/>
          </w:tcPr>
          <w:p w14:paraId="3AEDC4E4" w14:textId="6DD11AD8"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000</w:t>
            </w:r>
          </w:p>
        </w:tc>
        <w:tc>
          <w:tcPr>
            <w:tcW w:w="1275" w:type="dxa"/>
            <w:noWrap/>
          </w:tcPr>
          <w:p w14:paraId="4EA73B37" w14:textId="77777777" w:rsidR="00221616" w:rsidRPr="00840C2F" w:rsidRDefault="00221616" w:rsidP="00135A7C">
            <w:pPr>
              <w:pStyle w:val="Normal-pool-Table"/>
              <w:jc w:val="right"/>
              <w:rPr>
                <w:szCs w:val="18"/>
                <w:lang w:val="es-ES_tradnl"/>
              </w:rPr>
            </w:pPr>
            <w:r w:rsidRPr="00840C2F">
              <w:rPr>
                <w:color w:val="000000"/>
                <w:szCs w:val="18"/>
                <w:lang w:val="es-ES_tradnl"/>
              </w:rPr>
              <w:t>(5 032)</w:t>
            </w:r>
          </w:p>
        </w:tc>
      </w:tr>
      <w:tr w:rsidR="00221616" w:rsidRPr="00840C2F" w14:paraId="06365672" w14:textId="77777777" w:rsidTr="0048138D">
        <w:trPr>
          <w:trHeight w:val="57"/>
          <w:jc w:val="right"/>
        </w:trPr>
        <w:tc>
          <w:tcPr>
            <w:tcW w:w="1134" w:type="dxa"/>
            <w:noWrap/>
          </w:tcPr>
          <w:p w14:paraId="4FE55A6B" w14:textId="77777777" w:rsidR="00221616" w:rsidRPr="00840C2F" w:rsidRDefault="00221616" w:rsidP="00AD1D66">
            <w:pPr>
              <w:pStyle w:val="Normal-pool-Table"/>
              <w:rPr>
                <w:szCs w:val="18"/>
                <w:lang w:val="es-ES_tradnl"/>
              </w:rPr>
            </w:pPr>
            <w:r w:rsidRPr="00840C2F">
              <w:rPr>
                <w:color w:val="000000"/>
                <w:szCs w:val="18"/>
                <w:lang w:val="es-ES_tradnl"/>
              </w:rPr>
              <w:t>5310</w:t>
            </w:r>
          </w:p>
        </w:tc>
        <w:tc>
          <w:tcPr>
            <w:tcW w:w="2977" w:type="dxa"/>
            <w:vAlign w:val="bottom"/>
          </w:tcPr>
          <w:p w14:paraId="2CCA95D6" w14:textId="77777777" w:rsidR="00221616" w:rsidRPr="00840C2F" w:rsidRDefault="00221616" w:rsidP="00AD1D66">
            <w:pPr>
              <w:pStyle w:val="Normal-pool-Table"/>
              <w:rPr>
                <w:szCs w:val="18"/>
                <w:lang w:val="es-ES_tradnl"/>
              </w:rPr>
            </w:pPr>
            <w:r w:rsidRPr="00840C2F">
              <w:rPr>
                <w:color w:val="000000"/>
                <w:szCs w:val="18"/>
                <w:lang w:val="es-ES_tradnl"/>
              </w:rPr>
              <w:t>Mejora del sistema de inscripción</w:t>
            </w:r>
          </w:p>
        </w:tc>
        <w:tc>
          <w:tcPr>
            <w:tcW w:w="1418" w:type="dxa"/>
            <w:noWrap/>
            <w:vAlign w:val="bottom"/>
          </w:tcPr>
          <w:p w14:paraId="72E3054F" w14:textId="28D5316D"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0A4FAE59" w14:textId="4CC0CC2E"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2DE04F8B" w14:textId="32A24E83" w:rsidR="00221616" w:rsidRPr="00840C2F" w:rsidRDefault="00221616" w:rsidP="00135A7C">
            <w:pPr>
              <w:pStyle w:val="Normal-pool-Table"/>
              <w:jc w:val="right"/>
              <w:rPr>
                <w:szCs w:val="18"/>
                <w:lang w:val="es-ES_tradnl"/>
              </w:rPr>
            </w:pPr>
            <w:r w:rsidRPr="00840C2F">
              <w:rPr>
                <w:color w:val="000000"/>
                <w:szCs w:val="18"/>
                <w:lang w:val="es-ES_tradnl"/>
              </w:rPr>
              <w:t>2</w:t>
            </w:r>
            <w:r w:rsidR="00426FB6" w:rsidRPr="00840C2F">
              <w:rPr>
                <w:color w:val="000000"/>
                <w:szCs w:val="18"/>
                <w:lang w:val="es-ES_tradnl"/>
              </w:rPr>
              <w:t> </w:t>
            </w:r>
            <w:r w:rsidRPr="00840C2F">
              <w:rPr>
                <w:color w:val="000000"/>
                <w:szCs w:val="18"/>
                <w:lang w:val="es-ES_tradnl"/>
              </w:rPr>
              <w:t>500</w:t>
            </w:r>
          </w:p>
        </w:tc>
        <w:tc>
          <w:tcPr>
            <w:tcW w:w="1275" w:type="dxa"/>
            <w:noWrap/>
            <w:vAlign w:val="bottom"/>
          </w:tcPr>
          <w:p w14:paraId="11585EB7" w14:textId="2C7890AA" w:rsidR="00221616" w:rsidRPr="00840C2F" w:rsidRDefault="0048138D" w:rsidP="00135A7C">
            <w:pPr>
              <w:pStyle w:val="Normal-pool-Table"/>
              <w:jc w:val="right"/>
              <w:rPr>
                <w:szCs w:val="18"/>
                <w:lang w:val="es-ES_tradnl"/>
              </w:rPr>
            </w:pPr>
            <w:r w:rsidRPr="00840C2F">
              <w:rPr>
                <w:b/>
                <w:bCs/>
                <w:color w:val="000000"/>
                <w:szCs w:val="18"/>
                <w:lang w:val="es-ES_tradnl"/>
              </w:rPr>
              <w:t>–</w:t>
            </w:r>
          </w:p>
        </w:tc>
      </w:tr>
      <w:tr w:rsidR="00221616" w:rsidRPr="00840C2F" w14:paraId="5B96D7D3" w14:textId="77777777" w:rsidTr="0048138D">
        <w:trPr>
          <w:trHeight w:val="57"/>
          <w:jc w:val="right"/>
        </w:trPr>
        <w:tc>
          <w:tcPr>
            <w:tcW w:w="1134" w:type="dxa"/>
            <w:noWrap/>
          </w:tcPr>
          <w:p w14:paraId="6D9EFD39" w14:textId="77777777" w:rsidR="00221616" w:rsidRPr="00840C2F" w:rsidRDefault="00221616" w:rsidP="00AD1D66">
            <w:pPr>
              <w:pStyle w:val="Normal-pool-Table"/>
              <w:rPr>
                <w:szCs w:val="18"/>
                <w:lang w:val="es-ES_tradnl"/>
              </w:rPr>
            </w:pPr>
            <w:r w:rsidRPr="00840C2F">
              <w:rPr>
                <w:color w:val="000000"/>
                <w:szCs w:val="18"/>
                <w:lang w:val="es-ES_tradnl"/>
              </w:rPr>
              <w:t>5320</w:t>
            </w:r>
          </w:p>
        </w:tc>
        <w:tc>
          <w:tcPr>
            <w:tcW w:w="2977" w:type="dxa"/>
            <w:vAlign w:val="bottom"/>
          </w:tcPr>
          <w:p w14:paraId="07655B30" w14:textId="77777777" w:rsidR="00221616" w:rsidRPr="00840C2F" w:rsidRDefault="00221616" w:rsidP="0048138D">
            <w:pPr>
              <w:pStyle w:val="Normal-pool-Table"/>
              <w:ind w:right="-57"/>
              <w:rPr>
                <w:spacing w:val="-2"/>
                <w:szCs w:val="18"/>
                <w:lang w:val="es-ES_tradnl"/>
              </w:rPr>
            </w:pPr>
            <w:r w:rsidRPr="00840C2F">
              <w:rPr>
                <w:color w:val="000000"/>
                <w:spacing w:val="-2"/>
                <w:szCs w:val="18"/>
                <w:lang w:val="es-ES_tradnl"/>
              </w:rPr>
              <w:t>Mantenimiento de software y sitios web</w:t>
            </w:r>
          </w:p>
        </w:tc>
        <w:tc>
          <w:tcPr>
            <w:tcW w:w="1418" w:type="dxa"/>
            <w:noWrap/>
            <w:vAlign w:val="bottom"/>
          </w:tcPr>
          <w:p w14:paraId="5667EE11" w14:textId="03FF25E8"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noWrap/>
            <w:vAlign w:val="bottom"/>
          </w:tcPr>
          <w:p w14:paraId="6C24F3C4" w14:textId="23A30D0E"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noWrap/>
            <w:vAlign w:val="bottom"/>
          </w:tcPr>
          <w:p w14:paraId="60A88E21" w14:textId="0F005CD6" w:rsidR="00221616" w:rsidRPr="00840C2F" w:rsidRDefault="00221616" w:rsidP="00135A7C">
            <w:pPr>
              <w:pStyle w:val="Normal-pool-Table"/>
              <w:jc w:val="right"/>
              <w:rPr>
                <w:szCs w:val="18"/>
                <w:lang w:val="es-ES_tradnl"/>
              </w:rPr>
            </w:pPr>
            <w:r w:rsidRPr="00840C2F">
              <w:rPr>
                <w:color w:val="000000"/>
                <w:szCs w:val="18"/>
                <w:lang w:val="es-ES_tradnl"/>
              </w:rPr>
              <w:t>10</w:t>
            </w:r>
            <w:r w:rsidR="00426FB6" w:rsidRPr="00840C2F">
              <w:rPr>
                <w:color w:val="000000"/>
                <w:szCs w:val="18"/>
                <w:lang w:val="es-ES_tradnl"/>
              </w:rPr>
              <w:t> </w:t>
            </w:r>
            <w:r w:rsidRPr="00840C2F">
              <w:rPr>
                <w:color w:val="000000"/>
                <w:szCs w:val="18"/>
                <w:lang w:val="es-ES_tradnl"/>
              </w:rPr>
              <w:t>000</w:t>
            </w:r>
          </w:p>
        </w:tc>
        <w:tc>
          <w:tcPr>
            <w:tcW w:w="1275" w:type="dxa"/>
            <w:noWrap/>
            <w:vAlign w:val="bottom"/>
          </w:tcPr>
          <w:p w14:paraId="3D615F6E" w14:textId="77777777" w:rsidR="00221616" w:rsidRPr="00840C2F" w:rsidRDefault="00221616" w:rsidP="00135A7C">
            <w:pPr>
              <w:pStyle w:val="Normal-pool-Table"/>
              <w:jc w:val="right"/>
              <w:rPr>
                <w:szCs w:val="18"/>
                <w:lang w:val="es-ES_tradnl"/>
              </w:rPr>
            </w:pPr>
            <w:r w:rsidRPr="00840C2F">
              <w:rPr>
                <w:color w:val="000000"/>
                <w:szCs w:val="18"/>
                <w:lang w:val="es-ES_tradnl"/>
              </w:rPr>
              <w:t>10 000</w:t>
            </w:r>
          </w:p>
        </w:tc>
      </w:tr>
      <w:tr w:rsidR="00221616" w:rsidRPr="00840C2F" w14:paraId="55EE5117" w14:textId="77777777" w:rsidTr="0048138D">
        <w:trPr>
          <w:trHeight w:val="57"/>
          <w:jc w:val="right"/>
        </w:trPr>
        <w:tc>
          <w:tcPr>
            <w:tcW w:w="1134" w:type="dxa"/>
            <w:tcBorders>
              <w:bottom w:val="single" w:sz="4" w:space="0" w:color="auto"/>
            </w:tcBorders>
            <w:noWrap/>
            <w:hideMark/>
          </w:tcPr>
          <w:p w14:paraId="44E2A3D3" w14:textId="77777777" w:rsidR="00221616" w:rsidRPr="00840C2F" w:rsidRDefault="00221616" w:rsidP="00AD1D66">
            <w:pPr>
              <w:pStyle w:val="Normal-pool-Table"/>
              <w:rPr>
                <w:szCs w:val="18"/>
                <w:lang w:val="es-ES_tradnl"/>
              </w:rPr>
            </w:pPr>
            <w:r w:rsidRPr="00840C2F">
              <w:rPr>
                <w:color w:val="000000"/>
                <w:szCs w:val="18"/>
                <w:lang w:val="es-ES_tradnl"/>
              </w:rPr>
              <w:t>5330</w:t>
            </w:r>
          </w:p>
        </w:tc>
        <w:tc>
          <w:tcPr>
            <w:tcW w:w="2977" w:type="dxa"/>
            <w:tcBorders>
              <w:bottom w:val="single" w:sz="4" w:space="0" w:color="auto"/>
            </w:tcBorders>
            <w:hideMark/>
          </w:tcPr>
          <w:p w14:paraId="45B3BE41" w14:textId="77777777" w:rsidR="00221616" w:rsidRPr="00840C2F" w:rsidRDefault="00221616" w:rsidP="00AD1D66">
            <w:pPr>
              <w:pStyle w:val="Normal-pool-Table"/>
              <w:rPr>
                <w:szCs w:val="18"/>
                <w:lang w:val="es-ES_tradnl"/>
              </w:rPr>
            </w:pPr>
            <w:r w:rsidRPr="00840C2F">
              <w:rPr>
                <w:color w:val="000000"/>
                <w:szCs w:val="18"/>
                <w:lang w:val="es-ES_tradnl"/>
              </w:rPr>
              <w:t>Alojamiento web</w:t>
            </w:r>
          </w:p>
        </w:tc>
        <w:tc>
          <w:tcPr>
            <w:tcW w:w="1418" w:type="dxa"/>
            <w:tcBorders>
              <w:bottom w:val="single" w:sz="4" w:space="0" w:color="auto"/>
            </w:tcBorders>
            <w:noWrap/>
          </w:tcPr>
          <w:p w14:paraId="1B968CF8" w14:textId="34AD05D7"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bottom w:val="single" w:sz="4" w:space="0" w:color="auto"/>
            </w:tcBorders>
            <w:noWrap/>
          </w:tcPr>
          <w:p w14:paraId="79AAD943" w14:textId="7F976476"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bottom w:val="single" w:sz="4" w:space="0" w:color="auto"/>
            </w:tcBorders>
            <w:noWrap/>
          </w:tcPr>
          <w:p w14:paraId="2A5DD102" w14:textId="4DB9EF4D" w:rsidR="00221616" w:rsidRPr="00840C2F" w:rsidRDefault="00221616" w:rsidP="00135A7C">
            <w:pPr>
              <w:pStyle w:val="Normal-pool-Table"/>
              <w:jc w:val="right"/>
              <w:rPr>
                <w:szCs w:val="18"/>
                <w:lang w:val="es-ES_tradnl"/>
              </w:rPr>
            </w:pPr>
            <w:r w:rsidRPr="00840C2F">
              <w:rPr>
                <w:color w:val="000000"/>
                <w:szCs w:val="18"/>
                <w:lang w:val="es-ES_tradnl"/>
              </w:rPr>
              <w:t>5</w:t>
            </w:r>
            <w:r w:rsidR="00426FB6" w:rsidRPr="00840C2F">
              <w:rPr>
                <w:color w:val="000000"/>
                <w:szCs w:val="18"/>
                <w:lang w:val="es-ES_tradnl"/>
              </w:rPr>
              <w:t> </w:t>
            </w:r>
            <w:r w:rsidRPr="00840C2F">
              <w:rPr>
                <w:color w:val="000000"/>
                <w:szCs w:val="18"/>
                <w:lang w:val="es-ES_tradnl"/>
              </w:rPr>
              <w:t>000</w:t>
            </w:r>
          </w:p>
        </w:tc>
        <w:tc>
          <w:tcPr>
            <w:tcW w:w="1275" w:type="dxa"/>
            <w:tcBorders>
              <w:bottom w:val="single" w:sz="4" w:space="0" w:color="auto"/>
            </w:tcBorders>
            <w:noWrap/>
          </w:tcPr>
          <w:p w14:paraId="6C280254" w14:textId="77777777" w:rsidR="00221616" w:rsidRPr="00840C2F" w:rsidRDefault="00221616" w:rsidP="00135A7C">
            <w:pPr>
              <w:pStyle w:val="Normal-pool-Table"/>
              <w:jc w:val="right"/>
              <w:rPr>
                <w:szCs w:val="18"/>
                <w:lang w:val="es-ES_tradnl"/>
              </w:rPr>
            </w:pPr>
            <w:r w:rsidRPr="00840C2F">
              <w:rPr>
                <w:color w:val="000000"/>
                <w:szCs w:val="18"/>
                <w:lang w:val="es-ES_tradnl"/>
              </w:rPr>
              <w:t>2 376</w:t>
            </w:r>
          </w:p>
        </w:tc>
      </w:tr>
      <w:tr w:rsidR="00221616" w:rsidRPr="00840C2F" w14:paraId="28AE2B10" w14:textId="77777777" w:rsidTr="00C15DC9">
        <w:trPr>
          <w:trHeight w:val="57"/>
          <w:jc w:val="right"/>
        </w:trPr>
        <w:tc>
          <w:tcPr>
            <w:tcW w:w="4111" w:type="dxa"/>
            <w:gridSpan w:val="2"/>
            <w:tcBorders>
              <w:top w:val="single" w:sz="4" w:space="0" w:color="auto"/>
              <w:bottom w:val="single" w:sz="4" w:space="0" w:color="auto"/>
            </w:tcBorders>
            <w:noWrap/>
            <w:hideMark/>
          </w:tcPr>
          <w:p w14:paraId="32A9D3DF" w14:textId="08B875F3" w:rsidR="00221616" w:rsidRPr="00840C2F" w:rsidRDefault="00221616" w:rsidP="00AD1D66">
            <w:pPr>
              <w:pStyle w:val="Normal-pool-Table"/>
              <w:rPr>
                <w:b/>
                <w:bCs/>
                <w:iCs/>
                <w:szCs w:val="18"/>
                <w:lang w:val="es-ES_tradnl"/>
              </w:rPr>
            </w:pPr>
            <w:r w:rsidRPr="00840C2F">
              <w:rPr>
                <w:b/>
                <w:bCs/>
                <w:color w:val="000000"/>
                <w:szCs w:val="18"/>
                <w:lang w:val="es-ES_tradnl"/>
              </w:rPr>
              <w:t>Subtotal</w:t>
            </w:r>
            <w:r w:rsidR="00426FB6" w:rsidRPr="00840C2F">
              <w:rPr>
                <w:b/>
                <w:bCs/>
                <w:color w:val="000000"/>
                <w:szCs w:val="18"/>
                <w:lang w:val="es-ES_tradnl"/>
              </w:rPr>
              <w:t>,</w:t>
            </w:r>
            <w:r w:rsidRPr="00840C2F">
              <w:rPr>
                <w:b/>
                <w:bCs/>
                <w:color w:val="000000"/>
                <w:szCs w:val="18"/>
                <w:lang w:val="es-ES_tradnl"/>
              </w:rPr>
              <w:t xml:space="preserve"> gastos de funcionamiento</w:t>
            </w:r>
            <w:r w:rsidRPr="00840C2F">
              <w:rPr>
                <w:color w:val="000000"/>
                <w:szCs w:val="18"/>
                <w:lang w:val="es-ES_tradnl"/>
              </w:rPr>
              <w:t xml:space="preserve"> </w:t>
            </w:r>
          </w:p>
        </w:tc>
        <w:tc>
          <w:tcPr>
            <w:tcW w:w="1418" w:type="dxa"/>
            <w:tcBorders>
              <w:top w:val="single" w:sz="4" w:space="0" w:color="auto"/>
              <w:bottom w:val="single" w:sz="4" w:space="0" w:color="auto"/>
            </w:tcBorders>
            <w:noWrap/>
          </w:tcPr>
          <w:p w14:paraId="3831D6CC" w14:textId="77777777" w:rsidR="00221616" w:rsidRPr="00840C2F" w:rsidRDefault="00221616" w:rsidP="00135A7C">
            <w:pPr>
              <w:pStyle w:val="Normal-pool-Table"/>
              <w:jc w:val="right"/>
              <w:rPr>
                <w:b/>
                <w:bCs/>
                <w:iCs/>
                <w:szCs w:val="18"/>
                <w:lang w:val="es-ES_tradnl"/>
              </w:rPr>
            </w:pPr>
            <w:r w:rsidRPr="00840C2F">
              <w:rPr>
                <w:b/>
                <w:bCs/>
                <w:color w:val="000000"/>
                <w:szCs w:val="18"/>
                <w:lang w:val="es-ES_tradnl"/>
              </w:rPr>
              <w:t>69 000</w:t>
            </w:r>
          </w:p>
        </w:tc>
        <w:tc>
          <w:tcPr>
            <w:tcW w:w="1275" w:type="dxa"/>
            <w:tcBorders>
              <w:top w:val="single" w:sz="4" w:space="0" w:color="auto"/>
              <w:bottom w:val="single" w:sz="4" w:space="0" w:color="auto"/>
            </w:tcBorders>
            <w:noWrap/>
          </w:tcPr>
          <w:p w14:paraId="6B0A2035" w14:textId="30462E6F" w:rsidR="00221616" w:rsidRPr="00840C2F" w:rsidRDefault="00221616" w:rsidP="00135A7C">
            <w:pPr>
              <w:pStyle w:val="Normal-pool-Table"/>
              <w:jc w:val="right"/>
              <w:rPr>
                <w:b/>
                <w:bCs/>
                <w:iCs/>
                <w:szCs w:val="18"/>
                <w:lang w:val="es-ES_tradnl"/>
              </w:rPr>
            </w:pPr>
            <w:r w:rsidRPr="00840C2F">
              <w:rPr>
                <w:b/>
                <w:bCs/>
                <w:color w:val="000000"/>
                <w:szCs w:val="18"/>
                <w:lang w:val="es-ES_tradnl"/>
              </w:rPr>
              <w:t>46</w:t>
            </w:r>
            <w:r w:rsidR="00426FB6" w:rsidRPr="00840C2F">
              <w:rPr>
                <w:b/>
                <w:bCs/>
                <w:color w:val="000000"/>
                <w:szCs w:val="18"/>
                <w:lang w:val="es-ES_tradnl"/>
              </w:rPr>
              <w:t> </w:t>
            </w:r>
            <w:r w:rsidRPr="00840C2F">
              <w:rPr>
                <w:b/>
                <w:bCs/>
                <w:color w:val="000000"/>
                <w:szCs w:val="18"/>
                <w:lang w:val="es-ES_tradnl"/>
              </w:rPr>
              <w:t>837</w:t>
            </w:r>
          </w:p>
        </w:tc>
        <w:tc>
          <w:tcPr>
            <w:tcW w:w="1560" w:type="dxa"/>
            <w:tcBorders>
              <w:top w:val="single" w:sz="4" w:space="0" w:color="auto"/>
              <w:bottom w:val="single" w:sz="4" w:space="0" w:color="auto"/>
            </w:tcBorders>
            <w:noWrap/>
          </w:tcPr>
          <w:p w14:paraId="7E8271C2" w14:textId="5A8CB19B" w:rsidR="00221616" w:rsidRPr="00840C2F" w:rsidRDefault="00221616" w:rsidP="00135A7C">
            <w:pPr>
              <w:pStyle w:val="Normal-pool-Table"/>
              <w:jc w:val="right"/>
              <w:rPr>
                <w:b/>
                <w:bCs/>
                <w:iCs/>
                <w:szCs w:val="18"/>
                <w:lang w:val="es-ES_tradnl"/>
              </w:rPr>
            </w:pPr>
            <w:r w:rsidRPr="00840C2F">
              <w:rPr>
                <w:b/>
                <w:bCs/>
                <w:color w:val="000000"/>
                <w:szCs w:val="18"/>
                <w:lang w:val="es-ES_tradnl"/>
              </w:rPr>
              <w:t>171</w:t>
            </w:r>
            <w:r w:rsidR="00426FB6" w:rsidRPr="00840C2F">
              <w:rPr>
                <w:b/>
                <w:bCs/>
                <w:color w:val="000000"/>
                <w:szCs w:val="18"/>
                <w:lang w:val="es-ES_tradnl"/>
              </w:rPr>
              <w:t> </w:t>
            </w:r>
            <w:r w:rsidRPr="00840C2F">
              <w:rPr>
                <w:b/>
                <w:bCs/>
                <w:color w:val="000000"/>
                <w:szCs w:val="18"/>
                <w:lang w:val="es-ES_tradnl"/>
              </w:rPr>
              <w:t>500</w:t>
            </w:r>
          </w:p>
        </w:tc>
        <w:tc>
          <w:tcPr>
            <w:tcW w:w="1275" w:type="dxa"/>
            <w:tcBorders>
              <w:top w:val="single" w:sz="4" w:space="0" w:color="auto"/>
              <w:bottom w:val="single" w:sz="4" w:space="0" w:color="auto"/>
            </w:tcBorders>
            <w:noWrap/>
          </w:tcPr>
          <w:p w14:paraId="6D531DE1" w14:textId="5ACDA382" w:rsidR="00221616" w:rsidRPr="00840C2F" w:rsidRDefault="00221616" w:rsidP="00135A7C">
            <w:pPr>
              <w:pStyle w:val="Normal-pool-Table"/>
              <w:jc w:val="right"/>
              <w:rPr>
                <w:b/>
                <w:bCs/>
                <w:iCs/>
                <w:szCs w:val="18"/>
                <w:lang w:val="es-ES_tradnl"/>
              </w:rPr>
            </w:pPr>
            <w:r w:rsidRPr="00840C2F">
              <w:rPr>
                <w:b/>
                <w:bCs/>
                <w:color w:val="000000"/>
                <w:szCs w:val="18"/>
                <w:lang w:val="es-ES_tradnl"/>
              </w:rPr>
              <w:t>116</w:t>
            </w:r>
            <w:r w:rsidR="00426FB6" w:rsidRPr="00840C2F">
              <w:rPr>
                <w:b/>
                <w:bCs/>
                <w:color w:val="000000"/>
                <w:szCs w:val="18"/>
                <w:lang w:val="es-ES_tradnl"/>
              </w:rPr>
              <w:t> </w:t>
            </w:r>
            <w:r w:rsidRPr="00840C2F">
              <w:rPr>
                <w:b/>
                <w:bCs/>
                <w:color w:val="000000"/>
                <w:szCs w:val="18"/>
                <w:lang w:val="es-ES_tradnl"/>
              </w:rPr>
              <w:t>997</w:t>
            </w:r>
          </w:p>
        </w:tc>
      </w:tr>
      <w:tr w:rsidR="00221616" w:rsidRPr="00840C2F" w14:paraId="64F962C8" w14:textId="77777777" w:rsidTr="0048138D">
        <w:trPr>
          <w:trHeight w:val="57"/>
          <w:jc w:val="right"/>
        </w:trPr>
        <w:tc>
          <w:tcPr>
            <w:tcW w:w="1134" w:type="dxa"/>
            <w:tcBorders>
              <w:top w:val="single" w:sz="4" w:space="0" w:color="auto"/>
            </w:tcBorders>
            <w:noWrap/>
          </w:tcPr>
          <w:p w14:paraId="3CB6D510" w14:textId="77777777" w:rsidR="00221616" w:rsidRPr="00840C2F" w:rsidRDefault="00221616" w:rsidP="00AD1D66">
            <w:pPr>
              <w:pStyle w:val="Normal-pool-Table"/>
              <w:rPr>
                <w:color w:val="002060"/>
                <w:szCs w:val="18"/>
                <w:lang w:val="es-ES_tradnl"/>
              </w:rPr>
            </w:pPr>
            <w:r w:rsidRPr="00840C2F">
              <w:rPr>
                <w:b/>
                <w:bCs/>
                <w:color w:val="000000"/>
                <w:szCs w:val="18"/>
                <w:lang w:val="es-ES_tradnl"/>
              </w:rPr>
              <w:t>5201</w:t>
            </w:r>
          </w:p>
        </w:tc>
        <w:tc>
          <w:tcPr>
            <w:tcW w:w="2977" w:type="dxa"/>
            <w:tcBorders>
              <w:top w:val="single" w:sz="4" w:space="0" w:color="auto"/>
            </w:tcBorders>
            <w:vAlign w:val="bottom"/>
          </w:tcPr>
          <w:p w14:paraId="4D188EE5" w14:textId="77777777" w:rsidR="00221616" w:rsidRPr="00840C2F" w:rsidRDefault="00221616" w:rsidP="0048138D">
            <w:pPr>
              <w:pStyle w:val="Normal-pool-Table"/>
              <w:ind w:right="-113"/>
              <w:rPr>
                <w:rFonts w:ascii="Times New Roman Bold" w:hAnsi="Times New Roman Bold"/>
                <w:spacing w:val="-4"/>
                <w:szCs w:val="18"/>
                <w:lang w:val="es-ES_tradnl"/>
              </w:rPr>
            </w:pPr>
            <w:r w:rsidRPr="00840C2F">
              <w:rPr>
                <w:rFonts w:ascii="Times New Roman Bold" w:hAnsi="Times New Roman Bold"/>
                <w:b/>
                <w:bCs/>
                <w:color w:val="000000"/>
                <w:spacing w:val="-4"/>
                <w:szCs w:val="18"/>
                <w:lang w:val="es-ES_tradnl"/>
              </w:rPr>
              <w:t>Sensibilización pública y comunicación</w:t>
            </w:r>
          </w:p>
        </w:tc>
        <w:tc>
          <w:tcPr>
            <w:tcW w:w="1418" w:type="dxa"/>
            <w:tcBorders>
              <w:top w:val="single" w:sz="4" w:space="0" w:color="auto"/>
            </w:tcBorders>
            <w:noWrap/>
            <w:vAlign w:val="bottom"/>
          </w:tcPr>
          <w:p w14:paraId="422EB6FD" w14:textId="1070ABD8" w:rsidR="00221616" w:rsidRPr="00840C2F" w:rsidDel="008B67D8"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vAlign w:val="bottom"/>
          </w:tcPr>
          <w:p w14:paraId="152EF2E9" w14:textId="56588AC2" w:rsidR="00221616" w:rsidRPr="00840C2F" w:rsidDel="00650FF6"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vAlign w:val="bottom"/>
          </w:tcPr>
          <w:p w14:paraId="452996CE" w14:textId="7BCAFEC2" w:rsidR="00221616" w:rsidRPr="00840C2F" w:rsidRDefault="00221616" w:rsidP="00135A7C">
            <w:pPr>
              <w:pStyle w:val="Normal-pool-Table"/>
              <w:jc w:val="right"/>
              <w:rPr>
                <w:b/>
                <w:bCs/>
                <w:szCs w:val="18"/>
                <w:lang w:val="es-ES_tradnl"/>
              </w:rPr>
            </w:pPr>
            <w:r w:rsidRPr="00840C2F">
              <w:rPr>
                <w:b/>
                <w:bCs/>
                <w:color w:val="000000"/>
                <w:szCs w:val="18"/>
                <w:lang w:val="es-ES_tradnl"/>
              </w:rPr>
              <w:t>50</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4" w:space="0" w:color="auto"/>
              <w:left w:val="nil"/>
              <w:right w:val="nil"/>
            </w:tcBorders>
            <w:noWrap/>
            <w:vAlign w:val="bottom"/>
          </w:tcPr>
          <w:p w14:paraId="678B4595" w14:textId="77777777" w:rsidR="00221616" w:rsidRPr="00840C2F" w:rsidDel="00842155" w:rsidRDefault="00221616" w:rsidP="00135A7C">
            <w:pPr>
              <w:pStyle w:val="Normal-pool-Table"/>
              <w:jc w:val="right"/>
              <w:rPr>
                <w:b/>
                <w:bCs/>
                <w:szCs w:val="18"/>
                <w:lang w:val="es-ES_tradnl"/>
              </w:rPr>
            </w:pPr>
            <w:r w:rsidRPr="00840C2F">
              <w:rPr>
                <w:b/>
                <w:bCs/>
                <w:color w:val="000000"/>
                <w:szCs w:val="18"/>
                <w:lang w:val="es-ES_tradnl"/>
              </w:rPr>
              <w:t>49 824</w:t>
            </w:r>
          </w:p>
        </w:tc>
      </w:tr>
      <w:tr w:rsidR="00221616" w:rsidRPr="00840C2F" w14:paraId="32EA784C" w14:textId="77777777" w:rsidTr="00C15DC9">
        <w:trPr>
          <w:trHeight w:val="57"/>
          <w:jc w:val="right"/>
        </w:trPr>
        <w:tc>
          <w:tcPr>
            <w:tcW w:w="4111" w:type="dxa"/>
            <w:gridSpan w:val="2"/>
            <w:tcBorders>
              <w:top w:val="single" w:sz="4" w:space="0" w:color="auto"/>
              <w:bottom w:val="single" w:sz="4" w:space="0" w:color="auto"/>
            </w:tcBorders>
            <w:noWrap/>
            <w:hideMark/>
          </w:tcPr>
          <w:p w14:paraId="4E4F83F3" w14:textId="4D3CE25E" w:rsidR="00221616" w:rsidRPr="00840C2F" w:rsidRDefault="00221616" w:rsidP="00AD1D66">
            <w:pPr>
              <w:pStyle w:val="Normal-pool-Table"/>
              <w:rPr>
                <w:b/>
                <w:bCs/>
                <w:szCs w:val="18"/>
                <w:lang w:val="es-ES_tradnl"/>
              </w:rPr>
            </w:pPr>
            <w:r w:rsidRPr="00840C2F">
              <w:rPr>
                <w:b/>
                <w:bCs/>
                <w:color w:val="000000"/>
                <w:szCs w:val="18"/>
                <w:lang w:val="es-ES_tradnl"/>
              </w:rPr>
              <w:t xml:space="preserve">Total de </w:t>
            </w:r>
            <w:r w:rsidR="00426FB6" w:rsidRPr="00840C2F">
              <w:rPr>
                <w:b/>
                <w:bCs/>
                <w:color w:val="000000"/>
                <w:szCs w:val="18"/>
                <w:lang w:val="es-ES_tradnl"/>
              </w:rPr>
              <w:t>costos</w:t>
            </w:r>
            <w:r w:rsidRPr="00840C2F">
              <w:rPr>
                <w:b/>
                <w:bCs/>
                <w:color w:val="000000"/>
                <w:szCs w:val="18"/>
                <w:lang w:val="es-ES_tradnl"/>
              </w:rPr>
              <w:t xml:space="preserve"> directos</w:t>
            </w:r>
          </w:p>
        </w:tc>
        <w:tc>
          <w:tcPr>
            <w:tcW w:w="1418" w:type="dxa"/>
            <w:tcBorders>
              <w:top w:val="single" w:sz="4" w:space="0" w:color="auto"/>
              <w:bottom w:val="single" w:sz="4" w:space="0" w:color="auto"/>
            </w:tcBorders>
            <w:noWrap/>
          </w:tcPr>
          <w:p w14:paraId="5B85CD54"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807 000</w:t>
            </w:r>
          </w:p>
        </w:tc>
        <w:tc>
          <w:tcPr>
            <w:tcW w:w="1275" w:type="dxa"/>
            <w:tcBorders>
              <w:top w:val="single" w:sz="4" w:space="0" w:color="auto"/>
              <w:bottom w:val="single" w:sz="4" w:space="0" w:color="auto"/>
            </w:tcBorders>
            <w:noWrap/>
          </w:tcPr>
          <w:p w14:paraId="3722F75E" w14:textId="4A6A584D" w:rsidR="00221616" w:rsidRPr="00840C2F" w:rsidRDefault="00221616" w:rsidP="00135A7C">
            <w:pPr>
              <w:pStyle w:val="Normal-pool-Table"/>
              <w:jc w:val="right"/>
              <w:rPr>
                <w:b/>
                <w:bCs/>
                <w:szCs w:val="18"/>
                <w:lang w:val="es-ES_tradnl"/>
              </w:rPr>
            </w:pPr>
            <w:r w:rsidRPr="00840C2F">
              <w:rPr>
                <w:b/>
                <w:bCs/>
                <w:color w:val="000000"/>
                <w:szCs w:val="18"/>
                <w:lang w:val="es-ES_tradnl"/>
              </w:rPr>
              <w:t>787</w:t>
            </w:r>
            <w:r w:rsidR="00426FB6" w:rsidRPr="00840C2F">
              <w:rPr>
                <w:b/>
                <w:bCs/>
                <w:color w:val="000000"/>
                <w:szCs w:val="18"/>
                <w:lang w:val="es-ES_tradnl"/>
              </w:rPr>
              <w:t> </w:t>
            </w:r>
            <w:r w:rsidRPr="00840C2F">
              <w:rPr>
                <w:b/>
                <w:bCs/>
                <w:color w:val="000000"/>
                <w:szCs w:val="18"/>
                <w:lang w:val="es-ES_tradnl"/>
              </w:rPr>
              <w:t>826</w:t>
            </w:r>
          </w:p>
        </w:tc>
        <w:tc>
          <w:tcPr>
            <w:tcW w:w="1560" w:type="dxa"/>
            <w:tcBorders>
              <w:top w:val="single" w:sz="4" w:space="0" w:color="auto"/>
              <w:bottom w:val="single" w:sz="4" w:space="0" w:color="auto"/>
            </w:tcBorders>
            <w:noWrap/>
          </w:tcPr>
          <w:p w14:paraId="5378A18C" w14:textId="7982F5F5" w:rsidR="00221616" w:rsidRPr="00840C2F" w:rsidRDefault="00221616" w:rsidP="00135A7C">
            <w:pPr>
              <w:pStyle w:val="Normal-pool-Table"/>
              <w:jc w:val="right"/>
              <w:rPr>
                <w:b/>
                <w:bCs/>
                <w:szCs w:val="18"/>
                <w:lang w:val="es-ES_tradnl"/>
              </w:rPr>
            </w:pPr>
            <w:r w:rsidRPr="00840C2F">
              <w:rPr>
                <w:b/>
                <w:bCs/>
                <w:color w:val="000000"/>
                <w:szCs w:val="18"/>
                <w:lang w:val="es-ES_tradnl"/>
              </w:rPr>
              <w:t>5</w:t>
            </w:r>
            <w:r w:rsidR="00426FB6" w:rsidRPr="00840C2F">
              <w:rPr>
                <w:b/>
                <w:bCs/>
                <w:color w:val="000000"/>
                <w:szCs w:val="18"/>
                <w:lang w:val="es-ES_tradnl"/>
              </w:rPr>
              <w:t> </w:t>
            </w:r>
            <w:r w:rsidRPr="00840C2F">
              <w:rPr>
                <w:b/>
                <w:bCs/>
                <w:color w:val="000000"/>
                <w:szCs w:val="18"/>
                <w:lang w:val="es-ES_tradnl"/>
              </w:rPr>
              <w:t>351</w:t>
            </w:r>
            <w:r w:rsidR="00426FB6" w:rsidRPr="00840C2F">
              <w:rPr>
                <w:b/>
                <w:bCs/>
                <w:color w:val="000000"/>
                <w:szCs w:val="18"/>
                <w:lang w:val="es-ES_tradnl"/>
              </w:rPr>
              <w:t> </w:t>
            </w:r>
            <w:r w:rsidRPr="00840C2F">
              <w:rPr>
                <w:b/>
                <w:bCs/>
                <w:color w:val="000000"/>
                <w:szCs w:val="18"/>
                <w:lang w:val="es-ES_tradnl"/>
              </w:rPr>
              <w:t>500</w:t>
            </w:r>
          </w:p>
        </w:tc>
        <w:tc>
          <w:tcPr>
            <w:tcW w:w="1275" w:type="dxa"/>
            <w:tcBorders>
              <w:top w:val="single" w:sz="4" w:space="0" w:color="auto"/>
              <w:bottom w:val="single" w:sz="4" w:space="0" w:color="auto"/>
            </w:tcBorders>
            <w:noWrap/>
          </w:tcPr>
          <w:p w14:paraId="55DA4DE0" w14:textId="1A094559" w:rsidR="00221616" w:rsidRPr="00840C2F" w:rsidRDefault="00221616" w:rsidP="00135A7C">
            <w:pPr>
              <w:pStyle w:val="Normal-pool-Table"/>
              <w:jc w:val="right"/>
              <w:rPr>
                <w:b/>
                <w:bCs/>
                <w:szCs w:val="18"/>
                <w:lang w:val="es-ES_tradnl"/>
              </w:rPr>
            </w:pPr>
            <w:r w:rsidRPr="00840C2F">
              <w:rPr>
                <w:b/>
                <w:bCs/>
                <w:color w:val="000000"/>
                <w:szCs w:val="18"/>
                <w:lang w:val="es-ES_tradnl"/>
              </w:rPr>
              <w:t>4</w:t>
            </w:r>
            <w:r w:rsidR="00426FB6" w:rsidRPr="00840C2F">
              <w:rPr>
                <w:b/>
                <w:bCs/>
                <w:color w:val="000000"/>
                <w:szCs w:val="18"/>
                <w:lang w:val="es-ES_tradnl"/>
              </w:rPr>
              <w:t> </w:t>
            </w:r>
            <w:r w:rsidRPr="00840C2F">
              <w:rPr>
                <w:b/>
                <w:bCs/>
                <w:color w:val="000000"/>
                <w:szCs w:val="18"/>
                <w:lang w:val="es-ES_tradnl"/>
              </w:rPr>
              <w:t>755</w:t>
            </w:r>
            <w:r w:rsidR="00426FB6" w:rsidRPr="00840C2F">
              <w:rPr>
                <w:b/>
                <w:bCs/>
                <w:color w:val="000000"/>
                <w:szCs w:val="18"/>
                <w:lang w:val="es-ES_tradnl"/>
              </w:rPr>
              <w:t> </w:t>
            </w:r>
            <w:r w:rsidRPr="00840C2F">
              <w:rPr>
                <w:b/>
                <w:bCs/>
                <w:color w:val="000000"/>
                <w:szCs w:val="18"/>
                <w:lang w:val="es-ES_tradnl"/>
              </w:rPr>
              <w:t>264</w:t>
            </w:r>
          </w:p>
        </w:tc>
      </w:tr>
      <w:tr w:rsidR="00221616" w:rsidRPr="00840C2F" w14:paraId="546FAB03" w14:textId="77777777" w:rsidTr="00C15DC9">
        <w:trPr>
          <w:trHeight w:val="57"/>
          <w:jc w:val="right"/>
        </w:trPr>
        <w:tc>
          <w:tcPr>
            <w:tcW w:w="4111" w:type="dxa"/>
            <w:gridSpan w:val="2"/>
            <w:tcBorders>
              <w:bottom w:val="single" w:sz="4" w:space="0" w:color="auto"/>
            </w:tcBorders>
            <w:noWrap/>
            <w:hideMark/>
          </w:tcPr>
          <w:p w14:paraId="6815C0FE" w14:textId="77777777" w:rsidR="00221616" w:rsidRPr="00840C2F" w:rsidRDefault="00221616" w:rsidP="00AD1D66">
            <w:pPr>
              <w:pStyle w:val="Normal-pool-Table"/>
              <w:rPr>
                <w:iCs/>
                <w:szCs w:val="18"/>
                <w:lang w:val="es-ES_tradnl"/>
              </w:rPr>
            </w:pPr>
            <w:r w:rsidRPr="00840C2F">
              <w:rPr>
                <w:color w:val="000000"/>
                <w:szCs w:val="18"/>
                <w:lang w:val="es-ES_tradnl"/>
              </w:rPr>
              <w:t>Gastos de apoyo a los programas</w:t>
            </w:r>
          </w:p>
        </w:tc>
        <w:tc>
          <w:tcPr>
            <w:tcW w:w="1418" w:type="dxa"/>
            <w:tcBorders>
              <w:bottom w:val="single" w:sz="4" w:space="0" w:color="auto"/>
            </w:tcBorders>
            <w:noWrap/>
          </w:tcPr>
          <w:p w14:paraId="2599B1C2" w14:textId="77777777" w:rsidR="00221616" w:rsidRPr="00840C2F" w:rsidRDefault="00221616" w:rsidP="00135A7C">
            <w:pPr>
              <w:pStyle w:val="Normal-pool-Table"/>
              <w:jc w:val="right"/>
              <w:rPr>
                <w:szCs w:val="18"/>
                <w:lang w:val="es-ES_tradnl"/>
              </w:rPr>
            </w:pPr>
            <w:r w:rsidRPr="00840C2F">
              <w:rPr>
                <w:color w:val="000000"/>
                <w:szCs w:val="18"/>
                <w:lang w:val="es-ES_tradnl"/>
              </w:rPr>
              <w:t>104 910</w:t>
            </w:r>
          </w:p>
        </w:tc>
        <w:tc>
          <w:tcPr>
            <w:tcW w:w="1275" w:type="dxa"/>
            <w:tcBorders>
              <w:bottom w:val="single" w:sz="4" w:space="0" w:color="auto"/>
            </w:tcBorders>
            <w:noWrap/>
          </w:tcPr>
          <w:p w14:paraId="14451F05" w14:textId="1925FB39" w:rsidR="00221616" w:rsidRPr="00840C2F" w:rsidRDefault="00221616" w:rsidP="00135A7C">
            <w:pPr>
              <w:pStyle w:val="Normal-pool-Table"/>
              <w:jc w:val="right"/>
              <w:rPr>
                <w:szCs w:val="18"/>
                <w:lang w:val="es-ES_tradnl"/>
              </w:rPr>
            </w:pPr>
            <w:r w:rsidRPr="00840C2F">
              <w:rPr>
                <w:color w:val="000000"/>
                <w:szCs w:val="18"/>
                <w:lang w:val="es-ES_tradnl"/>
              </w:rPr>
              <w:t>102</w:t>
            </w:r>
            <w:r w:rsidR="00426FB6" w:rsidRPr="00840C2F">
              <w:rPr>
                <w:color w:val="000000"/>
                <w:szCs w:val="18"/>
                <w:lang w:val="es-ES_tradnl"/>
              </w:rPr>
              <w:t> </w:t>
            </w:r>
            <w:r w:rsidRPr="00840C2F">
              <w:rPr>
                <w:color w:val="000000"/>
                <w:szCs w:val="18"/>
                <w:lang w:val="es-ES_tradnl"/>
              </w:rPr>
              <w:t>449</w:t>
            </w:r>
          </w:p>
        </w:tc>
        <w:tc>
          <w:tcPr>
            <w:tcW w:w="1560" w:type="dxa"/>
            <w:tcBorders>
              <w:bottom w:val="single" w:sz="4" w:space="0" w:color="auto"/>
            </w:tcBorders>
            <w:noWrap/>
          </w:tcPr>
          <w:p w14:paraId="3AC3B77E" w14:textId="2787F118" w:rsidR="00221616" w:rsidRPr="00840C2F" w:rsidRDefault="00221616" w:rsidP="00135A7C">
            <w:pPr>
              <w:pStyle w:val="Normal-pool-Table"/>
              <w:jc w:val="right"/>
              <w:rPr>
                <w:szCs w:val="18"/>
                <w:lang w:val="es-ES_tradnl"/>
              </w:rPr>
            </w:pPr>
            <w:r w:rsidRPr="00840C2F">
              <w:rPr>
                <w:color w:val="000000"/>
                <w:szCs w:val="18"/>
                <w:lang w:val="es-ES_tradnl"/>
              </w:rPr>
              <w:t>695</w:t>
            </w:r>
            <w:r w:rsidR="00426FB6" w:rsidRPr="00840C2F">
              <w:rPr>
                <w:color w:val="000000"/>
                <w:szCs w:val="18"/>
                <w:lang w:val="es-ES_tradnl"/>
              </w:rPr>
              <w:t> </w:t>
            </w:r>
            <w:r w:rsidRPr="00840C2F">
              <w:rPr>
                <w:color w:val="000000"/>
                <w:szCs w:val="18"/>
                <w:lang w:val="es-ES_tradnl"/>
              </w:rPr>
              <w:t>695</w:t>
            </w:r>
          </w:p>
        </w:tc>
        <w:tc>
          <w:tcPr>
            <w:tcW w:w="1275" w:type="dxa"/>
            <w:tcBorders>
              <w:bottom w:val="single" w:sz="4" w:space="0" w:color="auto"/>
            </w:tcBorders>
            <w:noWrap/>
          </w:tcPr>
          <w:p w14:paraId="01632ADA" w14:textId="11A35CD2" w:rsidR="00221616" w:rsidRPr="00840C2F" w:rsidRDefault="00221616" w:rsidP="00135A7C">
            <w:pPr>
              <w:pStyle w:val="Normal-pool-Table"/>
              <w:jc w:val="right"/>
              <w:rPr>
                <w:szCs w:val="18"/>
                <w:lang w:val="es-ES_tradnl"/>
              </w:rPr>
            </w:pPr>
            <w:r w:rsidRPr="00840C2F">
              <w:rPr>
                <w:color w:val="000000"/>
                <w:szCs w:val="18"/>
                <w:lang w:val="es-ES_tradnl"/>
              </w:rPr>
              <w:t>618</w:t>
            </w:r>
            <w:r w:rsidR="00426FB6" w:rsidRPr="00840C2F">
              <w:rPr>
                <w:color w:val="000000"/>
                <w:szCs w:val="18"/>
                <w:lang w:val="es-ES_tradnl"/>
              </w:rPr>
              <w:t> </w:t>
            </w:r>
            <w:r w:rsidRPr="00840C2F">
              <w:rPr>
                <w:color w:val="000000"/>
                <w:szCs w:val="18"/>
                <w:lang w:val="es-ES_tradnl"/>
              </w:rPr>
              <w:t>968</w:t>
            </w:r>
          </w:p>
        </w:tc>
      </w:tr>
      <w:tr w:rsidR="00221616" w:rsidRPr="00840C2F" w14:paraId="75F785A1" w14:textId="77777777" w:rsidTr="00C15DC9">
        <w:trPr>
          <w:trHeight w:val="57"/>
          <w:jc w:val="right"/>
        </w:trPr>
        <w:tc>
          <w:tcPr>
            <w:tcW w:w="4111" w:type="dxa"/>
            <w:gridSpan w:val="2"/>
            <w:tcBorders>
              <w:top w:val="single" w:sz="4" w:space="0" w:color="auto"/>
            </w:tcBorders>
            <w:noWrap/>
            <w:hideMark/>
          </w:tcPr>
          <w:p w14:paraId="5B00664F" w14:textId="77777777" w:rsidR="00221616" w:rsidRPr="00840C2F" w:rsidRDefault="00221616" w:rsidP="00AD1D66">
            <w:pPr>
              <w:pStyle w:val="Normal-pool-Table"/>
              <w:rPr>
                <w:b/>
                <w:bCs/>
                <w:szCs w:val="18"/>
                <w:lang w:val="es-ES_tradnl"/>
              </w:rPr>
            </w:pPr>
            <w:r w:rsidRPr="00840C2F">
              <w:rPr>
                <w:b/>
                <w:bCs/>
                <w:color w:val="000000"/>
                <w:szCs w:val="18"/>
                <w:lang w:val="es-ES_tradnl"/>
              </w:rPr>
              <w:t>Total de costos directos (incluidos los gastos de apoyo a los programas)</w:t>
            </w:r>
          </w:p>
        </w:tc>
        <w:tc>
          <w:tcPr>
            <w:tcW w:w="1418" w:type="dxa"/>
            <w:tcBorders>
              <w:top w:val="single" w:sz="4" w:space="0" w:color="auto"/>
            </w:tcBorders>
            <w:noWrap/>
            <w:vAlign w:val="bottom"/>
          </w:tcPr>
          <w:p w14:paraId="3961D04C"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911 910</w:t>
            </w:r>
          </w:p>
        </w:tc>
        <w:tc>
          <w:tcPr>
            <w:tcW w:w="1275" w:type="dxa"/>
            <w:tcBorders>
              <w:top w:val="single" w:sz="4" w:space="0" w:color="auto"/>
            </w:tcBorders>
            <w:noWrap/>
            <w:vAlign w:val="bottom"/>
          </w:tcPr>
          <w:p w14:paraId="7880C727" w14:textId="22A9F626" w:rsidR="00221616" w:rsidRPr="00840C2F" w:rsidRDefault="00221616" w:rsidP="00135A7C">
            <w:pPr>
              <w:pStyle w:val="Normal-pool-Table"/>
              <w:jc w:val="right"/>
              <w:rPr>
                <w:b/>
                <w:bCs/>
                <w:szCs w:val="18"/>
                <w:lang w:val="es-ES_tradnl"/>
              </w:rPr>
            </w:pPr>
            <w:r w:rsidRPr="00840C2F">
              <w:rPr>
                <w:b/>
                <w:bCs/>
                <w:color w:val="000000"/>
                <w:szCs w:val="18"/>
                <w:lang w:val="es-ES_tradnl"/>
              </w:rPr>
              <w:t>890</w:t>
            </w:r>
            <w:r w:rsidR="00426FB6" w:rsidRPr="00840C2F">
              <w:rPr>
                <w:b/>
                <w:bCs/>
                <w:color w:val="000000"/>
                <w:szCs w:val="18"/>
                <w:lang w:val="es-ES_tradnl"/>
              </w:rPr>
              <w:t> </w:t>
            </w:r>
            <w:r w:rsidRPr="00840C2F">
              <w:rPr>
                <w:b/>
                <w:bCs/>
                <w:color w:val="000000"/>
                <w:szCs w:val="18"/>
                <w:lang w:val="es-ES_tradnl"/>
              </w:rPr>
              <w:t>275</w:t>
            </w:r>
          </w:p>
        </w:tc>
        <w:tc>
          <w:tcPr>
            <w:tcW w:w="1560" w:type="dxa"/>
            <w:tcBorders>
              <w:top w:val="single" w:sz="4" w:space="0" w:color="auto"/>
            </w:tcBorders>
            <w:noWrap/>
            <w:vAlign w:val="bottom"/>
          </w:tcPr>
          <w:p w14:paraId="7F65114F" w14:textId="3B6C4DD1" w:rsidR="00221616" w:rsidRPr="00840C2F" w:rsidRDefault="00221616" w:rsidP="00135A7C">
            <w:pPr>
              <w:pStyle w:val="Normal-pool-Table"/>
              <w:jc w:val="right"/>
              <w:rPr>
                <w:b/>
                <w:bCs/>
                <w:szCs w:val="18"/>
                <w:lang w:val="es-ES_tradnl"/>
              </w:rPr>
            </w:pPr>
            <w:r w:rsidRPr="00840C2F">
              <w:rPr>
                <w:b/>
                <w:bCs/>
                <w:color w:val="000000"/>
                <w:szCs w:val="18"/>
                <w:lang w:val="es-ES_tradnl"/>
              </w:rPr>
              <w:t>6</w:t>
            </w:r>
            <w:r w:rsidR="00426FB6" w:rsidRPr="00840C2F">
              <w:rPr>
                <w:b/>
                <w:bCs/>
                <w:color w:val="000000"/>
                <w:szCs w:val="18"/>
                <w:lang w:val="es-ES_tradnl"/>
              </w:rPr>
              <w:t> </w:t>
            </w:r>
            <w:r w:rsidRPr="00840C2F">
              <w:rPr>
                <w:b/>
                <w:bCs/>
                <w:color w:val="000000"/>
                <w:szCs w:val="18"/>
                <w:lang w:val="es-ES_tradnl"/>
              </w:rPr>
              <w:t>047</w:t>
            </w:r>
            <w:r w:rsidR="00426FB6" w:rsidRPr="00840C2F">
              <w:rPr>
                <w:b/>
                <w:bCs/>
                <w:color w:val="000000"/>
                <w:szCs w:val="18"/>
                <w:lang w:val="es-ES_tradnl"/>
              </w:rPr>
              <w:t> </w:t>
            </w:r>
            <w:r w:rsidRPr="00840C2F">
              <w:rPr>
                <w:b/>
                <w:bCs/>
                <w:color w:val="000000"/>
                <w:szCs w:val="18"/>
                <w:lang w:val="es-ES_tradnl"/>
              </w:rPr>
              <w:t>195</w:t>
            </w:r>
          </w:p>
        </w:tc>
        <w:tc>
          <w:tcPr>
            <w:tcW w:w="1275" w:type="dxa"/>
            <w:tcBorders>
              <w:top w:val="single" w:sz="4" w:space="0" w:color="auto"/>
            </w:tcBorders>
            <w:noWrap/>
            <w:vAlign w:val="bottom"/>
          </w:tcPr>
          <w:p w14:paraId="63560480" w14:textId="039826D3" w:rsidR="00221616" w:rsidRPr="00840C2F" w:rsidRDefault="00221616" w:rsidP="00135A7C">
            <w:pPr>
              <w:pStyle w:val="Normal-pool-Table"/>
              <w:jc w:val="right"/>
              <w:rPr>
                <w:b/>
                <w:bCs/>
                <w:szCs w:val="18"/>
                <w:lang w:val="es-ES_tradnl"/>
              </w:rPr>
            </w:pPr>
            <w:r w:rsidRPr="00840C2F">
              <w:rPr>
                <w:b/>
                <w:bCs/>
                <w:color w:val="000000"/>
                <w:szCs w:val="18"/>
                <w:lang w:val="es-ES_tradnl"/>
              </w:rPr>
              <w:t>5</w:t>
            </w:r>
            <w:r w:rsidR="00426FB6" w:rsidRPr="00840C2F">
              <w:rPr>
                <w:b/>
                <w:bCs/>
                <w:color w:val="000000"/>
                <w:szCs w:val="18"/>
                <w:lang w:val="es-ES_tradnl"/>
              </w:rPr>
              <w:t> </w:t>
            </w:r>
            <w:r w:rsidRPr="00840C2F">
              <w:rPr>
                <w:b/>
                <w:bCs/>
                <w:color w:val="000000"/>
                <w:szCs w:val="18"/>
                <w:lang w:val="es-ES_tradnl"/>
              </w:rPr>
              <w:t>374</w:t>
            </w:r>
            <w:r w:rsidR="00426FB6" w:rsidRPr="00840C2F">
              <w:rPr>
                <w:b/>
                <w:bCs/>
                <w:color w:val="000000"/>
                <w:szCs w:val="18"/>
                <w:lang w:val="es-ES_tradnl"/>
              </w:rPr>
              <w:t> </w:t>
            </w:r>
            <w:r w:rsidRPr="00840C2F">
              <w:rPr>
                <w:b/>
                <w:bCs/>
                <w:color w:val="000000"/>
                <w:szCs w:val="18"/>
                <w:lang w:val="es-ES_tradnl"/>
              </w:rPr>
              <w:t>232</w:t>
            </w:r>
          </w:p>
        </w:tc>
      </w:tr>
      <w:tr w:rsidR="00221616" w:rsidRPr="00840C2F" w14:paraId="5E869EA1" w14:textId="77777777" w:rsidTr="00C15DC9">
        <w:trPr>
          <w:trHeight w:val="57"/>
          <w:jc w:val="right"/>
        </w:trPr>
        <w:tc>
          <w:tcPr>
            <w:tcW w:w="4111" w:type="dxa"/>
            <w:gridSpan w:val="2"/>
            <w:tcBorders>
              <w:top w:val="single" w:sz="4" w:space="0" w:color="auto"/>
              <w:bottom w:val="single" w:sz="4" w:space="0" w:color="auto"/>
            </w:tcBorders>
            <w:noWrap/>
          </w:tcPr>
          <w:p w14:paraId="33CE573E" w14:textId="77777777" w:rsidR="00221616" w:rsidRPr="00840C2F" w:rsidRDefault="00221616" w:rsidP="00C15DC9">
            <w:pPr>
              <w:pStyle w:val="Normal-pool-Table"/>
              <w:ind w:right="-113"/>
              <w:rPr>
                <w:b/>
                <w:bCs/>
                <w:szCs w:val="18"/>
                <w:lang w:val="es-ES_tradnl"/>
              </w:rPr>
            </w:pPr>
            <w:r w:rsidRPr="00840C2F">
              <w:rPr>
                <w:b/>
                <w:bCs/>
                <w:color w:val="000000"/>
                <w:szCs w:val="18"/>
                <w:lang w:val="es-ES_tradnl"/>
              </w:rPr>
              <w:t>Actividades adicionales financiadas con cargo al saldo de caja</w:t>
            </w:r>
          </w:p>
        </w:tc>
        <w:tc>
          <w:tcPr>
            <w:tcW w:w="1418" w:type="dxa"/>
            <w:tcBorders>
              <w:top w:val="single" w:sz="4" w:space="0" w:color="auto"/>
              <w:bottom w:val="single" w:sz="4" w:space="0" w:color="auto"/>
            </w:tcBorders>
            <w:noWrap/>
          </w:tcPr>
          <w:p w14:paraId="0DF5B2C7" w14:textId="77777777" w:rsidR="00221616" w:rsidRPr="00840C2F" w:rsidDel="008B67D8" w:rsidRDefault="00221616" w:rsidP="00135A7C">
            <w:pPr>
              <w:pStyle w:val="Normal-pool-Table"/>
              <w:jc w:val="right"/>
              <w:rPr>
                <w:b/>
                <w:bCs/>
                <w:szCs w:val="18"/>
                <w:lang w:val="es-ES_tradnl"/>
              </w:rPr>
            </w:pPr>
          </w:p>
        </w:tc>
        <w:tc>
          <w:tcPr>
            <w:tcW w:w="1275" w:type="dxa"/>
            <w:tcBorders>
              <w:top w:val="single" w:sz="4" w:space="0" w:color="auto"/>
              <w:bottom w:val="single" w:sz="4" w:space="0" w:color="auto"/>
            </w:tcBorders>
            <w:noWrap/>
          </w:tcPr>
          <w:p w14:paraId="25D83A30" w14:textId="77777777" w:rsidR="00221616" w:rsidRPr="00840C2F" w:rsidDel="00650FF6" w:rsidRDefault="00221616" w:rsidP="00135A7C">
            <w:pPr>
              <w:pStyle w:val="Normal-pool-Table"/>
              <w:jc w:val="right"/>
              <w:rPr>
                <w:b/>
                <w:bCs/>
                <w:szCs w:val="18"/>
                <w:lang w:val="es-ES_tradnl"/>
              </w:rPr>
            </w:pPr>
          </w:p>
        </w:tc>
        <w:tc>
          <w:tcPr>
            <w:tcW w:w="1560" w:type="dxa"/>
            <w:tcBorders>
              <w:top w:val="single" w:sz="4" w:space="0" w:color="auto"/>
              <w:bottom w:val="single" w:sz="4" w:space="0" w:color="auto"/>
            </w:tcBorders>
            <w:noWrap/>
          </w:tcPr>
          <w:p w14:paraId="733CF842" w14:textId="77777777" w:rsidR="00221616" w:rsidRPr="00840C2F" w:rsidRDefault="00221616" w:rsidP="00135A7C">
            <w:pPr>
              <w:pStyle w:val="Normal-pool-Table"/>
              <w:jc w:val="right"/>
              <w:rPr>
                <w:b/>
                <w:bCs/>
                <w:szCs w:val="18"/>
                <w:lang w:val="es-ES_tradnl"/>
              </w:rPr>
            </w:pPr>
          </w:p>
        </w:tc>
        <w:tc>
          <w:tcPr>
            <w:tcW w:w="1275" w:type="dxa"/>
            <w:tcBorders>
              <w:top w:val="single" w:sz="4" w:space="0" w:color="auto"/>
              <w:bottom w:val="single" w:sz="4" w:space="0" w:color="auto"/>
            </w:tcBorders>
            <w:noWrap/>
          </w:tcPr>
          <w:p w14:paraId="050CFE5B" w14:textId="77777777" w:rsidR="00221616" w:rsidRPr="00840C2F" w:rsidDel="00842155" w:rsidRDefault="00221616" w:rsidP="00135A7C">
            <w:pPr>
              <w:pStyle w:val="Normal-pool-Table"/>
              <w:jc w:val="right"/>
              <w:rPr>
                <w:b/>
                <w:bCs/>
                <w:szCs w:val="18"/>
                <w:lang w:val="es-ES_tradnl"/>
              </w:rPr>
            </w:pPr>
          </w:p>
        </w:tc>
      </w:tr>
      <w:tr w:rsidR="00221616" w:rsidRPr="00840C2F" w14:paraId="1A6D5D11" w14:textId="77777777" w:rsidTr="0048138D">
        <w:trPr>
          <w:trHeight w:val="57"/>
          <w:jc w:val="right"/>
        </w:trPr>
        <w:tc>
          <w:tcPr>
            <w:tcW w:w="1134" w:type="dxa"/>
            <w:tcBorders>
              <w:top w:val="single" w:sz="4" w:space="0" w:color="auto"/>
            </w:tcBorders>
            <w:noWrap/>
          </w:tcPr>
          <w:p w14:paraId="6D8081D1" w14:textId="77777777" w:rsidR="00221616" w:rsidRPr="00840C2F" w:rsidRDefault="00221616" w:rsidP="00AD1D66">
            <w:pPr>
              <w:pStyle w:val="Normal-pool-Table"/>
              <w:rPr>
                <w:szCs w:val="18"/>
                <w:lang w:val="es-ES_tradnl"/>
              </w:rPr>
            </w:pPr>
            <w:bookmarkStart w:id="3" w:name="_Hlk195691176"/>
            <w:r w:rsidRPr="00840C2F">
              <w:rPr>
                <w:color w:val="000000"/>
                <w:szCs w:val="18"/>
                <w:lang w:val="es-ES_tradnl"/>
              </w:rPr>
              <w:t>5202</w:t>
            </w:r>
          </w:p>
        </w:tc>
        <w:tc>
          <w:tcPr>
            <w:tcW w:w="2977" w:type="dxa"/>
            <w:tcBorders>
              <w:top w:val="single" w:sz="4" w:space="0" w:color="auto"/>
            </w:tcBorders>
          </w:tcPr>
          <w:p w14:paraId="76012E60" w14:textId="77777777" w:rsidR="00221616" w:rsidRPr="00840C2F" w:rsidRDefault="00221616" w:rsidP="00AD1D66">
            <w:pPr>
              <w:pStyle w:val="Normal-pool-Table"/>
              <w:rPr>
                <w:szCs w:val="18"/>
                <w:lang w:val="es-ES_tradnl"/>
              </w:rPr>
            </w:pPr>
            <w:r w:rsidRPr="00840C2F">
              <w:rPr>
                <w:color w:val="000000"/>
                <w:szCs w:val="18"/>
                <w:lang w:val="es-ES_tradnl"/>
              </w:rPr>
              <w:t>Campaña de comunicación</w:t>
            </w:r>
          </w:p>
        </w:tc>
        <w:tc>
          <w:tcPr>
            <w:tcW w:w="1418" w:type="dxa"/>
            <w:tcBorders>
              <w:top w:val="single" w:sz="4" w:space="0" w:color="auto"/>
            </w:tcBorders>
            <w:noWrap/>
          </w:tcPr>
          <w:p w14:paraId="265D1808" w14:textId="5365B837" w:rsidR="00221616" w:rsidRPr="00840C2F" w:rsidDel="008B67D8"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tcPr>
          <w:p w14:paraId="5C6FA7D2" w14:textId="70B588C9" w:rsidR="00221616" w:rsidRPr="00840C2F" w:rsidDel="00650FF6"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tcPr>
          <w:p w14:paraId="428616FA" w14:textId="0DDE6F0B" w:rsidR="00221616" w:rsidRPr="00840C2F" w:rsidRDefault="00221616" w:rsidP="00135A7C">
            <w:pPr>
              <w:pStyle w:val="Normal-pool-Table"/>
              <w:jc w:val="right"/>
              <w:rPr>
                <w:szCs w:val="18"/>
                <w:lang w:val="es-ES_tradnl"/>
              </w:rPr>
            </w:pPr>
            <w:r w:rsidRPr="00840C2F">
              <w:rPr>
                <w:color w:val="000000"/>
                <w:szCs w:val="18"/>
                <w:lang w:val="es-ES_tradnl"/>
              </w:rPr>
              <w:t>50</w:t>
            </w:r>
            <w:r w:rsidR="00426FB6" w:rsidRPr="00840C2F">
              <w:rPr>
                <w:color w:val="000000"/>
                <w:szCs w:val="18"/>
                <w:lang w:val="es-ES_tradnl"/>
              </w:rPr>
              <w:t> </w:t>
            </w:r>
            <w:r w:rsidRPr="00840C2F">
              <w:rPr>
                <w:color w:val="000000"/>
                <w:szCs w:val="18"/>
                <w:lang w:val="es-ES_tradnl"/>
              </w:rPr>
              <w:t>000</w:t>
            </w:r>
          </w:p>
        </w:tc>
        <w:tc>
          <w:tcPr>
            <w:tcW w:w="1275" w:type="dxa"/>
            <w:tcBorders>
              <w:top w:val="single" w:sz="4" w:space="0" w:color="auto"/>
              <w:left w:val="nil"/>
              <w:right w:val="nil"/>
            </w:tcBorders>
            <w:noWrap/>
          </w:tcPr>
          <w:p w14:paraId="2D2C600B" w14:textId="77777777" w:rsidR="00221616" w:rsidRPr="00840C2F" w:rsidDel="00842155" w:rsidRDefault="00221616" w:rsidP="00135A7C">
            <w:pPr>
              <w:pStyle w:val="Normal-pool-Table"/>
              <w:jc w:val="right"/>
              <w:rPr>
                <w:szCs w:val="18"/>
                <w:lang w:val="es-ES_tradnl"/>
              </w:rPr>
            </w:pPr>
            <w:r w:rsidRPr="00840C2F">
              <w:rPr>
                <w:color w:val="000000"/>
                <w:szCs w:val="18"/>
                <w:lang w:val="es-ES_tradnl"/>
              </w:rPr>
              <w:t>48 109</w:t>
            </w:r>
          </w:p>
        </w:tc>
      </w:tr>
      <w:bookmarkEnd w:id="3"/>
      <w:tr w:rsidR="00221616" w:rsidRPr="00840C2F" w14:paraId="1D3815CF" w14:textId="77777777" w:rsidTr="0048138D">
        <w:trPr>
          <w:trHeight w:val="57"/>
          <w:jc w:val="right"/>
        </w:trPr>
        <w:tc>
          <w:tcPr>
            <w:tcW w:w="1134" w:type="dxa"/>
            <w:tcBorders>
              <w:top w:val="single" w:sz="4" w:space="0" w:color="auto"/>
            </w:tcBorders>
            <w:noWrap/>
          </w:tcPr>
          <w:p w14:paraId="70980B32" w14:textId="77777777" w:rsidR="00221616" w:rsidRPr="00840C2F" w:rsidRDefault="00221616" w:rsidP="00AD1D66">
            <w:pPr>
              <w:pStyle w:val="Normal-pool-Table"/>
              <w:rPr>
                <w:szCs w:val="18"/>
                <w:lang w:val="es-ES_tradnl"/>
              </w:rPr>
            </w:pPr>
            <w:r w:rsidRPr="00840C2F">
              <w:rPr>
                <w:color w:val="000000"/>
                <w:szCs w:val="18"/>
                <w:lang w:val="es-ES_tradnl"/>
              </w:rPr>
              <w:t>5203</w:t>
            </w:r>
          </w:p>
        </w:tc>
        <w:tc>
          <w:tcPr>
            <w:tcW w:w="2977" w:type="dxa"/>
            <w:tcBorders>
              <w:top w:val="single" w:sz="4" w:space="0" w:color="auto"/>
            </w:tcBorders>
          </w:tcPr>
          <w:p w14:paraId="13F27BF2" w14:textId="77777777" w:rsidR="00221616" w:rsidRPr="00840C2F" w:rsidRDefault="00221616" w:rsidP="00AD1D66">
            <w:pPr>
              <w:pStyle w:val="Normal-pool-Table"/>
              <w:rPr>
                <w:szCs w:val="18"/>
                <w:lang w:val="es-ES_tradnl"/>
              </w:rPr>
            </w:pPr>
            <w:r w:rsidRPr="00840C2F">
              <w:rPr>
                <w:color w:val="000000"/>
                <w:szCs w:val="18"/>
                <w:lang w:val="es-ES_tradnl"/>
              </w:rPr>
              <w:t>Herramientas digitales: mejoras</w:t>
            </w:r>
          </w:p>
        </w:tc>
        <w:tc>
          <w:tcPr>
            <w:tcW w:w="1418" w:type="dxa"/>
            <w:tcBorders>
              <w:top w:val="single" w:sz="4" w:space="0" w:color="auto"/>
            </w:tcBorders>
            <w:noWrap/>
            <w:vAlign w:val="bottom"/>
          </w:tcPr>
          <w:p w14:paraId="5889B347" w14:textId="43466C1A"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vAlign w:val="bottom"/>
          </w:tcPr>
          <w:p w14:paraId="35AF85C2" w14:textId="51E9C18B"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vAlign w:val="bottom"/>
          </w:tcPr>
          <w:p w14:paraId="29AB2A96" w14:textId="5923F46E"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left w:val="nil"/>
              <w:right w:val="nil"/>
            </w:tcBorders>
            <w:noWrap/>
            <w:vAlign w:val="bottom"/>
          </w:tcPr>
          <w:p w14:paraId="268D7E6E" w14:textId="77777777" w:rsidR="00221616" w:rsidRPr="00840C2F" w:rsidRDefault="00221616" w:rsidP="00135A7C">
            <w:pPr>
              <w:pStyle w:val="Normal-pool-Table"/>
              <w:jc w:val="right"/>
              <w:rPr>
                <w:szCs w:val="18"/>
                <w:lang w:val="es-ES_tradnl"/>
              </w:rPr>
            </w:pPr>
            <w:r w:rsidRPr="00840C2F">
              <w:rPr>
                <w:color w:val="000000"/>
                <w:szCs w:val="18"/>
                <w:lang w:val="es-ES_tradnl"/>
              </w:rPr>
              <w:t>36</w:t>
            </w:r>
          </w:p>
        </w:tc>
      </w:tr>
      <w:tr w:rsidR="00221616" w:rsidRPr="00840C2F" w14:paraId="56B8AE73" w14:textId="77777777" w:rsidTr="0048138D">
        <w:trPr>
          <w:trHeight w:val="57"/>
          <w:jc w:val="right"/>
        </w:trPr>
        <w:tc>
          <w:tcPr>
            <w:tcW w:w="1134" w:type="dxa"/>
            <w:tcBorders>
              <w:top w:val="single" w:sz="4" w:space="0" w:color="auto"/>
            </w:tcBorders>
            <w:noWrap/>
          </w:tcPr>
          <w:p w14:paraId="0BA9637E" w14:textId="77777777" w:rsidR="00221616" w:rsidRPr="00840C2F" w:rsidRDefault="00221616" w:rsidP="00AD1D66">
            <w:pPr>
              <w:pStyle w:val="Normal-pool-Table"/>
              <w:rPr>
                <w:szCs w:val="18"/>
                <w:lang w:val="es-ES_tradnl"/>
              </w:rPr>
            </w:pPr>
            <w:r w:rsidRPr="00840C2F">
              <w:rPr>
                <w:color w:val="000000"/>
                <w:szCs w:val="18"/>
                <w:lang w:val="es-ES_tradnl"/>
              </w:rPr>
              <w:t>3311</w:t>
            </w:r>
          </w:p>
        </w:tc>
        <w:tc>
          <w:tcPr>
            <w:tcW w:w="2977" w:type="dxa"/>
            <w:tcBorders>
              <w:top w:val="single" w:sz="4" w:space="0" w:color="auto"/>
            </w:tcBorders>
          </w:tcPr>
          <w:p w14:paraId="7C5AA293" w14:textId="77777777" w:rsidR="00221616" w:rsidRPr="00840C2F" w:rsidRDefault="00221616" w:rsidP="00AD1D66">
            <w:pPr>
              <w:pStyle w:val="Normal-pool-Table"/>
              <w:rPr>
                <w:szCs w:val="18"/>
                <w:lang w:val="es-ES_tradnl"/>
              </w:rPr>
            </w:pPr>
            <w:r w:rsidRPr="00840C2F">
              <w:rPr>
                <w:color w:val="000000"/>
                <w:szCs w:val="18"/>
                <w:lang w:val="es-ES_tradnl"/>
              </w:rPr>
              <w:t>Reunión oficiosa de las Partes</w:t>
            </w:r>
          </w:p>
        </w:tc>
        <w:tc>
          <w:tcPr>
            <w:tcW w:w="1418" w:type="dxa"/>
            <w:tcBorders>
              <w:top w:val="single" w:sz="4" w:space="0" w:color="auto"/>
            </w:tcBorders>
            <w:noWrap/>
          </w:tcPr>
          <w:p w14:paraId="3C1BDE62" w14:textId="66372377"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tcPr>
          <w:p w14:paraId="142F2E8B" w14:textId="1C105000"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vAlign w:val="bottom"/>
          </w:tcPr>
          <w:p w14:paraId="71195546" w14:textId="4A5E7C7C" w:rsidR="00221616" w:rsidRPr="00840C2F" w:rsidRDefault="00221616" w:rsidP="00135A7C">
            <w:pPr>
              <w:pStyle w:val="Normal-pool-Table"/>
              <w:jc w:val="right"/>
              <w:rPr>
                <w:szCs w:val="18"/>
                <w:lang w:val="es-ES_tradnl"/>
              </w:rPr>
            </w:pPr>
            <w:r w:rsidRPr="00840C2F">
              <w:rPr>
                <w:color w:val="000000"/>
                <w:szCs w:val="18"/>
                <w:lang w:val="es-ES_tradnl"/>
              </w:rPr>
              <w:t>80</w:t>
            </w:r>
            <w:r w:rsidR="00426FB6" w:rsidRPr="00840C2F">
              <w:rPr>
                <w:color w:val="000000"/>
                <w:szCs w:val="18"/>
                <w:lang w:val="es-ES_tradnl"/>
              </w:rPr>
              <w:t> </w:t>
            </w:r>
            <w:r w:rsidRPr="00840C2F">
              <w:rPr>
                <w:color w:val="000000"/>
                <w:szCs w:val="18"/>
                <w:lang w:val="es-ES_tradnl"/>
              </w:rPr>
              <w:t>000</w:t>
            </w:r>
          </w:p>
        </w:tc>
        <w:tc>
          <w:tcPr>
            <w:tcW w:w="1275" w:type="dxa"/>
            <w:tcBorders>
              <w:top w:val="single" w:sz="4" w:space="0" w:color="auto"/>
              <w:left w:val="nil"/>
              <w:right w:val="nil"/>
            </w:tcBorders>
            <w:noWrap/>
            <w:vAlign w:val="bottom"/>
          </w:tcPr>
          <w:p w14:paraId="73E942E8" w14:textId="77777777" w:rsidR="00221616" w:rsidRPr="00840C2F" w:rsidRDefault="00221616" w:rsidP="00135A7C">
            <w:pPr>
              <w:pStyle w:val="Normal-pool-Table"/>
              <w:jc w:val="right"/>
              <w:rPr>
                <w:szCs w:val="18"/>
                <w:lang w:val="es-ES_tradnl"/>
              </w:rPr>
            </w:pPr>
            <w:r w:rsidRPr="00840C2F">
              <w:rPr>
                <w:color w:val="000000"/>
                <w:szCs w:val="18"/>
                <w:lang w:val="es-ES_tradnl"/>
              </w:rPr>
              <w:t>33 035</w:t>
            </w:r>
          </w:p>
        </w:tc>
      </w:tr>
      <w:tr w:rsidR="00221616" w:rsidRPr="00840C2F" w14:paraId="4FDA4430" w14:textId="77777777" w:rsidTr="0048138D">
        <w:trPr>
          <w:trHeight w:val="57"/>
          <w:jc w:val="right"/>
        </w:trPr>
        <w:tc>
          <w:tcPr>
            <w:tcW w:w="1134" w:type="dxa"/>
            <w:tcBorders>
              <w:top w:val="single" w:sz="4" w:space="0" w:color="auto"/>
            </w:tcBorders>
            <w:noWrap/>
          </w:tcPr>
          <w:p w14:paraId="06094879" w14:textId="77777777" w:rsidR="00221616" w:rsidRPr="00840C2F" w:rsidRDefault="00221616" w:rsidP="00AD1D66">
            <w:pPr>
              <w:pStyle w:val="Normal-pool-Table"/>
              <w:rPr>
                <w:szCs w:val="18"/>
                <w:lang w:val="es-ES_tradnl"/>
              </w:rPr>
            </w:pPr>
            <w:r w:rsidRPr="00840C2F">
              <w:rPr>
                <w:color w:val="000000"/>
                <w:szCs w:val="18"/>
                <w:lang w:val="es-ES_tradnl"/>
              </w:rPr>
              <w:t>2201</w:t>
            </w:r>
          </w:p>
        </w:tc>
        <w:tc>
          <w:tcPr>
            <w:tcW w:w="2977" w:type="dxa"/>
            <w:tcBorders>
              <w:top w:val="single" w:sz="4" w:space="0" w:color="auto"/>
            </w:tcBorders>
          </w:tcPr>
          <w:p w14:paraId="2D2E0381" w14:textId="77777777" w:rsidR="00221616" w:rsidRPr="00840C2F" w:rsidRDefault="00221616" w:rsidP="00AD1D66">
            <w:pPr>
              <w:pStyle w:val="Normal-pool-Table"/>
              <w:rPr>
                <w:szCs w:val="18"/>
                <w:lang w:val="es-ES_tradnl"/>
              </w:rPr>
            </w:pPr>
            <w:r w:rsidRPr="00840C2F">
              <w:rPr>
                <w:color w:val="000000"/>
                <w:szCs w:val="18"/>
                <w:lang w:val="es-ES_tradnl"/>
              </w:rPr>
              <w:t>Vigilancia atmosférica</w:t>
            </w:r>
          </w:p>
        </w:tc>
        <w:tc>
          <w:tcPr>
            <w:tcW w:w="1418" w:type="dxa"/>
            <w:tcBorders>
              <w:top w:val="single" w:sz="4" w:space="0" w:color="auto"/>
            </w:tcBorders>
            <w:noWrap/>
          </w:tcPr>
          <w:p w14:paraId="59493285" w14:textId="15217183"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tcPr>
          <w:p w14:paraId="6823FD2B" w14:textId="5B821C2C"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vAlign w:val="bottom"/>
          </w:tcPr>
          <w:p w14:paraId="47B44731" w14:textId="4A10A37B" w:rsidR="00221616" w:rsidRPr="00840C2F" w:rsidRDefault="00221616" w:rsidP="00135A7C">
            <w:pPr>
              <w:pStyle w:val="Normal-pool-Table"/>
              <w:jc w:val="right"/>
              <w:rPr>
                <w:szCs w:val="18"/>
                <w:lang w:val="es-ES_tradnl"/>
              </w:rPr>
            </w:pPr>
            <w:r w:rsidRPr="00840C2F">
              <w:rPr>
                <w:color w:val="000000"/>
                <w:szCs w:val="18"/>
                <w:lang w:val="es-ES_tradnl"/>
              </w:rPr>
              <w:t>400</w:t>
            </w:r>
            <w:r w:rsidR="00426FB6" w:rsidRPr="00840C2F">
              <w:rPr>
                <w:color w:val="000000"/>
                <w:szCs w:val="18"/>
                <w:lang w:val="es-ES_tradnl"/>
              </w:rPr>
              <w:t> </w:t>
            </w:r>
            <w:r w:rsidRPr="00840C2F">
              <w:rPr>
                <w:color w:val="000000"/>
                <w:szCs w:val="18"/>
                <w:lang w:val="es-ES_tradnl"/>
              </w:rPr>
              <w:t>000</w:t>
            </w:r>
          </w:p>
        </w:tc>
        <w:tc>
          <w:tcPr>
            <w:tcW w:w="1275" w:type="dxa"/>
            <w:tcBorders>
              <w:top w:val="single" w:sz="4" w:space="0" w:color="auto"/>
              <w:left w:val="nil"/>
              <w:right w:val="nil"/>
            </w:tcBorders>
            <w:noWrap/>
            <w:vAlign w:val="bottom"/>
          </w:tcPr>
          <w:p w14:paraId="6A1C0435" w14:textId="77777777" w:rsidR="00221616" w:rsidRPr="00840C2F" w:rsidRDefault="00221616" w:rsidP="00135A7C">
            <w:pPr>
              <w:pStyle w:val="Normal-pool-Table"/>
              <w:jc w:val="right"/>
              <w:rPr>
                <w:szCs w:val="18"/>
                <w:lang w:val="es-ES_tradnl"/>
              </w:rPr>
            </w:pPr>
            <w:r w:rsidRPr="00840C2F">
              <w:rPr>
                <w:color w:val="000000"/>
                <w:szCs w:val="18"/>
                <w:lang w:val="es-ES_tradnl"/>
              </w:rPr>
              <w:t>60 600</w:t>
            </w:r>
          </w:p>
        </w:tc>
      </w:tr>
      <w:tr w:rsidR="00221616" w:rsidRPr="00840C2F" w14:paraId="1479B126" w14:textId="77777777" w:rsidTr="0048138D">
        <w:trPr>
          <w:trHeight w:val="57"/>
          <w:jc w:val="right"/>
        </w:trPr>
        <w:tc>
          <w:tcPr>
            <w:tcW w:w="1134" w:type="dxa"/>
            <w:tcBorders>
              <w:top w:val="single" w:sz="4" w:space="0" w:color="auto"/>
            </w:tcBorders>
            <w:noWrap/>
          </w:tcPr>
          <w:p w14:paraId="0376C49A" w14:textId="77777777" w:rsidR="00221616" w:rsidRPr="00840C2F" w:rsidRDefault="00221616" w:rsidP="00AD1D66">
            <w:pPr>
              <w:pStyle w:val="Normal-pool-Table"/>
              <w:rPr>
                <w:szCs w:val="18"/>
                <w:lang w:val="es-ES_tradnl"/>
              </w:rPr>
            </w:pPr>
            <w:r w:rsidRPr="00840C2F">
              <w:rPr>
                <w:color w:val="000000"/>
                <w:szCs w:val="18"/>
                <w:lang w:val="es-ES_tradnl"/>
              </w:rPr>
              <w:t>3308</w:t>
            </w:r>
          </w:p>
        </w:tc>
        <w:tc>
          <w:tcPr>
            <w:tcW w:w="2977" w:type="dxa"/>
            <w:tcBorders>
              <w:top w:val="single" w:sz="4" w:space="0" w:color="auto"/>
            </w:tcBorders>
            <w:vAlign w:val="bottom"/>
          </w:tcPr>
          <w:p w14:paraId="7E60EF47" w14:textId="25806467" w:rsidR="00221616" w:rsidRPr="00840C2F" w:rsidRDefault="00221616" w:rsidP="00AD1D66">
            <w:pPr>
              <w:pStyle w:val="Normal-pool-Table"/>
              <w:rPr>
                <w:spacing w:val="-2"/>
                <w:szCs w:val="18"/>
                <w:lang w:val="es-ES_tradnl"/>
              </w:rPr>
            </w:pPr>
            <w:r w:rsidRPr="00840C2F">
              <w:rPr>
                <w:color w:val="000000"/>
                <w:spacing w:val="-2"/>
                <w:szCs w:val="18"/>
                <w:lang w:val="es-ES_tradnl"/>
              </w:rPr>
              <w:t>Contingencia: viajes de representantes de Partes que operan al amparo del artículo 5: reuniones preparatorias y reuniones de las Partes</w:t>
            </w:r>
          </w:p>
        </w:tc>
        <w:tc>
          <w:tcPr>
            <w:tcW w:w="1418" w:type="dxa"/>
            <w:tcBorders>
              <w:top w:val="single" w:sz="4" w:space="0" w:color="auto"/>
            </w:tcBorders>
            <w:noWrap/>
            <w:vAlign w:val="bottom"/>
          </w:tcPr>
          <w:p w14:paraId="67C884DB" w14:textId="1FD67954"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vAlign w:val="bottom"/>
          </w:tcPr>
          <w:p w14:paraId="129DAE63" w14:textId="51E128B8"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vAlign w:val="bottom"/>
          </w:tcPr>
          <w:p w14:paraId="4637C3DC" w14:textId="58D21C59"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left w:val="nil"/>
              <w:right w:val="nil"/>
            </w:tcBorders>
            <w:noWrap/>
            <w:vAlign w:val="bottom"/>
          </w:tcPr>
          <w:p w14:paraId="6461BC17" w14:textId="77777777" w:rsidR="00221616" w:rsidRPr="00840C2F" w:rsidRDefault="00221616" w:rsidP="00135A7C">
            <w:pPr>
              <w:pStyle w:val="Normal-pool-Table"/>
              <w:jc w:val="right"/>
              <w:rPr>
                <w:szCs w:val="18"/>
                <w:lang w:val="es-ES_tradnl"/>
              </w:rPr>
            </w:pPr>
            <w:r w:rsidRPr="00840C2F">
              <w:rPr>
                <w:color w:val="000000"/>
                <w:szCs w:val="18"/>
                <w:lang w:val="es-ES_tradnl"/>
              </w:rPr>
              <w:t>(2 148)</w:t>
            </w:r>
          </w:p>
        </w:tc>
      </w:tr>
      <w:tr w:rsidR="00221616" w:rsidRPr="00840C2F" w14:paraId="4C45070D" w14:textId="77777777" w:rsidTr="0048138D">
        <w:trPr>
          <w:trHeight w:val="57"/>
          <w:jc w:val="right"/>
        </w:trPr>
        <w:tc>
          <w:tcPr>
            <w:tcW w:w="1134" w:type="dxa"/>
            <w:tcBorders>
              <w:top w:val="single" w:sz="4" w:space="0" w:color="auto"/>
            </w:tcBorders>
            <w:noWrap/>
          </w:tcPr>
          <w:p w14:paraId="1B8DBCC6" w14:textId="77777777" w:rsidR="00221616" w:rsidRPr="00840C2F" w:rsidRDefault="00221616" w:rsidP="00AD1D66">
            <w:pPr>
              <w:pStyle w:val="Normal-pool-Table"/>
              <w:rPr>
                <w:szCs w:val="18"/>
                <w:lang w:val="es-ES_tradnl"/>
              </w:rPr>
            </w:pPr>
            <w:r w:rsidRPr="00840C2F">
              <w:rPr>
                <w:color w:val="000000"/>
                <w:szCs w:val="18"/>
                <w:lang w:val="es-ES_tradnl"/>
              </w:rPr>
              <w:t>3310</w:t>
            </w:r>
          </w:p>
        </w:tc>
        <w:tc>
          <w:tcPr>
            <w:tcW w:w="2977" w:type="dxa"/>
            <w:tcBorders>
              <w:top w:val="single" w:sz="4" w:space="0" w:color="auto"/>
            </w:tcBorders>
            <w:vAlign w:val="bottom"/>
          </w:tcPr>
          <w:p w14:paraId="278FB3B9" w14:textId="77777777" w:rsidR="00221616" w:rsidRPr="00840C2F" w:rsidRDefault="00221616" w:rsidP="00AD1D66">
            <w:pPr>
              <w:pStyle w:val="Normal-pool-Table"/>
              <w:rPr>
                <w:spacing w:val="-2"/>
                <w:szCs w:val="18"/>
                <w:lang w:val="es-ES_tradnl"/>
              </w:rPr>
            </w:pPr>
            <w:r w:rsidRPr="00840C2F">
              <w:rPr>
                <w:color w:val="000000"/>
                <w:spacing w:val="-2"/>
                <w:szCs w:val="18"/>
                <w:lang w:val="es-ES_tradnl"/>
              </w:rPr>
              <w:t>Costos de los servicios de conferencias y viajes de representantes de Partes que operan al amparo del artículo 5: taller sobre gestión del ciclo de vida de los refrigerantes</w:t>
            </w:r>
          </w:p>
        </w:tc>
        <w:tc>
          <w:tcPr>
            <w:tcW w:w="1418" w:type="dxa"/>
            <w:tcBorders>
              <w:top w:val="single" w:sz="4" w:space="0" w:color="auto"/>
            </w:tcBorders>
            <w:noWrap/>
            <w:vAlign w:val="bottom"/>
          </w:tcPr>
          <w:p w14:paraId="4EEE9819" w14:textId="160D3927"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tcBorders>
            <w:noWrap/>
            <w:vAlign w:val="bottom"/>
          </w:tcPr>
          <w:p w14:paraId="324DD365" w14:textId="4B56F2FC"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right w:val="nil"/>
            </w:tcBorders>
            <w:noWrap/>
            <w:vAlign w:val="bottom"/>
          </w:tcPr>
          <w:p w14:paraId="6EB39B23" w14:textId="665E8B43" w:rsidR="00221616" w:rsidRPr="00840C2F"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left w:val="nil"/>
              <w:right w:val="nil"/>
            </w:tcBorders>
            <w:noWrap/>
            <w:vAlign w:val="bottom"/>
          </w:tcPr>
          <w:p w14:paraId="7B53788F" w14:textId="77777777" w:rsidR="00221616" w:rsidRPr="00840C2F" w:rsidRDefault="00221616" w:rsidP="00135A7C">
            <w:pPr>
              <w:pStyle w:val="Normal-pool-Table"/>
              <w:jc w:val="right"/>
              <w:rPr>
                <w:szCs w:val="18"/>
                <w:lang w:val="es-ES_tradnl"/>
              </w:rPr>
            </w:pPr>
            <w:r w:rsidRPr="00840C2F">
              <w:rPr>
                <w:color w:val="000000"/>
                <w:szCs w:val="18"/>
                <w:lang w:val="es-ES_tradnl"/>
              </w:rPr>
              <w:t>(749)</w:t>
            </w:r>
          </w:p>
        </w:tc>
      </w:tr>
      <w:tr w:rsidR="00221616" w:rsidRPr="00840C2F" w14:paraId="073296E5" w14:textId="77777777" w:rsidTr="00C15DC9">
        <w:trPr>
          <w:trHeight w:val="57"/>
          <w:jc w:val="right"/>
        </w:trPr>
        <w:tc>
          <w:tcPr>
            <w:tcW w:w="4111" w:type="dxa"/>
            <w:gridSpan w:val="2"/>
            <w:tcBorders>
              <w:top w:val="single" w:sz="4" w:space="0" w:color="auto"/>
              <w:bottom w:val="single" w:sz="4" w:space="0" w:color="auto"/>
            </w:tcBorders>
            <w:noWrap/>
          </w:tcPr>
          <w:p w14:paraId="0F2C565E" w14:textId="7985B764" w:rsidR="00221616" w:rsidRPr="00840C2F" w:rsidRDefault="00221616" w:rsidP="00AD1D66">
            <w:pPr>
              <w:pStyle w:val="Normal-pool-Table"/>
              <w:rPr>
                <w:b/>
                <w:bCs/>
                <w:szCs w:val="18"/>
                <w:lang w:val="es-ES_tradnl"/>
              </w:rPr>
            </w:pPr>
            <w:r w:rsidRPr="00840C2F">
              <w:rPr>
                <w:b/>
                <w:bCs/>
                <w:color w:val="000000"/>
                <w:szCs w:val="18"/>
                <w:lang w:val="es-ES_tradnl"/>
              </w:rPr>
              <w:t xml:space="preserve">Total de </w:t>
            </w:r>
            <w:r w:rsidR="00426FB6" w:rsidRPr="00840C2F">
              <w:rPr>
                <w:b/>
                <w:bCs/>
                <w:color w:val="000000"/>
                <w:szCs w:val="18"/>
                <w:lang w:val="es-ES_tradnl"/>
              </w:rPr>
              <w:t>costos</w:t>
            </w:r>
            <w:r w:rsidRPr="00840C2F">
              <w:rPr>
                <w:b/>
                <w:bCs/>
                <w:color w:val="000000"/>
                <w:szCs w:val="18"/>
                <w:lang w:val="es-ES_tradnl"/>
              </w:rPr>
              <w:t xml:space="preserve"> directos: actividades adicionales financiadas con cargo al saldo de caja</w:t>
            </w:r>
          </w:p>
        </w:tc>
        <w:tc>
          <w:tcPr>
            <w:tcW w:w="1418" w:type="dxa"/>
            <w:tcBorders>
              <w:top w:val="single" w:sz="4" w:space="0" w:color="auto"/>
              <w:bottom w:val="single" w:sz="4" w:space="0" w:color="auto"/>
            </w:tcBorders>
            <w:noWrap/>
            <w:vAlign w:val="bottom"/>
          </w:tcPr>
          <w:p w14:paraId="32FA030E" w14:textId="3F101418" w:rsidR="00221616" w:rsidRPr="00840C2F" w:rsidDel="008B67D8"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bottom w:val="single" w:sz="4" w:space="0" w:color="auto"/>
            </w:tcBorders>
            <w:noWrap/>
            <w:vAlign w:val="bottom"/>
          </w:tcPr>
          <w:p w14:paraId="3C53FEB0" w14:textId="2BF8E553" w:rsidR="00221616" w:rsidRPr="00840C2F" w:rsidDel="00650FF6"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left w:val="nil"/>
              <w:bottom w:val="single" w:sz="4" w:space="0" w:color="auto"/>
              <w:right w:val="nil"/>
            </w:tcBorders>
            <w:noWrap/>
            <w:vAlign w:val="bottom"/>
          </w:tcPr>
          <w:p w14:paraId="7D5E6E2A" w14:textId="27474156" w:rsidR="00221616" w:rsidRPr="00840C2F" w:rsidRDefault="00221616" w:rsidP="00135A7C">
            <w:pPr>
              <w:pStyle w:val="Normal-pool-Table"/>
              <w:jc w:val="right"/>
              <w:rPr>
                <w:b/>
                <w:bCs/>
                <w:szCs w:val="18"/>
                <w:lang w:val="es-ES_tradnl"/>
              </w:rPr>
            </w:pPr>
            <w:r w:rsidRPr="00840C2F">
              <w:rPr>
                <w:b/>
                <w:bCs/>
                <w:color w:val="000000"/>
                <w:szCs w:val="18"/>
                <w:lang w:val="es-ES_tradnl"/>
              </w:rPr>
              <w:t>530</w:t>
            </w:r>
            <w:r w:rsidR="00426FB6" w:rsidRPr="00840C2F">
              <w:rPr>
                <w:b/>
                <w:bCs/>
                <w:color w:val="000000"/>
                <w:szCs w:val="18"/>
                <w:lang w:val="es-ES_tradnl"/>
              </w:rPr>
              <w:t> </w:t>
            </w:r>
            <w:r w:rsidRPr="00840C2F">
              <w:rPr>
                <w:b/>
                <w:bCs/>
                <w:color w:val="000000"/>
                <w:szCs w:val="18"/>
                <w:lang w:val="es-ES_tradnl"/>
              </w:rPr>
              <w:t>000</w:t>
            </w:r>
          </w:p>
        </w:tc>
        <w:tc>
          <w:tcPr>
            <w:tcW w:w="1275" w:type="dxa"/>
            <w:tcBorders>
              <w:top w:val="single" w:sz="4" w:space="0" w:color="auto"/>
              <w:left w:val="nil"/>
              <w:bottom w:val="single" w:sz="4" w:space="0" w:color="auto"/>
              <w:right w:val="nil"/>
            </w:tcBorders>
            <w:noWrap/>
            <w:vAlign w:val="bottom"/>
          </w:tcPr>
          <w:p w14:paraId="2AB5455C" w14:textId="3289D5CA" w:rsidR="00221616" w:rsidRPr="00840C2F" w:rsidDel="00842155" w:rsidRDefault="00221616" w:rsidP="00135A7C">
            <w:pPr>
              <w:pStyle w:val="Normal-pool-Table"/>
              <w:jc w:val="right"/>
              <w:rPr>
                <w:b/>
                <w:bCs/>
                <w:szCs w:val="18"/>
                <w:lang w:val="es-ES_tradnl"/>
              </w:rPr>
            </w:pPr>
            <w:r w:rsidRPr="00840C2F">
              <w:rPr>
                <w:b/>
                <w:bCs/>
                <w:color w:val="000000"/>
                <w:szCs w:val="18"/>
                <w:lang w:val="es-ES_tradnl"/>
              </w:rPr>
              <w:t>138</w:t>
            </w:r>
            <w:r w:rsidR="00426FB6" w:rsidRPr="00840C2F">
              <w:rPr>
                <w:b/>
                <w:bCs/>
                <w:color w:val="000000"/>
                <w:szCs w:val="18"/>
                <w:lang w:val="es-ES_tradnl"/>
              </w:rPr>
              <w:t> </w:t>
            </w:r>
            <w:r w:rsidRPr="00840C2F">
              <w:rPr>
                <w:b/>
                <w:bCs/>
                <w:color w:val="000000"/>
                <w:szCs w:val="18"/>
                <w:lang w:val="es-ES_tradnl"/>
              </w:rPr>
              <w:t>883</w:t>
            </w:r>
          </w:p>
        </w:tc>
      </w:tr>
      <w:tr w:rsidR="00221616" w:rsidRPr="00840C2F" w14:paraId="2545D63E" w14:textId="77777777" w:rsidTr="00C15DC9">
        <w:trPr>
          <w:trHeight w:val="57"/>
          <w:jc w:val="right"/>
        </w:trPr>
        <w:tc>
          <w:tcPr>
            <w:tcW w:w="4111" w:type="dxa"/>
            <w:gridSpan w:val="2"/>
            <w:tcBorders>
              <w:top w:val="single" w:sz="4" w:space="0" w:color="auto"/>
              <w:bottom w:val="single" w:sz="4" w:space="0" w:color="auto"/>
            </w:tcBorders>
            <w:noWrap/>
          </w:tcPr>
          <w:p w14:paraId="3AD372B5" w14:textId="77777777" w:rsidR="00221616" w:rsidRPr="00840C2F" w:rsidRDefault="00221616" w:rsidP="00AD1D66">
            <w:pPr>
              <w:pStyle w:val="Normal-pool-Table"/>
              <w:rPr>
                <w:szCs w:val="18"/>
                <w:lang w:val="es-ES_tradnl"/>
              </w:rPr>
            </w:pPr>
            <w:r w:rsidRPr="00840C2F">
              <w:rPr>
                <w:color w:val="000000"/>
                <w:szCs w:val="18"/>
                <w:lang w:val="es-ES_tradnl"/>
              </w:rPr>
              <w:t>Gastos de apoyo a los programas</w:t>
            </w:r>
          </w:p>
        </w:tc>
        <w:tc>
          <w:tcPr>
            <w:tcW w:w="1418" w:type="dxa"/>
            <w:tcBorders>
              <w:top w:val="single" w:sz="4" w:space="0" w:color="auto"/>
              <w:bottom w:val="single" w:sz="4" w:space="0" w:color="auto"/>
            </w:tcBorders>
            <w:noWrap/>
          </w:tcPr>
          <w:p w14:paraId="5CE46757" w14:textId="56845625" w:rsidR="00221616" w:rsidRPr="00840C2F" w:rsidDel="008B67D8"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bottom w:val="single" w:sz="4" w:space="0" w:color="auto"/>
            </w:tcBorders>
            <w:noWrap/>
          </w:tcPr>
          <w:p w14:paraId="415D496D" w14:textId="7618BF1C" w:rsidR="00221616" w:rsidRPr="00840C2F" w:rsidDel="00650FF6"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bottom w:val="single" w:sz="4" w:space="0" w:color="auto"/>
            </w:tcBorders>
            <w:noWrap/>
          </w:tcPr>
          <w:p w14:paraId="32D6A5C0" w14:textId="3B826000" w:rsidR="00221616" w:rsidRPr="00840C2F" w:rsidRDefault="00221616" w:rsidP="00135A7C">
            <w:pPr>
              <w:pStyle w:val="Normal-pool-Table"/>
              <w:jc w:val="right"/>
              <w:rPr>
                <w:szCs w:val="18"/>
                <w:lang w:val="es-ES_tradnl"/>
              </w:rPr>
            </w:pPr>
            <w:r w:rsidRPr="00840C2F">
              <w:rPr>
                <w:color w:val="000000"/>
                <w:szCs w:val="18"/>
                <w:lang w:val="es-ES_tradnl"/>
              </w:rPr>
              <w:t>68</w:t>
            </w:r>
            <w:r w:rsidR="00426FB6" w:rsidRPr="00840C2F">
              <w:rPr>
                <w:color w:val="000000"/>
                <w:szCs w:val="18"/>
                <w:lang w:val="es-ES_tradnl"/>
              </w:rPr>
              <w:t> </w:t>
            </w:r>
            <w:r w:rsidRPr="00840C2F">
              <w:rPr>
                <w:color w:val="000000"/>
                <w:szCs w:val="18"/>
                <w:lang w:val="es-ES_tradnl"/>
              </w:rPr>
              <w:t>900</w:t>
            </w:r>
          </w:p>
        </w:tc>
        <w:tc>
          <w:tcPr>
            <w:tcW w:w="1275" w:type="dxa"/>
            <w:tcBorders>
              <w:top w:val="single" w:sz="4" w:space="0" w:color="auto"/>
              <w:bottom w:val="single" w:sz="4" w:space="0" w:color="auto"/>
            </w:tcBorders>
            <w:noWrap/>
          </w:tcPr>
          <w:p w14:paraId="6FA197B4" w14:textId="714B3EC6" w:rsidR="00221616" w:rsidRPr="00840C2F" w:rsidDel="00842155" w:rsidRDefault="00221616" w:rsidP="00135A7C">
            <w:pPr>
              <w:pStyle w:val="Normal-pool-Table"/>
              <w:jc w:val="right"/>
              <w:rPr>
                <w:szCs w:val="18"/>
                <w:lang w:val="es-ES_tradnl"/>
              </w:rPr>
            </w:pPr>
            <w:r w:rsidRPr="00840C2F">
              <w:rPr>
                <w:color w:val="000000"/>
                <w:szCs w:val="18"/>
                <w:lang w:val="es-ES_tradnl"/>
              </w:rPr>
              <w:t>18</w:t>
            </w:r>
            <w:r w:rsidR="00426FB6" w:rsidRPr="00840C2F">
              <w:rPr>
                <w:color w:val="000000"/>
                <w:szCs w:val="18"/>
                <w:lang w:val="es-ES_tradnl"/>
              </w:rPr>
              <w:t> </w:t>
            </w:r>
            <w:r w:rsidRPr="00840C2F">
              <w:rPr>
                <w:color w:val="000000"/>
                <w:szCs w:val="18"/>
                <w:lang w:val="es-ES_tradnl"/>
              </w:rPr>
              <w:t>055</w:t>
            </w:r>
          </w:p>
        </w:tc>
      </w:tr>
      <w:tr w:rsidR="00221616" w:rsidRPr="00840C2F" w14:paraId="39F80DD4" w14:textId="77777777" w:rsidTr="00C15DC9">
        <w:trPr>
          <w:trHeight w:val="57"/>
          <w:jc w:val="right"/>
        </w:trPr>
        <w:tc>
          <w:tcPr>
            <w:tcW w:w="4111" w:type="dxa"/>
            <w:gridSpan w:val="2"/>
            <w:tcBorders>
              <w:top w:val="single" w:sz="4" w:space="0" w:color="auto"/>
              <w:bottom w:val="single" w:sz="4" w:space="0" w:color="auto"/>
            </w:tcBorders>
            <w:noWrap/>
          </w:tcPr>
          <w:p w14:paraId="0338DA20" w14:textId="77777777" w:rsidR="00221616" w:rsidRPr="00840C2F" w:rsidRDefault="00221616" w:rsidP="00AD1D66">
            <w:pPr>
              <w:pStyle w:val="Normal-pool-Table"/>
              <w:rPr>
                <w:b/>
                <w:bCs/>
                <w:szCs w:val="18"/>
                <w:lang w:val="es-ES_tradnl"/>
              </w:rPr>
            </w:pPr>
            <w:r w:rsidRPr="00840C2F">
              <w:rPr>
                <w:b/>
                <w:bCs/>
                <w:color w:val="000000"/>
                <w:szCs w:val="18"/>
                <w:lang w:val="es-ES_tradnl"/>
              </w:rPr>
              <w:t>Total de actividades adicionales (incluidos los gastos de apoyo a los programas)</w:t>
            </w:r>
          </w:p>
        </w:tc>
        <w:tc>
          <w:tcPr>
            <w:tcW w:w="1418" w:type="dxa"/>
            <w:tcBorders>
              <w:top w:val="single" w:sz="4" w:space="0" w:color="auto"/>
              <w:bottom w:val="single" w:sz="4" w:space="0" w:color="auto"/>
            </w:tcBorders>
            <w:noWrap/>
            <w:vAlign w:val="bottom"/>
          </w:tcPr>
          <w:p w14:paraId="3714A9AF" w14:textId="7E53E8E4" w:rsidR="00221616" w:rsidRPr="00840C2F" w:rsidDel="008B67D8" w:rsidRDefault="0048138D" w:rsidP="00135A7C">
            <w:pPr>
              <w:pStyle w:val="Normal-pool-Table"/>
              <w:jc w:val="right"/>
              <w:rPr>
                <w:szCs w:val="18"/>
                <w:lang w:val="es-ES_tradnl"/>
              </w:rPr>
            </w:pPr>
            <w:r w:rsidRPr="00840C2F">
              <w:rPr>
                <w:b/>
                <w:bCs/>
                <w:color w:val="000000"/>
                <w:szCs w:val="18"/>
                <w:lang w:val="es-ES_tradnl"/>
              </w:rPr>
              <w:t>–</w:t>
            </w:r>
          </w:p>
        </w:tc>
        <w:tc>
          <w:tcPr>
            <w:tcW w:w="1275" w:type="dxa"/>
            <w:tcBorders>
              <w:top w:val="single" w:sz="4" w:space="0" w:color="auto"/>
              <w:bottom w:val="single" w:sz="4" w:space="0" w:color="auto"/>
            </w:tcBorders>
            <w:noWrap/>
            <w:vAlign w:val="bottom"/>
          </w:tcPr>
          <w:p w14:paraId="2EBE70ED" w14:textId="341AFE7B" w:rsidR="00221616" w:rsidRPr="00840C2F" w:rsidDel="00650FF6" w:rsidRDefault="0048138D" w:rsidP="00135A7C">
            <w:pPr>
              <w:pStyle w:val="Normal-pool-Table"/>
              <w:jc w:val="right"/>
              <w:rPr>
                <w:szCs w:val="18"/>
                <w:lang w:val="es-ES_tradnl"/>
              </w:rPr>
            </w:pPr>
            <w:r w:rsidRPr="00840C2F">
              <w:rPr>
                <w:b/>
                <w:bCs/>
                <w:color w:val="000000"/>
                <w:szCs w:val="18"/>
                <w:lang w:val="es-ES_tradnl"/>
              </w:rPr>
              <w:t>–</w:t>
            </w:r>
          </w:p>
        </w:tc>
        <w:tc>
          <w:tcPr>
            <w:tcW w:w="1560" w:type="dxa"/>
            <w:tcBorders>
              <w:top w:val="single" w:sz="4" w:space="0" w:color="auto"/>
              <w:bottom w:val="single" w:sz="4" w:space="0" w:color="auto"/>
            </w:tcBorders>
            <w:noWrap/>
            <w:vAlign w:val="bottom"/>
          </w:tcPr>
          <w:p w14:paraId="5AFEF01D" w14:textId="11E2D4E1" w:rsidR="00221616" w:rsidRPr="00840C2F" w:rsidRDefault="00221616" w:rsidP="00135A7C">
            <w:pPr>
              <w:pStyle w:val="Normal-pool-Table"/>
              <w:jc w:val="right"/>
              <w:rPr>
                <w:b/>
                <w:bCs/>
                <w:szCs w:val="18"/>
                <w:lang w:val="es-ES_tradnl"/>
              </w:rPr>
            </w:pPr>
            <w:r w:rsidRPr="00840C2F">
              <w:rPr>
                <w:b/>
                <w:bCs/>
                <w:color w:val="000000"/>
                <w:szCs w:val="18"/>
                <w:lang w:val="es-ES_tradnl"/>
              </w:rPr>
              <w:t>598</w:t>
            </w:r>
            <w:r w:rsidR="00426FB6" w:rsidRPr="00840C2F">
              <w:rPr>
                <w:b/>
                <w:bCs/>
                <w:color w:val="000000"/>
                <w:szCs w:val="18"/>
                <w:lang w:val="es-ES_tradnl"/>
              </w:rPr>
              <w:t> </w:t>
            </w:r>
            <w:r w:rsidRPr="00840C2F">
              <w:rPr>
                <w:b/>
                <w:bCs/>
                <w:color w:val="000000"/>
                <w:szCs w:val="18"/>
                <w:lang w:val="es-ES_tradnl"/>
              </w:rPr>
              <w:t>900</w:t>
            </w:r>
          </w:p>
        </w:tc>
        <w:tc>
          <w:tcPr>
            <w:tcW w:w="1275" w:type="dxa"/>
            <w:tcBorders>
              <w:top w:val="single" w:sz="4" w:space="0" w:color="auto"/>
              <w:bottom w:val="single" w:sz="4" w:space="0" w:color="auto"/>
            </w:tcBorders>
            <w:noWrap/>
            <w:vAlign w:val="bottom"/>
          </w:tcPr>
          <w:p w14:paraId="014E7556" w14:textId="0B622ED0" w:rsidR="00221616" w:rsidRPr="00840C2F" w:rsidDel="00842155" w:rsidRDefault="00221616" w:rsidP="00135A7C">
            <w:pPr>
              <w:pStyle w:val="Normal-pool-Table"/>
              <w:jc w:val="right"/>
              <w:rPr>
                <w:b/>
                <w:bCs/>
                <w:szCs w:val="18"/>
                <w:lang w:val="es-ES_tradnl"/>
              </w:rPr>
            </w:pPr>
            <w:r w:rsidRPr="00840C2F">
              <w:rPr>
                <w:b/>
                <w:bCs/>
                <w:color w:val="000000"/>
                <w:szCs w:val="18"/>
                <w:lang w:val="es-ES_tradnl"/>
              </w:rPr>
              <w:t>156</w:t>
            </w:r>
            <w:r w:rsidR="00426FB6" w:rsidRPr="00840C2F">
              <w:rPr>
                <w:b/>
                <w:bCs/>
                <w:color w:val="000000"/>
                <w:szCs w:val="18"/>
                <w:lang w:val="es-ES_tradnl"/>
              </w:rPr>
              <w:t> </w:t>
            </w:r>
            <w:r w:rsidRPr="00840C2F">
              <w:rPr>
                <w:b/>
                <w:bCs/>
                <w:color w:val="000000"/>
                <w:szCs w:val="18"/>
                <w:lang w:val="es-ES_tradnl"/>
              </w:rPr>
              <w:t>938</w:t>
            </w:r>
          </w:p>
        </w:tc>
      </w:tr>
      <w:tr w:rsidR="00221616" w:rsidRPr="00840C2F" w14:paraId="4F378694" w14:textId="77777777" w:rsidTr="00C15DC9">
        <w:trPr>
          <w:trHeight w:val="57"/>
          <w:jc w:val="right"/>
        </w:trPr>
        <w:tc>
          <w:tcPr>
            <w:tcW w:w="4111" w:type="dxa"/>
            <w:gridSpan w:val="2"/>
            <w:tcBorders>
              <w:top w:val="single" w:sz="4" w:space="0" w:color="auto"/>
              <w:bottom w:val="single" w:sz="4" w:space="0" w:color="auto"/>
            </w:tcBorders>
            <w:noWrap/>
          </w:tcPr>
          <w:p w14:paraId="7C375096" w14:textId="77777777" w:rsidR="00221616" w:rsidRPr="00840C2F" w:rsidRDefault="00221616" w:rsidP="00AD1D66">
            <w:pPr>
              <w:pStyle w:val="Normal-pool-Table"/>
              <w:rPr>
                <w:b/>
                <w:bCs/>
                <w:szCs w:val="18"/>
                <w:lang w:val="es-ES_tradnl"/>
              </w:rPr>
            </w:pPr>
            <w:r w:rsidRPr="00840C2F">
              <w:rPr>
                <w:b/>
                <w:bCs/>
                <w:color w:val="000000"/>
                <w:szCs w:val="18"/>
                <w:lang w:val="es-ES_tradnl"/>
              </w:rPr>
              <w:t>Costos directos globales</w:t>
            </w:r>
          </w:p>
        </w:tc>
        <w:tc>
          <w:tcPr>
            <w:tcW w:w="1418" w:type="dxa"/>
            <w:tcBorders>
              <w:top w:val="single" w:sz="4" w:space="0" w:color="auto"/>
              <w:bottom w:val="single" w:sz="4" w:space="0" w:color="auto"/>
            </w:tcBorders>
            <w:noWrap/>
          </w:tcPr>
          <w:p w14:paraId="711B763D"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807 000</w:t>
            </w:r>
          </w:p>
        </w:tc>
        <w:tc>
          <w:tcPr>
            <w:tcW w:w="1275" w:type="dxa"/>
            <w:tcBorders>
              <w:top w:val="single" w:sz="4" w:space="0" w:color="auto"/>
              <w:bottom w:val="single" w:sz="4" w:space="0" w:color="auto"/>
            </w:tcBorders>
            <w:noWrap/>
          </w:tcPr>
          <w:p w14:paraId="4593E3CB" w14:textId="3BA2EC9D" w:rsidR="00221616" w:rsidRPr="00840C2F" w:rsidRDefault="00221616" w:rsidP="00135A7C">
            <w:pPr>
              <w:pStyle w:val="Normal-pool-Table"/>
              <w:jc w:val="right"/>
              <w:rPr>
                <w:b/>
                <w:bCs/>
                <w:szCs w:val="18"/>
                <w:lang w:val="es-ES_tradnl"/>
              </w:rPr>
            </w:pPr>
            <w:r w:rsidRPr="00840C2F">
              <w:rPr>
                <w:b/>
                <w:bCs/>
                <w:color w:val="000000"/>
                <w:szCs w:val="18"/>
                <w:lang w:val="es-ES_tradnl"/>
              </w:rPr>
              <w:t>787</w:t>
            </w:r>
            <w:r w:rsidR="00426FB6" w:rsidRPr="00840C2F">
              <w:rPr>
                <w:b/>
                <w:bCs/>
                <w:color w:val="000000"/>
                <w:szCs w:val="18"/>
                <w:lang w:val="es-ES_tradnl"/>
              </w:rPr>
              <w:t> </w:t>
            </w:r>
            <w:r w:rsidRPr="00840C2F">
              <w:rPr>
                <w:b/>
                <w:bCs/>
                <w:color w:val="000000"/>
                <w:szCs w:val="18"/>
                <w:lang w:val="es-ES_tradnl"/>
              </w:rPr>
              <w:t>826</w:t>
            </w:r>
          </w:p>
        </w:tc>
        <w:tc>
          <w:tcPr>
            <w:tcW w:w="1560" w:type="dxa"/>
            <w:tcBorders>
              <w:top w:val="single" w:sz="4" w:space="0" w:color="auto"/>
              <w:bottom w:val="single" w:sz="4" w:space="0" w:color="auto"/>
            </w:tcBorders>
            <w:noWrap/>
          </w:tcPr>
          <w:p w14:paraId="5596B04C" w14:textId="191AC726" w:rsidR="00221616" w:rsidRPr="00840C2F" w:rsidRDefault="00221616" w:rsidP="00135A7C">
            <w:pPr>
              <w:pStyle w:val="Normal-pool-Table"/>
              <w:jc w:val="right"/>
              <w:rPr>
                <w:b/>
                <w:bCs/>
                <w:szCs w:val="18"/>
                <w:lang w:val="es-ES_tradnl"/>
              </w:rPr>
            </w:pPr>
            <w:r w:rsidRPr="00840C2F">
              <w:rPr>
                <w:b/>
                <w:bCs/>
                <w:color w:val="000000"/>
                <w:szCs w:val="18"/>
                <w:lang w:val="es-ES_tradnl"/>
              </w:rPr>
              <w:t>5</w:t>
            </w:r>
            <w:r w:rsidR="00426FB6" w:rsidRPr="00840C2F">
              <w:rPr>
                <w:b/>
                <w:bCs/>
                <w:color w:val="000000"/>
                <w:szCs w:val="18"/>
                <w:lang w:val="es-ES_tradnl"/>
              </w:rPr>
              <w:t> </w:t>
            </w:r>
            <w:r w:rsidRPr="00840C2F">
              <w:rPr>
                <w:b/>
                <w:bCs/>
                <w:color w:val="000000"/>
                <w:szCs w:val="18"/>
                <w:lang w:val="es-ES_tradnl"/>
              </w:rPr>
              <w:t>881</w:t>
            </w:r>
            <w:r w:rsidR="00426FB6" w:rsidRPr="00840C2F">
              <w:rPr>
                <w:b/>
                <w:bCs/>
                <w:color w:val="000000"/>
                <w:szCs w:val="18"/>
                <w:lang w:val="es-ES_tradnl"/>
              </w:rPr>
              <w:t> </w:t>
            </w:r>
            <w:r w:rsidRPr="00840C2F">
              <w:rPr>
                <w:b/>
                <w:bCs/>
                <w:color w:val="000000"/>
                <w:szCs w:val="18"/>
                <w:lang w:val="es-ES_tradnl"/>
              </w:rPr>
              <w:t>500</w:t>
            </w:r>
          </w:p>
        </w:tc>
        <w:tc>
          <w:tcPr>
            <w:tcW w:w="1275" w:type="dxa"/>
            <w:tcBorders>
              <w:top w:val="single" w:sz="4" w:space="0" w:color="auto"/>
              <w:bottom w:val="single" w:sz="4" w:space="0" w:color="auto"/>
            </w:tcBorders>
            <w:noWrap/>
          </w:tcPr>
          <w:p w14:paraId="10F62D60" w14:textId="6C9C2F79" w:rsidR="00221616" w:rsidRPr="00840C2F" w:rsidRDefault="00221616" w:rsidP="00135A7C">
            <w:pPr>
              <w:pStyle w:val="Normal-pool-Table"/>
              <w:jc w:val="right"/>
              <w:rPr>
                <w:b/>
                <w:bCs/>
                <w:szCs w:val="18"/>
                <w:lang w:val="es-ES_tradnl"/>
              </w:rPr>
            </w:pPr>
            <w:r w:rsidRPr="00840C2F">
              <w:rPr>
                <w:b/>
                <w:bCs/>
                <w:color w:val="000000"/>
                <w:szCs w:val="18"/>
                <w:lang w:val="es-ES_tradnl"/>
              </w:rPr>
              <w:t>4</w:t>
            </w:r>
            <w:r w:rsidR="00426FB6" w:rsidRPr="00840C2F">
              <w:rPr>
                <w:b/>
                <w:bCs/>
                <w:color w:val="000000"/>
                <w:szCs w:val="18"/>
                <w:lang w:val="es-ES_tradnl"/>
              </w:rPr>
              <w:t> </w:t>
            </w:r>
            <w:r w:rsidRPr="00840C2F">
              <w:rPr>
                <w:b/>
                <w:bCs/>
                <w:color w:val="000000"/>
                <w:szCs w:val="18"/>
                <w:lang w:val="es-ES_tradnl"/>
              </w:rPr>
              <w:t>894</w:t>
            </w:r>
            <w:r w:rsidR="00426FB6" w:rsidRPr="00840C2F">
              <w:rPr>
                <w:b/>
                <w:bCs/>
                <w:color w:val="000000"/>
                <w:szCs w:val="18"/>
                <w:lang w:val="es-ES_tradnl"/>
              </w:rPr>
              <w:t> </w:t>
            </w:r>
            <w:r w:rsidRPr="00840C2F">
              <w:rPr>
                <w:b/>
                <w:bCs/>
                <w:color w:val="000000"/>
                <w:szCs w:val="18"/>
                <w:lang w:val="es-ES_tradnl"/>
              </w:rPr>
              <w:t>147</w:t>
            </w:r>
          </w:p>
        </w:tc>
      </w:tr>
      <w:tr w:rsidR="00221616" w:rsidRPr="00840C2F" w14:paraId="0F98B7EB" w14:textId="77777777" w:rsidTr="00C15DC9">
        <w:trPr>
          <w:trHeight w:val="57"/>
          <w:jc w:val="right"/>
        </w:trPr>
        <w:tc>
          <w:tcPr>
            <w:tcW w:w="4111" w:type="dxa"/>
            <w:gridSpan w:val="2"/>
            <w:tcBorders>
              <w:top w:val="single" w:sz="4" w:space="0" w:color="auto"/>
              <w:bottom w:val="single" w:sz="4" w:space="0" w:color="auto"/>
            </w:tcBorders>
            <w:noWrap/>
          </w:tcPr>
          <w:p w14:paraId="2032B947" w14:textId="77777777" w:rsidR="00221616" w:rsidRPr="00840C2F" w:rsidRDefault="00221616" w:rsidP="00AD1D66">
            <w:pPr>
              <w:pStyle w:val="Normal-pool-Table"/>
              <w:rPr>
                <w:b/>
                <w:bCs/>
                <w:szCs w:val="18"/>
                <w:lang w:val="es-ES_tradnl"/>
              </w:rPr>
            </w:pPr>
            <w:r w:rsidRPr="00840C2F">
              <w:rPr>
                <w:b/>
                <w:bCs/>
                <w:color w:val="000000"/>
                <w:szCs w:val="18"/>
                <w:lang w:val="es-ES_tradnl"/>
              </w:rPr>
              <w:t>Gastos globales de apoyo a los programas</w:t>
            </w:r>
          </w:p>
        </w:tc>
        <w:tc>
          <w:tcPr>
            <w:tcW w:w="1418" w:type="dxa"/>
            <w:tcBorders>
              <w:top w:val="single" w:sz="4" w:space="0" w:color="auto"/>
              <w:bottom w:val="single" w:sz="4" w:space="0" w:color="auto"/>
            </w:tcBorders>
            <w:noWrap/>
          </w:tcPr>
          <w:p w14:paraId="54FAA6A4" w14:textId="77777777" w:rsidR="00221616" w:rsidRPr="00840C2F" w:rsidRDefault="00221616" w:rsidP="00135A7C">
            <w:pPr>
              <w:pStyle w:val="Normal-pool-Table"/>
              <w:jc w:val="right"/>
              <w:rPr>
                <w:b/>
                <w:bCs/>
                <w:szCs w:val="18"/>
                <w:lang w:val="es-ES_tradnl"/>
              </w:rPr>
            </w:pPr>
            <w:r w:rsidRPr="00840C2F">
              <w:rPr>
                <w:b/>
                <w:bCs/>
                <w:color w:val="000000"/>
                <w:szCs w:val="18"/>
                <w:lang w:val="es-ES_tradnl"/>
              </w:rPr>
              <w:t>104 910</w:t>
            </w:r>
          </w:p>
        </w:tc>
        <w:tc>
          <w:tcPr>
            <w:tcW w:w="1275" w:type="dxa"/>
            <w:tcBorders>
              <w:top w:val="single" w:sz="4" w:space="0" w:color="auto"/>
              <w:bottom w:val="single" w:sz="4" w:space="0" w:color="auto"/>
            </w:tcBorders>
            <w:noWrap/>
          </w:tcPr>
          <w:p w14:paraId="2ED7D738" w14:textId="3AEA75D5" w:rsidR="00221616" w:rsidRPr="00840C2F" w:rsidRDefault="00221616" w:rsidP="00135A7C">
            <w:pPr>
              <w:pStyle w:val="Normal-pool-Table"/>
              <w:jc w:val="right"/>
              <w:rPr>
                <w:b/>
                <w:bCs/>
                <w:szCs w:val="18"/>
                <w:lang w:val="es-ES_tradnl"/>
              </w:rPr>
            </w:pPr>
            <w:r w:rsidRPr="00840C2F">
              <w:rPr>
                <w:b/>
                <w:bCs/>
                <w:color w:val="000000"/>
                <w:szCs w:val="18"/>
                <w:lang w:val="es-ES_tradnl"/>
              </w:rPr>
              <w:t>102</w:t>
            </w:r>
            <w:r w:rsidR="00426FB6" w:rsidRPr="00840C2F">
              <w:rPr>
                <w:b/>
                <w:bCs/>
                <w:color w:val="000000"/>
                <w:szCs w:val="18"/>
                <w:lang w:val="es-ES_tradnl"/>
              </w:rPr>
              <w:t> </w:t>
            </w:r>
            <w:r w:rsidRPr="00840C2F">
              <w:rPr>
                <w:b/>
                <w:bCs/>
                <w:color w:val="000000"/>
                <w:szCs w:val="18"/>
                <w:lang w:val="es-ES_tradnl"/>
              </w:rPr>
              <w:t>449</w:t>
            </w:r>
          </w:p>
        </w:tc>
        <w:tc>
          <w:tcPr>
            <w:tcW w:w="1560" w:type="dxa"/>
            <w:tcBorders>
              <w:top w:val="single" w:sz="4" w:space="0" w:color="auto"/>
              <w:bottom w:val="single" w:sz="4" w:space="0" w:color="auto"/>
            </w:tcBorders>
            <w:noWrap/>
          </w:tcPr>
          <w:p w14:paraId="29683991" w14:textId="43221A21" w:rsidR="00221616" w:rsidRPr="00840C2F" w:rsidRDefault="00221616" w:rsidP="00135A7C">
            <w:pPr>
              <w:pStyle w:val="Normal-pool-Table"/>
              <w:jc w:val="right"/>
              <w:rPr>
                <w:b/>
                <w:bCs/>
                <w:szCs w:val="18"/>
                <w:lang w:val="es-ES_tradnl"/>
              </w:rPr>
            </w:pPr>
            <w:r w:rsidRPr="00840C2F">
              <w:rPr>
                <w:b/>
                <w:bCs/>
                <w:color w:val="000000"/>
                <w:szCs w:val="18"/>
                <w:lang w:val="es-ES_tradnl"/>
              </w:rPr>
              <w:t>764</w:t>
            </w:r>
            <w:r w:rsidR="00426FB6" w:rsidRPr="00840C2F">
              <w:rPr>
                <w:b/>
                <w:bCs/>
                <w:color w:val="000000"/>
                <w:szCs w:val="18"/>
                <w:lang w:val="es-ES_tradnl"/>
              </w:rPr>
              <w:t> </w:t>
            </w:r>
            <w:r w:rsidRPr="00840C2F">
              <w:rPr>
                <w:b/>
                <w:bCs/>
                <w:color w:val="000000"/>
                <w:szCs w:val="18"/>
                <w:lang w:val="es-ES_tradnl"/>
              </w:rPr>
              <w:t>595</w:t>
            </w:r>
          </w:p>
        </w:tc>
        <w:tc>
          <w:tcPr>
            <w:tcW w:w="1275" w:type="dxa"/>
            <w:tcBorders>
              <w:top w:val="single" w:sz="4" w:space="0" w:color="auto"/>
              <w:bottom w:val="single" w:sz="4" w:space="0" w:color="auto"/>
            </w:tcBorders>
            <w:noWrap/>
          </w:tcPr>
          <w:p w14:paraId="1E752853" w14:textId="5FCBC805" w:rsidR="00221616" w:rsidRPr="00840C2F" w:rsidRDefault="00221616" w:rsidP="00135A7C">
            <w:pPr>
              <w:pStyle w:val="Normal-pool-Table"/>
              <w:jc w:val="right"/>
              <w:rPr>
                <w:b/>
                <w:bCs/>
                <w:szCs w:val="18"/>
                <w:lang w:val="es-ES_tradnl"/>
              </w:rPr>
            </w:pPr>
            <w:r w:rsidRPr="00840C2F">
              <w:rPr>
                <w:b/>
                <w:bCs/>
                <w:color w:val="000000"/>
                <w:szCs w:val="18"/>
                <w:lang w:val="es-ES_tradnl"/>
              </w:rPr>
              <w:t>637</w:t>
            </w:r>
            <w:r w:rsidR="00426FB6" w:rsidRPr="00840C2F">
              <w:rPr>
                <w:b/>
                <w:bCs/>
                <w:color w:val="000000"/>
                <w:szCs w:val="18"/>
                <w:lang w:val="es-ES_tradnl"/>
              </w:rPr>
              <w:t> </w:t>
            </w:r>
            <w:r w:rsidRPr="00840C2F">
              <w:rPr>
                <w:b/>
                <w:bCs/>
                <w:color w:val="000000"/>
                <w:szCs w:val="18"/>
                <w:lang w:val="es-ES_tradnl"/>
              </w:rPr>
              <w:t>023</w:t>
            </w:r>
          </w:p>
        </w:tc>
      </w:tr>
      <w:tr w:rsidR="00221616" w:rsidRPr="00840C2F" w14:paraId="106B0481" w14:textId="77777777" w:rsidTr="00C15DC9">
        <w:trPr>
          <w:trHeight w:val="57"/>
          <w:jc w:val="right"/>
        </w:trPr>
        <w:tc>
          <w:tcPr>
            <w:tcW w:w="4111" w:type="dxa"/>
            <w:gridSpan w:val="2"/>
            <w:tcBorders>
              <w:top w:val="single" w:sz="4" w:space="0" w:color="auto"/>
              <w:bottom w:val="single" w:sz="4" w:space="0" w:color="auto"/>
            </w:tcBorders>
            <w:noWrap/>
          </w:tcPr>
          <w:p w14:paraId="70D47BF3" w14:textId="77777777" w:rsidR="00221616" w:rsidRPr="00840C2F" w:rsidRDefault="00221616" w:rsidP="00AD1D66">
            <w:pPr>
              <w:pStyle w:val="Normal-pool-Table"/>
              <w:rPr>
                <w:b/>
                <w:bCs/>
                <w:szCs w:val="18"/>
                <w:lang w:val="es-ES_tradnl"/>
              </w:rPr>
            </w:pPr>
            <w:r w:rsidRPr="00840C2F">
              <w:rPr>
                <w:b/>
                <w:bCs/>
                <w:color w:val="000000"/>
                <w:szCs w:val="18"/>
                <w:lang w:val="es-ES_tradnl"/>
              </w:rPr>
              <w:t>Total general</w:t>
            </w:r>
          </w:p>
        </w:tc>
        <w:tc>
          <w:tcPr>
            <w:tcW w:w="1418" w:type="dxa"/>
            <w:tcBorders>
              <w:top w:val="single" w:sz="4" w:space="0" w:color="auto"/>
              <w:bottom w:val="single" w:sz="4" w:space="0" w:color="auto"/>
            </w:tcBorders>
            <w:noWrap/>
          </w:tcPr>
          <w:p w14:paraId="22A4015B" w14:textId="77777777" w:rsidR="00221616" w:rsidRPr="00840C2F" w:rsidDel="008B67D8" w:rsidRDefault="00221616" w:rsidP="00135A7C">
            <w:pPr>
              <w:pStyle w:val="Normal-pool-Table"/>
              <w:jc w:val="right"/>
              <w:rPr>
                <w:b/>
                <w:bCs/>
                <w:szCs w:val="18"/>
                <w:lang w:val="es-ES_tradnl"/>
              </w:rPr>
            </w:pPr>
            <w:r w:rsidRPr="00840C2F">
              <w:rPr>
                <w:b/>
                <w:bCs/>
                <w:color w:val="000000"/>
                <w:szCs w:val="18"/>
                <w:lang w:val="es-ES_tradnl"/>
              </w:rPr>
              <w:t>911 910</w:t>
            </w:r>
          </w:p>
        </w:tc>
        <w:tc>
          <w:tcPr>
            <w:tcW w:w="1275" w:type="dxa"/>
            <w:tcBorders>
              <w:top w:val="single" w:sz="4" w:space="0" w:color="auto"/>
              <w:bottom w:val="single" w:sz="4" w:space="0" w:color="auto"/>
            </w:tcBorders>
            <w:noWrap/>
          </w:tcPr>
          <w:p w14:paraId="08D4BF14" w14:textId="575A65D9" w:rsidR="00221616" w:rsidRPr="00840C2F" w:rsidDel="00650FF6" w:rsidRDefault="00221616" w:rsidP="00135A7C">
            <w:pPr>
              <w:pStyle w:val="Normal-pool-Table"/>
              <w:jc w:val="right"/>
              <w:rPr>
                <w:b/>
                <w:bCs/>
                <w:szCs w:val="18"/>
                <w:lang w:val="es-ES_tradnl"/>
              </w:rPr>
            </w:pPr>
            <w:r w:rsidRPr="00840C2F">
              <w:rPr>
                <w:b/>
                <w:bCs/>
                <w:color w:val="000000"/>
                <w:szCs w:val="18"/>
                <w:lang w:val="es-ES_tradnl"/>
              </w:rPr>
              <w:t>890</w:t>
            </w:r>
            <w:r w:rsidR="00426FB6" w:rsidRPr="00840C2F">
              <w:rPr>
                <w:b/>
                <w:bCs/>
                <w:color w:val="000000"/>
                <w:szCs w:val="18"/>
                <w:lang w:val="es-ES_tradnl"/>
              </w:rPr>
              <w:t> </w:t>
            </w:r>
            <w:r w:rsidRPr="00840C2F">
              <w:rPr>
                <w:b/>
                <w:bCs/>
                <w:color w:val="000000"/>
                <w:szCs w:val="18"/>
                <w:lang w:val="es-ES_tradnl"/>
              </w:rPr>
              <w:t>275</w:t>
            </w:r>
          </w:p>
        </w:tc>
        <w:tc>
          <w:tcPr>
            <w:tcW w:w="1560" w:type="dxa"/>
            <w:tcBorders>
              <w:top w:val="single" w:sz="4" w:space="0" w:color="auto"/>
              <w:bottom w:val="single" w:sz="4" w:space="0" w:color="auto"/>
            </w:tcBorders>
            <w:noWrap/>
          </w:tcPr>
          <w:p w14:paraId="64B30C86" w14:textId="1EE348BA" w:rsidR="00221616" w:rsidRPr="00840C2F" w:rsidRDefault="00221616" w:rsidP="00135A7C">
            <w:pPr>
              <w:pStyle w:val="Normal-pool-Table"/>
              <w:jc w:val="right"/>
              <w:rPr>
                <w:b/>
                <w:bCs/>
                <w:szCs w:val="18"/>
                <w:lang w:val="es-ES_tradnl"/>
              </w:rPr>
            </w:pPr>
            <w:r w:rsidRPr="00840C2F">
              <w:rPr>
                <w:b/>
                <w:bCs/>
                <w:color w:val="000000"/>
                <w:szCs w:val="18"/>
                <w:lang w:val="es-ES_tradnl"/>
              </w:rPr>
              <w:t>6</w:t>
            </w:r>
            <w:r w:rsidR="00426FB6" w:rsidRPr="00840C2F">
              <w:rPr>
                <w:b/>
                <w:bCs/>
                <w:color w:val="000000"/>
                <w:szCs w:val="18"/>
                <w:lang w:val="es-ES_tradnl"/>
              </w:rPr>
              <w:t> </w:t>
            </w:r>
            <w:r w:rsidRPr="00840C2F">
              <w:rPr>
                <w:b/>
                <w:bCs/>
                <w:color w:val="000000"/>
                <w:szCs w:val="18"/>
                <w:lang w:val="es-ES_tradnl"/>
              </w:rPr>
              <w:t>646</w:t>
            </w:r>
            <w:r w:rsidR="00426FB6" w:rsidRPr="00840C2F">
              <w:rPr>
                <w:b/>
                <w:bCs/>
                <w:color w:val="000000"/>
                <w:szCs w:val="18"/>
                <w:lang w:val="es-ES_tradnl"/>
              </w:rPr>
              <w:t> </w:t>
            </w:r>
            <w:r w:rsidRPr="00840C2F">
              <w:rPr>
                <w:b/>
                <w:bCs/>
                <w:color w:val="000000"/>
                <w:szCs w:val="18"/>
                <w:lang w:val="es-ES_tradnl"/>
              </w:rPr>
              <w:t>095</w:t>
            </w:r>
          </w:p>
        </w:tc>
        <w:tc>
          <w:tcPr>
            <w:tcW w:w="1275" w:type="dxa"/>
            <w:tcBorders>
              <w:top w:val="single" w:sz="4" w:space="0" w:color="auto"/>
              <w:bottom w:val="single" w:sz="4" w:space="0" w:color="auto"/>
            </w:tcBorders>
            <w:noWrap/>
          </w:tcPr>
          <w:p w14:paraId="43F45B9A" w14:textId="5CBD200D" w:rsidR="00221616" w:rsidRPr="00840C2F" w:rsidDel="00842155" w:rsidRDefault="00221616" w:rsidP="00135A7C">
            <w:pPr>
              <w:pStyle w:val="Normal-pool-Table"/>
              <w:jc w:val="right"/>
              <w:rPr>
                <w:b/>
                <w:bCs/>
                <w:szCs w:val="18"/>
                <w:lang w:val="es-ES_tradnl"/>
              </w:rPr>
            </w:pPr>
            <w:r w:rsidRPr="00840C2F">
              <w:rPr>
                <w:b/>
                <w:bCs/>
                <w:color w:val="000000"/>
                <w:szCs w:val="18"/>
                <w:lang w:val="es-ES_tradnl"/>
              </w:rPr>
              <w:t>5</w:t>
            </w:r>
            <w:r w:rsidR="00426FB6" w:rsidRPr="00840C2F">
              <w:rPr>
                <w:b/>
                <w:bCs/>
                <w:color w:val="000000"/>
                <w:szCs w:val="18"/>
                <w:lang w:val="es-ES_tradnl"/>
              </w:rPr>
              <w:t> </w:t>
            </w:r>
            <w:r w:rsidRPr="00840C2F">
              <w:rPr>
                <w:b/>
                <w:bCs/>
                <w:color w:val="000000"/>
                <w:szCs w:val="18"/>
                <w:lang w:val="es-ES_tradnl"/>
              </w:rPr>
              <w:t>531</w:t>
            </w:r>
            <w:r w:rsidR="00426FB6" w:rsidRPr="00840C2F">
              <w:rPr>
                <w:b/>
                <w:bCs/>
                <w:color w:val="000000"/>
                <w:szCs w:val="18"/>
                <w:lang w:val="es-ES_tradnl"/>
              </w:rPr>
              <w:t> </w:t>
            </w:r>
            <w:r w:rsidRPr="00840C2F">
              <w:rPr>
                <w:b/>
                <w:bCs/>
                <w:color w:val="000000"/>
                <w:szCs w:val="18"/>
                <w:lang w:val="es-ES_tradnl"/>
              </w:rPr>
              <w:t>170</w:t>
            </w:r>
          </w:p>
        </w:tc>
      </w:tr>
      <w:tr w:rsidR="00221616" w:rsidRPr="00840C2F" w14:paraId="13B834CE" w14:textId="77777777" w:rsidTr="00C15DC9">
        <w:trPr>
          <w:trHeight w:val="57"/>
          <w:jc w:val="right"/>
        </w:trPr>
        <w:tc>
          <w:tcPr>
            <w:tcW w:w="4111" w:type="dxa"/>
            <w:gridSpan w:val="2"/>
            <w:tcBorders>
              <w:top w:val="single" w:sz="4" w:space="0" w:color="auto"/>
              <w:bottom w:val="single" w:sz="12" w:space="0" w:color="auto"/>
            </w:tcBorders>
            <w:noWrap/>
          </w:tcPr>
          <w:p w14:paraId="74988F5E" w14:textId="77777777" w:rsidR="00221616" w:rsidRPr="00840C2F" w:rsidRDefault="00221616" w:rsidP="00AD1D66">
            <w:pPr>
              <w:pStyle w:val="Normal-pool-Table"/>
              <w:rPr>
                <w:szCs w:val="18"/>
                <w:lang w:val="es-ES_tradnl"/>
              </w:rPr>
            </w:pPr>
            <w:r w:rsidRPr="00840C2F">
              <w:rPr>
                <w:color w:val="000000"/>
                <w:szCs w:val="18"/>
                <w:lang w:val="es-ES_tradnl"/>
              </w:rPr>
              <w:t>Tasa de utilización del presupuesto</w:t>
            </w:r>
          </w:p>
        </w:tc>
        <w:tc>
          <w:tcPr>
            <w:tcW w:w="2693" w:type="dxa"/>
            <w:gridSpan w:val="2"/>
            <w:tcBorders>
              <w:top w:val="single" w:sz="4" w:space="0" w:color="auto"/>
              <w:bottom w:val="single" w:sz="12" w:space="0" w:color="auto"/>
            </w:tcBorders>
            <w:noWrap/>
          </w:tcPr>
          <w:p w14:paraId="1BC1066E" w14:textId="6E9E79A6" w:rsidR="00221616" w:rsidRPr="00840C2F" w:rsidRDefault="00221616" w:rsidP="00135A7C">
            <w:pPr>
              <w:pStyle w:val="Normal-pool-Table"/>
              <w:jc w:val="right"/>
              <w:rPr>
                <w:szCs w:val="18"/>
                <w:lang w:val="es-ES_tradnl"/>
              </w:rPr>
            </w:pPr>
            <w:r w:rsidRPr="00840C2F">
              <w:rPr>
                <w:color w:val="000000"/>
                <w:szCs w:val="18"/>
                <w:lang w:val="es-ES_tradnl"/>
              </w:rPr>
              <w:t>98</w:t>
            </w:r>
            <w:r w:rsidR="00A223B8" w:rsidRPr="00840C2F">
              <w:rPr>
                <w:color w:val="000000"/>
                <w:szCs w:val="18"/>
                <w:lang w:val="es-ES_tradnl"/>
              </w:rPr>
              <w:t> %</w:t>
            </w:r>
          </w:p>
        </w:tc>
        <w:tc>
          <w:tcPr>
            <w:tcW w:w="2835" w:type="dxa"/>
            <w:gridSpan w:val="2"/>
            <w:tcBorders>
              <w:top w:val="single" w:sz="4" w:space="0" w:color="auto"/>
              <w:bottom w:val="single" w:sz="12" w:space="0" w:color="auto"/>
            </w:tcBorders>
            <w:noWrap/>
          </w:tcPr>
          <w:p w14:paraId="57207869" w14:textId="38072C6C" w:rsidR="00221616" w:rsidRPr="00840C2F" w:rsidRDefault="00221616" w:rsidP="00135A7C">
            <w:pPr>
              <w:pStyle w:val="Normal-pool-Table"/>
              <w:jc w:val="right"/>
              <w:rPr>
                <w:szCs w:val="18"/>
                <w:lang w:val="es-ES_tradnl"/>
              </w:rPr>
            </w:pPr>
            <w:r w:rsidRPr="00840C2F">
              <w:rPr>
                <w:color w:val="000000"/>
                <w:szCs w:val="18"/>
                <w:lang w:val="es-ES_tradnl"/>
              </w:rPr>
              <w:t>83</w:t>
            </w:r>
            <w:r w:rsidR="00A223B8" w:rsidRPr="00840C2F">
              <w:rPr>
                <w:color w:val="000000"/>
                <w:szCs w:val="18"/>
                <w:lang w:val="es-ES_tradnl"/>
              </w:rPr>
              <w:t> %</w:t>
            </w:r>
          </w:p>
        </w:tc>
      </w:tr>
      <w:bookmarkEnd w:id="1"/>
    </w:tbl>
    <w:p w14:paraId="1CCE8274" w14:textId="2749D574" w:rsidR="00221616" w:rsidRPr="00840C2F" w:rsidRDefault="00221616" w:rsidP="00135A7C">
      <w:pPr>
        <w:pStyle w:val="NormalNonumber"/>
        <w:spacing w:before="60"/>
        <w:rPr>
          <w:sz w:val="17"/>
          <w:szCs w:val="17"/>
          <w:lang w:val="es-ES_tradnl"/>
        </w:rPr>
      </w:pPr>
    </w:p>
    <w:p w14:paraId="396F57C9" w14:textId="77777777" w:rsidR="00221616" w:rsidRPr="00840C2F" w:rsidRDefault="00221616" w:rsidP="00221616">
      <w:pPr>
        <w:spacing w:before="40"/>
        <w:ind w:firstLine="624"/>
        <w:rPr>
          <w:sz w:val="18"/>
          <w:szCs w:val="18"/>
        </w:rPr>
        <w:sectPr w:rsidR="00221616" w:rsidRPr="00840C2F" w:rsidSect="00D31592">
          <w:headerReference w:type="first" r:id="rId27"/>
          <w:footerReference w:type="first" r:id="rId28"/>
          <w:footnotePr>
            <w:numFmt w:val="chicago"/>
            <w:numRestart w:val="eachSect"/>
          </w:footnotePr>
          <w:pgSz w:w="11907" w:h="16840" w:code="9"/>
          <w:pgMar w:top="907" w:right="992" w:bottom="1418" w:left="1418" w:header="539" w:footer="975" w:gutter="0"/>
          <w:cols w:space="539"/>
          <w:docGrid w:linePitch="360"/>
        </w:sectPr>
      </w:pPr>
    </w:p>
    <w:p w14:paraId="7F8783F8" w14:textId="4B017A9C" w:rsidR="00221616" w:rsidRPr="00840C2F" w:rsidRDefault="00221616" w:rsidP="00221616">
      <w:pPr>
        <w:pStyle w:val="ZZAnxheader"/>
        <w:rPr>
          <w:lang w:val="es-ES_tradnl"/>
        </w:rPr>
      </w:pPr>
      <w:r w:rsidRPr="00840C2F">
        <w:rPr>
          <w:lang w:val="es-ES_tradnl"/>
        </w:rPr>
        <w:lastRenderedPageBreak/>
        <w:t>Anexo V</w:t>
      </w:r>
    </w:p>
    <w:p w14:paraId="0CDECC04" w14:textId="77777777" w:rsidR="00221616" w:rsidRPr="00840C2F" w:rsidRDefault="00221616" w:rsidP="00221616">
      <w:pPr>
        <w:pStyle w:val="ZZAnxtitle"/>
        <w:rPr>
          <w:lang w:val="es-ES_tradnl"/>
        </w:rPr>
      </w:pPr>
      <w:r w:rsidRPr="00840C2F">
        <w:rPr>
          <w:lang w:val="es-ES_tradnl"/>
        </w:rPr>
        <w:t>Sensibilización del público y presencia digital</w:t>
      </w:r>
    </w:p>
    <w:p w14:paraId="5A455FF0" w14:textId="2857A40B" w:rsidR="00221616" w:rsidRPr="00840C2F" w:rsidRDefault="0048138D" w:rsidP="00221616">
      <w:pPr>
        <w:pStyle w:val="CH2"/>
        <w:rPr>
          <w:lang w:val="es-ES_tradnl"/>
        </w:rPr>
      </w:pPr>
      <w:r w:rsidRPr="00840C2F">
        <w:rPr>
          <w:bCs/>
          <w:lang w:val="es-ES_tradnl"/>
        </w:rPr>
        <w:tab/>
        <w:t>A.</w:t>
      </w:r>
      <w:r w:rsidRPr="00840C2F">
        <w:rPr>
          <w:bCs/>
          <w:lang w:val="es-ES_tradnl"/>
        </w:rPr>
        <w:tab/>
      </w:r>
      <w:r w:rsidR="00221616" w:rsidRPr="00840C2F">
        <w:rPr>
          <w:bCs/>
          <w:lang w:val="es-ES_tradnl"/>
        </w:rPr>
        <w:t>Actividades de comunicación y sensibilización</w:t>
      </w:r>
    </w:p>
    <w:p w14:paraId="327E53A7" w14:textId="3817912B" w:rsidR="00221616" w:rsidRPr="00840C2F" w:rsidRDefault="00221616">
      <w:pPr>
        <w:pStyle w:val="Normalnumber"/>
        <w:numPr>
          <w:ilvl w:val="0"/>
          <w:numId w:val="26"/>
        </w:numPr>
        <w:tabs>
          <w:tab w:val="clear" w:pos="1247"/>
          <w:tab w:val="clear" w:pos="1814"/>
          <w:tab w:val="clear" w:pos="2381"/>
          <w:tab w:val="clear" w:pos="2948"/>
          <w:tab w:val="clear" w:pos="3515"/>
        </w:tabs>
        <w:ind w:left="1247"/>
      </w:pPr>
      <w:r w:rsidRPr="00840C2F">
        <w:t>Los objetivos de comunicación para 2025 se centraron en conmemorar el 40º aniversario de la adopción del Convenio de Viena, poniendo de relieve los logros que este ha hecho posibles a lo largo del año en eventos como el Día Mundial del Ozono.</w:t>
      </w:r>
    </w:p>
    <w:p w14:paraId="335C02DD" w14:textId="3E94241F" w:rsidR="00221616" w:rsidRPr="00840C2F" w:rsidRDefault="00221616">
      <w:pPr>
        <w:pStyle w:val="Normalnumber"/>
        <w:numPr>
          <w:ilvl w:val="0"/>
          <w:numId w:val="26"/>
        </w:numPr>
        <w:tabs>
          <w:tab w:val="clear" w:pos="1247"/>
          <w:tab w:val="clear" w:pos="1814"/>
          <w:tab w:val="clear" w:pos="2381"/>
          <w:tab w:val="clear" w:pos="2948"/>
          <w:tab w:val="clear" w:pos="3515"/>
        </w:tabs>
        <w:ind w:left="1247"/>
      </w:pPr>
      <w:r w:rsidRPr="00840C2F">
        <w:t xml:space="preserve">En el transcurso del año, la Secretaría </w:t>
      </w:r>
      <w:r w:rsidR="009D5095" w:rsidRPr="00840C2F">
        <w:t xml:space="preserve">veló </w:t>
      </w:r>
      <w:proofErr w:type="spellStart"/>
      <w:r w:rsidRPr="00840C2F">
        <w:t>por que</w:t>
      </w:r>
      <w:proofErr w:type="spellEnd"/>
      <w:r w:rsidRPr="00840C2F">
        <w:t xml:space="preserve"> su página web siguiese siendo pertinente, informativo y adecuado a su finalidad general, y también por </w:t>
      </w:r>
      <w:r w:rsidR="009D5095" w:rsidRPr="00840C2F">
        <w:t xml:space="preserve">facilitar el acceso </w:t>
      </w:r>
      <w:r w:rsidRPr="00840C2F">
        <w:t xml:space="preserve">a ella. Este trabajo incluyó la traducción de recursos a otros idiomas para aumentar el acceso a los activos creados y su alcance para promover la labor en el marco del Protocolo de Montreal. </w:t>
      </w:r>
    </w:p>
    <w:p w14:paraId="6BE69FEA" w14:textId="0EC9787B" w:rsidR="00221616" w:rsidRPr="00840C2F" w:rsidRDefault="00221616">
      <w:pPr>
        <w:pStyle w:val="Normalnumber"/>
        <w:numPr>
          <w:ilvl w:val="0"/>
          <w:numId w:val="26"/>
        </w:numPr>
        <w:tabs>
          <w:tab w:val="clear" w:pos="1247"/>
          <w:tab w:val="clear" w:pos="1814"/>
          <w:tab w:val="clear" w:pos="2381"/>
          <w:tab w:val="clear" w:pos="2948"/>
          <w:tab w:val="clear" w:pos="3515"/>
        </w:tabs>
        <w:ind w:left="1247"/>
        <w:rPr>
          <w:rFonts w:eastAsia="Arial"/>
        </w:rPr>
      </w:pPr>
      <w:bookmarkStart w:id="4" w:name="_Hlk169774648"/>
      <w:r w:rsidRPr="00840C2F">
        <w:t>Con el fin de facilitar el acceso al portal educativo Reset Earth</w:t>
      </w:r>
      <w:r w:rsidR="00A00B42" w:rsidRPr="00840C2F">
        <w:rPr>
          <w:vertAlign w:val="superscript"/>
        </w:rPr>
        <w:footnoteReference w:id="10"/>
      </w:r>
      <w:r w:rsidRPr="00840C2F">
        <w:t>, creado para su uso en centros de educación primaria y secundaria, se tradujo al francés y al español todo el sitio web de Reset Earth, incluidas todas las animaciones, los vídeos informativos, los recursos escolares y las directrices para el profesorado. En 2025 continuó también el desarrollo continuado del portal de educación superior Reset Earth, dirigido a estudiantes de grado e instituciones académicas con el fin de promover y facilitar información sobre la labor del Protocolo de Montreal y sus grupos de evaluación.</w:t>
      </w:r>
      <w:bookmarkEnd w:id="4"/>
    </w:p>
    <w:p w14:paraId="0991C6BA" w14:textId="77777777" w:rsidR="00221616" w:rsidRPr="00840C2F" w:rsidRDefault="00221616">
      <w:pPr>
        <w:pStyle w:val="Normalnumber"/>
        <w:numPr>
          <w:ilvl w:val="0"/>
          <w:numId w:val="26"/>
        </w:numPr>
        <w:tabs>
          <w:tab w:val="clear" w:pos="1247"/>
          <w:tab w:val="clear" w:pos="1814"/>
          <w:tab w:val="clear" w:pos="2381"/>
          <w:tab w:val="clear" w:pos="2948"/>
          <w:tab w:val="clear" w:pos="3515"/>
        </w:tabs>
        <w:ind w:left="1247"/>
      </w:pPr>
      <w:r w:rsidRPr="00840C2F">
        <w:t xml:space="preserve">Entre las actividades adicionales llevadas a cabo en 2025 se cuentan las siguientes: </w:t>
      </w:r>
    </w:p>
    <w:p w14:paraId="7EE9C289" w14:textId="3204170A" w:rsidR="00106FD6" w:rsidRPr="00840C2F" w:rsidRDefault="00106FD6" w:rsidP="00106FD6">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rPr>
          <w:i/>
          <w:iCs/>
        </w:rPr>
        <w:t>Elaboración de un conjunto completo de materiales de comunicación para el Día Mundial del Ozono.</w:t>
      </w:r>
      <w:r w:rsidRPr="00840C2F">
        <w:t xml:space="preserve"> La Secretaría creó un amplio conjunto de herramientas de comunicación, en los seis idiomas oficiales de las </w:t>
      </w:r>
      <w:r w:rsidR="00653E93" w:rsidRPr="00840C2F">
        <w:t>Naciones Unidas</w:t>
      </w:r>
      <w:r w:rsidRPr="00840C2F">
        <w:t xml:space="preserve">, para apoyar los actos conmemorativos previstos para el Día Mundial del Ozono de 2025. Además de carteles, el conjunto de herramientas incluía un paquete para medios sociales con numerosos gráficos, como carruseles giratorios y propuestas de mensajes y diseño para las distintas plataformas de medios sociales, gracias a lo cual los usuarios podían crear un sinfín de publicaciones diferentes. Además, se extrajeron un total de nueve fragmentos del documental sobre el 40º aniversario del Convenio de Viena en torno al tema </w:t>
      </w:r>
      <w:r w:rsidR="0048138D" w:rsidRPr="00840C2F">
        <w:t>“</w:t>
      </w:r>
      <w:r w:rsidRPr="00840C2F">
        <w:t>De la ciencia a la acción global</w:t>
      </w:r>
      <w:r w:rsidR="0048138D" w:rsidRPr="00840C2F">
        <w:t>”</w:t>
      </w:r>
      <w:r w:rsidR="00453BE2" w:rsidRPr="00840C2F">
        <w:rPr>
          <w:vertAlign w:val="superscript"/>
        </w:rPr>
        <w:footnoteReference w:id="11"/>
      </w:r>
      <w:r w:rsidRPr="00840C2F">
        <w:t>.</w:t>
      </w:r>
    </w:p>
    <w:p w14:paraId="385C1FA4" w14:textId="7F70C370" w:rsidR="00B0051C" w:rsidRPr="00840C2F" w:rsidRDefault="00B0051C" w:rsidP="00106FD6">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Para conmemorar el 40º aniversario del Convenio de Viena, la Secretaría elaboró un cortometraje</w:t>
      </w:r>
      <w:r w:rsidR="00A00B42" w:rsidRPr="00840C2F">
        <w:rPr>
          <w:vertAlign w:val="superscript"/>
        </w:rPr>
        <w:footnoteReference w:id="12"/>
      </w:r>
      <w:r w:rsidRPr="00840C2F">
        <w:t xml:space="preserve"> que documenta el camino recorrido desde el descubrimiento científico de la disminución de la capa de ozono resultante del uso de clorofluorocarbonos hasta la adopción del Convenio. También se elaboraron extractos más breves y un tráiler</w:t>
      </w:r>
      <w:r w:rsidR="00A00B42" w:rsidRPr="00840C2F">
        <w:rPr>
          <w:vertAlign w:val="superscript"/>
        </w:rPr>
        <w:footnoteReference w:id="13"/>
      </w:r>
      <w:r w:rsidRPr="00840C2F">
        <w:t xml:space="preserve"> para promocionar el año del aniversario del</w:t>
      </w:r>
      <w:r w:rsidR="0048138D" w:rsidRPr="00840C2F">
        <w:t> </w:t>
      </w:r>
      <w:r w:rsidRPr="00840C2F">
        <w:t>Convenio de Viena. El tráiler del documental se emitió durante la reunión general mundial del</w:t>
      </w:r>
      <w:r w:rsidR="0048138D" w:rsidRPr="00840C2F">
        <w:t> </w:t>
      </w:r>
      <w:r w:rsidRPr="00840C2F">
        <w:t xml:space="preserve">Programa de las </w:t>
      </w:r>
      <w:r w:rsidR="00653E93" w:rsidRPr="00840C2F">
        <w:t>Naciones Unidas</w:t>
      </w:r>
      <w:r w:rsidRPr="00840C2F">
        <w:t xml:space="preserve"> para el Medio Ambiente, celebrada en marzo de 2025 para conmemorar la fecha de adopción del Convenio, el 22 de marzo de 1985, y los extractos breves se utilizaron durante el Día Mundial del Ozono de 2025. La versión completa del documental se proyectó durante la 37ª Reunión de las Partes, celebrada en Nairobi, en el marco de una mesa redonda científica organizada expresamente para la ocasión.</w:t>
      </w:r>
    </w:p>
    <w:p w14:paraId="0EC76F93" w14:textId="2AE659F5" w:rsidR="00B0051C" w:rsidRPr="00840C2F" w:rsidRDefault="00515AA0" w:rsidP="00106FD6">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En la página de inicio del sitio web de la Secretaría se publicó un video con un resumen del año en el que se recogían las actividades y los hitos y logros alcanzados en el marco de</w:t>
      </w:r>
      <w:r w:rsidR="0048138D" w:rsidRPr="00840C2F">
        <w:t> </w:t>
      </w:r>
      <w:r w:rsidRPr="00840C2F">
        <w:t>los tratados sobre el ozono en 2025.</w:t>
      </w:r>
    </w:p>
    <w:p w14:paraId="28B92A92" w14:textId="10CD6192" w:rsidR="00221616" w:rsidRPr="00840C2F" w:rsidRDefault="00B0051C" w:rsidP="00B0051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840C2F">
        <w:t>Con el fin de apoyar y dar a conocer el aniversario del Convenio de Viena, se encargó un logotipo conmemorativo que se utilizó durante todo el año en diversos materiales y productos de comunicación, así como con motivo del Día Mundial del Ozono.</w:t>
      </w:r>
    </w:p>
    <w:p w14:paraId="62A2DF35" w14:textId="77777777" w:rsidR="00221616" w:rsidRPr="00840C2F" w:rsidRDefault="00221616" w:rsidP="00221616">
      <w:pPr>
        <w:pStyle w:val="Normal-pool"/>
        <w:rPr>
          <w:lang w:val="es-ES_tradnl"/>
        </w:rPr>
      </w:pPr>
      <w:r w:rsidRPr="00840C2F">
        <w:rPr>
          <w:lang w:val="es-ES_tradnl"/>
        </w:rPr>
        <w:br w:type="page"/>
      </w:r>
    </w:p>
    <w:p w14:paraId="1D59D421" w14:textId="0ED56BC5" w:rsidR="00221616" w:rsidRPr="00840C2F" w:rsidRDefault="000514CC" w:rsidP="00E73CF3">
      <w:pPr>
        <w:pStyle w:val="CH2"/>
        <w:rPr>
          <w:lang w:val="es-ES_tradnl"/>
        </w:rPr>
      </w:pPr>
      <w:r w:rsidRPr="000514CC">
        <w:rPr>
          <w:bCs/>
          <w:lang w:val="es-ES_tradnl"/>
        </w:rPr>
        <w:lastRenderedPageBreak/>
        <w:tab/>
      </w:r>
      <w:r w:rsidR="00221616" w:rsidRPr="00840C2F">
        <w:rPr>
          <w:bCs/>
          <w:lang w:val="es-ES_tradnl"/>
        </w:rPr>
        <w:t>B.</w:t>
      </w:r>
      <w:r w:rsidR="00221616" w:rsidRPr="00840C2F">
        <w:rPr>
          <w:lang w:val="es-ES_tradnl"/>
        </w:rPr>
        <w:tab/>
      </w:r>
      <w:r w:rsidR="00221616" w:rsidRPr="00840C2F">
        <w:rPr>
          <w:bCs/>
          <w:lang w:val="es-ES_tradnl"/>
        </w:rPr>
        <w:t>Presencia digital y mejoras en la web: avances en las actividades desde</w:t>
      </w:r>
      <w:r w:rsidR="0048138D" w:rsidRPr="00840C2F">
        <w:rPr>
          <w:bCs/>
          <w:lang w:val="es-ES_tradnl"/>
        </w:rPr>
        <w:t> </w:t>
      </w:r>
      <w:r w:rsidR="00221616" w:rsidRPr="00840C2F">
        <w:rPr>
          <w:bCs/>
          <w:lang w:val="es-ES_tradnl"/>
        </w:rPr>
        <w:t>2018</w:t>
      </w:r>
      <w:r w:rsidR="00221616" w:rsidRPr="00840C2F">
        <w:rPr>
          <w:lang w:val="es-ES_tradnl"/>
        </w:rPr>
        <w:t xml:space="preserve"> </w:t>
      </w:r>
    </w:p>
    <w:tbl>
      <w:tblPr>
        <w:tblW w:w="5000" w:type="pct"/>
        <w:jc w:val="right"/>
        <w:shd w:val="clear" w:color="auto" w:fill="FFFFFF" w:themeFill="background1"/>
        <w:tblLayout w:type="fixed"/>
        <w:tblLook w:val="04A0" w:firstRow="1" w:lastRow="0" w:firstColumn="1" w:lastColumn="0" w:noHBand="0" w:noVBand="1"/>
      </w:tblPr>
      <w:tblGrid>
        <w:gridCol w:w="2694"/>
        <w:gridCol w:w="3544"/>
        <w:gridCol w:w="3259"/>
      </w:tblGrid>
      <w:tr w:rsidR="00221616" w:rsidRPr="00840C2F" w14:paraId="1B7EC966" w14:textId="77777777" w:rsidTr="00E73CF3">
        <w:trPr>
          <w:trHeight w:val="57"/>
          <w:tblHeader/>
          <w:jc w:val="right"/>
        </w:trPr>
        <w:tc>
          <w:tcPr>
            <w:tcW w:w="2695" w:type="dxa"/>
            <w:tcBorders>
              <w:top w:val="single" w:sz="4" w:space="0" w:color="auto"/>
              <w:left w:val="nil"/>
              <w:bottom w:val="single" w:sz="12" w:space="0" w:color="auto"/>
              <w:right w:val="nil"/>
            </w:tcBorders>
            <w:shd w:val="clear" w:color="auto" w:fill="FFFFFF" w:themeFill="background1"/>
            <w:vAlign w:val="bottom"/>
            <w:hideMark/>
          </w:tcPr>
          <w:p w14:paraId="1A2BA5F2" w14:textId="77777777" w:rsidR="00221616" w:rsidRPr="00840C2F" w:rsidRDefault="00221616" w:rsidP="00AD1D66">
            <w:pPr>
              <w:pStyle w:val="Normal-pool-Table"/>
              <w:rPr>
                <w:i/>
                <w:iCs/>
                <w:szCs w:val="18"/>
                <w:lang w:val="es-ES_tradnl"/>
              </w:rPr>
            </w:pPr>
            <w:bookmarkStart w:id="5" w:name="RANGE!C3"/>
            <w:bookmarkStart w:id="6" w:name="_Hlk44361511" w:colFirst="1" w:colLast="2"/>
            <w:r w:rsidRPr="00840C2F">
              <w:rPr>
                <w:i/>
                <w:iCs/>
                <w:color w:val="000000"/>
                <w:szCs w:val="18"/>
                <w:lang w:val="es-ES_tradnl"/>
              </w:rPr>
              <w:t>Sección del sitio web o herramienta digital</w:t>
            </w:r>
            <w:bookmarkEnd w:id="5"/>
          </w:p>
        </w:tc>
        <w:tc>
          <w:tcPr>
            <w:tcW w:w="3545" w:type="dxa"/>
            <w:tcBorders>
              <w:top w:val="single" w:sz="4" w:space="0" w:color="auto"/>
              <w:left w:val="nil"/>
              <w:bottom w:val="single" w:sz="12" w:space="0" w:color="auto"/>
              <w:right w:val="nil"/>
            </w:tcBorders>
            <w:shd w:val="clear" w:color="auto" w:fill="FFFFFF" w:themeFill="background1"/>
            <w:vAlign w:val="bottom"/>
            <w:hideMark/>
          </w:tcPr>
          <w:p w14:paraId="1789F1FC" w14:textId="77777777" w:rsidR="00221616" w:rsidRPr="00840C2F" w:rsidRDefault="00221616" w:rsidP="00AD1D66">
            <w:pPr>
              <w:pStyle w:val="Normal-pool-Table"/>
              <w:rPr>
                <w:i/>
                <w:iCs/>
                <w:szCs w:val="18"/>
                <w:lang w:val="es-ES_tradnl"/>
              </w:rPr>
            </w:pPr>
            <w:r w:rsidRPr="00840C2F">
              <w:rPr>
                <w:i/>
                <w:iCs/>
                <w:color w:val="000000"/>
                <w:szCs w:val="18"/>
                <w:lang w:val="es-ES_tradnl"/>
              </w:rPr>
              <w:t>Descripción</w:t>
            </w:r>
          </w:p>
        </w:tc>
        <w:tc>
          <w:tcPr>
            <w:tcW w:w="3257" w:type="dxa"/>
            <w:tcBorders>
              <w:top w:val="single" w:sz="4" w:space="0" w:color="auto"/>
              <w:left w:val="nil"/>
              <w:bottom w:val="single" w:sz="12" w:space="0" w:color="auto"/>
              <w:right w:val="nil"/>
            </w:tcBorders>
            <w:shd w:val="clear" w:color="auto" w:fill="FFFFFF" w:themeFill="background1"/>
            <w:vAlign w:val="bottom"/>
            <w:hideMark/>
          </w:tcPr>
          <w:p w14:paraId="22150573" w14:textId="77777777" w:rsidR="00221616" w:rsidRPr="00840C2F" w:rsidRDefault="00221616" w:rsidP="00AD1D66">
            <w:pPr>
              <w:pStyle w:val="Normal-pool-Table"/>
              <w:rPr>
                <w:i/>
                <w:iCs/>
                <w:szCs w:val="18"/>
                <w:lang w:val="es-ES_tradnl"/>
              </w:rPr>
            </w:pPr>
            <w:r w:rsidRPr="00840C2F">
              <w:rPr>
                <w:i/>
                <w:iCs/>
                <w:color w:val="000000"/>
                <w:szCs w:val="18"/>
                <w:lang w:val="es-ES_tradnl"/>
              </w:rPr>
              <w:t>Enlace</w:t>
            </w:r>
          </w:p>
        </w:tc>
      </w:tr>
      <w:bookmarkEnd w:id="6"/>
      <w:tr w:rsidR="00221616" w:rsidRPr="00840C2F" w14:paraId="79CAFD9B" w14:textId="77777777" w:rsidTr="00E73CF3">
        <w:trPr>
          <w:trHeight w:val="57"/>
          <w:jc w:val="right"/>
        </w:trPr>
        <w:tc>
          <w:tcPr>
            <w:tcW w:w="6240" w:type="dxa"/>
            <w:gridSpan w:val="2"/>
            <w:tcBorders>
              <w:top w:val="single" w:sz="4" w:space="0" w:color="auto"/>
              <w:left w:val="nil"/>
              <w:bottom w:val="single" w:sz="4" w:space="0" w:color="auto"/>
              <w:right w:val="nil"/>
            </w:tcBorders>
            <w:shd w:val="clear" w:color="auto" w:fill="FFFFFF" w:themeFill="background1"/>
            <w:vAlign w:val="bottom"/>
            <w:hideMark/>
          </w:tcPr>
          <w:p w14:paraId="6A00FF81" w14:textId="21EC9E1C" w:rsidR="00221616" w:rsidRPr="00840C2F" w:rsidRDefault="00221616" w:rsidP="00AD1D66">
            <w:pPr>
              <w:pStyle w:val="Normal-pool-Table"/>
              <w:rPr>
                <w:b/>
                <w:bCs/>
                <w:lang w:val="es-ES_tradnl"/>
              </w:rPr>
            </w:pPr>
            <w:r w:rsidRPr="00840C2F">
              <w:rPr>
                <w:b/>
                <w:bCs/>
                <w:color w:val="000000"/>
                <w:lang w:val="es-ES_tradnl"/>
              </w:rPr>
              <w:t>Prevista, en ejecución o finalizada en 2026</w:t>
            </w:r>
          </w:p>
        </w:tc>
        <w:tc>
          <w:tcPr>
            <w:tcW w:w="3257" w:type="dxa"/>
            <w:tcBorders>
              <w:top w:val="single" w:sz="4" w:space="0" w:color="auto"/>
              <w:left w:val="nil"/>
              <w:bottom w:val="single" w:sz="4" w:space="0" w:color="auto"/>
              <w:right w:val="nil"/>
            </w:tcBorders>
            <w:shd w:val="clear" w:color="auto" w:fill="FFFFFF" w:themeFill="background1"/>
            <w:vAlign w:val="bottom"/>
            <w:hideMark/>
          </w:tcPr>
          <w:p w14:paraId="4356F392" w14:textId="77777777" w:rsidR="00221616" w:rsidRPr="00840C2F" w:rsidRDefault="00221616" w:rsidP="00AD1D66">
            <w:pPr>
              <w:pStyle w:val="Normal-pool-Table"/>
              <w:rPr>
                <w:lang w:val="es-ES_tradnl"/>
              </w:rPr>
            </w:pPr>
          </w:p>
        </w:tc>
      </w:tr>
      <w:tr w:rsidR="00221616" w:rsidRPr="00840C2F" w14:paraId="75EBB41D" w14:textId="77777777" w:rsidTr="00E73CF3">
        <w:trPr>
          <w:trHeight w:val="57"/>
          <w:jc w:val="right"/>
        </w:trPr>
        <w:tc>
          <w:tcPr>
            <w:tcW w:w="2695" w:type="dxa"/>
          </w:tcPr>
          <w:p w14:paraId="7B700DC7" w14:textId="77777777" w:rsidR="00221616" w:rsidRPr="00840C2F" w:rsidRDefault="00221616" w:rsidP="00AD1D66">
            <w:pPr>
              <w:rPr>
                <w:sz w:val="18"/>
                <w:szCs w:val="18"/>
              </w:rPr>
            </w:pPr>
            <w:r w:rsidRPr="00840C2F">
              <w:rPr>
                <w:color w:val="000000"/>
                <w:sz w:val="18"/>
                <w:szCs w:val="18"/>
              </w:rPr>
              <w:t>OzoneGPT (v1)</w:t>
            </w:r>
          </w:p>
        </w:tc>
        <w:tc>
          <w:tcPr>
            <w:tcW w:w="3545" w:type="dxa"/>
            <w:tcBorders>
              <w:top w:val="single" w:sz="4" w:space="0" w:color="auto"/>
              <w:left w:val="nil"/>
              <w:bottom w:val="single" w:sz="4" w:space="0" w:color="auto"/>
              <w:right w:val="nil"/>
            </w:tcBorders>
            <w:shd w:val="clear" w:color="auto" w:fill="FFFFFF" w:themeFill="background1"/>
            <w:hideMark/>
          </w:tcPr>
          <w:p w14:paraId="14CD8FD8" w14:textId="75E593A3" w:rsidR="00221616" w:rsidRPr="00840C2F" w:rsidRDefault="00221616" w:rsidP="00AD1D66">
            <w:pPr>
              <w:pStyle w:val="Normal-pool-Table"/>
              <w:rPr>
                <w:szCs w:val="18"/>
                <w:lang w:val="es-ES_tradnl"/>
              </w:rPr>
            </w:pPr>
            <w:r w:rsidRPr="00840C2F">
              <w:rPr>
                <w:color w:val="000000"/>
                <w:szCs w:val="18"/>
                <w:lang w:val="es-ES_tradnl"/>
              </w:rPr>
              <w:t>Una plataforma de inteligencia artificial que se está desarrollando para permitir búsquedas eficientes y basadas en documentos en más de</w:t>
            </w:r>
            <w:r w:rsidR="0048138D" w:rsidRPr="00840C2F">
              <w:rPr>
                <w:color w:val="000000"/>
                <w:szCs w:val="18"/>
                <w:lang w:val="es-ES_tradnl"/>
              </w:rPr>
              <w:t> </w:t>
            </w:r>
            <w:r w:rsidR="009D5095" w:rsidRPr="00840C2F">
              <w:rPr>
                <w:color w:val="000000"/>
                <w:szCs w:val="18"/>
                <w:lang w:val="es-ES_tradnl"/>
              </w:rPr>
              <w:t>1.000</w:t>
            </w:r>
            <w:r w:rsidRPr="00840C2F">
              <w:rPr>
                <w:color w:val="000000"/>
                <w:szCs w:val="18"/>
                <w:lang w:val="es-ES_tradnl"/>
              </w:rPr>
              <w:t xml:space="preserve"> decisiones de la Conferencia de las Partes</w:t>
            </w:r>
            <w:r w:rsidR="00A223B8" w:rsidRPr="00840C2F">
              <w:rPr>
                <w:color w:val="000000"/>
                <w:szCs w:val="18"/>
                <w:lang w:val="es-ES_tradnl"/>
              </w:rPr>
              <w:t xml:space="preserve"> </w:t>
            </w:r>
            <w:r w:rsidRPr="00840C2F">
              <w:rPr>
                <w:color w:val="000000"/>
                <w:szCs w:val="18"/>
                <w:lang w:val="es-ES_tradnl"/>
              </w:rPr>
              <w:t>y la Reunión de las Partes, así como en</w:t>
            </w:r>
            <w:r w:rsidR="0048138D" w:rsidRPr="00840C2F">
              <w:rPr>
                <w:color w:val="000000"/>
                <w:szCs w:val="18"/>
                <w:lang w:val="es-ES_tradnl"/>
              </w:rPr>
              <w:t> </w:t>
            </w:r>
            <w:r w:rsidRPr="00840C2F">
              <w:rPr>
                <w:color w:val="000000"/>
                <w:szCs w:val="18"/>
                <w:lang w:val="es-ES_tradnl"/>
              </w:rPr>
              <w:t>los informes de las reuniones de la Conferencia de las Partes, las Reuniones de</w:t>
            </w:r>
            <w:r w:rsidR="0048138D" w:rsidRPr="00840C2F">
              <w:rPr>
                <w:color w:val="000000"/>
                <w:szCs w:val="18"/>
                <w:lang w:val="es-ES_tradnl"/>
              </w:rPr>
              <w:t> </w:t>
            </w:r>
            <w:r w:rsidRPr="00840C2F">
              <w:rPr>
                <w:color w:val="000000"/>
                <w:szCs w:val="18"/>
                <w:lang w:val="es-ES_tradnl"/>
              </w:rPr>
              <w:t>las Partes, el Grupo de Trabajo de composición abierta, el Comité de Aplicación y los Administradores de Investigaciones sobre el Ozono; que se complementará con un marco de inteligencia artificial agencial que permita realizar análisis avanzados y empíricos del conocimiento institucional y facilite una comprensión más profunda.</w:t>
            </w:r>
          </w:p>
        </w:tc>
        <w:tc>
          <w:tcPr>
            <w:tcW w:w="3257" w:type="dxa"/>
            <w:tcBorders>
              <w:top w:val="single" w:sz="4" w:space="0" w:color="auto"/>
              <w:left w:val="nil"/>
              <w:bottom w:val="single" w:sz="4" w:space="0" w:color="auto"/>
              <w:right w:val="nil"/>
            </w:tcBorders>
            <w:shd w:val="clear" w:color="auto" w:fill="FFFFFF" w:themeFill="background1"/>
            <w:hideMark/>
          </w:tcPr>
          <w:p w14:paraId="2D141162" w14:textId="77777777" w:rsidR="00221616" w:rsidRPr="00840C2F" w:rsidRDefault="00221616" w:rsidP="00AD1D66">
            <w:pPr>
              <w:pStyle w:val="Normal-pool-Table"/>
              <w:rPr>
                <w:szCs w:val="18"/>
                <w:lang w:val="es-ES_tradnl"/>
              </w:rPr>
            </w:pPr>
            <w:r w:rsidRPr="00840C2F">
              <w:rPr>
                <w:color w:val="000000"/>
                <w:szCs w:val="18"/>
                <w:lang w:val="es-ES_tradnl"/>
              </w:rPr>
              <w:t>Productos en curso</w:t>
            </w:r>
          </w:p>
        </w:tc>
      </w:tr>
      <w:tr w:rsidR="00221616" w:rsidRPr="00840C2F" w14:paraId="7B9AED45"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6E69C2BB" w14:textId="77777777" w:rsidR="00221616" w:rsidRPr="00840C2F" w:rsidRDefault="00221616" w:rsidP="00AD1D66">
            <w:pPr>
              <w:pStyle w:val="Normal-pool-Table"/>
              <w:rPr>
                <w:lang w:val="es-ES_tradnl"/>
              </w:rPr>
            </w:pPr>
            <w:r w:rsidRPr="00840C2F">
              <w:rPr>
                <w:color w:val="000000"/>
                <w:lang w:val="es-ES_tradnl"/>
              </w:rPr>
              <w:t>Aplicaciones móviles para la 48ª reunión del Grupo de Trabajo de composición abierta y la 38ª Reunión de las Partes</w:t>
            </w:r>
          </w:p>
        </w:tc>
        <w:tc>
          <w:tcPr>
            <w:tcW w:w="3545" w:type="dxa"/>
            <w:tcBorders>
              <w:top w:val="single" w:sz="4" w:space="0" w:color="auto"/>
              <w:left w:val="nil"/>
              <w:bottom w:val="single" w:sz="4" w:space="0" w:color="auto"/>
              <w:right w:val="nil"/>
            </w:tcBorders>
            <w:shd w:val="clear" w:color="auto" w:fill="FFFFFF" w:themeFill="background1"/>
            <w:hideMark/>
          </w:tcPr>
          <w:p w14:paraId="6A60660F" w14:textId="1E702111" w:rsidR="00221616" w:rsidRPr="00840C2F" w:rsidRDefault="00221616" w:rsidP="00AD1D66">
            <w:pPr>
              <w:pStyle w:val="Normal-pool-Table"/>
              <w:rPr>
                <w:lang w:val="es-ES_tradnl"/>
              </w:rPr>
            </w:pPr>
            <w:r w:rsidRPr="00840C2F">
              <w:rPr>
                <w:color w:val="000000"/>
                <w:spacing w:val="-2"/>
                <w:lang w:val="es-ES_tradnl"/>
              </w:rPr>
              <w:t>Las aplicaciones permitirán a los participantes</w:t>
            </w:r>
            <w:r w:rsidRPr="00840C2F">
              <w:rPr>
                <w:color w:val="000000"/>
                <w:lang w:val="es-ES_tradnl"/>
              </w:rPr>
              <w:t xml:space="preserve"> acceder a la información de las reuniones y la documentación del período de sesiones en tiempo real. </w:t>
            </w:r>
          </w:p>
        </w:tc>
        <w:tc>
          <w:tcPr>
            <w:tcW w:w="3257" w:type="dxa"/>
            <w:tcBorders>
              <w:top w:val="single" w:sz="4" w:space="0" w:color="auto"/>
              <w:left w:val="nil"/>
              <w:bottom w:val="single" w:sz="4" w:space="0" w:color="auto"/>
              <w:right w:val="nil"/>
            </w:tcBorders>
            <w:shd w:val="clear" w:color="auto" w:fill="FFFFFF" w:themeFill="background1"/>
            <w:hideMark/>
          </w:tcPr>
          <w:p w14:paraId="0F383D78" w14:textId="77777777" w:rsidR="00221616" w:rsidRPr="00840C2F" w:rsidRDefault="00221616" w:rsidP="00AD1D66">
            <w:pPr>
              <w:pStyle w:val="Normal-pool-Table"/>
              <w:rPr>
                <w:lang w:val="es-ES_tradnl"/>
              </w:rPr>
            </w:pPr>
            <w:r w:rsidRPr="00840C2F">
              <w:rPr>
                <w:color w:val="000000"/>
                <w:lang w:val="es-ES_tradnl"/>
              </w:rPr>
              <w:t>Productos en curso</w:t>
            </w:r>
          </w:p>
        </w:tc>
      </w:tr>
      <w:tr w:rsidR="00221616" w:rsidRPr="00840C2F" w14:paraId="54027E36"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018D779E" w14:textId="77777777" w:rsidR="00221616" w:rsidRPr="00840C2F" w:rsidRDefault="00221616" w:rsidP="00AD1D66">
            <w:pPr>
              <w:pStyle w:val="Normal-pool-Table"/>
              <w:rPr>
                <w:lang w:val="es-ES_tradnl"/>
              </w:rPr>
            </w:pPr>
            <w:r w:rsidRPr="00840C2F">
              <w:rPr>
                <w:color w:val="000000"/>
                <w:lang w:val="es-ES_tradnl"/>
              </w:rPr>
              <w:t>Página web sobre género</w:t>
            </w:r>
          </w:p>
        </w:tc>
        <w:tc>
          <w:tcPr>
            <w:tcW w:w="3545" w:type="dxa"/>
            <w:tcBorders>
              <w:top w:val="single" w:sz="4" w:space="0" w:color="auto"/>
              <w:left w:val="nil"/>
              <w:bottom w:val="single" w:sz="4" w:space="0" w:color="auto"/>
              <w:right w:val="nil"/>
            </w:tcBorders>
            <w:shd w:val="clear" w:color="auto" w:fill="FFFFFF" w:themeFill="background1"/>
            <w:hideMark/>
          </w:tcPr>
          <w:p w14:paraId="2B328C24" w14:textId="77777777" w:rsidR="00221616" w:rsidRPr="00840C2F" w:rsidRDefault="00221616" w:rsidP="00AD1D66">
            <w:pPr>
              <w:pStyle w:val="Normal-pool-Table"/>
              <w:rPr>
                <w:lang w:val="es-ES_tradnl"/>
              </w:rPr>
            </w:pPr>
            <w:r w:rsidRPr="00840C2F">
              <w:rPr>
                <w:color w:val="000000"/>
                <w:lang w:val="es-ES_tradnl"/>
              </w:rPr>
              <w:t>La página web aportará información sobre el género en relación con la labor de los tratados sobre el ozono.</w:t>
            </w:r>
          </w:p>
        </w:tc>
        <w:tc>
          <w:tcPr>
            <w:tcW w:w="3257" w:type="dxa"/>
            <w:tcBorders>
              <w:top w:val="single" w:sz="4" w:space="0" w:color="auto"/>
              <w:left w:val="nil"/>
              <w:bottom w:val="single" w:sz="4" w:space="0" w:color="auto"/>
              <w:right w:val="nil"/>
            </w:tcBorders>
            <w:shd w:val="clear" w:color="auto" w:fill="FFFFFF" w:themeFill="background1"/>
            <w:hideMark/>
          </w:tcPr>
          <w:p w14:paraId="4D370D35" w14:textId="77777777" w:rsidR="00221616" w:rsidRPr="00840C2F" w:rsidRDefault="00221616" w:rsidP="00AD1D66">
            <w:pPr>
              <w:pStyle w:val="Normal-pool-Table"/>
              <w:rPr>
                <w:lang w:val="es-ES_tradnl"/>
              </w:rPr>
            </w:pPr>
            <w:r w:rsidRPr="00840C2F">
              <w:rPr>
                <w:color w:val="000000"/>
                <w:lang w:val="es-ES_tradnl"/>
              </w:rPr>
              <w:t>Productos en curso</w:t>
            </w:r>
          </w:p>
        </w:tc>
      </w:tr>
      <w:tr w:rsidR="00221616" w:rsidRPr="00840C2F" w14:paraId="41DECBCC"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7EB0B894" w14:textId="77777777" w:rsidR="00221616" w:rsidRPr="00840C2F" w:rsidRDefault="00221616" w:rsidP="00AD1D66">
            <w:pPr>
              <w:pStyle w:val="Normal-pool-Table"/>
              <w:rPr>
                <w:lang w:val="es-ES_tradnl"/>
              </w:rPr>
            </w:pPr>
            <w:r w:rsidRPr="00840C2F">
              <w:rPr>
                <w:color w:val="000000"/>
                <w:lang w:val="es-ES_tradnl"/>
              </w:rPr>
              <w:t>Sistema de recopilación y gestión de datos en relación con las declaraciones de intereses</w:t>
            </w:r>
          </w:p>
        </w:tc>
        <w:tc>
          <w:tcPr>
            <w:tcW w:w="3545" w:type="dxa"/>
            <w:tcBorders>
              <w:top w:val="single" w:sz="4" w:space="0" w:color="auto"/>
              <w:left w:val="nil"/>
              <w:bottom w:val="single" w:sz="4" w:space="0" w:color="auto"/>
              <w:right w:val="nil"/>
            </w:tcBorders>
            <w:shd w:val="clear" w:color="auto" w:fill="FFFFFF" w:themeFill="background1"/>
            <w:hideMark/>
          </w:tcPr>
          <w:p w14:paraId="5CA5F33C" w14:textId="77777777" w:rsidR="00221616" w:rsidRPr="00840C2F" w:rsidRDefault="00221616" w:rsidP="00AD1D66">
            <w:pPr>
              <w:pStyle w:val="Normal-pool-Table"/>
              <w:rPr>
                <w:lang w:val="es-ES_tradnl"/>
              </w:rPr>
            </w:pPr>
            <w:r w:rsidRPr="00840C2F">
              <w:rPr>
                <w:color w:val="000000"/>
                <w:lang w:val="es-ES_tradnl"/>
              </w:rPr>
              <w:t>El sistema mejora la eficiencia del proceso de aprobación de las declaraciones de intereses para los copresidentes del Grupo de Evaluación Tecnológica y Económica.</w:t>
            </w:r>
          </w:p>
        </w:tc>
        <w:tc>
          <w:tcPr>
            <w:tcW w:w="3257" w:type="dxa"/>
            <w:tcBorders>
              <w:top w:val="single" w:sz="4" w:space="0" w:color="auto"/>
              <w:left w:val="nil"/>
              <w:bottom w:val="single" w:sz="4" w:space="0" w:color="auto"/>
              <w:right w:val="nil"/>
            </w:tcBorders>
            <w:shd w:val="clear" w:color="auto" w:fill="FFFFFF" w:themeFill="background1"/>
            <w:hideMark/>
          </w:tcPr>
          <w:p w14:paraId="65712D2C" w14:textId="77777777" w:rsidR="00221616" w:rsidRPr="00840C2F" w:rsidRDefault="00221616" w:rsidP="00AD1D66">
            <w:pPr>
              <w:pStyle w:val="Normal-pool-Table"/>
              <w:rPr>
                <w:b/>
                <w:sz w:val="24"/>
                <w:szCs w:val="24"/>
                <w:lang w:val="es-ES_tradnl"/>
              </w:rPr>
            </w:pPr>
            <w:hyperlink r:id="rId29">
              <w:r w:rsidRPr="00840C2F">
                <w:rPr>
                  <w:rStyle w:val="Hyperlink"/>
                  <w:lang w:val="es-ES_tradnl"/>
                </w:rPr>
                <w:t>https://ozone.unep.org/doi</w:t>
              </w:r>
              <w:r w:rsidRPr="00840C2F">
                <w:rPr>
                  <w:b/>
                  <w:sz w:val="24"/>
                  <w:szCs w:val="24"/>
                  <w:lang w:val="es-ES_tradnl"/>
                </w:rPr>
                <w:t xml:space="preserve"> </w:t>
              </w:r>
            </w:hyperlink>
          </w:p>
        </w:tc>
      </w:tr>
      <w:tr w:rsidR="00221616" w:rsidRPr="00840C2F" w14:paraId="112C1422"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1B3D30A5" w14:textId="77777777" w:rsidR="00221616" w:rsidRPr="00840C2F" w:rsidRDefault="00221616" w:rsidP="00AD1D66">
            <w:pPr>
              <w:pStyle w:val="Normal-pool-Table"/>
              <w:rPr>
                <w:lang w:val="es-ES_tradnl"/>
              </w:rPr>
            </w:pPr>
            <w:r w:rsidRPr="00840C2F">
              <w:rPr>
                <w:color w:val="000000"/>
                <w:lang w:val="es-ES_tradnl"/>
              </w:rPr>
              <w:t>Quién es quién en el Protocolo de Montreal</w:t>
            </w:r>
          </w:p>
        </w:tc>
        <w:tc>
          <w:tcPr>
            <w:tcW w:w="3545" w:type="dxa"/>
            <w:tcBorders>
              <w:top w:val="single" w:sz="4" w:space="0" w:color="auto"/>
              <w:left w:val="nil"/>
              <w:bottom w:val="single" w:sz="4" w:space="0" w:color="auto"/>
              <w:right w:val="nil"/>
            </w:tcBorders>
            <w:shd w:val="clear" w:color="auto" w:fill="FFFFFF" w:themeFill="background1"/>
            <w:hideMark/>
          </w:tcPr>
          <w:p w14:paraId="157FF420" w14:textId="1DC40F3F" w:rsidR="00221616" w:rsidRPr="00840C2F" w:rsidRDefault="00221616" w:rsidP="00AD1D66">
            <w:pPr>
              <w:pStyle w:val="Normal-pool-Table"/>
              <w:rPr>
                <w:lang w:val="es-ES_tradnl"/>
              </w:rPr>
            </w:pPr>
            <w:r w:rsidRPr="00840C2F">
              <w:rPr>
                <w:color w:val="000000"/>
                <w:lang w:val="es-ES_tradnl"/>
              </w:rPr>
              <w:t xml:space="preserve">Un directorio en línea exhaustivo, heredado del Programa AcciónOzono, que ha sido rediseñado y se actualizará para ofrecer información sobre figuras destacadas del proceso del Protocolo de Montreal. </w:t>
            </w:r>
          </w:p>
        </w:tc>
        <w:tc>
          <w:tcPr>
            <w:tcW w:w="3257" w:type="dxa"/>
            <w:tcBorders>
              <w:top w:val="single" w:sz="4" w:space="0" w:color="auto"/>
              <w:left w:val="nil"/>
              <w:bottom w:val="single" w:sz="4" w:space="0" w:color="auto"/>
              <w:right w:val="nil"/>
            </w:tcBorders>
            <w:shd w:val="clear" w:color="auto" w:fill="FFFFFF" w:themeFill="background1"/>
            <w:hideMark/>
          </w:tcPr>
          <w:p w14:paraId="68C51C5B" w14:textId="77777777" w:rsidR="00221616" w:rsidRPr="00840C2F" w:rsidRDefault="00221616" w:rsidP="00AD1D66">
            <w:pPr>
              <w:pStyle w:val="Normal-pool-Table"/>
              <w:rPr>
                <w:rStyle w:val="Hyperlink"/>
                <w:lang w:val="es-ES_tradnl"/>
              </w:rPr>
            </w:pPr>
            <w:hyperlink r:id="rId30" w:history="1">
              <w:r w:rsidRPr="00840C2F">
                <w:rPr>
                  <w:rStyle w:val="Hyperlink"/>
                  <w:lang w:val="es-ES_tradnl"/>
                </w:rPr>
                <w:t>https://ozone.unep.org/mpwhoswho</w:t>
              </w:r>
            </w:hyperlink>
          </w:p>
          <w:p w14:paraId="6CDDB9C1" w14:textId="6D137CF8" w:rsidR="00221616" w:rsidRPr="00840C2F" w:rsidRDefault="00221616" w:rsidP="00AD1D66">
            <w:pPr>
              <w:pStyle w:val="Normal-pool-Table"/>
              <w:rPr>
                <w:lang w:val="es-ES_tradnl"/>
              </w:rPr>
            </w:pPr>
            <w:r w:rsidRPr="00840C2F">
              <w:rPr>
                <w:color w:val="000000"/>
                <w:lang w:val="es-ES_tradnl"/>
              </w:rPr>
              <w:t>El contenido del directorio está en proceso de actualización.</w:t>
            </w:r>
          </w:p>
        </w:tc>
      </w:tr>
      <w:tr w:rsidR="00221616" w:rsidRPr="00840C2F" w14:paraId="461B5816"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630D08EF" w14:textId="75AE5E16" w:rsidR="00221616" w:rsidRPr="00840C2F" w:rsidRDefault="00221616" w:rsidP="00AD1D66">
            <w:pPr>
              <w:pStyle w:val="Normal-pool-Table"/>
              <w:rPr>
                <w:color w:val="002060"/>
                <w:lang w:val="es-ES_tradnl"/>
              </w:rPr>
            </w:pPr>
            <w:r w:rsidRPr="00840C2F">
              <w:rPr>
                <w:color w:val="000000"/>
                <w:lang w:val="es-ES_tradnl"/>
              </w:rPr>
              <w:t>Portal educativo Reset Earth: recursos de educación superior</w:t>
            </w:r>
          </w:p>
        </w:tc>
        <w:tc>
          <w:tcPr>
            <w:tcW w:w="3545" w:type="dxa"/>
            <w:tcBorders>
              <w:top w:val="single" w:sz="4" w:space="0" w:color="auto"/>
              <w:left w:val="nil"/>
              <w:bottom w:val="single" w:sz="4" w:space="0" w:color="auto"/>
              <w:right w:val="nil"/>
            </w:tcBorders>
            <w:shd w:val="clear" w:color="auto" w:fill="FFFFFF" w:themeFill="background1"/>
            <w:hideMark/>
          </w:tcPr>
          <w:p w14:paraId="061C9597" w14:textId="76C54219" w:rsidR="00221616" w:rsidRPr="00840C2F" w:rsidRDefault="00E23548" w:rsidP="00840C2F">
            <w:pPr>
              <w:pStyle w:val="Normal-pool-Table"/>
              <w:ind w:right="-57"/>
              <w:rPr>
                <w:color w:val="002060"/>
                <w:spacing w:val="-2"/>
                <w:lang w:val="es-ES_tradnl"/>
              </w:rPr>
            </w:pPr>
            <w:r w:rsidRPr="00840C2F">
              <w:rPr>
                <w:color w:val="000000"/>
                <w:spacing w:val="-2"/>
                <w:lang w:val="es-ES_tradnl"/>
              </w:rPr>
              <w:t>Biblioteca</w:t>
            </w:r>
            <w:r w:rsidR="00221616" w:rsidRPr="00840C2F">
              <w:rPr>
                <w:color w:val="000000"/>
                <w:spacing w:val="-2"/>
                <w:lang w:val="es-ES_tradnl"/>
              </w:rPr>
              <w:t xml:space="preserve"> de nivel universitario con recursos científicos y académicos, dirigida a estudiantes de grado e instituciones académicas con el fin de promover y facilitar información sobre la labor del Protocolo de Montreal y sus grupos de evaluación científica.</w:t>
            </w:r>
          </w:p>
        </w:tc>
        <w:tc>
          <w:tcPr>
            <w:tcW w:w="3257" w:type="dxa"/>
            <w:tcBorders>
              <w:top w:val="single" w:sz="4" w:space="0" w:color="auto"/>
              <w:left w:val="nil"/>
              <w:bottom w:val="single" w:sz="4" w:space="0" w:color="auto"/>
              <w:right w:val="nil"/>
            </w:tcBorders>
            <w:shd w:val="clear" w:color="auto" w:fill="FFFFFF" w:themeFill="background1"/>
            <w:hideMark/>
          </w:tcPr>
          <w:p w14:paraId="11A37064" w14:textId="77777777" w:rsidR="00221616" w:rsidRPr="00840C2F" w:rsidRDefault="00221616" w:rsidP="00AD1D66">
            <w:pPr>
              <w:pStyle w:val="Normal-pool-Table"/>
              <w:rPr>
                <w:lang w:val="es-ES_tradnl"/>
              </w:rPr>
            </w:pPr>
            <w:r w:rsidRPr="00840C2F">
              <w:rPr>
                <w:color w:val="000000"/>
                <w:lang w:val="es-ES_tradnl"/>
              </w:rPr>
              <w:t>Productos en curso</w:t>
            </w:r>
          </w:p>
        </w:tc>
      </w:tr>
      <w:tr w:rsidR="00221616" w:rsidRPr="00840C2F" w14:paraId="29EE035B"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220F20D5" w14:textId="4FA2BA69" w:rsidR="00221616" w:rsidRPr="00840C2F" w:rsidRDefault="00221616" w:rsidP="00AD1D66">
            <w:pPr>
              <w:pStyle w:val="Normal-pool-Table"/>
              <w:rPr>
                <w:lang w:val="es-ES_tradnl"/>
              </w:rPr>
            </w:pPr>
            <w:r w:rsidRPr="00840C2F">
              <w:rPr>
                <w:color w:val="000000"/>
                <w:lang w:val="es-ES_tradnl"/>
              </w:rPr>
              <w:t xml:space="preserve">Herramienta en </w:t>
            </w:r>
            <w:r w:rsidR="00E23548" w:rsidRPr="00840C2F">
              <w:rPr>
                <w:color w:val="000000"/>
                <w:lang w:val="es-ES_tradnl"/>
              </w:rPr>
              <w:t>línea</w:t>
            </w:r>
            <w:r w:rsidR="0048138D" w:rsidRPr="00840C2F">
              <w:rPr>
                <w:color w:val="000000"/>
                <w:vertAlign w:val="superscript"/>
                <w:lang w:val="es-ES_tradnl"/>
              </w:rPr>
              <w:t>a</w:t>
            </w:r>
            <w:r w:rsidRPr="00840C2F">
              <w:rPr>
                <w:color w:val="000000"/>
                <w:lang w:val="es-ES_tradnl"/>
              </w:rPr>
              <w:t xml:space="preserve"> para calcular los cost</w:t>
            </w:r>
            <w:r w:rsidR="001A7277" w:rsidRPr="00840C2F">
              <w:rPr>
                <w:color w:val="000000"/>
                <w:lang w:val="es-ES_tradnl"/>
              </w:rPr>
              <w:t>o</w:t>
            </w:r>
            <w:r w:rsidRPr="00840C2F">
              <w:rPr>
                <w:color w:val="000000"/>
                <w:lang w:val="es-ES_tradnl"/>
              </w:rPr>
              <w:t>s de instalación y funcionamiento de las estaciones de vigilancia</w:t>
            </w:r>
          </w:p>
        </w:tc>
        <w:tc>
          <w:tcPr>
            <w:tcW w:w="3545" w:type="dxa"/>
            <w:tcBorders>
              <w:top w:val="single" w:sz="4" w:space="0" w:color="auto"/>
              <w:left w:val="nil"/>
              <w:bottom w:val="single" w:sz="4" w:space="0" w:color="auto"/>
              <w:right w:val="nil"/>
            </w:tcBorders>
            <w:shd w:val="clear" w:color="auto" w:fill="FFFFFF" w:themeFill="background1"/>
            <w:hideMark/>
          </w:tcPr>
          <w:p w14:paraId="396B40E1" w14:textId="12F67F5A" w:rsidR="00221616" w:rsidRPr="00840C2F" w:rsidRDefault="00221616" w:rsidP="00AD1D66">
            <w:pPr>
              <w:pStyle w:val="Normal-pool-Table"/>
              <w:rPr>
                <w:lang w:val="es-ES_tradnl"/>
              </w:rPr>
            </w:pPr>
            <w:r w:rsidRPr="00840C2F">
              <w:rPr>
                <w:color w:val="000000"/>
                <w:lang w:val="es-ES_tradnl"/>
              </w:rPr>
              <w:t>Herramienta en línea de estimación de costos que facilitará la toma de decisiones sobre la creación y el funcionamiento de nuevas estaciones de vigilancia atmosférica de las sustancias controladas en virtud del Protocolo de Montreal.</w:t>
            </w:r>
          </w:p>
        </w:tc>
        <w:tc>
          <w:tcPr>
            <w:tcW w:w="3257" w:type="dxa"/>
            <w:tcBorders>
              <w:top w:val="single" w:sz="4" w:space="0" w:color="auto"/>
              <w:left w:val="nil"/>
              <w:bottom w:val="single" w:sz="4" w:space="0" w:color="auto"/>
              <w:right w:val="nil"/>
            </w:tcBorders>
            <w:shd w:val="clear" w:color="auto" w:fill="FFFFFF" w:themeFill="background1"/>
            <w:hideMark/>
          </w:tcPr>
          <w:p w14:paraId="6642C0DE" w14:textId="286B5B99" w:rsidR="00221616" w:rsidRPr="00840C2F" w:rsidRDefault="00221616" w:rsidP="00356A0A">
            <w:pPr>
              <w:pStyle w:val="Normal-pool-Table"/>
              <w:rPr>
                <w:lang w:val="es-ES_tradnl"/>
              </w:rPr>
            </w:pPr>
            <w:r w:rsidRPr="00840C2F">
              <w:rPr>
                <w:color w:val="000000"/>
                <w:lang w:val="es-ES_tradnl"/>
              </w:rPr>
              <w:t>Productos en curso</w:t>
            </w:r>
          </w:p>
        </w:tc>
      </w:tr>
      <w:tr w:rsidR="00221616" w:rsidRPr="00840C2F" w14:paraId="11555FCE" w14:textId="77777777" w:rsidTr="00E73CF3">
        <w:trPr>
          <w:trHeight w:val="57"/>
          <w:jc w:val="right"/>
        </w:trPr>
        <w:tc>
          <w:tcPr>
            <w:tcW w:w="6240" w:type="dxa"/>
            <w:gridSpan w:val="2"/>
            <w:tcBorders>
              <w:top w:val="single" w:sz="4" w:space="0" w:color="auto"/>
              <w:left w:val="nil"/>
              <w:bottom w:val="single" w:sz="4" w:space="0" w:color="auto"/>
              <w:right w:val="nil"/>
            </w:tcBorders>
            <w:shd w:val="clear" w:color="auto" w:fill="FFFFFF" w:themeFill="background1"/>
            <w:vAlign w:val="bottom"/>
            <w:hideMark/>
          </w:tcPr>
          <w:p w14:paraId="2B037375" w14:textId="77777777" w:rsidR="00221616" w:rsidRPr="00840C2F" w:rsidRDefault="00221616" w:rsidP="00AD1D66">
            <w:pPr>
              <w:pStyle w:val="Normal-pool-Table"/>
              <w:rPr>
                <w:b/>
                <w:bCs/>
                <w:lang w:val="es-ES_tradnl"/>
              </w:rPr>
            </w:pPr>
            <w:r w:rsidRPr="00840C2F">
              <w:rPr>
                <w:b/>
                <w:bCs/>
                <w:color w:val="000000"/>
                <w:lang w:val="es-ES_tradnl"/>
              </w:rPr>
              <w:t>Finalizada en 2025</w:t>
            </w:r>
          </w:p>
        </w:tc>
        <w:tc>
          <w:tcPr>
            <w:tcW w:w="3257" w:type="dxa"/>
            <w:tcBorders>
              <w:top w:val="single" w:sz="4" w:space="0" w:color="auto"/>
              <w:left w:val="nil"/>
              <w:bottom w:val="single" w:sz="4" w:space="0" w:color="auto"/>
              <w:right w:val="nil"/>
            </w:tcBorders>
            <w:shd w:val="clear" w:color="auto" w:fill="FFFFFF" w:themeFill="background1"/>
            <w:vAlign w:val="bottom"/>
            <w:hideMark/>
          </w:tcPr>
          <w:p w14:paraId="3E71083A" w14:textId="77777777" w:rsidR="00221616" w:rsidRPr="00840C2F" w:rsidRDefault="00221616" w:rsidP="00AD1D66">
            <w:pPr>
              <w:pStyle w:val="Normal-pool-Table"/>
              <w:rPr>
                <w:szCs w:val="18"/>
                <w:lang w:val="es-ES_tradnl"/>
              </w:rPr>
            </w:pPr>
            <w:r w:rsidRPr="00840C2F">
              <w:rPr>
                <w:color w:val="000000"/>
                <w:szCs w:val="18"/>
                <w:lang w:val="es-ES_tradnl"/>
              </w:rPr>
              <w:t xml:space="preserve"> </w:t>
            </w:r>
          </w:p>
        </w:tc>
      </w:tr>
      <w:tr w:rsidR="00221616" w:rsidRPr="00840C2F" w14:paraId="37BC56E7" w14:textId="77777777" w:rsidTr="00E73CF3">
        <w:trPr>
          <w:trHeight w:val="57"/>
          <w:jc w:val="right"/>
        </w:trPr>
        <w:tc>
          <w:tcPr>
            <w:tcW w:w="2695" w:type="dxa"/>
            <w:tcBorders>
              <w:top w:val="single" w:sz="4" w:space="0" w:color="auto"/>
              <w:left w:val="nil"/>
              <w:right w:val="nil"/>
            </w:tcBorders>
            <w:shd w:val="clear" w:color="auto" w:fill="FFFFFF" w:themeFill="background1"/>
            <w:hideMark/>
          </w:tcPr>
          <w:p w14:paraId="1349274C" w14:textId="362D34D7" w:rsidR="00221616" w:rsidRPr="00840C2F" w:rsidRDefault="00221616" w:rsidP="00AD1D66">
            <w:pPr>
              <w:pStyle w:val="Normal-pool-Table"/>
              <w:rPr>
                <w:lang w:val="es-ES_tradnl"/>
              </w:rPr>
            </w:pPr>
            <w:r w:rsidRPr="00840C2F">
              <w:rPr>
                <w:color w:val="000000"/>
                <w:lang w:val="es-ES_tradnl"/>
              </w:rPr>
              <w:t>Enlace cruzado de decisiones dentro del manual del Protocolo de Montreal asistido por inteligencia artificial</w:t>
            </w:r>
          </w:p>
        </w:tc>
        <w:tc>
          <w:tcPr>
            <w:tcW w:w="3545" w:type="dxa"/>
            <w:tcBorders>
              <w:top w:val="single" w:sz="4" w:space="0" w:color="auto"/>
              <w:left w:val="nil"/>
              <w:right w:val="nil"/>
            </w:tcBorders>
            <w:shd w:val="clear" w:color="auto" w:fill="FFFFFF" w:themeFill="background1"/>
            <w:hideMark/>
          </w:tcPr>
          <w:p w14:paraId="787550B1" w14:textId="227D0DA5" w:rsidR="00221616" w:rsidRPr="00840C2F" w:rsidRDefault="00221616" w:rsidP="00AD1D66">
            <w:pPr>
              <w:pStyle w:val="Normal-pool-Table"/>
              <w:rPr>
                <w:lang w:val="es-ES_tradnl"/>
              </w:rPr>
            </w:pPr>
            <w:r w:rsidRPr="00840C2F">
              <w:rPr>
                <w:color w:val="000000"/>
                <w:lang w:val="es-ES_tradnl"/>
              </w:rPr>
              <w:t xml:space="preserve">Utilización de una herramienta de inteligencia artificial para identificar e insertar hipervínculos en más de </w:t>
            </w:r>
            <w:r w:rsidR="001A7277" w:rsidRPr="00840C2F">
              <w:rPr>
                <w:color w:val="000000"/>
                <w:lang w:val="es-ES_tradnl"/>
              </w:rPr>
              <w:t>1.000</w:t>
            </w:r>
            <w:r w:rsidRPr="00840C2F">
              <w:rPr>
                <w:color w:val="000000"/>
                <w:lang w:val="es-ES_tradnl"/>
              </w:rPr>
              <w:t xml:space="preserve"> resoluciones en cada una de las lenguas oficiales de las </w:t>
            </w:r>
            <w:r w:rsidR="00653E93" w:rsidRPr="00840C2F">
              <w:rPr>
                <w:color w:val="000000"/>
                <w:lang w:val="es-ES_tradnl"/>
              </w:rPr>
              <w:t>Naciones Unidas</w:t>
            </w:r>
            <w:r w:rsidRPr="00840C2F">
              <w:rPr>
                <w:color w:val="000000"/>
                <w:lang w:val="es-ES_tradnl"/>
              </w:rPr>
              <w:t xml:space="preserve">, mejorando así la experiencia del usuario al facilitar un acceso intuitivo a contenidos relacionados entre sí en las ediciones en los seis idiomas oficiales del manual del Protocolo de Montreal. </w:t>
            </w:r>
          </w:p>
        </w:tc>
        <w:tc>
          <w:tcPr>
            <w:tcW w:w="3257" w:type="dxa"/>
            <w:tcBorders>
              <w:top w:val="single" w:sz="4" w:space="0" w:color="auto"/>
              <w:left w:val="nil"/>
              <w:right w:val="nil"/>
            </w:tcBorders>
            <w:shd w:val="clear" w:color="auto" w:fill="FFFFFF" w:themeFill="background1"/>
            <w:hideMark/>
          </w:tcPr>
          <w:p w14:paraId="47A59E72" w14:textId="77777777" w:rsidR="00221616" w:rsidRPr="00840C2F" w:rsidRDefault="00221616" w:rsidP="00AD1D66">
            <w:pPr>
              <w:pStyle w:val="Normal-pool-Table"/>
              <w:rPr>
                <w:lang w:val="es-ES_tradnl"/>
              </w:rPr>
            </w:pPr>
            <w:hyperlink r:id="rId31">
              <w:r w:rsidRPr="00840C2F">
                <w:rPr>
                  <w:rStyle w:val="Hyperlink"/>
                  <w:lang w:val="es-ES_tradnl"/>
                </w:rPr>
                <w:t>https://ozone.unep.org/treaties/montreal-protocol</w:t>
              </w:r>
              <w:r w:rsidRPr="00840C2F">
                <w:rPr>
                  <w:color w:val="000000"/>
                  <w:lang w:val="es-ES_tradnl"/>
                </w:rPr>
                <w:t xml:space="preserve"> </w:t>
              </w:r>
            </w:hyperlink>
          </w:p>
        </w:tc>
      </w:tr>
      <w:tr w:rsidR="00221616" w:rsidRPr="00840C2F" w14:paraId="59D59208" w14:textId="77777777" w:rsidTr="00E73CF3">
        <w:trPr>
          <w:trHeight w:val="57"/>
          <w:jc w:val="right"/>
        </w:trPr>
        <w:tc>
          <w:tcPr>
            <w:tcW w:w="2695" w:type="dxa"/>
            <w:shd w:val="clear" w:color="auto" w:fill="FFFFFF" w:themeFill="background1"/>
            <w:hideMark/>
          </w:tcPr>
          <w:p w14:paraId="4F5EAD70" w14:textId="77777777" w:rsidR="00221616" w:rsidRPr="00840C2F" w:rsidRDefault="00221616" w:rsidP="00AD1D66">
            <w:pPr>
              <w:pStyle w:val="Normal-pool-Table"/>
              <w:rPr>
                <w:lang w:val="es-ES_tradnl"/>
              </w:rPr>
            </w:pPr>
            <w:r w:rsidRPr="00840C2F">
              <w:rPr>
                <w:color w:val="000000"/>
                <w:lang w:val="es-ES_tradnl"/>
              </w:rPr>
              <w:t>Aplicaciones móviles para la 47ª reunión del Grupo de Trabajo de composición abierta y la 37ª Reunión de las Partes</w:t>
            </w:r>
          </w:p>
        </w:tc>
        <w:tc>
          <w:tcPr>
            <w:tcW w:w="3545" w:type="dxa"/>
            <w:shd w:val="clear" w:color="auto" w:fill="FFFFFF" w:themeFill="background1"/>
            <w:hideMark/>
          </w:tcPr>
          <w:p w14:paraId="7E309380" w14:textId="6617BE9B" w:rsidR="00221616" w:rsidRPr="00840C2F" w:rsidRDefault="00221616" w:rsidP="00AD1D66">
            <w:pPr>
              <w:pStyle w:val="Normal-pool-Table"/>
              <w:rPr>
                <w:lang w:val="es-ES_tradnl"/>
              </w:rPr>
            </w:pPr>
            <w:r w:rsidRPr="00840C2F">
              <w:rPr>
                <w:color w:val="000000"/>
                <w:lang w:val="es-ES_tradnl"/>
              </w:rPr>
              <w:t>Las aplicaciones permitieron a los participantes acceder a la información de las</w:t>
            </w:r>
            <w:r w:rsidR="0048138D" w:rsidRPr="00840C2F">
              <w:rPr>
                <w:color w:val="000000"/>
                <w:lang w:val="es-ES_tradnl"/>
              </w:rPr>
              <w:t> </w:t>
            </w:r>
            <w:r w:rsidRPr="00840C2F">
              <w:rPr>
                <w:color w:val="000000"/>
                <w:lang w:val="es-ES_tradnl"/>
              </w:rPr>
              <w:t xml:space="preserve">reuniones y la documentación del período de sesiones en tiempo real. </w:t>
            </w:r>
          </w:p>
        </w:tc>
        <w:tc>
          <w:tcPr>
            <w:tcW w:w="3257" w:type="dxa"/>
            <w:shd w:val="clear" w:color="auto" w:fill="FFFFFF" w:themeFill="background1"/>
            <w:hideMark/>
          </w:tcPr>
          <w:p w14:paraId="28979255" w14:textId="77777777" w:rsidR="00221616" w:rsidRPr="00840C2F" w:rsidRDefault="00221616" w:rsidP="00AD1D66">
            <w:pPr>
              <w:pStyle w:val="Normal-pool-Table"/>
              <w:rPr>
                <w:lang w:val="es-ES_tradnl"/>
              </w:rPr>
            </w:pPr>
            <w:r w:rsidRPr="00840C2F">
              <w:rPr>
                <w:color w:val="000000"/>
                <w:lang w:val="es-ES_tradnl"/>
              </w:rPr>
              <w:t>Utilizado en las reuniones</w:t>
            </w:r>
          </w:p>
        </w:tc>
      </w:tr>
      <w:tr w:rsidR="00221616" w:rsidRPr="00840C2F" w14:paraId="5F340F93" w14:textId="77777777" w:rsidTr="00E73CF3">
        <w:trPr>
          <w:trHeight w:val="57"/>
          <w:jc w:val="right"/>
        </w:trPr>
        <w:tc>
          <w:tcPr>
            <w:tcW w:w="2695" w:type="dxa"/>
            <w:shd w:val="clear" w:color="auto" w:fill="FFFFFF" w:themeFill="background1"/>
            <w:hideMark/>
          </w:tcPr>
          <w:p w14:paraId="71501DDC" w14:textId="77777777" w:rsidR="00221616" w:rsidRPr="00840C2F" w:rsidRDefault="00221616" w:rsidP="00AD1D66">
            <w:pPr>
              <w:pStyle w:val="Normal-pool-Table"/>
              <w:rPr>
                <w:lang w:val="es-ES_tradnl"/>
              </w:rPr>
            </w:pPr>
            <w:r w:rsidRPr="00840C2F">
              <w:rPr>
                <w:color w:val="000000"/>
                <w:lang w:val="es-ES_tradnl"/>
              </w:rPr>
              <w:lastRenderedPageBreak/>
              <w:t>Sistema de gestión de contactos</w:t>
            </w:r>
          </w:p>
        </w:tc>
        <w:tc>
          <w:tcPr>
            <w:tcW w:w="3545" w:type="dxa"/>
            <w:shd w:val="clear" w:color="auto" w:fill="FFFFFF" w:themeFill="background1"/>
            <w:hideMark/>
          </w:tcPr>
          <w:p w14:paraId="299682C6" w14:textId="29AAF69B" w:rsidR="00221616" w:rsidRPr="00840C2F" w:rsidRDefault="00221616" w:rsidP="00AD1D66">
            <w:pPr>
              <w:pStyle w:val="Normal-pool-Table"/>
              <w:rPr>
                <w:lang w:val="es-ES_tradnl"/>
              </w:rPr>
            </w:pPr>
            <w:r w:rsidRPr="00840C2F">
              <w:rPr>
                <w:color w:val="000000"/>
                <w:lang w:val="es-ES_tradnl"/>
              </w:rPr>
              <w:t>El sistema permite gestionar toda la información de contacto de los participantes en las reuniones con fines de correspondencia y comunicación de datos.</w:t>
            </w:r>
          </w:p>
        </w:tc>
        <w:tc>
          <w:tcPr>
            <w:tcW w:w="3257" w:type="dxa"/>
            <w:shd w:val="clear" w:color="auto" w:fill="FFFFFF" w:themeFill="background1"/>
            <w:hideMark/>
          </w:tcPr>
          <w:p w14:paraId="0B448878" w14:textId="39AC7621" w:rsidR="00221616" w:rsidRPr="00840C2F" w:rsidRDefault="00221616" w:rsidP="001F6AF8">
            <w:pPr>
              <w:pStyle w:val="Normal-pool-Table"/>
              <w:rPr>
                <w:lang w:val="es-ES_tradnl"/>
              </w:rPr>
            </w:pPr>
            <w:r w:rsidRPr="00840C2F">
              <w:rPr>
                <w:color w:val="000000"/>
                <w:lang w:val="es-ES_tradnl"/>
              </w:rPr>
              <w:t>Para uso interno</w:t>
            </w:r>
          </w:p>
        </w:tc>
      </w:tr>
      <w:tr w:rsidR="00221616" w:rsidRPr="00840C2F" w14:paraId="5392215D" w14:textId="77777777" w:rsidTr="00E73CF3">
        <w:trPr>
          <w:trHeight w:val="57"/>
          <w:jc w:val="right"/>
        </w:trPr>
        <w:tc>
          <w:tcPr>
            <w:tcW w:w="2695" w:type="dxa"/>
            <w:shd w:val="clear" w:color="auto" w:fill="FFFFFF" w:themeFill="background1"/>
            <w:hideMark/>
          </w:tcPr>
          <w:p w14:paraId="6B466C24" w14:textId="77777777" w:rsidR="00221616" w:rsidRPr="00840C2F" w:rsidRDefault="00221616" w:rsidP="00AD1D66">
            <w:pPr>
              <w:pStyle w:val="Normal-pool-Table"/>
              <w:rPr>
                <w:lang w:val="es-ES_tradnl"/>
              </w:rPr>
            </w:pPr>
            <w:r w:rsidRPr="00840C2F">
              <w:rPr>
                <w:color w:val="000000"/>
                <w:lang w:val="es-ES_tradnl"/>
              </w:rPr>
              <w:t>Sistema de inscripción</w:t>
            </w:r>
          </w:p>
        </w:tc>
        <w:tc>
          <w:tcPr>
            <w:tcW w:w="3545" w:type="dxa"/>
            <w:shd w:val="clear" w:color="auto" w:fill="FFFFFF" w:themeFill="background1"/>
            <w:hideMark/>
          </w:tcPr>
          <w:p w14:paraId="07AF96F2" w14:textId="1EC362DD" w:rsidR="00221616" w:rsidRPr="00840C2F" w:rsidRDefault="00221616" w:rsidP="00AD1D66">
            <w:pPr>
              <w:pStyle w:val="Normal-pool-Table"/>
              <w:rPr>
                <w:lang w:val="es-ES_tradnl"/>
              </w:rPr>
            </w:pPr>
            <w:r w:rsidRPr="00840C2F">
              <w:rPr>
                <w:color w:val="000000"/>
                <w:lang w:val="es-ES_tradnl"/>
              </w:rPr>
              <w:t>El sistema permite a la Secretaría gestionar la inscripción de los participantes en la reunión. Se prevé un gasto no recurrente relacionado con el diseño y la puesta en marcha del sistema que generará ahorros de costos para las Partes durante varios años, ya que la Secretaría ya no depende del sistema externo, que generaba gastos recurrentes.</w:t>
            </w:r>
          </w:p>
        </w:tc>
        <w:tc>
          <w:tcPr>
            <w:tcW w:w="3257" w:type="dxa"/>
            <w:shd w:val="clear" w:color="auto" w:fill="FFFFFF" w:themeFill="background1"/>
            <w:hideMark/>
          </w:tcPr>
          <w:p w14:paraId="763E6ABF" w14:textId="77777777" w:rsidR="00221616" w:rsidRPr="00840C2F" w:rsidRDefault="00221616" w:rsidP="00AD1D66">
            <w:pPr>
              <w:pStyle w:val="Normal-pool-Table"/>
              <w:rPr>
                <w:lang w:val="es-ES_tradnl"/>
              </w:rPr>
            </w:pPr>
            <w:hyperlink r:id="rId32">
              <w:r w:rsidRPr="00840C2F">
                <w:rPr>
                  <w:rStyle w:val="Hyperlink"/>
                  <w:lang w:val="es-ES_tradnl"/>
                </w:rPr>
                <w:t xml:space="preserve">https://rcs.ozone.unep.org/ </w:t>
              </w:r>
            </w:hyperlink>
          </w:p>
        </w:tc>
      </w:tr>
      <w:tr w:rsidR="00221616" w:rsidRPr="00840C2F" w14:paraId="5EBF2914" w14:textId="77777777" w:rsidTr="00E73CF3">
        <w:trPr>
          <w:trHeight w:val="57"/>
          <w:jc w:val="right"/>
        </w:trPr>
        <w:tc>
          <w:tcPr>
            <w:tcW w:w="2695" w:type="dxa"/>
            <w:shd w:val="clear" w:color="auto" w:fill="FFFFFF" w:themeFill="background1"/>
          </w:tcPr>
          <w:p w14:paraId="2816CFEB" w14:textId="77777777" w:rsidR="00221616" w:rsidRPr="00840C2F" w:rsidRDefault="00221616" w:rsidP="00AD1D66">
            <w:pPr>
              <w:pStyle w:val="Normal-pool-Table"/>
              <w:rPr>
                <w:color w:val="002060"/>
                <w:lang w:val="es-ES_tradnl"/>
              </w:rPr>
            </w:pPr>
            <w:r w:rsidRPr="00840C2F">
              <w:rPr>
                <w:color w:val="000000"/>
                <w:szCs w:val="18"/>
                <w:lang w:val="es-ES_tradnl"/>
              </w:rPr>
              <w:t>Ampliación de la exposición virtual de cadenas de frío sostenibles</w:t>
            </w:r>
          </w:p>
        </w:tc>
        <w:tc>
          <w:tcPr>
            <w:tcW w:w="3545" w:type="dxa"/>
            <w:shd w:val="clear" w:color="auto" w:fill="FFFFFF" w:themeFill="background1"/>
          </w:tcPr>
          <w:p w14:paraId="0E3329C4" w14:textId="109C66BD" w:rsidR="00221616" w:rsidRPr="00840C2F" w:rsidRDefault="00221616" w:rsidP="00AD1D66">
            <w:pPr>
              <w:pStyle w:val="Normal-pool-Table"/>
              <w:rPr>
                <w:lang w:val="es-ES_tradnl"/>
              </w:rPr>
            </w:pPr>
            <w:r w:rsidRPr="00840C2F">
              <w:rPr>
                <w:color w:val="000000"/>
                <w:lang w:val="es-ES_tradnl"/>
              </w:rPr>
              <w:t>Ampliación del sitio web de la exposición virtual sobre la cadena de frío, que se convierte ahora en un atlas de cadenas de frío sostenibles con el fin de crear un repositorio detallado y accesible de soluciones sostenibles para la cadena de frío, en colaboración con la FAO, la Cool Coalition y la Coalición Clima y Aire Limpio para Reducir los Contaminantes del Clima de Corta Vida, y en apoyo a la Declaración de Roma sobre la contribución del Protocolo de Montreal a la reducción de la pérdida de alimentos mediante la creación de cadenas de refrigeración sostenibles.</w:t>
            </w:r>
          </w:p>
        </w:tc>
        <w:tc>
          <w:tcPr>
            <w:tcW w:w="3257" w:type="dxa"/>
            <w:shd w:val="clear" w:color="auto" w:fill="FFFFFF" w:themeFill="background1"/>
          </w:tcPr>
          <w:p w14:paraId="5BD5EAF1" w14:textId="77777777" w:rsidR="00221616" w:rsidRPr="00840C2F" w:rsidRDefault="00221616" w:rsidP="0048138D">
            <w:pPr>
              <w:pStyle w:val="Normal-pool-Table"/>
              <w:ind w:right="-57"/>
              <w:rPr>
                <w:rStyle w:val="Hyperlink"/>
                <w:lang w:val="es-ES_tradnl"/>
              </w:rPr>
            </w:pPr>
            <w:hyperlink r:id="rId33" w:history="1">
              <w:r w:rsidRPr="00840C2F">
                <w:rPr>
                  <w:rStyle w:val="Hyperlink"/>
                  <w:lang w:val="es-ES_tradnl"/>
                </w:rPr>
                <w:t>https://ozone.unep.org/coldchainexhibition</w:t>
              </w:r>
            </w:hyperlink>
          </w:p>
          <w:p w14:paraId="38A2F5DE" w14:textId="13A9BB8D" w:rsidR="00221616" w:rsidRPr="00840C2F" w:rsidRDefault="00B10869" w:rsidP="00AD1D66">
            <w:pPr>
              <w:pStyle w:val="Normal-pool-Table"/>
              <w:ind w:right="-57"/>
              <w:rPr>
                <w:lang w:val="es-ES_tradnl"/>
              </w:rPr>
            </w:pPr>
            <w:r w:rsidRPr="00840C2F">
              <w:rPr>
                <w:color w:val="000000"/>
                <w:lang w:val="es-ES_tradnl"/>
              </w:rPr>
              <w:t>Actualmente se están llevando a cabo mejoras adicionales.</w:t>
            </w:r>
          </w:p>
        </w:tc>
      </w:tr>
      <w:tr w:rsidR="00221616" w:rsidRPr="00840C2F" w14:paraId="1693FDFC" w14:textId="77777777" w:rsidTr="00E73CF3">
        <w:trPr>
          <w:trHeight w:val="57"/>
          <w:jc w:val="right"/>
        </w:trPr>
        <w:tc>
          <w:tcPr>
            <w:tcW w:w="2695" w:type="dxa"/>
            <w:shd w:val="clear" w:color="auto" w:fill="FFFFFF" w:themeFill="background1"/>
          </w:tcPr>
          <w:p w14:paraId="6697BF87" w14:textId="5D9632D9" w:rsidR="00221616" w:rsidRPr="00840C2F" w:rsidRDefault="00221616" w:rsidP="00AD1D66">
            <w:pPr>
              <w:pStyle w:val="Normal-pool-Table"/>
              <w:rPr>
                <w:lang w:val="es-ES_tradnl"/>
              </w:rPr>
            </w:pPr>
            <w:r w:rsidRPr="00840C2F">
              <w:rPr>
                <w:color w:val="000000"/>
                <w:lang w:val="es-ES_tradnl"/>
              </w:rPr>
              <w:t>Comunicaciones de las partes sobre sustancias de vida muy corta en virtud de la decisión</w:t>
            </w:r>
            <w:r w:rsidR="0048138D" w:rsidRPr="00840C2F">
              <w:rPr>
                <w:color w:val="000000"/>
                <w:lang w:val="es-ES_tradnl"/>
              </w:rPr>
              <w:t> </w:t>
            </w:r>
            <w:r w:rsidRPr="00840C2F">
              <w:rPr>
                <w:color w:val="000000"/>
                <w:lang w:val="es-ES_tradnl"/>
              </w:rPr>
              <w:t>XXXVI/4</w:t>
            </w:r>
          </w:p>
        </w:tc>
        <w:tc>
          <w:tcPr>
            <w:tcW w:w="3545" w:type="dxa"/>
            <w:shd w:val="clear" w:color="auto" w:fill="FFFFFF" w:themeFill="background1"/>
          </w:tcPr>
          <w:p w14:paraId="669B8105" w14:textId="52DDA71F" w:rsidR="00221616" w:rsidRPr="00840C2F" w:rsidRDefault="00221616" w:rsidP="00AD1D66">
            <w:pPr>
              <w:pStyle w:val="Normal-pool-Table"/>
              <w:rPr>
                <w:lang w:val="es-ES_tradnl"/>
              </w:rPr>
            </w:pPr>
            <w:r w:rsidRPr="00840C2F">
              <w:rPr>
                <w:color w:val="000000"/>
                <w:lang w:val="es-ES_tradnl"/>
              </w:rPr>
              <w:t>Esta página ofrece un compendio de la información presentada por las Partes sobre las medidas nacionales relacionadas con el uso o las emisiones de sustancias de vida muy corta, en respuesta a la decisión XXXVI/4. La información se presenta por temas y permite consultar los documentos originales presentados por las Partes a modo de referencia.</w:t>
            </w:r>
          </w:p>
        </w:tc>
        <w:tc>
          <w:tcPr>
            <w:tcW w:w="3257" w:type="dxa"/>
            <w:shd w:val="clear" w:color="auto" w:fill="FFFFFF" w:themeFill="background1"/>
          </w:tcPr>
          <w:p w14:paraId="76B19AFE" w14:textId="77777777" w:rsidR="00221616" w:rsidRPr="00840C2F" w:rsidRDefault="00221616" w:rsidP="00AD1D66">
            <w:pPr>
              <w:pStyle w:val="Normal-pool-Table"/>
              <w:rPr>
                <w:lang w:val="es-ES_tradnl"/>
              </w:rPr>
            </w:pPr>
            <w:hyperlink r:id="rId34" w:history="1">
              <w:r w:rsidRPr="00840C2F">
                <w:rPr>
                  <w:rStyle w:val="Hyperlink"/>
                  <w:lang w:val="es-ES_tradnl"/>
                </w:rPr>
                <w:t xml:space="preserve">https://ozone.unep.org/countries/submissions-parties-very-short-lived-substances-under-decision-xxxvi4 </w:t>
              </w:r>
            </w:hyperlink>
          </w:p>
        </w:tc>
      </w:tr>
      <w:tr w:rsidR="00221616" w:rsidRPr="00840C2F" w14:paraId="0E03405E" w14:textId="77777777" w:rsidTr="00E73CF3">
        <w:trPr>
          <w:trHeight w:val="57"/>
          <w:jc w:val="right"/>
        </w:trPr>
        <w:tc>
          <w:tcPr>
            <w:tcW w:w="2695" w:type="dxa"/>
            <w:shd w:val="clear" w:color="auto" w:fill="FFFFFF" w:themeFill="background1"/>
          </w:tcPr>
          <w:p w14:paraId="46835BD4" w14:textId="77777777" w:rsidR="00221616" w:rsidRPr="00840C2F" w:rsidRDefault="00221616" w:rsidP="00AD1D66">
            <w:pPr>
              <w:pStyle w:val="Normal-pool-Table"/>
              <w:rPr>
                <w:lang w:val="es-ES_tradnl"/>
              </w:rPr>
            </w:pPr>
            <w:r w:rsidRPr="00840C2F">
              <w:rPr>
                <w:color w:val="000000"/>
                <w:lang w:val="es-ES_tradnl"/>
              </w:rPr>
              <w:t>Gestión del ciclo de vida de los refrigerantes</w:t>
            </w:r>
          </w:p>
        </w:tc>
        <w:tc>
          <w:tcPr>
            <w:tcW w:w="3545" w:type="dxa"/>
            <w:shd w:val="clear" w:color="auto" w:fill="FFFFFF" w:themeFill="background1"/>
          </w:tcPr>
          <w:p w14:paraId="38669F18" w14:textId="3B69E69C" w:rsidR="00221616" w:rsidRPr="00840C2F" w:rsidRDefault="00221616" w:rsidP="00AD1D66">
            <w:pPr>
              <w:pStyle w:val="Normal-pool-Table"/>
              <w:rPr>
                <w:lang w:val="es-ES_tradnl"/>
              </w:rPr>
            </w:pPr>
            <w:r w:rsidRPr="00840C2F">
              <w:rPr>
                <w:color w:val="000000"/>
                <w:lang w:val="es-ES_tradnl"/>
              </w:rPr>
              <w:t>La página ofrece información sobre la gestión del ciclo de vida de los refrigerantes de conformidad con la decisión XXXVI/2, incluida la recopilación realizada por la Secretaría de los programas existentes que respaldan las iniciativas en materia de gestión del ciclo de vida de los refrigerantes, así como las comunicaciones de las Partes sobre sus prácticas en ese ámbito.</w:t>
            </w:r>
          </w:p>
        </w:tc>
        <w:tc>
          <w:tcPr>
            <w:tcW w:w="3257" w:type="dxa"/>
            <w:shd w:val="clear" w:color="auto" w:fill="FFFFFF" w:themeFill="background1"/>
          </w:tcPr>
          <w:p w14:paraId="53F235B5" w14:textId="77777777" w:rsidR="00221616" w:rsidRPr="00840C2F" w:rsidRDefault="00221616" w:rsidP="00AD1D66">
            <w:pPr>
              <w:pStyle w:val="Normal-pool-Table"/>
              <w:rPr>
                <w:lang w:val="es-ES_tradnl"/>
              </w:rPr>
            </w:pPr>
            <w:hyperlink r:id="rId35" w:history="1">
              <w:r w:rsidRPr="00840C2F">
                <w:rPr>
                  <w:rStyle w:val="Hyperlink"/>
                  <w:lang w:val="es-ES_tradnl"/>
                </w:rPr>
                <w:t>https://ozone.unep.org/countries/additional-reported-information/life-cycle-refrigerant-management-decision-xxxvi2</w:t>
              </w:r>
            </w:hyperlink>
          </w:p>
        </w:tc>
      </w:tr>
      <w:tr w:rsidR="00221616" w:rsidRPr="00840C2F" w14:paraId="3AEB1434" w14:textId="77777777" w:rsidTr="00E73CF3">
        <w:trPr>
          <w:trHeight w:val="57"/>
          <w:jc w:val="right"/>
        </w:trPr>
        <w:tc>
          <w:tcPr>
            <w:tcW w:w="2695" w:type="dxa"/>
            <w:tcBorders>
              <w:bottom w:val="single" w:sz="4" w:space="0" w:color="000000"/>
            </w:tcBorders>
            <w:shd w:val="clear" w:color="auto" w:fill="FFFFFF" w:themeFill="background1"/>
          </w:tcPr>
          <w:p w14:paraId="2DC900EF" w14:textId="68C0B8C6" w:rsidR="00221616" w:rsidRPr="00840C2F" w:rsidRDefault="00221616" w:rsidP="0048138D">
            <w:pPr>
              <w:pStyle w:val="Normal-pool-Table"/>
              <w:ind w:right="-57"/>
              <w:rPr>
                <w:szCs w:val="18"/>
                <w:lang w:val="es-ES_tradnl"/>
              </w:rPr>
            </w:pPr>
            <w:r w:rsidRPr="00840C2F">
              <w:rPr>
                <w:color w:val="000000"/>
                <w:spacing w:val="-2"/>
                <w:szCs w:val="18"/>
                <w:lang w:val="es-ES_tradnl"/>
              </w:rPr>
              <w:t>Opciones de políticas en materia de eficiencia energética y gestión del ciclo de vida de los refrigerantes</w:t>
            </w:r>
            <w:r w:rsidRPr="00840C2F">
              <w:rPr>
                <w:color w:val="000000"/>
                <w:szCs w:val="18"/>
                <w:lang w:val="es-ES_tradnl"/>
              </w:rPr>
              <w:t xml:space="preserve"> para un conjunto de herramientas en línea </w:t>
            </w:r>
          </w:p>
        </w:tc>
        <w:tc>
          <w:tcPr>
            <w:tcW w:w="3545" w:type="dxa"/>
            <w:tcBorders>
              <w:bottom w:val="single" w:sz="4" w:space="0" w:color="000000"/>
            </w:tcBorders>
            <w:shd w:val="clear" w:color="auto" w:fill="FFFFFF" w:themeFill="background1"/>
          </w:tcPr>
          <w:p w14:paraId="13359FCD" w14:textId="60540B28" w:rsidR="00221616" w:rsidRPr="00840C2F" w:rsidRDefault="007E5947" w:rsidP="00AD1D66">
            <w:pPr>
              <w:pStyle w:val="Normal-pool-Table"/>
              <w:rPr>
                <w:lang w:val="es-ES_tradnl"/>
              </w:rPr>
            </w:pPr>
            <w:r w:rsidRPr="00840C2F">
              <w:rPr>
                <w:color w:val="000000"/>
                <w:szCs w:val="18"/>
                <w:lang w:val="es-ES_tradnl"/>
              </w:rPr>
              <w:t>Recopilación de información proporcionada por las Partes y otros y recogida por la Secretaría y desarrollo de componentes sobre eficiencia energética y gestión del ciclo de vida de los refrigerantes para el conjunto de herramientas para la aplicación en materia de refrigeración desarrollado por la Cool Coalition (sin costo adicional para la Secretaría, excepto los gastos de personal).</w:t>
            </w:r>
          </w:p>
        </w:tc>
        <w:tc>
          <w:tcPr>
            <w:tcW w:w="3257" w:type="dxa"/>
            <w:tcBorders>
              <w:bottom w:val="single" w:sz="4" w:space="0" w:color="000000"/>
            </w:tcBorders>
            <w:shd w:val="clear" w:color="auto" w:fill="FFFFFF" w:themeFill="background1"/>
          </w:tcPr>
          <w:p w14:paraId="0B40402F" w14:textId="77777777" w:rsidR="00221616" w:rsidRPr="00840C2F" w:rsidRDefault="00221616" w:rsidP="00AD1D66">
            <w:pPr>
              <w:pStyle w:val="Normal-pool-Table"/>
              <w:rPr>
                <w:lang w:val="es-ES_tradnl"/>
              </w:rPr>
            </w:pPr>
            <w:hyperlink r:id="rId36">
              <w:r w:rsidRPr="00840C2F">
                <w:rPr>
                  <w:rStyle w:val="Hyperlink"/>
                  <w:lang w:val="es-ES_tradnl"/>
                </w:rPr>
                <w:t xml:space="preserve">https://coolcoalition.org/toolkits/sustainable-cooling </w:t>
              </w:r>
            </w:hyperlink>
          </w:p>
        </w:tc>
      </w:tr>
      <w:tr w:rsidR="00E73CF3" w:rsidRPr="00840C2F" w14:paraId="3FF50CFC" w14:textId="77777777" w:rsidTr="00E73CF3">
        <w:trPr>
          <w:trHeight w:val="57"/>
          <w:jc w:val="right"/>
        </w:trPr>
        <w:tc>
          <w:tcPr>
            <w:tcW w:w="2694" w:type="dxa"/>
            <w:tcBorders>
              <w:top w:val="single" w:sz="4" w:space="0" w:color="000000"/>
              <w:bottom w:val="single" w:sz="4" w:space="0" w:color="000000"/>
            </w:tcBorders>
            <w:shd w:val="clear" w:color="auto" w:fill="FFFFFF" w:themeFill="background1"/>
            <w:hideMark/>
          </w:tcPr>
          <w:p w14:paraId="05B521A3" w14:textId="77777777" w:rsidR="00E73CF3" w:rsidRPr="00840C2F" w:rsidRDefault="00E73CF3" w:rsidP="00AD1D66">
            <w:pPr>
              <w:pStyle w:val="Normal-pool-Table"/>
              <w:rPr>
                <w:b/>
                <w:bCs/>
                <w:lang w:val="es-ES_tradnl"/>
              </w:rPr>
            </w:pPr>
            <w:r w:rsidRPr="00840C2F">
              <w:rPr>
                <w:b/>
                <w:bCs/>
                <w:color w:val="000000"/>
                <w:lang w:val="es-ES_tradnl"/>
              </w:rPr>
              <w:t>Finalizada en 2024</w:t>
            </w:r>
          </w:p>
        </w:tc>
        <w:tc>
          <w:tcPr>
            <w:tcW w:w="3543" w:type="dxa"/>
            <w:tcBorders>
              <w:top w:val="single" w:sz="4" w:space="0" w:color="000000"/>
              <w:bottom w:val="single" w:sz="4" w:space="0" w:color="000000"/>
            </w:tcBorders>
            <w:shd w:val="clear" w:color="auto" w:fill="FFFFFF" w:themeFill="background1"/>
          </w:tcPr>
          <w:p w14:paraId="10D82530" w14:textId="77777777" w:rsidR="00E73CF3" w:rsidRPr="00840C2F" w:rsidRDefault="00E73CF3" w:rsidP="00AD1D66">
            <w:pPr>
              <w:pStyle w:val="Normal-pool-Table"/>
              <w:rPr>
                <w:b/>
                <w:bCs/>
                <w:lang w:val="es-ES_tradnl"/>
              </w:rPr>
            </w:pPr>
          </w:p>
        </w:tc>
        <w:tc>
          <w:tcPr>
            <w:tcW w:w="3260" w:type="dxa"/>
            <w:tcBorders>
              <w:top w:val="single" w:sz="4" w:space="0" w:color="000000"/>
              <w:bottom w:val="single" w:sz="4" w:space="0" w:color="000000"/>
            </w:tcBorders>
            <w:shd w:val="clear" w:color="auto" w:fill="FFFFFF" w:themeFill="background1"/>
          </w:tcPr>
          <w:p w14:paraId="6772F384" w14:textId="78AFA761" w:rsidR="00E73CF3" w:rsidRPr="00840C2F" w:rsidRDefault="00E73CF3" w:rsidP="00AD1D66">
            <w:pPr>
              <w:pStyle w:val="Normal-pool-Table"/>
              <w:rPr>
                <w:b/>
                <w:bCs/>
                <w:lang w:val="es-ES_tradnl"/>
              </w:rPr>
            </w:pPr>
          </w:p>
        </w:tc>
      </w:tr>
      <w:tr w:rsidR="00221616" w:rsidRPr="00840C2F" w14:paraId="694660A7" w14:textId="77777777" w:rsidTr="00E73CF3">
        <w:trPr>
          <w:trHeight w:val="57"/>
          <w:jc w:val="right"/>
        </w:trPr>
        <w:tc>
          <w:tcPr>
            <w:tcW w:w="2695" w:type="dxa"/>
            <w:tcBorders>
              <w:top w:val="single" w:sz="4" w:space="0" w:color="000000"/>
            </w:tcBorders>
            <w:shd w:val="clear" w:color="auto" w:fill="FFFFFF" w:themeFill="background1"/>
            <w:hideMark/>
          </w:tcPr>
          <w:p w14:paraId="36FFE6F4" w14:textId="77777777" w:rsidR="00221616" w:rsidRPr="00840C2F" w:rsidRDefault="00221616" w:rsidP="00AD1D66">
            <w:pPr>
              <w:pStyle w:val="Normal-pool-Table"/>
              <w:rPr>
                <w:color w:val="002060"/>
                <w:szCs w:val="18"/>
                <w:lang w:val="es-ES_tradnl"/>
              </w:rPr>
            </w:pPr>
            <w:r w:rsidRPr="00840C2F">
              <w:rPr>
                <w:color w:val="000000"/>
                <w:lang w:val="es-ES_tradnl"/>
              </w:rPr>
              <w:t>Aplicaciones móviles para la 46ª reunión del Grupo de Trabajo de composición abierta y la 13ª reunión de la Conferencia de las Partes/36ª Reunión de las Partes</w:t>
            </w:r>
          </w:p>
        </w:tc>
        <w:tc>
          <w:tcPr>
            <w:tcW w:w="3545" w:type="dxa"/>
            <w:tcBorders>
              <w:top w:val="single" w:sz="4" w:space="0" w:color="000000"/>
            </w:tcBorders>
            <w:shd w:val="clear" w:color="auto" w:fill="FFFFFF" w:themeFill="background1"/>
            <w:hideMark/>
          </w:tcPr>
          <w:p w14:paraId="124BFC74" w14:textId="77777777" w:rsidR="00221616" w:rsidRPr="00840C2F" w:rsidRDefault="00221616" w:rsidP="00AD1D66">
            <w:pPr>
              <w:pStyle w:val="Normal-pool-Table"/>
              <w:rPr>
                <w:color w:val="002060"/>
                <w:szCs w:val="18"/>
                <w:lang w:val="es-ES_tradnl"/>
              </w:rPr>
            </w:pPr>
            <w:r w:rsidRPr="00840C2F">
              <w:rPr>
                <w:color w:val="000000"/>
                <w:szCs w:val="18"/>
                <w:lang w:val="es-ES_tradnl"/>
              </w:rPr>
              <w:t>Las aplicaciones permitieron a los participantes acceder a la información de las reuniones en tiempo real durante el transcurso de estas.</w:t>
            </w:r>
          </w:p>
        </w:tc>
        <w:tc>
          <w:tcPr>
            <w:tcW w:w="3257" w:type="dxa"/>
            <w:tcBorders>
              <w:top w:val="single" w:sz="4" w:space="0" w:color="000000"/>
            </w:tcBorders>
            <w:shd w:val="clear" w:color="auto" w:fill="FFFFFF" w:themeFill="background1"/>
            <w:hideMark/>
          </w:tcPr>
          <w:p w14:paraId="0820B181" w14:textId="77777777" w:rsidR="00221616" w:rsidRPr="00840C2F" w:rsidRDefault="00221616" w:rsidP="00AD1D66">
            <w:pPr>
              <w:pStyle w:val="Normal-pool-Table"/>
              <w:rPr>
                <w:lang w:val="es-ES_tradnl"/>
              </w:rPr>
            </w:pPr>
            <w:r w:rsidRPr="00840C2F">
              <w:rPr>
                <w:color w:val="000000"/>
                <w:lang w:val="es-ES_tradnl"/>
              </w:rPr>
              <w:t>Utilizado en las reuniones</w:t>
            </w:r>
          </w:p>
        </w:tc>
      </w:tr>
      <w:tr w:rsidR="00221616" w:rsidRPr="00840C2F" w14:paraId="5C786510" w14:textId="77777777" w:rsidTr="00E73CF3">
        <w:trPr>
          <w:trHeight w:val="57"/>
          <w:jc w:val="right"/>
        </w:trPr>
        <w:tc>
          <w:tcPr>
            <w:tcW w:w="2695" w:type="dxa"/>
            <w:tcBorders>
              <w:left w:val="nil"/>
              <w:right w:val="nil"/>
            </w:tcBorders>
            <w:shd w:val="clear" w:color="auto" w:fill="FFFFFF" w:themeFill="background1"/>
          </w:tcPr>
          <w:p w14:paraId="4BF6C8C0" w14:textId="77777777" w:rsidR="00221616" w:rsidRPr="00840C2F" w:rsidRDefault="00221616" w:rsidP="00AD1D66">
            <w:pPr>
              <w:pStyle w:val="Normal-pool-Table"/>
              <w:rPr>
                <w:color w:val="002060"/>
                <w:szCs w:val="18"/>
                <w:lang w:val="es-ES_tradnl"/>
              </w:rPr>
            </w:pPr>
            <w:r w:rsidRPr="00840C2F">
              <w:rPr>
                <w:color w:val="000000"/>
                <w:szCs w:val="18"/>
                <w:lang w:val="es-ES_tradnl"/>
              </w:rPr>
              <w:t>Aplicación móvil y página web de emisiones evitadas, expresadas en dióxido de carbono equivalente</w:t>
            </w:r>
          </w:p>
        </w:tc>
        <w:tc>
          <w:tcPr>
            <w:tcW w:w="3545" w:type="dxa"/>
            <w:tcBorders>
              <w:left w:val="nil"/>
              <w:right w:val="nil"/>
            </w:tcBorders>
            <w:shd w:val="clear" w:color="auto" w:fill="FFFFFF" w:themeFill="background1"/>
          </w:tcPr>
          <w:p w14:paraId="55803EAC" w14:textId="7B74114A" w:rsidR="00221616" w:rsidRPr="00840C2F" w:rsidRDefault="00221616" w:rsidP="00AD1D66">
            <w:pPr>
              <w:pStyle w:val="Normal-pool-Table"/>
              <w:rPr>
                <w:szCs w:val="18"/>
                <w:lang w:val="es-ES_tradnl"/>
              </w:rPr>
            </w:pPr>
            <w:r w:rsidRPr="00840C2F">
              <w:rPr>
                <w:color w:val="000000"/>
                <w:lang w:val="es-ES_tradnl"/>
              </w:rPr>
              <w:t>La aplicación permite a los usuarios obtener las cantidades equivalentes de dióxido de carbono de las sustancias que agotan la capa</w:t>
            </w:r>
            <w:r w:rsidR="0048138D" w:rsidRPr="00840C2F">
              <w:rPr>
                <w:color w:val="000000"/>
                <w:lang w:val="es-ES_tradnl"/>
              </w:rPr>
              <w:t> </w:t>
            </w:r>
            <w:r w:rsidRPr="00840C2F">
              <w:rPr>
                <w:color w:val="000000"/>
                <w:lang w:val="es-ES_tradnl"/>
              </w:rPr>
              <w:t xml:space="preserve">de ozono eliminadas y de los hidrofluorocarbonos, potentes gases de </w:t>
            </w:r>
            <w:r w:rsidRPr="00840C2F">
              <w:rPr>
                <w:color w:val="000000"/>
                <w:lang w:val="es-ES_tradnl"/>
              </w:rPr>
              <w:lastRenderedPageBreak/>
              <w:t>efecto</w:t>
            </w:r>
            <w:r w:rsidR="000514CC">
              <w:rPr>
                <w:color w:val="000000"/>
                <w:lang w:val="es-ES_tradnl"/>
              </w:rPr>
              <w:t> </w:t>
            </w:r>
            <w:r w:rsidRPr="00840C2F">
              <w:rPr>
                <w:color w:val="000000"/>
                <w:lang w:val="es-ES_tradnl"/>
              </w:rPr>
              <w:t>invernadero que se están reduciendo progresivamente.</w:t>
            </w:r>
          </w:p>
        </w:tc>
        <w:tc>
          <w:tcPr>
            <w:tcW w:w="3257" w:type="dxa"/>
            <w:tcBorders>
              <w:left w:val="nil"/>
              <w:right w:val="nil"/>
            </w:tcBorders>
            <w:shd w:val="clear" w:color="auto" w:fill="FFFFFF" w:themeFill="background1"/>
          </w:tcPr>
          <w:p w14:paraId="33F12CEB" w14:textId="77777777" w:rsidR="00221616" w:rsidRPr="00840C2F" w:rsidRDefault="00221616" w:rsidP="00AD1D66">
            <w:pPr>
              <w:pStyle w:val="Normal-pool-Table"/>
              <w:rPr>
                <w:rStyle w:val="Hyperlink"/>
                <w:lang w:val="es-ES_tradnl"/>
              </w:rPr>
            </w:pPr>
            <w:hyperlink r:id="rId37" w:history="1">
              <w:r w:rsidRPr="00840C2F">
                <w:rPr>
                  <w:rStyle w:val="Hyperlink"/>
                  <w:lang w:val="es-ES_tradnl"/>
                </w:rPr>
                <w:t>https://apps.apple.com/th/app/avoided-co2e/id6473017652</w:t>
              </w:r>
            </w:hyperlink>
          </w:p>
          <w:p w14:paraId="46550472" w14:textId="77777777" w:rsidR="00221616" w:rsidRPr="00840C2F" w:rsidRDefault="00221616" w:rsidP="00AD1D66">
            <w:pPr>
              <w:pStyle w:val="Normal-pool-Table"/>
              <w:rPr>
                <w:rStyle w:val="Hyperlink"/>
                <w:lang w:val="es-ES_tradnl"/>
              </w:rPr>
            </w:pPr>
            <w:hyperlink r:id="rId38" w:history="1">
              <w:r w:rsidRPr="00840C2F">
                <w:rPr>
                  <w:rStyle w:val="Hyperlink"/>
                  <w:lang w:val="es-ES_tradnl"/>
                </w:rPr>
                <w:t>https://play.google.com/store/apps/details?id=org.unep.ozone.co2e</w:t>
              </w:r>
            </w:hyperlink>
          </w:p>
          <w:p w14:paraId="4698516C" w14:textId="77777777" w:rsidR="00221616" w:rsidRPr="00840C2F" w:rsidRDefault="00221616" w:rsidP="00AD1D66">
            <w:pPr>
              <w:pStyle w:val="Normal-pool-Table"/>
              <w:rPr>
                <w:szCs w:val="18"/>
                <w:lang w:val="es-ES_tradnl"/>
              </w:rPr>
            </w:pPr>
            <w:hyperlink r:id="rId39" w:history="1">
              <w:r w:rsidRPr="00840C2F">
                <w:rPr>
                  <w:rStyle w:val="Hyperlink"/>
                  <w:lang w:val="es-ES_tradnl"/>
                </w:rPr>
                <w:t>https://ozone.unep.org/avoided-co2e/</w:t>
              </w:r>
            </w:hyperlink>
          </w:p>
        </w:tc>
      </w:tr>
      <w:tr w:rsidR="00221616" w:rsidRPr="00840C2F" w14:paraId="496F6073" w14:textId="77777777" w:rsidTr="00E73CF3">
        <w:trPr>
          <w:trHeight w:val="57"/>
          <w:jc w:val="right"/>
        </w:trPr>
        <w:tc>
          <w:tcPr>
            <w:tcW w:w="2695" w:type="dxa"/>
            <w:tcBorders>
              <w:left w:val="nil"/>
              <w:right w:val="nil"/>
            </w:tcBorders>
            <w:shd w:val="clear" w:color="auto" w:fill="FFFFFF" w:themeFill="background1"/>
          </w:tcPr>
          <w:p w14:paraId="11CA05EF" w14:textId="77777777" w:rsidR="00221616" w:rsidRPr="00840C2F" w:rsidRDefault="00221616" w:rsidP="00AD1D66">
            <w:pPr>
              <w:pStyle w:val="Normal-pool-Table"/>
              <w:rPr>
                <w:color w:val="002060"/>
                <w:szCs w:val="18"/>
                <w:lang w:val="es-ES_tradnl"/>
              </w:rPr>
            </w:pPr>
            <w:r w:rsidRPr="00840C2F">
              <w:rPr>
                <w:color w:val="000000"/>
                <w:lang w:val="es-ES_tradnl"/>
              </w:rPr>
              <w:lastRenderedPageBreak/>
              <w:t>Página web del Día Mundial del Ozono</w:t>
            </w:r>
          </w:p>
        </w:tc>
        <w:tc>
          <w:tcPr>
            <w:tcW w:w="3545" w:type="dxa"/>
            <w:tcBorders>
              <w:left w:val="nil"/>
              <w:right w:val="nil"/>
            </w:tcBorders>
            <w:shd w:val="clear" w:color="auto" w:fill="FFFFFF" w:themeFill="background1"/>
          </w:tcPr>
          <w:p w14:paraId="0E52639D" w14:textId="77777777" w:rsidR="00221616" w:rsidRPr="00840C2F" w:rsidRDefault="00221616" w:rsidP="00AD1D66">
            <w:pPr>
              <w:pStyle w:val="Normal-pool-Table"/>
              <w:rPr>
                <w:color w:val="002060"/>
                <w:lang w:val="es-ES_tradnl"/>
              </w:rPr>
            </w:pPr>
            <w:r w:rsidRPr="00840C2F">
              <w:rPr>
                <w:color w:val="000000"/>
                <w:lang w:val="es-ES_tradnl"/>
              </w:rPr>
              <w:t>Actualización del aspecto y mejora de la accesibilidad de los bienes digitales del Día Mundial del Ozono.</w:t>
            </w:r>
          </w:p>
        </w:tc>
        <w:tc>
          <w:tcPr>
            <w:tcW w:w="3257" w:type="dxa"/>
            <w:tcBorders>
              <w:left w:val="nil"/>
              <w:right w:val="nil"/>
            </w:tcBorders>
            <w:shd w:val="clear" w:color="auto" w:fill="FFFFFF" w:themeFill="background1"/>
          </w:tcPr>
          <w:p w14:paraId="09C443F2" w14:textId="77777777" w:rsidR="00221616" w:rsidRPr="00840C2F" w:rsidRDefault="00221616" w:rsidP="00AD1D66">
            <w:pPr>
              <w:pStyle w:val="Normal-pool-Table"/>
              <w:rPr>
                <w:lang w:val="es-ES_tradnl"/>
              </w:rPr>
            </w:pPr>
            <w:r w:rsidRPr="00840C2F">
              <w:rPr>
                <w:color w:val="000000"/>
                <w:lang w:val="es-ES_tradnl"/>
              </w:rPr>
              <w:t>Concluido</w:t>
            </w:r>
          </w:p>
        </w:tc>
      </w:tr>
      <w:tr w:rsidR="00221616" w:rsidRPr="00840C2F" w14:paraId="78A84A57" w14:textId="77777777" w:rsidTr="00E73CF3">
        <w:trPr>
          <w:trHeight w:val="57"/>
          <w:jc w:val="right"/>
        </w:trPr>
        <w:tc>
          <w:tcPr>
            <w:tcW w:w="2695" w:type="dxa"/>
            <w:tcBorders>
              <w:top w:val="single" w:sz="4" w:space="0" w:color="auto"/>
              <w:left w:val="nil"/>
              <w:bottom w:val="single" w:sz="4" w:space="0" w:color="000000" w:themeColor="text1"/>
              <w:right w:val="nil"/>
            </w:tcBorders>
            <w:shd w:val="clear" w:color="auto" w:fill="FFFFFF" w:themeFill="background1"/>
          </w:tcPr>
          <w:p w14:paraId="50D3E4D5" w14:textId="77777777" w:rsidR="00221616" w:rsidRPr="00840C2F" w:rsidRDefault="00221616" w:rsidP="00AD1D66">
            <w:pPr>
              <w:pStyle w:val="Normal-pool-Table"/>
              <w:rPr>
                <w:b/>
                <w:bCs/>
                <w:szCs w:val="18"/>
                <w:lang w:val="es-ES_tradnl"/>
              </w:rPr>
            </w:pPr>
            <w:r w:rsidRPr="00840C2F">
              <w:rPr>
                <w:b/>
                <w:bCs/>
                <w:color w:val="000000"/>
                <w:szCs w:val="18"/>
                <w:lang w:val="es-ES_tradnl"/>
              </w:rPr>
              <w:t>Finalizada en 2023</w:t>
            </w:r>
          </w:p>
        </w:tc>
        <w:tc>
          <w:tcPr>
            <w:tcW w:w="3545" w:type="dxa"/>
            <w:tcBorders>
              <w:top w:val="single" w:sz="4" w:space="0" w:color="auto"/>
              <w:left w:val="nil"/>
              <w:bottom w:val="single" w:sz="4" w:space="0" w:color="000000" w:themeColor="text1"/>
              <w:right w:val="nil"/>
            </w:tcBorders>
            <w:shd w:val="clear" w:color="auto" w:fill="FFFFFF" w:themeFill="background1"/>
          </w:tcPr>
          <w:p w14:paraId="6BFE9D09" w14:textId="77777777" w:rsidR="00221616" w:rsidRPr="00840C2F" w:rsidRDefault="00221616" w:rsidP="00AD1D66">
            <w:pPr>
              <w:pStyle w:val="Normal-pool-Table"/>
              <w:rPr>
                <w:b/>
                <w:bCs/>
                <w:szCs w:val="18"/>
                <w:lang w:val="es-ES_tradnl"/>
              </w:rPr>
            </w:pPr>
          </w:p>
        </w:tc>
        <w:tc>
          <w:tcPr>
            <w:tcW w:w="3257" w:type="dxa"/>
            <w:tcBorders>
              <w:top w:val="single" w:sz="4" w:space="0" w:color="auto"/>
              <w:left w:val="nil"/>
              <w:bottom w:val="single" w:sz="4" w:space="0" w:color="000000" w:themeColor="text1"/>
              <w:right w:val="nil"/>
            </w:tcBorders>
            <w:shd w:val="clear" w:color="auto" w:fill="FFFFFF" w:themeFill="background1"/>
          </w:tcPr>
          <w:p w14:paraId="21DB646C" w14:textId="77777777" w:rsidR="00221616" w:rsidRPr="00840C2F" w:rsidRDefault="00221616" w:rsidP="00AD1D66">
            <w:pPr>
              <w:pStyle w:val="Normal-pool-Table"/>
              <w:rPr>
                <w:b/>
                <w:bCs/>
                <w:szCs w:val="18"/>
                <w:lang w:val="es-ES_tradnl"/>
              </w:rPr>
            </w:pPr>
          </w:p>
        </w:tc>
      </w:tr>
      <w:tr w:rsidR="00221616" w:rsidRPr="00840C2F" w14:paraId="5A0B7DE8" w14:textId="77777777" w:rsidTr="00E73CF3">
        <w:trPr>
          <w:trHeight w:val="57"/>
          <w:jc w:val="right"/>
        </w:trPr>
        <w:tc>
          <w:tcPr>
            <w:tcW w:w="2695" w:type="dxa"/>
            <w:tcBorders>
              <w:top w:val="single" w:sz="4" w:space="0" w:color="000000" w:themeColor="text1"/>
              <w:left w:val="nil"/>
              <w:right w:val="nil"/>
            </w:tcBorders>
            <w:shd w:val="clear" w:color="auto" w:fill="FFFFFF" w:themeFill="background1"/>
          </w:tcPr>
          <w:p w14:paraId="6B38D3E7" w14:textId="77777777" w:rsidR="00221616" w:rsidRPr="00840C2F" w:rsidRDefault="00221616" w:rsidP="00AD1D66">
            <w:pPr>
              <w:pStyle w:val="Normal-pool-Table"/>
              <w:rPr>
                <w:b/>
                <w:bCs/>
                <w:szCs w:val="18"/>
                <w:lang w:val="es-ES_tradnl"/>
              </w:rPr>
            </w:pPr>
            <w:r w:rsidRPr="00840C2F">
              <w:rPr>
                <w:color w:val="000000"/>
                <w:lang w:val="es-ES_tradnl"/>
              </w:rPr>
              <w:t>Contribuciones al fondo</w:t>
            </w:r>
          </w:p>
        </w:tc>
        <w:tc>
          <w:tcPr>
            <w:tcW w:w="3545" w:type="dxa"/>
            <w:tcBorders>
              <w:top w:val="single" w:sz="4" w:space="0" w:color="000000" w:themeColor="text1"/>
              <w:left w:val="nil"/>
              <w:right w:val="nil"/>
            </w:tcBorders>
            <w:shd w:val="clear" w:color="auto" w:fill="FFFFFF" w:themeFill="background1"/>
          </w:tcPr>
          <w:p w14:paraId="7E263F1F" w14:textId="77777777" w:rsidR="00221616" w:rsidRPr="00840C2F" w:rsidRDefault="00221616" w:rsidP="00AD1D66">
            <w:pPr>
              <w:pStyle w:val="Normal-pool-Table"/>
              <w:rPr>
                <w:b/>
                <w:bCs/>
                <w:szCs w:val="18"/>
                <w:lang w:val="es-ES_tradnl"/>
              </w:rPr>
            </w:pPr>
            <w:r w:rsidRPr="00840C2F">
              <w:rPr>
                <w:color w:val="000000"/>
                <w:szCs w:val="18"/>
                <w:lang w:val="es-ES_tradnl"/>
              </w:rPr>
              <w:t>Diseñada para que las Partes puedan buscar y consultar fácilmente el estado de sus contribuciones.</w:t>
            </w:r>
          </w:p>
        </w:tc>
        <w:tc>
          <w:tcPr>
            <w:tcW w:w="3257" w:type="dxa"/>
            <w:tcBorders>
              <w:top w:val="single" w:sz="4" w:space="0" w:color="000000" w:themeColor="text1"/>
              <w:left w:val="nil"/>
              <w:right w:val="nil"/>
            </w:tcBorders>
            <w:shd w:val="clear" w:color="auto" w:fill="FFFFFF" w:themeFill="background1"/>
          </w:tcPr>
          <w:p w14:paraId="1C50925B" w14:textId="77777777" w:rsidR="00221616" w:rsidRPr="00840C2F" w:rsidRDefault="00221616" w:rsidP="00AD1D66">
            <w:pPr>
              <w:pStyle w:val="Normal-pool-Table"/>
              <w:rPr>
                <w:b/>
                <w:bCs/>
                <w:szCs w:val="18"/>
                <w:lang w:val="es-ES_tradnl"/>
              </w:rPr>
            </w:pPr>
            <w:hyperlink r:id="rId40" w:history="1">
              <w:r w:rsidRPr="00840C2F">
                <w:rPr>
                  <w:rStyle w:val="Hyperlink"/>
                  <w:lang w:val="es-ES_tradnl"/>
                </w:rPr>
                <w:t xml:space="preserve">https://ozone.unep.org/fund-contributions </w:t>
              </w:r>
            </w:hyperlink>
          </w:p>
        </w:tc>
      </w:tr>
      <w:tr w:rsidR="00221616" w:rsidRPr="00840C2F" w14:paraId="0B5F0632" w14:textId="77777777" w:rsidTr="00E73CF3">
        <w:trPr>
          <w:trHeight w:val="57"/>
          <w:jc w:val="right"/>
        </w:trPr>
        <w:tc>
          <w:tcPr>
            <w:tcW w:w="2695" w:type="dxa"/>
            <w:tcBorders>
              <w:left w:val="nil"/>
              <w:right w:val="nil"/>
            </w:tcBorders>
            <w:shd w:val="clear" w:color="auto" w:fill="FFFFFF" w:themeFill="background1"/>
          </w:tcPr>
          <w:p w14:paraId="05EA06C0" w14:textId="133CE7EF" w:rsidR="00221616" w:rsidRPr="00840C2F" w:rsidRDefault="00221616" w:rsidP="00AD1D66">
            <w:pPr>
              <w:pStyle w:val="Normal-pool-Table"/>
              <w:rPr>
                <w:b/>
                <w:bCs/>
                <w:szCs w:val="18"/>
                <w:lang w:val="es-ES_tradnl"/>
              </w:rPr>
            </w:pPr>
            <w:r w:rsidRPr="00840C2F">
              <w:rPr>
                <w:color w:val="000000"/>
                <w:lang w:val="es-ES_tradnl"/>
              </w:rPr>
              <w:t>Aplicaciones móviles para la 45ª reunión del Grupo de Trabajo de composición abierta y la 35ª Reunión de las Partes</w:t>
            </w:r>
          </w:p>
        </w:tc>
        <w:tc>
          <w:tcPr>
            <w:tcW w:w="3545" w:type="dxa"/>
            <w:tcBorders>
              <w:left w:val="nil"/>
              <w:right w:val="nil"/>
            </w:tcBorders>
            <w:shd w:val="clear" w:color="auto" w:fill="FFFFFF" w:themeFill="background1"/>
          </w:tcPr>
          <w:p w14:paraId="7E11A294" w14:textId="1945334E" w:rsidR="00221616" w:rsidRPr="00840C2F" w:rsidRDefault="00221616" w:rsidP="00AD1D66">
            <w:pPr>
              <w:pStyle w:val="Normal-pool-Table"/>
              <w:rPr>
                <w:b/>
                <w:bCs/>
                <w:szCs w:val="18"/>
                <w:lang w:val="es-ES_tradnl"/>
              </w:rPr>
            </w:pPr>
            <w:r w:rsidRPr="00840C2F">
              <w:rPr>
                <w:color w:val="000000"/>
                <w:szCs w:val="18"/>
                <w:lang w:val="es-ES_tradnl"/>
              </w:rPr>
              <w:t>Las aplicaciones permitieron a los participantes acceder a la información de las reuniones en tiempo real durante el transcurso de estas.</w:t>
            </w:r>
          </w:p>
        </w:tc>
        <w:tc>
          <w:tcPr>
            <w:tcW w:w="3257" w:type="dxa"/>
            <w:tcBorders>
              <w:left w:val="nil"/>
              <w:right w:val="nil"/>
            </w:tcBorders>
            <w:shd w:val="clear" w:color="auto" w:fill="FFFFFF" w:themeFill="background1"/>
          </w:tcPr>
          <w:p w14:paraId="0596F5C4" w14:textId="77777777" w:rsidR="00221616" w:rsidRPr="00840C2F" w:rsidRDefault="00221616" w:rsidP="00AD1D66">
            <w:pPr>
              <w:pStyle w:val="Normal-pool-Table"/>
              <w:rPr>
                <w:lang w:val="es-ES_tradnl"/>
              </w:rPr>
            </w:pPr>
            <w:r w:rsidRPr="00840C2F">
              <w:rPr>
                <w:color w:val="000000"/>
                <w:lang w:val="es-ES_tradnl"/>
              </w:rPr>
              <w:t>Utilizado en las reuniones</w:t>
            </w:r>
          </w:p>
        </w:tc>
      </w:tr>
      <w:tr w:rsidR="00221616" w:rsidRPr="00840C2F" w14:paraId="5D31F851" w14:textId="77777777" w:rsidTr="00E73CF3">
        <w:trPr>
          <w:trHeight w:val="57"/>
          <w:jc w:val="right"/>
        </w:trPr>
        <w:tc>
          <w:tcPr>
            <w:tcW w:w="2695" w:type="dxa"/>
            <w:tcBorders>
              <w:left w:val="nil"/>
              <w:bottom w:val="single" w:sz="4" w:space="0" w:color="000000" w:themeColor="text1"/>
              <w:right w:val="nil"/>
            </w:tcBorders>
            <w:shd w:val="clear" w:color="auto" w:fill="FFFFFF" w:themeFill="background1"/>
          </w:tcPr>
          <w:p w14:paraId="577D6329" w14:textId="77777777" w:rsidR="00221616" w:rsidRPr="00840C2F" w:rsidRDefault="00221616" w:rsidP="00AD1D66">
            <w:pPr>
              <w:pStyle w:val="Normal-pool-Table"/>
              <w:rPr>
                <w:b/>
                <w:bCs/>
                <w:szCs w:val="18"/>
                <w:lang w:val="es-ES_tradnl"/>
              </w:rPr>
            </w:pPr>
            <w:r w:rsidRPr="00840C2F">
              <w:rPr>
                <w:color w:val="000000"/>
                <w:lang w:val="es-ES_tradnl"/>
              </w:rPr>
              <w:t>Reuniones más ecológicas</w:t>
            </w:r>
          </w:p>
        </w:tc>
        <w:tc>
          <w:tcPr>
            <w:tcW w:w="3545" w:type="dxa"/>
            <w:tcBorders>
              <w:left w:val="nil"/>
              <w:bottom w:val="single" w:sz="4" w:space="0" w:color="000000" w:themeColor="text1"/>
              <w:right w:val="nil"/>
            </w:tcBorders>
            <w:shd w:val="clear" w:color="auto" w:fill="FFFFFF" w:themeFill="background1"/>
          </w:tcPr>
          <w:p w14:paraId="0052022D" w14:textId="77777777" w:rsidR="00221616" w:rsidRPr="00840C2F" w:rsidRDefault="00221616" w:rsidP="00AD1D66">
            <w:pPr>
              <w:pStyle w:val="Normal-pool-Table"/>
              <w:rPr>
                <w:lang w:val="es-ES_tradnl"/>
              </w:rPr>
            </w:pPr>
            <w:r w:rsidRPr="00840C2F">
              <w:rPr>
                <w:color w:val="000000"/>
                <w:lang w:val="es-ES_tradnl"/>
              </w:rPr>
              <w:t xml:space="preserve">Mayor visibilidad en el sitio web del historial anual de emisiones de carbono de la Secretaría y de los esfuerzos en materia de sostenibilidad en el marco del sistema de gestión ambiental, incluidos datos sobre la accesibilidad de la información y el acceso a las reuniones para las personas con dificultades físicas/cognitivas. </w:t>
            </w:r>
          </w:p>
        </w:tc>
        <w:tc>
          <w:tcPr>
            <w:tcW w:w="3257" w:type="dxa"/>
            <w:tcBorders>
              <w:left w:val="nil"/>
              <w:bottom w:val="single" w:sz="4" w:space="0" w:color="000000" w:themeColor="text1"/>
              <w:right w:val="nil"/>
            </w:tcBorders>
            <w:shd w:val="clear" w:color="auto" w:fill="FFFFFF" w:themeFill="background1"/>
          </w:tcPr>
          <w:p w14:paraId="652A2980" w14:textId="77777777" w:rsidR="00221616" w:rsidRPr="00840C2F" w:rsidRDefault="00221616" w:rsidP="00AD1D66">
            <w:pPr>
              <w:pStyle w:val="Normal-pool-Table"/>
              <w:rPr>
                <w:rStyle w:val="Hyperlink"/>
                <w:lang w:val="es-ES_tradnl"/>
              </w:rPr>
            </w:pPr>
            <w:hyperlink r:id="rId41" w:history="1">
              <w:r w:rsidRPr="00840C2F">
                <w:rPr>
                  <w:rStyle w:val="Hyperlink"/>
                  <w:lang w:val="es-ES_tradnl"/>
                </w:rPr>
                <w:t>https://ozone.unep.org/greening-our-meetings</w:t>
              </w:r>
            </w:hyperlink>
          </w:p>
          <w:p w14:paraId="1D86F356" w14:textId="77777777" w:rsidR="00221616" w:rsidRPr="00840C2F" w:rsidRDefault="00221616" w:rsidP="00AD1D66">
            <w:pPr>
              <w:pStyle w:val="Normal-pool-Table"/>
              <w:rPr>
                <w:b/>
                <w:bCs/>
                <w:szCs w:val="18"/>
                <w:lang w:val="es-ES_tradnl"/>
              </w:rPr>
            </w:pPr>
            <w:hyperlink r:id="rId42" w:history="1">
              <w:r w:rsidRPr="00840C2F">
                <w:rPr>
                  <w:rStyle w:val="Hyperlink"/>
                  <w:lang w:val="es-ES_tradnl"/>
                </w:rPr>
                <w:t>https://ozone.unep.org/ems</w:t>
              </w:r>
            </w:hyperlink>
          </w:p>
        </w:tc>
      </w:tr>
      <w:tr w:rsidR="00221616" w:rsidRPr="00840C2F" w14:paraId="4A4A01E9" w14:textId="77777777" w:rsidTr="00E73CF3">
        <w:trPr>
          <w:trHeight w:val="57"/>
          <w:jc w:val="right"/>
        </w:trPr>
        <w:tc>
          <w:tcPr>
            <w:tcW w:w="2695" w:type="dxa"/>
            <w:tcBorders>
              <w:top w:val="single" w:sz="4" w:space="0" w:color="auto"/>
              <w:left w:val="nil"/>
              <w:bottom w:val="single" w:sz="4" w:space="0" w:color="000000" w:themeColor="text1"/>
              <w:right w:val="nil"/>
            </w:tcBorders>
            <w:shd w:val="clear" w:color="auto" w:fill="FFFFFF" w:themeFill="background1"/>
          </w:tcPr>
          <w:p w14:paraId="61101F9A" w14:textId="77777777" w:rsidR="00221616" w:rsidRPr="00840C2F" w:rsidRDefault="00221616" w:rsidP="00356A0A">
            <w:pPr>
              <w:pStyle w:val="Normal-pool-Table"/>
              <w:keepNext/>
              <w:keepLines/>
              <w:rPr>
                <w:b/>
                <w:bCs/>
                <w:szCs w:val="18"/>
                <w:lang w:val="es-ES_tradnl"/>
              </w:rPr>
            </w:pPr>
            <w:r w:rsidRPr="00840C2F">
              <w:rPr>
                <w:b/>
                <w:bCs/>
                <w:color w:val="000000"/>
                <w:szCs w:val="18"/>
                <w:lang w:val="es-ES_tradnl"/>
              </w:rPr>
              <w:t>Finalizada en 2022</w:t>
            </w:r>
          </w:p>
        </w:tc>
        <w:tc>
          <w:tcPr>
            <w:tcW w:w="3545" w:type="dxa"/>
            <w:tcBorders>
              <w:top w:val="single" w:sz="4" w:space="0" w:color="auto"/>
              <w:left w:val="nil"/>
              <w:bottom w:val="single" w:sz="4" w:space="0" w:color="000000" w:themeColor="text1"/>
              <w:right w:val="nil"/>
            </w:tcBorders>
            <w:shd w:val="clear" w:color="auto" w:fill="FFFFFF" w:themeFill="background1"/>
          </w:tcPr>
          <w:p w14:paraId="42995187" w14:textId="77777777" w:rsidR="00221616" w:rsidRPr="00840C2F" w:rsidRDefault="00221616" w:rsidP="00356A0A">
            <w:pPr>
              <w:pStyle w:val="Normal-pool-Table"/>
              <w:keepNext/>
              <w:keepLines/>
              <w:rPr>
                <w:b/>
                <w:bCs/>
                <w:szCs w:val="18"/>
                <w:lang w:val="es-ES_tradnl"/>
              </w:rPr>
            </w:pPr>
          </w:p>
        </w:tc>
        <w:tc>
          <w:tcPr>
            <w:tcW w:w="3257" w:type="dxa"/>
            <w:tcBorders>
              <w:top w:val="single" w:sz="4" w:space="0" w:color="auto"/>
              <w:left w:val="nil"/>
              <w:bottom w:val="single" w:sz="4" w:space="0" w:color="000000" w:themeColor="text1"/>
              <w:right w:val="nil"/>
            </w:tcBorders>
            <w:shd w:val="clear" w:color="auto" w:fill="FFFFFF" w:themeFill="background1"/>
          </w:tcPr>
          <w:p w14:paraId="0ED9882E" w14:textId="77777777" w:rsidR="00221616" w:rsidRPr="00840C2F" w:rsidRDefault="00221616" w:rsidP="00AD1D66">
            <w:pPr>
              <w:pStyle w:val="Normal-pool-Table"/>
              <w:rPr>
                <w:b/>
                <w:bCs/>
                <w:szCs w:val="18"/>
                <w:lang w:val="es-ES_tradnl"/>
              </w:rPr>
            </w:pPr>
          </w:p>
        </w:tc>
      </w:tr>
      <w:tr w:rsidR="00221616" w:rsidRPr="00840C2F" w14:paraId="43451F5F" w14:textId="77777777" w:rsidTr="00E73CF3">
        <w:trPr>
          <w:trHeight w:val="57"/>
          <w:jc w:val="right"/>
        </w:trPr>
        <w:tc>
          <w:tcPr>
            <w:tcW w:w="2695" w:type="dxa"/>
            <w:tcBorders>
              <w:top w:val="single" w:sz="4" w:space="0" w:color="000000" w:themeColor="text1"/>
            </w:tcBorders>
            <w:shd w:val="clear" w:color="auto" w:fill="FFFFFF" w:themeFill="background1"/>
          </w:tcPr>
          <w:p w14:paraId="14382023" w14:textId="77777777" w:rsidR="00221616" w:rsidRPr="00840C2F" w:rsidRDefault="00221616" w:rsidP="00356A0A">
            <w:pPr>
              <w:pStyle w:val="Normal-pool-Table"/>
              <w:keepNext/>
              <w:keepLines/>
              <w:rPr>
                <w:szCs w:val="18"/>
                <w:lang w:val="es-ES_tradnl"/>
              </w:rPr>
            </w:pPr>
            <w:r w:rsidRPr="00840C2F">
              <w:rPr>
                <w:color w:val="000000"/>
                <w:szCs w:val="18"/>
                <w:lang w:val="es-ES_tradnl"/>
              </w:rPr>
              <w:t>Exposición virtual de cadenas de frío sostenibles</w:t>
            </w:r>
          </w:p>
        </w:tc>
        <w:tc>
          <w:tcPr>
            <w:tcW w:w="3545" w:type="dxa"/>
            <w:tcBorders>
              <w:top w:val="single" w:sz="4" w:space="0" w:color="000000" w:themeColor="text1"/>
            </w:tcBorders>
            <w:shd w:val="clear" w:color="auto" w:fill="FFFFFF" w:themeFill="background1"/>
          </w:tcPr>
          <w:p w14:paraId="4835A60C" w14:textId="0411C1A1" w:rsidR="00221616" w:rsidRPr="00840C2F" w:rsidRDefault="00221616" w:rsidP="00356A0A">
            <w:pPr>
              <w:pStyle w:val="Normal-pool-Table"/>
              <w:keepNext/>
              <w:keepLines/>
              <w:rPr>
                <w:szCs w:val="18"/>
                <w:lang w:val="es-ES_tradnl"/>
              </w:rPr>
            </w:pPr>
            <w:r w:rsidRPr="00840C2F">
              <w:rPr>
                <w:color w:val="000000"/>
                <w:szCs w:val="18"/>
                <w:lang w:val="es-ES_tradnl"/>
              </w:rPr>
              <w:t>Una iniciativa de asociación con AcciónOzono</w:t>
            </w:r>
            <w:r w:rsidR="00A223B8" w:rsidRPr="00840C2F">
              <w:rPr>
                <w:color w:val="000000"/>
                <w:szCs w:val="18"/>
                <w:lang w:val="es-ES_tradnl"/>
              </w:rPr>
              <w:t xml:space="preserve"> </w:t>
            </w:r>
            <w:r w:rsidRPr="00840C2F">
              <w:rPr>
                <w:color w:val="000000"/>
                <w:szCs w:val="18"/>
                <w:lang w:val="es-ES_tradnl"/>
              </w:rPr>
              <w:t>que muestra tecnologías de la cadena de frío disponibles en el mercado y promueve enfoques sistémicos y revolucionarios, iniciativas relevantes y soluciones de la cadena de frío radicalmente diferentes. La plataforma permite presentar candidaturas a la exposición virtual para que sean examinadas por los organizadores y muestra las tecnologías aprobadas en la plataforma. El objetivo es probar tecnologías sostenibles de la cadena de frío.</w:t>
            </w:r>
          </w:p>
        </w:tc>
        <w:tc>
          <w:tcPr>
            <w:tcW w:w="3257" w:type="dxa"/>
            <w:tcBorders>
              <w:top w:val="single" w:sz="4" w:space="0" w:color="000000" w:themeColor="text1"/>
            </w:tcBorders>
            <w:shd w:val="clear" w:color="auto" w:fill="FFFFFF" w:themeFill="background1"/>
          </w:tcPr>
          <w:p w14:paraId="4D2FF133" w14:textId="77777777" w:rsidR="00221616" w:rsidRPr="00840C2F" w:rsidRDefault="00221616" w:rsidP="00AD1D66">
            <w:pPr>
              <w:pStyle w:val="Normal-pool-Table"/>
              <w:rPr>
                <w:spacing w:val="-2"/>
                <w:szCs w:val="18"/>
                <w:lang w:val="es-ES_tradnl"/>
              </w:rPr>
            </w:pPr>
            <w:hyperlink r:id="rId43">
              <w:r w:rsidRPr="00840C2F">
                <w:rPr>
                  <w:rStyle w:val="Hyperlink"/>
                  <w:spacing w:val="-2"/>
                  <w:lang w:val="es-ES_tradnl"/>
                </w:rPr>
                <w:t>https://ozone.unep.org/coldchainexhibition</w:t>
              </w:r>
            </w:hyperlink>
          </w:p>
        </w:tc>
      </w:tr>
      <w:tr w:rsidR="00221616" w:rsidRPr="00840C2F" w14:paraId="27C6080A" w14:textId="77777777" w:rsidTr="00E73CF3">
        <w:trPr>
          <w:trHeight w:val="57"/>
          <w:jc w:val="right"/>
        </w:trPr>
        <w:tc>
          <w:tcPr>
            <w:tcW w:w="2695" w:type="dxa"/>
            <w:shd w:val="clear" w:color="auto" w:fill="FFFFFF" w:themeFill="background1"/>
          </w:tcPr>
          <w:p w14:paraId="4DD1644A" w14:textId="77777777" w:rsidR="00221616" w:rsidRPr="00840C2F" w:rsidRDefault="00221616" w:rsidP="00AD1D66">
            <w:pPr>
              <w:pStyle w:val="Normal-pool-Table"/>
              <w:rPr>
                <w:color w:val="002060"/>
                <w:szCs w:val="18"/>
                <w:lang w:val="es-ES_tradnl"/>
              </w:rPr>
            </w:pPr>
            <w:r w:rsidRPr="00840C2F">
              <w:rPr>
                <w:color w:val="000000"/>
                <w:szCs w:val="18"/>
                <w:lang w:val="es-ES_tradnl"/>
              </w:rPr>
              <w:t>Portal educativo Apollo’s Edition</w:t>
            </w:r>
          </w:p>
        </w:tc>
        <w:tc>
          <w:tcPr>
            <w:tcW w:w="3545" w:type="dxa"/>
            <w:shd w:val="clear" w:color="auto" w:fill="FFFFFF" w:themeFill="background1"/>
          </w:tcPr>
          <w:p w14:paraId="7501507C" w14:textId="77777777" w:rsidR="00221616" w:rsidRPr="00840C2F" w:rsidRDefault="00221616" w:rsidP="00AD1D66">
            <w:pPr>
              <w:pStyle w:val="Normal-pool-Table"/>
              <w:rPr>
                <w:szCs w:val="18"/>
                <w:lang w:val="es-ES_tradnl"/>
              </w:rPr>
            </w:pPr>
            <w:r w:rsidRPr="00840C2F">
              <w:rPr>
                <w:color w:val="000000"/>
                <w:lang w:val="es-ES_tradnl"/>
              </w:rPr>
              <w:t>Página específica en la que se ofrecen recursos interactivos que inspiran a los alumnos y les dan la oportunidad de poner en práctica lo aprendido.</w:t>
            </w:r>
          </w:p>
        </w:tc>
        <w:tc>
          <w:tcPr>
            <w:tcW w:w="3257" w:type="dxa"/>
            <w:shd w:val="clear" w:color="auto" w:fill="FFFFFF" w:themeFill="background1"/>
          </w:tcPr>
          <w:p w14:paraId="4E798A93" w14:textId="77777777" w:rsidR="00221616" w:rsidRPr="00840C2F" w:rsidRDefault="00221616" w:rsidP="00AD1D66">
            <w:pPr>
              <w:pStyle w:val="Normal-pool-Table"/>
              <w:rPr>
                <w:rStyle w:val="Hyperlink"/>
                <w:lang w:val="es-ES_tradnl"/>
              </w:rPr>
            </w:pPr>
            <w:hyperlink r:id="rId44" w:history="1">
              <w:r w:rsidRPr="00840C2F">
                <w:rPr>
                  <w:rStyle w:val="Hyperlink"/>
                  <w:lang w:val="es-ES_tradnl"/>
                </w:rPr>
                <w:t xml:space="preserve">https://ozone.unep.org/apollo-edition </w:t>
              </w:r>
            </w:hyperlink>
          </w:p>
        </w:tc>
      </w:tr>
      <w:tr w:rsidR="00221616" w:rsidRPr="00840C2F" w14:paraId="43439DE0" w14:textId="77777777" w:rsidTr="00E73CF3">
        <w:trPr>
          <w:trHeight w:val="57"/>
          <w:jc w:val="right"/>
        </w:trPr>
        <w:tc>
          <w:tcPr>
            <w:tcW w:w="2695" w:type="dxa"/>
            <w:shd w:val="clear" w:color="auto" w:fill="FFFFFF" w:themeFill="background1"/>
          </w:tcPr>
          <w:p w14:paraId="732F2AEA" w14:textId="77777777" w:rsidR="00221616" w:rsidRPr="00840C2F" w:rsidRDefault="00221616" w:rsidP="00AD1D66">
            <w:pPr>
              <w:pStyle w:val="Normal-pool-Table"/>
              <w:rPr>
                <w:color w:val="002060"/>
                <w:szCs w:val="18"/>
                <w:lang w:val="es-ES_tradnl"/>
              </w:rPr>
            </w:pPr>
            <w:r w:rsidRPr="00840C2F">
              <w:rPr>
                <w:color w:val="000000"/>
                <w:szCs w:val="18"/>
                <w:lang w:val="es-ES_tradnl"/>
              </w:rPr>
              <w:t>Reset Earth</w:t>
            </w:r>
          </w:p>
        </w:tc>
        <w:tc>
          <w:tcPr>
            <w:tcW w:w="3545" w:type="dxa"/>
            <w:shd w:val="clear" w:color="auto" w:fill="FFFFFF" w:themeFill="background1"/>
          </w:tcPr>
          <w:p w14:paraId="738E578E" w14:textId="38DF8835" w:rsidR="00221616" w:rsidRPr="00840C2F" w:rsidRDefault="00221616" w:rsidP="00AD1D66">
            <w:pPr>
              <w:pStyle w:val="Normal-pool-Table"/>
              <w:rPr>
                <w:szCs w:val="18"/>
                <w:lang w:val="es-ES_tradnl"/>
              </w:rPr>
            </w:pPr>
            <w:r w:rsidRPr="00840C2F">
              <w:rPr>
                <w:color w:val="000000"/>
                <w:szCs w:val="18"/>
                <w:lang w:val="es-ES_tradnl"/>
              </w:rPr>
              <w:t xml:space="preserve">Página que contiene información específica sobre el juego </w:t>
            </w:r>
            <w:r w:rsidR="0048138D" w:rsidRPr="00840C2F">
              <w:rPr>
                <w:color w:val="000000"/>
                <w:szCs w:val="18"/>
                <w:lang w:val="es-ES_tradnl"/>
              </w:rPr>
              <w:t>“</w:t>
            </w:r>
            <w:r w:rsidRPr="00840C2F">
              <w:rPr>
                <w:color w:val="000000"/>
                <w:szCs w:val="18"/>
                <w:lang w:val="es-ES_tradnl"/>
              </w:rPr>
              <w:t>Reset Earth</w:t>
            </w:r>
            <w:r w:rsidR="0048138D" w:rsidRPr="00840C2F">
              <w:rPr>
                <w:color w:val="000000"/>
                <w:szCs w:val="18"/>
                <w:lang w:val="es-ES_tradnl"/>
              </w:rPr>
              <w:t>”</w:t>
            </w:r>
            <w:r w:rsidRPr="00840C2F">
              <w:rPr>
                <w:color w:val="000000"/>
                <w:szCs w:val="18"/>
                <w:lang w:val="es-ES_tradnl"/>
              </w:rPr>
              <w:t xml:space="preserve"> y una serie web inmersiva de animación.</w:t>
            </w:r>
          </w:p>
        </w:tc>
        <w:tc>
          <w:tcPr>
            <w:tcW w:w="3257" w:type="dxa"/>
            <w:shd w:val="clear" w:color="auto" w:fill="FFFFFF" w:themeFill="background1"/>
          </w:tcPr>
          <w:p w14:paraId="36C1C8DD" w14:textId="77777777" w:rsidR="00221616" w:rsidRPr="00840C2F" w:rsidRDefault="00221616" w:rsidP="00AD1D66">
            <w:pPr>
              <w:pStyle w:val="Normal-pool-Table"/>
              <w:rPr>
                <w:rStyle w:val="Hyperlink"/>
                <w:lang w:val="es-ES_tradnl"/>
              </w:rPr>
            </w:pPr>
            <w:hyperlink r:id="rId45" w:history="1">
              <w:r w:rsidRPr="00840C2F">
                <w:rPr>
                  <w:rStyle w:val="Hyperlink"/>
                  <w:lang w:val="es-ES_tradnl"/>
                </w:rPr>
                <w:t xml:space="preserve">https://ozone.unep.org/reset-earth </w:t>
              </w:r>
            </w:hyperlink>
          </w:p>
        </w:tc>
      </w:tr>
      <w:tr w:rsidR="00221616" w:rsidRPr="00840C2F" w14:paraId="4652DB70" w14:textId="77777777" w:rsidTr="00E73CF3">
        <w:trPr>
          <w:trHeight w:val="57"/>
          <w:jc w:val="right"/>
        </w:trPr>
        <w:tc>
          <w:tcPr>
            <w:tcW w:w="2695" w:type="dxa"/>
            <w:shd w:val="clear" w:color="auto" w:fill="FFFFFF" w:themeFill="background1"/>
          </w:tcPr>
          <w:p w14:paraId="140C812E" w14:textId="77777777" w:rsidR="00221616" w:rsidRPr="00840C2F" w:rsidRDefault="00221616" w:rsidP="00AD1D66">
            <w:pPr>
              <w:pStyle w:val="Normal-pool-Table"/>
              <w:rPr>
                <w:color w:val="002060"/>
                <w:szCs w:val="18"/>
                <w:lang w:val="es-ES_tradnl"/>
              </w:rPr>
            </w:pPr>
            <w:r w:rsidRPr="00840C2F">
              <w:rPr>
                <w:color w:val="000000"/>
                <w:szCs w:val="18"/>
                <w:lang w:val="es-ES_tradnl"/>
              </w:rPr>
              <w:t>Reset Earth</w:t>
            </w:r>
          </w:p>
        </w:tc>
        <w:tc>
          <w:tcPr>
            <w:tcW w:w="3545" w:type="dxa"/>
            <w:shd w:val="clear" w:color="auto" w:fill="FFFFFF" w:themeFill="background1"/>
          </w:tcPr>
          <w:p w14:paraId="3EC47D48" w14:textId="0BE148CF" w:rsidR="00221616" w:rsidRPr="00840C2F" w:rsidRDefault="00221616" w:rsidP="00AD1D66">
            <w:pPr>
              <w:pStyle w:val="Normal-pool-Table"/>
              <w:rPr>
                <w:szCs w:val="18"/>
                <w:lang w:val="es-ES_tradnl"/>
              </w:rPr>
            </w:pPr>
            <w:r w:rsidRPr="00840C2F">
              <w:rPr>
                <w:color w:val="000000"/>
                <w:szCs w:val="18"/>
                <w:lang w:val="es-ES_tradnl"/>
              </w:rPr>
              <w:t xml:space="preserve">Un juego para móviles con el que se pretende infundir esperanza a la generación Z mostrándoles lo que se consiguió después de que, en 1985, los países de todo el mundo se reuniesen en el Convenio de Viena para hacer frente a la crisis del ozono. El juego es gratuito y está disponible para Android </w:t>
            </w:r>
            <w:proofErr w:type="gramStart"/>
            <w:r w:rsidRPr="00840C2F">
              <w:rPr>
                <w:color w:val="000000"/>
                <w:szCs w:val="18"/>
                <w:lang w:val="es-ES_tradnl"/>
              </w:rPr>
              <w:t>e</w:t>
            </w:r>
            <w:proofErr w:type="gramEnd"/>
            <w:r w:rsidRPr="00840C2F">
              <w:rPr>
                <w:color w:val="000000"/>
                <w:szCs w:val="18"/>
                <w:lang w:val="es-ES_tradnl"/>
              </w:rPr>
              <w:t xml:space="preserve"> iOS.</w:t>
            </w:r>
          </w:p>
        </w:tc>
        <w:tc>
          <w:tcPr>
            <w:tcW w:w="3257" w:type="dxa"/>
            <w:shd w:val="clear" w:color="auto" w:fill="FFFFFF" w:themeFill="background1"/>
          </w:tcPr>
          <w:p w14:paraId="1306F625" w14:textId="77777777" w:rsidR="00221616" w:rsidRPr="00840C2F" w:rsidRDefault="00221616" w:rsidP="00AD1D66">
            <w:pPr>
              <w:pStyle w:val="Normal-pool-Table"/>
              <w:rPr>
                <w:rStyle w:val="Hyperlink"/>
                <w:lang w:val="es-ES_tradnl"/>
              </w:rPr>
            </w:pPr>
            <w:hyperlink r:id="rId46" w:history="1">
              <w:r w:rsidRPr="00840C2F">
                <w:rPr>
                  <w:rStyle w:val="Hyperlink"/>
                  <w:lang w:val="es-ES_tradnl"/>
                </w:rPr>
                <w:t>https://apps.apple.com/us/app/reset-earth/id1535965317</w:t>
              </w:r>
            </w:hyperlink>
          </w:p>
          <w:p w14:paraId="0D1DABC2" w14:textId="77777777" w:rsidR="00221616" w:rsidRPr="00840C2F" w:rsidRDefault="00221616" w:rsidP="00AD1D66">
            <w:pPr>
              <w:pStyle w:val="Normal-pool-Table"/>
              <w:rPr>
                <w:rStyle w:val="Hyperlink"/>
                <w:spacing w:val="-2"/>
                <w:lang w:val="es-ES_tradnl"/>
              </w:rPr>
            </w:pPr>
            <w:hyperlink r:id="rId47" w:history="1">
              <w:r w:rsidRPr="00840C2F">
                <w:rPr>
                  <w:rStyle w:val="Hyperlink"/>
                  <w:spacing w:val="-2"/>
                  <w:lang w:val="es-ES_tradnl"/>
                </w:rPr>
                <w:t>https://play.google.com/store/apps/details?id=com.UNEP.ResetEarth&amp;hl=en&amp;gl=US</w:t>
              </w:r>
            </w:hyperlink>
          </w:p>
        </w:tc>
      </w:tr>
      <w:tr w:rsidR="00221616" w:rsidRPr="00840C2F" w14:paraId="12DA4DC8" w14:textId="77777777" w:rsidTr="00E73CF3">
        <w:trPr>
          <w:trHeight w:val="57"/>
          <w:jc w:val="right"/>
        </w:trPr>
        <w:tc>
          <w:tcPr>
            <w:tcW w:w="2695" w:type="dxa"/>
            <w:shd w:val="clear" w:color="auto" w:fill="FFFFFF" w:themeFill="background1"/>
          </w:tcPr>
          <w:p w14:paraId="73B926BC" w14:textId="25914DB0" w:rsidR="00221616" w:rsidRPr="00840C2F" w:rsidRDefault="00221616" w:rsidP="00AD1D66">
            <w:pPr>
              <w:pStyle w:val="Normal-pool-Table"/>
              <w:rPr>
                <w:color w:val="002060"/>
                <w:szCs w:val="18"/>
                <w:lang w:val="es-ES_tradnl"/>
              </w:rPr>
            </w:pPr>
            <w:r w:rsidRPr="00840C2F">
              <w:rPr>
                <w:color w:val="000000"/>
                <w:szCs w:val="18"/>
                <w:lang w:val="es-ES_tradnl"/>
              </w:rPr>
              <w:t xml:space="preserve">Juego </w:t>
            </w:r>
            <w:r w:rsidR="0048138D" w:rsidRPr="00840C2F">
              <w:rPr>
                <w:color w:val="000000"/>
                <w:szCs w:val="18"/>
                <w:lang w:val="es-ES_tradnl"/>
              </w:rPr>
              <w:t>“</w:t>
            </w:r>
            <w:r w:rsidRPr="00840C2F">
              <w:rPr>
                <w:color w:val="000000"/>
                <w:szCs w:val="18"/>
                <w:lang w:val="es-ES_tradnl"/>
              </w:rPr>
              <w:t>Earth Simulator</w:t>
            </w:r>
            <w:r w:rsidR="0048138D" w:rsidRPr="00840C2F">
              <w:rPr>
                <w:color w:val="000000"/>
                <w:szCs w:val="18"/>
                <w:lang w:val="es-ES_tradnl"/>
              </w:rPr>
              <w:t>”</w:t>
            </w:r>
          </w:p>
        </w:tc>
        <w:tc>
          <w:tcPr>
            <w:tcW w:w="3545" w:type="dxa"/>
            <w:shd w:val="clear" w:color="auto" w:fill="FFFFFF" w:themeFill="background1"/>
          </w:tcPr>
          <w:p w14:paraId="210FEC57" w14:textId="0399D92F" w:rsidR="00221616" w:rsidRPr="00840C2F" w:rsidRDefault="00221616" w:rsidP="00AD1D66">
            <w:pPr>
              <w:pStyle w:val="Normal-pool-Table"/>
              <w:rPr>
                <w:szCs w:val="18"/>
                <w:lang w:val="es-ES_tradnl"/>
              </w:rPr>
            </w:pPr>
            <w:r w:rsidRPr="00840C2F">
              <w:rPr>
                <w:color w:val="000000"/>
                <w:szCs w:val="18"/>
                <w:lang w:val="es-ES_tradnl"/>
              </w:rPr>
              <w:t>Juego de simulación que enseña las decisiones y consecuencias de diversos temas</w:t>
            </w:r>
            <w:r w:rsidR="0048138D" w:rsidRPr="00840C2F">
              <w:rPr>
                <w:color w:val="000000"/>
                <w:szCs w:val="18"/>
                <w:lang w:val="es-ES_tradnl"/>
              </w:rPr>
              <w:t> </w:t>
            </w:r>
            <w:r w:rsidRPr="00840C2F">
              <w:rPr>
                <w:color w:val="000000"/>
                <w:szCs w:val="18"/>
                <w:lang w:val="es-ES_tradnl"/>
              </w:rPr>
              <w:t>relacionados con el clima.</w:t>
            </w:r>
          </w:p>
        </w:tc>
        <w:tc>
          <w:tcPr>
            <w:tcW w:w="3257" w:type="dxa"/>
            <w:shd w:val="clear" w:color="auto" w:fill="FFFFFF" w:themeFill="background1"/>
          </w:tcPr>
          <w:p w14:paraId="7AEA8AC3" w14:textId="77777777" w:rsidR="00221616" w:rsidRPr="00840C2F" w:rsidRDefault="00221616" w:rsidP="00AD1D66">
            <w:pPr>
              <w:pStyle w:val="Normal-pool-Table"/>
              <w:rPr>
                <w:rStyle w:val="Hyperlink"/>
                <w:lang w:val="es-ES_tradnl"/>
              </w:rPr>
            </w:pPr>
            <w:hyperlink r:id="rId48">
              <w:r w:rsidRPr="00840C2F">
                <w:rPr>
                  <w:rStyle w:val="Hyperlink"/>
                  <w:lang w:val="es-ES_tradnl"/>
                </w:rPr>
                <w:t>https://ozone.unep.org/apollo-edition-impact-simulator</w:t>
              </w:r>
            </w:hyperlink>
          </w:p>
        </w:tc>
      </w:tr>
      <w:tr w:rsidR="00221616" w:rsidRPr="00840C2F" w14:paraId="5765BE7C" w14:textId="77777777" w:rsidTr="00E73CF3">
        <w:trPr>
          <w:trHeight w:val="57"/>
          <w:jc w:val="right"/>
        </w:trPr>
        <w:tc>
          <w:tcPr>
            <w:tcW w:w="2695" w:type="dxa"/>
            <w:shd w:val="clear" w:color="auto" w:fill="FFFFFF" w:themeFill="background1"/>
          </w:tcPr>
          <w:p w14:paraId="5BE6BDB5" w14:textId="77777777" w:rsidR="00221616" w:rsidRPr="00840C2F" w:rsidRDefault="00221616" w:rsidP="00AD1D66">
            <w:pPr>
              <w:pStyle w:val="Normal-pool-Table"/>
              <w:rPr>
                <w:color w:val="002060"/>
                <w:szCs w:val="18"/>
                <w:lang w:val="es-ES_tradnl"/>
              </w:rPr>
            </w:pPr>
            <w:r w:rsidRPr="00840C2F">
              <w:rPr>
                <w:color w:val="000000"/>
                <w:lang w:val="es-ES_tradnl"/>
              </w:rPr>
              <w:t>Portal y recursos educativos</w:t>
            </w:r>
          </w:p>
        </w:tc>
        <w:tc>
          <w:tcPr>
            <w:tcW w:w="3545" w:type="dxa"/>
            <w:shd w:val="clear" w:color="auto" w:fill="FFFFFF" w:themeFill="background1"/>
          </w:tcPr>
          <w:p w14:paraId="3E08B09B" w14:textId="5CB2DE47" w:rsidR="00221616" w:rsidRPr="00840C2F" w:rsidRDefault="00221616" w:rsidP="00AD1D66">
            <w:pPr>
              <w:spacing w:before="40" w:after="40"/>
              <w:rPr>
                <w:sz w:val="18"/>
                <w:szCs w:val="18"/>
              </w:rPr>
            </w:pPr>
            <w:r w:rsidRPr="00840C2F">
              <w:rPr>
                <w:color w:val="000000"/>
                <w:sz w:val="18"/>
                <w:szCs w:val="18"/>
              </w:rPr>
              <w:t>Sitio web específico, concebido como recurso para que los docentes consigan que sus alumnos se interesen por la capa de ozono.</w:t>
            </w:r>
          </w:p>
        </w:tc>
        <w:tc>
          <w:tcPr>
            <w:tcW w:w="3257" w:type="dxa"/>
            <w:shd w:val="clear" w:color="auto" w:fill="FFFFFF" w:themeFill="background1"/>
          </w:tcPr>
          <w:p w14:paraId="6E6BFAB4" w14:textId="77777777" w:rsidR="00221616" w:rsidRPr="00840C2F" w:rsidRDefault="00221616" w:rsidP="00AD1D66">
            <w:pPr>
              <w:pStyle w:val="Normal-pool-Table"/>
              <w:rPr>
                <w:rStyle w:val="Hyperlink"/>
                <w:lang w:val="es-ES_tradnl"/>
              </w:rPr>
            </w:pPr>
            <w:hyperlink r:id="rId49" w:history="1">
              <w:r w:rsidRPr="00840C2F">
                <w:rPr>
                  <w:rStyle w:val="Hyperlink"/>
                  <w:lang w:val="es-ES_tradnl"/>
                </w:rPr>
                <w:t>https://ozone.unep.org/reset-earth-education-resources</w:t>
              </w:r>
            </w:hyperlink>
          </w:p>
          <w:p w14:paraId="3F7DC7C6" w14:textId="77777777" w:rsidR="00221616" w:rsidRPr="00840C2F" w:rsidRDefault="00221616" w:rsidP="00AD1D66">
            <w:pPr>
              <w:pStyle w:val="Normal-pool-Table"/>
              <w:rPr>
                <w:rStyle w:val="Hyperlink"/>
                <w:lang w:val="es-ES_tradnl"/>
              </w:rPr>
            </w:pPr>
            <w:hyperlink r:id="rId50" w:history="1">
              <w:r w:rsidRPr="00840C2F">
                <w:rPr>
                  <w:rStyle w:val="Hyperlink"/>
                  <w:lang w:val="es-ES_tradnl"/>
                </w:rPr>
                <w:t xml:space="preserve">https://ozone.unep.org/education-portal </w:t>
              </w:r>
            </w:hyperlink>
          </w:p>
        </w:tc>
      </w:tr>
      <w:tr w:rsidR="00221616" w:rsidRPr="00840C2F" w14:paraId="13489C5E" w14:textId="77777777" w:rsidTr="00E73CF3">
        <w:trPr>
          <w:trHeight w:val="57"/>
          <w:jc w:val="right"/>
        </w:trPr>
        <w:tc>
          <w:tcPr>
            <w:tcW w:w="2695" w:type="dxa"/>
            <w:tcBorders>
              <w:left w:val="nil"/>
              <w:right w:val="nil"/>
            </w:tcBorders>
            <w:shd w:val="clear" w:color="auto" w:fill="FFFFFF" w:themeFill="background1"/>
          </w:tcPr>
          <w:p w14:paraId="754986CA"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Manual del Grupo de Evaluación Tecnológica y Económica </w:t>
            </w:r>
          </w:p>
        </w:tc>
        <w:tc>
          <w:tcPr>
            <w:tcW w:w="3545" w:type="dxa"/>
            <w:tcBorders>
              <w:left w:val="nil"/>
              <w:right w:val="nil"/>
            </w:tcBorders>
            <w:shd w:val="clear" w:color="auto" w:fill="FFFFFF" w:themeFill="background1"/>
          </w:tcPr>
          <w:p w14:paraId="20C4FB3B" w14:textId="77777777" w:rsidR="00221616" w:rsidRPr="00840C2F" w:rsidRDefault="00221616" w:rsidP="00AD1D66">
            <w:pPr>
              <w:pStyle w:val="Normal-pool-Table"/>
              <w:rPr>
                <w:szCs w:val="18"/>
                <w:lang w:val="es-ES_tradnl"/>
              </w:rPr>
            </w:pPr>
            <w:r w:rsidRPr="00840C2F">
              <w:rPr>
                <w:color w:val="000000"/>
                <w:szCs w:val="18"/>
                <w:lang w:val="es-ES_tradnl"/>
              </w:rPr>
              <w:t>Un compendio en línea de preguntas y respuestas relacionadas con el GETE.</w:t>
            </w:r>
          </w:p>
        </w:tc>
        <w:tc>
          <w:tcPr>
            <w:tcW w:w="3257" w:type="dxa"/>
            <w:tcBorders>
              <w:left w:val="nil"/>
              <w:right w:val="nil"/>
            </w:tcBorders>
            <w:shd w:val="clear" w:color="auto" w:fill="FFFFFF" w:themeFill="background1"/>
          </w:tcPr>
          <w:p w14:paraId="3FE6C60C" w14:textId="77777777" w:rsidR="00221616" w:rsidRPr="00840C2F" w:rsidRDefault="00221616" w:rsidP="00AD1D66">
            <w:pPr>
              <w:pStyle w:val="Normal-pool-Table"/>
              <w:rPr>
                <w:rStyle w:val="Hyperlink"/>
                <w:lang w:val="es-ES_tradnl"/>
              </w:rPr>
            </w:pPr>
            <w:hyperlink r:id="rId51">
              <w:r w:rsidRPr="00840C2F">
                <w:rPr>
                  <w:rStyle w:val="Hyperlink"/>
                  <w:lang w:val="es-ES_tradnl"/>
                </w:rPr>
                <w:t xml:space="preserve">https://ozone.unep.org/teap-primer </w:t>
              </w:r>
            </w:hyperlink>
          </w:p>
        </w:tc>
      </w:tr>
      <w:tr w:rsidR="00221616" w:rsidRPr="00840C2F" w14:paraId="4C91848E" w14:textId="77777777" w:rsidTr="00E73CF3">
        <w:trPr>
          <w:trHeight w:val="57"/>
          <w:jc w:val="right"/>
        </w:trPr>
        <w:tc>
          <w:tcPr>
            <w:tcW w:w="2695" w:type="dxa"/>
            <w:tcBorders>
              <w:left w:val="nil"/>
              <w:bottom w:val="single" w:sz="4" w:space="0" w:color="auto"/>
              <w:right w:val="nil"/>
            </w:tcBorders>
            <w:shd w:val="clear" w:color="auto" w:fill="FFFFFF" w:themeFill="background1"/>
          </w:tcPr>
          <w:p w14:paraId="63A38C1A" w14:textId="77777777" w:rsidR="00221616" w:rsidRPr="00840C2F" w:rsidRDefault="00221616" w:rsidP="00AD1D66">
            <w:pPr>
              <w:pStyle w:val="Normal-pool-Table"/>
              <w:rPr>
                <w:color w:val="002060"/>
                <w:szCs w:val="18"/>
                <w:lang w:val="es-ES_tradnl"/>
              </w:rPr>
            </w:pPr>
            <w:r w:rsidRPr="00840C2F">
              <w:rPr>
                <w:color w:val="000000"/>
                <w:lang w:val="es-ES_tradnl"/>
              </w:rPr>
              <w:t xml:space="preserve">Protección de la capa de ozono </w:t>
            </w:r>
          </w:p>
        </w:tc>
        <w:tc>
          <w:tcPr>
            <w:tcW w:w="3545" w:type="dxa"/>
            <w:tcBorders>
              <w:left w:val="nil"/>
              <w:bottom w:val="single" w:sz="4" w:space="0" w:color="auto"/>
              <w:right w:val="nil"/>
            </w:tcBorders>
            <w:shd w:val="clear" w:color="auto" w:fill="FFFFFF" w:themeFill="background1"/>
          </w:tcPr>
          <w:p w14:paraId="1442A601" w14:textId="2E9B3174" w:rsidR="00221616" w:rsidRPr="00840C2F" w:rsidRDefault="00221616" w:rsidP="00AD1D66">
            <w:pPr>
              <w:pStyle w:val="Normal-pool-Table"/>
              <w:rPr>
                <w:szCs w:val="18"/>
                <w:lang w:val="es-ES_tradnl"/>
              </w:rPr>
            </w:pPr>
            <w:r w:rsidRPr="00840C2F">
              <w:rPr>
                <w:color w:val="000000"/>
                <w:lang w:val="es-ES_tradnl"/>
              </w:rPr>
              <w:t xml:space="preserve">Colaboración con la Plataforma </w:t>
            </w:r>
            <w:r w:rsidR="0048138D" w:rsidRPr="00840C2F">
              <w:rPr>
                <w:color w:val="000000"/>
                <w:lang w:val="es-ES_tradnl"/>
              </w:rPr>
              <w:t>“</w:t>
            </w:r>
            <w:r w:rsidRPr="00840C2F">
              <w:rPr>
                <w:color w:val="000000"/>
                <w:lang w:val="es-ES_tradnl"/>
              </w:rPr>
              <w:t>World Environment Situation Room</w:t>
            </w:r>
            <w:r w:rsidR="0048138D" w:rsidRPr="00840C2F">
              <w:rPr>
                <w:color w:val="000000"/>
                <w:lang w:val="es-ES_tradnl"/>
              </w:rPr>
              <w:t>”</w:t>
            </w:r>
            <w:r w:rsidRPr="00840C2F">
              <w:rPr>
                <w:color w:val="000000"/>
                <w:lang w:val="es-ES_tradnl"/>
              </w:rPr>
              <w:t xml:space="preserve"> para reflejar la información relacionada con el tratamiento del ozono en el sitio web de la Plataforma.</w:t>
            </w:r>
          </w:p>
        </w:tc>
        <w:tc>
          <w:tcPr>
            <w:tcW w:w="3257" w:type="dxa"/>
            <w:tcBorders>
              <w:left w:val="nil"/>
              <w:bottom w:val="single" w:sz="4" w:space="0" w:color="auto"/>
              <w:right w:val="nil"/>
            </w:tcBorders>
            <w:shd w:val="clear" w:color="auto" w:fill="FFFFFF" w:themeFill="background1"/>
          </w:tcPr>
          <w:p w14:paraId="5BE71EB2" w14:textId="77777777" w:rsidR="00221616" w:rsidRPr="00840C2F" w:rsidRDefault="00221616" w:rsidP="00AD1D66">
            <w:pPr>
              <w:pStyle w:val="Normal-pool-Table"/>
              <w:rPr>
                <w:rStyle w:val="Hyperlink"/>
                <w:lang w:val="es-ES_tradnl"/>
              </w:rPr>
            </w:pPr>
            <w:hyperlink r:id="rId52" w:history="1">
              <w:r w:rsidRPr="00840C2F">
                <w:rPr>
                  <w:rStyle w:val="Hyperlink"/>
                  <w:lang w:val="es-ES_tradnl"/>
                </w:rPr>
                <w:t xml:space="preserve">https://wesr.unep.org/article/ozone-layer-protection </w:t>
              </w:r>
            </w:hyperlink>
          </w:p>
        </w:tc>
      </w:tr>
      <w:tr w:rsidR="00221616" w:rsidRPr="00840C2F" w14:paraId="5E03D876" w14:textId="77777777" w:rsidTr="00E73CF3">
        <w:trPr>
          <w:trHeight w:val="57"/>
          <w:jc w:val="right"/>
        </w:trPr>
        <w:tc>
          <w:tcPr>
            <w:tcW w:w="2695" w:type="dxa"/>
            <w:tcBorders>
              <w:top w:val="single" w:sz="4" w:space="0" w:color="auto"/>
              <w:left w:val="nil"/>
              <w:bottom w:val="single" w:sz="2" w:space="0" w:color="auto"/>
              <w:right w:val="nil"/>
            </w:tcBorders>
            <w:shd w:val="clear" w:color="auto" w:fill="FFFFFF" w:themeFill="background1"/>
          </w:tcPr>
          <w:p w14:paraId="05971907" w14:textId="77777777" w:rsidR="00221616" w:rsidRPr="00840C2F" w:rsidRDefault="00221616" w:rsidP="00AD1D66">
            <w:pPr>
              <w:pStyle w:val="Normal-pool-Table"/>
              <w:keepNext/>
              <w:keepLines/>
              <w:rPr>
                <w:b/>
                <w:bCs/>
                <w:szCs w:val="18"/>
                <w:lang w:val="es-ES_tradnl"/>
              </w:rPr>
            </w:pPr>
            <w:bookmarkStart w:id="7" w:name="_Hlk133242250"/>
            <w:r w:rsidRPr="00840C2F">
              <w:rPr>
                <w:b/>
                <w:bCs/>
                <w:color w:val="000000"/>
                <w:szCs w:val="18"/>
                <w:lang w:val="es-ES_tradnl"/>
              </w:rPr>
              <w:lastRenderedPageBreak/>
              <w:t>Finalizada en 2021</w:t>
            </w:r>
          </w:p>
        </w:tc>
        <w:tc>
          <w:tcPr>
            <w:tcW w:w="3545" w:type="dxa"/>
            <w:tcBorders>
              <w:top w:val="single" w:sz="4" w:space="0" w:color="auto"/>
              <w:left w:val="nil"/>
              <w:bottom w:val="single" w:sz="2" w:space="0" w:color="auto"/>
              <w:right w:val="nil"/>
            </w:tcBorders>
            <w:shd w:val="clear" w:color="auto" w:fill="FFFFFF" w:themeFill="background1"/>
          </w:tcPr>
          <w:p w14:paraId="10A7C211" w14:textId="77777777" w:rsidR="00221616" w:rsidRPr="00840C2F" w:rsidRDefault="00221616" w:rsidP="00AD1D66">
            <w:pPr>
              <w:pStyle w:val="Normal-pool-Table"/>
              <w:keepNext/>
              <w:keepLines/>
              <w:rPr>
                <w:b/>
                <w:bCs/>
                <w:szCs w:val="18"/>
                <w:lang w:val="es-ES_tradnl"/>
              </w:rPr>
            </w:pPr>
          </w:p>
        </w:tc>
        <w:tc>
          <w:tcPr>
            <w:tcW w:w="3257" w:type="dxa"/>
            <w:tcBorders>
              <w:top w:val="single" w:sz="4" w:space="0" w:color="auto"/>
              <w:left w:val="nil"/>
              <w:bottom w:val="single" w:sz="2" w:space="0" w:color="auto"/>
              <w:right w:val="nil"/>
            </w:tcBorders>
            <w:shd w:val="clear" w:color="auto" w:fill="FFFFFF" w:themeFill="background1"/>
          </w:tcPr>
          <w:p w14:paraId="0ECCB336" w14:textId="77777777" w:rsidR="00221616" w:rsidRPr="00840C2F" w:rsidRDefault="00221616" w:rsidP="00AD1D66">
            <w:pPr>
              <w:pStyle w:val="Normal-pool-Table"/>
              <w:keepNext/>
              <w:keepLines/>
              <w:rPr>
                <w:b/>
                <w:bCs/>
                <w:szCs w:val="18"/>
                <w:lang w:val="es-ES_tradnl"/>
              </w:rPr>
            </w:pPr>
          </w:p>
        </w:tc>
      </w:tr>
      <w:tr w:rsidR="00221616" w:rsidRPr="00840C2F" w14:paraId="2D61FEA8" w14:textId="77777777" w:rsidTr="00E73CF3">
        <w:trPr>
          <w:trHeight w:val="57"/>
          <w:jc w:val="right"/>
        </w:trPr>
        <w:tc>
          <w:tcPr>
            <w:tcW w:w="2695" w:type="dxa"/>
            <w:tcBorders>
              <w:top w:val="single" w:sz="2" w:space="0" w:color="auto"/>
              <w:left w:val="nil"/>
              <w:right w:val="nil"/>
            </w:tcBorders>
            <w:shd w:val="clear" w:color="auto" w:fill="FFFFFF" w:themeFill="background1"/>
          </w:tcPr>
          <w:p w14:paraId="54940966" w14:textId="77777777" w:rsidR="00221616" w:rsidRPr="00840C2F" w:rsidRDefault="00221616" w:rsidP="00AD1D66">
            <w:pPr>
              <w:pStyle w:val="Normal-pool-Table"/>
              <w:keepNext/>
              <w:keepLines/>
              <w:rPr>
                <w:color w:val="002060"/>
                <w:szCs w:val="18"/>
                <w:lang w:val="es-ES_tradnl"/>
              </w:rPr>
            </w:pPr>
            <w:r w:rsidRPr="00840C2F">
              <w:rPr>
                <w:color w:val="000000"/>
                <w:szCs w:val="18"/>
                <w:lang w:val="es-ES_tradnl"/>
              </w:rPr>
              <w:t xml:space="preserve">Divulgación de intereses </w:t>
            </w:r>
          </w:p>
        </w:tc>
        <w:tc>
          <w:tcPr>
            <w:tcW w:w="3545" w:type="dxa"/>
            <w:tcBorders>
              <w:top w:val="single" w:sz="2" w:space="0" w:color="auto"/>
              <w:left w:val="nil"/>
              <w:right w:val="nil"/>
            </w:tcBorders>
            <w:shd w:val="clear" w:color="auto" w:fill="FFFFFF" w:themeFill="background1"/>
          </w:tcPr>
          <w:p w14:paraId="4E39626C" w14:textId="77777777" w:rsidR="00221616" w:rsidRPr="00840C2F" w:rsidRDefault="00221616" w:rsidP="00AD1D66">
            <w:pPr>
              <w:pStyle w:val="Normal-pool-Table"/>
              <w:keepNext/>
              <w:keepLines/>
              <w:rPr>
                <w:szCs w:val="18"/>
                <w:lang w:val="es-ES_tradnl"/>
              </w:rPr>
            </w:pPr>
            <w:r w:rsidRPr="00840C2F">
              <w:rPr>
                <w:color w:val="000000"/>
                <w:szCs w:val="18"/>
                <w:lang w:val="es-ES_tradnl"/>
              </w:rPr>
              <w:t xml:space="preserve">Una nueva plataforma en línea desarrollada para la recopilación, aprobación y publicación de las divulgaciones de intereses anuales de los miembros del GETE, los comités de opciones técnicas y los órganos subsidiarios provisionales. </w:t>
            </w:r>
          </w:p>
        </w:tc>
        <w:tc>
          <w:tcPr>
            <w:tcW w:w="3257" w:type="dxa"/>
            <w:tcBorders>
              <w:top w:val="single" w:sz="2" w:space="0" w:color="auto"/>
              <w:left w:val="nil"/>
              <w:right w:val="nil"/>
            </w:tcBorders>
            <w:shd w:val="clear" w:color="auto" w:fill="FFFFFF" w:themeFill="background1"/>
          </w:tcPr>
          <w:p w14:paraId="0A81B74F" w14:textId="77777777" w:rsidR="00221616" w:rsidRPr="00840C2F" w:rsidRDefault="00221616" w:rsidP="00AD1D66">
            <w:pPr>
              <w:pStyle w:val="Normal-pool-Table"/>
              <w:keepNext/>
              <w:keepLines/>
              <w:rPr>
                <w:szCs w:val="18"/>
                <w:lang w:val="es-ES_tradnl"/>
              </w:rPr>
            </w:pPr>
            <w:r w:rsidRPr="00840C2F">
              <w:rPr>
                <w:color w:val="000000"/>
                <w:szCs w:val="18"/>
                <w:lang w:val="es-ES_tradnl"/>
              </w:rPr>
              <w:t>Enlace compartido con los miembros pertinentes</w:t>
            </w:r>
          </w:p>
        </w:tc>
      </w:tr>
      <w:tr w:rsidR="00221616" w:rsidRPr="00840C2F" w14:paraId="50E67255" w14:textId="77777777" w:rsidTr="00E73CF3">
        <w:trPr>
          <w:trHeight w:val="57"/>
          <w:jc w:val="right"/>
        </w:trPr>
        <w:tc>
          <w:tcPr>
            <w:tcW w:w="2695" w:type="dxa"/>
            <w:tcBorders>
              <w:left w:val="nil"/>
              <w:bottom w:val="single" w:sz="4" w:space="0" w:color="auto"/>
              <w:right w:val="nil"/>
            </w:tcBorders>
            <w:shd w:val="clear" w:color="auto" w:fill="FFFFFF" w:themeFill="background1"/>
          </w:tcPr>
          <w:p w14:paraId="23734C46" w14:textId="77777777" w:rsidR="00221616" w:rsidRPr="00840C2F" w:rsidRDefault="00221616" w:rsidP="00AD1D66">
            <w:pPr>
              <w:pStyle w:val="Normal-pool-Table"/>
              <w:rPr>
                <w:color w:val="002060"/>
                <w:szCs w:val="18"/>
                <w:lang w:val="es-ES_tradnl"/>
              </w:rPr>
            </w:pPr>
            <w:r w:rsidRPr="00840C2F">
              <w:rPr>
                <w:color w:val="000000"/>
                <w:szCs w:val="18"/>
                <w:lang w:val="es-ES_tradnl"/>
              </w:rPr>
              <w:t>Centro de datos</w:t>
            </w:r>
          </w:p>
        </w:tc>
        <w:tc>
          <w:tcPr>
            <w:tcW w:w="3545" w:type="dxa"/>
            <w:tcBorders>
              <w:left w:val="nil"/>
              <w:bottom w:val="single" w:sz="4" w:space="0" w:color="auto"/>
              <w:right w:val="nil"/>
            </w:tcBorders>
            <w:shd w:val="clear" w:color="auto" w:fill="FFFFFF" w:themeFill="background1"/>
          </w:tcPr>
          <w:p w14:paraId="1941D9B9" w14:textId="77777777" w:rsidR="00221616" w:rsidRPr="00840C2F" w:rsidRDefault="00221616" w:rsidP="00AD1D66">
            <w:pPr>
              <w:pStyle w:val="Normal-pool-Table"/>
              <w:rPr>
                <w:szCs w:val="18"/>
                <w:lang w:val="es-ES_tradnl"/>
              </w:rPr>
            </w:pPr>
            <w:r w:rsidRPr="00840C2F">
              <w:rPr>
                <w:color w:val="000000"/>
                <w:szCs w:val="18"/>
                <w:lang w:val="es-ES_tradnl"/>
              </w:rPr>
              <w:t>Más formas de visualizar datos por medio de mapas.</w:t>
            </w:r>
          </w:p>
        </w:tc>
        <w:tc>
          <w:tcPr>
            <w:tcW w:w="3257" w:type="dxa"/>
            <w:tcBorders>
              <w:left w:val="nil"/>
              <w:bottom w:val="single" w:sz="4" w:space="0" w:color="auto"/>
              <w:right w:val="nil"/>
            </w:tcBorders>
            <w:shd w:val="clear" w:color="auto" w:fill="FFFFFF" w:themeFill="background1"/>
          </w:tcPr>
          <w:p w14:paraId="0E4A3BD7" w14:textId="60D6B4D2" w:rsidR="00221616" w:rsidRPr="00840C2F" w:rsidRDefault="00221616" w:rsidP="00AD1D66">
            <w:pPr>
              <w:pStyle w:val="Normal-pool-Table"/>
              <w:rPr>
                <w:rStyle w:val="Hyperlink"/>
                <w:lang w:val="es-ES_tradnl"/>
              </w:rPr>
            </w:pPr>
            <w:r w:rsidRPr="00840C2F">
              <w:rPr>
                <w:rStyle w:val="Hyperlink"/>
                <w:lang w:val="es-ES_tradnl"/>
              </w:rPr>
              <w:t>https://ozone.unep.org/countries</w:t>
            </w:r>
            <w:hyperlink r:id="rId53" w:history="1"/>
          </w:p>
        </w:tc>
      </w:tr>
      <w:tr w:rsidR="00221616" w:rsidRPr="00840C2F" w14:paraId="2520E564" w14:textId="77777777" w:rsidTr="00E73CF3">
        <w:trPr>
          <w:trHeight w:val="57"/>
          <w:jc w:val="right"/>
        </w:trPr>
        <w:tc>
          <w:tcPr>
            <w:tcW w:w="2695" w:type="dxa"/>
            <w:tcBorders>
              <w:top w:val="single" w:sz="4" w:space="0" w:color="auto"/>
              <w:left w:val="nil"/>
              <w:bottom w:val="single" w:sz="2" w:space="0" w:color="auto"/>
              <w:right w:val="nil"/>
            </w:tcBorders>
            <w:shd w:val="clear" w:color="auto" w:fill="FFFFFF" w:themeFill="background1"/>
            <w:hideMark/>
          </w:tcPr>
          <w:p w14:paraId="33BD0ECE" w14:textId="77777777" w:rsidR="00221616" w:rsidRPr="00840C2F" w:rsidRDefault="00221616" w:rsidP="00AD1D66">
            <w:pPr>
              <w:pStyle w:val="Normal-pool-Table"/>
              <w:keepNext/>
              <w:keepLines/>
              <w:rPr>
                <w:b/>
                <w:bCs/>
                <w:szCs w:val="18"/>
                <w:lang w:val="es-ES_tradnl"/>
              </w:rPr>
            </w:pPr>
            <w:r w:rsidRPr="00840C2F">
              <w:rPr>
                <w:b/>
                <w:bCs/>
                <w:color w:val="000000"/>
                <w:szCs w:val="18"/>
                <w:lang w:val="es-ES_tradnl"/>
              </w:rPr>
              <w:t>Finalizada en 2020</w:t>
            </w:r>
          </w:p>
        </w:tc>
        <w:tc>
          <w:tcPr>
            <w:tcW w:w="3545" w:type="dxa"/>
            <w:tcBorders>
              <w:top w:val="single" w:sz="4" w:space="0" w:color="auto"/>
              <w:left w:val="nil"/>
              <w:bottom w:val="single" w:sz="2" w:space="0" w:color="auto"/>
              <w:right w:val="nil"/>
            </w:tcBorders>
            <w:shd w:val="clear" w:color="auto" w:fill="FFFFFF" w:themeFill="background1"/>
            <w:hideMark/>
          </w:tcPr>
          <w:p w14:paraId="76EDCC33" w14:textId="77777777" w:rsidR="00221616" w:rsidRPr="00840C2F" w:rsidRDefault="00221616" w:rsidP="00AD1D66">
            <w:pPr>
              <w:pStyle w:val="Normal-pool-Table"/>
              <w:keepNext/>
              <w:keepLines/>
              <w:rPr>
                <w:b/>
                <w:bCs/>
                <w:szCs w:val="18"/>
                <w:lang w:val="es-ES_tradnl"/>
              </w:rPr>
            </w:pPr>
          </w:p>
        </w:tc>
        <w:tc>
          <w:tcPr>
            <w:tcW w:w="3257" w:type="dxa"/>
            <w:tcBorders>
              <w:top w:val="single" w:sz="4" w:space="0" w:color="auto"/>
              <w:left w:val="nil"/>
              <w:bottom w:val="single" w:sz="2" w:space="0" w:color="auto"/>
              <w:right w:val="nil"/>
            </w:tcBorders>
            <w:shd w:val="clear" w:color="auto" w:fill="FFFFFF" w:themeFill="background1"/>
            <w:hideMark/>
          </w:tcPr>
          <w:p w14:paraId="1BBFB8CA" w14:textId="77777777" w:rsidR="00221616" w:rsidRPr="00840C2F" w:rsidRDefault="00221616" w:rsidP="0048138D">
            <w:pPr>
              <w:pStyle w:val="Normal-pool-Table"/>
              <w:rPr>
                <w:rStyle w:val="Hyperlink"/>
                <w:lang w:val="es-ES_tradnl"/>
              </w:rPr>
            </w:pPr>
          </w:p>
        </w:tc>
      </w:tr>
      <w:tr w:rsidR="00221616" w:rsidRPr="00840C2F" w14:paraId="65D0B948" w14:textId="77777777" w:rsidTr="00E73CF3">
        <w:trPr>
          <w:trHeight w:val="57"/>
          <w:jc w:val="right"/>
        </w:trPr>
        <w:tc>
          <w:tcPr>
            <w:tcW w:w="2695" w:type="dxa"/>
            <w:tcBorders>
              <w:top w:val="single" w:sz="2" w:space="0" w:color="auto"/>
              <w:left w:val="nil"/>
              <w:bottom w:val="nil"/>
              <w:right w:val="nil"/>
            </w:tcBorders>
            <w:shd w:val="clear" w:color="auto" w:fill="FFFFFF" w:themeFill="background1"/>
          </w:tcPr>
          <w:p w14:paraId="7A0CF628" w14:textId="77777777" w:rsidR="00221616" w:rsidRPr="00840C2F" w:rsidRDefault="00221616" w:rsidP="00AD1D66">
            <w:pPr>
              <w:pStyle w:val="Normal-pool-Table"/>
              <w:keepNext/>
              <w:keepLines/>
              <w:rPr>
                <w:color w:val="002060"/>
                <w:szCs w:val="18"/>
                <w:lang w:val="es-ES_tradnl"/>
              </w:rPr>
            </w:pPr>
            <w:r w:rsidRPr="00840C2F">
              <w:rPr>
                <w:color w:val="000000"/>
                <w:szCs w:val="18"/>
                <w:lang w:val="es-ES_tradnl"/>
              </w:rPr>
              <w:t xml:space="preserve">Nuevo portal de reuniones para reemplazar el actual </w:t>
            </w:r>
          </w:p>
        </w:tc>
        <w:tc>
          <w:tcPr>
            <w:tcW w:w="3545" w:type="dxa"/>
            <w:tcBorders>
              <w:top w:val="single" w:sz="2" w:space="0" w:color="auto"/>
              <w:left w:val="nil"/>
              <w:bottom w:val="nil"/>
              <w:right w:val="nil"/>
            </w:tcBorders>
            <w:shd w:val="clear" w:color="auto" w:fill="FFFFFF" w:themeFill="background1"/>
          </w:tcPr>
          <w:p w14:paraId="5E4C4BA6" w14:textId="77777777" w:rsidR="00221616" w:rsidRPr="00840C2F" w:rsidRDefault="00221616" w:rsidP="00AD1D66">
            <w:pPr>
              <w:pStyle w:val="Normal-pool-Table"/>
              <w:keepNext/>
              <w:keepLines/>
              <w:rPr>
                <w:szCs w:val="18"/>
                <w:lang w:val="es-ES_tradnl"/>
              </w:rPr>
            </w:pPr>
            <w:r w:rsidRPr="00840C2F">
              <w:rPr>
                <w:color w:val="000000"/>
                <w:szCs w:val="18"/>
                <w:lang w:val="es-ES_tradnl"/>
              </w:rPr>
              <w:t>Una plataforma mejorada para la gestión de las reuniones organizadas por la Secretaría.</w:t>
            </w:r>
          </w:p>
        </w:tc>
        <w:tc>
          <w:tcPr>
            <w:tcW w:w="3257" w:type="dxa"/>
            <w:tcBorders>
              <w:top w:val="single" w:sz="2" w:space="0" w:color="auto"/>
              <w:left w:val="nil"/>
              <w:bottom w:val="nil"/>
              <w:right w:val="nil"/>
            </w:tcBorders>
            <w:shd w:val="clear" w:color="auto" w:fill="FFFFFF" w:themeFill="background1"/>
          </w:tcPr>
          <w:p w14:paraId="2FFF0788" w14:textId="77777777" w:rsidR="00221616" w:rsidRPr="00840C2F" w:rsidRDefault="00221616" w:rsidP="0048138D">
            <w:pPr>
              <w:pStyle w:val="Normal-pool-Table"/>
              <w:rPr>
                <w:rStyle w:val="Hyperlink"/>
                <w:lang w:val="es-ES_tradnl"/>
              </w:rPr>
            </w:pPr>
            <w:hyperlink r:id="rId54" w:history="1">
              <w:r w:rsidRPr="00840C2F">
                <w:rPr>
                  <w:rStyle w:val="Hyperlink"/>
                  <w:lang w:val="es-ES_tradnl"/>
                </w:rPr>
                <w:t>https://ozone.unep.org/meetings</w:t>
              </w:r>
            </w:hyperlink>
          </w:p>
        </w:tc>
      </w:tr>
      <w:tr w:rsidR="00221616" w:rsidRPr="00840C2F" w14:paraId="1437F64C" w14:textId="77777777" w:rsidTr="00E73CF3">
        <w:trPr>
          <w:trHeight w:val="57"/>
          <w:jc w:val="right"/>
        </w:trPr>
        <w:tc>
          <w:tcPr>
            <w:tcW w:w="2695" w:type="dxa"/>
            <w:tcBorders>
              <w:left w:val="nil"/>
              <w:right w:val="nil"/>
            </w:tcBorders>
            <w:shd w:val="clear" w:color="auto" w:fill="FFFFFF" w:themeFill="background1"/>
          </w:tcPr>
          <w:p w14:paraId="1360E6EF" w14:textId="77777777" w:rsidR="00221616" w:rsidRPr="00840C2F" w:rsidRDefault="00221616" w:rsidP="00AD1D66">
            <w:pPr>
              <w:pStyle w:val="Normal-pool-Table"/>
              <w:rPr>
                <w:color w:val="002060"/>
                <w:szCs w:val="18"/>
                <w:lang w:val="es-ES_tradnl"/>
              </w:rPr>
            </w:pPr>
            <w:r w:rsidRPr="00840C2F">
              <w:rPr>
                <w:color w:val="000000"/>
                <w:szCs w:val="18"/>
                <w:lang w:val="es-ES_tradnl"/>
              </w:rPr>
              <w:t>Foro en línea</w:t>
            </w:r>
          </w:p>
        </w:tc>
        <w:tc>
          <w:tcPr>
            <w:tcW w:w="3545" w:type="dxa"/>
            <w:tcBorders>
              <w:left w:val="nil"/>
              <w:right w:val="nil"/>
            </w:tcBorders>
            <w:shd w:val="clear" w:color="auto" w:fill="FFFFFF" w:themeFill="background1"/>
          </w:tcPr>
          <w:p w14:paraId="07882842" w14:textId="77777777" w:rsidR="00221616" w:rsidRPr="00840C2F" w:rsidRDefault="00221616" w:rsidP="00AD1D66">
            <w:pPr>
              <w:pStyle w:val="Normal-pool-Table"/>
              <w:rPr>
                <w:szCs w:val="18"/>
                <w:lang w:val="es-ES_tradnl"/>
              </w:rPr>
            </w:pPr>
            <w:r w:rsidRPr="00840C2F">
              <w:rPr>
                <w:color w:val="000000"/>
                <w:szCs w:val="18"/>
                <w:lang w:val="es-ES_tradnl"/>
              </w:rPr>
              <w:t>Una plataforma que permite a las Partes examinar los documentos de la reunión y formular observaciones antes de que esta tenga lugar.</w:t>
            </w:r>
          </w:p>
        </w:tc>
        <w:tc>
          <w:tcPr>
            <w:tcW w:w="3257" w:type="dxa"/>
            <w:tcBorders>
              <w:left w:val="nil"/>
              <w:right w:val="nil"/>
            </w:tcBorders>
            <w:shd w:val="clear" w:color="auto" w:fill="FFFFFF" w:themeFill="background1"/>
          </w:tcPr>
          <w:p w14:paraId="0D7D1FC1" w14:textId="77777777" w:rsidR="00221616" w:rsidRPr="00840C2F" w:rsidRDefault="00221616" w:rsidP="00AD1D66">
            <w:pPr>
              <w:pStyle w:val="Normal-pool-Table"/>
              <w:rPr>
                <w:rStyle w:val="Hyperlink"/>
                <w:lang w:val="es-ES_tradnl"/>
              </w:rPr>
            </w:pPr>
            <w:hyperlink r:id="rId55" w:history="1">
              <w:r w:rsidRPr="00840C2F">
                <w:rPr>
                  <w:rStyle w:val="Hyperlink"/>
                  <w:lang w:val="es-ES_tradnl"/>
                </w:rPr>
                <w:t>https://online.ozone.unep.org</w:t>
              </w:r>
            </w:hyperlink>
          </w:p>
        </w:tc>
      </w:tr>
      <w:tr w:rsidR="00221616" w:rsidRPr="00840C2F" w14:paraId="33BC4F06" w14:textId="77777777" w:rsidTr="00E73CF3">
        <w:trPr>
          <w:trHeight w:val="57"/>
          <w:jc w:val="right"/>
        </w:trPr>
        <w:tc>
          <w:tcPr>
            <w:tcW w:w="2695" w:type="dxa"/>
            <w:tcBorders>
              <w:left w:val="nil"/>
              <w:right w:val="nil"/>
            </w:tcBorders>
            <w:shd w:val="clear" w:color="auto" w:fill="FFFFFF" w:themeFill="background1"/>
          </w:tcPr>
          <w:p w14:paraId="41F08A84" w14:textId="77777777" w:rsidR="00221616" w:rsidRPr="00840C2F" w:rsidRDefault="00221616" w:rsidP="00AD1D66">
            <w:pPr>
              <w:pStyle w:val="Normal-pool-Table"/>
              <w:rPr>
                <w:color w:val="002060"/>
                <w:szCs w:val="18"/>
                <w:lang w:val="es-ES_tradnl"/>
              </w:rPr>
            </w:pPr>
            <w:r w:rsidRPr="00840C2F">
              <w:rPr>
                <w:color w:val="000000"/>
                <w:szCs w:val="18"/>
                <w:lang w:val="es-ES_tradnl"/>
              </w:rPr>
              <w:t>Sistema de presentación de informes en línea: mejoras</w:t>
            </w:r>
          </w:p>
        </w:tc>
        <w:tc>
          <w:tcPr>
            <w:tcW w:w="3545" w:type="dxa"/>
            <w:tcBorders>
              <w:left w:val="nil"/>
              <w:right w:val="nil"/>
            </w:tcBorders>
            <w:shd w:val="clear" w:color="auto" w:fill="FFFFFF" w:themeFill="background1"/>
          </w:tcPr>
          <w:p w14:paraId="43FEB9AD" w14:textId="550622A8" w:rsidR="00221616" w:rsidRPr="00840C2F" w:rsidRDefault="00221616" w:rsidP="00AD1D66">
            <w:pPr>
              <w:pStyle w:val="Normal-pool-Table"/>
              <w:spacing w:before="60" w:after="60"/>
              <w:rPr>
                <w:szCs w:val="18"/>
                <w:lang w:val="es-ES_tradnl"/>
              </w:rPr>
            </w:pPr>
            <w:r w:rsidRPr="00840C2F">
              <w:rPr>
                <w:color w:val="000000"/>
                <w:szCs w:val="18"/>
                <w:lang w:val="es-ES_tradnl"/>
              </w:rPr>
              <w:t>Incluye la realización de nuevos informes y la actualización de los existentes; la mejora de los formularios de datos; el apoyo a la depuración de los datos precedentes importados del sistema anterior; creación de más páginas públicas (por ejemplo, la página de recursos para usuarios no autentificados); la notificación a las Partes de sus obligaciones inminentes en materia de presentación de informes para ayudarlas a cumplir los plazos de entrega, y notificación a la Secretaría de los cambios de nombre o dirección de correo electrónico en el sistema de presentación de informes en línea.</w:t>
            </w:r>
          </w:p>
        </w:tc>
        <w:tc>
          <w:tcPr>
            <w:tcW w:w="3257" w:type="dxa"/>
            <w:tcBorders>
              <w:left w:val="nil"/>
              <w:right w:val="nil"/>
            </w:tcBorders>
            <w:shd w:val="clear" w:color="auto" w:fill="FFFFFF" w:themeFill="background1"/>
          </w:tcPr>
          <w:p w14:paraId="1E2605E1" w14:textId="77777777" w:rsidR="00221616" w:rsidRPr="00840C2F" w:rsidRDefault="00221616" w:rsidP="00AD1D66">
            <w:pPr>
              <w:pStyle w:val="Normal-pool-Table"/>
              <w:rPr>
                <w:rStyle w:val="Hyperlink"/>
                <w:lang w:val="es-ES_tradnl"/>
              </w:rPr>
            </w:pPr>
            <w:hyperlink r:id="rId56" w:history="1">
              <w:r w:rsidRPr="00840C2F">
                <w:rPr>
                  <w:rStyle w:val="Hyperlink"/>
                  <w:lang w:val="es-ES_tradnl"/>
                </w:rPr>
                <w:t xml:space="preserve">https://ors.ozone.unep.org/ </w:t>
              </w:r>
            </w:hyperlink>
          </w:p>
        </w:tc>
      </w:tr>
      <w:tr w:rsidR="00221616" w:rsidRPr="00840C2F" w14:paraId="5F7DB170" w14:textId="77777777" w:rsidTr="00E73CF3">
        <w:trPr>
          <w:trHeight w:val="57"/>
          <w:jc w:val="right"/>
        </w:trPr>
        <w:tc>
          <w:tcPr>
            <w:tcW w:w="2695" w:type="dxa"/>
            <w:tcBorders>
              <w:left w:val="nil"/>
              <w:right w:val="nil"/>
            </w:tcBorders>
            <w:shd w:val="clear" w:color="auto" w:fill="FFFFFF" w:themeFill="background1"/>
          </w:tcPr>
          <w:p w14:paraId="5A305B31" w14:textId="77777777" w:rsidR="00221616" w:rsidRPr="00840C2F" w:rsidRDefault="00221616" w:rsidP="00356A0A">
            <w:pPr>
              <w:pStyle w:val="Normal-pool-Table"/>
              <w:keepNext/>
              <w:keepLines/>
              <w:rPr>
                <w:color w:val="002060"/>
                <w:szCs w:val="18"/>
                <w:lang w:val="es-ES_tradnl"/>
              </w:rPr>
            </w:pPr>
            <w:r w:rsidRPr="00840C2F">
              <w:rPr>
                <w:color w:val="000000"/>
                <w:szCs w:val="18"/>
                <w:lang w:val="es-ES_tradnl"/>
              </w:rPr>
              <w:t>Aplicación de perfiles de países</w:t>
            </w:r>
          </w:p>
        </w:tc>
        <w:tc>
          <w:tcPr>
            <w:tcW w:w="3545" w:type="dxa"/>
            <w:tcBorders>
              <w:left w:val="nil"/>
              <w:right w:val="nil"/>
            </w:tcBorders>
            <w:shd w:val="clear" w:color="auto" w:fill="FFFFFF" w:themeFill="background1"/>
          </w:tcPr>
          <w:p w14:paraId="0C27419E" w14:textId="77777777" w:rsidR="00221616" w:rsidRPr="00840C2F" w:rsidRDefault="00221616" w:rsidP="00356A0A">
            <w:pPr>
              <w:pStyle w:val="Normal-pool-Table"/>
              <w:keepNext/>
              <w:keepLines/>
              <w:rPr>
                <w:szCs w:val="18"/>
                <w:lang w:val="es-ES_tradnl"/>
              </w:rPr>
            </w:pPr>
            <w:r w:rsidRPr="00840C2F">
              <w:rPr>
                <w:color w:val="000000"/>
                <w:szCs w:val="18"/>
                <w:lang w:val="es-ES_tradnl"/>
              </w:rPr>
              <w:t xml:space="preserve">Permite el acceso instantáneo al centro de datos y a las diversas herramientas desde cualquier lugar, y mejora la accesibilidad a información y datos cruciales. El juego es gratuito y está disponible para Android </w:t>
            </w:r>
            <w:proofErr w:type="gramStart"/>
            <w:r w:rsidRPr="00840C2F">
              <w:rPr>
                <w:color w:val="000000"/>
                <w:szCs w:val="18"/>
                <w:lang w:val="es-ES_tradnl"/>
              </w:rPr>
              <w:t>e</w:t>
            </w:r>
            <w:proofErr w:type="gramEnd"/>
            <w:r w:rsidRPr="00840C2F">
              <w:rPr>
                <w:color w:val="000000"/>
                <w:szCs w:val="18"/>
                <w:lang w:val="es-ES_tradnl"/>
              </w:rPr>
              <w:t xml:space="preserve"> iOS.</w:t>
            </w:r>
          </w:p>
        </w:tc>
        <w:tc>
          <w:tcPr>
            <w:tcW w:w="3257" w:type="dxa"/>
            <w:tcBorders>
              <w:left w:val="nil"/>
              <w:right w:val="nil"/>
            </w:tcBorders>
            <w:shd w:val="clear" w:color="auto" w:fill="FFFFFF" w:themeFill="background1"/>
          </w:tcPr>
          <w:p w14:paraId="590D0391" w14:textId="13FD70B3" w:rsidR="00221616" w:rsidRPr="00840C2F" w:rsidRDefault="00221616" w:rsidP="0048138D">
            <w:pPr>
              <w:pStyle w:val="Normal-pool-Table"/>
              <w:rPr>
                <w:rStyle w:val="Hyperlink"/>
                <w:lang w:val="es-ES_tradnl"/>
              </w:rPr>
            </w:pPr>
            <w:hyperlink r:id="rId57" w:history="1">
              <w:r w:rsidRPr="00840C2F">
                <w:rPr>
                  <w:rStyle w:val="Hyperlink"/>
                  <w:lang w:val="es-ES_tradnl"/>
                </w:rPr>
                <w:t>https://apps.apple.com/us/app/ozone-data-hub/id1538608361</w:t>
              </w:r>
            </w:hyperlink>
          </w:p>
          <w:p w14:paraId="634EC237" w14:textId="77777777" w:rsidR="00221616" w:rsidRPr="00840C2F" w:rsidRDefault="00221616" w:rsidP="0048138D">
            <w:pPr>
              <w:pStyle w:val="Normal-pool-Table"/>
              <w:ind w:right="-57"/>
              <w:rPr>
                <w:rStyle w:val="Hyperlink"/>
                <w:lang w:val="es-ES_tradnl"/>
              </w:rPr>
            </w:pPr>
            <w:hyperlink r:id="rId58" w:history="1">
              <w:r w:rsidRPr="00840C2F">
                <w:rPr>
                  <w:rStyle w:val="Hyperlink"/>
                  <w:lang w:val="es-ES_tradnl"/>
                </w:rPr>
                <w:t>https://play.google.com/store/apps/details?id=org.unep.ozone.countryprofiles&amp;hl=en</w:t>
              </w:r>
            </w:hyperlink>
          </w:p>
        </w:tc>
      </w:tr>
      <w:tr w:rsidR="00221616" w:rsidRPr="00840C2F" w14:paraId="5BE9BEBB" w14:textId="77777777" w:rsidTr="00E73CF3">
        <w:trPr>
          <w:trHeight w:val="57"/>
          <w:jc w:val="right"/>
        </w:trPr>
        <w:tc>
          <w:tcPr>
            <w:tcW w:w="2695" w:type="dxa"/>
            <w:tcBorders>
              <w:left w:val="nil"/>
              <w:bottom w:val="nil"/>
              <w:right w:val="nil"/>
            </w:tcBorders>
            <w:shd w:val="clear" w:color="auto" w:fill="FFFFFF" w:themeFill="background1"/>
          </w:tcPr>
          <w:p w14:paraId="740D0062"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Tratados sobre el ozono y Objetivos de Desarrollo Sostenible </w:t>
            </w:r>
          </w:p>
        </w:tc>
        <w:tc>
          <w:tcPr>
            <w:tcW w:w="3545" w:type="dxa"/>
            <w:tcBorders>
              <w:left w:val="nil"/>
              <w:bottom w:val="nil"/>
              <w:right w:val="nil"/>
            </w:tcBorders>
            <w:shd w:val="clear" w:color="auto" w:fill="FFFFFF" w:themeFill="background1"/>
          </w:tcPr>
          <w:p w14:paraId="31D4A29E" w14:textId="77777777" w:rsidR="00221616" w:rsidRPr="00840C2F" w:rsidRDefault="00221616" w:rsidP="00AD1D66">
            <w:pPr>
              <w:pStyle w:val="Normal-pool-Table"/>
              <w:rPr>
                <w:szCs w:val="18"/>
                <w:lang w:val="es-ES_tradnl"/>
              </w:rPr>
            </w:pPr>
            <w:r w:rsidRPr="00840C2F">
              <w:rPr>
                <w:color w:val="000000"/>
                <w:szCs w:val="18"/>
                <w:lang w:val="es-ES_tradnl"/>
              </w:rPr>
              <w:t xml:space="preserve">Una página más completa e informativa dedicada exclusivamente al efecto de los tratados sobre el ozono en los Objetivos de Desarrollo Sostenible y dirigida a los lectores que desean un análisis más profundo. </w:t>
            </w:r>
          </w:p>
        </w:tc>
        <w:tc>
          <w:tcPr>
            <w:tcW w:w="3257" w:type="dxa"/>
            <w:tcBorders>
              <w:left w:val="nil"/>
              <w:bottom w:val="nil"/>
              <w:right w:val="nil"/>
            </w:tcBorders>
            <w:shd w:val="clear" w:color="auto" w:fill="FFFFFF" w:themeFill="background1"/>
          </w:tcPr>
          <w:p w14:paraId="456F5A58" w14:textId="77777777" w:rsidR="00221616" w:rsidRPr="00840C2F" w:rsidRDefault="00221616" w:rsidP="00AD1D66">
            <w:pPr>
              <w:pStyle w:val="Normal-pool-Table"/>
              <w:rPr>
                <w:rStyle w:val="Hyperlink"/>
                <w:lang w:val="es-ES_tradnl"/>
              </w:rPr>
            </w:pPr>
            <w:hyperlink r:id="rId59" w:history="1">
              <w:r w:rsidRPr="00840C2F">
                <w:rPr>
                  <w:rStyle w:val="Hyperlink"/>
                  <w:lang w:val="es-ES_tradnl"/>
                </w:rPr>
                <w:t>https://ozone.unep.org/sdg</w:t>
              </w:r>
            </w:hyperlink>
          </w:p>
        </w:tc>
      </w:tr>
      <w:tr w:rsidR="00221616" w:rsidRPr="00840C2F" w14:paraId="0097BB17" w14:textId="77777777" w:rsidTr="00E73CF3">
        <w:trPr>
          <w:trHeight w:val="57"/>
          <w:jc w:val="right"/>
        </w:trPr>
        <w:tc>
          <w:tcPr>
            <w:tcW w:w="2695" w:type="dxa"/>
            <w:tcBorders>
              <w:left w:val="nil"/>
              <w:right w:val="nil"/>
            </w:tcBorders>
            <w:shd w:val="clear" w:color="auto" w:fill="FFFFFF" w:themeFill="background1"/>
            <w:hideMark/>
          </w:tcPr>
          <w:p w14:paraId="3146E0D4" w14:textId="77777777" w:rsidR="00221616" w:rsidRPr="00840C2F" w:rsidRDefault="00221616" w:rsidP="00AD1D66">
            <w:pPr>
              <w:pStyle w:val="Normal-pool-Table"/>
              <w:rPr>
                <w:color w:val="002060"/>
                <w:szCs w:val="18"/>
                <w:lang w:val="es-ES_tradnl"/>
              </w:rPr>
            </w:pPr>
            <w:r w:rsidRPr="00840C2F">
              <w:rPr>
                <w:color w:val="000000"/>
                <w:szCs w:val="18"/>
                <w:lang w:val="es-ES_tradnl"/>
              </w:rPr>
              <w:t>Página de acceso al sitio web de la Secretaría del Ozono</w:t>
            </w:r>
          </w:p>
        </w:tc>
        <w:tc>
          <w:tcPr>
            <w:tcW w:w="3545" w:type="dxa"/>
            <w:tcBorders>
              <w:left w:val="nil"/>
              <w:right w:val="nil"/>
            </w:tcBorders>
            <w:shd w:val="clear" w:color="auto" w:fill="FFFFFF" w:themeFill="background1"/>
            <w:hideMark/>
          </w:tcPr>
          <w:p w14:paraId="072BF724" w14:textId="676C7134" w:rsidR="00221616" w:rsidRPr="00840C2F" w:rsidRDefault="00221616" w:rsidP="00AD1D66">
            <w:pPr>
              <w:pStyle w:val="Normal-pool-Table"/>
              <w:rPr>
                <w:szCs w:val="18"/>
                <w:lang w:val="es-ES_tradnl"/>
              </w:rPr>
            </w:pPr>
            <w:r w:rsidRPr="00840C2F">
              <w:rPr>
                <w:color w:val="000000"/>
                <w:szCs w:val="18"/>
                <w:lang w:val="es-ES_tradnl"/>
              </w:rPr>
              <w:t>Nuevo diseño que facilita la navegación en el sitio web.</w:t>
            </w:r>
          </w:p>
        </w:tc>
        <w:tc>
          <w:tcPr>
            <w:tcW w:w="3257" w:type="dxa"/>
            <w:tcBorders>
              <w:left w:val="nil"/>
              <w:right w:val="nil"/>
            </w:tcBorders>
            <w:shd w:val="clear" w:color="auto" w:fill="FFFFFF" w:themeFill="background1"/>
            <w:hideMark/>
          </w:tcPr>
          <w:p w14:paraId="3CB4D68D" w14:textId="77777777" w:rsidR="00221616" w:rsidRPr="00840C2F" w:rsidRDefault="00221616" w:rsidP="00AD1D66">
            <w:pPr>
              <w:pStyle w:val="Normal-pool-Table"/>
              <w:rPr>
                <w:rStyle w:val="Hyperlink"/>
                <w:lang w:val="es-ES_tradnl"/>
              </w:rPr>
            </w:pPr>
            <w:hyperlink r:id="rId60" w:history="1">
              <w:r w:rsidRPr="00840C2F">
                <w:rPr>
                  <w:rStyle w:val="Hyperlink"/>
                  <w:lang w:val="es-ES_tradnl"/>
                </w:rPr>
                <w:t>https://ozone.unep.org/</w:t>
              </w:r>
            </w:hyperlink>
          </w:p>
        </w:tc>
      </w:tr>
      <w:tr w:rsidR="00221616" w:rsidRPr="00840C2F" w14:paraId="5A1D64FE" w14:textId="77777777" w:rsidTr="00E73CF3">
        <w:trPr>
          <w:trHeight w:val="57"/>
          <w:jc w:val="right"/>
        </w:trPr>
        <w:tc>
          <w:tcPr>
            <w:tcW w:w="2695" w:type="dxa"/>
            <w:shd w:val="clear" w:color="auto" w:fill="FFFFFF" w:themeFill="background1"/>
          </w:tcPr>
          <w:p w14:paraId="54F2D57C" w14:textId="3C5DA5F2" w:rsidR="00221616" w:rsidRPr="00840C2F" w:rsidRDefault="00221616" w:rsidP="00356A0A">
            <w:pPr>
              <w:pStyle w:val="Normal-pool-Table"/>
              <w:keepNext/>
              <w:keepLines/>
              <w:spacing w:after="700"/>
              <w:rPr>
                <w:color w:val="002060"/>
                <w:szCs w:val="18"/>
                <w:lang w:val="es-ES_tradnl"/>
              </w:rPr>
            </w:pPr>
            <w:r w:rsidRPr="00840C2F">
              <w:rPr>
                <w:color w:val="000000"/>
                <w:szCs w:val="18"/>
                <w:lang w:val="es-ES_tradnl"/>
              </w:rPr>
              <w:t xml:space="preserve">El ozono y tú </w:t>
            </w:r>
          </w:p>
        </w:tc>
        <w:tc>
          <w:tcPr>
            <w:tcW w:w="3545" w:type="dxa"/>
            <w:shd w:val="clear" w:color="auto" w:fill="FFFFFF" w:themeFill="background1"/>
            <w:noWrap/>
            <w:hideMark/>
          </w:tcPr>
          <w:p w14:paraId="02F4D9DB" w14:textId="77777777" w:rsidR="00221616" w:rsidRPr="00840C2F" w:rsidRDefault="00221616" w:rsidP="00AD1D66">
            <w:pPr>
              <w:pStyle w:val="Normal-pool-Table"/>
              <w:keepNext/>
              <w:keepLines/>
              <w:rPr>
                <w:szCs w:val="18"/>
                <w:lang w:val="es-ES_tradnl"/>
              </w:rPr>
            </w:pPr>
            <w:r w:rsidRPr="00840C2F">
              <w:rPr>
                <w:color w:val="000000"/>
                <w:szCs w:val="18"/>
                <w:lang w:val="es-ES_tradnl"/>
              </w:rPr>
              <w:t>Se ha revisado y actualizado el contenido. Las nuevas categorías e imágenes son más impactantes y sirven para separar las distintas secciones informativas.</w:t>
            </w:r>
          </w:p>
          <w:p w14:paraId="065657F1" w14:textId="77777777" w:rsidR="00221616" w:rsidRPr="00840C2F" w:rsidRDefault="00221616" w:rsidP="00AD1D66">
            <w:pPr>
              <w:pStyle w:val="Normal-pool-Table"/>
              <w:keepNext/>
              <w:keepLines/>
              <w:rPr>
                <w:szCs w:val="18"/>
                <w:lang w:val="es-ES_tradnl"/>
              </w:rPr>
            </w:pPr>
            <w:r w:rsidRPr="00840C2F">
              <w:rPr>
                <w:color w:val="000000"/>
                <w:szCs w:val="18"/>
                <w:lang w:val="es-ES_tradnl"/>
              </w:rPr>
              <w:t>La Secretaría se esfuerza por actualizar y añadir nuevo contenido a esta sección constantemente.</w:t>
            </w:r>
          </w:p>
        </w:tc>
        <w:tc>
          <w:tcPr>
            <w:tcW w:w="3257" w:type="dxa"/>
            <w:hideMark/>
          </w:tcPr>
          <w:p w14:paraId="39786091" w14:textId="77777777" w:rsidR="00221616" w:rsidRPr="00840C2F" w:rsidRDefault="00221616" w:rsidP="0048138D">
            <w:pPr>
              <w:pStyle w:val="Normal-pool-Table"/>
              <w:rPr>
                <w:rStyle w:val="Hyperlink"/>
                <w:lang w:val="es-ES_tradnl"/>
              </w:rPr>
            </w:pPr>
            <w:hyperlink r:id="rId61" w:history="1">
              <w:r w:rsidRPr="00840C2F">
                <w:rPr>
                  <w:rStyle w:val="Hyperlink"/>
                  <w:lang w:val="es-ES_tradnl"/>
                </w:rPr>
                <w:t>https://ozone.unep.org/ozone-and-you</w:t>
              </w:r>
            </w:hyperlink>
          </w:p>
        </w:tc>
      </w:tr>
      <w:tr w:rsidR="00221616" w:rsidRPr="00840C2F" w14:paraId="10A2AC16" w14:textId="77777777" w:rsidTr="00E73CF3">
        <w:trPr>
          <w:trHeight w:val="57"/>
          <w:jc w:val="right"/>
        </w:trPr>
        <w:tc>
          <w:tcPr>
            <w:tcW w:w="2695" w:type="dxa"/>
            <w:shd w:val="clear" w:color="auto" w:fill="FFFFFF" w:themeFill="background1"/>
            <w:hideMark/>
          </w:tcPr>
          <w:p w14:paraId="34B85C62" w14:textId="77777777" w:rsidR="00221616" w:rsidRPr="00840C2F" w:rsidRDefault="00221616" w:rsidP="00AD1D66">
            <w:pPr>
              <w:pStyle w:val="Normal-pool-Table"/>
              <w:keepNext/>
              <w:keepLines/>
              <w:rPr>
                <w:color w:val="002060"/>
                <w:szCs w:val="18"/>
                <w:lang w:val="es-ES_tradnl"/>
              </w:rPr>
            </w:pPr>
            <w:r w:rsidRPr="00840C2F">
              <w:rPr>
                <w:color w:val="000000"/>
                <w:szCs w:val="18"/>
                <w:lang w:val="es-ES_tradnl"/>
              </w:rPr>
              <w:t>Calendario</w:t>
            </w:r>
          </w:p>
        </w:tc>
        <w:tc>
          <w:tcPr>
            <w:tcW w:w="3545" w:type="dxa"/>
            <w:shd w:val="clear" w:color="auto" w:fill="FFFFFF" w:themeFill="background1"/>
            <w:hideMark/>
          </w:tcPr>
          <w:p w14:paraId="1FBCFBF6" w14:textId="77777777" w:rsidR="00221616" w:rsidRPr="00840C2F" w:rsidRDefault="00221616" w:rsidP="00AD1D66">
            <w:pPr>
              <w:pStyle w:val="Normal-pool-Table"/>
              <w:keepNext/>
              <w:keepLines/>
              <w:rPr>
                <w:szCs w:val="18"/>
                <w:lang w:val="es-ES_tradnl"/>
              </w:rPr>
            </w:pPr>
            <w:r w:rsidRPr="00840C2F">
              <w:rPr>
                <w:color w:val="000000"/>
                <w:szCs w:val="18"/>
                <w:lang w:val="es-ES_tradnl"/>
              </w:rPr>
              <w:t>Un nuevo diseño y la inclusión de imágenes de archivo apropiadas para cada acto hacen que el cronograma resulte mucho más atractivo.</w:t>
            </w:r>
          </w:p>
        </w:tc>
        <w:tc>
          <w:tcPr>
            <w:tcW w:w="3257" w:type="dxa"/>
            <w:shd w:val="clear" w:color="auto" w:fill="FFFFFF" w:themeFill="background1"/>
            <w:hideMark/>
          </w:tcPr>
          <w:p w14:paraId="301AD679" w14:textId="77777777" w:rsidR="00221616" w:rsidRPr="00840C2F" w:rsidRDefault="00221616" w:rsidP="0048138D">
            <w:pPr>
              <w:pStyle w:val="Normal-pool-Table"/>
              <w:rPr>
                <w:rStyle w:val="Hyperlink"/>
                <w:lang w:val="es-ES_tradnl"/>
              </w:rPr>
            </w:pPr>
            <w:hyperlink r:id="rId62" w:history="1">
              <w:r w:rsidRPr="00840C2F">
                <w:rPr>
                  <w:rStyle w:val="Hyperlink"/>
                  <w:lang w:val="es-ES_tradnl"/>
                </w:rPr>
                <w:t>https://ozone.unep.org/ozone-timeline</w:t>
              </w:r>
            </w:hyperlink>
          </w:p>
        </w:tc>
      </w:tr>
      <w:tr w:rsidR="00221616" w:rsidRPr="00840C2F" w14:paraId="1801F2FD" w14:textId="77777777" w:rsidTr="00E73CF3">
        <w:trPr>
          <w:trHeight w:val="57"/>
          <w:jc w:val="right"/>
        </w:trPr>
        <w:tc>
          <w:tcPr>
            <w:tcW w:w="2695" w:type="dxa"/>
            <w:shd w:val="clear" w:color="auto" w:fill="FFFFFF" w:themeFill="background1"/>
            <w:hideMark/>
          </w:tcPr>
          <w:p w14:paraId="4BB09073" w14:textId="77777777" w:rsidR="00221616" w:rsidRPr="00840C2F" w:rsidRDefault="00221616" w:rsidP="00AD1D66">
            <w:pPr>
              <w:pStyle w:val="Normal-pool-Table"/>
              <w:rPr>
                <w:color w:val="002060"/>
                <w:szCs w:val="18"/>
                <w:lang w:val="es-ES_tradnl"/>
              </w:rPr>
            </w:pPr>
            <w:r w:rsidRPr="00840C2F">
              <w:rPr>
                <w:color w:val="000000"/>
                <w:szCs w:val="18"/>
                <w:lang w:val="es-ES_tradnl"/>
              </w:rPr>
              <w:t>¿Qué puedes hacer?</w:t>
            </w:r>
          </w:p>
        </w:tc>
        <w:tc>
          <w:tcPr>
            <w:tcW w:w="3545" w:type="dxa"/>
            <w:shd w:val="clear" w:color="auto" w:fill="FFFFFF" w:themeFill="background1"/>
            <w:hideMark/>
          </w:tcPr>
          <w:p w14:paraId="4FA2580E" w14:textId="77777777" w:rsidR="00221616" w:rsidRPr="00840C2F" w:rsidRDefault="00221616" w:rsidP="00AD1D66">
            <w:pPr>
              <w:pStyle w:val="Normal-pool-Table"/>
              <w:rPr>
                <w:szCs w:val="18"/>
                <w:lang w:val="es-ES_tradnl"/>
              </w:rPr>
            </w:pPr>
            <w:r w:rsidRPr="00840C2F">
              <w:rPr>
                <w:color w:val="000000"/>
                <w:szCs w:val="18"/>
                <w:lang w:val="es-ES_tradnl"/>
              </w:rPr>
              <w:t>Revisión completa del diseño con elementos visuales que realzan la información sobre la instalación y el mantenimiento adecuados de los aparatos de refrigeración.</w:t>
            </w:r>
          </w:p>
          <w:p w14:paraId="2218E77B" w14:textId="332461C8" w:rsidR="00221616" w:rsidRPr="00840C2F" w:rsidRDefault="00221616" w:rsidP="00AD1D66">
            <w:pPr>
              <w:pStyle w:val="Normal-pool-Table"/>
              <w:rPr>
                <w:szCs w:val="18"/>
                <w:lang w:val="es-ES_tradnl"/>
              </w:rPr>
            </w:pPr>
            <w:r w:rsidRPr="00840C2F">
              <w:rPr>
                <w:color w:val="000000"/>
                <w:szCs w:val="18"/>
                <w:lang w:val="es-ES_tradnl"/>
              </w:rPr>
              <w:t>Esta sección del sitio web forma parte de la</w:t>
            </w:r>
            <w:r w:rsidR="00812679">
              <w:rPr>
                <w:color w:val="000000"/>
                <w:szCs w:val="18"/>
                <w:lang w:val="es-ES_tradnl"/>
              </w:rPr>
              <w:t> </w:t>
            </w:r>
            <w:r w:rsidRPr="00840C2F">
              <w:rPr>
                <w:color w:val="000000"/>
                <w:szCs w:val="18"/>
                <w:lang w:val="es-ES_tradnl"/>
              </w:rPr>
              <w:t xml:space="preserve">sección </w:t>
            </w:r>
            <w:r w:rsidR="0048138D" w:rsidRPr="00840C2F">
              <w:rPr>
                <w:color w:val="000000"/>
                <w:szCs w:val="18"/>
                <w:lang w:val="es-ES_tradnl"/>
              </w:rPr>
              <w:t>“</w:t>
            </w:r>
            <w:r w:rsidRPr="00840C2F">
              <w:rPr>
                <w:color w:val="000000"/>
                <w:szCs w:val="18"/>
                <w:lang w:val="es-ES_tradnl"/>
              </w:rPr>
              <w:t>El ozono y tú</w:t>
            </w:r>
            <w:r w:rsidR="0048138D" w:rsidRPr="00840C2F">
              <w:rPr>
                <w:color w:val="000000"/>
                <w:szCs w:val="18"/>
                <w:lang w:val="es-ES_tradnl"/>
              </w:rPr>
              <w:t>”</w:t>
            </w:r>
            <w:r w:rsidRPr="00840C2F">
              <w:rPr>
                <w:color w:val="000000"/>
                <w:szCs w:val="18"/>
                <w:lang w:val="es-ES_tradnl"/>
              </w:rPr>
              <w:t xml:space="preserve"> mencionada anteriormente, que la Secretaría actualiza </w:t>
            </w:r>
            <w:r w:rsidRPr="00840C2F">
              <w:rPr>
                <w:color w:val="000000"/>
                <w:szCs w:val="18"/>
                <w:lang w:val="es-ES_tradnl"/>
              </w:rPr>
              <w:lastRenderedPageBreak/>
              <w:t xml:space="preserve">constantemente a medida que dispone de nuevos contenidos. </w:t>
            </w:r>
          </w:p>
        </w:tc>
        <w:tc>
          <w:tcPr>
            <w:tcW w:w="3257" w:type="dxa"/>
            <w:shd w:val="clear" w:color="auto" w:fill="FFFFFF" w:themeFill="background1"/>
            <w:hideMark/>
          </w:tcPr>
          <w:p w14:paraId="30751DB8" w14:textId="77777777" w:rsidR="00221616" w:rsidRPr="00840C2F" w:rsidRDefault="00221616" w:rsidP="00AD1D66">
            <w:pPr>
              <w:pStyle w:val="Normal-pool-Table"/>
              <w:rPr>
                <w:rStyle w:val="Hyperlink"/>
                <w:lang w:val="es-ES_tradnl"/>
              </w:rPr>
            </w:pPr>
            <w:hyperlink r:id="rId63" w:history="1">
              <w:r w:rsidRPr="00840C2F">
                <w:rPr>
                  <w:rStyle w:val="Hyperlink"/>
                  <w:lang w:val="es-ES_tradnl"/>
                </w:rPr>
                <w:t>https://ozone.unep.org/what-you-can-do</w:t>
              </w:r>
            </w:hyperlink>
          </w:p>
        </w:tc>
      </w:tr>
      <w:tr w:rsidR="00221616" w:rsidRPr="00840C2F" w14:paraId="0A89024A" w14:textId="77777777" w:rsidTr="00E73CF3">
        <w:trPr>
          <w:trHeight w:val="57"/>
          <w:jc w:val="right"/>
        </w:trPr>
        <w:tc>
          <w:tcPr>
            <w:tcW w:w="2695" w:type="dxa"/>
            <w:shd w:val="clear" w:color="auto" w:fill="FFFFFF" w:themeFill="background1"/>
            <w:hideMark/>
          </w:tcPr>
          <w:p w14:paraId="1DD390E7" w14:textId="77777777" w:rsidR="00221616" w:rsidRPr="00840C2F" w:rsidRDefault="00221616" w:rsidP="00AD1D66">
            <w:pPr>
              <w:pStyle w:val="Normal-pool-Table"/>
              <w:rPr>
                <w:color w:val="002060"/>
                <w:szCs w:val="18"/>
                <w:lang w:val="es-ES_tradnl"/>
              </w:rPr>
            </w:pPr>
            <w:r w:rsidRPr="00840C2F">
              <w:rPr>
                <w:color w:val="000000"/>
                <w:szCs w:val="18"/>
                <w:lang w:val="es-ES_tradnl"/>
              </w:rPr>
              <w:t>Datos de países: centro de datos</w:t>
            </w:r>
          </w:p>
        </w:tc>
        <w:tc>
          <w:tcPr>
            <w:tcW w:w="3545" w:type="dxa"/>
            <w:shd w:val="clear" w:color="auto" w:fill="FFFFFF" w:themeFill="background1"/>
            <w:hideMark/>
          </w:tcPr>
          <w:p w14:paraId="586AC236" w14:textId="3FE2C226" w:rsidR="00221616" w:rsidRPr="00840C2F" w:rsidRDefault="00221616" w:rsidP="00AD1D66">
            <w:pPr>
              <w:pStyle w:val="Normal-pool-Table"/>
              <w:rPr>
                <w:szCs w:val="18"/>
                <w:lang w:val="es-ES_tradnl"/>
              </w:rPr>
            </w:pPr>
            <w:r w:rsidRPr="00840C2F">
              <w:rPr>
                <w:color w:val="000000"/>
                <w:szCs w:val="18"/>
                <w:lang w:val="es-ES_tradnl"/>
              </w:rPr>
              <w:t>Esta sección se ha complementado con gráficos y tablas que permiten visualizar los</w:t>
            </w:r>
            <w:r w:rsidR="0048138D" w:rsidRPr="00840C2F">
              <w:rPr>
                <w:color w:val="000000"/>
                <w:szCs w:val="18"/>
                <w:lang w:val="es-ES_tradnl"/>
              </w:rPr>
              <w:t> </w:t>
            </w:r>
            <w:r w:rsidRPr="00840C2F">
              <w:rPr>
                <w:color w:val="000000"/>
                <w:szCs w:val="18"/>
                <w:lang w:val="es-ES_tradnl"/>
              </w:rPr>
              <w:t>datos.</w:t>
            </w:r>
          </w:p>
        </w:tc>
        <w:tc>
          <w:tcPr>
            <w:tcW w:w="3257" w:type="dxa"/>
            <w:shd w:val="clear" w:color="auto" w:fill="FFFFFF" w:themeFill="background1"/>
            <w:hideMark/>
          </w:tcPr>
          <w:p w14:paraId="12A978B9" w14:textId="77777777" w:rsidR="00221616" w:rsidRPr="00840C2F" w:rsidRDefault="00221616" w:rsidP="00AD1D66">
            <w:pPr>
              <w:pStyle w:val="Normal-pool-Table"/>
              <w:rPr>
                <w:rStyle w:val="Hyperlink"/>
                <w:lang w:val="es-ES_tradnl"/>
              </w:rPr>
            </w:pPr>
            <w:hyperlink r:id="rId64" w:history="1">
              <w:r w:rsidRPr="00840C2F">
                <w:rPr>
                  <w:rStyle w:val="Hyperlink"/>
                  <w:lang w:val="es-ES_tradnl"/>
                </w:rPr>
                <w:t>https://ozone.unep.org/countries/data-table</w:t>
              </w:r>
            </w:hyperlink>
          </w:p>
        </w:tc>
      </w:tr>
      <w:tr w:rsidR="00221616" w:rsidRPr="00840C2F" w14:paraId="5C589EC2" w14:textId="77777777" w:rsidTr="00E73CF3">
        <w:trPr>
          <w:trHeight w:val="57"/>
          <w:jc w:val="right"/>
        </w:trPr>
        <w:tc>
          <w:tcPr>
            <w:tcW w:w="2695" w:type="dxa"/>
            <w:shd w:val="clear" w:color="auto" w:fill="FFFFFF" w:themeFill="background1"/>
            <w:hideMark/>
          </w:tcPr>
          <w:p w14:paraId="45298362" w14:textId="77777777" w:rsidR="00221616" w:rsidRPr="00840C2F" w:rsidRDefault="00221616" w:rsidP="00AD1D66">
            <w:pPr>
              <w:pStyle w:val="Normal-pool-Table"/>
              <w:rPr>
                <w:szCs w:val="18"/>
                <w:lang w:val="es-ES_tradnl"/>
              </w:rPr>
            </w:pPr>
            <w:r w:rsidRPr="00840C2F">
              <w:rPr>
                <w:color w:val="000000"/>
                <w:szCs w:val="18"/>
                <w:lang w:val="es-ES_tradnl"/>
              </w:rPr>
              <w:t>Herramienta de mezclas</w:t>
            </w:r>
          </w:p>
        </w:tc>
        <w:tc>
          <w:tcPr>
            <w:tcW w:w="3545" w:type="dxa"/>
            <w:shd w:val="clear" w:color="auto" w:fill="FFFFFF" w:themeFill="background1"/>
            <w:hideMark/>
          </w:tcPr>
          <w:p w14:paraId="64A230C6" w14:textId="77777777" w:rsidR="00221616" w:rsidRPr="00840C2F" w:rsidRDefault="00221616" w:rsidP="00AD1D66">
            <w:pPr>
              <w:pStyle w:val="Normal-pool-Table"/>
              <w:rPr>
                <w:szCs w:val="18"/>
                <w:lang w:val="es-ES_tradnl"/>
              </w:rPr>
            </w:pPr>
            <w:r w:rsidRPr="00840C2F">
              <w:rPr>
                <w:color w:val="000000"/>
                <w:szCs w:val="18"/>
                <w:lang w:val="es-ES_tradnl"/>
              </w:rPr>
              <w:t>Nueva herramienta para determinar las sustancias controladas presentes en una mezcla o compuesto. Se incorporaron gráficos que ilustran los flujos de datos correspondientes a los distintos grupos de sustancias. La herramienta se actualiza con regularidad.</w:t>
            </w:r>
          </w:p>
        </w:tc>
        <w:tc>
          <w:tcPr>
            <w:tcW w:w="3257" w:type="dxa"/>
            <w:shd w:val="clear" w:color="auto" w:fill="FFFFFF" w:themeFill="background1"/>
            <w:hideMark/>
          </w:tcPr>
          <w:p w14:paraId="3D360488" w14:textId="77777777" w:rsidR="00221616" w:rsidRPr="00840C2F" w:rsidRDefault="00221616" w:rsidP="00AD1D66">
            <w:pPr>
              <w:pStyle w:val="Normal-pool-Table"/>
              <w:rPr>
                <w:rStyle w:val="Hyperlink"/>
                <w:lang w:val="es-ES_tradnl"/>
              </w:rPr>
            </w:pPr>
            <w:hyperlink r:id="rId65" w:history="1">
              <w:r w:rsidRPr="00840C2F">
                <w:rPr>
                  <w:rStyle w:val="Hyperlink"/>
                  <w:lang w:val="es-ES_tradnl"/>
                </w:rPr>
                <w:t>https://ozone.unep.org/mixtures-blends-tool</w:t>
              </w:r>
            </w:hyperlink>
          </w:p>
        </w:tc>
      </w:tr>
      <w:tr w:rsidR="00221616" w:rsidRPr="00840C2F" w14:paraId="7064A4F3" w14:textId="77777777" w:rsidTr="00E73CF3">
        <w:trPr>
          <w:trHeight w:val="57"/>
          <w:jc w:val="right"/>
        </w:trPr>
        <w:tc>
          <w:tcPr>
            <w:tcW w:w="2695" w:type="dxa"/>
            <w:shd w:val="clear" w:color="auto" w:fill="FFFFFF" w:themeFill="background1"/>
            <w:hideMark/>
          </w:tcPr>
          <w:p w14:paraId="4ECF7202" w14:textId="2C67B621" w:rsidR="00221616" w:rsidRPr="00840C2F" w:rsidRDefault="00221616" w:rsidP="00AD1D66">
            <w:pPr>
              <w:pStyle w:val="Normal-pool-Table"/>
              <w:rPr>
                <w:color w:val="002060"/>
                <w:szCs w:val="18"/>
                <w:lang w:val="es-ES_tradnl"/>
              </w:rPr>
            </w:pPr>
            <w:r w:rsidRPr="00840C2F">
              <w:rPr>
                <w:color w:val="000000"/>
                <w:szCs w:val="18"/>
                <w:lang w:val="es-ES_tradnl"/>
              </w:rPr>
              <w:t>Cuadro interactivo de las recomendaciones del Comité de</w:t>
            </w:r>
            <w:r w:rsidR="0048138D" w:rsidRPr="00840C2F">
              <w:rPr>
                <w:color w:val="000000"/>
                <w:szCs w:val="18"/>
                <w:lang w:val="es-ES_tradnl"/>
              </w:rPr>
              <w:t> </w:t>
            </w:r>
            <w:r w:rsidRPr="00840C2F">
              <w:rPr>
                <w:color w:val="000000"/>
                <w:szCs w:val="18"/>
                <w:lang w:val="es-ES_tradnl"/>
              </w:rPr>
              <w:t>Aplicación</w:t>
            </w:r>
          </w:p>
        </w:tc>
        <w:tc>
          <w:tcPr>
            <w:tcW w:w="3545" w:type="dxa"/>
            <w:shd w:val="clear" w:color="auto" w:fill="FFFFFF" w:themeFill="background1"/>
            <w:hideMark/>
          </w:tcPr>
          <w:p w14:paraId="0755A866" w14:textId="463FC07E" w:rsidR="00221616" w:rsidRPr="00840C2F" w:rsidRDefault="00221616" w:rsidP="00AD1D66">
            <w:pPr>
              <w:pStyle w:val="Normal-pool-Table"/>
              <w:rPr>
                <w:szCs w:val="18"/>
                <w:lang w:val="es-ES_tradnl"/>
              </w:rPr>
            </w:pPr>
            <w:r w:rsidRPr="00840C2F">
              <w:rPr>
                <w:color w:val="000000"/>
                <w:szCs w:val="18"/>
                <w:lang w:val="es-ES_tradnl"/>
              </w:rPr>
              <w:t>Diseñado para permitir al usuario buscar fácilmente las decisiones y recomendaciones del Comité de Aplicación desde 1992 y acceder a ellas.</w:t>
            </w:r>
          </w:p>
        </w:tc>
        <w:tc>
          <w:tcPr>
            <w:tcW w:w="3257" w:type="dxa"/>
            <w:shd w:val="clear" w:color="auto" w:fill="FFFFFF" w:themeFill="background1"/>
            <w:hideMark/>
          </w:tcPr>
          <w:p w14:paraId="7C29F338" w14:textId="77777777" w:rsidR="00221616" w:rsidRPr="00840C2F" w:rsidRDefault="00221616" w:rsidP="00AD1D66">
            <w:pPr>
              <w:pStyle w:val="Normal-pool-Table"/>
              <w:rPr>
                <w:rStyle w:val="Hyperlink"/>
                <w:lang w:val="es-ES_tradnl"/>
              </w:rPr>
            </w:pPr>
            <w:hyperlink r:id="rId66" w:history="1">
              <w:r w:rsidRPr="00840C2F">
                <w:rPr>
                  <w:rStyle w:val="Hyperlink"/>
                  <w:lang w:val="es-ES_tradnl"/>
                </w:rPr>
                <w:t>https://ozone.unep.org/list-of-implementation-committee-recommendations</w:t>
              </w:r>
            </w:hyperlink>
          </w:p>
        </w:tc>
      </w:tr>
      <w:tr w:rsidR="00221616" w:rsidRPr="00840C2F" w14:paraId="6552619D" w14:textId="77777777" w:rsidTr="00E73CF3">
        <w:trPr>
          <w:trHeight w:val="57"/>
          <w:jc w:val="right"/>
        </w:trPr>
        <w:tc>
          <w:tcPr>
            <w:tcW w:w="2695" w:type="dxa"/>
            <w:shd w:val="clear" w:color="auto" w:fill="FFFFFF" w:themeFill="background1"/>
            <w:hideMark/>
          </w:tcPr>
          <w:p w14:paraId="6018F6FC"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Cuadro interactivo de los informes del GETE solicitados por las Partes </w:t>
            </w:r>
          </w:p>
        </w:tc>
        <w:tc>
          <w:tcPr>
            <w:tcW w:w="3545" w:type="dxa"/>
            <w:shd w:val="clear" w:color="auto" w:fill="FFFFFF" w:themeFill="background1"/>
            <w:hideMark/>
          </w:tcPr>
          <w:p w14:paraId="38C8135D" w14:textId="77777777" w:rsidR="00221616" w:rsidRPr="00840C2F" w:rsidRDefault="00221616" w:rsidP="00AD1D66">
            <w:pPr>
              <w:pStyle w:val="Normal-pool-Table"/>
              <w:rPr>
                <w:szCs w:val="18"/>
                <w:lang w:val="es-ES_tradnl"/>
              </w:rPr>
            </w:pPr>
            <w:r w:rsidRPr="00840C2F">
              <w:rPr>
                <w:color w:val="000000"/>
                <w:szCs w:val="18"/>
                <w:lang w:val="es-ES_tradnl"/>
              </w:rPr>
              <w:t>Una lista completa de los informes del GETE que se prevé que se elaboren hasta 2030 en respuesta a las solicitudes de las Partes. La lista incluye una función de búsqueda y filtros para el año del informe, el tipo de informe, el tema y la decisión original.</w:t>
            </w:r>
          </w:p>
        </w:tc>
        <w:tc>
          <w:tcPr>
            <w:tcW w:w="3257" w:type="dxa"/>
            <w:shd w:val="clear" w:color="auto" w:fill="FFFFFF" w:themeFill="background1"/>
            <w:hideMark/>
          </w:tcPr>
          <w:p w14:paraId="6E9BAD40" w14:textId="77777777" w:rsidR="00221616" w:rsidRPr="00840C2F" w:rsidRDefault="00221616" w:rsidP="00AD1D66">
            <w:pPr>
              <w:pStyle w:val="Normal-pool-Table"/>
              <w:rPr>
                <w:rStyle w:val="Hyperlink"/>
                <w:lang w:val="es-ES_tradnl"/>
              </w:rPr>
            </w:pPr>
            <w:hyperlink r:id="rId67" w:history="1">
              <w:r w:rsidRPr="00840C2F">
                <w:rPr>
                  <w:rStyle w:val="Hyperlink"/>
                  <w:lang w:val="es-ES_tradnl"/>
                </w:rPr>
                <w:t>https://ozone.unep.org/teap-reports</w:t>
              </w:r>
            </w:hyperlink>
          </w:p>
        </w:tc>
      </w:tr>
      <w:tr w:rsidR="00221616" w:rsidRPr="00840C2F" w14:paraId="0F46868C" w14:textId="77777777" w:rsidTr="00E73CF3">
        <w:trPr>
          <w:trHeight w:val="57"/>
          <w:jc w:val="right"/>
        </w:trPr>
        <w:tc>
          <w:tcPr>
            <w:tcW w:w="2695" w:type="dxa"/>
            <w:shd w:val="clear" w:color="auto" w:fill="FFFFFF" w:themeFill="background1"/>
            <w:hideMark/>
          </w:tcPr>
          <w:p w14:paraId="2477BD7F"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Cuadro interactivo sobre el comercio ilícito </w:t>
            </w:r>
          </w:p>
        </w:tc>
        <w:tc>
          <w:tcPr>
            <w:tcW w:w="3545" w:type="dxa"/>
            <w:shd w:val="clear" w:color="auto" w:fill="FFFFFF" w:themeFill="background1"/>
            <w:hideMark/>
          </w:tcPr>
          <w:p w14:paraId="20AD7579" w14:textId="4BFBEDEC" w:rsidR="00221616" w:rsidRPr="00840C2F" w:rsidRDefault="00221616" w:rsidP="00AD1D66">
            <w:pPr>
              <w:pStyle w:val="Normal-pool-Table"/>
              <w:rPr>
                <w:szCs w:val="18"/>
                <w:lang w:val="es-ES_tradnl"/>
              </w:rPr>
            </w:pPr>
            <w:r w:rsidRPr="00840C2F">
              <w:rPr>
                <w:color w:val="000000"/>
                <w:szCs w:val="18"/>
                <w:lang w:val="es-ES_tradnl"/>
              </w:rPr>
              <w:t>Informes de las Partes sobre el comercio ilícito de sustancias que agotan la capa de</w:t>
            </w:r>
            <w:r w:rsidR="0048138D" w:rsidRPr="00840C2F">
              <w:rPr>
                <w:color w:val="000000"/>
                <w:szCs w:val="18"/>
                <w:lang w:val="es-ES_tradnl"/>
              </w:rPr>
              <w:t> </w:t>
            </w:r>
            <w:r w:rsidRPr="00840C2F">
              <w:rPr>
                <w:color w:val="000000"/>
                <w:szCs w:val="18"/>
                <w:lang w:val="es-ES_tradnl"/>
              </w:rPr>
              <w:t xml:space="preserve">ozono. </w:t>
            </w:r>
          </w:p>
        </w:tc>
        <w:tc>
          <w:tcPr>
            <w:tcW w:w="3257" w:type="dxa"/>
            <w:shd w:val="clear" w:color="auto" w:fill="FFFFFF" w:themeFill="background1"/>
            <w:hideMark/>
          </w:tcPr>
          <w:p w14:paraId="39806F9C" w14:textId="77777777" w:rsidR="00221616" w:rsidRPr="00840C2F" w:rsidRDefault="00221616" w:rsidP="00AD1D66">
            <w:pPr>
              <w:pStyle w:val="Normal-pool-Table"/>
              <w:rPr>
                <w:rStyle w:val="Hyperlink"/>
                <w:spacing w:val="-2"/>
                <w:lang w:val="es-ES_tradnl"/>
              </w:rPr>
            </w:pPr>
            <w:hyperlink r:id="rId68" w:history="1">
              <w:r w:rsidRPr="00840C2F">
                <w:rPr>
                  <w:rStyle w:val="Hyperlink"/>
                  <w:spacing w:val="-2"/>
                  <w:lang w:val="es-ES_tradnl"/>
                </w:rPr>
                <w:t>https://ozone.unep.org/countries/additional-reported-information/illegal-trade</w:t>
              </w:r>
            </w:hyperlink>
          </w:p>
        </w:tc>
      </w:tr>
      <w:tr w:rsidR="00221616" w:rsidRPr="00840C2F" w14:paraId="4D4F4E68" w14:textId="77777777" w:rsidTr="00E73CF3">
        <w:trPr>
          <w:trHeight w:val="57"/>
          <w:jc w:val="right"/>
        </w:trPr>
        <w:tc>
          <w:tcPr>
            <w:tcW w:w="2695" w:type="dxa"/>
            <w:shd w:val="clear" w:color="auto" w:fill="FFFFFF" w:themeFill="background1"/>
            <w:hideMark/>
          </w:tcPr>
          <w:p w14:paraId="1FA4584B"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Cuadro interactivo de afiliaciones a instituciones del Protocolo </w:t>
            </w:r>
          </w:p>
        </w:tc>
        <w:tc>
          <w:tcPr>
            <w:tcW w:w="3545" w:type="dxa"/>
            <w:shd w:val="clear" w:color="auto" w:fill="FFFFFF" w:themeFill="background1"/>
            <w:hideMark/>
          </w:tcPr>
          <w:p w14:paraId="7EDBE7E5" w14:textId="77777777" w:rsidR="00221616" w:rsidRPr="00840C2F" w:rsidRDefault="00221616" w:rsidP="00AD1D66">
            <w:pPr>
              <w:pStyle w:val="Normal-pool-Table"/>
              <w:rPr>
                <w:szCs w:val="18"/>
                <w:lang w:val="es-ES_tradnl"/>
              </w:rPr>
            </w:pPr>
            <w:r w:rsidRPr="00840C2F">
              <w:rPr>
                <w:color w:val="000000"/>
                <w:szCs w:val="18"/>
                <w:lang w:val="es-ES_tradnl"/>
              </w:rPr>
              <w:t>Información sobre afiliaciones a instituciones del Protocolo a lo largo de la historia de los tratados sobre el ozono; con numerosas funciones de búsqueda para facilitar el acceso.</w:t>
            </w:r>
          </w:p>
        </w:tc>
        <w:tc>
          <w:tcPr>
            <w:tcW w:w="3257" w:type="dxa"/>
            <w:shd w:val="clear" w:color="auto" w:fill="FFFFFF" w:themeFill="background1"/>
            <w:hideMark/>
          </w:tcPr>
          <w:p w14:paraId="555C344D" w14:textId="77777777" w:rsidR="00221616" w:rsidRPr="00840C2F" w:rsidRDefault="00221616" w:rsidP="00AD1D66">
            <w:pPr>
              <w:pStyle w:val="Normal-pool-Table"/>
              <w:rPr>
                <w:rStyle w:val="Hyperlink"/>
                <w:lang w:val="es-ES_tradnl"/>
              </w:rPr>
            </w:pPr>
            <w:hyperlink r:id="rId69" w:history="1">
              <w:r w:rsidRPr="00840C2F">
                <w:rPr>
                  <w:rStyle w:val="Hyperlink"/>
                  <w:lang w:val="es-ES_tradnl"/>
                </w:rPr>
                <w:t>https://ozone.unep.org/institutions/institutions-membership</w:t>
              </w:r>
            </w:hyperlink>
          </w:p>
        </w:tc>
      </w:tr>
      <w:tr w:rsidR="00221616" w:rsidRPr="00840C2F" w14:paraId="4D3F87DA" w14:textId="77777777" w:rsidTr="00E73CF3">
        <w:trPr>
          <w:trHeight w:val="57"/>
          <w:jc w:val="right"/>
        </w:trPr>
        <w:tc>
          <w:tcPr>
            <w:tcW w:w="2695" w:type="dxa"/>
            <w:tcBorders>
              <w:top w:val="nil"/>
              <w:left w:val="nil"/>
              <w:bottom w:val="single" w:sz="4" w:space="0" w:color="auto"/>
              <w:right w:val="nil"/>
            </w:tcBorders>
            <w:shd w:val="clear" w:color="auto" w:fill="FFFFFF" w:themeFill="background1"/>
            <w:hideMark/>
          </w:tcPr>
          <w:p w14:paraId="767FBCDA"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Cuadro interactivo sobre el estado de los sistemas de concesión de licencias para HFC </w:t>
            </w:r>
          </w:p>
        </w:tc>
        <w:tc>
          <w:tcPr>
            <w:tcW w:w="3545" w:type="dxa"/>
            <w:tcBorders>
              <w:top w:val="nil"/>
              <w:left w:val="nil"/>
              <w:bottom w:val="single" w:sz="4" w:space="0" w:color="auto"/>
              <w:right w:val="nil"/>
            </w:tcBorders>
            <w:shd w:val="clear" w:color="auto" w:fill="FFFFFF" w:themeFill="background1"/>
            <w:hideMark/>
          </w:tcPr>
          <w:p w14:paraId="1D7CE591" w14:textId="77777777" w:rsidR="00221616" w:rsidRPr="00840C2F" w:rsidRDefault="00221616" w:rsidP="00AD1D66">
            <w:pPr>
              <w:pStyle w:val="Normal-pool-Table"/>
              <w:rPr>
                <w:szCs w:val="18"/>
                <w:lang w:val="es-ES_tradnl"/>
              </w:rPr>
            </w:pPr>
            <w:r w:rsidRPr="00840C2F">
              <w:rPr>
                <w:color w:val="000000"/>
                <w:szCs w:val="18"/>
                <w:lang w:val="es-ES_tradnl"/>
              </w:rPr>
              <w:t>Contiene información detallada recibida de las distintas Partes en relación con la creación y el funcionamiento de sus sistemas de concesión de licencias para HFC.</w:t>
            </w:r>
          </w:p>
        </w:tc>
        <w:tc>
          <w:tcPr>
            <w:tcW w:w="3257" w:type="dxa"/>
            <w:tcBorders>
              <w:top w:val="nil"/>
              <w:left w:val="nil"/>
              <w:bottom w:val="single" w:sz="4" w:space="0" w:color="auto"/>
              <w:right w:val="nil"/>
            </w:tcBorders>
            <w:shd w:val="clear" w:color="auto" w:fill="FFFFFF" w:themeFill="background1"/>
            <w:hideMark/>
          </w:tcPr>
          <w:p w14:paraId="5B7FB494" w14:textId="77777777" w:rsidR="00221616" w:rsidRPr="00840C2F" w:rsidRDefault="00221616" w:rsidP="00AD1D66">
            <w:pPr>
              <w:pStyle w:val="Normal-pool-Table"/>
              <w:rPr>
                <w:rStyle w:val="Hyperlink"/>
                <w:lang w:val="es-ES_tradnl"/>
              </w:rPr>
            </w:pPr>
            <w:hyperlink r:id="rId70" w:history="1">
              <w:r w:rsidRPr="00840C2F">
                <w:rPr>
                  <w:rStyle w:val="Hyperlink"/>
                  <w:lang w:val="es-ES_tradnl"/>
                </w:rPr>
                <w:t>https://ozone.unep.org/additional-reported-information/licensing-systems</w:t>
              </w:r>
            </w:hyperlink>
          </w:p>
        </w:tc>
      </w:tr>
      <w:tr w:rsidR="00221616" w:rsidRPr="00840C2F" w14:paraId="349E8A12" w14:textId="77777777" w:rsidTr="00E73CF3">
        <w:trPr>
          <w:trHeight w:val="57"/>
          <w:jc w:val="right"/>
        </w:trPr>
        <w:tc>
          <w:tcPr>
            <w:tcW w:w="6240" w:type="dxa"/>
            <w:gridSpan w:val="2"/>
            <w:tcBorders>
              <w:top w:val="single" w:sz="4" w:space="0" w:color="auto"/>
              <w:left w:val="nil"/>
              <w:bottom w:val="single" w:sz="2" w:space="0" w:color="auto"/>
              <w:right w:val="nil"/>
            </w:tcBorders>
            <w:shd w:val="clear" w:color="auto" w:fill="FFFFFF" w:themeFill="background1"/>
            <w:hideMark/>
          </w:tcPr>
          <w:p w14:paraId="194B9A3A" w14:textId="77777777" w:rsidR="00221616" w:rsidRPr="00840C2F" w:rsidRDefault="00221616" w:rsidP="00AD1D66">
            <w:pPr>
              <w:pStyle w:val="Normal-pool-Table"/>
              <w:keepNext/>
              <w:rPr>
                <w:b/>
                <w:bCs/>
                <w:szCs w:val="18"/>
                <w:lang w:val="es-ES_tradnl"/>
              </w:rPr>
            </w:pPr>
            <w:r w:rsidRPr="00840C2F">
              <w:rPr>
                <w:b/>
                <w:bCs/>
                <w:color w:val="000000"/>
                <w:szCs w:val="18"/>
                <w:lang w:val="es-ES_tradnl"/>
              </w:rPr>
              <w:t>Finalizada durante el período 2018-2019</w:t>
            </w:r>
            <w:r w:rsidRPr="00840C2F">
              <w:rPr>
                <w:color w:val="000000"/>
                <w:szCs w:val="18"/>
                <w:lang w:val="es-ES_tradnl"/>
              </w:rPr>
              <w:t xml:space="preserve"> </w:t>
            </w:r>
          </w:p>
        </w:tc>
        <w:tc>
          <w:tcPr>
            <w:tcW w:w="3257" w:type="dxa"/>
            <w:tcBorders>
              <w:top w:val="single" w:sz="4" w:space="0" w:color="auto"/>
              <w:left w:val="nil"/>
              <w:bottom w:val="single" w:sz="4" w:space="0" w:color="auto"/>
              <w:right w:val="nil"/>
            </w:tcBorders>
            <w:shd w:val="clear" w:color="auto" w:fill="FFFFFF" w:themeFill="background1"/>
            <w:hideMark/>
          </w:tcPr>
          <w:p w14:paraId="0468695B" w14:textId="77777777" w:rsidR="00221616" w:rsidRPr="00840C2F" w:rsidRDefault="00221616" w:rsidP="0048138D">
            <w:pPr>
              <w:pStyle w:val="Normal-pool-Table"/>
              <w:rPr>
                <w:rStyle w:val="Hyperlink"/>
                <w:lang w:val="es-ES_tradnl"/>
              </w:rPr>
            </w:pPr>
          </w:p>
        </w:tc>
      </w:tr>
      <w:tr w:rsidR="00221616" w:rsidRPr="00840C2F" w14:paraId="6CEE7E21" w14:textId="77777777" w:rsidTr="00E73CF3">
        <w:trPr>
          <w:trHeight w:val="57"/>
          <w:jc w:val="right"/>
        </w:trPr>
        <w:tc>
          <w:tcPr>
            <w:tcW w:w="2695" w:type="dxa"/>
            <w:tcBorders>
              <w:top w:val="single" w:sz="2" w:space="0" w:color="auto"/>
              <w:left w:val="nil"/>
              <w:bottom w:val="nil"/>
              <w:right w:val="nil"/>
            </w:tcBorders>
            <w:shd w:val="clear" w:color="auto" w:fill="FFFFFF" w:themeFill="background1"/>
            <w:hideMark/>
          </w:tcPr>
          <w:p w14:paraId="4123AF5A" w14:textId="77777777" w:rsidR="00221616" w:rsidRPr="00840C2F" w:rsidRDefault="00221616" w:rsidP="00AD1D66">
            <w:pPr>
              <w:pStyle w:val="Normal-pool-Table"/>
              <w:rPr>
                <w:color w:val="002060"/>
                <w:szCs w:val="18"/>
                <w:lang w:val="es-ES_tradnl"/>
              </w:rPr>
            </w:pPr>
            <w:r w:rsidRPr="00840C2F">
              <w:rPr>
                <w:color w:val="000000"/>
                <w:szCs w:val="18"/>
                <w:lang w:val="es-ES_tradnl"/>
              </w:rPr>
              <w:t>Sistema de presentación de informes en línea</w:t>
            </w:r>
          </w:p>
        </w:tc>
        <w:tc>
          <w:tcPr>
            <w:tcW w:w="3545" w:type="dxa"/>
            <w:tcBorders>
              <w:top w:val="single" w:sz="2" w:space="0" w:color="auto"/>
              <w:left w:val="nil"/>
              <w:bottom w:val="nil"/>
              <w:right w:val="nil"/>
            </w:tcBorders>
            <w:shd w:val="clear" w:color="auto" w:fill="FFFFFF" w:themeFill="background1"/>
            <w:hideMark/>
          </w:tcPr>
          <w:p w14:paraId="110AEF3B" w14:textId="5BACD57C" w:rsidR="00221616" w:rsidRPr="00840C2F" w:rsidRDefault="00221616" w:rsidP="00AD1D66">
            <w:pPr>
              <w:pStyle w:val="Normal-pool-Table"/>
              <w:rPr>
                <w:szCs w:val="18"/>
                <w:lang w:val="es-ES_tradnl"/>
              </w:rPr>
            </w:pPr>
            <w:r w:rsidRPr="00840C2F">
              <w:rPr>
                <w:color w:val="000000"/>
                <w:szCs w:val="18"/>
                <w:lang w:val="es-ES_tradnl"/>
              </w:rPr>
              <w:t>Permite a las Partes comunicar información en línea sin necesidad de recurrir a medios de</w:t>
            </w:r>
            <w:r w:rsidR="0048138D" w:rsidRPr="00840C2F">
              <w:rPr>
                <w:color w:val="000000"/>
                <w:szCs w:val="18"/>
                <w:lang w:val="es-ES_tradnl"/>
              </w:rPr>
              <w:t> </w:t>
            </w:r>
            <w:r w:rsidRPr="00840C2F">
              <w:rPr>
                <w:color w:val="000000"/>
                <w:szCs w:val="18"/>
                <w:lang w:val="es-ES_tradnl"/>
              </w:rPr>
              <w:t>presentación convencionales como el correo electrónico y los documentos de Excel, Word y PDF.</w:t>
            </w:r>
          </w:p>
        </w:tc>
        <w:tc>
          <w:tcPr>
            <w:tcW w:w="3257" w:type="dxa"/>
            <w:tcBorders>
              <w:left w:val="nil"/>
              <w:bottom w:val="nil"/>
              <w:right w:val="nil"/>
            </w:tcBorders>
            <w:shd w:val="clear" w:color="auto" w:fill="FFFFFF" w:themeFill="background1"/>
            <w:hideMark/>
          </w:tcPr>
          <w:p w14:paraId="6B88749C" w14:textId="77777777" w:rsidR="00221616" w:rsidRPr="00840C2F" w:rsidRDefault="00221616" w:rsidP="00AD1D66">
            <w:pPr>
              <w:pStyle w:val="Normal-pool-Table"/>
              <w:rPr>
                <w:rStyle w:val="Hyperlink"/>
                <w:lang w:val="es-ES_tradnl"/>
              </w:rPr>
            </w:pPr>
            <w:hyperlink r:id="rId71" w:history="1">
              <w:r w:rsidRPr="00840C2F">
                <w:rPr>
                  <w:rStyle w:val="Hyperlink"/>
                  <w:lang w:val="es-ES_tradnl"/>
                </w:rPr>
                <w:t xml:space="preserve">https://ors.ozone.unep.org/ </w:t>
              </w:r>
            </w:hyperlink>
          </w:p>
        </w:tc>
      </w:tr>
      <w:tr w:rsidR="00221616" w:rsidRPr="00840C2F" w14:paraId="2F8BEC75" w14:textId="77777777" w:rsidTr="00E73CF3">
        <w:trPr>
          <w:trHeight w:val="57"/>
          <w:jc w:val="right"/>
        </w:trPr>
        <w:tc>
          <w:tcPr>
            <w:tcW w:w="2695" w:type="dxa"/>
            <w:shd w:val="clear" w:color="auto" w:fill="FFFFFF" w:themeFill="background1"/>
            <w:hideMark/>
          </w:tcPr>
          <w:p w14:paraId="1469A2C4" w14:textId="77777777" w:rsidR="00221616" w:rsidRPr="00840C2F" w:rsidRDefault="00221616" w:rsidP="00AD1D66">
            <w:pPr>
              <w:pStyle w:val="Normal-pool-Table"/>
              <w:rPr>
                <w:color w:val="002060"/>
                <w:szCs w:val="18"/>
                <w:lang w:val="es-ES_tradnl"/>
              </w:rPr>
            </w:pPr>
            <w:r w:rsidRPr="00840C2F">
              <w:rPr>
                <w:color w:val="000000"/>
                <w:szCs w:val="18"/>
                <w:lang w:val="es-ES_tradnl"/>
              </w:rPr>
              <w:t>Perfiles de países</w:t>
            </w:r>
          </w:p>
        </w:tc>
        <w:tc>
          <w:tcPr>
            <w:tcW w:w="3545" w:type="dxa"/>
            <w:shd w:val="clear" w:color="auto" w:fill="FFFFFF" w:themeFill="background1"/>
            <w:hideMark/>
          </w:tcPr>
          <w:p w14:paraId="3395E689" w14:textId="6CA141DA" w:rsidR="00221616" w:rsidRPr="00840C2F" w:rsidRDefault="00221616" w:rsidP="00AD1D66">
            <w:pPr>
              <w:pStyle w:val="Normal-pool-Table"/>
              <w:rPr>
                <w:szCs w:val="18"/>
                <w:lang w:val="es-ES_tradnl"/>
              </w:rPr>
            </w:pPr>
            <w:r w:rsidRPr="00840C2F">
              <w:rPr>
                <w:color w:val="000000"/>
                <w:szCs w:val="18"/>
                <w:lang w:val="es-ES_tradnl"/>
              </w:rPr>
              <w:t>Esta sección permite acceder con rapidez a los datos disponibles sobre todos los países y</w:t>
            </w:r>
            <w:r w:rsidR="0048138D" w:rsidRPr="00840C2F">
              <w:rPr>
                <w:color w:val="000000"/>
                <w:szCs w:val="18"/>
                <w:lang w:val="es-ES_tradnl"/>
              </w:rPr>
              <w:t> </w:t>
            </w:r>
            <w:r w:rsidRPr="00840C2F">
              <w:rPr>
                <w:color w:val="000000"/>
                <w:szCs w:val="18"/>
                <w:lang w:val="es-ES_tradnl"/>
              </w:rPr>
              <w:t>visualizarlos al instante, incluidos los datos</w:t>
            </w:r>
            <w:r w:rsidR="0048138D" w:rsidRPr="00840C2F">
              <w:rPr>
                <w:color w:val="000000"/>
                <w:szCs w:val="18"/>
                <w:lang w:val="es-ES_tradnl"/>
              </w:rPr>
              <w:t> </w:t>
            </w:r>
            <w:r w:rsidRPr="00840C2F">
              <w:rPr>
                <w:color w:val="000000"/>
                <w:szCs w:val="18"/>
                <w:lang w:val="es-ES_tradnl"/>
              </w:rPr>
              <w:t>notificados, los datos de contacto y la información sobre ratificaciones y concesión de licencias.</w:t>
            </w:r>
          </w:p>
        </w:tc>
        <w:tc>
          <w:tcPr>
            <w:tcW w:w="3257" w:type="dxa"/>
            <w:shd w:val="clear" w:color="auto" w:fill="FFFFFF" w:themeFill="background1"/>
            <w:hideMark/>
          </w:tcPr>
          <w:p w14:paraId="18B9EB7D" w14:textId="77777777" w:rsidR="00221616" w:rsidRPr="00840C2F" w:rsidRDefault="00221616" w:rsidP="00AD1D66">
            <w:pPr>
              <w:pStyle w:val="Normal-pool-Table"/>
              <w:rPr>
                <w:rStyle w:val="Hyperlink"/>
                <w:lang w:val="es-ES_tradnl"/>
              </w:rPr>
            </w:pPr>
            <w:hyperlink r:id="rId72" w:history="1">
              <w:r w:rsidRPr="00840C2F">
                <w:rPr>
                  <w:rStyle w:val="Hyperlink"/>
                  <w:lang w:val="es-ES_tradnl"/>
                </w:rPr>
                <w:t>https://ozone.unep.org/countries</w:t>
              </w:r>
            </w:hyperlink>
          </w:p>
        </w:tc>
      </w:tr>
      <w:tr w:rsidR="00221616" w:rsidRPr="00840C2F" w14:paraId="3784F893" w14:textId="77777777" w:rsidTr="00E73CF3">
        <w:trPr>
          <w:trHeight w:val="57"/>
          <w:jc w:val="right"/>
        </w:trPr>
        <w:tc>
          <w:tcPr>
            <w:tcW w:w="2695" w:type="dxa"/>
            <w:shd w:val="clear" w:color="auto" w:fill="FFFFFF" w:themeFill="background1"/>
            <w:hideMark/>
          </w:tcPr>
          <w:p w14:paraId="25FB1A60" w14:textId="77777777" w:rsidR="00221616" w:rsidRPr="00840C2F" w:rsidRDefault="00221616" w:rsidP="00AD1D66">
            <w:pPr>
              <w:pStyle w:val="Normal-pool-Table"/>
              <w:rPr>
                <w:color w:val="002060"/>
                <w:szCs w:val="18"/>
                <w:lang w:val="es-ES_tradnl"/>
              </w:rPr>
            </w:pPr>
            <w:r w:rsidRPr="00840C2F">
              <w:rPr>
                <w:color w:val="000000"/>
                <w:szCs w:val="18"/>
                <w:lang w:val="es-ES_tradnl"/>
              </w:rPr>
              <w:t>Aplicación móvil: tratados sobre el ozono</w:t>
            </w:r>
          </w:p>
        </w:tc>
        <w:tc>
          <w:tcPr>
            <w:tcW w:w="3545" w:type="dxa"/>
            <w:shd w:val="clear" w:color="auto" w:fill="FFFFFF" w:themeFill="background1"/>
            <w:hideMark/>
          </w:tcPr>
          <w:p w14:paraId="2D2F8E7F" w14:textId="77777777" w:rsidR="00221616" w:rsidRPr="00840C2F" w:rsidRDefault="00221616" w:rsidP="00AD1D66">
            <w:pPr>
              <w:pStyle w:val="Normal-pool-Table"/>
              <w:rPr>
                <w:szCs w:val="18"/>
                <w:lang w:val="es-ES_tradnl"/>
              </w:rPr>
            </w:pPr>
            <w:r w:rsidRPr="00840C2F">
              <w:rPr>
                <w:color w:val="000000"/>
                <w:szCs w:val="18"/>
                <w:lang w:val="es-ES_tradnl"/>
              </w:rPr>
              <w:t xml:space="preserve">La aplicación brinda acceso instantáneo a los manuales del Protocolo de Montreal y el Convenio de Viena. El juego es gratuito y está disponible para Android </w:t>
            </w:r>
            <w:proofErr w:type="gramStart"/>
            <w:r w:rsidRPr="00840C2F">
              <w:rPr>
                <w:color w:val="000000"/>
                <w:szCs w:val="18"/>
                <w:lang w:val="es-ES_tradnl"/>
              </w:rPr>
              <w:t>e</w:t>
            </w:r>
            <w:proofErr w:type="gramEnd"/>
            <w:r w:rsidRPr="00840C2F">
              <w:rPr>
                <w:color w:val="000000"/>
                <w:szCs w:val="18"/>
                <w:lang w:val="es-ES_tradnl"/>
              </w:rPr>
              <w:t xml:space="preserve"> iOS.</w:t>
            </w:r>
          </w:p>
        </w:tc>
        <w:tc>
          <w:tcPr>
            <w:tcW w:w="3257" w:type="dxa"/>
            <w:shd w:val="clear" w:color="auto" w:fill="FFFFFF" w:themeFill="background1"/>
            <w:hideMark/>
          </w:tcPr>
          <w:p w14:paraId="147A6BC4" w14:textId="77777777" w:rsidR="00221616" w:rsidRPr="00840C2F" w:rsidRDefault="00221616" w:rsidP="00AD1D66">
            <w:pPr>
              <w:pStyle w:val="Normal-pool-Table"/>
              <w:rPr>
                <w:rStyle w:val="Hyperlink"/>
                <w:lang w:val="es-ES_tradnl"/>
              </w:rPr>
            </w:pPr>
            <w:hyperlink r:id="rId73" w:history="1">
              <w:r w:rsidRPr="00840C2F">
                <w:rPr>
                  <w:rStyle w:val="Hyperlink"/>
                  <w:lang w:val="es-ES_tradnl"/>
                </w:rPr>
                <w:t>https://apps.apple.com/us/app/ozone-treaties/id1482364689 https://play.google.com/store/apps/details?id=org.unep.ozone.ozontreaties&amp;hl=es</w:t>
              </w:r>
            </w:hyperlink>
          </w:p>
        </w:tc>
      </w:tr>
      <w:tr w:rsidR="00221616" w:rsidRPr="00840C2F" w14:paraId="2FA81CC8" w14:textId="77777777" w:rsidTr="00E73CF3">
        <w:trPr>
          <w:trHeight w:val="57"/>
          <w:jc w:val="right"/>
        </w:trPr>
        <w:tc>
          <w:tcPr>
            <w:tcW w:w="2695" w:type="dxa"/>
            <w:shd w:val="clear" w:color="auto" w:fill="FFFFFF" w:themeFill="background1"/>
            <w:hideMark/>
          </w:tcPr>
          <w:p w14:paraId="0340E5FD" w14:textId="77777777" w:rsidR="00221616" w:rsidRPr="00840C2F" w:rsidRDefault="00221616" w:rsidP="00AD1D66">
            <w:pPr>
              <w:pStyle w:val="Normal-pool-Table"/>
              <w:rPr>
                <w:color w:val="002060"/>
                <w:szCs w:val="18"/>
                <w:lang w:val="es-ES_tradnl"/>
              </w:rPr>
            </w:pPr>
            <w:r w:rsidRPr="00840C2F">
              <w:rPr>
                <w:color w:val="000000"/>
                <w:szCs w:val="18"/>
                <w:lang w:val="es-ES_tradnl"/>
              </w:rPr>
              <w:t>Herramienta de normas de seguridad del sistema</w:t>
            </w:r>
          </w:p>
        </w:tc>
        <w:tc>
          <w:tcPr>
            <w:tcW w:w="3545" w:type="dxa"/>
            <w:shd w:val="clear" w:color="auto" w:fill="FFFFFF" w:themeFill="background1"/>
            <w:hideMark/>
          </w:tcPr>
          <w:p w14:paraId="6BC3D26E" w14:textId="77777777" w:rsidR="00221616" w:rsidRPr="00840C2F" w:rsidRDefault="00221616" w:rsidP="00AD1D66">
            <w:pPr>
              <w:pStyle w:val="Normal-pool-Table"/>
              <w:rPr>
                <w:szCs w:val="18"/>
                <w:lang w:val="es-ES_tradnl"/>
              </w:rPr>
            </w:pPr>
            <w:r w:rsidRPr="00840C2F">
              <w:rPr>
                <w:color w:val="000000"/>
                <w:szCs w:val="18"/>
                <w:lang w:val="es-ES_tradnl"/>
              </w:rPr>
              <w:t>Esta herramienta interactiva consiste en una lista parcial de las normas de seguridad internacionales, regionales y nacionales relativas a los equipos de refrigeración, aire acondicionado y bombas de calor, elaboradas por las organizaciones de normalización competentes.</w:t>
            </w:r>
          </w:p>
        </w:tc>
        <w:tc>
          <w:tcPr>
            <w:tcW w:w="3257" w:type="dxa"/>
            <w:shd w:val="clear" w:color="auto" w:fill="FFFFFF" w:themeFill="background1"/>
            <w:hideMark/>
          </w:tcPr>
          <w:p w14:paraId="526CB6A8" w14:textId="77777777" w:rsidR="00221616" w:rsidRPr="00840C2F" w:rsidRDefault="00221616" w:rsidP="00AD1D66">
            <w:pPr>
              <w:pStyle w:val="Normal-pool-Table"/>
              <w:rPr>
                <w:rStyle w:val="Hyperlink"/>
                <w:lang w:val="es-ES_tradnl"/>
              </w:rPr>
            </w:pPr>
            <w:hyperlink r:id="rId74" w:history="1">
              <w:r w:rsidRPr="00840C2F">
                <w:rPr>
                  <w:rStyle w:val="Hyperlink"/>
                  <w:lang w:val="es-ES_tradnl"/>
                </w:rPr>
                <w:t>https://ozone.unep.org/system-safety-standards</w:t>
              </w:r>
            </w:hyperlink>
          </w:p>
        </w:tc>
      </w:tr>
      <w:tr w:rsidR="00221616" w:rsidRPr="00840C2F" w14:paraId="1A87A190" w14:textId="77777777" w:rsidTr="00E73CF3">
        <w:trPr>
          <w:trHeight w:val="57"/>
          <w:jc w:val="right"/>
        </w:trPr>
        <w:tc>
          <w:tcPr>
            <w:tcW w:w="2695" w:type="dxa"/>
            <w:shd w:val="clear" w:color="auto" w:fill="FFFFFF" w:themeFill="background1"/>
            <w:hideMark/>
          </w:tcPr>
          <w:p w14:paraId="5F64DEA6" w14:textId="77777777" w:rsidR="00221616" w:rsidRPr="00840C2F" w:rsidRDefault="00221616" w:rsidP="00AD1D66">
            <w:pPr>
              <w:pStyle w:val="Normal-pool-Table"/>
              <w:rPr>
                <w:color w:val="002060"/>
                <w:szCs w:val="18"/>
                <w:lang w:val="es-ES_tradnl"/>
              </w:rPr>
            </w:pPr>
            <w:r w:rsidRPr="00840C2F">
              <w:rPr>
                <w:color w:val="000000"/>
                <w:szCs w:val="18"/>
                <w:lang w:val="es-ES_tradnl"/>
              </w:rPr>
              <w:t xml:space="preserve">Manuales </w:t>
            </w:r>
          </w:p>
        </w:tc>
        <w:tc>
          <w:tcPr>
            <w:tcW w:w="3545" w:type="dxa"/>
            <w:shd w:val="clear" w:color="auto" w:fill="FFFFFF" w:themeFill="background1"/>
            <w:hideMark/>
          </w:tcPr>
          <w:p w14:paraId="3BBE76C6" w14:textId="16D6D804" w:rsidR="00221616" w:rsidRPr="00840C2F" w:rsidRDefault="00221616" w:rsidP="00AD1D66">
            <w:pPr>
              <w:pStyle w:val="Normal-pool-Table"/>
              <w:rPr>
                <w:szCs w:val="18"/>
                <w:lang w:val="es-ES_tradnl"/>
              </w:rPr>
            </w:pPr>
            <w:r w:rsidRPr="00840C2F">
              <w:rPr>
                <w:color w:val="000000"/>
                <w:szCs w:val="18"/>
                <w:lang w:val="es-ES_tradnl"/>
              </w:rPr>
              <w:t xml:space="preserve">Versión en línea de los manuales del Protocolo de Montreal y el Convenio de Viena para facilitar su consulta en cualquier momento y lugar. Estos manuales se actualizan después de cada reunión de la </w:t>
            </w:r>
            <w:r w:rsidRPr="00840C2F">
              <w:rPr>
                <w:color w:val="000000"/>
                <w:szCs w:val="18"/>
                <w:lang w:val="es-ES_tradnl"/>
              </w:rPr>
              <w:lastRenderedPageBreak/>
              <w:t>Conferencia de las Partes y Reunión de las</w:t>
            </w:r>
            <w:r w:rsidR="0048138D" w:rsidRPr="00840C2F">
              <w:rPr>
                <w:color w:val="000000"/>
                <w:szCs w:val="18"/>
                <w:lang w:val="es-ES_tradnl"/>
              </w:rPr>
              <w:t> </w:t>
            </w:r>
            <w:r w:rsidRPr="00840C2F">
              <w:rPr>
                <w:color w:val="000000"/>
                <w:szCs w:val="18"/>
                <w:lang w:val="es-ES_tradnl"/>
              </w:rPr>
              <w:t xml:space="preserve">Partes. </w:t>
            </w:r>
          </w:p>
        </w:tc>
        <w:tc>
          <w:tcPr>
            <w:tcW w:w="3257" w:type="dxa"/>
            <w:shd w:val="clear" w:color="auto" w:fill="FFFFFF" w:themeFill="background1"/>
            <w:hideMark/>
          </w:tcPr>
          <w:p w14:paraId="14DF560F" w14:textId="77777777" w:rsidR="00221616" w:rsidRPr="00840C2F" w:rsidRDefault="00221616" w:rsidP="00AD1D66">
            <w:pPr>
              <w:pStyle w:val="Normal-pool-Table"/>
              <w:rPr>
                <w:rStyle w:val="Hyperlink"/>
                <w:lang w:val="es-ES_tradnl"/>
              </w:rPr>
            </w:pPr>
            <w:hyperlink r:id="rId75" w:history="1">
              <w:r w:rsidRPr="00840C2F">
                <w:rPr>
                  <w:rStyle w:val="Hyperlink"/>
                  <w:lang w:val="es-ES_tradnl"/>
                </w:rPr>
                <w:t>https://ozone.unep.org/treaties/vienna-convention</w:t>
              </w:r>
            </w:hyperlink>
          </w:p>
          <w:p w14:paraId="56F545E7" w14:textId="77777777" w:rsidR="00221616" w:rsidRPr="00840C2F" w:rsidRDefault="00221616" w:rsidP="00AD1D66">
            <w:pPr>
              <w:pStyle w:val="Normal-pool-Table"/>
              <w:rPr>
                <w:rStyle w:val="Hyperlink"/>
                <w:lang w:val="es-ES_tradnl"/>
              </w:rPr>
            </w:pPr>
            <w:hyperlink r:id="rId76" w:history="1">
              <w:r w:rsidRPr="00840C2F">
                <w:rPr>
                  <w:rStyle w:val="Hyperlink"/>
                  <w:lang w:val="es-ES_tradnl"/>
                </w:rPr>
                <w:t>https://ozone.unep.org/treaties/montreal-protocol</w:t>
              </w:r>
            </w:hyperlink>
          </w:p>
        </w:tc>
      </w:tr>
      <w:tr w:rsidR="00221616" w:rsidRPr="00840C2F" w14:paraId="47588AA3" w14:textId="77777777" w:rsidTr="00E73CF3">
        <w:trPr>
          <w:trHeight w:val="57"/>
          <w:jc w:val="right"/>
        </w:trPr>
        <w:tc>
          <w:tcPr>
            <w:tcW w:w="2695" w:type="dxa"/>
            <w:tcBorders>
              <w:top w:val="nil"/>
              <w:left w:val="nil"/>
              <w:bottom w:val="single" w:sz="12" w:space="0" w:color="auto"/>
              <w:right w:val="nil"/>
            </w:tcBorders>
            <w:shd w:val="clear" w:color="auto" w:fill="FFFFFF" w:themeFill="background1"/>
          </w:tcPr>
          <w:p w14:paraId="604DC157" w14:textId="273AA126" w:rsidR="00221616" w:rsidRPr="00840C2F" w:rsidRDefault="00221616" w:rsidP="00AD1D66">
            <w:pPr>
              <w:pStyle w:val="Normal-pool-Table"/>
              <w:rPr>
                <w:szCs w:val="18"/>
                <w:lang w:val="es-ES_tradnl"/>
              </w:rPr>
            </w:pPr>
            <w:r w:rsidRPr="00840C2F">
              <w:rPr>
                <w:color w:val="000000"/>
                <w:szCs w:val="18"/>
                <w:lang w:val="es-ES_tradnl"/>
              </w:rPr>
              <w:t>Mejoras en el sistema de inscripción</w:t>
            </w:r>
          </w:p>
        </w:tc>
        <w:tc>
          <w:tcPr>
            <w:tcW w:w="3545" w:type="dxa"/>
            <w:tcBorders>
              <w:top w:val="nil"/>
              <w:left w:val="nil"/>
              <w:bottom w:val="single" w:sz="12" w:space="0" w:color="auto"/>
              <w:right w:val="nil"/>
            </w:tcBorders>
            <w:shd w:val="clear" w:color="auto" w:fill="FFFFFF" w:themeFill="background1"/>
          </w:tcPr>
          <w:p w14:paraId="21FF1101" w14:textId="58928899" w:rsidR="00221616" w:rsidRPr="00840C2F" w:rsidRDefault="008F470F" w:rsidP="00AD1D66">
            <w:pPr>
              <w:pStyle w:val="Normal-pool-Table"/>
              <w:rPr>
                <w:szCs w:val="18"/>
                <w:lang w:val="es-ES_tradnl"/>
              </w:rPr>
            </w:pPr>
            <w:r w:rsidRPr="00840C2F">
              <w:rPr>
                <w:color w:val="000000"/>
                <w:szCs w:val="18"/>
                <w:lang w:val="es-ES_tradnl"/>
              </w:rPr>
              <w:t xml:space="preserve">Utilizado por la Secretaría para inscribir a los participantes en las reuniones. </w:t>
            </w:r>
          </w:p>
        </w:tc>
        <w:tc>
          <w:tcPr>
            <w:tcW w:w="3257" w:type="dxa"/>
            <w:tcBorders>
              <w:top w:val="nil"/>
              <w:left w:val="nil"/>
              <w:bottom w:val="single" w:sz="12" w:space="0" w:color="auto"/>
              <w:right w:val="nil"/>
            </w:tcBorders>
            <w:shd w:val="clear" w:color="auto" w:fill="FFFFFF" w:themeFill="background1"/>
          </w:tcPr>
          <w:p w14:paraId="513C2A81" w14:textId="77777777" w:rsidR="00221616" w:rsidRPr="00840C2F" w:rsidRDefault="00221616" w:rsidP="00AD1D66">
            <w:pPr>
              <w:pStyle w:val="Normal-pool-Table"/>
              <w:rPr>
                <w:rStyle w:val="Hyperlink"/>
                <w:lang w:val="es-ES_tradnl"/>
              </w:rPr>
            </w:pPr>
            <w:hyperlink r:id="rId77" w:history="1">
              <w:r w:rsidRPr="00840C2F">
                <w:rPr>
                  <w:rStyle w:val="Hyperlink"/>
                  <w:lang w:val="es-ES_tradnl"/>
                </w:rPr>
                <w:t xml:space="preserve">https://ozone.kronos-events.net/ </w:t>
              </w:r>
            </w:hyperlink>
          </w:p>
          <w:p w14:paraId="0C377A39" w14:textId="01032FC0" w:rsidR="00221616" w:rsidRPr="00840C2F" w:rsidRDefault="008F470F" w:rsidP="00AD1D66">
            <w:pPr>
              <w:pStyle w:val="Normal-pool-Table"/>
              <w:rPr>
                <w:rStyle w:val="Hyperlink"/>
                <w:lang w:val="es-ES_tradnl"/>
              </w:rPr>
            </w:pPr>
            <w:r w:rsidRPr="00840C2F">
              <w:rPr>
                <w:color w:val="000000"/>
                <w:szCs w:val="18"/>
                <w:lang w:val="es-ES_tradnl"/>
              </w:rPr>
              <w:t>La Secretaría dejó de utilizar este sistema en 2025, cuando puso en marcha su propio sistema de inscripción.</w:t>
            </w:r>
          </w:p>
        </w:tc>
      </w:tr>
    </w:tbl>
    <w:bookmarkEnd w:id="7"/>
    <w:p w14:paraId="5E55313D" w14:textId="5653A1B8" w:rsidR="00AA5F35" w:rsidRPr="00840C2F" w:rsidRDefault="00221616" w:rsidP="00B52CC8">
      <w:pPr>
        <w:pStyle w:val="NormalNonumber"/>
        <w:spacing w:before="60"/>
        <w:rPr>
          <w:sz w:val="17"/>
          <w:szCs w:val="17"/>
          <w:lang w:val="es-ES_tradnl"/>
        </w:rPr>
      </w:pPr>
      <w:r w:rsidRPr="00840C2F">
        <w:rPr>
          <w:sz w:val="17"/>
          <w:szCs w:val="17"/>
          <w:lang w:val="es-ES_tradnl"/>
        </w:rPr>
        <w:tab/>
      </w:r>
      <w:r w:rsidRPr="00162F1B">
        <w:rPr>
          <w:i/>
          <w:iCs/>
          <w:sz w:val="17"/>
          <w:szCs w:val="17"/>
          <w:lang w:val="es-ES_tradnl"/>
        </w:rPr>
        <w:t>Abrevia</w:t>
      </w:r>
      <w:r w:rsidR="00162F1B" w:rsidRPr="00162F1B">
        <w:rPr>
          <w:i/>
          <w:iCs/>
          <w:sz w:val="17"/>
          <w:szCs w:val="17"/>
          <w:lang w:val="es-ES_tradnl"/>
        </w:rPr>
        <w:t>ciones</w:t>
      </w:r>
      <w:r w:rsidRPr="00840C2F">
        <w:rPr>
          <w:sz w:val="17"/>
          <w:szCs w:val="17"/>
          <w:lang w:val="es-ES_tradnl"/>
        </w:rPr>
        <w:t xml:space="preserve">: FAO = Organización de las </w:t>
      </w:r>
      <w:r w:rsidR="00653E93" w:rsidRPr="00840C2F">
        <w:rPr>
          <w:sz w:val="17"/>
          <w:szCs w:val="17"/>
          <w:lang w:val="es-ES_tradnl"/>
        </w:rPr>
        <w:t>Naciones Unidas</w:t>
      </w:r>
      <w:r w:rsidRPr="00840C2F">
        <w:rPr>
          <w:sz w:val="17"/>
          <w:szCs w:val="17"/>
          <w:lang w:val="es-ES_tradnl"/>
        </w:rPr>
        <w:t xml:space="preserve"> para la Alimentación y la Agricultura; </w:t>
      </w:r>
      <w:r w:rsidR="00E457E3" w:rsidRPr="00840C2F">
        <w:rPr>
          <w:sz w:val="17"/>
          <w:szCs w:val="17"/>
          <w:lang w:val="es-ES_tradnl"/>
        </w:rPr>
        <w:t>GETE</w:t>
      </w:r>
      <w:r w:rsidR="0048138D" w:rsidRPr="00840C2F">
        <w:rPr>
          <w:sz w:val="17"/>
          <w:szCs w:val="17"/>
          <w:lang w:val="es-ES_tradnl"/>
        </w:rPr>
        <w:t> </w:t>
      </w:r>
      <w:r w:rsidR="00E457E3" w:rsidRPr="00840C2F">
        <w:rPr>
          <w:sz w:val="17"/>
          <w:szCs w:val="17"/>
          <w:lang w:val="es-ES_tradnl"/>
        </w:rPr>
        <w:t>=</w:t>
      </w:r>
      <w:r w:rsidR="0048138D" w:rsidRPr="00840C2F">
        <w:rPr>
          <w:sz w:val="17"/>
          <w:szCs w:val="17"/>
          <w:lang w:val="es-ES_tradnl"/>
        </w:rPr>
        <w:t> </w:t>
      </w:r>
      <w:r w:rsidR="00E457E3" w:rsidRPr="00840C2F">
        <w:rPr>
          <w:sz w:val="17"/>
          <w:szCs w:val="17"/>
          <w:lang w:val="es-ES_tradnl"/>
        </w:rPr>
        <w:t xml:space="preserve">Grupo de Evaluación Tecnológica y Económica; </w:t>
      </w:r>
      <w:r w:rsidRPr="00840C2F">
        <w:rPr>
          <w:sz w:val="17"/>
          <w:szCs w:val="17"/>
          <w:lang w:val="es-ES_tradnl"/>
        </w:rPr>
        <w:t>HFC = hidrofluorocarbono; iOS: sistema operativo de iPhone</w:t>
      </w:r>
      <w:r w:rsidR="00E457E3" w:rsidRPr="00840C2F">
        <w:rPr>
          <w:sz w:val="17"/>
          <w:szCs w:val="17"/>
          <w:lang w:val="es-ES_tradnl"/>
        </w:rPr>
        <w:t>.</w:t>
      </w:r>
    </w:p>
    <w:p w14:paraId="68DCC345" w14:textId="285F1D3F" w:rsidR="00DD31D7" w:rsidRPr="00840C2F" w:rsidDel="00232146" w:rsidRDefault="00DD31D7" w:rsidP="00DD31D7">
      <w:pPr>
        <w:pStyle w:val="NormalNonumber"/>
        <w:spacing w:before="60"/>
        <w:rPr>
          <w:i/>
          <w:sz w:val="17"/>
          <w:szCs w:val="17"/>
          <w:vertAlign w:val="superscript"/>
          <w:lang w:val="es-ES_tradnl"/>
        </w:rPr>
      </w:pPr>
      <w:r w:rsidRPr="00840C2F">
        <w:rPr>
          <w:sz w:val="17"/>
          <w:szCs w:val="17"/>
          <w:lang w:val="es-ES_tradnl"/>
        </w:rPr>
        <w:tab/>
      </w:r>
      <w:r w:rsidRPr="00840C2F">
        <w:rPr>
          <w:i/>
          <w:iCs/>
          <w:sz w:val="17"/>
          <w:szCs w:val="17"/>
          <w:vertAlign w:val="superscript"/>
          <w:lang w:val="es-ES_tradnl"/>
        </w:rPr>
        <w:t>a</w:t>
      </w:r>
      <w:r w:rsidRPr="00840C2F">
        <w:rPr>
          <w:sz w:val="17"/>
          <w:szCs w:val="17"/>
          <w:lang w:val="es-ES_tradnl"/>
        </w:rPr>
        <w:t xml:space="preserve"> La herramienta en línea se está desarrollando con los fondos aportados por la Unión Europea para el proyecto piloto titulado </w:t>
      </w:r>
      <w:r w:rsidR="0048138D" w:rsidRPr="00840C2F">
        <w:rPr>
          <w:sz w:val="17"/>
          <w:szCs w:val="17"/>
          <w:lang w:val="es-ES_tradnl"/>
        </w:rPr>
        <w:t>“</w:t>
      </w:r>
      <w:r w:rsidRPr="00840C2F">
        <w:rPr>
          <w:sz w:val="17"/>
          <w:szCs w:val="17"/>
          <w:lang w:val="es-ES_tradnl"/>
        </w:rPr>
        <w:t>Cuantificación regional de las emisiones de sustancias controladas en virtud del Protocolo de Montreal</w:t>
      </w:r>
      <w:r w:rsidR="0048138D" w:rsidRPr="00840C2F">
        <w:rPr>
          <w:sz w:val="17"/>
          <w:szCs w:val="17"/>
          <w:lang w:val="es-ES_tradnl"/>
        </w:rPr>
        <w:t>”</w:t>
      </w:r>
      <w:r w:rsidRPr="00840C2F">
        <w:rPr>
          <w:sz w:val="17"/>
          <w:szCs w:val="17"/>
          <w:lang w:val="es-ES_tradnl"/>
        </w:rPr>
        <w:t>.</w:t>
      </w:r>
    </w:p>
    <w:p w14:paraId="2ACB7651" w14:textId="77777777" w:rsidR="00613798" w:rsidRPr="00840C2F" w:rsidRDefault="00613798" w:rsidP="00356A0A">
      <w:pPr>
        <w:pStyle w:val="NormalNonumber"/>
        <w:spacing w:before="60"/>
        <w:rPr>
          <w:sz w:val="17"/>
          <w:szCs w:val="17"/>
          <w:lang w:val="es-ES_tradnl"/>
        </w:rPr>
        <w:sectPr w:rsidR="00613798" w:rsidRPr="00840C2F" w:rsidSect="00D31592">
          <w:headerReference w:type="first" r:id="rId78"/>
          <w:footerReference w:type="first" r:id="rId79"/>
          <w:footnotePr>
            <w:numRestart w:val="eachSect"/>
          </w:footnotePr>
          <w:pgSz w:w="11907" w:h="16839" w:code="9"/>
          <w:pgMar w:top="907" w:right="992" w:bottom="1418" w:left="1418" w:header="539" w:footer="975" w:gutter="0"/>
          <w:cols w:space="539"/>
          <w:docGrid w:linePitch="360"/>
        </w:sectPr>
      </w:pPr>
    </w:p>
    <w:p w14:paraId="5A86D8DE" w14:textId="61FC6123" w:rsidR="00221616" w:rsidRPr="00840C2F" w:rsidRDefault="00221616" w:rsidP="00995ACF">
      <w:pPr>
        <w:pStyle w:val="ZZAnxheader"/>
        <w:rPr>
          <w:lang w:val="es-ES_tradnl"/>
        </w:rPr>
      </w:pPr>
      <w:r w:rsidRPr="00840C2F">
        <w:rPr>
          <w:lang w:val="es-ES_tradnl"/>
        </w:rPr>
        <w:lastRenderedPageBreak/>
        <w:t xml:space="preserve">Anexo VI </w:t>
      </w:r>
    </w:p>
    <w:p w14:paraId="023A9584" w14:textId="77777777" w:rsidR="00221616" w:rsidRPr="00840C2F" w:rsidRDefault="00221616" w:rsidP="00356A0A">
      <w:pPr>
        <w:pStyle w:val="ZZAnxtitle"/>
        <w:rPr>
          <w:lang w:val="es-ES_tradnl"/>
        </w:rPr>
      </w:pPr>
      <w:r w:rsidRPr="00840C2F">
        <w:rPr>
          <w:lang w:val="es-ES_tradnl"/>
        </w:rPr>
        <w:t xml:space="preserve">Estado de las contribuciones a 31 de diciembre de 2025 </w:t>
      </w:r>
    </w:p>
    <w:p w14:paraId="1C86ACC4" w14:textId="20F4F9E7" w:rsidR="00221616" w:rsidRPr="00840C2F" w:rsidRDefault="00A223B8" w:rsidP="0090760B">
      <w:pPr>
        <w:pStyle w:val="CH2"/>
        <w:spacing w:after="60"/>
        <w:ind w:right="-57"/>
        <w:rPr>
          <w:rFonts w:eastAsia="Arial"/>
          <w:lang w:val="es-ES_tradnl"/>
        </w:rPr>
      </w:pPr>
      <w:r w:rsidRPr="00840C2F">
        <w:rPr>
          <w:bCs/>
          <w:lang w:val="es-ES_tradnl"/>
        </w:rPr>
        <w:tab/>
      </w:r>
      <w:r w:rsidR="00221616" w:rsidRPr="00840C2F">
        <w:rPr>
          <w:bCs/>
          <w:lang w:val="es-ES_tradnl"/>
        </w:rPr>
        <w:t>A.</w:t>
      </w:r>
      <w:r w:rsidR="00221616" w:rsidRPr="00840C2F">
        <w:rPr>
          <w:lang w:val="es-ES_tradnl"/>
        </w:rPr>
        <w:tab/>
      </w:r>
      <w:r w:rsidR="00221616" w:rsidRPr="00840C2F">
        <w:rPr>
          <w:bCs/>
          <w:lang w:val="es-ES_tradnl"/>
        </w:rPr>
        <w:t>Fondo fiduciario para el Convenio de Viena para la Protección de la Capa de Ozono</w:t>
      </w:r>
    </w:p>
    <w:p w14:paraId="610AD868" w14:textId="7F57D39E" w:rsidR="00221616" w:rsidRPr="00840C2F" w:rsidRDefault="00221616" w:rsidP="0090760B">
      <w:pPr>
        <w:pStyle w:val="Titletable"/>
        <w:rPr>
          <w:lang w:val="es-ES_tradnl"/>
        </w:rPr>
      </w:pPr>
      <w:r w:rsidRPr="00840C2F">
        <w:rPr>
          <w:b w:val="0"/>
          <w:bCs w:val="0"/>
          <w:sz w:val="18"/>
          <w:szCs w:val="18"/>
          <w:lang w:val="es-ES_tradnl"/>
        </w:rPr>
        <w:t>(</w:t>
      </w:r>
      <w:r w:rsidRPr="00840C2F">
        <w:rPr>
          <w:rFonts w:eastAsia="Arial"/>
          <w:b w:val="0"/>
          <w:bCs w:val="0"/>
          <w:sz w:val="18"/>
          <w:szCs w:val="18"/>
          <w:lang w:val="es-ES_tradnl"/>
        </w:rPr>
        <w:t xml:space="preserve">Dólares de los </w:t>
      </w:r>
      <w:r w:rsidR="0048138D" w:rsidRPr="00840C2F">
        <w:rPr>
          <w:rFonts w:eastAsia="Arial"/>
          <w:b w:val="0"/>
          <w:bCs w:val="0"/>
          <w:sz w:val="18"/>
          <w:szCs w:val="18"/>
          <w:lang w:val="es-ES_tradnl"/>
        </w:rPr>
        <w:t>Estados Unidos)</w:t>
      </w:r>
    </w:p>
    <w:tbl>
      <w:tblPr>
        <w:tblW w:w="5000" w:type="pct"/>
        <w:jc w:val="right"/>
        <w:tblLayout w:type="fixed"/>
        <w:tblLook w:val="04A0" w:firstRow="1" w:lastRow="0" w:firstColumn="1" w:lastColumn="0" w:noHBand="0" w:noVBand="1"/>
      </w:tblPr>
      <w:tblGrid>
        <w:gridCol w:w="2127"/>
        <w:gridCol w:w="1558"/>
        <w:gridCol w:w="1397"/>
        <w:gridCol w:w="1365"/>
        <w:gridCol w:w="1351"/>
        <w:gridCol w:w="1351"/>
        <w:gridCol w:w="1483"/>
        <w:gridCol w:w="1417"/>
        <w:gridCol w:w="1278"/>
        <w:gridCol w:w="1102"/>
      </w:tblGrid>
      <w:tr w:rsidR="00221616" w:rsidRPr="00840C2F" w14:paraId="7D75B583" w14:textId="77777777" w:rsidTr="0048138D">
        <w:trPr>
          <w:trHeight w:val="57"/>
          <w:tblHeader/>
          <w:jc w:val="right"/>
        </w:trPr>
        <w:tc>
          <w:tcPr>
            <w:tcW w:w="737" w:type="pct"/>
            <w:tcBorders>
              <w:top w:val="single" w:sz="4" w:space="0" w:color="auto"/>
              <w:bottom w:val="single" w:sz="12" w:space="0" w:color="auto"/>
            </w:tcBorders>
            <w:vAlign w:val="bottom"/>
            <w:hideMark/>
          </w:tcPr>
          <w:p w14:paraId="781CFE65" w14:textId="77777777" w:rsidR="00221616" w:rsidRPr="00840C2F" w:rsidRDefault="00221616" w:rsidP="00C15DC9">
            <w:pPr>
              <w:pStyle w:val="Normal-pool-Table"/>
              <w:rPr>
                <w:i/>
                <w:iCs/>
                <w:spacing w:val="-2"/>
                <w:sz w:val="17"/>
                <w:szCs w:val="17"/>
                <w:lang w:val="es-ES_tradnl"/>
              </w:rPr>
            </w:pPr>
            <w:r w:rsidRPr="00840C2F">
              <w:rPr>
                <w:i/>
                <w:iCs/>
                <w:color w:val="000000"/>
                <w:spacing w:val="-2"/>
                <w:sz w:val="17"/>
                <w:szCs w:val="17"/>
                <w:lang w:val="es-ES_tradnl"/>
              </w:rPr>
              <w:t>Parte</w:t>
            </w:r>
            <w:r w:rsidRPr="00840C2F">
              <w:rPr>
                <w:color w:val="000000"/>
                <w:spacing w:val="-2"/>
                <w:sz w:val="17"/>
                <w:szCs w:val="17"/>
                <w:lang w:val="es-ES_tradnl"/>
              </w:rPr>
              <w:t xml:space="preserve"> </w:t>
            </w:r>
          </w:p>
        </w:tc>
        <w:tc>
          <w:tcPr>
            <w:tcW w:w="540" w:type="pct"/>
            <w:tcBorders>
              <w:top w:val="single" w:sz="4" w:space="0" w:color="auto"/>
              <w:bottom w:val="single" w:sz="12" w:space="0" w:color="auto"/>
            </w:tcBorders>
            <w:vAlign w:val="bottom"/>
            <w:hideMark/>
          </w:tcPr>
          <w:p w14:paraId="0B58691F" w14:textId="39D5D387"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Contribuciones de años anteriores pendientes a 31 de diciembre</w:t>
            </w:r>
            <w:r w:rsidR="00A223B8" w:rsidRPr="00840C2F">
              <w:rPr>
                <w:i/>
                <w:iCs/>
                <w:color w:val="000000"/>
                <w:spacing w:val="-2"/>
                <w:sz w:val="17"/>
                <w:szCs w:val="17"/>
                <w:lang w:val="es-ES_tradnl"/>
              </w:rPr>
              <w:t xml:space="preserve"> </w:t>
            </w:r>
            <w:r w:rsidRPr="00840C2F">
              <w:rPr>
                <w:i/>
                <w:iCs/>
                <w:color w:val="000000"/>
                <w:spacing w:val="-2"/>
                <w:sz w:val="17"/>
                <w:szCs w:val="17"/>
                <w:lang w:val="es-ES_tradnl"/>
              </w:rPr>
              <w:t>de 2024</w:t>
            </w:r>
            <w:r w:rsidRPr="00840C2F">
              <w:rPr>
                <w:color w:val="000000"/>
                <w:spacing w:val="-2"/>
                <w:sz w:val="17"/>
                <w:szCs w:val="17"/>
                <w:lang w:val="es-ES_tradnl"/>
              </w:rPr>
              <w:t xml:space="preserve"> </w:t>
            </w:r>
          </w:p>
        </w:tc>
        <w:tc>
          <w:tcPr>
            <w:tcW w:w="484" w:type="pct"/>
            <w:tcBorders>
              <w:top w:val="single" w:sz="4" w:space="0" w:color="auto"/>
              <w:bottom w:val="single" w:sz="12" w:space="0" w:color="auto"/>
            </w:tcBorders>
            <w:vAlign w:val="bottom"/>
            <w:hideMark/>
          </w:tcPr>
          <w:p w14:paraId="59C58AA0" w14:textId="4344F171"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Cantidades recaudadas en</w:t>
            </w:r>
            <w:r w:rsidR="0048138D" w:rsidRPr="00840C2F">
              <w:rPr>
                <w:i/>
                <w:iCs/>
                <w:color w:val="000000"/>
                <w:spacing w:val="-2"/>
                <w:sz w:val="17"/>
                <w:szCs w:val="17"/>
                <w:lang w:val="es-ES_tradnl"/>
              </w:rPr>
              <w:t> </w:t>
            </w:r>
            <w:r w:rsidRPr="00840C2F">
              <w:rPr>
                <w:i/>
                <w:iCs/>
                <w:color w:val="000000"/>
                <w:spacing w:val="-2"/>
                <w:sz w:val="17"/>
                <w:szCs w:val="17"/>
                <w:lang w:val="es-ES_tradnl"/>
              </w:rPr>
              <w:t>2025 correspondientes a años anteriores</w:t>
            </w:r>
            <w:r w:rsidRPr="00840C2F">
              <w:rPr>
                <w:color w:val="000000"/>
                <w:spacing w:val="-2"/>
                <w:sz w:val="17"/>
                <w:szCs w:val="17"/>
                <w:lang w:val="es-ES_tradnl"/>
              </w:rPr>
              <w:t xml:space="preserve"> </w:t>
            </w:r>
          </w:p>
        </w:tc>
        <w:tc>
          <w:tcPr>
            <w:tcW w:w="473" w:type="pct"/>
            <w:tcBorders>
              <w:top w:val="single" w:sz="4" w:space="0" w:color="auto"/>
              <w:bottom w:val="single" w:sz="12" w:space="0" w:color="auto"/>
            </w:tcBorders>
            <w:vAlign w:val="bottom"/>
            <w:hideMark/>
          </w:tcPr>
          <w:p w14:paraId="0A63F717" w14:textId="02AC5E2E"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Contribuciones de años anteriores pendientes de</w:t>
            </w:r>
            <w:r w:rsidR="0048138D" w:rsidRPr="00840C2F">
              <w:rPr>
                <w:i/>
                <w:iCs/>
                <w:color w:val="000000"/>
                <w:spacing w:val="-2"/>
                <w:sz w:val="17"/>
                <w:szCs w:val="17"/>
                <w:lang w:val="es-ES_tradnl"/>
              </w:rPr>
              <w:t> </w:t>
            </w:r>
            <w:r w:rsidRPr="00840C2F">
              <w:rPr>
                <w:i/>
                <w:iCs/>
                <w:color w:val="000000"/>
                <w:spacing w:val="-2"/>
                <w:sz w:val="17"/>
                <w:szCs w:val="17"/>
                <w:lang w:val="es-ES_tradnl"/>
              </w:rPr>
              <w:t>pago</w:t>
            </w:r>
          </w:p>
        </w:tc>
        <w:tc>
          <w:tcPr>
            <w:tcW w:w="468" w:type="pct"/>
            <w:tcBorders>
              <w:top w:val="single" w:sz="4" w:space="0" w:color="auto"/>
              <w:bottom w:val="single" w:sz="12" w:space="0" w:color="auto"/>
            </w:tcBorders>
            <w:vAlign w:val="bottom"/>
            <w:hideMark/>
          </w:tcPr>
          <w:p w14:paraId="380AF477" w14:textId="64DBF33A" w:rsidR="00221616" w:rsidRPr="00840C2F" w:rsidRDefault="00221616" w:rsidP="00C15DC9">
            <w:pPr>
              <w:pStyle w:val="Normal-pool-Table"/>
              <w:ind w:right="-57"/>
              <w:jc w:val="right"/>
              <w:rPr>
                <w:i/>
                <w:iCs/>
                <w:spacing w:val="-2"/>
                <w:sz w:val="17"/>
                <w:szCs w:val="17"/>
                <w:lang w:val="es-ES_tradnl"/>
              </w:rPr>
            </w:pPr>
            <w:r w:rsidRPr="00840C2F">
              <w:rPr>
                <w:i/>
                <w:iCs/>
                <w:color w:val="000000"/>
                <w:spacing w:val="-2"/>
                <w:sz w:val="17"/>
                <w:szCs w:val="17"/>
                <w:lang w:val="es-ES_tradnl"/>
              </w:rPr>
              <w:t>Contribuciones previstas para</w:t>
            </w:r>
            <w:r w:rsidR="0048138D" w:rsidRPr="00840C2F">
              <w:rPr>
                <w:i/>
                <w:iCs/>
                <w:color w:val="000000"/>
                <w:spacing w:val="-2"/>
                <w:sz w:val="17"/>
                <w:szCs w:val="17"/>
                <w:lang w:val="es-ES_tradnl"/>
              </w:rPr>
              <w:t> </w:t>
            </w:r>
            <w:r w:rsidRPr="00840C2F">
              <w:rPr>
                <w:i/>
                <w:iCs/>
                <w:color w:val="000000"/>
                <w:spacing w:val="-2"/>
                <w:sz w:val="17"/>
                <w:szCs w:val="17"/>
                <w:lang w:val="es-ES_tradnl"/>
              </w:rPr>
              <w:t>2025</w:t>
            </w:r>
            <w:r w:rsidRPr="00840C2F">
              <w:rPr>
                <w:color w:val="000000"/>
                <w:spacing w:val="-2"/>
                <w:sz w:val="17"/>
                <w:szCs w:val="17"/>
                <w:lang w:val="es-ES_tradnl"/>
              </w:rPr>
              <w:t xml:space="preserve"> </w:t>
            </w:r>
          </w:p>
        </w:tc>
        <w:tc>
          <w:tcPr>
            <w:tcW w:w="468" w:type="pct"/>
            <w:tcBorders>
              <w:top w:val="single" w:sz="4" w:space="0" w:color="auto"/>
              <w:bottom w:val="single" w:sz="12" w:space="0" w:color="auto"/>
            </w:tcBorders>
            <w:vAlign w:val="bottom"/>
            <w:hideMark/>
          </w:tcPr>
          <w:p w14:paraId="17513B2C" w14:textId="04CB66FE"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Anticipos recibidos en</w:t>
            </w:r>
            <w:r w:rsidR="0048138D" w:rsidRPr="00840C2F">
              <w:rPr>
                <w:i/>
                <w:iCs/>
                <w:color w:val="000000"/>
                <w:spacing w:val="-2"/>
                <w:sz w:val="17"/>
                <w:szCs w:val="17"/>
                <w:lang w:val="es-ES_tradnl"/>
              </w:rPr>
              <w:t> </w:t>
            </w:r>
            <w:r w:rsidRPr="00840C2F">
              <w:rPr>
                <w:i/>
                <w:iCs/>
                <w:color w:val="000000"/>
                <w:spacing w:val="-2"/>
                <w:sz w:val="17"/>
                <w:szCs w:val="17"/>
                <w:lang w:val="es-ES_tradnl"/>
              </w:rPr>
              <w:t>2024</w:t>
            </w:r>
            <w:r w:rsidRPr="00840C2F">
              <w:rPr>
                <w:color w:val="000000"/>
                <w:spacing w:val="-2"/>
                <w:sz w:val="17"/>
                <w:szCs w:val="17"/>
                <w:lang w:val="es-ES_tradnl"/>
              </w:rPr>
              <w:t xml:space="preserve"> </w:t>
            </w:r>
          </w:p>
        </w:tc>
        <w:tc>
          <w:tcPr>
            <w:tcW w:w="514" w:type="pct"/>
            <w:tcBorders>
              <w:top w:val="single" w:sz="4" w:space="0" w:color="auto"/>
              <w:bottom w:val="single" w:sz="12" w:space="0" w:color="auto"/>
            </w:tcBorders>
            <w:vAlign w:val="bottom"/>
            <w:hideMark/>
          </w:tcPr>
          <w:p w14:paraId="2257B478" w14:textId="0DDE00CE"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Cantidades recaudadas en</w:t>
            </w:r>
            <w:r w:rsidR="0048138D" w:rsidRPr="00840C2F">
              <w:rPr>
                <w:i/>
                <w:iCs/>
                <w:color w:val="000000"/>
                <w:spacing w:val="-2"/>
                <w:sz w:val="17"/>
                <w:szCs w:val="17"/>
                <w:lang w:val="es-ES_tradnl"/>
              </w:rPr>
              <w:t> </w:t>
            </w:r>
            <w:r w:rsidRPr="00840C2F">
              <w:rPr>
                <w:i/>
                <w:iCs/>
                <w:color w:val="000000"/>
                <w:spacing w:val="-2"/>
                <w:sz w:val="17"/>
                <w:szCs w:val="17"/>
                <w:lang w:val="es-ES_tradnl"/>
              </w:rPr>
              <w:t>2025 correspondientes a ese año</w:t>
            </w:r>
            <w:r w:rsidRPr="00840C2F">
              <w:rPr>
                <w:color w:val="000000"/>
                <w:spacing w:val="-2"/>
                <w:sz w:val="17"/>
                <w:szCs w:val="17"/>
                <w:lang w:val="es-ES_tradnl"/>
              </w:rPr>
              <w:t xml:space="preserve"> </w:t>
            </w:r>
          </w:p>
        </w:tc>
        <w:tc>
          <w:tcPr>
            <w:tcW w:w="491" w:type="pct"/>
            <w:tcBorders>
              <w:top w:val="single" w:sz="4" w:space="0" w:color="auto"/>
              <w:bottom w:val="single" w:sz="12" w:space="0" w:color="auto"/>
            </w:tcBorders>
            <w:vAlign w:val="bottom"/>
            <w:hideMark/>
          </w:tcPr>
          <w:p w14:paraId="19B31CE3" w14:textId="3ACA1A07"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Contribuciones pendientes de</w:t>
            </w:r>
            <w:r w:rsidR="0048138D" w:rsidRPr="00840C2F">
              <w:rPr>
                <w:i/>
                <w:iCs/>
                <w:color w:val="000000"/>
                <w:spacing w:val="-2"/>
                <w:sz w:val="17"/>
                <w:szCs w:val="17"/>
                <w:lang w:val="es-ES_tradnl"/>
              </w:rPr>
              <w:t> </w:t>
            </w:r>
            <w:r w:rsidRPr="00840C2F">
              <w:rPr>
                <w:i/>
                <w:iCs/>
                <w:color w:val="000000"/>
                <w:spacing w:val="-2"/>
                <w:sz w:val="17"/>
                <w:szCs w:val="17"/>
                <w:lang w:val="es-ES_tradnl"/>
              </w:rPr>
              <w:t>pago correspondientes a 2025</w:t>
            </w:r>
            <w:r w:rsidRPr="00840C2F">
              <w:rPr>
                <w:color w:val="000000"/>
                <w:spacing w:val="-2"/>
                <w:sz w:val="17"/>
                <w:szCs w:val="17"/>
                <w:lang w:val="es-ES_tradnl"/>
              </w:rPr>
              <w:t xml:space="preserve"> </w:t>
            </w:r>
          </w:p>
        </w:tc>
        <w:tc>
          <w:tcPr>
            <w:tcW w:w="443" w:type="pct"/>
            <w:tcBorders>
              <w:top w:val="single" w:sz="4" w:space="0" w:color="auto"/>
              <w:bottom w:val="single" w:sz="12" w:space="0" w:color="auto"/>
            </w:tcBorders>
            <w:vAlign w:val="bottom"/>
            <w:hideMark/>
          </w:tcPr>
          <w:p w14:paraId="0767FA46" w14:textId="43887523"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Total de contribuciones pendientes de</w:t>
            </w:r>
            <w:r w:rsidR="0048138D" w:rsidRPr="00840C2F">
              <w:rPr>
                <w:i/>
                <w:iCs/>
                <w:color w:val="000000"/>
                <w:spacing w:val="-2"/>
                <w:sz w:val="17"/>
                <w:szCs w:val="17"/>
                <w:lang w:val="es-ES_tradnl"/>
              </w:rPr>
              <w:t> </w:t>
            </w:r>
            <w:r w:rsidRPr="00840C2F">
              <w:rPr>
                <w:i/>
                <w:iCs/>
                <w:color w:val="000000"/>
                <w:spacing w:val="-2"/>
                <w:sz w:val="17"/>
                <w:szCs w:val="17"/>
                <w:lang w:val="es-ES_tradnl"/>
              </w:rPr>
              <w:t>pago</w:t>
            </w:r>
            <w:r w:rsidRPr="00840C2F">
              <w:rPr>
                <w:color w:val="000000"/>
                <w:spacing w:val="-2"/>
                <w:sz w:val="17"/>
                <w:szCs w:val="17"/>
                <w:lang w:val="es-ES_tradnl"/>
              </w:rPr>
              <w:t xml:space="preserve"> </w:t>
            </w:r>
          </w:p>
        </w:tc>
        <w:tc>
          <w:tcPr>
            <w:tcW w:w="382" w:type="pct"/>
            <w:tcBorders>
              <w:top w:val="single" w:sz="4" w:space="0" w:color="auto"/>
              <w:bottom w:val="single" w:sz="12" w:space="0" w:color="auto"/>
            </w:tcBorders>
            <w:vAlign w:val="bottom"/>
            <w:hideMark/>
          </w:tcPr>
          <w:p w14:paraId="3AF8FFAF" w14:textId="440E429D" w:rsidR="00221616" w:rsidRPr="00840C2F" w:rsidRDefault="00221616" w:rsidP="00C15DC9">
            <w:pPr>
              <w:pStyle w:val="Normal-pool-Table"/>
              <w:jc w:val="right"/>
              <w:rPr>
                <w:i/>
                <w:iCs/>
                <w:spacing w:val="-2"/>
                <w:sz w:val="17"/>
                <w:szCs w:val="17"/>
                <w:lang w:val="es-ES_tradnl"/>
              </w:rPr>
            </w:pPr>
            <w:r w:rsidRPr="00840C2F">
              <w:rPr>
                <w:i/>
                <w:iCs/>
                <w:color w:val="000000"/>
                <w:spacing w:val="-2"/>
                <w:sz w:val="17"/>
                <w:szCs w:val="17"/>
                <w:lang w:val="es-ES_tradnl"/>
              </w:rPr>
              <w:t>Anticipos recibidos en</w:t>
            </w:r>
            <w:r w:rsidR="0048138D" w:rsidRPr="00840C2F">
              <w:rPr>
                <w:i/>
                <w:iCs/>
                <w:color w:val="000000"/>
                <w:spacing w:val="-2"/>
                <w:sz w:val="17"/>
                <w:szCs w:val="17"/>
                <w:lang w:val="es-ES_tradnl"/>
              </w:rPr>
              <w:t> </w:t>
            </w:r>
            <w:r w:rsidRPr="00840C2F">
              <w:rPr>
                <w:i/>
                <w:iCs/>
                <w:color w:val="000000"/>
                <w:spacing w:val="-2"/>
                <w:sz w:val="17"/>
                <w:szCs w:val="17"/>
                <w:lang w:val="es-ES_tradnl"/>
              </w:rPr>
              <w:t>2025</w:t>
            </w:r>
            <w:r w:rsidRPr="00840C2F">
              <w:rPr>
                <w:color w:val="000000"/>
                <w:spacing w:val="-2"/>
                <w:sz w:val="17"/>
                <w:szCs w:val="17"/>
                <w:lang w:val="es-ES_tradnl"/>
              </w:rPr>
              <w:t xml:space="preserve"> </w:t>
            </w:r>
          </w:p>
        </w:tc>
      </w:tr>
      <w:tr w:rsidR="00A223B8" w:rsidRPr="00840C2F" w14:paraId="01FAF6D0" w14:textId="77777777" w:rsidTr="0048138D">
        <w:trPr>
          <w:trHeight w:val="57"/>
          <w:jc w:val="right"/>
        </w:trPr>
        <w:tc>
          <w:tcPr>
            <w:tcW w:w="737" w:type="pct"/>
            <w:noWrap/>
            <w:hideMark/>
          </w:tcPr>
          <w:p w14:paraId="793CF8B9" w14:textId="77777777" w:rsidR="00A223B8" w:rsidRPr="00840C2F" w:rsidRDefault="00A223B8" w:rsidP="00C15DC9">
            <w:pPr>
              <w:pStyle w:val="Normal-pool-Table"/>
              <w:rPr>
                <w:lang w:val="es-ES_tradnl"/>
              </w:rPr>
            </w:pPr>
            <w:r w:rsidRPr="00840C2F">
              <w:rPr>
                <w:color w:val="000000"/>
                <w:lang w:val="es-ES_tradnl"/>
              </w:rPr>
              <w:t xml:space="preserve">Alemania </w:t>
            </w:r>
          </w:p>
        </w:tc>
        <w:tc>
          <w:tcPr>
            <w:tcW w:w="540" w:type="pct"/>
            <w:noWrap/>
            <w:hideMark/>
          </w:tcPr>
          <w:p w14:paraId="331ED5D5" w14:textId="0F778D3C"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0FE1EBA" w14:textId="45A84BEE"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6FED90F2" w14:textId="1311C6D3"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07DE89C8" w14:textId="4C5E6E68" w:rsidR="00A223B8" w:rsidRPr="00840C2F" w:rsidRDefault="00A223B8" w:rsidP="00C15DC9">
            <w:pPr>
              <w:pStyle w:val="Normal-pool-Table"/>
              <w:jc w:val="right"/>
              <w:rPr>
                <w:lang w:val="es-ES_tradnl"/>
              </w:rPr>
            </w:pPr>
            <w:r w:rsidRPr="00840C2F">
              <w:rPr>
                <w:color w:val="000000"/>
                <w:lang w:val="es-ES_tradnl"/>
              </w:rPr>
              <w:t>47</w:t>
            </w:r>
            <w:r w:rsidR="00E457E3" w:rsidRPr="00840C2F">
              <w:rPr>
                <w:color w:val="000000"/>
                <w:lang w:val="es-ES_tradnl"/>
              </w:rPr>
              <w:t> </w:t>
            </w:r>
            <w:r w:rsidRPr="00840C2F">
              <w:rPr>
                <w:color w:val="000000"/>
                <w:lang w:val="es-ES_tradnl"/>
              </w:rPr>
              <w:t>707</w:t>
            </w:r>
          </w:p>
        </w:tc>
        <w:tc>
          <w:tcPr>
            <w:tcW w:w="468" w:type="pct"/>
            <w:noWrap/>
            <w:hideMark/>
          </w:tcPr>
          <w:p w14:paraId="7F58667D" w14:textId="5F04547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D60C962" w14:textId="6CBD7163" w:rsidR="00A223B8" w:rsidRPr="00840C2F" w:rsidRDefault="00A223B8" w:rsidP="00C15DC9">
            <w:pPr>
              <w:pStyle w:val="Normal-pool-Table"/>
              <w:jc w:val="right"/>
              <w:rPr>
                <w:lang w:val="es-ES_tradnl"/>
              </w:rPr>
            </w:pPr>
            <w:r w:rsidRPr="00840C2F">
              <w:rPr>
                <w:color w:val="000000"/>
                <w:lang w:val="es-ES_tradnl"/>
              </w:rPr>
              <w:t>47</w:t>
            </w:r>
            <w:r w:rsidR="00E457E3" w:rsidRPr="00840C2F">
              <w:rPr>
                <w:color w:val="000000"/>
                <w:lang w:val="es-ES_tradnl"/>
              </w:rPr>
              <w:t> </w:t>
            </w:r>
            <w:r w:rsidRPr="00840C2F">
              <w:rPr>
                <w:color w:val="000000"/>
                <w:lang w:val="es-ES_tradnl"/>
              </w:rPr>
              <w:t>707</w:t>
            </w:r>
          </w:p>
        </w:tc>
        <w:tc>
          <w:tcPr>
            <w:tcW w:w="491" w:type="pct"/>
            <w:noWrap/>
            <w:hideMark/>
          </w:tcPr>
          <w:p w14:paraId="051ABE19" w14:textId="06D389E4"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6DFB848B" w14:textId="2CD095B8"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6518C2ED" w14:textId="50B2CF1C"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2A242B8F" w14:textId="77777777" w:rsidTr="0048138D">
        <w:trPr>
          <w:trHeight w:val="57"/>
          <w:jc w:val="right"/>
        </w:trPr>
        <w:tc>
          <w:tcPr>
            <w:tcW w:w="737" w:type="pct"/>
            <w:noWrap/>
            <w:hideMark/>
          </w:tcPr>
          <w:p w14:paraId="13DB2E95" w14:textId="77777777" w:rsidR="00A223B8" w:rsidRPr="00840C2F" w:rsidRDefault="00A223B8" w:rsidP="00C15DC9">
            <w:pPr>
              <w:pStyle w:val="Normal-pool-Table"/>
              <w:rPr>
                <w:lang w:val="es-ES_tradnl"/>
              </w:rPr>
            </w:pPr>
            <w:r w:rsidRPr="00840C2F">
              <w:rPr>
                <w:color w:val="000000"/>
                <w:lang w:val="es-ES_tradnl"/>
              </w:rPr>
              <w:t xml:space="preserve">Arabia Saudita </w:t>
            </w:r>
          </w:p>
        </w:tc>
        <w:tc>
          <w:tcPr>
            <w:tcW w:w="540" w:type="pct"/>
            <w:noWrap/>
            <w:hideMark/>
          </w:tcPr>
          <w:p w14:paraId="5A96B344" w14:textId="484F66FC"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62681DD4" w14:textId="006BAFE1"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F4D3DF5" w14:textId="450C1039"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614EC814" w14:textId="20F6A79E" w:rsidR="00A223B8" w:rsidRPr="00840C2F" w:rsidRDefault="00A223B8" w:rsidP="00C15DC9">
            <w:pPr>
              <w:pStyle w:val="Normal-pool-Table"/>
              <w:jc w:val="right"/>
              <w:rPr>
                <w:lang w:val="es-ES_tradnl"/>
              </w:rPr>
            </w:pPr>
            <w:r w:rsidRPr="00840C2F">
              <w:rPr>
                <w:color w:val="000000"/>
                <w:lang w:val="es-ES_tradnl"/>
              </w:rPr>
              <w:t>9</w:t>
            </w:r>
            <w:r w:rsidR="00E457E3" w:rsidRPr="00840C2F">
              <w:rPr>
                <w:color w:val="000000"/>
                <w:lang w:val="es-ES_tradnl"/>
              </w:rPr>
              <w:t> </w:t>
            </w:r>
            <w:r w:rsidRPr="00840C2F">
              <w:rPr>
                <w:color w:val="000000"/>
                <w:lang w:val="es-ES_tradnl"/>
              </w:rPr>
              <w:t>243</w:t>
            </w:r>
          </w:p>
        </w:tc>
        <w:tc>
          <w:tcPr>
            <w:tcW w:w="468" w:type="pct"/>
            <w:noWrap/>
            <w:hideMark/>
          </w:tcPr>
          <w:p w14:paraId="265E8C92" w14:textId="2BBD1F68"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44386B2" w14:textId="71E6FE8D" w:rsidR="00A223B8" w:rsidRPr="00840C2F" w:rsidRDefault="00A223B8" w:rsidP="00C15DC9">
            <w:pPr>
              <w:pStyle w:val="Normal-pool-Table"/>
              <w:jc w:val="right"/>
              <w:rPr>
                <w:lang w:val="es-ES_tradnl"/>
              </w:rPr>
            </w:pPr>
            <w:r w:rsidRPr="00840C2F">
              <w:rPr>
                <w:color w:val="000000"/>
                <w:lang w:val="es-ES_tradnl"/>
              </w:rPr>
              <w:t>9</w:t>
            </w:r>
            <w:r w:rsidR="00E457E3" w:rsidRPr="00840C2F">
              <w:rPr>
                <w:color w:val="000000"/>
                <w:lang w:val="es-ES_tradnl"/>
              </w:rPr>
              <w:t> </w:t>
            </w:r>
            <w:r w:rsidRPr="00840C2F">
              <w:rPr>
                <w:color w:val="000000"/>
                <w:lang w:val="es-ES_tradnl"/>
              </w:rPr>
              <w:t>243</w:t>
            </w:r>
          </w:p>
        </w:tc>
        <w:tc>
          <w:tcPr>
            <w:tcW w:w="491" w:type="pct"/>
            <w:noWrap/>
            <w:hideMark/>
          </w:tcPr>
          <w:p w14:paraId="7D932357" w14:textId="418D7AE3"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10BFC827" w14:textId="61B2AC93"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286E4A46" w14:textId="192A45A4"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4465877" w14:textId="77777777" w:rsidTr="0048138D">
        <w:trPr>
          <w:trHeight w:val="57"/>
          <w:jc w:val="right"/>
        </w:trPr>
        <w:tc>
          <w:tcPr>
            <w:tcW w:w="737" w:type="pct"/>
            <w:noWrap/>
            <w:hideMark/>
          </w:tcPr>
          <w:p w14:paraId="48A7D568" w14:textId="77777777" w:rsidR="00A223B8" w:rsidRPr="00840C2F" w:rsidRDefault="00A223B8" w:rsidP="00C15DC9">
            <w:pPr>
              <w:pStyle w:val="Normal-pool-Table"/>
              <w:rPr>
                <w:lang w:val="es-ES_tradnl"/>
              </w:rPr>
            </w:pPr>
            <w:r w:rsidRPr="00840C2F">
              <w:rPr>
                <w:color w:val="000000"/>
                <w:lang w:val="es-ES_tradnl"/>
              </w:rPr>
              <w:t xml:space="preserve">Argelia </w:t>
            </w:r>
          </w:p>
        </w:tc>
        <w:tc>
          <w:tcPr>
            <w:tcW w:w="540" w:type="pct"/>
            <w:noWrap/>
            <w:hideMark/>
          </w:tcPr>
          <w:p w14:paraId="69B2C30E" w14:textId="54FD9053"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156</w:t>
            </w:r>
          </w:p>
        </w:tc>
        <w:tc>
          <w:tcPr>
            <w:tcW w:w="484" w:type="pct"/>
            <w:noWrap/>
            <w:hideMark/>
          </w:tcPr>
          <w:p w14:paraId="09F1ECD8" w14:textId="76BCEF4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2117DE81" w14:textId="145C02E7"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156</w:t>
            </w:r>
          </w:p>
        </w:tc>
        <w:tc>
          <w:tcPr>
            <w:tcW w:w="468" w:type="pct"/>
            <w:noWrap/>
            <w:hideMark/>
          </w:tcPr>
          <w:p w14:paraId="2BBFD202" w14:textId="23941175" w:rsidR="00A223B8" w:rsidRPr="00840C2F" w:rsidRDefault="00A223B8" w:rsidP="00C15DC9">
            <w:pPr>
              <w:pStyle w:val="Normal-pool-Table"/>
              <w:jc w:val="right"/>
              <w:rPr>
                <w:lang w:val="es-ES_tradnl"/>
              </w:rPr>
            </w:pPr>
            <w:r w:rsidRPr="00840C2F">
              <w:rPr>
                <w:color w:val="000000"/>
                <w:lang w:val="es-ES_tradnl"/>
              </w:rPr>
              <w:t>851</w:t>
            </w:r>
          </w:p>
        </w:tc>
        <w:tc>
          <w:tcPr>
            <w:tcW w:w="468" w:type="pct"/>
            <w:noWrap/>
            <w:hideMark/>
          </w:tcPr>
          <w:p w14:paraId="78E853B7" w14:textId="03DE94A7"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03E08E24" w14:textId="5C04309E"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58B9BBE4" w14:textId="196ADEAC" w:rsidR="00A223B8" w:rsidRPr="00840C2F" w:rsidRDefault="00A223B8" w:rsidP="00C15DC9">
            <w:pPr>
              <w:pStyle w:val="Normal-pool-Table"/>
              <w:jc w:val="right"/>
              <w:rPr>
                <w:lang w:val="es-ES_tradnl"/>
              </w:rPr>
            </w:pPr>
            <w:r w:rsidRPr="00840C2F">
              <w:rPr>
                <w:color w:val="000000"/>
                <w:lang w:val="es-ES_tradnl"/>
              </w:rPr>
              <w:t>851</w:t>
            </w:r>
          </w:p>
        </w:tc>
        <w:tc>
          <w:tcPr>
            <w:tcW w:w="443" w:type="pct"/>
            <w:noWrap/>
            <w:hideMark/>
          </w:tcPr>
          <w:p w14:paraId="6869F83C" w14:textId="6AFB3CFD"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007</w:t>
            </w:r>
          </w:p>
        </w:tc>
        <w:tc>
          <w:tcPr>
            <w:tcW w:w="382" w:type="pct"/>
            <w:noWrap/>
            <w:hideMark/>
          </w:tcPr>
          <w:p w14:paraId="446510E7" w14:textId="0DB96752"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A419A5B" w14:textId="77777777" w:rsidTr="0048138D">
        <w:trPr>
          <w:trHeight w:val="57"/>
          <w:jc w:val="right"/>
        </w:trPr>
        <w:tc>
          <w:tcPr>
            <w:tcW w:w="737" w:type="pct"/>
            <w:noWrap/>
            <w:hideMark/>
          </w:tcPr>
          <w:p w14:paraId="49BCB24F" w14:textId="77777777" w:rsidR="00A223B8" w:rsidRPr="00840C2F" w:rsidRDefault="00A223B8" w:rsidP="00C15DC9">
            <w:pPr>
              <w:pStyle w:val="Normal-pool-Table"/>
              <w:rPr>
                <w:lang w:val="es-ES_tradnl"/>
              </w:rPr>
            </w:pPr>
            <w:r w:rsidRPr="00840C2F">
              <w:rPr>
                <w:color w:val="000000"/>
                <w:lang w:val="es-ES_tradnl"/>
              </w:rPr>
              <w:t xml:space="preserve">Argentina </w:t>
            </w:r>
          </w:p>
        </w:tc>
        <w:tc>
          <w:tcPr>
            <w:tcW w:w="540" w:type="pct"/>
            <w:noWrap/>
            <w:hideMark/>
          </w:tcPr>
          <w:p w14:paraId="67115BE3" w14:textId="466D8FCD" w:rsidR="00A223B8" w:rsidRPr="00840C2F" w:rsidRDefault="00A223B8" w:rsidP="00C15DC9">
            <w:pPr>
              <w:pStyle w:val="Normal-pool-Table"/>
              <w:jc w:val="right"/>
              <w:rPr>
                <w:lang w:val="es-ES_tradnl"/>
              </w:rPr>
            </w:pPr>
            <w:r w:rsidRPr="00840C2F">
              <w:rPr>
                <w:color w:val="000000"/>
                <w:lang w:val="es-ES_tradnl"/>
              </w:rPr>
              <w:t>14</w:t>
            </w:r>
            <w:r w:rsidR="00E457E3" w:rsidRPr="00840C2F">
              <w:rPr>
                <w:color w:val="000000"/>
                <w:lang w:val="es-ES_tradnl"/>
              </w:rPr>
              <w:t> </w:t>
            </w:r>
            <w:r w:rsidRPr="00840C2F">
              <w:rPr>
                <w:color w:val="000000"/>
                <w:lang w:val="es-ES_tradnl"/>
              </w:rPr>
              <w:t>248</w:t>
            </w:r>
          </w:p>
        </w:tc>
        <w:tc>
          <w:tcPr>
            <w:tcW w:w="484" w:type="pct"/>
            <w:noWrap/>
            <w:hideMark/>
          </w:tcPr>
          <w:p w14:paraId="1FFEEF7B" w14:textId="2C3E48E2"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235F743" w14:textId="51DAB81A" w:rsidR="00A223B8" w:rsidRPr="00840C2F" w:rsidRDefault="00A223B8" w:rsidP="00C15DC9">
            <w:pPr>
              <w:pStyle w:val="Normal-pool-Table"/>
              <w:jc w:val="right"/>
              <w:rPr>
                <w:lang w:val="es-ES_tradnl"/>
              </w:rPr>
            </w:pPr>
            <w:r w:rsidRPr="00840C2F">
              <w:rPr>
                <w:color w:val="000000"/>
                <w:lang w:val="es-ES_tradnl"/>
              </w:rPr>
              <w:t>14</w:t>
            </w:r>
            <w:r w:rsidR="00E457E3" w:rsidRPr="00840C2F">
              <w:rPr>
                <w:color w:val="000000"/>
                <w:lang w:val="es-ES_tradnl"/>
              </w:rPr>
              <w:t> </w:t>
            </w:r>
            <w:r w:rsidRPr="00840C2F">
              <w:rPr>
                <w:color w:val="000000"/>
                <w:lang w:val="es-ES_tradnl"/>
              </w:rPr>
              <w:t>248</w:t>
            </w:r>
          </w:p>
        </w:tc>
        <w:tc>
          <w:tcPr>
            <w:tcW w:w="468" w:type="pct"/>
            <w:noWrap/>
            <w:hideMark/>
          </w:tcPr>
          <w:p w14:paraId="3B5B73F2" w14:textId="76D9B1FE"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613</w:t>
            </w:r>
          </w:p>
        </w:tc>
        <w:tc>
          <w:tcPr>
            <w:tcW w:w="468" w:type="pct"/>
            <w:noWrap/>
            <w:hideMark/>
          </w:tcPr>
          <w:p w14:paraId="3E7BE401" w14:textId="55968972"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31E6D314" w14:textId="72F7FC98"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7F3C8280" w14:textId="2945DBD4"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613</w:t>
            </w:r>
          </w:p>
        </w:tc>
        <w:tc>
          <w:tcPr>
            <w:tcW w:w="443" w:type="pct"/>
            <w:noWrap/>
            <w:hideMark/>
          </w:tcPr>
          <w:p w14:paraId="4F675957" w14:textId="7482543A" w:rsidR="00A223B8" w:rsidRPr="00840C2F" w:rsidRDefault="00A223B8" w:rsidP="00C15DC9">
            <w:pPr>
              <w:pStyle w:val="Normal-pool-Table"/>
              <w:jc w:val="right"/>
              <w:rPr>
                <w:lang w:val="es-ES_tradnl"/>
              </w:rPr>
            </w:pPr>
            <w:r w:rsidRPr="00840C2F">
              <w:rPr>
                <w:color w:val="000000"/>
                <w:lang w:val="es-ES_tradnl"/>
              </w:rPr>
              <w:t>19</w:t>
            </w:r>
            <w:r w:rsidR="00E457E3" w:rsidRPr="00840C2F">
              <w:rPr>
                <w:color w:val="000000"/>
                <w:lang w:val="es-ES_tradnl"/>
              </w:rPr>
              <w:t> </w:t>
            </w:r>
            <w:r w:rsidRPr="00840C2F">
              <w:rPr>
                <w:color w:val="000000"/>
                <w:lang w:val="es-ES_tradnl"/>
              </w:rPr>
              <w:t>861</w:t>
            </w:r>
          </w:p>
        </w:tc>
        <w:tc>
          <w:tcPr>
            <w:tcW w:w="382" w:type="pct"/>
            <w:noWrap/>
            <w:hideMark/>
          </w:tcPr>
          <w:p w14:paraId="4ADB4DB9" w14:textId="22CEFA59"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1DCC7478" w14:textId="77777777" w:rsidTr="0048138D">
        <w:trPr>
          <w:trHeight w:val="57"/>
          <w:jc w:val="right"/>
        </w:trPr>
        <w:tc>
          <w:tcPr>
            <w:tcW w:w="737" w:type="pct"/>
            <w:noWrap/>
            <w:hideMark/>
          </w:tcPr>
          <w:p w14:paraId="21CB8155" w14:textId="77777777" w:rsidR="00A223B8" w:rsidRPr="00840C2F" w:rsidRDefault="00A223B8" w:rsidP="00C15DC9">
            <w:pPr>
              <w:pStyle w:val="Normal-pool-Table"/>
              <w:rPr>
                <w:lang w:val="es-ES_tradnl"/>
              </w:rPr>
            </w:pPr>
            <w:r w:rsidRPr="00840C2F">
              <w:rPr>
                <w:color w:val="000000"/>
                <w:lang w:val="es-ES_tradnl"/>
              </w:rPr>
              <w:t xml:space="preserve">Australia </w:t>
            </w:r>
          </w:p>
        </w:tc>
        <w:tc>
          <w:tcPr>
            <w:tcW w:w="540" w:type="pct"/>
            <w:noWrap/>
            <w:hideMark/>
          </w:tcPr>
          <w:p w14:paraId="172D5F6A" w14:textId="7C7B29CE"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2B22E90" w14:textId="3C391A97"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8B127F9" w14:textId="10F4E870"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4F57573E" w14:textId="05BC7107" w:rsidR="00A223B8" w:rsidRPr="00840C2F" w:rsidRDefault="00A223B8" w:rsidP="00C15DC9">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480</w:t>
            </w:r>
          </w:p>
        </w:tc>
        <w:tc>
          <w:tcPr>
            <w:tcW w:w="468" w:type="pct"/>
            <w:noWrap/>
            <w:hideMark/>
          </w:tcPr>
          <w:p w14:paraId="64BAD2EB" w14:textId="0B08A4D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E3A62B3" w14:textId="6B8BCC5A" w:rsidR="00A223B8" w:rsidRPr="00840C2F" w:rsidRDefault="00A223B8" w:rsidP="00C15DC9">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480</w:t>
            </w:r>
          </w:p>
        </w:tc>
        <w:tc>
          <w:tcPr>
            <w:tcW w:w="491" w:type="pct"/>
            <w:noWrap/>
            <w:hideMark/>
          </w:tcPr>
          <w:p w14:paraId="50E96B5B" w14:textId="1AC0A132"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25C8657E" w14:textId="4C49284C"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13EA47AD" w14:textId="3C592418" w:rsidR="00A223B8" w:rsidRPr="00840C2F" w:rsidRDefault="00A223B8" w:rsidP="00C15DC9">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480</w:t>
            </w:r>
          </w:p>
        </w:tc>
      </w:tr>
      <w:tr w:rsidR="00A223B8" w:rsidRPr="00840C2F" w14:paraId="2695900E" w14:textId="77777777" w:rsidTr="0048138D">
        <w:trPr>
          <w:trHeight w:val="57"/>
          <w:jc w:val="right"/>
        </w:trPr>
        <w:tc>
          <w:tcPr>
            <w:tcW w:w="737" w:type="pct"/>
            <w:noWrap/>
            <w:hideMark/>
          </w:tcPr>
          <w:p w14:paraId="479CD10C" w14:textId="77777777" w:rsidR="00A223B8" w:rsidRPr="00840C2F" w:rsidRDefault="00A223B8" w:rsidP="00C15DC9">
            <w:pPr>
              <w:pStyle w:val="Normal-pool-Table"/>
              <w:rPr>
                <w:lang w:val="es-ES_tradnl"/>
              </w:rPr>
            </w:pPr>
            <w:r w:rsidRPr="00840C2F">
              <w:rPr>
                <w:color w:val="000000"/>
                <w:lang w:val="es-ES_tradnl"/>
              </w:rPr>
              <w:t xml:space="preserve">Austria </w:t>
            </w:r>
          </w:p>
        </w:tc>
        <w:tc>
          <w:tcPr>
            <w:tcW w:w="540" w:type="pct"/>
            <w:noWrap/>
            <w:hideMark/>
          </w:tcPr>
          <w:p w14:paraId="660C8EB3" w14:textId="4A0434B1"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0ACB64F6" w14:textId="56FD0BF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7ECF57A" w14:textId="3E074090"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892276F" w14:textId="6C5A077C"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301</w:t>
            </w:r>
          </w:p>
        </w:tc>
        <w:tc>
          <w:tcPr>
            <w:tcW w:w="468" w:type="pct"/>
            <w:noWrap/>
            <w:hideMark/>
          </w:tcPr>
          <w:p w14:paraId="39FF8632" w14:textId="5F9DAE10"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ACC00D6" w14:textId="657FEBEA"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301</w:t>
            </w:r>
          </w:p>
        </w:tc>
        <w:tc>
          <w:tcPr>
            <w:tcW w:w="491" w:type="pct"/>
            <w:noWrap/>
            <w:hideMark/>
          </w:tcPr>
          <w:p w14:paraId="1F48CEF6" w14:textId="05EDA410"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47387634" w14:textId="21671367"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5C1B83A1" w14:textId="26143211"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23AA8A5B" w14:textId="77777777" w:rsidTr="0048138D">
        <w:trPr>
          <w:trHeight w:val="57"/>
          <w:jc w:val="right"/>
        </w:trPr>
        <w:tc>
          <w:tcPr>
            <w:tcW w:w="737" w:type="pct"/>
            <w:noWrap/>
            <w:hideMark/>
          </w:tcPr>
          <w:p w14:paraId="52C43763" w14:textId="77777777" w:rsidR="00A223B8" w:rsidRPr="00840C2F" w:rsidRDefault="00A223B8" w:rsidP="00C15DC9">
            <w:pPr>
              <w:pStyle w:val="Normal-pool-Table"/>
              <w:rPr>
                <w:lang w:val="es-ES_tradnl"/>
              </w:rPr>
            </w:pPr>
            <w:r w:rsidRPr="00840C2F">
              <w:rPr>
                <w:color w:val="000000"/>
                <w:lang w:val="es-ES_tradnl"/>
              </w:rPr>
              <w:t xml:space="preserve">Bélgica </w:t>
            </w:r>
          </w:p>
        </w:tc>
        <w:tc>
          <w:tcPr>
            <w:tcW w:w="540" w:type="pct"/>
            <w:noWrap/>
            <w:hideMark/>
          </w:tcPr>
          <w:p w14:paraId="4C8DA3AF" w14:textId="5189A96C"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70CD5ECB" w14:textId="045C031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1BA7302" w14:textId="6FD7A833"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8DABE83" w14:textId="103FAFFF"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464</w:t>
            </w:r>
          </w:p>
        </w:tc>
        <w:tc>
          <w:tcPr>
            <w:tcW w:w="468" w:type="pct"/>
            <w:noWrap/>
            <w:hideMark/>
          </w:tcPr>
          <w:p w14:paraId="3ACB7691" w14:textId="5FA66756"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A905D63" w14:textId="64F7F6C1"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464</w:t>
            </w:r>
          </w:p>
        </w:tc>
        <w:tc>
          <w:tcPr>
            <w:tcW w:w="491" w:type="pct"/>
            <w:noWrap/>
            <w:hideMark/>
          </w:tcPr>
          <w:p w14:paraId="7F5B6817" w14:textId="15067E53"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0B54558" w14:textId="01044FB8"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75323F12" w14:textId="601E2197"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CA4C297" w14:textId="77777777" w:rsidTr="0048138D">
        <w:trPr>
          <w:trHeight w:val="57"/>
          <w:jc w:val="right"/>
        </w:trPr>
        <w:tc>
          <w:tcPr>
            <w:tcW w:w="737" w:type="pct"/>
            <w:noWrap/>
            <w:hideMark/>
          </w:tcPr>
          <w:p w14:paraId="608A7F6D" w14:textId="77777777" w:rsidR="00A223B8" w:rsidRPr="00840C2F" w:rsidRDefault="00A223B8" w:rsidP="00C15DC9">
            <w:pPr>
              <w:pStyle w:val="Normal-pool-Table"/>
              <w:rPr>
                <w:lang w:val="es-ES_tradnl"/>
              </w:rPr>
            </w:pPr>
            <w:r w:rsidRPr="00840C2F">
              <w:rPr>
                <w:color w:val="000000"/>
                <w:lang w:val="es-ES_tradnl"/>
              </w:rPr>
              <w:t xml:space="preserve">Brasil </w:t>
            </w:r>
          </w:p>
        </w:tc>
        <w:tc>
          <w:tcPr>
            <w:tcW w:w="540" w:type="pct"/>
            <w:noWrap/>
            <w:hideMark/>
          </w:tcPr>
          <w:p w14:paraId="3C47658B" w14:textId="0FCB6DA2"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1A0F6362" w14:textId="60B5AE14"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5B6470EE" w14:textId="2EF2F026"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74D3B7E" w14:textId="0FFB0185" w:rsidR="00A223B8" w:rsidRPr="00840C2F" w:rsidRDefault="00A223B8" w:rsidP="00C15DC9">
            <w:pPr>
              <w:pStyle w:val="Normal-pool-Table"/>
              <w:jc w:val="right"/>
              <w:rPr>
                <w:lang w:val="es-ES_tradnl"/>
              </w:rPr>
            </w:pPr>
            <w:r w:rsidRPr="00840C2F">
              <w:rPr>
                <w:color w:val="000000"/>
                <w:lang w:val="es-ES_tradnl"/>
              </w:rPr>
              <w:t>15</w:t>
            </w:r>
            <w:r w:rsidR="00E457E3" w:rsidRPr="00840C2F">
              <w:rPr>
                <w:color w:val="000000"/>
                <w:lang w:val="es-ES_tradnl"/>
              </w:rPr>
              <w:t> </w:t>
            </w:r>
            <w:r w:rsidRPr="00840C2F">
              <w:rPr>
                <w:color w:val="000000"/>
                <w:lang w:val="es-ES_tradnl"/>
              </w:rPr>
              <w:t>715</w:t>
            </w:r>
          </w:p>
        </w:tc>
        <w:tc>
          <w:tcPr>
            <w:tcW w:w="468" w:type="pct"/>
            <w:noWrap/>
            <w:hideMark/>
          </w:tcPr>
          <w:p w14:paraId="28F0333B" w14:textId="7A35F1D1"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1EA2BD6" w14:textId="6A0434AC" w:rsidR="00A223B8" w:rsidRPr="00840C2F" w:rsidRDefault="00A223B8" w:rsidP="00C15DC9">
            <w:pPr>
              <w:pStyle w:val="Normal-pool-Table"/>
              <w:jc w:val="right"/>
              <w:rPr>
                <w:lang w:val="es-ES_tradnl"/>
              </w:rPr>
            </w:pPr>
            <w:r w:rsidRPr="00840C2F">
              <w:rPr>
                <w:color w:val="000000"/>
                <w:lang w:val="es-ES_tradnl"/>
              </w:rPr>
              <w:t>15</w:t>
            </w:r>
            <w:r w:rsidR="00E457E3" w:rsidRPr="00840C2F">
              <w:rPr>
                <w:color w:val="000000"/>
                <w:lang w:val="es-ES_tradnl"/>
              </w:rPr>
              <w:t> </w:t>
            </w:r>
            <w:r w:rsidRPr="00840C2F">
              <w:rPr>
                <w:color w:val="000000"/>
                <w:lang w:val="es-ES_tradnl"/>
              </w:rPr>
              <w:t>715</w:t>
            </w:r>
          </w:p>
        </w:tc>
        <w:tc>
          <w:tcPr>
            <w:tcW w:w="491" w:type="pct"/>
            <w:noWrap/>
            <w:hideMark/>
          </w:tcPr>
          <w:p w14:paraId="2FA07C92" w14:textId="22CD1BB0"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3AD7BFFC" w14:textId="2D641F4B"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1ED0350" w14:textId="31923F84"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5082DB3" w14:textId="77777777" w:rsidTr="0048138D">
        <w:trPr>
          <w:trHeight w:val="57"/>
          <w:jc w:val="right"/>
        </w:trPr>
        <w:tc>
          <w:tcPr>
            <w:tcW w:w="737" w:type="pct"/>
            <w:noWrap/>
            <w:hideMark/>
          </w:tcPr>
          <w:p w14:paraId="57CA1357" w14:textId="77777777" w:rsidR="00A223B8" w:rsidRPr="00840C2F" w:rsidRDefault="00A223B8" w:rsidP="00C15DC9">
            <w:pPr>
              <w:pStyle w:val="Normal-pool-Table"/>
              <w:rPr>
                <w:lang w:val="es-ES_tradnl"/>
              </w:rPr>
            </w:pPr>
            <w:r w:rsidRPr="00840C2F">
              <w:rPr>
                <w:color w:val="000000"/>
                <w:lang w:val="es-ES_tradnl"/>
              </w:rPr>
              <w:t xml:space="preserve">Canadá </w:t>
            </w:r>
          </w:p>
        </w:tc>
        <w:tc>
          <w:tcPr>
            <w:tcW w:w="540" w:type="pct"/>
            <w:noWrap/>
            <w:hideMark/>
          </w:tcPr>
          <w:p w14:paraId="7E54E484" w14:textId="31BB4302"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19CF9C15" w14:textId="29BBCFFE"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CA39C7B" w14:textId="63816DA9"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BB70622" w14:textId="5BD684AE" w:rsidR="00A223B8" w:rsidRPr="00840C2F" w:rsidRDefault="00A223B8" w:rsidP="00C15DC9">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516</w:t>
            </w:r>
          </w:p>
        </w:tc>
        <w:tc>
          <w:tcPr>
            <w:tcW w:w="468" w:type="pct"/>
            <w:noWrap/>
            <w:hideMark/>
          </w:tcPr>
          <w:p w14:paraId="77730BF5" w14:textId="26D8D985"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39EAC65" w14:textId="3739B646" w:rsidR="00A223B8" w:rsidRPr="00840C2F" w:rsidRDefault="00A223B8" w:rsidP="00C15DC9">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516</w:t>
            </w:r>
          </w:p>
        </w:tc>
        <w:tc>
          <w:tcPr>
            <w:tcW w:w="491" w:type="pct"/>
            <w:noWrap/>
            <w:hideMark/>
          </w:tcPr>
          <w:p w14:paraId="494851DE" w14:textId="4E1B1324"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6798DCF" w14:textId="23F4328B"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0422813" w14:textId="466ABCF3"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5FF7D10" w14:textId="77777777" w:rsidTr="0048138D">
        <w:trPr>
          <w:trHeight w:val="57"/>
          <w:jc w:val="right"/>
        </w:trPr>
        <w:tc>
          <w:tcPr>
            <w:tcW w:w="737" w:type="pct"/>
            <w:noWrap/>
            <w:hideMark/>
          </w:tcPr>
          <w:p w14:paraId="55CE3332" w14:textId="77777777" w:rsidR="00A223B8" w:rsidRPr="00840C2F" w:rsidRDefault="00A223B8" w:rsidP="00C15DC9">
            <w:pPr>
              <w:pStyle w:val="Normal-pool-Table"/>
              <w:rPr>
                <w:lang w:val="es-ES_tradnl"/>
              </w:rPr>
            </w:pPr>
            <w:r w:rsidRPr="00840C2F">
              <w:rPr>
                <w:color w:val="000000"/>
                <w:lang w:val="es-ES_tradnl"/>
              </w:rPr>
              <w:t xml:space="preserve">Chequia </w:t>
            </w:r>
          </w:p>
        </w:tc>
        <w:tc>
          <w:tcPr>
            <w:tcW w:w="540" w:type="pct"/>
            <w:noWrap/>
            <w:hideMark/>
          </w:tcPr>
          <w:p w14:paraId="628EF914" w14:textId="286ECC23"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21F64E08" w14:textId="5FF5FC39"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011C539D" w14:textId="16ABB400"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6C0652F" w14:textId="29B9BA4B"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654</w:t>
            </w:r>
          </w:p>
        </w:tc>
        <w:tc>
          <w:tcPr>
            <w:tcW w:w="468" w:type="pct"/>
            <w:noWrap/>
            <w:hideMark/>
          </w:tcPr>
          <w:p w14:paraId="0DF689EE" w14:textId="2BDE53FF"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654</w:t>
            </w:r>
          </w:p>
        </w:tc>
        <w:tc>
          <w:tcPr>
            <w:tcW w:w="514" w:type="pct"/>
            <w:noWrap/>
            <w:hideMark/>
          </w:tcPr>
          <w:p w14:paraId="461623D6" w14:textId="2D6CFBB8"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5A69A14E" w14:textId="5B4BB670"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215E2200" w14:textId="3B16B1D1"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34B2CB9" w14:textId="3B0AB76A"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AB767F0" w14:textId="77777777" w:rsidTr="0048138D">
        <w:trPr>
          <w:trHeight w:val="57"/>
          <w:jc w:val="right"/>
        </w:trPr>
        <w:tc>
          <w:tcPr>
            <w:tcW w:w="737" w:type="pct"/>
            <w:noWrap/>
            <w:hideMark/>
          </w:tcPr>
          <w:p w14:paraId="156DB013" w14:textId="77777777" w:rsidR="00A223B8" w:rsidRPr="00840C2F" w:rsidRDefault="00A223B8" w:rsidP="00C15DC9">
            <w:pPr>
              <w:pStyle w:val="Normal-pool-Table"/>
              <w:rPr>
                <w:lang w:val="es-ES_tradnl"/>
              </w:rPr>
            </w:pPr>
            <w:r w:rsidRPr="00840C2F">
              <w:rPr>
                <w:color w:val="000000"/>
                <w:lang w:val="es-ES_tradnl"/>
              </w:rPr>
              <w:t xml:space="preserve">Chile </w:t>
            </w:r>
          </w:p>
        </w:tc>
        <w:tc>
          <w:tcPr>
            <w:tcW w:w="540" w:type="pct"/>
            <w:noWrap/>
            <w:hideMark/>
          </w:tcPr>
          <w:p w14:paraId="2C08738A" w14:textId="16D59AB1" w:rsidR="00A223B8" w:rsidRPr="00840C2F" w:rsidRDefault="00A223B8" w:rsidP="00C15DC9">
            <w:pPr>
              <w:pStyle w:val="Normal-pool-Table"/>
              <w:jc w:val="right"/>
              <w:rPr>
                <w:lang w:val="es-ES_tradnl"/>
              </w:rPr>
            </w:pPr>
            <w:r w:rsidRPr="00840C2F">
              <w:rPr>
                <w:color w:val="000000"/>
                <w:lang w:val="es-ES_tradnl"/>
              </w:rPr>
              <w:t>222</w:t>
            </w:r>
          </w:p>
        </w:tc>
        <w:tc>
          <w:tcPr>
            <w:tcW w:w="484" w:type="pct"/>
            <w:noWrap/>
            <w:hideMark/>
          </w:tcPr>
          <w:p w14:paraId="5B45362B" w14:textId="07B78ED5"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093C02F0" w14:textId="594837BB" w:rsidR="00A223B8" w:rsidRPr="00840C2F" w:rsidRDefault="00A223B8" w:rsidP="00C15DC9">
            <w:pPr>
              <w:pStyle w:val="Normal-pool-Table"/>
              <w:jc w:val="right"/>
              <w:rPr>
                <w:lang w:val="es-ES_tradnl"/>
              </w:rPr>
            </w:pPr>
            <w:r w:rsidRPr="00840C2F">
              <w:rPr>
                <w:color w:val="000000"/>
                <w:lang w:val="es-ES_tradnl"/>
              </w:rPr>
              <w:t>222</w:t>
            </w:r>
          </w:p>
        </w:tc>
        <w:tc>
          <w:tcPr>
            <w:tcW w:w="468" w:type="pct"/>
            <w:noWrap/>
            <w:hideMark/>
          </w:tcPr>
          <w:p w14:paraId="5E497991" w14:textId="0F55BDDD"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279</w:t>
            </w:r>
          </w:p>
        </w:tc>
        <w:tc>
          <w:tcPr>
            <w:tcW w:w="468" w:type="pct"/>
            <w:noWrap/>
            <w:hideMark/>
          </w:tcPr>
          <w:p w14:paraId="43C99B59" w14:textId="201EB7F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8597FD9" w14:textId="58D253CD"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0C8A6B7F" w14:textId="214DA0E9"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279</w:t>
            </w:r>
          </w:p>
        </w:tc>
        <w:tc>
          <w:tcPr>
            <w:tcW w:w="443" w:type="pct"/>
            <w:noWrap/>
            <w:hideMark/>
          </w:tcPr>
          <w:p w14:paraId="354A9B70" w14:textId="65935283"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501</w:t>
            </w:r>
          </w:p>
        </w:tc>
        <w:tc>
          <w:tcPr>
            <w:tcW w:w="382" w:type="pct"/>
            <w:noWrap/>
            <w:hideMark/>
          </w:tcPr>
          <w:p w14:paraId="0A39E94A" w14:textId="679D8EB5"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BD67BFA" w14:textId="77777777" w:rsidTr="0048138D">
        <w:trPr>
          <w:trHeight w:val="57"/>
          <w:jc w:val="right"/>
        </w:trPr>
        <w:tc>
          <w:tcPr>
            <w:tcW w:w="737" w:type="pct"/>
            <w:noWrap/>
            <w:hideMark/>
          </w:tcPr>
          <w:p w14:paraId="191B5AE6" w14:textId="77777777" w:rsidR="00A223B8" w:rsidRPr="00840C2F" w:rsidRDefault="00A223B8" w:rsidP="00C15DC9">
            <w:pPr>
              <w:pStyle w:val="Normal-pool-Table"/>
              <w:rPr>
                <w:lang w:val="es-ES_tradnl"/>
              </w:rPr>
            </w:pPr>
            <w:r w:rsidRPr="00840C2F">
              <w:rPr>
                <w:color w:val="000000"/>
                <w:lang w:val="es-ES_tradnl"/>
              </w:rPr>
              <w:t xml:space="preserve">China </w:t>
            </w:r>
          </w:p>
        </w:tc>
        <w:tc>
          <w:tcPr>
            <w:tcW w:w="540" w:type="pct"/>
            <w:noWrap/>
            <w:hideMark/>
          </w:tcPr>
          <w:p w14:paraId="497AF4EF" w14:textId="0B98CD4D"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0D134454" w14:textId="69466BB5"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730F347" w14:textId="63131113"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6BF1BD70" w14:textId="7EB6ECB6" w:rsidR="00A223B8" w:rsidRPr="00840C2F" w:rsidRDefault="00A223B8" w:rsidP="00C15DC9">
            <w:pPr>
              <w:pStyle w:val="Normal-pool-Table"/>
              <w:jc w:val="right"/>
              <w:rPr>
                <w:lang w:val="es-ES_tradnl"/>
              </w:rPr>
            </w:pPr>
            <w:r w:rsidRPr="00840C2F">
              <w:rPr>
                <w:color w:val="000000"/>
                <w:lang w:val="es-ES_tradnl"/>
              </w:rPr>
              <w:t>119</w:t>
            </w:r>
            <w:r w:rsidR="00E457E3" w:rsidRPr="00840C2F">
              <w:rPr>
                <w:color w:val="000000"/>
                <w:lang w:val="es-ES_tradnl"/>
              </w:rPr>
              <w:t> </w:t>
            </w:r>
            <w:r w:rsidRPr="00840C2F">
              <w:rPr>
                <w:color w:val="000000"/>
                <w:lang w:val="es-ES_tradnl"/>
              </w:rPr>
              <w:t>084</w:t>
            </w:r>
          </w:p>
        </w:tc>
        <w:tc>
          <w:tcPr>
            <w:tcW w:w="468" w:type="pct"/>
            <w:noWrap/>
            <w:hideMark/>
          </w:tcPr>
          <w:p w14:paraId="33FD58F1" w14:textId="55D613C2"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949D4B8" w14:textId="0E3C7518" w:rsidR="00A223B8" w:rsidRPr="00840C2F" w:rsidRDefault="00A223B8" w:rsidP="00C15DC9">
            <w:pPr>
              <w:pStyle w:val="Normal-pool-Table"/>
              <w:jc w:val="right"/>
              <w:rPr>
                <w:lang w:val="es-ES_tradnl"/>
              </w:rPr>
            </w:pPr>
            <w:r w:rsidRPr="00840C2F">
              <w:rPr>
                <w:color w:val="000000"/>
                <w:lang w:val="es-ES_tradnl"/>
              </w:rPr>
              <w:t>119</w:t>
            </w:r>
            <w:r w:rsidR="00E457E3" w:rsidRPr="00840C2F">
              <w:rPr>
                <w:color w:val="000000"/>
                <w:lang w:val="es-ES_tradnl"/>
              </w:rPr>
              <w:t> </w:t>
            </w:r>
            <w:r w:rsidRPr="00840C2F">
              <w:rPr>
                <w:color w:val="000000"/>
                <w:lang w:val="es-ES_tradnl"/>
              </w:rPr>
              <w:t>084</w:t>
            </w:r>
          </w:p>
        </w:tc>
        <w:tc>
          <w:tcPr>
            <w:tcW w:w="491" w:type="pct"/>
            <w:noWrap/>
            <w:hideMark/>
          </w:tcPr>
          <w:p w14:paraId="40724F0A" w14:textId="4FB424E4"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C4F154F" w14:textId="66865664"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0F1805F" w14:textId="71F34D5A"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AFF1335" w14:textId="77777777" w:rsidTr="0048138D">
        <w:trPr>
          <w:trHeight w:val="57"/>
          <w:jc w:val="right"/>
        </w:trPr>
        <w:tc>
          <w:tcPr>
            <w:tcW w:w="737" w:type="pct"/>
            <w:noWrap/>
            <w:hideMark/>
          </w:tcPr>
          <w:p w14:paraId="7E5EF9E3" w14:textId="77777777" w:rsidR="00A223B8" w:rsidRPr="00840C2F" w:rsidRDefault="00A223B8" w:rsidP="00C15DC9">
            <w:pPr>
              <w:pStyle w:val="Normal-pool-Table"/>
              <w:rPr>
                <w:lang w:val="es-ES_tradnl"/>
              </w:rPr>
            </w:pPr>
            <w:r w:rsidRPr="00840C2F">
              <w:rPr>
                <w:color w:val="000000"/>
                <w:lang w:val="es-ES_tradnl"/>
              </w:rPr>
              <w:t xml:space="preserve">Colombia </w:t>
            </w:r>
          </w:p>
        </w:tc>
        <w:tc>
          <w:tcPr>
            <w:tcW w:w="540" w:type="pct"/>
            <w:noWrap/>
            <w:hideMark/>
          </w:tcPr>
          <w:p w14:paraId="1CA57D7E" w14:textId="6C4D935A"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13CC005A" w14:textId="5BDCB4CA"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4362B4E" w14:textId="3DEE6EB9"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7D28020F" w14:textId="78514F9D"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920</w:t>
            </w:r>
          </w:p>
        </w:tc>
        <w:tc>
          <w:tcPr>
            <w:tcW w:w="468" w:type="pct"/>
            <w:noWrap/>
            <w:hideMark/>
          </w:tcPr>
          <w:p w14:paraId="02E3F888" w14:textId="38BA9B0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EC22F47" w14:textId="53CB651E"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920</w:t>
            </w:r>
          </w:p>
        </w:tc>
        <w:tc>
          <w:tcPr>
            <w:tcW w:w="491" w:type="pct"/>
            <w:noWrap/>
            <w:hideMark/>
          </w:tcPr>
          <w:p w14:paraId="7A9CA7A2" w14:textId="5E22B568"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66D7F7E5" w14:textId="407DD950"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64E0AC0" w14:textId="173400A0"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0F85EA28" w14:textId="77777777" w:rsidTr="0048138D">
        <w:trPr>
          <w:trHeight w:val="57"/>
          <w:jc w:val="right"/>
        </w:trPr>
        <w:tc>
          <w:tcPr>
            <w:tcW w:w="737" w:type="pct"/>
            <w:noWrap/>
            <w:hideMark/>
          </w:tcPr>
          <w:p w14:paraId="2690BF95" w14:textId="77777777" w:rsidR="00A223B8" w:rsidRPr="00840C2F" w:rsidRDefault="00A223B8" w:rsidP="00C15DC9">
            <w:pPr>
              <w:pStyle w:val="Normal-pool-Table"/>
              <w:rPr>
                <w:lang w:val="es-ES_tradnl"/>
              </w:rPr>
            </w:pPr>
            <w:r w:rsidRPr="00840C2F">
              <w:rPr>
                <w:color w:val="000000"/>
                <w:lang w:val="es-ES_tradnl"/>
              </w:rPr>
              <w:t xml:space="preserve">Dinamarca </w:t>
            </w:r>
          </w:p>
        </w:tc>
        <w:tc>
          <w:tcPr>
            <w:tcW w:w="540" w:type="pct"/>
            <w:noWrap/>
            <w:hideMark/>
          </w:tcPr>
          <w:p w14:paraId="1A127D31" w14:textId="0731E504"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52596DE8" w14:textId="3DECF7C2"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BDA4475" w14:textId="09A5840E"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0F811AEB" w14:textId="513F9B0D"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317</w:t>
            </w:r>
          </w:p>
        </w:tc>
        <w:tc>
          <w:tcPr>
            <w:tcW w:w="468" w:type="pct"/>
            <w:noWrap/>
            <w:hideMark/>
          </w:tcPr>
          <w:p w14:paraId="66F257C0" w14:textId="6258AFD0"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A1D4B4B" w14:textId="05782884"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317</w:t>
            </w:r>
          </w:p>
        </w:tc>
        <w:tc>
          <w:tcPr>
            <w:tcW w:w="491" w:type="pct"/>
            <w:noWrap/>
            <w:hideMark/>
          </w:tcPr>
          <w:p w14:paraId="50DE87B0" w14:textId="458CAF01"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04084621" w14:textId="64371D6D"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4C7715A3" w14:textId="4F181310"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3CBD626" w14:textId="77777777" w:rsidTr="0048138D">
        <w:trPr>
          <w:trHeight w:val="57"/>
          <w:jc w:val="right"/>
        </w:trPr>
        <w:tc>
          <w:tcPr>
            <w:tcW w:w="737" w:type="pct"/>
            <w:noWrap/>
            <w:hideMark/>
          </w:tcPr>
          <w:p w14:paraId="1F74AF24" w14:textId="77777777" w:rsidR="00A223B8" w:rsidRPr="00840C2F" w:rsidRDefault="00A223B8" w:rsidP="00C15DC9">
            <w:pPr>
              <w:pStyle w:val="Normal-pool-Table"/>
              <w:rPr>
                <w:lang w:val="es-ES_tradnl"/>
              </w:rPr>
            </w:pPr>
            <w:r w:rsidRPr="00840C2F">
              <w:rPr>
                <w:color w:val="000000"/>
                <w:lang w:val="es-ES_tradnl"/>
              </w:rPr>
              <w:t xml:space="preserve">Egipto </w:t>
            </w:r>
          </w:p>
        </w:tc>
        <w:tc>
          <w:tcPr>
            <w:tcW w:w="540" w:type="pct"/>
            <w:noWrap/>
            <w:hideMark/>
          </w:tcPr>
          <w:p w14:paraId="5A6FAACE" w14:textId="223EF6CC"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445</w:t>
            </w:r>
          </w:p>
        </w:tc>
        <w:tc>
          <w:tcPr>
            <w:tcW w:w="484" w:type="pct"/>
            <w:noWrap/>
            <w:hideMark/>
          </w:tcPr>
          <w:p w14:paraId="08F8798E" w14:textId="3FEC26DC"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F5BF276" w14:textId="5200A251"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445</w:t>
            </w:r>
          </w:p>
        </w:tc>
        <w:tc>
          <w:tcPr>
            <w:tcW w:w="468" w:type="pct"/>
            <w:noWrap/>
            <w:hideMark/>
          </w:tcPr>
          <w:p w14:paraId="45716359" w14:textId="5F1D3108"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085</w:t>
            </w:r>
          </w:p>
        </w:tc>
        <w:tc>
          <w:tcPr>
            <w:tcW w:w="468" w:type="pct"/>
            <w:noWrap/>
            <w:hideMark/>
          </w:tcPr>
          <w:p w14:paraId="29FD15F0" w14:textId="26F4340D"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D3F7266" w14:textId="4DEB55FC"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3614A792" w14:textId="50FBB0D9"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085</w:t>
            </w:r>
          </w:p>
        </w:tc>
        <w:tc>
          <w:tcPr>
            <w:tcW w:w="443" w:type="pct"/>
            <w:noWrap/>
            <w:hideMark/>
          </w:tcPr>
          <w:p w14:paraId="516D50E6" w14:textId="6F4AD553"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530</w:t>
            </w:r>
          </w:p>
        </w:tc>
        <w:tc>
          <w:tcPr>
            <w:tcW w:w="382" w:type="pct"/>
            <w:noWrap/>
            <w:hideMark/>
          </w:tcPr>
          <w:p w14:paraId="69C55E9E" w14:textId="564239E0"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88523E0" w14:textId="77777777" w:rsidTr="0048138D">
        <w:trPr>
          <w:trHeight w:val="57"/>
          <w:jc w:val="right"/>
        </w:trPr>
        <w:tc>
          <w:tcPr>
            <w:tcW w:w="737" w:type="pct"/>
            <w:noWrap/>
            <w:hideMark/>
          </w:tcPr>
          <w:p w14:paraId="4DE34838" w14:textId="77777777" w:rsidR="00A223B8" w:rsidRPr="00840C2F" w:rsidRDefault="00A223B8" w:rsidP="00C15DC9">
            <w:pPr>
              <w:pStyle w:val="Normal-pool-Table"/>
              <w:rPr>
                <w:lang w:val="es-ES_tradnl"/>
              </w:rPr>
            </w:pPr>
            <w:r w:rsidRPr="00840C2F">
              <w:rPr>
                <w:color w:val="000000"/>
                <w:lang w:val="es-ES_tradnl"/>
              </w:rPr>
              <w:t xml:space="preserve">Emiratos Árabes Unidos </w:t>
            </w:r>
          </w:p>
        </w:tc>
        <w:tc>
          <w:tcPr>
            <w:tcW w:w="540" w:type="pct"/>
            <w:noWrap/>
            <w:hideMark/>
          </w:tcPr>
          <w:p w14:paraId="23567313" w14:textId="42514BF7"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505</w:t>
            </w:r>
          </w:p>
        </w:tc>
        <w:tc>
          <w:tcPr>
            <w:tcW w:w="484" w:type="pct"/>
            <w:noWrap/>
            <w:hideMark/>
          </w:tcPr>
          <w:p w14:paraId="46895480" w14:textId="6F57B22A"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505</w:t>
            </w:r>
          </w:p>
        </w:tc>
        <w:tc>
          <w:tcPr>
            <w:tcW w:w="473" w:type="pct"/>
            <w:noWrap/>
            <w:hideMark/>
          </w:tcPr>
          <w:p w14:paraId="1D7B9FF9" w14:textId="06577398"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2AB4D565" w14:textId="440C3E45"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957</w:t>
            </w:r>
          </w:p>
        </w:tc>
        <w:tc>
          <w:tcPr>
            <w:tcW w:w="468" w:type="pct"/>
            <w:noWrap/>
            <w:hideMark/>
          </w:tcPr>
          <w:p w14:paraId="766B5788" w14:textId="10DCD0AE"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0F0A066D" w14:textId="1DA5CDE1"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249</w:t>
            </w:r>
          </w:p>
        </w:tc>
        <w:tc>
          <w:tcPr>
            <w:tcW w:w="491" w:type="pct"/>
            <w:noWrap/>
            <w:hideMark/>
          </w:tcPr>
          <w:p w14:paraId="0EA54D8E" w14:textId="0101C7AA"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708</w:t>
            </w:r>
          </w:p>
        </w:tc>
        <w:tc>
          <w:tcPr>
            <w:tcW w:w="443" w:type="pct"/>
            <w:noWrap/>
            <w:hideMark/>
          </w:tcPr>
          <w:p w14:paraId="769CFEC6" w14:textId="37C9D243"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708</w:t>
            </w:r>
          </w:p>
        </w:tc>
        <w:tc>
          <w:tcPr>
            <w:tcW w:w="382" w:type="pct"/>
            <w:noWrap/>
            <w:hideMark/>
          </w:tcPr>
          <w:p w14:paraId="7FE6E8FD" w14:textId="2AE9E29F"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B3CE744" w14:textId="77777777" w:rsidTr="0048138D">
        <w:trPr>
          <w:trHeight w:val="57"/>
          <w:jc w:val="right"/>
        </w:trPr>
        <w:tc>
          <w:tcPr>
            <w:tcW w:w="737" w:type="pct"/>
            <w:noWrap/>
            <w:hideMark/>
          </w:tcPr>
          <w:p w14:paraId="06BE2CDC" w14:textId="77777777" w:rsidR="00A223B8" w:rsidRPr="00840C2F" w:rsidRDefault="00A223B8" w:rsidP="00C15DC9">
            <w:pPr>
              <w:pStyle w:val="Normal-pool-Table"/>
              <w:rPr>
                <w:lang w:val="es-ES_tradnl"/>
              </w:rPr>
            </w:pPr>
            <w:r w:rsidRPr="00840C2F">
              <w:rPr>
                <w:color w:val="000000"/>
                <w:lang w:val="es-ES_tradnl"/>
              </w:rPr>
              <w:t xml:space="preserve">Eslovaquia </w:t>
            </w:r>
          </w:p>
        </w:tc>
        <w:tc>
          <w:tcPr>
            <w:tcW w:w="540" w:type="pct"/>
            <w:noWrap/>
            <w:hideMark/>
          </w:tcPr>
          <w:p w14:paraId="48CB974A" w14:textId="635C763B"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577C188" w14:textId="00140722"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E485B78" w14:textId="26B5542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8E9D4FF" w14:textId="51D6A23D"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210</w:t>
            </w:r>
          </w:p>
        </w:tc>
        <w:tc>
          <w:tcPr>
            <w:tcW w:w="468" w:type="pct"/>
            <w:noWrap/>
            <w:hideMark/>
          </w:tcPr>
          <w:p w14:paraId="1D9D22A4" w14:textId="42E6F70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3046A58D" w14:textId="4BAF203B"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210</w:t>
            </w:r>
          </w:p>
        </w:tc>
        <w:tc>
          <w:tcPr>
            <w:tcW w:w="491" w:type="pct"/>
            <w:noWrap/>
            <w:hideMark/>
          </w:tcPr>
          <w:p w14:paraId="2149E000" w14:textId="411C17CD"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2A23284F" w14:textId="74BEFD75"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21CE1D0B" w14:textId="6B667BE9"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4EF0009" w14:textId="77777777" w:rsidTr="0048138D">
        <w:trPr>
          <w:trHeight w:val="57"/>
          <w:jc w:val="right"/>
        </w:trPr>
        <w:tc>
          <w:tcPr>
            <w:tcW w:w="737" w:type="pct"/>
            <w:noWrap/>
            <w:hideMark/>
          </w:tcPr>
          <w:p w14:paraId="6A81055A" w14:textId="77777777" w:rsidR="00A223B8" w:rsidRPr="00840C2F" w:rsidRDefault="00A223B8" w:rsidP="00C15DC9">
            <w:pPr>
              <w:pStyle w:val="Normal-pool-Table"/>
              <w:rPr>
                <w:lang w:val="es-ES_tradnl"/>
              </w:rPr>
            </w:pPr>
            <w:r w:rsidRPr="00840C2F">
              <w:rPr>
                <w:color w:val="000000"/>
                <w:lang w:val="es-ES_tradnl"/>
              </w:rPr>
              <w:t xml:space="preserve">España </w:t>
            </w:r>
          </w:p>
        </w:tc>
        <w:tc>
          <w:tcPr>
            <w:tcW w:w="540" w:type="pct"/>
            <w:noWrap/>
            <w:hideMark/>
          </w:tcPr>
          <w:p w14:paraId="72B72C07" w14:textId="59B68A3B"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7820FCAE" w14:textId="556D0AD9"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248A8E08" w14:textId="43464D9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72779541" w14:textId="42365267" w:rsidR="00A223B8" w:rsidRPr="00840C2F" w:rsidRDefault="00A223B8" w:rsidP="00C15DC9">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660</w:t>
            </w:r>
          </w:p>
        </w:tc>
        <w:tc>
          <w:tcPr>
            <w:tcW w:w="468" w:type="pct"/>
            <w:noWrap/>
            <w:hideMark/>
          </w:tcPr>
          <w:p w14:paraId="70A5E256" w14:textId="01E8B1AC"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6E8E3AC" w14:textId="6BFF012C" w:rsidR="00A223B8" w:rsidRPr="00840C2F" w:rsidRDefault="00A223B8" w:rsidP="00C15DC9">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660</w:t>
            </w:r>
          </w:p>
        </w:tc>
        <w:tc>
          <w:tcPr>
            <w:tcW w:w="491" w:type="pct"/>
            <w:noWrap/>
            <w:hideMark/>
          </w:tcPr>
          <w:p w14:paraId="4F72FCA6" w14:textId="09FFC056"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09534ADE" w14:textId="28C753B8"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5B6BE2F7" w14:textId="0E7B023B"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962448C" w14:textId="77777777" w:rsidTr="0048138D">
        <w:trPr>
          <w:trHeight w:val="57"/>
          <w:jc w:val="right"/>
        </w:trPr>
        <w:tc>
          <w:tcPr>
            <w:tcW w:w="737" w:type="pct"/>
            <w:noWrap/>
            <w:hideMark/>
          </w:tcPr>
          <w:p w14:paraId="6FE13F18" w14:textId="160F7841" w:rsidR="00A223B8" w:rsidRPr="00840C2F" w:rsidRDefault="00A223B8" w:rsidP="0048138D">
            <w:pPr>
              <w:pStyle w:val="Normal-pool-Table"/>
              <w:ind w:right="-170"/>
              <w:rPr>
                <w:spacing w:val="-4"/>
                <w:lang w:val="es-ES_tradnl"/>
              </w:rPr>
            </w:pPr>
            <w:r w:rsidRPr="00840C2F">
              <w:rPr>
                <w:color w:val="000000"/>
                <w:spacing w:val="-4"/>
                <w:lang w:val="es-ES_tradnl"/>
              </w:rPr>
              <w:t>Estados Unidos de América</w:t>
            </w:r>
          </w:p>
        </w:tc>
        <w:tc>
          <w:tcPr>
            <w:tcW w:w="540" w:type="pct"/>
            <w:noWrap/>
            <w:vAlign w:val="bottom"/>
            <w:hideMark/>
          </w:tcPr>
          <w:p w14:paraId="2F3E7627" w14:textId="50A4B1CB"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vAlign w:val="bottom"/>
            <w:hideMark/>
          </w:tcPr>
          <w:p w14:paraId="0A478885" w14:textId="5FB03829"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vAlign w:val="bottom"/>
            <w:hideMark/>
          </w:tcPr>
          <w:p w14:paraId="754CFB54" w14:textId="45D8F792"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vAlign w:val="bottom"/>
            <w:hideMark/>
          </w:tcPr>
          <w:p w14:paraId="2552BB61" w14:textId="264434F2" w:rsidR="00A223B8" w:rsidRPr="00840C2F" w:rsidRDefault="00A223B8" w:rsidP="00C15DC9">
            <w:pPr>
              <w:pStyle w:val="Normal-pool-Table"/>
              <w:jc w:val="right"/>
              <w:rPr>
                <w:lang w:val="es-ES_tradnl"/>
              </w:rPr>
            </w:pPr>
            <w:r w:rsidRPr="00840C2F">
              <w:rPr>
                <w:color w:val="000000"/>
                <w:lang w:val="es-ES_tradnl"/>
              </w:rPr>
              <w:t>171</w:t>
            </w:r>
            <w:r w:rsidR="00E457E3" w:rsidRPr="00840C2F">
              <w:rPr>
                <w:color w:val="000000"/>
                <w:lang w:val="es-ES_tradnl"/>
              </w:rPr>
              <w:t> </w:t>
            </w:r>
            <w:r w:rsidRPr="00840C2F">
              <w:rPr>
                <w:color w:val="000000"/>
                <w:lang w:val="es-ES_tradnl"/>
              </w:rPr>
              <w:t>748</w:t>
            </w:r>
          </w:p>
        </w:tc>
        <w:tc>
          <w:tcPr>
            <w:tcW w:w="468" w:type="pct"/>
            <w:noWrap/>
            <w:vAlign w:val="bottom"/>
            <w:hideMark/>
          </w:tcPr>
          <w:p w14:paraId="71EB476F" w14:textId="73B3EF29"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216</w:t>
            </w:r>
          </w:p>
        </w:tc>
        <w:tc>
          <w:tcPr>
            <w:tcW w:w="514" w:type="pct"/>
            <w:noWrap/>
            <w:vAlign w:val="bottom"/>
            <w:hideMark/>
          </w:tcPr>
          <w:p w14:paraId="6A206D4D" w14:textId="6F0B742A"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vAlign w:val="bottom"/>
            <w:hideMark/>
          </w:tcPr>
          <w:p w14:paraId="790E061A" w14:textId="46542A40" w:rsidR="00A223B8" w:rsidRPr="00840C2F" w:rsidRDefault="00A223B8" w:rsidP="00C15DC9">
            <w:pPr>
              <w:pStyle w:val="Normal-pool-Table"/>
              <w:jc w:val="right"/>
              <w:rPr>
                <w:lang w:val="es-ES_tradnl"/>
              </w:rPr>
            </w:pPr>
            <w:r w:rsidRPr="00840C2F">
              <w:rPr>
                <w:color w:val="000000"/>
                <w:lang w:val="es-ES_tradnl"/>
              </w:rPr>
              <w:t>166</w:t>
            </w:r>
            <w:r w:rsidR="00E457E3" w:rsidRPr="00840C2F">
              <w:rPr>
                <w:color w:val="000000"/>
                <w:lang w:val="es-ES_tradnl"/>
              </w:rPr>
              <w:t> </w:t>
            </w:r>
            <w:r w:rsidRPr="00840C2F">
              <w:rPr>
                <w:color w:val="000000"/>
                <w:lang w:val="es-ES_tradnl"/>
              </w:rPr>
              <w:t>532</w:t>
            </w:r>
          </w:p>
        </w:tc>
        <w:tc>
          <w:tcPr>
            <w:tcW w:w="443" w:type="pct"/>
            <w:noWrap/>
            <w:vAlign w:val="bottom"/>
            <w:hideMark/>
          </w:tcPr>
          <w:p w14:paraId="2A0CF933" w14:textId="76FD7792" w:rsidR="00A223B8" w:rsidRPr="00840C2F" w:rsidRDefault="00A223B8" w:rsidP="00C15DC9">
            <w:pPr>
              <w:pStyle w:val="Normal-pool-Table"/>
              <w:jc w:val="right"/>
              <w:rPr>
                <w:lang w:val="es-ES_tradnl"/>
              </w:rPr>
            </w:pPr>
            <w:r w:rsidRPr="00840C2F">
              <w:rPr>
                <w:color w:val="000000"/>
                <w:lang w:val="es-ES_tradnl"/>
              </w:rPr>
              <w:t>166</w:t>
            </w:r>
            <w:r w:rsidR="00E457E3" w:rsidRPr="00840C2F">
              <w:rPr>
                <w:color w:val="000000"/>
                <w:lang w:val="es-ES_tradnl"/>
              </w:rPr>
              <w:t> </w:t>
            </w:r>
            <w:r w:rsidRPr="00840C2F">
              <w:rPr>
                <w:color w:val="000000"/>
                <w:lang w:val="es-ES_tradnl"/>
              </w:rPr>
              <w:t>532</w:t>
            </w:r>
          </w:p>
        </w:tc>
        <w:tc>
          <w:tcPr>
            <w:tcW w:w="382" w:type="pct"/>
            <w:noWrap/>
            <w:vAlign w:val="bottom"/>
            <w:hideMark/>
          </w:tcPr>
          <w:p w14:paraId="4EC0E6C7" w14:textId="7C1633F1"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05D344A" w14:textId="77777777" w:rsidTr="0048138D">
        <w:trPr>
          <w:trHeight w:val="57"/>
          <w:jc w:val="right"/>
        </w:trPr>
        <w:tc>
          <w:tcPr>
            <w:tcW w:w="737" w:type="pct"/>
            <w:noWrap/>
            <w:hideMark/>
          </w:tcPr>
          <w:p w14:paraId="29EC8A0C" w14:textId="77777777" w:rsidR="00A223B8" w:rsidRPr="00840C2F" w:rsidRDefault="00A223B8" w:rsidP="00C15DC9">
            <w:pPr>
              <w:pStyle w:val="Normal-pool-Table"/>
              <w:rPr>
                <w:lang w:val="es-ES_tradnl"/>
              </w:rPr>
            </w:pPr>
            <w:r w:rsidRPr="00840C2F">
              <w:rPr>
                <w:color w:val="000000"/>
                <w:lang w:val="es-ES_tradnl"/>
              </w:rPr>
              <w:t xml:space="preserve">Federación de Rusia </w:t>
            </w:r>
          </w:p>
        </w:tc>
        <w:tc>
          <w:tcPr>
            <w:tcW w:w="540" w:type="pct"/>
            <w:noWrap/>
            <w:hideMark/>
          </w:tcPr>
          <w:p w14:paraId="7278CA5E" w14:textId="2489B01B"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1EF87A73" w14:textId="16FC2DE1"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D7E62D2" w14:textId="2CF4EDAB"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4A1F259" w14:textId="779E4F61" w:rsidR="00A223B8" w:rsidRPr="00840C2F" w:rsidRDefault="00A223B8" w:rsidP="00C15DC9">
            <w:pPr>
              <w:pStyle w:val="Normal-pool-Table"/>
              <w:jc w:val="right"/>
              <w:rPr>
                <w:lang w:val="es-ES_tradnl"/>
              </w:rPr>
            </w:pPr>
            <w:r w:rsidRPr="00840C2F">
              <w:rPr>
                <w:color w:val="000000"/>
                <w:lang w:val="es-ES_tradnl"/>
              </w:rPr>
              <w:t>14</w:t>
            </w:r>
            <w:r w:rsidR="00E457E3" w:rsidRPr="00840C2F">
              <w:rPr>
                <w:color w:val="000000"/>
                <w:lang w:val="es-ES_tradnl"/>
              </w:rPr>
              <w:t> </w:t>
            </w:r>
            <w:r w:rsidRPr="00840C2F">
              <w:rPr>
                <w:color w:val="000000"/>
                <w:lang w:val="es-ES_tradnl"/>
              </w:rPr>
              <w:t>567</w:t>
            </w:r>
          </w:p>
        </w:tc>
        <w:tc>
          <w:tcPr>
            <w:tcW w:w="468" w:type="pct"/>
            <w:noWrap/>
            <w:hideMark/>
          </w:tcPr>
          <w:p w14:paraId="43DB14ED" w14:textId="1ED64B26"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46BEA4B5" w14:textId="446D2B52" w:rsidR="00A223B8" w:rsidRPr="00840C2F" w:rsidRDefault="00A223B8" w:rsidP="00C15DC9">
            <w:pPr>
              <w:pStyle w:val="Normal-pool-Table"/>
              <w:jc w:val="right"/>
              <w:rPr>
                <w:lang w:val="es-ES_tradnl"/>
              </w:rPr>
            </w:pPr>
            <w:r w:rsidRPr="00840C2F">
              <w:rPr>
                <w:color w:val="000000"/>
                <w:lang w:val="es-ES_tradnl"/>
              </w:rPr>
              <w:t>14</w:t>
            </w:r>
            <w:r w:rsidR="00E457E3" w:rsidRPr="00840C2F">
              <w:rPr>
                <w:color w:val="000000"/>
                <w:lang w:val="es-ES_tradnl"/>
              </w:rPr>
              <w:t> </w:t>
            </w:r>
            <w:r w:rsidRPr="00840C2F">
              <w:rPr>
                <w:color w:val="000000"/>
                <w:lang w:val="es-ES_tradnl"/>
              </w:rPr>
              <w:t>567</w:t>
            </w:r>
          </w:p>
        </w:tc>
        <w:tc>
          <w:tcPr>
            <w:tcW w:w="491" w:type="pct"/>
            <w:noWrap/>
            <w:hideMark/>
          </w:tcPr>
          <w:p w14:paraId="1AC1A114" w14:textId="0C8C6E05"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114D3045" w14:textId="0A4E13D9"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59417CCA" w14:textId="5257F46B" w:rsidR="00A223B8" w:rsidRPr="00840C2F" w:rsidRDefault="00A223B8" w:rsidP="00C15DC9">
            <w:pPr>
              <w:pStyle w:val="Normal-pool-Table"/>
              <w:jc w:val="right"/>
              <w:rPr>
                <w:lang w:val="es-ES_tradnl"/>
              </w:rPr>
            </w:pPr>
            <w:r w:rsidRPr="00840C2F">
              <w:rPr>
                <w:color w:val="000000"/>
                <w:lang w:val="es-ES_tradnl"/>
              </w:rPr>
              <w:t>702</w:t>
            </w:r>
          </w:p>
        </w:tc>
      </w:tr>
      <w:tr w:rsidR="00A223B8" w:rsidRPr="00840C2F" w14:paraId="1A13FB97" w14:textId="77777777" w:rsidTr="0048138D">
        <w:trPr>
          <w:trHeight w:val="57"/>
          <w:jc w:val="right"/>
        </w:trPr>
        <w:tc>
          <w:tcPr>
            <w:tcW w:w="737" w:type="pct"/>
            <w:noWrap/>
            <w:hideMark/>
          </w:tcPr>
          <w:p w14:paraId="52ABCBBB" w14:textId="77777777" w:rsidR="00A223B8" w:rsidRPr="00840C2F" w:rsidRDefault="00A223B8" w:rsidP="00C15DC9">
            <w:pPr>
              <w:pStyle w:val="Normal-pool-Table"/>
              <w:rPr>
                <w:lang w:val="es-ES_tradnl"/>
              </w:rPr>
            </w:pPr>
            <w:r w:rsidRPr="00840C2F">
              <w:rPr>
                <w:color w:val="000000"/>
                <w:lang w:val="es-ES_tradnl"/>
              </w:rPr>
              <w:t xml:space="preserve">Filipinas </w:t>
            </w:r>
          </w:p>
        </w:tc>
        <w:tc>
          <w:tcPr>
            <w:tcW w:w="540" w:type="pct"/>
            <w:noWrap/>
            <w:hideMark/>
          </w:tcPr>
          <w:p w14:paraId="23B39E66" w14:textId="1B29AB59"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3CD08440" w14:textId="7E464F59"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266E52E2" w14:textId="5B8D580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716E7473" w14:textId="132E2BD9"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655</w:t>
            </w:r>
          </w:p>
        </w:tc>
        <w:tc>
          <w:tcPr>
            <w:tcW w:w="468" w:type="pct"/>
            <w:noWrap/>
            <w:hideMark/>
          </w:tcPr>
          <w:p w14:paraId="35766381" w14:textId="0494874F"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9D40BEE" w14:textId="6C980F11"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655</w:t>
            </w:r>
          </w:p>
        </w:tc>
        <w:tc>
          <w:tcPr>
            <w:tcW w:w="491" w:type="pct"/>
            <w:noWrap/>
            <w:hideMark/>
          </w:tcPr>
          <w:p w14:paraId="76DA688C" w14:textId="11104D88"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33E9C0D1" w14:textId="4151C2F4"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2996D271" w14:textId="361D2A24"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005263CD" w14:textId="77777777" w:rsidTr="0048138D">
        <w:trPr>
          <w:trHeight w:val="57"/>
          <w:jc w:val="right"/>
        </w:trPr>
        <w:tc>
          <w:tcPr>
            <w:tcW w:w="737" w:type="pct"/>
            <w:noWrap/>
            <w:hideMark/>
          </w:tcPr>
          <w:p w14:paraId="0BA78EB9" w14:textId="77777777" w:rsidR="00A223B8" w:rsidRPr="00840C2F" w:rsidRDefault="00A223B8" w:rsidP="00C15DC9">
            <w:pPr>
              <w:pStyle w:val="Normal-pool-Table"/>
              <w:rPr>
                <w:lang w:val="es-ES_tradnl"/>
              </w:rPr>
            </w:pPr>
            <w:r w:rsidRPr="00840C2F">
              <w:rPr>
                <w:color w:val="000000"/>
                <w:lang w:val="es-ES_tradnl"/>
              </w:rPr>
              <w:t xml:space="preserve">Finlandia </w:t>
            </w:r>
          </w:p>
        </w:tc>
        <w:tc>
          <w:tcPr>
            <w:tcW w:w="540" w:type="pct"/>
            <w:noWrap/>
            <w:hideMark/>
          </w:tcPr>
          <w:p w14:paraId="361B11E5" w14:textId="7E1269E3"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78A4AFE" w14:textId="625EC4C3"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F6BD315" w14:textId="27F7EA38"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068D9A2F" w14:textId="70F837EC"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255</w:t>
            </w:r>
          </w:p>
        </w:tc>
        <w:tc>
          <w:tcPr>
            <w:tcW w:w="468" w:type="pct"/>
            <w:noWrap/>
            <w:hideMark/>
          </w:tcPr>
          <w:p w14:paraId="0160B07B" w14:textId="17348A96"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55F0305" w14:textId="22010FB3"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255</w:t>
            </w:r>
          </w:p>
        </w:tc>
        <w:tc>
          <w:tcPr>
            <w:tcW w:w="491" w:type="pct"/>
            <w:noWrap/>
            <w:hideMark/>
          </w:tcPr>
          <w:p w14:paraId="5903DAB1" w14:textId="2A928EB2"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03E991B2" w14:textId="64873DBA"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2870187" w14:textId="5291EE65"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6732516" w14:textId="77777777" w:rsidTr="0048138D">
        <w:trPr>
          <w:trHeight w:val="57"/>
          <w:jc w:val="right"/>
        </w:trPr>
        <w:tc>
          <w:tcPr>
            <w:tcW w:w="737" w:type="pct"/>
            <w:noWrap/>
            <w:hideMark/>
          </w:tcPr>
          <w:p w14:paraId="73CB5515" w14:textId="77777777" w:rsidR="00A223B8" w:rsidRPr="00840C2F" w:rsidRDefault="00A223B8" w:rsidP="00C15DC9">
            <w:pPr>
              <w:pStyle w:val="Normal-pool-Table"/>
              <w:rPr>
                <w:lang w:val="es-ES_tradnl"/>
              </w:rPr>
            </w:pPr>
            <w:r w:rsidRPr="00840C2F">
              <w:rPr>
                <w:color w:val="000000"/>
                <w:lang w:val="es-ES_tradnl"/>
              </w:rPr>
              <w:t xml:space="preserve">Francia </w:t>
            </w:r>
          </w:p>
        </w:tc>
        <w:tc>
          <w:tcPr>
            <w:tcW w:w="540" w:type="pct"/>
            <w:noWrap/>
            <w:hideMark/>
          </w:tcPr>
          <w:p w14:paraId="5A8C0DE0" w14:textId="40ACC9AE"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9FD2D5B" w14:textId="0DB7B6AD"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0C1D3E1" w14:textId="63B410E0"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76EA0DB7" w14:textId="030B12BF" w:rsidR="00A223B8" w:rsidRPr="00840C2F" w:rsidRDefault="00A223B8" w:rsidP="00C15DC9">
            <w:pPr>
              <w:pStyle w:val="Normal-pool-Table"/>
              <w:jc w:val="right"/>
              <w:rPr>
                <w:lang w:val="es-ES_tradnl"/>
              </w:rPr>
            </w:pPr>
            <w:r w:rsidRPr="00840C2F">
              <w:rPr>
                <w:color w:val="000000"/>
                <w:lang w:val="es-ES_tradnl"/>
              </w:rPr>
              <w:t>33</w:t>
            </w:r>
            <w:r w:rsidR="00E457E3" w:rsidRPr="00840C2F">
              <w:rPr>
                <w:color w:val="000000"/>
                <w:lang w:val="es-ES_tradnl"/>
              </w:rPr>
              <w:t> </w:t>
            </w:r>
            <w:r w:rsidRPr="00840C2F">
              <w:rPr>
                <w:color w:val="000000"/>
                <w:lang w:val="es-ES_tradnl"/>
              </w:rPr>
              <w:t>709</w:t>
            </w:r>
          </w:p>
        </w:tc>
        <w:tc>
          <w:tcPr>
            <w:tcW w:w="468" w:type="pct"/>
            <w:noWrap/>
            <w:hideMark/>
          </w:tcPr>
          <w:p w14:paraId="0C1D216A" w14:textId="09EFDD08"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5497A3C4" w14:textId="178630EA" w:rsidR="00A223B8" w:rsidRPr="00840C2F" w:rsidRDefault="00A223B8" w:rsidP="00C15DC9">
            <w:pPr>
              <w:pStyle w:val="Normal-pool-Table"/>
              <w:jc w:val="right"/>
              <w:rPr>
                <w:lang w:val="es-ES_tradnl"/>
              </w:rPr>
            </w:pPr>
            <w:r w:rsidRPr="00840C2F">
              <w:rPr>
                <w:color w:val="000000"/>
                <w:lang w:val="es-ES_tradnl"/>
              </w:rPr>
              <w:t>33</w:t>
            </w:r>
            <w:r w:rsidR="00E457E3" w:rsidRPr="00840C2F">
              <w:rPr>
                <w:color w:val="000000"/>
                <w:lang w:val="es-ES_tradnl"/>
              </w:rPr>
              <w:t> </w:t>
            </w:r>
            <w:r w:rsidRPr="00840C2F">
              <w:rPr>
                <w:color w:val="000000"/>
                <w:lang w:val="es-ES_tradnl"/>
              </w:rPr>
              <w:t>709</w:t>
            </w:r>
          </w:p>
        </w:tc>
        <w:tc>
          <w:tcPr>
            <w:tcW w:w="491" w:type="pct"/>
            <w:noWrap/>
            <w:hideMark/>
          </w:tcPr>
          <w:p w14:paraId="58728240" w14:textId="461FD065"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3BFBA83E" w14:textId="55E51E99"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407227F1" w14:textId="3FFEA1ED"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1453C3EB" w14:textId="77777777" w:rsidTr="0048138D">
        <w:trPr>
          <w:trHeight w:val="57"/>
          <w:jc w:val="right"/>
        </w:trPr>
        <w:tc>
          <w:tcPr>
            <w:tcW w:w="737" w:type="pct"/>
            <w:noWrap/>
            <w:hideMark/>
          </w:tcPr>
          <w:p w14:paraId="3A62A358" w14:textId="77777777" w:rsidR="00A223B8" w:rsidRPr="00840C2F" w:rsidRDefault="00A223B8" w:rsidP="00C15DC9">
            <w:pPr>
              <w:pStyle w:val="Normal-pool-Table"/>
              <w:rPr>
                <w:lang w:val="es-ES_tradnl"/>
              </w:rPr>
            </w:pPr>
            <w:r w:rsidRPr="00840C2F">
              <w:rPr>
                <w:color w:val="000000"/>
                <w:lang w:val="es-ES_tradnl"/>
              </w:rPr>
              <w:lastRenderedPageBreak/>
              <w:t xml:space="preserve">Grecia </w:t>
            </w:r>
          </w:p>
        </w:tc>
        <w:tc>
          <w:tcPr>
            <w:tcW w:w="540" w:type="pct"/>
            <w:noWrap/>
            <w:hideMark/>
          </w:tcPr>
          <w:p w14:paraId="7521459A" w14:textId="6C4EEB5D"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851</w:t>
            </w:r>
          </w:p>
        </w:tc>
        <w:tc>
          <w:tcPr>
            <w:tcW w:w="484" w:type="pct"/>
            <w:noWrap/>
            <w:hideMark/>
          </w:tcPr>
          <w:p w14:paraId="18780E99" w14:textId="13309103"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537</w:t>
            </w:r>
          </w:p>
        </w:tc>
        <w:tc>
          <w:tcPr>
            <w:tcW w:w="473" w:type="pct"/>
            <w:noWrap/>
            <w:hideMark/>
          </w:tcPr>
          <w:p w14:paraId="50D4BB8E" w14:textId="7938D195" w:rsidR="00A223B8" w:rsidRPr="00840C2F" w:rsidRDefault="00A223B8" w:rsidP="00C15DC9">
            <w:pPr>
              <w:pStyle w:val="Normal-pool-Table"/>
              <w:jc w:val="right"/>
              <w:rPr>
                <w:lang w:val="es-ES_tradnl"/>
              </w:rPr>
            </w:pPr>
            <w:r w:rsidRPr="00840C2F">
              <w:rPr>
                <w:color w:val="000000"/>
                <w:lang w:val="es-ES_tradnl"/>
              </w:rPr>
              <w:t>314</w:t>
            </w:r>
          </w:p>
        </w:tc>
        <w:tc>
          <w:tcPr>
            <w:tcW w:w="468" w:type="pct"/>
            <w:noWrap/>
            <w:hideMark/>
          </w:tcPr>
          <w:p w14:paraId="0C2C045D" w14:textId="7E434D44"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537</w:t>
            </w:r>
          </w:p>
        </w:tc>
        <w:tc>
          <w:tcPr>
            <w:tcW w:w="468" w:type="pct"/>
            <w:noWrap/>
            <w:hideMark/>
          </w:tcPr>
          <w:p w14:paraId="0FB02C18" w14:textId="0254922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498530E" w14:textId="54529DCB"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12B74516" w14:textId="29135EF7"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537</w:t>
            </w:r>
          </w:p>
        </w:tc>
        <w:tc>
          <w:tcPr>
            <w:tcW w:w="443" w:type="pct"/>
            <w:noWrap/>
            <w:hideMark/>
          </w:tcPr>
          <w:p w14:paraId="1BE2205B" w14:textId="0DC076B8"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851</w:t>
            </w:r>
          </w:p>
        </w:tc>
        <w:tc>
          <w:tcPr>
            <w:tcW w:w="382" w:type="pct"/>
            <w:noWrap/>
            <w:hideMark/>
          </w:tcPr>
          <w:p w14:paraId="4D0001D9" w14:textId="3A7818DC" w:rsidR="00A223B8" w:rsidRPr="00840C2F" w:rsidRDefault="0048138D" w:rsidP="00C15DC9">
            <w:pPr>
              <w:pStyle w:val="Normal-pool-Table"/>
              <w:jc w:val="right"/>
              <w:rPr>
                <w:lang w:val="es-ES_tradnl"/>
              </w:rPr>
            </w:pPr>
            <w:r w:rsidRPr="00840C2F">
              <w:rPr>
                <w:b/>
                <w:bCs/>
                <w:color w:val="000000"/>
                <w:lang w:val="es-ES_tradnl"/>
              </w:rPr>
              <w:t>–</w:t>
            </w:r>
            <w:r w:rsidR="00E457E3" w:rsidRPr="00840C2F">
              <w:rPr>
                <w:color w:val="000000"/>
                <w:lang w:val="es-ES_tradnl"/>
              </w:rPr>
              <w:t> </w:t>
            </w:r>
          </w:p>
        </w:tc>
      </w:tr>
      <w:tr w:rsidR="00A223B8" w:rsidRPr="00840C2F" w14:paraId="6FF14DE8" w14:textId="77777777" w:rsidTr="0048138D">
        <w:trPr>
          <w:trHeight w:val="57"/>
          <w:jc w:val="right"/>
        </w:trPr>
        <w:tc>
          <w:tcPr>
            <w:tcW w:w="737" w:type="pct"/>
            <w:noWrap/>
            <w:hideMark/>
          </w:tcPr>
          <w:p w14:paraId="6C8FB8EE" w14:textId="77777777" w:rsidR="00A223B8" w:rsidRPr="00840C2F" w:rsidRDefault="00A223B8" w:rsidP="00C15DC9">
            <w:pPr>
              <w:pStyle w:val="Normal-pool-Table"/>
              <w:rPr>
                <w:lang w:val="es-ES_tradnl"/>
              </w:rPr>
            </w:pPr>
            <w:r w:rsidRPr="00840C2F">
              <w:rPr>
                <w:color w:val="000000"/>
                <w:lang w:val="es-ES_tradnl"/>
              </w:rPr>
              <w:t xml:space="preserve">Hungría </w:t>
            </w:r>
          </w:p>
        </w:tc>
        <w:tc>
          <w:tcPr>
            <w:tcW w:w="540" w:type="pct"/>
            <w:noWrap/>
            <w:hideMark/>
          </w:tcPr>
          <w:p w14:paraId="60B662E4" w14:textId="42679482"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FFCBC57" w14:textId="4C5C37D1"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2DD22495" w14:textId="1DB07B50"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71D22CD6" w14:textId="7EBA87B9"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780</w:t>
            </w:r>
          </w:p>
        </w:tc>
        <w:tc>
          <w:tcPr>
            <w:tcW w:w="468" w:type="pct"/>
            <w:noWrap/>
            <w:hideMark/>
          </w:tcPr>
          <w:p w14:paraId="270EFD3D" w14:textId="7F2B452F"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0515CB6E" w14:textId="74967537"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780</w:t>
            </w:r>
          </w:p>
        </w:tc>
        <w:tc>
          <w:tcPr>
            <w:tcW w:w="491" w:type="pct"/>
            <w:noWrap/>
            <w:hideMark/>
          </w:tcPr>
          <w:p w14:paraId="3029EC44" w14:textId="3327A7E1"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5359B41C" w14:textId="6DDB6D1E"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35F73FC" w14:textId="0074376B"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780</w:t>
            </w:r>
          </w:p>
        </w:tc>
      </w:tr>
      <w:tr w:rsidR="00A223B8" w:rsidRPr="00840C2F" w14:paraId="3472CC6E" w14:textId="77777777" w:rsidTr="0048138D">
        <w:trPr>
          <w:trHeight w:val="57"/>
          <w:jc w:val="right"/>
        </w:trPr>
        <w:tc>
          <w:tcPr>
            <w:tcW w:w="737" w:type="pct"/>
            <w:noWrap/>
            <w:hideMark/>
          </w:tcPr>
          <w:p w14:paraId="1746A270" w14:textId="77777777" w:rsidR="00A223B8" w:rsidRPr="00840C2F" w:rsidRDefault="00A223B8" w:rsidP="00C15DC9">
            <w:pPr>
              <w:pStyle w:val="Normal-pool-Table"/>
              <w:rPr>
                <w:lang w:val="es-ES_tradnl"/>
              </w:rPr>
            </w:pPr>
            <w:r w:rsidRPr="00840C2F">
              <w:rPr>
                <w:color w:val="000000"/>
                <w:lang w:val="es-ES_tradnl"/>
              </w:rPr>
              <w:t xml:space="preserve">India </w:t>
            </w:r>
          </w:p>
        </w:tc>
        <w:tc>
          <w:tcPr>
            <w:tcW w:w="540" w:type="pct"/>
            <w:noWrap/>
            <w:hideMark/>
          </w:tcPr>
          <w:p w14:paraId="0BD25E8F" w14:textId="197DF7DC"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20824C73" w14:textId="0D57543D"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1BB899B" w14:textId="51BB098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29AD121" w14:textId="67445A69"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150</w:t>
            </w:r>
          </w:p>
        </w:tc>
        <w:tc>
          <w:tcPr>
            <w:tcW w:w="468" w:type="pct"/>
            <w:noWrap/>
            <w:hideMark/>
          </w:tcPr>
          <w:p w14:paraId="1855C651" w14:textId="734666C2"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DA5D769" w14:textId="4CC0EF9E"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4E45A3A5" w14:textId="6803B1D1"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150</w:t>
            </w:r>
          </w:p>
        </w:tc>
        <w:tc>
          <w:tcPr>
            <w:tcW w:w="443" w:type="pct"/>
            <w:noWrap/>
            <w:hideMark/>
          </w:tcPr>
          <w:p w14:paraId="60A3DC3D" w14:textId="7E051388"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150</w:t>
            </w:r>
          </w:p>
        </w:tc>
        <w:tc>
          <w:tcPr>
            <w:tcW w:w="382" w:type="pct"/>
            <w:noWrap/>
            <w:hideMark/>
          </w:tcPr>
          <w:p w14:paraId="0944EE33" w14:textId="67C9AE0A"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CDDE391" w14:textId="77777777" w:rsidTr="0048138D">
        <w:trPr>
          <w:trHeight w:val="57"/>
          <w:jc w:val="right"/>
        </w:trPr>
        <w:tc>
          <w:tcPr>
            <w:tcW w:w="737" w:type="pct"/>
            <w:noWrap/>
            <w:hideMark/>
          </w:tcPr>
          <w:p w14:paraId="331970C1" w14:textId="77777777" w:rsidR="00A223B8" w:rsidRPr="00840C2F" w:rsidRDefault="00A223B8" w:rsidP="00C15DC9">
            <w:pPr>
              <w:pStyle w:val="Normal-pool-Table"/>
              <w:rPr>
                <w:lang w:val="es-ES_tradnl"/>
              </w:rPr>
            </w:pPr>
            <w:r w:rsidRPr="00840C2F">
              <w:rPr>
                <w:color w:val="000000"/>
                <w:lang w:val="es-ES_tradnl"/>
              </w:rPr>
              <w:t xml:space="preserve">Indonesia </w:t>
            </w:r>
          </w:p>
        </w:tc>
        <w:tc>
          <w:tcPr>
            <w:tcW w:w="540" w:type="pct"/>
            <w:noWrap/>
            <w:hideMark/>
          </w:tcPr>
          <w:p w14:paraId="720758F4" w14:textId="462F9D0F"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1EEC755D" w14:textId="12CEBFF9"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705F39D6" w14:textId="5038FB1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03ACAC5" w14:textId="4A3448D4"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286</w:t>
            </w:r>
          </w:p>
        </w:tc>
        <w:tc>
          <w:tcPr>
            <w:tcW w:w="468" w:type="pct"/>
            <w:noWrap/>
            <w:hideMark/>
          </w:tcPr>
          <w:p w14:paraId="3A819D24" w14:textId="3E6845A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976430D" w14:textId="31448C1D"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286</w:t>
            </w:r>
          </w:p>
        </w:tc>
        <w:tc>
          <w:tcPr>
            <w:tcW w:w="491" w:type="pct"/>
            <w:noWrap/>
            <w:hideMark/>
          </w:tcPr>
          <w:p w14:paraId="68F6FC72" w14:textId="7C9E55EF"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663FA07E" w14:textId="63E9FC64"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1FCDE03" w14:textId="4D5D6A48"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0B9FDC2C" w14:textId="77777777" w:rsidTr="0048138D">
        <w:trPr>
          <w:trHeight w:val="57"/>
          <w:jc w:val="right"/>
        </w:trPr>
        <w:tc>
          <w:tcPr>
            <w:tcW w:w="737" w:type="pct"/>
            <w:noWrap/>
            <w:hideMark/>
          </w:tcPr>
          <w:p w14:paraId="777020A4" w14:textId="77777777" w:rsidR="00A223B8" w:rsidRPr="00840C2F" w:rsidRDefault="00A223B8" w:rsidP="0048138D">
            <w:pPr>
              <w:pStyle w:val="Normal-pool-Table"/>
              <w:ind w:right="-227"/>
              <w:rPr>
                <w:lang w:val="es-ES_tradnl"/>
              </w:rPr>
            </w:pPr>
            <w:r w:rsidRPr="00840C2F">
              <w:rPr>
                <w:color w:val="000000"/>
                <w:spacing w:val="-4"/>
                <w:lang w:val="es-ES_tradnl"/>
              </w:rPr>
              <w:t>Irán (República Islámica del)</w:t>
            </w:r>
            <w:r w:rsidRPr="00840C2F">
              <w:rPr>
                <w:color w:val="000000"/>
                <w:lang w:val="es-ES_tradnl"/>
              </w:rPr>
              <w:t xml:space="preserve"> </w:t>
            </w:r>
          </w:p>
        </w:tc>
        <w:tc>
          <w:tcPr>
            <w:tcW w:w="540" w:type="pct"/>
            <w:noWrap/>
            <w:hideMark/>
          </w:tcPr>
          <w:p w14:paraId="23A13428" w14:textId="3CDD2012" w:rsidR="00A223B8" w:rsidRPr="00840C2F" w:rsidRDefault="00A223B8" w:rsidP="00C15DC9">
            <w:pPr>
              <w:pStyle w:val="Normal-pool-Table"/>
              <w:jc w:val="right"/>
              <w:rPr>
                <w:lang w:val="es-ES_tradnl"/>
              </w:rPr>
            </w:pPr>
            <w:r w:rsidRPr="00840C2F">
              <w:rPr>
                <w:color w:val="000000"/>
                <w:lang w:val="es-ES_tradnl"/>
              </w:rPr>
              <w:t>24</w:t>
            </w:r>
            <w:r w:rsidR="00E457E3" w:rsidRPr="00840C2F">
              <w:rPr>
                <w:color w:val="000000"/>
                <w:lang w:val="es-ES_tradnl"/>
              </w:rPr>
              <w:t> </w:t>
            </w:r>
            <w:r w:rsidRPr="00840C2F">
              <w:rPr>
                <w:color w:val="000000"/>
                <w:lang w:val="es-ES_tradnl"/>
              </w:rPr>
              <w:t>845</w:t>
            </w:r>
          </w:p>
        </w:tc>
        <w:tc>
          <w:tcPr>
            <w:tcW w:w="484" w:type="pct"/>
            <w:noWrap/>
            <w:hideMark/>
          </w:tcPr>
          <w:p w14:paraId="7A5AB0AE" w14:textId="2A6DE3E7"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164</w:t>
            </w:r>
          </w:p>
        </w:tc>
        <w:tc>
          <w:tcPr>
            <w:tcW w:w="473" w:type="pct"/>
            <w:noWrap/>
            <w:hideMark/>
          </w:tcPr>
          <w:p w14:paraId="0438EE5D" w14:textId="5052EF4D" w:rsidR="00A223B8" w:rsidRPr="00840C2F" w:rsidRDefault="00A223B8" w:rsidP="00C15DC9">
            <w:pPr>
              <w:pStyle w:val="Normal-pool-Table"/>
              <w:jc w:val="right"/>
              <w:rPr>
                <w:lang w:val="es-ES_tradnl"/>
              </w:rPr>
            </w:pPr>
            <w:r w:rsidRPr="00840C2F">
              <w:rPr>
                <w:color w:val="000000"/>
                <w:lang w:val="es-ES_tradnl"/>
              </w:rPr>
              <w:t>22</w:t>
            </w:r>
            <w:r w:rsidR="00E457E3" w:rsidRPr="00840C2F">
              <w:rPr>
                <w:color w:val="000000"/>
                <w:lang w:val="es-ES_tradnl"/>
              </w:rPr>
              <w:t> </w:t>
            </w:r>
            <w:r w:rsidRPr="00840C2F">
              <w:rPr>
                <w:color w:val="000000"/>
                <w:lang w:val="es-ES_tradnl"/>
              </w:rPr>
              <w:t>681</w:t>
            </w:r>
          </w:p>
        </w:tc>
        <w:tc>
          <w:tcPr>
            <w:tcW w:w="468" w:type="pct"/>
            <w:noWrap/>
            <w:hideMark/>
          </w:tcPr>
          <w:p w14:paraId="171D0FAC" w14:textId="2F16B20E"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896</w:t>
            </w:r>
          </w:p>
        </w:tc>
        <w:tc>
          <w:tcPr>
            <w:tcW w:w="468" w:type="pct"/>
            <w:noWrap/>
            <w:hideMark/>
          </w:tcPr>
          <w:p w14:paraId="50EF0191" w14:textId="41B7CC3F"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C1BE779" w14:textId="40F4D60F"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558BF7F4" w14:textId="2C1A0C10"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896</w:t>
            </w:r>
          </w:p>
        </w:tc>
        <w:tc>
          <w:tcPr>
            <w:tcW w:w="443" w:type="pct"/>
            <w:noWrap/>
            <w:hideMark/>
          </w:tcPr>
          <w:p w14:paraId="75B4342A" w14:textId="7D4301EC" w:rsidR="00A223B8" w:rsidRPr="00840C2F" w:rsidRDefault="00A223B8" w:rsidP="00C15DC9">
            <w:pPr>
              <w:pStyle w:val="Normal-pool-Table"/>
              <w:jc w:val="right"/>
              <w:rPr>
                <w:lang w:val="es-ES_tradnl"/>
              </w:rPr>
            </w:pPr>
            <w:r w:rsidRPr="00840C2F">
              <w:rPr>
                <w:color w:val="000000"/>
                <w:lang w:val="es-ES_tradnl"/>
              </w:rPr>
              <w:t>25</w:t>
            </w:r>
            <w:r w:rsidR="00E457E3" w:rsidRPr="00840C2F">
              <w:rPr>
                <w:color w:val="000000"/>
                <w:lang w:val="es-ES_tradnl"/>
              </w:rPr>
              <w:t> </w:t>
            </w:r>
            <w:r w:rsidRPr="00840C2F">
              <w:rPr>
                <w:color w:val="000000"/>
                <w:lang w:val="es-ES_tradnl"/>
              </w:rPr>
              <w:t>577</w:t>
            </w:r>
          </w:p>
        </w:tc>
        <w:tc>
          <w:tcPr>
            <w:tcW w:w="382" w:type="pct"/>
            <w:noWrap/>
            <w:hideMark/>
          </w:tcPr>
          <w:p w14:paraId="1D421803" w14:textId="1B97CBA2"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8518727" w14:textId="77777777" w:rsidTr="0048138D">
        <w:trPr>
          <w:trHeight w:val="57"/>
          <w:jc w:val="right"/>
        </w:trPr>
        <w:tc>
          <w:tcPr>
            <w:tcW w:w="737" w:type="pct"/>
            <w:noWrap/>
            <w:hideMark/>
          </w:tcPr>
          <w:p w14:paraId="0ECE367D" w14:textId="77777777" w:rsidR="00A223B8" w:rsidRPr="00840C2F" w:rsidRDefault="00A223B8" w:rsidP="00C15DC9">
            <w:pPr>
              <w:pStyle w:val="Normal-pool-Table"/>
              <w:rPr>
                <w:lang w:val="es-ES_tradnl"/>
              </w:rPr>
            </w:pPr>
            <w:r w:rsidRPr="00840C2F">
              <w:rPr>
                <w:color w:val="000000"/>
                <w:lang w:val="es-ES_tradnl"/>
              </w:rPr>
              <w:t xml:space="preserve">Iraq </w:t>
            </w:r>
          </w:p>
        </w:tc>
        <w:tc>
          <w:tcPr>
            <w:tcW w:w="540" w:type="pct"/>
            <w:noWrap/>
            <w:hideMark/>
          </w:tcPr>
          <w:p w14:paraId="180D1D39" w14:textId="50A40816"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024</w:t>
            </w:r>
            <w:r w:rsidR="00E457E3" w:rsidRPr="00840C2F">
              <w:rPr>
                <w:color w:val="000000"/>
                <w:lang w:val="es-ES_tradnl"/>
              </w:rPr>
              <w:t> </w:t>
            </w:r>
          </w:p>
        </w:tc>
        <w:tc>
          <w:tcPr>
            <w:tcW w:w="484" w:type="pct"/>
            <w:noWrap/>
            <w:hideMark/>
          </w:tcPr>
          <w:p w14:paraId="4A26D5F1" w14:textId="38209737"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024</w:t>
            </w:r>
          </w:p>
        </w:tc>
        <w:tc>
          <w:tcPr>
            <w:tcW w:w="473" w:type="pct"/>
            <w:noWrap/>
            <w:hideMark/>
          </w:tcPr>
          <w:p w14:paraId="4EEA6E45" w14:textId="255B358F"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295203D" w14:textId="0EF44C2B" w:rsidR="00A223B8" w:rsidRPr="00840C2F" w:rsidRDefault="00A223B8" w:rsidP="00C15DC9">
            <w:pPr>
              <w:pStyle w:val="Normal-pool-Table"/>
              <w:jc w:val="right"/>
              <w:rPr>
                <w:lang w:val="es-ES_tradnl"/>
              </w:rPr>
            </w:pPr>
            <w:r w:rsidRPr="00840C2F">
              <w:rPr>
                <w:color w:val="000000"/>
                <w:lang w:val="es-ES_tradnl"/>
              </w:rPr>
              <w:t>999</w:t>
            </w:r>
          </w:p>
        </w:tc>
        <w:tc>
          <w:tcPr>
            <w:tcW w:w="468" w:type="pct"/>
            <w:noWrap/>
            <w:hideMark/>
          </w:tcPr>
          <w:p w14:paraId="7E028F76" w14:textId="40E3F63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434690C3" w14:textId="09B50285" w:rsidR="00A223B8" w:rsidRPr="00840C2F" w:rsidRDefault="00A223B8" w:rsidP="00C15DC9">
            <w:pPr>
              <w:pStyle w:val="Normal-pool-Table"/>
              <w:jc w:val="right"/>
              <w:rPr>
                <w:lang w:val="es-ES_tradnl"/>
              </w:rPr>
            </w:pPr>
            <w:r w:rsidRPr="00840C2F">
              <w:rPr>
                <w:color w:val="000000"/>
                <w:lang w:val="es-ES_tradnl"/>
              </w:rPr>
              <w:t>976</w:t>
            </w:r>
          </w:p>
        </w:tc>
        <w:tc>
          <w:tcPr>
            <w:tcW w:w="491" w:type="pct"/>
            <w:noWrap/>
            <w:hideMark/>
          </w:tcPr>
          <w:p w14:paraId="052C5C17" w14:textId="0B0A1CE1" w:rsidR="00A223B8" w:rsidRPr="00840C2F" w:rsidRDefault="00A223B8" w:rsidP="00C15DC9">
            <w:pPr>
              <w:pStyle w:val="Normal-pool-Table"/>
              <w:jc w:val="right"/>
              <w:rPr>
                <w:lang w:val="es-ES_tradnl"/>
              </w:rPr>
            </w:pPr>
            <w:r w:rsidRPr="00840C2F">
              <w:rPr>
                <w:color w:val="000000"/>
                <w:lang w:val="es-ES_tradnl"/>
              </w:rPr>
              <w:t>23</w:t>
            </w:r>
          </w:p>
        </w:tc>
        <w:tc>
          <w:tcPr>
            <w:tcW w:w="443" w:type="pct"/>
            <w:noWrap/>
            <w:hideMark/>
          </w:tcPr>
          <w:p w14:paraId="11D58A44" w14:textId="311D2246" w:rsidR="00A223B8" w:rsidRPr="00840C2F" w:rsidRDefault="00A223B8" w:rsidP="00C15DC9">
            <w:pPr>
              <w:pStyle w:val="Normal-pool-Table"/>
              <w:jc w:val="right"/>
              <w:rPr>
                <w:lang w:val="es-ES_tradnl"/>
              </w:rPr>
            </w:pPr>
            <w:r w:rsidRPr="00840C2F">
              <w:rPr>
                <w:color w:val="000000"/>
                <w:lang w:val="es-ES_tradnl"/>
              </w:rPr>
              <w:t>23</w:t>
            </w:r>
          </w:p>
        </w:tc>
        <w:tc>
          <w:tcPr>
            <w:tcW w:w="382" w:type="pct"/>
            <w:noWrap/>
            <w:hideMark/>
          </w:tcPr>
          <w:p w14:paraId="4826171D" w14:textId="4CD9A340"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CB21171" w14:textId="77777777" w:rsidTr="0048138D">
        <w:trPr>
          <w:trHeight w:val="57"/>
          <w:jc w:val="right"/>
        </w:trPr>
        <w:tc>
          <w:tcPr>
            <w:tcW w:w="737" w:type="pct"/>
            <w:noWrap/>
            <w:hideMark/>
          </w:tcPr>
          <w:p w14:paraId="6ABAD847" w14:textId="77777777" w:rsidR="00A223B8" w:rsidRPr="00840C2F" w:rsidRDefault="00A223B8" w:rsidP="00C15DC9">
            <w:pPr>
              <w:pStyle w:val="Normal-pool-Table"/>
              <w:rPr>
                <w:lang w:val="es-ES_tradnl"/>
              </w:rPr>
            </w:pPr>
            <w:r w:rsidRPr="00840C2F">
              <w:rPr>
                <w:color w:val="000000"/>
                <w:lang w:val="es-ES_tradnl"/>
              </w:rPr>
              <w:t xml:space="preserve">Irlanda </w:t>
            </w:r>
          </w:p>
        </w:tc>
        <w:tc>
          <w:tcPr>
            <w:tcW w:w="540" w:type="pct"/>
            <w:noWrap/>
            <w:hideMark/>
          </w:tcPr>
          <w:p w14:paraId="1D081867" w14:textId="689427C2"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5A9CDD84" w14:textId="4B05D2BE"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EEAF056" w14:textId="7AB11635"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2612F5DA" w14:textId="5D0F16EF"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427</w:t>
            </w:r>
          </w:p>
        </w:tc>
        <w:tc>
          <w:tcPr>
            <w:tcW w:w="468" w:type="pct"/>
            <w:noWrap/>
            <w:hideMark/>
          </w:tcPr>
          <w:p w14:paraId="406E612B" w14:textId="089A5AE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5929891" w14:textId="55C9D509"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427</w:t>
            </w:r>
          </w:p>
        </w:tc>
        <w:tc>
          <w:tcPr>
            <w:tcW w:w="491" w:type="pct"/>
            <w:noWrap/>
            <w:hideMark/>
          </w:tcPr>
          <w:p w14:paraId="43F3ECBC" w14:textId="66581F3F"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FCDBE03" w14:textId="4D5F1E16"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12FF7181" w14:textId="2FBBC34B"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3D44A2C9" w14:textId="77777777" w:rsidTr="0048138D">
        <w:trPr>
          <w:trHeight w:val="57"/>
          <w:jc w:val="right"/>
        </w:trPr>
        <w:tc>
          <w:tcPr>
            <w:tcW w:w="737" w:type="pct"/>
            <w:noWrap/>
            <w:hideMark/>
          </w:tcPr>
          <w:p w14:paraId="06540302" w14:textId="77777777" w:rsidR="00A223B8" w:rsidRPr="00840C2F" w:rsidRDefault="00A223B8" w:rsidP="00C15DC9">
            <w:pPr>
              <w:pStyle w:val="Normal-pool-Table"/>
              <w:rPr>
                <w:lang w:val="es-ES_tradnl"/>
              </w:rPr>
            </w:pPr>
            <w:r w:rsidRPr="00840C2F">
              <w:rPr>
                <w:color w:val="000000"/>
                <w:lang w:val="es-ES_tradnl"/>
              </w:rPr>
              <w:t xml:space="preserve">Israel </w:t>
            </w:r>
          </w:p>
        </w:tc>
        <w:tc>
          <w:tcPr>
            <w:tcW w:w="540" w:type="pct"/>
            <w:noWrap/>
            <w:hideMark/>
          </w:tcPr>
          <w:p w14:paraId="60040704" w14:textId="2C835D67"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812</w:t>
            </w:r>
            <w:r w:rsidR="00E457E3" w:rsidRPr="00840C2F">
              <w:rPr>
                <w:color w:val="000000"/>
                <w:lang w:val="es-ES_tradnl"/>
              </w:rPr>
              <w:t> </w:t>
            </w:r>
          </w:p>
        </w:tc>
        <w:tc>
          <w:tcPr>
            <w:tcW w:w="484" w:type="pct"/>
            <w:noWrap/>
            <w:hideMark/>
          </w:tcPr>
          <w:p w14:paraId="158E1380" w14:textId="77093647"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812</w:t>
            </w:r>
          </w:p>
        </w:tc>
        <w:tc>
          <w:tcPr>
            <w:tcW w:w="473" w:type="pct"/>
            <w:noWrap/>
            <w:hideMark/>
          </w:tcPr>
          <w:p w14:paraId="068ED053" w14:textId="1CA35368"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2FDAA3D2" w14:textId="00DB538F"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380</w:t>
            </w:r>
          </w:p>
        </w:tc>
        <w:tc>
          <w:tcPr>
            <w:tcW w:w="468" w:type="pct"/>
            <w:noWrap/>
            <w:hideMark/>
          </w:tcPr>
          <w:p w14:paraId="71CB7472" w14:textId="2928B270"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53F2C5B" w14:textId="02240D30"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03956B1D" w14:textId="0D3D6B44"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380</w:t>
            </w:r>
          </w:p>
        </w:tc>
        <w:tc>
          <w:tcPr>
            <w:tcW w:w="443" w:type="pct"/>
            <w:noWrap/>
            <w:hideMark/>
          </w:tcPr>
          <w:p w14:paraId="163AF906" w14:textId="6A3B0FF8"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380</w:t>
            </w:r>
          </w:p>
        </w:tc>
        <w:tc>
          <w:tcPr>
            <w:tcW w:w="382" w:type="pct"/>
            <w:noWrap/>
            <w:hideMark/>
          </w:tcPr>
          <w:p w14:paraId="6F702B93" w14:textId="65C6D90F"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0D0C7280" w14:textId="77777777" w:rsidTr="0048138D">
        <w:trPr>
          <w:trHeight w:val="57"/>
          <w:jc w:val="right"/>
        </w:trPr>
        <w:tc>
          <w:tcPr>
            <w:tcW w:w="737" w:type="pct"/>
            <w:noWrap/>
            <w:hideMark/>
          </w:tcPr>
          <w:p w14:paraId="0D25C094" w14:textId="77777777" w:rsidR="00A223B8" w:rsidRPr="00840C2F" w:rsidRDefault="00A223B8" w:rsidP="00C15DC9">
            <w:pPr>
              <w:pStyle w:val="Normal-pool-Table"/>
              <w:rPr>
                <w:lang w:val="es-ES_tradnl"/>
              </w:rPr>
            </w:pPr>
            <w:r w:rsidRPr="00840C2F">
              <w:rPr>
                <w:color w:val="000000"/>
                <w:lang w:val="es-ES_tradnl"/>
              </w:rPr>
              <w:t>Italia</w:t>
            </w:r>
          </w:p>
        </w:tc>
        <w:tc>
          <w:tcPr>
            <w:tcW w:w="540" w:type="pct"/>
            <w:noWrap/>
            <w:hideMark/>
          </w:tcPr>
          <w:p w14:paraId="7C59B325" w14:textId="1D08B772"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444</w:t>
            </w:r>
          </w:p>
        </w:tc>
        <w:tc>
          <w:tcPr>
            <w:tcW w:w="484" w:type="pct"/>
            <w:noWrap/>
            <w:hideMark/>
          </w:tcPr>
          <w:p w14:paraId="183A9A4A" w14:textId="27553477"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444</w:t>
            </w:r>
          </w:p>
        </w:tc>
        <w:tc>
          <w:tcPr>
            <w:tcW w:w="473" w:type="pct"/>
            <w:noWrap/>
            <w:hideMark/>
          </w:tcPr>
          <w:p w14:paraId="1B3DC880" w14:textId="4C4EB6A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2C419225" w14:textId="13EF9F76" w:rsidR="00A223B8" w:rsidRPr="00840C2F" w:rsidRDefault="00A223B8" w:rsidP="00C15DC9">
            <w:pPr>
              <w:pStyle w:val="Normal-pool-Table"/>
              <w:jc w:val="right"/>
              <w:rPr>
                <w:lang w:val="es-ES_tradnl"/>
              </w:rPr>
            </w:pPr>
            <w:r w:rsidRPr="00840C2F">
              <w:rPr>
                <w:color w:val="000000"/>
                <w:lang w:val="es-ES_tradnl"/>
              </w:rPr>
              <w:t>24</w:t>
            </w:r>
            <w:r w:rsidR="00E457E3" w:rsidRPr="00840C2F">
              <w:rPr>
                <w:color w:val="000000"/>
                <w:lang w:val="es-ES_tradnl"/>
              </w:rPr>
              <w:t> </w:t>
            </w:r>
            <w:r w:rsidRPr="00840C2F">
              <w:rPr>
                <w:color w:val="000000"/>
                <w:lang w:val="es-ES_tradnl"/>
              </w:rPr>
              <w:t>896</w:t>
            </w:r>
          </w:p>
        </w:tc>
        <w:tc>
          <w:tcPr>
            <w:tcW w:w="468" w:type="pct"/>
            <w:noWrap/>
            <w:hideMark/>
          </w:tcPr>
          <w:p w14:paraId="6A905F65" w14:textId="7B0DCF6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3FA88A3F" w14:textId="2A6F9909" w:rsidR="00A223B8" w:rsidRPr="00840C2F" w:rsidRDefault="00A223B8" w:rsidP="00C15DC9">
            <w:pPr>
              <w:pStyle w:val="Normal-pool-Table"/>
              <w:jc w:val="right"/>
              <w:rPr>
                <w:lang w:val="es-ES_tradnl"/>
              </w:rPr>
            </w:pPr>
            <w:r w:rsidRPr="00840C2F">
              <w:rPr>
                <w:color w:val="000000"/>
                <w:lang w:val="es-ES_tradnl"/>
              </w:rPr>
              <w:t>24</w:t>
            </w:r>
            <w:r w:rsidR="00E457E3" w:rsidRPr="00840C2F">
              <w:rPr>
                <w:color w:val="000000"/>
                <w:lang w:val="es-ES_tradnl"/>
              </w:rPr>
              <w:t> </w:t>
            </w:r>
            <w:r w:rsidRPr="00840C2F">
              <w:rPr>
                <w:color w:val="000000"/>
                <w:lang w:val="es-ES_tradnl"/>
              </w:rPr>
              <w:t>896</w:t>
            </w:r>
          </w:p>
        </w:tc>
        <w:tc>
          <w:tcPr>
            <w:tcW w:w="491" w:type="pct"/>
            <w:noWrap/>
            <w:hideMark/>
          </w:tcPr>
          <w:p w14:paraId="3FCC6396" w14:textId="794DEFE1"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1F153D06" w14:textId="03952A43"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CD2C641" w14:textId="1B29493E"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389DBD9" w14:textId="77777777" w:rsidTr="0048138D">
        <w:trPr>
          <w:trHeight w:val="57"/>
          <w:jc w:val="right"/>
        </w:trPr>
        <w:tc>
          <w:tcPr>
            <w:tcW w:w="737" w:type="pct"/>
            <w:noWrap/>
            <w:hideMark/>
          </w:tcPr>
          <w:p w14:paraId="31914588" w14:textId="77777777" w:rsidR="00A223B8" w:rsidRPr="00840C2F" w:rsidRDefault="00A223B8" w:rsidP="00C15DC9">
            <w:pPr>
              <w:pStyle w:val="Normal-pool-Table"/>
              <w:rPr>
                <w:lang w:val="es-ES_tradnl"/>
              </w:rPr>
            </w:pPr>
            <w:r w:rsidRPr="00840C2F">
              <w:rPr>
                <w:color w:val="000000"/>
                <w:lang w:val="es-ES_tradnl"/>
              </w:rPr>
              <w:t xml:space="preserve">Japón </w:t>
            </w:r>
          </w:p>
        </w:tc>
        <w:tc>
          <w:tcPr>
            <w:tcW w:w="540" w:type="pct"/>
            <w:noWrap/>
            <w:hideMark/>
          </w:tcPr>
          <w:p w14:paraId="2D25529E" w14:textId="7E85A0B5"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0BDF3392" w14:textId="4A3B996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0CCA160C" w14:textId="1A93D1E1"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FBC9211" w14:textId="65C1BE77" w:rsidR="00A223B8" w:rsidRPr="00840C2F" w:rsidRDefault="00A223B8" w:rsidP="00C15DC9">
            <w:pPr>
              <w:pStyle w:val="Normal-pool-Table"/>
              <w:jc w:val="right"/>
              <w:rPr>
                <w:lang w:val="es-ES_tradnl"/>
              </w:rPr>
            </w:pPr>
            <w:r w:rsidRPr="00840C2F">
              <w:rPr>
                <w:color w:val="000000"/>
                <w:lang w:val="es-ES_tradnl"/>
              </w:rPr>
              <w:t>62</w:t>
            </w:r>
            <w:r w:rsidR="00E457E3" w:rsidRPr="00840C2F">
              <w:rPr>
                <w:color w:val="000000"/>
                <w:lang w:val="es-ES_tradnl"/>
              </w:rPr>
              <w:t> </w:t>
            </w:r>
            <w:r w:rsidRPr="00840C2F">
              <w:rPr>
                <w:color w:val="000000"/>
                <w:lang w:val="es-ES_tradnl"/>
              </w:rPr>
              <w:t>711</w:t>
            </w:r>
          </w:p>
        </w:tc>
        <w:tc>
          <w:tcPr>
            <w:tcW w:w="468" w:type="pct"/>
            <w:noWrap/>
            <w:hideMark/>
          </w:tcPr>
          <w:p w14:paraId="403C697F" w14:textId="4EDF3441"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8A80660" w14:textId="3633E6F3" w:rsidR="00A223B8" w:rsidRPr="00840C2F" w:rsidRDefault="00A223B8" w:rsidP="00C15DC9">
            <w:pPr>
              <w:pStyle w:val="Normal-pool-Table"/>
              <w:jc w:val="right"/>
              <w:rPr>
                <w:lang w:val="es-ES_tradnl"/>
              </w:rPr>
            </w:pPr>
            <w:r w:rsidRPr="00840C2F">
              <w:rPr>
                <w:color w:val="000000"/>
                <w:lang w:val="es-ES_tradnl"/>
              </w:rPr>
              <w:t>62</w:t>
            </w:r>
            <w:r w:rsidR="00E457E3" w:rsidRPr="00840C2F">
              <w:rPr>
                <w:color w:val="000000"/>
                <w:lang w:val="es-ES_tradnl"/>
              </w:rPr>
              <w:t> </w:t>
            </w:r>
            <w:r w:rsidRPr="00840C2F">
              <w:rPr>
                <w:color w:val="000000"/>
                <w:lang w:val="es-ES_tradnl"/>
              </w:rPr>
              <w:t>711</w:t>
            </w:r>
          </w:p>
        </w:tc>
        <w:tc>
          <w:tcPr>
            <w:tcW w:w="491" w:type="pct"/>
            <w:noWrap/>
            <w:hideMark/>
          </w:tcPr>
          <w:p w14:paraId="11097788" w14:textId="4EA8EB17"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333B4A0A" w14:textId="279E37E4"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4942CDD" w14:textId="65D2B562"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19969452" w14:textId="77777777" w:rsidTr="0048138D">
        <w:trPr>
          <w:trHeight w:val="57"/>
          <w:jc w:val="right"/>
        </w:trPr>
        <w:tc>
          <w:tcPr>
            <w:tcW w:w="737" w:type="pct"/>
            <w:noWrap/>
            <w:hideMark/>
          </w:tcPr>
          <w:p w14:paraId="1AC3EB33" w14:textId="77777777" w:rsidR="00A223B8" w:rsidRPr="00840C2F" w:rsidRDefault="00A223B8" w:rsidP="00C15DC9">
            <w:pPr>
              <w:pStyle w:val="Normal-pool-Table"/>
              <w:rPr>
                <w:lang w:val="es-ES_tradnl"/>
              </w:rPr>
            </w:pPr>
            <w:r w:rsidRPr="00840C2F">
              <w:rPr>
                <w:color w:val="000000"/>
                <w:lang w:val="es-ES_tradnl"/>
              </w:rPr>
              <w:t xml:space="preserve">Kazajstán </w:t>
            </w:r>
          </w:p>
        </w:tc>
        <w:tc>
          <w:tcPr>
            <w:tcW w:w="540" w:type="pct"/>
            <w:noWrap/>
            <w:hideMark/>
          </w:tcPr>
          <w:p w14:paraId="6922D56C" w14:textId="17E19E96"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78627E87" w14:textId="669CFE4B"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759CE944" w14:textId="050338A1"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FADC905" w14:textId="44C22466"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038</w:t>
            </w:r>
          </w:p>
        </w:tc>
        <w:tc>
          <w:tcPr>
            <w:tcW w:w="468" w:type="pct"/>
            <w:noWrap/>
            <w:hideMark/>
          </w:tcPr>
          <w:p w14:paraId="69058D45" w14:textId="054DC538"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50982B6" w14:textId="4F560529"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038</w:t>
            </w:r>
          </w:p>
        </w:tc>
        <w:tc>
          <w:tcPr>
            <w:tcW w:w="491" w:type="pct"/>
            <w:noWrap/>
            <w:hideMark/>
          </w:tcPr>
          <w:p w14:paraId="28E83026" w14:textId="227B5511"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6E8BE5D6" w14:textId="41E212D6"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7FD4040" w14:textId="342F31AA"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5FF7695" w14:textId="77777777" w:rsidTr="0048138D">
        <w:trPr>
          <w:trHeight w:val="57"/>
          <w:jc w:val="right"/>
        </w:trPr>
        <w:tc>
          <w:tcPr>
            <w:tcW w:w="737" w:type="pct"/>
            <w:noWrap/>
            <w:hideMark/>
          </w:tcPr>
          <w:p w14:paraId="40C4C2B0" w14:textId="77777777" w:rsidR="00A223B8" w:rsidRPr="00840C2F" w:rsidRDefault="00A223B8" w:rsidP="00C15DC9">
            <w:pPr>
              <w:pStyle w:val="Normal-pool-Table"/>
              <w:rPr>
                <w:lang w:val="es-ES_tradnl"/>
              </w:rPr>
            </w:pPr>
            <w:r w:rsidRPr="00840C2F">
              <w:rPr>
                <w:color w:val="000000"/>
                <w:lang w:val="es-ES_tradnl"/>
              </w:rPr>
              <w:t xml:space="preserve">Kuwait </w:t>
            </w:r>
          </w:p>
        </w:tc>
        <w:tc>
          <w:tcPr>
            <w:tcW w:w="540" w:type="pct"/>
            <w:noWrap/>
            <w:hideMark/>
          </w:tcPr>
          <w:p w14:paraId="576DBCEB" w14:textId="07AD9E7B"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27F55B30" w14:textId="2D5F47CE"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0AB815C9" w14:textId="680B1016"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3286F39" w14:textId="4CC710E5"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827</w:t>
            </w:r>
          </w:p>
        </w:tc>
        <w:tc>
          <w:tcPr>
            <w:tcW w:w="468" w:type="pct"/>
            <w:noWrap/>
            <w:hideMark/>
          </w:tcPr>
          <w:p w14:paraId="513FC82E" w14:textId="23C51E7F"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6EF6AD3" w14:textId="2ECFE23D"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79E1D985" w14:textId="2CADDC8F"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827</w:t>
            </w:r>
          </w:p>
        </w:tc>
        <w:tc>
          <w:tcPr>
            <w:tcW w:w="443" w:type="pct"/>
            <w:noWrap/>
            <w:hideMark/>
          </w:tcPr>
          <w:p w14:paraId="6862BE59" w14:textId="205326DA"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827</w:t>
            </w:r>
          </w:p>
        </w:tc>
        <w:tc>
          <w:tcPr>
            <w:tcW w:w="382" w:type="pct"/>
            <w:noWrap/>
            <w:hideMark/>
          </w:tcPr>
          <w:p w14:paraId="2F2D4010" w14:textId="0A69BC5F"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27F3DE63" w14:textId="77777777" w:rsidTr="0048138D">
        <w:trPr>
          <w:trHeight w:val="57"/>
          <w:jc w:val="right"/>
        </w:trPr>
        <w:tc>
          <w:tcPr>
            <w:tcW w:w="737" w:type="pct"/>
            <w:noWrap/>
            <w:hideMark/>
          </w:tcPr>
          <w:p w14:paraId="64752AFD" w14:textId="77777777" w:rsidR="00A223B8" w:rsidRPr="00840C2F" w:rsidRDefault="00A223B8" w:rsidP="00C15DC9">
            <w:pPr>
              <w:pStyle w:val="Normal-pool-Table"/>
              <w:rPr>
                <w:lang w:val="es-ES_tradnl"/>
              </w:rPr>
            </w:pPr>
            <w:r w:rsidRPr="00840C2F">
              <w:rPr>
                <w:color w:val="000000"/>
                <w:lang w:val="es-ES_tradnl"/>
              </w:rPr>
              <w:t xml:space="preserve">Libia </w:t>
            </w:r>
          </w:p>
        </w:tc>
        <w:tc>
          <w:tcPr>
            <w:tcW w:w="540" w:type="pct"/>
            <w:noWrap/>
            <w:hideMark/>
          </w:tcPr>
          <w:p w14:paraId="7DFF054C" w14:textId="569BC0C2"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103</w:t>
            </w:r>
          </w:p>
        </w:tc>
        <w:tc>
          <w:tcPr>
            <w:tcW w:w="484" w:type="pct"/>
            <w:noWrap/>
            <w:hideMark/>
          </w:tcPr>
          <w:p w14:paraId="3B7B2933" w14:textId="74DBA3DB"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7EE85547" w14:textId="6EAD795F"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103</w:t>
            </w:r>
          </w:p>
        </w:tc>
        <w:tc>
          <w:tcPr>
            <w:tcW w:w="468" w:type="pct"/>
            <w:noWrap/>
            <w:hideMark/>
          </w:tcPr>
          <w:p w14:paraId="321C7722" w14:textId="492F5A29"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09133463" w14:textId="549F4B40"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40CD760F" w14:textId="4BA42388"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2536EADA" w14:textId="11F1FFF6"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46DC7906" w14:textId="3DB4D448"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103</w:t>
            </w:r>
          </w:p>
        </w:tc>
        <w:tc>
          <w:tcPr>
            <w:tcW w:w="382" w:type="pct"/>
            <w:noWrap/>
            <w:hideMark/>
          </w:tcPr>
          <w:p w14:paraId="131BAE21" w14:textId="5968306A"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9CB13EC" w14:textId="77777777" w:rsidTr="0048138D">
        <w:trPr>
          <w:trHeight w:val="57"/>
          <w:jc w:val="right"/>
        </w:trPr>
        <w:tc>
          <w:tcPr>
            <w:tcW w:w="737" w:type="pct"/>
            <w:noWrap/>
            <w:hideMark/>
          </w:tcPr>
          <w:p w14:paraId="51A750DC" w14:textId="77777777" w:rsidR="00A223B8" w:rsidRPr="00840C2F" w:rsidRDefault="00A223B8" w:rsidP="00C15DC9">
            <w:pPr>
              <w:pStyle w:val="Normal-pool-Table"/>
              <w:rPr>
                <w:lang w:val="es-ES_tradnl"/>
              </w:rPr>
            </w:pPr>
            <w:r w:rsidRPr="00840C2F">
              <w:rPr>
                <w:color w:val="000000"/>
                <w:lang w:val="es-ES_tradnl"/>
              </w:rPr>
              <w:t xml:space="preserve">Malasia </w:t>
            </w:r>
          </w:p>
        </w:tc>
        <w:tc>
          <w:tcPr>
            <w:tcW w:w="540" w:type="pct"/>
            <w:noWrap/>
            <w:hideMark/>
          </w:tcPr>
          <w:p w14:paraId="1AD5DA0C" w14:textId="2900495D"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191AB4D6" w14:textId="4B052B1C"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0982B3E" w14:textId="433C3620"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8BFB786" w14:textId="12B0A7E0"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717</w:t>
            </w:r>
          </w:p>
        </w:tc>
        <w:tc>
          <w:tcPr>
            <w:tcW w:w="468" w:type="pct"/>
            <w:noWrap/>
            <w:hideMark/>
          </w:tcPr>
          <w:p w14:paraId="4DF06CE4" w14:textId="188E6DDE"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B8E3F2C" w14:textId="0A76EB58"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717</w:t>
            </w:r>
          </w:p>
        </w:tc>
        <w:tc>
          <w:tcPr>
            <w:tcW w:w="491" w:type="pct"/>
            <w:noWrap/>
            <w:hideMark/>
          </w:tcPr>
          <w:p w14:paraId="3B1A3461" w14:textId="12BE1DD0"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7584C52" w14:textId="32F9D6FA"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1174D2E3" w14:textId="17C4B773"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8689437" w14:textId="77777777" w:rsidTr="0048138D">
        <w:trPr>
          <w:trHeight w:val="57"/>
          <w:jc w:val="right"/>
        </w:trPr>
        <w:tc>
          <w:tcPr>
            <w:tcW w:w="737" w:type="pct"/>
            <w:noWrap/>
            <w:hideMark/>
          </w:tcPr>
          <w:p w14:paraId="0EC82D30" w14:textId="77777777" w:rsidR="00A223B8" w:rsidRPr="00840C2F" w:rsidRDefault="00A223B8" w:rsidP="00C15DC9">
            <w:pPr>
              <w:pStyle w:val="Normal-pool-Table"/>
              <w:rPr>
                <w:lang w:val="es-ES_tradnl"/>
              </w:rPr>
            </w:pPr>
            <w:r w:rsidRPr="00840C2F">
              <w:rPr>
                <w:color w:val="000000"/>
                <w:lang w:val="es-ES_tradnl"/>
              </w:rPr>
              <w:t xml:space="preserve">México </w:t>
            </w:r>
          </w:p>
        </w:tc>
        <w:tc>
          <w:tcPr>
            <w:tcW w:w="540" w:type="pct"/>
            <w:noWrap/>
            <w:hideMark/>
          </w:tcPr>
          <w:p w14:paraId="307A45DB" w14:textId="53E25294"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5DD6BDF8" w14:textId="4B7FF4D7"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242C404" w14:textId="78DB721D"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266676AA" w14:textId="246531F5" w:rsidR="00A223B8" w:rsidRPr="00840C2F" w:rsidRDefault="00A223B8" w:rsidP="00C15DC9">
            <w:pPr>
              <w:pStyle w:val="Normal-pool-Table"/>
              <w:jc w:val="right"/>
              <w:rPr>
                <w:lang w:val="es-ES_tradnl"/>
              </w:rPr>
            </w:pPr>
            <w:r w:rsidRPr="00840C2F">
              <w:rPr>
                <w:color w:val="000000"/>
                <w:lang w:val="es-ES_tradnl"/>
              </w:rPr>
              <w:t>9</w:t>
            </w:r>
            <w:r w:rsidR="00E457E3" w:rsidRPr="00840C2F">
              <w:rPr>
                <w:color w:val="000000"/>
                <w:lang w:val="es-ES_tradnl"/>
              </w:rPr>
              <w:t> </w:t>
            </w:r>
            <w:r w:rsidRPr="00840C2F">
              <w:rPr>
                <w:color w:val="000000"/>
                <w:lang w:val="es-ES_tradnl"/>
              </w:rPr>
              <w:t>532</w:t>
            </w:r>
          </w:p>
        </w:tc>
        <w:tc>
          <w:tcPr>
            <w:tcW w:w="468" w:type="pct"/>
            <w:noWrap/>
            <w:hideMark/>
          </w:tcPr>
          <w:p w14:paraId="43E32DDA" w14:textId="773C329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D62D2B7" w14:textId="2BD93F8D" w:rsidR="00A223B8" w:rsidRPr="00840C2F" w:rsidRDefault="00A223B8" w:rsidP="00C15DC9">
            <w:pPr>
              <w:pStyle w:val="Normal-pool-Table"/>
              <w:jc w:val="right"/>
              <w:rPr>
                <w:lang w:val="es-ES_tradnl"/>
              </w:rPr>
            </w:pPr>
            <w:r w:rsidRPr="00840C2F">
              <w:rPr>
                <w:color w:val="000000"/>
                <w:lang w:val="es-ES_tradnl"/>
              </w:rPr>
              <w:t>9</w:t>
            </w:r>
            <w:r w:rsidR="00E457E3" w:rsidRPr="00840C2F">
              <w:rPr>
                <w:color w:val="000000"/>
                <w:lang w:val="es-ES_tradnl"/>
              </w:rPr>
              <w:t> </w:t>
            </w:r>
            <w:r w:rsidRPr="00840C2F">
              <w:rPr>
                <w:color w:val="000000"/>
                <w:lang w:val="es-ES_tradnl"/>
              </w:rPr>
              <w:t>532</w:t>
            </w:r>
          </w:p>
        </w:tc>
        <w:tc>
          <w:tcPr>
            <w:tcW w:w="491" w:type="pct"/>
            <w:noWrap/>
            <w:hideMark/>
          </w:tcPr>
          <w:p w14:paraId="533AC478" w14:textId="0C6A3BB4"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10901187" w14:textId="0FF6EFBA"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1FD2B08" w14:textId="273A88CD"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E41BB27" w14:textId="77777777" w:rsidTr="0048138D">
        <w:trPr>
          <w:trHeight w:val="57"/>
          <w:jc w:val="right"/>
        </w:trPr>
        <w:tc>
          <w:tcPr>
            <w:tcW w:w="737" w:type="pct"/>
            <w:noWrap/>
            <w:hideMark/>
          </w:tcPr>
          <w:p w14:paraId="0F0AF8AC" w14:textId="77777777" w:rsidR="00A223B8" w:rsidRPr="00840C2F" w:rsidRDefault="00A223B8" w:rsidP="00C15DC9">
            <w:pPr>
              <w:pStyle w:val="Normal-pool-Table"/>
              <w:rPr>
                <w:lang w:val="es-ES_tradnl"/>
              </w:rPr>
            </w:pPr>
            <w:r w:rsidRPr="00840C2F">
              <w:rPr>
                <w:color w:val="000000"/>
                <w:lang w:val="es-ES_tradnl"/>
              </w:rPr>
              <w:t xml:space="preserve">Nigeria </w:t>
            </w:r>
          </w:p>
        </w:tc>
        <w:tc>
          <w:tcPr>
            <w:tcW w:w="540" w:type="pct"/>
            <w:noWrap/>
            <w:hideMark/>
          </w:tcPr>
          <w:p w14:paraId="32F29E2D" w14:textId="5320C499" w:rsidR="00A223B8" w:rsidRPr="00840C2F" w:rsidRDefault="00A223B8" w:rsidP="00C15DC9">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593</w:t>
            </w:r>
          </w:p>
        </w:tc>
        <w:tc>
          <w:tcPr>
            <w:tcW w:w="484" w:type="pct"/>
            <w:noWrap/>
            <w:hideMark/>
          </w:tcPr>
          <w:p w14:paraId="20AAE6F6" w14:textId="68F36EE7"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576B3133" w14:textId="777BD6C2" w:rsidR="00A223B8" w:rsidRPr="00840C2F" w:rsidRDefault="00A223B8" w:rsidP="00C15DC9">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593</w:t>
            </w:r>
          </w:p>
        </w:tc>
        <w:tc>
          <w:tcPr>
            <w:tcW w:w="468" w:type="pct"/>
            <w:noWrap/>
            <w:hideMark/>
          </w:tcPr>
          <w:p w14:paraId="464B5675" w14:textId="1D7FE9F7"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421</w:t>
            </w:r>
          </w:p>
        </w:tc>
        <w:tc>
          <w:tcPr>
            <w:tcW w:w="468" w:type="pct"/>
            <w:noWrap/>
            <w:hideMark/>
          </w:tcPr>
          <w:p w14:paraId="534093AE" w14:textId="3A5AC6C7"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F6E577E" w14:textId="77777777" w:rsidR="00A223B8" w:rsidRPr="00840C2F" w:rsidRDefault="00A223B8" w:rsidP="00C15DC9">
            <w:pPr>
              <w:pStyle w:val="Normal-pool-Table"/>
              <w:jc w:val="right"/>
              <w:rPr>
                <w:lang w:val="es-ES_tradnl"/>
              </w:rPr>
            </w:pPr>
          </w:p>
        </w:tc>
        <w:tc>
          <w:tcPr>
            <w:tcW w:w="491" w:type="pct"/>
            <w:noWrap/>
            <w:hideMark/>
          </w:tcPr>
          <w:p w14:paraId="771F8271" w14:textId="4F9E2DF2"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421</w:t>
            </w:r>
          </w:p>
        </w:tc>
        <w:tc>
          <w:tcPr>
            <w:tcW w:w="443" w:type="pct"/>
            <w:noWrap/>
            <w:hideMark/>
          </w:tcPr>
          <w:p w14:paraId="0EDC2B0E" w14:textId="27265458" w:rsidR="00A223B8" w:rsidRPr="00840C2F" w:rsidRDefault="00A223B8" w:rsidP="00C15DC9">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014</w:t>
            </w:r>
          </w:p>
        </w:tc>
        <w:tc>
          <w:tcPr>
            <w:tcW w:w="382" w:type="pct"/>
            <w:noWrap/>
            <w:hideMark/>
          </w:tcPr>
          <w:p w14:paraId="2F6C7142" w14:textId="5B212377"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374459C" w14:textId="77777777" w:rsidTr="0048138D">
        <w:trPr>
          <w:trHeight w:val="57"/>
          <w:jc w:val="right"/>
        </w:trPr>
        <w:tc>
          <w:tcPr>
            <w:tcW w:w="737" w:type="pct"/>
            <w:noWrap/>
            <w:hideMark/>
          </w:tcPr>
          <w:p w14:paraId="6AB5C0A0" w14:textId="77777777" w:rsidR="00A223B8" w:rsidRPr="00840C2F" w:rsidRDefault="00A223B8" w:rsidP="00C15DC9">
            <w:pPr>
              <w:pStyle w:val="Normal-pool-Table"/>
              <w:rPr>
                <w:lang w:val="es-ES_tradnl"/>
              </w:rPr>
            </w:pPr>
            <w:r w:rsidRPr="00840C2F">
              <w:rPr>
                <w:color w:val="000000"/>
                <w:lang w:val="es-ES_tradnl"/>
              </w:rPr>
              <w:t xml:space="preserve">Noruega </w:t>
            </w:r>
          </w:p>
        </w:tc>
        <w:tc>
          <w:tcPr>
            <w:tcW w:w="540" w:type="pct"/>
            <w:noWrap/>
            <w:hideMark/>
          </w:tcPr>
          <w:p w14:paraId="59ABA4E6" w14:textId="53CAF8E9" w:rsidR="00A223B8" w:rsidRPr="00840C2F" w:rsidRDefault="00A223B8" w:rsidP="00C15DC9">
            <w:pPr>
              <w:pStyle w:val="Normal-pool-Table"/>
              <w:jc w:val="right"/>
              <w:rPr>
                <w:lang w:val="es-ES_tradnl"/>
              </w:rPr>
            </w:pPr>
            <w:r w:rsidRPr="00840C2F">
              <w:rPr>
                <w:color w:val="000000"/>
                <w:lang w:val="es-ES_tradnl"/>
              </w:rPr>
              <w:t>15</w:t>
            </w:r>
          </w:p>
        </w:tc>
        <w:tc>
          <w:tcPr>
            <w:tcW w:w="484" w:type="pct"/>
            <w:noWrap/>
            <w:hideMark/>
          </w:tcPr>
          <w:p w14:paraId="28E1DF2D" w14:textId="40CA19A1" w:rsidR="00A223B8" w:rsidRPr="00840C2F" w:rsidRDefault="00A223B8" w:rsidP="00C15DC9">
            <w:pPr>
              <w:pStyle w:val="Normal-pool-Table"/>
              <w:jc w:val="right"/>
              <w:rPr>
                <w:lang w:val="es-ES_tradnl"/>
              </w:rPr>
            </w:pPr>
            <w:r w:rsidRPr="00840C2F">
              <w:rPr>
                <w:color w:val="000000"/>
                <w:lang w:val="es-ES_tradnl"/>
              </w:rPr>
              <w:t>15</w:t>
            </w:r>
          </w:p>
        </w:tc>
        <w:tc>
          <w:tcPr>
            <w:tcW w:w="473" w:type="pct"/>
            <w:noWrap/>
            <w:hideMark/>
          </w:tcPr>
          <w:p w14:paraId="7C3B9018" w14:textId="285D406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413E541" w14:textId="019DFA38"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301</w:t>
            </w:r>
          </w:p>
        </w:tc>
        <w:tc>
          <w:tcPr>
            <w:tcW w:w="468" w:type="pct"/>
            <w:noWrap/>
            <w:hideMark/>
          </w:tcPr>
          <w:p w14:paraId="5A4E9DE4" w14:textId="0B49E805"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150C2546" w14:textId="02255495" w:rsidR="00A223B8" w:rsidRPr="00840C2F" w:rsidRDefault="00A223B8" w:rsidP="00C15DC9">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301</w:t>
            </w:r>
          </w:p>
        </w:tc>
        <w:tc>
          <w:tcPr>
            <w:tcW w:w="491" w:type="pct"/>
            <w:noWrap/>
            <w:hideMark/>
          </w:tcPr>
          <w:p w14:paraId="0DFEA20F" w14:textId="75084AA5"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C9BD2B1" w14:textId="496D2A6D"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0EEC7D1" w14:textId="603E3247"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13A0F9D5" w14:textId="77777777" w:rsidTr="0048138D">
        <w:trPr>
          <w:trHeight w:val="57"/>
          <w:jc w:val="right"/>
        </w:trPr>
        <w:tc>
          <w:tcPr>
            <w:tcW w:w="737" w:type="pct"/>
            <w:noWrap/>
            <w:hideMark/>
          </w:tcPr>
          <w:p w14:paraId="7E9F63B6" w14:textId="77777777" w:rsidR="00A223B8" w:rsidRPr="00840C2F" w:rsidRDefault="00A223B8" w:rsidP="00C15DC9">
            <w:pPr>
              <w:pStyle w:val="Normal-pool-Table"/>
              <w:rPr>
                <w:lang w:val="es-ES_tradnl"/>
              </w:rPr>
            </w:pPr>
            <w:r w:rsidRPr="00840C2F">
              <w:rPr>
                <w:color w:val="000000"/>
                <w:lang w:val="es-ES_tradnl"/>
              </w:rPr>
              <w:t xml:space="preserve">Nueva Zelandia </w:t>
            </w:r>
          </w:p>
        </w:tc>
        <w:tc>
          <w:tcPr>
            <w:tcW w:w="540" w:type="pct"/>
            <w:noWrap/>
            <w:hideMark/>
          </w:tcPr>
          <w:p w14:paraId="43C133F4" w14:textId="3BBDE3B6"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65F2F4C6" w14:textId="608923A5"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4A547AB" w14:textId="337728B5"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43BB28A3" w14:textId="16610238"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412</w:t>
            </w:r>
          </w:p>
        </w:tc>
        <w:tc>
          <w:tcPr>
            <w:tcW w:w="468" w:type="pct"/>
            <w:noWrap/>
            <w:hideMark/>
          </w:tcPr>
          <w:p w14:paraId="7E12D3EC" w14:textId="2098B730"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3358F55A" w14:textId="44E0D48F"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412</w:t>
            </w:r>
          </w:p>
        </w:tc>
        <w:tc>
          <w:tcPr>
            <w:tcW w:w="491" w:type="pct"/>
            <w:noWrap/>
            <w:hideMark/>
          </w:tcPr>
          <w:p w14:paraId="76C957D5" w14:textId="45A0618B"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253B73ED" w14:textId="651DF1A8"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74DB1426" w14:textId="4C94BAA3"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412</w:t>
            </w:r>
          </w:p>
        </w:tc>
      </w:tr>
      <w:tr w:rsidR="00A223B8" w:rsidRPr="00840C2F" w14:paraId="6DD0BB91" w14:textId="77777777" w:rsidTr="0048138D">
        <w:trPr>
          <w:trHeight w:val="57"/>
          <w:jc w:val="right"/>
        </w:trPr>
        <w:tc>
          <w:tcPr>
            <w:tcW w:w="737" w:type="pct"/>
            <w:noWrap/>
            <w:hideMark/>
          </w:tcPr>
          <w:p w14:paraId="219D15F4" w14:textId="77777777" w:rsidR="00A223B8" w:rsidRPr="00840C2F" w:rsidRDefault="00A223B8" w:rsidP="00C15DC9">
            <w:pPr>
              <w:pStyle w:val="Normal-pool-Table"/>
              <w:rPr>
                <w:lang w:val="es-ES_tradnl"/>
              </w:rPr>
            </w:pPr>
            <w:r w:rsidRPr="00840C2F">
              <w:rPr>
                <w:color w:val="000000"/>
                <w:lang w:val="es-ES_tradnl"/>
              </w:rPr>
              <w:t xml:space="preserve">Omán </w:t>
            </w:r>
          </w:p>
        </w:tc>
        <w:tc>
          <w:tcPr>
            <w:tcW w:w="540" w:type="pct"/>
            <w:noWrap/>
            <w:hideMark/>
          </w:tcPr>
          <w:p w14:paraId="2260069D" w14:textId="6F50F5A4"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58EA67C3" w14:textId="009EDF3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39B7C8E" w14:textId="3C66130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6F062FD2" w14:textId="3F4716FE" w:rsidR="00A223B8" w:rsidRPr="00840C2F" w:rsidRDefault="00A223B8" w:rsidP="00C15DC9">
            <w:pPr>
              <w:pStyle w:val="Normal-pool-Table"/>
              <w:jc w:val="right"/>
              <w:rPr>
                <w:lang w:val="es-ES_tradnl"/>
              </w:rPr>
            </w:pPr>
            <w:r w:rsidRPr="00840C2F">
              <w:rPr>
                <w:color w:val="000000"/>
                <w:lang w:val="es-ES_tradnl"/>
              </w:rPr>
              <w:t>867</w:t>
            </w:r>
          </w:p>
        </w:tc>
        <w:tc>
          <w:tcPr>
            <w:tcW w:w="468" w:type="pct"/>
            <w:noWrap/>
            <w:hideMark/>
          </w:tcPr>
          <w:p w14:paraId="5B657C21" w14:textId="04FF3BE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5F57ED1B" w14:textId="300233B2" w:rsidR="00A223B8" w:rsidRPr="00840C2F" w:rsidRDefault="00A223B8" w:rsidP="00C15DC9">
            <w:pPr>
              <w:pStyle w:val="Normal-pool-Table"/>
              <w:jc w:val="right"/>
              <w:rPr>
                <w:lang w:val="es-ES_tradnl"/>
              </w:rPr>
            </w:pPr>
            <w:r w:rsidRPr="00840C2F">
              <w:rPr>
                <w:color w:val="000000"/>
                <w:lang w:val="es-ES_tradnl"/>
              </w:rPr>
              <w:t>867</w:t>
            </w:r>
          </w:p>
        </w:tc>
        <w:tc>
          <w:tcPr>
            <w:tcW w:w="491" w:type="pct"/>
            <w:noWrap/>
            <w:hideMark/>
          </w:tcPr>
          <w:p w14:paraId="4B300CF5" w14:textId="6BFCF8FC"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0D6DFF47" w14:textId="176EC717"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4FE70C53" w14:textId="7ECEFD24"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1BEEE100" w14:textId="77777777" w:rsidTr="0048138D">
        <w:trPr>
          <w:trHeight w:val="57"/>
          <w:jc w:val="right"/>
        </w:trPr>
        <w:tc>
          <w:tcPr>
            <w:tcW w:w="737" w:type="pct"/>
            <w:noWrap/>
            <w:hideMark/>
          </w:tcPr>
          <w:p w14:paraId="7BB8ADB2" w14:textId="77777777" w:rsidR="00A223B8" w:rsidRPr="00840C2F" w:rsidRDefault="00A223B8" w:rsidP="0048138D">
            <w:pPr>
              <w:pStyle w:val="Normal-pool-Table"/>
              <w:ind w:right="-227"/>
              <w:rPr>
                <w:lang w:val="es-ES_tradnl"/>
              </w:rPr>
            </w:pPr>
            <w:r w:rsidRPr="00840C2F">
              <w:rPr>
                <w:color w:val="000000"/>
                <w:spacing w:val="-4"/>
                <w:lang w:val="es-ES_tradnl"/>
              </w:rPr>
              <w:t>Países Bajos (Reino de los)</w:t>
            </w:r>
            <w:r w:rsidRPr="00840C2F">
              <w:rPr>
                <w:color w:val="000000"/>
                <w:lang w:val="es-ES_tradnl"/>
              </w:rPr>
              <w:t xml:space="preserve"> </w:t>
            </w:r>
          </w:p>
        </w:tc>
        <w:tc>
          <w:tcPr>
            <w:tcW w:w="540" w:type="pct"/>
            <w:noWrap/>
            <w:vAlign w:val="bottom"/>
            <w:hideMark/>
          </w:tcPr>
          <w:p w14:paraId="76EC87F6" w14:textId="4EC760B3"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vAlign w:val="bottom"/>
            <w:hideMark/>
          </w:tcPr>
          <w:p w14:paraId="6B28E3C6" w14:textId="0A80FBB1"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vAlign w:val="bottom"/>
            <w:hideMark/>
          </w:tcPr>
          <w:p w14:paraId="1AB70311" w14:textId="098B3F6D"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vAlign w:val="bottom"/>
            <w:hideMark/>
          </w:tcPr>
          <w:p w14:paraId="79FD5872" w14:textId="3577FFEB" w:rsidR="00A223B8" w:rsidRPr="00840C2F" w:rsidRDefault="00A223B8" w:rsidP="00C15DC9">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750</w:t>
            </w:r>
          </w:p>
        </w:tc>
        <w:tc>
          <w:tcPr>
            <w:tcW w:w="468" w:type="pct"/>
            <w:noWrap/>
            <w:vAlign w:val="bottom"/>
            <w:hideMark/>
          </w:tcPr>
          <w:p w14:paraId="0737133D" w14:textId="0E4E2329"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vAlign w:val="bottom"/>
            <w:hideMark/>
          </w:tcPr>
          <w:p w14:paraId="66E9CE85" w14:textId="71D055A6" w:rsidR="00A223B8" w:rsidRPr="00840C2F" w:rsidRDefault="00A223B8" w:rsidP="00C15DC9">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750</w:t>
            </w:r>
          </w:p>
        </w:tc>
        <w:tc>
          <w:tcPr>
            <w:tcW w:w="491" w:type="pct"/>
            <w:noWrap/>
            <w:vAlign w:val="bottom"/>
            <w:hideMark/>
          </w:tcPr>
          <w:p w14:paraId="32A4A979" w14:textId="43A47329"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vAlign w:val="bottom"/>
            <w:hideMark/>
          </w:tcPr>
          <w:p w14:paraId="720642AC" w14:textId="1452B446"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vAlign w:val="bottom"/>
            <w:hideMark/>
          </w:tcPr>
          <w:p w14:paraId="7538B7C4" w14:textId="35D11FF6"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7EE2A2A" w14:textId="77777777" w:rsidTr="0048138D">
        <w:trPr>
          <w:trHeight w:val="57"/>
          <w:jc w:val="right"/>
        </w:trPr>
        <w:tc>
          <w:tcPr>
            <w:tcW w:w="737" w:type="pct"/>
            <w:noWrap/>
            <w:hideMark/>
          </w:tcPr>
          <w:p w14:paraId="363A8E26" w14:textId="77777777" w:rsidR="00A223B8" w:rsidRPr="00840C2F" w:rsidRDefault="00A223B8" w:rsidP="00C15DC9">
            <w:pPr>
              <w:pStyle w:val="Normal-pool-Table"/>
              <w:rPr>
                <w:lang w:val="es-ES_tradnl"/>
              </w:rPr>
            </w:pPr>
            <w:r w:rsidRPr="00840C2F">
              <w:rPr>
                <w:color w:val="000000"/>
                <w:lang w:val="es-ES_tradnl"/>
              </w:rPr>
              <w:t xml:space="preserve">Pakistán </w:t>
            </w:r>
          </w:p>
        </w:tc>
        <w:tc>
          <w:tcPr>
            <w:tcW w:w="540" w:type="pct"/>
            <w:noWrap/>
            <w:hideMark/>
          </w:tcPr>
          <w:p w14:paraId="7F6C16C7" w14:textId="28DEBEF2"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827</w:t>
            </w:r>
          </w:p>
        </w:tc>
        <w:tc>
          <w:tcPr>
            <w:tcW w:w="484" w:type="pct"/>
            <w:noWrap/>
            <w:hideMark/>
          </w:tcPr>
          <w:p w14:paraId="70B2BB5D" w14:textId="1FEA5CE4"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3CACE5B" w14:textId="0D5F43FE"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827</w:t>
            </w:r>
          </w:p>
        </w:tc>
        <w:tc>
          <w:tcPr>
            <w:tcW w:w="468" w:type="pct"/>
            <w:noWrap/>
            <w:hideMark/>
          </w:tcPr>
          <w:p w14:paraId="665B3E5E" w14:textId="1FE74BDF" w:rsidR="00A223B8" w:rsidRPr="00840C2F" w:rsidRDefault="00A223B8" w:rsidP="00C15DC9">
            <w:pPr>
              <w:pStyle w:val="Normal-pool-Table"/>
              <w:jc w:val="right"/>
              <w:rPr>
                <w:lang w:val="es-ES_tradnl"/>
              </w:rPr>
            </w:pPr>
            <w:r w:rsidRPr="00840C2F">
              <w:rPr>
                <w:color w:val="000000"/>
                <w:lang w:val="es-ES_tradnl"/>
              </w:rPr>
              <w:t>890</w:t>
            </w:r>
          </w:p>
        </w:tc>
        <w:tc>
          <w:tcPr>
            <w:tcW w:w="468" w:type="pct"/>
            <w:noWrap/>
            <w:hideMark/>
          </w:tcPr>
          <w:p w14:paraId="557476A9" w14:textId="2A0CB7FB"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FF91B6A" w14:textId="6A23A1D9"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429DB289" w14:textId="29123BE8" w:rsidR="00A223B8" w:rsidRPr="00840C2F" w:rsidRDefault="00A223B8" w:rsidP="00C15DC9">
            <w:pPr>
              <w:pStyle w:val="Normal-pool-Table"/>
              <w:jc w:val="right"/>
              <w:rPr>
                <w:lang w:val="es-ES_tradnl"/>
              </w:rPr>
            </w:pPr>
            <w:r w:rsidRPr="00840C2F">
              <w:rPr>
                <w:color w:val="000000"/>
                <w:lang w:val="es-ES_tradnl"/>
              </w:rPr>
              <w:t>890</w:t>
            </w:r>
          </w:p>
        </w:tc>
        <w:tc>
          <w:tcPr>
            <w:tcW w:w="443" w:type="pct"/>
            <w:noWrap/>
            <w:hideMark/>
          </w:tcPr>
          <w:p w14:paraId="36D70384" w14:textId="57F15C5C" w:rsidR="00A223B8" w:rsidRPr="00840C2F" w:rsidRDefault="00A223B8" w:rsidP="00C15DC9">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717</w:t>
            </w:r>
          </w:p>
        </w:tc>
        <w:tc>
          <w:tcPr>
            <w:tcW w:w="382" w:type="pct"/>
            <w:noWrap/>
            <w:hideMark/>
          </w:tcPr>
          <w:p w14:paraId="71AEBF4F" w14:textId="7F1AA5B7"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022A2E7" w14:textId="77777777" w:rsidTr="0048138D">
        <w:trPr>
          <w:trHeight w:val="57"/>
          <w:jc w:val="right"/>
        </w:trPr>
        <w:tc>
          <w:tcPr>
            <w:tcW w:w="737" w:type="pct"/>
            <w:noWrap/>
            <w:hideMark/>
          </w:tcPr>
          <w:p w14:paraId="66D47FD2" w14:textId="77777777" w:rsidR="00A223B8" w:rsidRPr="00840C2F" w:rsidRDefault="00A223B8" w:rsidP="00C15DC9">
            <w:pPr>
              <w:pStyle w:val="Normal-pool-Table"/>
              <w:rPr>
                <w:lang w:val="es-ES_tradnl"/>
              </w:rPr>
            </w:pPr>
            <w:r w:rsidRPr="00840C2F">
              <w:rPr>
                <w:color w:val="000000"/>
                <w:lang w:val="es-ES_tradnl"/>
              </w:rPr>
              <w:t xml:space="preserve">Perú </w:t>
            </w:r>
          </w:p>
        </w:tc>
        <w:tc>
          <w:tcPr>
            <w:tcW w:w="540" w:type="pct"/>
            <w:noWrap/>
            <w:hideMark/>
          </w:tcPr>
          <w:p w14:paraId="01389115" w14:textId="097E6CA3"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7222746B" w14:textId="5A7C4BCA"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2ED92A01" w14:textId="23BCE8F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C2D346A" w14:textId="4A2F65D4"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272</w:t>
            </w:r>
          </w:p>
        </w:tc>
        <w:tc>
          <w:tcPr>
            <w:tcW w:w="468" w:type="pct"/>
            <w:noWrap/>
            <w:hideMark/>
          </w:tcPr>
          <w:p w14:paraId="4D40AE5C" w14:textId="33B21E4E" w:rsidR="00A223B8" w:rsidRPr="00840C2F" w:rsidRDefault="00A223B8" w:rsidP="00C15DC9">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337</w:t>
            </w:r>
          </w:p>
        </w:tc>
        <w:tc>
          <w:tcPr>
            <w:tcW w:w="514" w:type="pct"/>
            <w:noWrap/>
            <w:hideMark/>
          </w:tcPr>
          <w:p w14:paraId="456DCFD2" w14:textId="0FD9803F"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20CA814F" w14:textId="41F407C0"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13CF7B42" w14:textId="4F564EE9"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19B8585D" w14:textId="1122D864" w:rsidR="00A223B8" w:rsidRPr="00840C2F" w:rsidRDefault="00A223B8" w:rsidP="00C15DC9">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303</w:t>
            </w:r>
          </w:p>
        </w:tc>
      </w:tr>
      <w:tr w:rsidR="00A223B8" w:rsidRPr="00840C2F" w14:paraId="232AF366" w14:textId="77777777" w:rsidTr="0048138D">
        <w:trPr>
          <w:trHeight w:val="57"/>
          <w:jc w:val="right"/>
        </w:trPr>
        <w:tc>
          <w:tcPr>
            <w:tcW w:w="737" w:type="pct"/>
            <w:noWrap/>
            <w:hideMark/>
          </w:tcPr>
          <w:p w14:paraId="5BD05DD2" w14:textId="77777777" w:rsidR="00A223B8" w:rsidRPr="00840C2F" w:rsidRDefault="00A223B8" w:rsidP="00C15DC9">
            <w:pPr>
              <w:pStyle w:val="Normal-pool-Table"/>
              <w:rPr>
                <w:lang w:val="es-ES_tradnl"/>
              </w:rPr>
            </w:pPr>
            <w:r w:rsidRPr="00840C2F">
              <w:rPr>
                <w:color w:val="000000"/>
                <w:lang w:val="es-ES_tradnl"/>
              </w:rPr>
              <w:t xml:space="preserve">Polonia </w:t>
            </w:r>
          </w:p>
        </w:tc>
        <w:tc>
          <w:tcPr>
            <w:tcW w:w="540" w:type="pct"/>
            <w:noWrap/>
            <w:hideMark/>
          </w:tcPr>
          <w:p w14:paraId="63AC1C53" w14:textId="465B1F2F"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5CC79097" w14:textId="0BC0F5E3"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6F02D508" w14:textId="65FC787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AB38E7D" w14:textId="69C51071"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534</w:t>
            </w:r>
          </w:p>
        </w:tc>
        <w:tc>
          <w:tcPr>
            <w:tcW w:w="468" w:type="pct"/>
            <w:noWrap/>
            <w:hideMark/>
          </w:tcPr>
          <w:p w14:paraId="356E318B" w14:textId="1884D76D"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5F6F7D0F" w14:textId="5A79519C"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534</w:t>
            </w:r>
          </w:p>
        </w:tc>
        <w:tc>
          <w:tcPr>
            <w:tcW w:w="491" w:type="pct"/>
            <w:noWrap/>
            <w:hideMark/>
          </w:tcPr>
          <w:p w14:paraId="531D80F0" w14:textId="00F0F375"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2DE864E2" w14:textId="5E15B969"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477308F1" w14:textId="228C94C3"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2968550" w14:textId="77777777" w:rsidTr="0048138D">
        <w:trPr>
          <w:trHeight w:val="57"/>
          <w:jc w:val="right"/>
        </w:trPr>
        <w:tc>
          <w:tcPr>
            <w:tcW w:w="737" w:type="pct"/>
            <w:noWrap/>
            <w:hideMark/>
          </w:tcPr>
          <w:p w14:paraId="41C84E78" w14:textId="77777777" w:rsidR="00A223B8" w:rsidRPr="00840C2F" w:rsidRDefault="00A223B8" w:rsidP="00C15DC9">
            <w:pPr>
              <w:pStyle w:val="Normal-pool-Table"/>
              <w:rPr>
                <w:lang w:val="es-ES_tradnl"/>
              </w:rPr>
            </w:pPr>
            <w:r w:rsidRPr="00840C2F">
              <w:rPr>
                <w:color w:val="000000"/>
                <w:lang w:val="es-ES_tradnl"/>
              </w:rPr>
              <w:t xml:space="preserve">Portugal </w:t>
            </w:r>
          </w:p>
        </w:tc>
        <w:tc>
          <w:tcPr>
            <w:tcW w:w="540" w:type="pct"/>
            <w:noWrap/>
            <w:hideMark/>
          </w:tcPr>
          <w:p w14:paraId="3C773732" w14:textId="0D721D62"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448D5EB1" w14:textId="73B6E3F4"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7E768ADB" w14:textId="155EB3F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24B9FC9B" w14:textId="601E67D5"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756</w:t>
            </w:r>
          </w:p>
        </w:tc>
        <w:tc>
          <w:tcPr>
            <w:tcW w:w="468" w:type="pct"/>
            <w:noWrap/>
            <w:hideMark/>
          </w:tcPr>
          <w:p w14:paraId="0E1C8254" w14:textId="2DF21811"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6C096F2" w14:textId="6224AA27"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756</w:t>
            </w:r>
          </w:p>
        </w:tc>
        <w:tc>
          <w:tcPr>
            <w:tcW w:w="491" w:type="pct"/>
            <w:noWrap/>
            <w:hideMark/>
          </w:tcPr>
          <w:p w14:paraId="556BB83A" w14:textId="6CBC31F9"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20875BB8" w14:textId="4F0F5E40"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3D662BC" w14:textId="5534B65D"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37FA0FA0" w14:textId="77777777" w:rsidTr="0048138D">
        <w:trPr>
          <w:trHeight w:val="57"/>
          <w:jc w:val="right"/>
        </w:trPr>
        <w:tc>
          <w:tcPr>
            <w:tcW w:w="737" w:type="pct"/>
            <w:noWrap/>
            <w:hideMark/>
          </w:tcPr>
          <w:p w14:paraId="73851EAF" w14:textId="77777777" w:rsidR="00A223B8" w:rsidRPr="00840C2F" w:rsidRDefault="00A223B8" w:rsidP="00C15DC9">
            <w:pPr>
              <w:pStyle w:val="Normal-pool-Table"/>
              <w:rPr>
                <w:lang w:val="es-ES_tradnl"/>
              </w:rPr>
            </w:pPr>
            <w:r w:rsidRPr="00840C2F">
              <w:rPr>
                <w:color w:val="000000"/>
                <w:lang w:val="es-ES_tradnl"/>
              </w:rPr>
              <w:t xml:space="preserve">Qatar </w:t>
            </w:r>
          </w:p>
        </w:tc>
        <w:tc>
          <w:tcPr>
            <w:tcW w:w="540" w:type="pct"/>
            <w:noWrap/>
            <w:hideMark/>
          </w:tcPr>
          <w:p w14:paraId="54F70A7F" w14:textId="074324A3"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245A8BC5" w14:textId="1E753C0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0B0D20B" w14:textId="3D41ED24"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A76C2CA" w14:textId="3001E635"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100</w:t>
            </w:r>
          </w:p>
        </w:tc>
        <w:tc>
          <w:tcPr>
            <w:tcW w:w="468" w:type="pct"/>
            <w:noWrap/>
            <w:hideMark/>
          </w:tcPr>
          <w:p w14:paraId="191BB493" w14:textId="3D8446C2"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56EB222D" w14:textId="624BF6EE"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158AE9B9" w14:textId="37935BD8"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100</w:t>
            </w:r>
          </w:p>
        </w:tc>
        <w:tc>
          <w:tcPr>
            <w:tcW w:w="443" w:type="pct"/>
            <w:noWrap/>
            <w:hideMark/>
          </w:tcPr>
          <w:p w14:paraId="0D351BBA" w14:textId="0089CC77"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100</w:t>
            </w:r>
          </w:p>
        </w:tc>
        <w:tc>
          <w:tcPr>
            <w:tcW w:w="382" w:type="pct"/>
            <w:noWrap/>
            <w:hideMark/>
          </w:tcPr>
          <w:p w14:paraId="497566EB" w14:textId="7ECB7086"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F25BD88" w14:textId="77777777" w:rsidTr="0048138D">
        <w:trPr>
          <w:trHeight w:val="57"/>
          <w:jc w:val="right"/>
        </w:trPr>
        <w:tc>
          <w:tcPr>
            <w:tcW w:w="737" w:type="pct"/>
            <w:hideMark/>
          </w:tcPr>
          <w:p w14:paraId="0F364731" w14:textId="77777777" w:rsidR="00A223B8" w:rsidRPr="00840C2F" w:rsidRDefault="00A223B8" w:rsidP="0048138D">
            <w:pPr>
              <w:pStyle w:val="Normal-pool-Table"/>
              <w:ind w:right="-113"/>
              <w:rPr>
                <w:lang w:val="es-ES_tradnl"/>
              </w:rPr>
            </w:pPr>
            <w:r w:rsidRPr="00840C2F">
              <w:rPr>
                <w:color w:val="000000"/>
                <w:spacing w:val="-4"/>
                <w:lang w:val="es-ES_tradnl"/>
              </w:rPr>
              <w:t>Reino Unido de Gran Bretaña e Irlanda del Norte</w:t>
            </w:r>
            <w:r w:rsidRPr="00840C2F">
              <w:rPr>
                <w:color w:val="000000"/>
                <w:lang w:val="es-ES_tradnl"/>
              </w:rPr>
              <w:t xml:space="preserve"> </w:t>
            </w:r>
          </w:p>
        </w:tc>
        <w:tc>
          <w:tcPr>
            <w:tcW w:w="540" w:type="pct"/>
            <w:noWrap/>
            <w:vAlign w:val="bottom"/>
            <w:hideMark/>
          </w:tcPr>
          <w:p w14:paraId="3055E304" w14:textId="2F7EB94D"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vAlign w:val="bottom"/>
            <w:hideMark/>
          </w:tcPr>
          <w:p w14:paraId="69F2DD7A" w14:textId="6DB50470"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vAlign w:val="bottom"/>
            <w:hideMark/>
          </w:tcPr>
          <w:p w14:paraId="25278709" w14:textId="1F275DA8"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vAlign w:val="bottom"/>
            <w:hideMark/>
          </w:tcPr>
          <w:p w14:paraId="78742574" w14:textId="583F90CE" w:rsidR="00A223B8" w:rsidRPr="00840C2F" w:rsidRDefault="00A223B8" w:rsidP="00C15DC9">
            <w:pPr>
              <w:pStyle w:val="Normal-pool-Table"/>
              <w:jc w:val="right"/>
              <w:rPr>
                <w:lang w:val="es-ES_tradnl"/>
              </w:rPr>
            </w:pPr>
            <w:r w:rsidRPr="00840C2F">
              <w:rPr>
                <w:color w:val="000000"/>
                <w:lang w:val="es-ES_tradnl"/>
              </w:rPr>
              <w:t>34</w:t>
            </w:r>
            <w:r w:rsidR="00E457E3" w:rsidRPr="00840C2F">
              <w:rPr>
                <w:color w:val="000000"/>
                <w:lang w:val="es-ES_tradnl"/>
              </w:rPr>
              <w:t> </w:t>
            </w:r>
            <w:r w:rsidRPr="00840C2F">
              <w:rPr>
                <w:color w:val="000000"/>
                <w:lang w:val="es-ES_tradnl"/>
              </w:rPr>
              <w:t>154</w:t>
            </w:r>
          </w:p>
        </w:tc>
        <w:tc>
          <w:tcPr>
            <w:tcW w:w="468" w:type="pct"/>
            <w:noWrap/>
            <w:vAlign w:val="bottom"/>
            <w:hideMark/>
          </w:tcPr>
          <w:p w14:paraId="1ACDD465" w14:textId="007FC8B8"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vAlign w:val="bottom"/>
            <w:hideMark/>
          </w:tcPr>
          <w:p w14:paraId="6559E6E7" w14:textId="22D21582" w:rsidR="00A223B8" w:rsidRPr="00840C2F" w:rsidRDefault="00A223B8" w:rsidP="00C15DC9">
            <w:pPr>
              <w:pStyle w:val="Normal-pool-Table"/>
              <w:jc w:val="right"/>
              <w:rPr>
                <w:lang w:val="es-ES_tradnl"/>
              </w:rPr>
            </w:pPr>
            <w:r w:rsidRPr="00840C2F">
              <w:rPr>
                <w:color w:val="000000"/>
                <w:lang w:val="es-ES_tradnl"/>
              </w:rPr>
              <w:t>34</w:t>
            </w:r>
            <w:r w:rsidR="00E457E3" w:rsidRPr="00840C2F">
              <w:rPr>
                <w:color w:val="000000"/>
                <w:lang w:val="es-ES_tradnl"/>
              </w:rPr>
              <w:t> </w:t>
            </w:r>
            <w:r w:rsidRPr="00840C2F">
              <w:rPr>
                <w:color w:val="000000"/>
                <w:lang w:val="es-ES_tradnl"/>
              </w:rPr>
              <w:t>154</w:t>
            </w:r>
          </w:p>
        </w:tc>
        <w:tc>
          <w:tcPr>
            <w:tcW w:w="491" w:type="pct"/>
            <w:noWrap/>
            <w:vAlign w:val="bottom"/>
            <w:hideMark/>
          </w:tcPr>
          <w:p w14:paraId="44FC1F4F" w14:textId="682E5989"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vAlign w:val="bottom"/>
            <w:hideMark/>
          </w:tcPr>
          <w:p w14:paraId="1749E90D" w14:textId="5824B4ED"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vAlign w:val="bottom"/>
            <w:hideMark/>
          </w:tcPr>
          <w:p w14:paraId="097E58EA" w14:textId="448217A2"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EE70A6F" w14:textId="77777777" w:rsidTr="0048138D">
        <w:trPr>
          <w:trHeight w:val="57"/>
          <w:jc w:val="right"/>
        </w:trPr>
        <w:tc>
          <w:tcPr>
            <w:tcW w:w="737" w:type="pct"/>
            <w:noWrap/>
            <w:hideMark/>
          </w:tcPr>
          <w:p w14:paraId="75E4F0E8" w14:textId="77777777" w:rsidR="00A223B8" w:rsidRPr="00840C2F" w:rsidRDefault="00A223B8" w:rsidP="00C15DC9">
            <w:pPr>
              <w:pStyle w:val="Normal-pool-Table"/>
              <w:rPr>
                <w:lang w:val="es-ES_tradnl"/>
              </w:rPr>
            </w:pPr>
            <w:r w:rsidRPr="00840C2F">
              <w:rPr>
                <w:color w:val="000000"/>
                <w:lang w:val="es-ES_tradnl"/>
              </w:rPr>
              <w:t xml:space="preserve">República de Corea </w:t>
            </w:r>
          </w:p>
        </w:tc>
        <w:tc>
          <w:tcPr>
            <w:tcW w:w="540" w:type="pct"/>
            <w:noWrap/>
            <w:hideMark/>
          </w:tcPr>
          <w:p w14:paraId="6AFAE0B3" w14:textId="797FFB97"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358B2CF0" w14:textId="65057FF9"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747BB0B" w14:textId="13DCDD87"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55DF7641" w14:textId="59B54BD4" w:rsidR="00A223B8" w:rsidRPr="00840C2F" w:rsidRDefault="00A223B8" w:rsidP="00C15DC9">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095</w:t>
            </w:r>
          </w:p>
        </w:tc>
        <w:tc>
          <w:tcPr>
            <w:tcW w:w="468" w:type="pct"/>
            <w:noWrap/>
            <w:hideMark/>
          </w:tcPr>
          <w:p w14:paraId="78C86C9C" w14:textId="66CF3A87"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3BFB8413" w14:textId="55A7F693" w:rsidR="00A223B8" w:rsidRPr="00840C2F" w:rsidRDefault="00A223B8" w:rsidP="00C15DC9">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095</w:t>
            </w:r>
          </w:p>
        </w:tc>
        <w:tc>
          <w:tcPr>
            <w:tcW w:w="491" w:type="pct"/>
            <w:noWrap/>
            <w:hideMark/>
          </w:tcPr>
          <w:p w14:paraId="3B0699DB" w14:textId="5BD6DC17"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07492EF1" w14:textId="3ECDA0A7"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1D9A98DD" w14:textId="127C5205"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5B5CA163" w14:textId="77777777" w:rsidTr="0048138D">
        <w:trPr>
          <w:trHeight w:val="57"/>
          <w:jc w:val="right"/>
        </w:trPr>
        <w:tc>
          <w:tcPr>
            <w:tcW w:w="737" w:type="pct"/>
            <w:noWrap/>
            <w:hideMark/>
          </w:tcPr>
          <w:p w14:paraId="10882E5A" w14:textId="77777777" w:rsidR="00A223B8" w:rsidRPr="00840C2F" w:rsidRDefault="00A223B8" w:rsidP="00C15DC9">
            <w:pPr>
              <w:pStyle w:val="Normal-pool-Table"/>
              <w:rPr>
                <w:lang w:val="es-ES_tradnl"/>
              </w:rPr>
            </w:pPr>
            <w:r w:rsidRPr="00840C2F">
              <w:rPr>
                <w:color w:val="000000"/>
                <w:lang w:val="es-ES_tradnl"/>
              </w:rPr>
              <w:t xml:space="preserve">Rumanía </w:t>
            </w:r>
          </w:p>
        </w:tc>
        <w:tc>
          <w:tcPr>
            <w:tcW w:w="540" w:type="pct"/>
            <w:noWrap/>
            <w:hideMark/>
          </w:tcPr>
          <w:p w14:paraId="5366E6FF" w14:textId="672AC3D0"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2DB8963C" w14:textId="1764336A"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D684E38" w14:textId="1778BC0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458D8CB1" w14:textId="72FE98A7"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436</w:t>
            </w:r>
          </w:p>
        </w:tc>
        <w:tc>
          <w:tcPr>
            <w:tcW w:w="468" w:type="pct"/>
            <w:noWrap/>
            <w:hideMark/>
          </w:tcPr>
          <w:p w14:paraId="625B2DAD" w14:textId="6EE1F45F"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5EF43BB5" w14:textId="44DD444F"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436</w:t>
            </w:r>
          </w:p>
        </w:tc>
        <w:tc>
          <w:tcPr>
            <w:tcW w:w="491" w:type="pct"/>
            <w:noWrap/>
            <w:hideMark/>
          </w:tcPr>
          <w:p w14:paraId="5AA3843D" w14:textId="6A0BEF0A"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4E15112B" w14:textId="75262693"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194085E0" w14:textId="25DB903C"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3B141520" w14:textId="77777777" w:rsidTr="0048138D">
        <w:trPr>
          <w:trHeight w:val="57"/>
          <w:jc w:val="right"/>
        </w:trPr>
        <w:tc>
          <w:tcPr>
            <w:tcW w:w="737" w:type="pct"/>
            <w:noWrap/>
            <w:hideMark/>
          </w:tcPr>
          <w:p w14:paraId="0BA849F4" w14:textId="77777777" w:rsidR="00A223B8" w:rsidRPr="00840C2F" w:rsidRDefault="00A223B8" w:rsidP="00C15DC9">
            <w:pPr>
              <w:pStyle w:val="Normal-pool-Table"/>
              <w:rPr>
                <w:lang w:val="es-ES_tradnl"/>
              </w:rPr>
            </w:pPr>
            <w:r w:rsidRPr="00840C2F">
              <w:rPr>
                <w:color w:val="000000"/>
                <w:lang w:val="es-ES_tradnl"/>
              </w:rPr>
              <w:lastRenderedPageBreak/>
              <w:t xml:space="preserve">Serbia </w:t>
            </w:r>
          </w:p>
        </w:tc>
        <w:tc>
          <w:tcPr>
            <w:tcW w:w="540" w:type="pct"/>
            <w:noWrap/>
            <w:hideMark/>
          </w:tcPr>
          <w:p w14:paraId="5229DA33" w14:textId="48CB556A" w:rsidR="00A223B8" w:rsidRPr="00840C2F" w:rsidRDefault="00A223B8" w:rsidP="00C15DC9">
            <w:pPr>
              <w:pStyle w:val="Normal-pool-Table"/>
              <w:jc w:val="right"/>
              <w:rPr>
                <w:lang w:val="es-ES_tradnl"/>
              </w:rPr>
            </w:pPr>
            <w:r w:rsidRPr="00840C2F">
              <w:rPr>
                <w:color w:val="000000"/>
                <w:lang w:val="es-ES_tradnl"/>
              </w:rPr>
              <w:t>13</w:t>
            </w:r>
            <w:r w:rsidR="00E457E3" w:rsidRPr="00840C2F">
              <w:rPr>
                <w:color w:val="000000"/>
                <w:lang w:val="es-ES_tradnl"/>
              </w:rPr>
              <w:t> </w:t>
            </w:r>
            <w:r w:rsidRPr="00840C2F">
              <w:rPr>
                <w:color w:val="000000"/>
                <w:lang w:val="es-ES_tradnl"/>
              </w:rPr>
              <w:t>302</w:t>
            </w:r>
          </w:p>
        </w:tc>
        <w:tc>
          <w:tcPr>
            <w:tcW w:w="484" w:type="pct"/>
            <w:noWrap/>
            <w:hideMark/>
          </w:tcPr>
          <w:p w14:paraId="2AA4B816" w14:textId="6F2EB25D"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0C36EA81" w14:textId="676381D0" w:rsidR="00A223B8" w:rsidRPr="00840C2F" w:rsidRDefault="00A223B8" w:rsidP="00C15DC9">
            <w:pPr>
              <w:pStyle w:val="Normal-pool-Table"/>
              <w:jc w:val="right"/>
              <w:rPr>
                <w:lang w:val="es-ES_tradnl"/>
              </w:rPr>
            </w:pPr>
            <w:r w:rsidRPr="00840C2F">
              <w:rPr>
                <w:color w:val="000000"/>
                <w:lang w:val="es-ES_tradnl"/>
              </w:rPr>
              <w:t>13</w:t>
            </w:r>
            <w:r w:rsidR="00E457E3" w:rsidRPr="00840C2F">
              <w:rPr>
                <w:color w:val="000000"/>
                <w:lang w:val="es-ES_tradnl"/>
              </w:rPr>
              <w:t> </w:t>
            </w:r>
            <w:r w:rsidRPr="00840C2F">
              <w:rPr>
                <w:color w:val="000000"/>
                <w:lang w:val="es-ES_tradnl"/>
              </w:rPr>
              <w:t>302</w:t>
            </w:r>
          </w:p>
        </w:tc>
        <w:tc>
          <w:tcPr>
            <w:tcW w:w="468" w:type="pct"/>
            <w:noWrap/>
            <w:hideMark/>
          </w:tcPr>
          <w:p w14:paraId="31CF076B" w14:textId="26170622" w:rsidR="00A223B8" w:rsidRPr="00840C2F" w:rsidRDefault="00A223B8" w:rsidP="00C15DC9">
            <w:pPr>
              <w:pStyle w:val="Normal-pool-Table"/>
              <w:jc w:val="right"/>
              <w:rPr>
                <w:lang w:val="es-ES_tradnl"/>
              </w:rPr>
            </w:pPr>
          </w:p>
        </w:tc>
        <w:tc>
          <w:tcPr>
            <w:tcW w:w="468" w:type="pct"/>
            <w:noWrap/>
            <w:hideMark/>
          </w:tcPr>
          <w:p w14:paraId="6E5C6252" w14:textId="04502A4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6934C472" w14:textId="42B92728" w:rsidR="00A223B8" w:rsidRPr="00840C2F" w:rsidRDefault="0048138D" w:rsidP="00C15DC9">
            <w:pPr>
              <w:pStyle w:val="Normal-pool-Table"/>
              <w:jc w:val="right"/>
              <w:rPr>
                <w:lang w:val="es-ES_tradnl"/>
              </w:rPr>
            </w:pPr>
            <w:r w:rsidRPr="00840C2F">
              <w:rPr>
                <w:b/>
                <w:bCs/>
                <w:color w:val="000000"/>
                <w:lang w:val="es-ES_tradnl"/>
              </w:rPr>
              <w:t>–</w:t>
            </w:r>
          </w:p>
        </w:tc>
        <w:tc>
          <w:tcPr>
            <w:tcW w:w="491" w:type="pct"/>
            <w:noWrap/>
            <w:hideMark/>
          </w:tcPr>
          <w:p w14:paraId="28612F8B" w14:textId="6984B852"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3369B114" w14:textId="6AB01BFA" w:rsidR="00A223B8" w:rsidRPr="00840C2F" w:rsidRDefault="00A223B8" w:rsidP="00C15DC9">
            <w:pPr>
              <w:pStyle w:val="Normal-pool-Table"/>
              <w:jc w:val="right"/>
              <w:rPr>
                <w:lang w:val="es-ES_tradnl"/>
              </w:rPr>
            </w:pPr>
            <w:r w:rsidRPr="00840C2F">
              <w:rPr>
                <w:color w:val="000000"/>
                <w:lang w:val="es-ES_tradnl"/>
              </w:rPr>
              <w:t>13</w:t>
            </w:r>
            <w:r w:rsidR="00E457E3" w:rsidRPr="00840C2F">
              <w:rPr>
                <w:color w:val="000000"/>
                <w:lang w:val="es-ES_tradnl"/>
              </w:rPr>
              <w:t> </w:t>
            </w:r>
            <w:r w:rsidRPr="00840C2F">
              <w:rPr>
                <w:color w:val="000000"/>
                <w:lang w:val="es-ES_tradnl"/>
              </w:rPr>
              <w:t>302</w:t>
            </w:r>
          </w:p>
        </w:tc>
        <w:tc>
          <w:tcPr>
            <w:tcW w:w="382" w:type="pct"/>
            <w:noWrap/>
            <w:hideMark/>
          </w:tcPr>
          <w:p w14:paraId="78BB0DF9" w14:textId="509E2672"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06113EE" w14:textId="77777777" w:rsidTr="0048138D">
        <w:trPr>
          <w:trHeight w:val="57"/>
          <w:jc w:val="right"/>
        </w:trPr>
        <w:tc>
          <w:tcPr>
            <w:tcW w:w="737" w:type="pct"/>
            <w:noWrap/>
            <w:hideMark/>
          </w:tcPr>
          <w:p w14:paraId="0C7B3648" w14:textId="77777777" w:rsidR="00A223B8" w:rsidRPr="00840C2F" w:rsidRDefault="00A223B8" w:rsidP="00C15DC9">
            <w:pPr>
              <w:pStyle w:val="Normal-pool-Table"/>
              <w:rPr>
                <w:lang w:val="es-ES_tradnl"/>
              </w:rPr>
            </w:pPr>
            <w:r w:rsidRPr="00840C2F">
              <w:rPr>
                <w:color w:val="000000"/>
                <w:lang w:val="es-ES_tradnl"/>
              </w:rPr>
              <w:t xml:space="preserve">Singapur </w:t>
            </w:r>
          </w:p>
        </w:tc>
        <w:tc>
          <w:tcPr>
            <w:tcW w:w="540" w:type="pct"/>
            <w:noWrap/>
            <w:hideMark/>
          </w:tcPr>
          <w:p w14:paraId="6DDE30D6" w14:textId="4FEC29CD"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000462EE" w14:textId="230ACC95"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4353E834" w14:textId="5C032BB3"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04FFDF06" w14:textId="64C8C24D"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935</w:t>
            </w:r>
          </w:p>
        </w:tc>
        <w:tc>
          <w:tcPr>
            <w:tcW w:w="468" w:type="pct"/>
            <w:noWrap/>
            <w:hideMark/>
          </w:tcPr>
          <w:p w14:paraId="671B9922" w14:textId="0A2129DF"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28CE90C8" w14:textId="2C266893" w:rsidR="00A223B8" w:rsidRPr="00840C2F" w:rsidRDefault="00A223B8" w:rsidP="00C15DC9">
            <w:pPr>
              <w:pStyle w:val="Normal-pool-Table"/>
              <w:jc w:val="right"/>
              <w:rPr>
                <w:lang w:val="es-ES_tradnl"/>
              </w:rPr>
            </w:pPr>
            <w:r w:rsidRPr="00840C2F">
              <w:rPr>
                <w:color w:val="000000"/>
                <w:lang w:val="es-ES_tradnl"/>
              </w:rPr>
              <w:t>3</w:t>
            </w:r>
            <w:r w:rsidR="00E457E3" w:rsidRPr="00840C2F">
              <w:rPr>
                <w:color w:val="000000"/>
                <w:lang w:val="es-ES_tradnl"/>
              </w:rPr>
              <w:t> </w:t>
            </w:r>
            <w:r w:rsidRPr="00840C2F">
              <w:rPr>
                <w:color w:val="000000"/>
                <w:lang w:val="es-ES_tradnl"/>
              </w:rPr>
              <w:t>935</w:t>
            </w:r>
          </w:p>
        </w:tc>
        <w:tc>
          <w:tcPr>
            <w:tcW w:w="491" w:type="pct"/>
            <w:noWrap/>
            <w:hideMark/>
          </w:tcPr>
          <w:p w14:paraId="179523EC" w14:textId="59077691"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4F8FD15A" w14:textId="0C9D885A"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5B5F4183" w14:textId="01F736DF"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35122F2A" w14:textId="77777777" w:rsidTr="0048138D">
        <w:trPr>
          <w:trHeight w:val="57"/>
          <w:jc w:val="right"/>
        </w:trPr>
        <w:tc>
          <w:tcPr>
            <w:tcW w:w="737" w:type="pct"/>
            <w:noWrap/>
            <w:hideMark/>
          </w:tcPr>
          <w:p w14:paraId="57468D64" w14:textId="77777777" w:rsidR="00A223B8" w:rsidRPr="00840C2F" w:rsidRDefault="00A223B8" w:rsidP="00C15DC9">
            <w:pPr>
              <w:pStyle w:val="Normal-pool-Table"/>
              <w:rPr>
                <w:lang w:val="es-ES_tradnl"/>
              </w:rPr>
            </w:pPr>
            <w:r w:rsidRPr="00840C2F">
              <w:rPr>
                <w:color w:val="000000"/>
                <w:lang w:val="es-ES_tradnl"/>
              </w:rPr>
              <w:t xml:space="preserve">Sudáfrica </w:t>
            </w:r>
          </w:p>
        </w:tc>
        <w:tc>
          <w:tcPr>
            <w:tcW w:w="540" w:type="pct"/>
            <w:noWrap/>
            <w:hideMark/>
          </w:tcPr>
          <w:p w14:paraId="48AB1FF3" w14:textId="29073336"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67F59952" w14:textId="1DB46568"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5407DC25" w14:textId="079EE717"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4C954CDC" w14:textId="3EE6FA6A"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905</w:t>
            </w:r>
          </w:p>
        </w:tc>
        <w:tc>
          <w:tcPr>
            <w:tcW w:w="468" w:type="pct"/>
            <w:noWrap/>
            <w:hideMark/>
          </w:tcPr>
          <w:p w14:paraId="16B27076" w14:textId="7BB55306"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56911EDB" w14:textId="77777777" w:rsidR="00A223B8" w:rsidRPr="00840C2F" w:rsidRDefault="00A223B8" w:rsidP="00C15DC9">
            <w:pPr>
              <w:pStyle w:val="Normal-pool-Table"/>
              <w:jc w:val="right"/>
              <w:rPr>
                <w:lang w:val="es-ES_tradnl"/>
              </w:rPr>
            </w:pPr>
          </w:p>
        </w:tc>
        <w:tc>
          <w:tcPr>
            <w:tcW w:w="491" w:type="pct"/>
            <w:noWrap/>
            <w:hideMark/>
          </w:tcPr>
          <w:p w14:paraId="1859960C" w14:textId="27FFE246"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905</w:t>
            </w:r>
          </w:p>
        </w:tc>
        <w:tc>
          <w:tcPr>
            <w:tcW w:w="443" w:type="pct"/>
            <w:noWrap/>
            <w:hideMark/>
          </w:tcPr>
          <w:p w14:paraId="3FDDFFB5" w14:textId="568F34A5"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905</w:t>
            </w:r>
          </w:p>
        </w:tc>
        <w:tc>
          <w:tcPr>
            <w:tcW w:w="382" w:type="pct"/>
            <w:noWrap/>
            <w:hideMark/>
          </w:tcPr>
          <w:p w14:paraId="42A7A92E" w14:textId="6CE2AF7C"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47DA0722" w14:textId="77777777" w:rsidTr="0048138D">
        <w:trPr>
          <w:trHeight w:val="57"/>
          <w:jc w:val="right"/>
        </w:trPr>
        <w:tc>
          <w:tcPr>
            <w:tcW w:w="737" w:type="pct"/>
            <w:noWrap/>
            <w:hideMark/>
          </w:tcPr>
          <w:p w14:paraId="15A835DA" w14:textId="77777777" w:rsidR="00A223B8" w:rsidRPr="00840C2F" w:rsidRDefault="00A223B8" w:rsidP="00C15DC9">
            <w:pPr>
              <w:pStyle w:val="Normal-pool-Table"/>
              <w:rPr>
                <w:lang w:val="es-ES_tradnl"/>
              </w:rPr>
            </w:pPr>
            <w:r w:rsidRPr="00840C2F">
              <w:rPr>
                <w:color w:val="000000"/>
                <w:lang w:val="es-ES_tradnl"/>
              </w:rPr>
              <w:t xml:space="preserve">Suecia </w:t>
            </w:r>
          </w:p>
        </w:tc>
        <w:tc>
          <w:tcPr>
            <w:tcW w:w="540" w:type="pct"/>
            <w:noWrap/>
            <w:hideMark/>
          </w:tcPr>
          <w:p w14:paraId="7126ACA2" w14:textId="0AF6A963"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73B9A4C8" w14:textId="57ECD655"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33F37615" w14:textId="507E1C6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E05CCFC" w14:textId="0B45797D"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800</w:t>
            </w:r>
          </w:p>
        </w:tc>
        <w:tc>
          <w:tcPr>
            <w:tcW w:w="468" w:type="pct"/>
            <w:noWrap/>
            <w:hideMark/>
          </w:tcPr>
          <w:p w14:paraId="5F95B2B7" w14:textId="6C307856"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0CF60826" w14:textId="0E19073F"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800</w:t>
            </w:r>
          </w:p>
        </w:tc>
        <w:tc>
          <w:tcPr>
            <w:tcW w:w="491" w:type="pct"/>
            <w:noWrap/>
            <w:hideMark/>
          </w:tcPr>
          <w:p w14:paraId="55A36256" w14:textId="0A03A273"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7800507C" w14:textId="4EF03F47"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F1C9DAF" w14:textId="4A0F50A2"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6EDDCDEF" w14:textId="77777777" w:rsidTr="0048138D">
        <w:trPr>
          <w:trHeight w:val="57"/>
          <w:jc w:val="right"/>
        </w:trPr>
        <w:tc>
          <w:tcPr>
            <w:tcW w:w="737" w:type="pct"/>
            <w:noWrap/>
            <w:hideMark/>
          </w:tcPr>
          <w:p w14:paraId="125084E9" w14:textId="77777777" w:rsidR="00A223B8" w:rsidRPr="00840C2F" w:rsidRDefault="00A223B8" w:rsidP="00C15DC9">
            <w:pPr>
              <w:pStyle w:val="Normal-pool-Table"/>
              <w:rPr>
                <w:lang w:val="es-ES_tradnl"/>
              </w:rPr>
            </w:pPr>
            <w:r w:rsidRPr="00840C2F">
              <w:rPr>
                <w:color w:val="000000"/>
                <w:lang w:val="es-ES_tradnl"/>
              </w:rPr>
              <w:t xml:space="preserve">Suiza </w:t>
            </w:r>
          </w:p>
        </w:tc>
        <w:tc>
          <w:tcPr>
            <w:tcW w:w="540" w:type="pct"/>
            <w:noWrap/>
            <w:hideMark/>
          </w:tcPr>
          <w:p w14:paraId="3607A527" w14:textId="20FDAB01"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5E57A015" w14:textId="1FCAA47B"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62A53A71" w14:textId="02048FEA"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77BFE1B5" w14:textId="03436974"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853</w:t>
            </w:r>
          </w:p>
        </w:tc>
        <w:tc>
          <w:tcPr>
            <w:tcW w:w="468" w:type="pct"/>
            <w:noWrap/>
            <w:hideMark/>
          </w:tcPr>
          <w:p w14:paraId="1742C2BC" w14:textId="376B19B4"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77356203" w14:textId="14C2B22F" w:rsidR="00A223B8" w:rsidRPr="00840C2F" w:rsidRDefault="00A223B8" w:rsidP="00C15DC9">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853</w:t>
            </w:r>
          </w:p>
        </w:tc>
        <w:tc>
          <w:tcPr>
            <w:tcW w:w="491" w:type="pct"/>
            <w:noWrap/>
            <w:hideMark/>
          </w:tcPr>
          <w:p w14:paraId="55FE0460" w14:textId="1D0039E2"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0CFAB750" w14:textId="5A4E5384"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095722C6" w14:textId="75E882F5"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72A8CA84" w14:textId="77777777" w:rsidTr="0048138D">
        <w:trPr>
          <w:trHeight w:val="57"/>
          <w:jc w:val="right"/>
        </w:trPr>
        <w:tc>
          <w:tcPr>
            <w:tcW w:w="737" w:type="pct"/>
            <w:noWrap/>
            <w:hideMark/>
          </w:tcPr>
          <w:p w14:paraId="4E323904" w14:textId="77777777" w:rsidR="00A223B8" w:rsidRPr="00840C2F" w:rsidRDefault="00A223B8" w:rsidP="00C15DC9">
            <w:pPr>
              <w:pStyle w:val="Normal-pool-Table"/>
              <w:rPr>
                <w:lang w:val="es-ES_tradnl"/>
              </w:rPr>
            </w:pPr>
            <w:r w:rsidRPr="00840C2F">
              <w:rPr>
                <w:color w:val="000000"/>
                <w:lang w:val="es-ES_tradnl"/>
              </w:rPr>
              <w:t xml:space="preserve">Tailandia </w:t>
            </w:r>
          </w:p>
        </w:tc>
        <w:tc>
          <w:tcPr>
            <w:tcW w:w="540" w:type="pct"/>
            <w:noWrap/>
            <w:hideMark/>
          </w:tcPr>
          <w:p w14:paraId="77C23D92" w14:textId="1688B36C"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71C0F230" w14:textId="680CC407"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21807DD" w14:textId="5FCB70CC"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3EF25678" w14:textId="384B1513"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873</w:t>
            </w:r>
          </w:p>
        </w:tc>
        <w:tc>
          <w:tcPr>
            <w:tcW w:w="468" w:type="pct"/>
            <w:noWrap/>
            <w:hideMark/>
          </w:tcPr>
          <w:p w14:paraId="71EC015F" w14:textId="68B657BC"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05FD9A2B" w14:textId="11A0877B" w:rsidR="00A223B8" w:rsidRPr="00840C2F" w:rsidRDefault="00A223B8" w:rsidP="00C15DC9">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873</w:t>
            </w:r>
          </w:p>
        </w:tc>
        <w:tc>
          <w:tcPr>
            <w:tcW w:w="491" w:type="pct"/>
            <w:noWrap/>
            <w:hideMark/>
          </w:tcPr>
          <w:p w14:paraId="6D101273" w14:textId="50D7AFA4"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1CA0B3C6" w14:textId="4E0CC7EB"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5C1D7F48" w14:textId="5106B2A1"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06AE49E0" w14:textId="77777777" w:rsidTr="0048138D">
        <w:trPr>
          <w:trHeight w:val="57"/>
          <w:jc w:val="right"/>
        </w:trPr>
        <w:tc>
          <w:tcPr>
            <w:tcW w:w="737" w:type="pct"/>
            <w:noWrap/>
            <w:hideMark/>
          </w:tcPr>
          <w:p w14:paraId="506E103B" w14:textId="77777777" w:rsidR="00A223B8" w:rsidRPr="00840C2F" w:rsidRDefault="00A223B8" w:rsidP="00C15DC9">
            <w:pPr>
              <w:pStyle w:val="Normal-pool-Table"/>
              <w:rPr>
                <w:lang w:val="es-ES_tradnl"/>
              </w:rPr>
            </w:pPr>
            <w:r w:rsidRPr="00840C2F">
              <w:rPr>
                <w:color w:val="000000"/>
                <w:lang w:val="es-ES_tradnl"/>
              </w:rPr>
              <w:t xml:space="preserve">Türkiye </w:t>
            </w:r>
          </w:p>
        </w:tc>
        <w:tc>
          <w:tcPr>
            <w:tcW w:w="540" w:type="pct"/>
            <w:noWrap/>
            <w:hideMark/>
          </w:tcPr>
          <w:p w14:paraId="29717F07" w14:textId="53752EFF"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0222EFFC" w14:textId="6D3105EC"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115D521E" w14:textId="4C8B6F4D"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44240BE3" w14:textId="2B060E55"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597</w:t>
            </w:r>
          </w:p>
        </w:tc>
        <w:tc>
          <w:tcPr>
            <w:tcW w:w="468" w:type="pct"/>
            <w:noWrap/>
            <w:hideMark/>
          </w:tcPr>
          <w:p w14:paraId="35E8DCC8" w14:textId="6F23E457"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416AABEA" w14:textId="6E3FA982" w:rsidR="00A223B8" w:rsidRPr="00840C2F" w:rsidRDefault="00A223B8" w:rsidP="00C15DC9">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597</w:t>
            </w:r>
          </w:p>
        </w:tc>
        <w:tc>
          <w:tcPr>
            <w:tcW w:w="491" w:type="pct"/>
            <w:noWrap/>
            <w:hideMark/>
          </w:tcPr>
          <w:p w14:paraId="3451FFE2" w14:textId="2F53C1B4"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48D24CB4" w14:textId="5DAC09C9"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46D579CB" w14:textId="252E9A99"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0234D9C2" w14:textId="77777777" w:rsidTr="0048138D">
        <w:trPr>
          <w:trHeight w:val="57"/>
          <w:jc w:val="right"/>
        </w:trPr>
        <w:tc>
          <w:tcPr>
            <w:tcW w:w="737" w:type="pct"/>
            <w:noWrap/>
            <w:hideMark/>
          </w:tcPr>
          <w:p w14:paraId="6754C3C8" w14:textId="77777777" w:rsidR="00A223B8" w:rsidRPr="00840C2F" w:rsidRDefault="00A223B8" w:rsidP="00C15DC9">
            <w:pPr>
              <w:pStyle w:val="Normal-pool-Table"/>
              <w:rPr>
                <w:lang w:val="es-ES_tradnl"/>
              </w:rPr>
            </w:pPr>
            <w:r w:rsidRPr="00840C2F">
              <w:rPr>
                <w:color w:val="000000"/>
                <w:lang w:val="es-ES_tradnl"/>
              </w:rPr>
              <w:t xml:space="preserve">Unión Europea </w:t>
            </w:r>
          </w:p>
        </w:tc>
        <w:tc>
          <w:tcPr>
            <w:tcW w:w="540" w:type="pct"/>
            <w:noWrap/>
            <w:hideMark/>
          </w:tcPr>
          <w:p w14:paraId="39E7AC58" w14:textId="42E9F8B2" w:rsidR="00A223B8" w:rsidRPr="00840C2F" w:rsidRDefault="0048138D" w:rsidP="00C15DC9">
            <w:pPr>
              <w:pStyle w:val="Normal-pool-Table"/>
              <w:jc w:val="right"/>
              <w:rPr>
                <w:lang w:val="es-ES_tradnl"/>
              </w:rPr>
            </w:pPr>
            <w:r w:rsidRPr="00840C2F">
              <w:rPr>
                <w:b/>
                <w:bCs/>
                <w:color w:val="000000"/>
                <w:lang w:val="es-ES_tradnl"/>
              </w:rPr>
              <w:t>–</w:t>
            </w:r>
          </w:p>
        </w:tc>
        <w:tc>
          <w:tcPr>
            <w:tcW w:w="484" w:type="pct"/>
            <w:noWrap/>
            <w:hideMark/>
          </w:tcPr>
          <w:p w14:paraId="07CB79E6" w14:textId="2381F42B" w:rsidR="00A223B8" w:rsidRPr="00840C2F" w:rsidRDefault="0048138D" w:rsidP="00C15DC9">
            <w:pPr>
              <w:pStyle w:val="Normal-pool-Table"/>
              <w:jc w:val="right"/>
              <w:rPr>
                <w:lang w:val="es-ES_tradnl"/>
              </w:rPr>
            </w:pPr>
            <w:r w:rsidRPr="00840C2F">
              <w:rPr>
                <w:b/>
                <w:bCs/>
                <w:color w:val="000000"/>
                <w:lang w:val="es-ES_tradnl"/>
              </w:rPr>
              <w:t>–</w:t>
            </w:r>
          </w:p>
        </w:tc>
        <w:tc>
          <w:tcPr>
            <w:tcW w:w="473" w:type="pct"/>
            <w:noWrap/>
            <w:hideMark/>
          </w:tcPr>
          <w:p w14:paraId="24101C70" w14:textId="288FA029" w:rsidR="00A223B8" w:rsidRPr="00840C2F" w:rsidRDefault="0048138D" w:rsidP="00C15DC9">
            <w:pPr>
              <w:pStyle w:val="Normal-pool-Table"/>
              <w:jc w:val="right"/>
              <w:rPr>
                <w:lang w:val="es-ES_tradnl"/>
              </w:rPr>
            </w:pPr>
            <w:r w:rsidRPr="00840C2F">
              <w:rPr>
                <w:b/>
                <w:bCs/>
                <w:color w:val="000000"/>
                <w:lang w:val="es-ES_tradnl"/>
              </w:rPr>
              <w:t>–</w:t>
            </w:r>
          </w:p>
        </w:tc>
        <w:tc>
          <w:tcPr>
            <w:tcW w:w="468" w:type="pct"/>
            <w:noWrap/>
            <w:hideMark/>
          </w:tcPr>
          <w:p w14:paraId="191FAACA" w14:textId="6F290AEA" w:rsidR="00A223B8" w:rsidRPr="00840C2F" w:rsidRDefault="00A223B8" w:rsidP="00C15DC9">
            <w:pPr>
              <w:pStyle w:val="Normal-pool-Table"/>
              <w:jc w:val="right"/>
              <w:rPr>
                <w:lang w:val="es-ES_tradnl"/>
              </w:rPr>
            </w:pPr>
            <w:r w:rsidRPr="00840C2F">
              <w:rPr>
                <w:color w:val="000000"/>
                <w:lang w:val="es-ES_tradnl"/>
              </w:rPr>
              <w:t>19</w:t>
            </w:r>
            <w:r w:rsidR="00E457E3" w:rsidRPr="00840C2F">
              <w:rPr>
                <w:color w:val="000000"/>
                <w:lang w:val="es-ES_tradnl"/>
              </w:rPr>
              <w:t> </w:t>
            </w:r>
            <w:r w:rsidRPr="00840C2F">
              <w:rPr>
                <w:color w:val="000000"/>
                <w:lang w:val="es-ES_tradnl"/>
              </w:rPr>
              <w:t>517</w:t>
            </w:r>
          </w:p>
        </w:tc>
        <w:tc>
          <w:tcPr>
            <w:tcW w:w="468" w:type="pct"/>
            <w:noWrap/>
            <w:hideMark/>
          </w:tcPr>
          <w:p w14:paraId="6EE7C067" w14:textId="7F3002F2" w:rsidR="00A223B8" w:rsidRPr="00840C2F" w:rsidRDefault="0048138D" w:rsidP="00C15DC9">
            <w:pPr>
              <w:pStyle w:val="Normal-pool-Table"/>
              <w:jc w:val="right"/>
              <w:rPr>
                <w:lang w:val="es-ES_tradnl"/>
              </w:rPr>
            </w:pPr>
            <w:r w:rsidRPr="00840C2F">
              <w:rPr>
                <w:b/>
                <w:bCs/>
                <w:color w:val="000000"/>
                <w:lang w:val="es-ES_tradnl"/>
              </w:rPr>
              <w:t>–</w:t>
            </w:r>
          </w:p>
        </w:tc>
        <w:tc>
          <w:tcPr>
            <w:tcW w:w="514" w:type="pct"/>
            <w:noWrap/>
            <w:hideMark/>
          </w:tcPr>
          <w:p w14:paraId="4BCD1206" w14:textId="26222229" w:rsidR="00A223B8" w:rsidRPr="00840C2F" w:rsidRDefault="00A223B8" w:rsidP="00C15DC9">
            <w:pPr>
              <w:pStyle w:val="Normal-pool-Table"/>
              <w:jc w:val="right"/>
              <w:rPr>
                <w:lang w:val="es-ES_tradnl"/>
              </w:rPr>
            </w:pPr>
            <w:r w:rsidRPr="00840C2F">
              <w:rPr>
                <w:color w:val="000000"/>
                <w:lang w:val="es-ES_tradnl"/>
              </w:rPr>
              <w:t>19</w:t>
            </w:r>
            <w:r w:rsidR="00E457E3" w:rsidRPr="00840C2F">
              <w:rPr>
                <w:color w:val="000000"/>
                <w:lang w:val="es-ES_tradnl"/>
              </w:rPr>
              <w:t> </w:t>
            </w:r>
            <w:r w:rsidRPr="00840C2F">
              <w:rPr>
                <w:color w:val="000000"/>
                <w:lang w:val="es-ES_tradnl"/>
              </w:rPr>
              <w:t>517</w:t>
            </w:r>
          </w:p>
        </w:tc>
        <w:tc>
          <w:tcPr>
            <w:tcW w:w="491" w:type="pct"/>
            <w:noWrap/>
            <w:hideMark/>
          </w:tcPr>
          <w:p w14:paraId="15394B85" w14:textId="19F822AD" w:rsidR="00A223B8" w:rsidRPr="00840C2F" w:rsidRDefault="0048138D" w:rsidP="00C15DC9">
            <w:pPr>
              <w:pStyle w:val="Normal-pool-Table"/>
              <w:jc w:val="right"/>
              <w:rPr>
                <w:lang w:val="es-ES_tradnl"/>
              </w:rPr>
            </w:pPr>
            <w:r w:rsidRPr="00840C2F">
              <w:rPr>
                <w:b/>
                <w:bCs/>
                <w:color w:val="000000"/>
                <w:lang w:val="es-ES_tradnl"/>
              </w:rPr>
              <w:t>–</w:t>
            </w:r>
          </w:p>
        </w:tc>
        <w:tc>
          <w:tcPr>
            <w:tcW w:w="443" w:type="pct"/>
            <w:noWrap/>
            <w:hideMark/>
          </w:tcPr>
          <w:p w14:paraId="5212F0E7" w14:textId="2AD8E545" w:rsidR="00A223B8" w:rsidRPr="00840C2F" w:rsidRDefault="0048138D" w:rsidP="00C15DC9">
            <w:pPr>
              <w:pStyle w:val="Normal-pool-Table"/>
              <w:jc w:val="right"/>
              <w:rPr>
                <w:lang w:val="es-ES_tradnl"/>
              </w:rPr>
            </w:pPr>
            <w:r w:rsidRPr="00840C2F">
              <w:rPr>
                <w:b/>
                <w:bCs/>
                <w:color w:val="000000"/>
                <w:lang w:val="es-ES_tradnl"/>
              </w:rPr>
              <w:t>–</w:t>
            </w:r>
          </w:p>
        </w:tc>
        <w:tc>
          <w:tcPr>
            <w:tcW w:w="382" w:type="pct"/>
            <w:noWrap/>
            <w:hideMark/>
          </w:tcPr>
          <w:p w14:paraId="3BB0A19D" w14:textId="002AC039" w:rsidR="00A223B8" w:rsidRPr="00840C2F" w:rsidRDefault="0048138D" w:rsidP="00C15DC9">
            <w:pPr>
              <w:pStyle w:val="Normal-pool-Table"/>
              <w:jc w:val="right"/>
              <w:rPr>
                <w:lang w:val="es-ES_tradnl"/>
              </w:rPr>
            </w:pPr>
            <w:r w:rsidRPr="00840C2F">
              <w:rPr>
                <w:b/>
                <w:bCs/>
                <w:color w:val="000000"/>
                <w:lang w:val="es-ES_tradnl"/>
              </w:rPr>
              <w:t>–</w:t>
            </w:r>
          </w:p>
        </w:tc>
      </w:tr>
      <w:tr w:rsidR="00A223B8" w:rsidRPr="00840C2F" w14:paraId="3858CFEA" w14:textId="77777777" w:rsidTr="0048138D">
        <w:trPr>
          <w:trHeight w:val="57"/>
          <w:jc w:val="right"/>
        </w:trPr>
        <w:tc>
          <w:tcPr>
            <w:tcW w:w="737" w:type="pct"/>
            <w:tcBorders>
              <w:bottom w:val="single" w:sz="4" w:space="0" w:color="auto"/>
            </w:tcBorders>
            <w:hideMark/>
          </w:tcPr>
          <w:p w14:paraId="40929329" w14:textId="77777777" w:rsidR="00A223B8" w:rsidRPr="00840C2F" w:rsidRDefault="00A223B8" w:rsidP="00C15DC9">
            <w:pPr>
              <w:pStyle w:val="Normal-pool-Table"/>
              <w:rPr>
                <w:lang w:val="es-ES_tradnl"/>
              </w:rPr>
            </w:pPr>
            <w:r w:rsidRPr="00840C2F">
              <w:rPr>
                <w:color w:val="000000"/>
                <w:lang w:val="es-ES_tradnl"/>
              </w:rPr>
              <w:t xml:space="preserve">Venezuela (República Bolivariana de) </w:t>
            </w:r>
          </w:p>
        </w:tc>
        <w:tc>
          <w:tcPr>
            <w:tcW w:w="540" w:type="pct"/>
            <w:tcBorders>
              <w:bottom w:val="single" w:sz="4" w:space="0" w:color="auto"/>
            </w:tcBorders>
            <w:noWrap/>
            <w:vAlign w:val="bottom"/>
            <w:hideMark/>
          </w:tcPr>
          <w:p w14:paraId="522461C4" w14:textId="3F4ED3A8" w:rsidR="00A223B8" w:rsidRPr="00840C2F" w:rsidRDefault="00A223B8" w:rsidP="00C15DC9">
            <w:pPr>
              <w:pStyle w:val="Normal-pool-Table"/>
              <w:jc w:val="right"/>
              <w:rPr>
                <w:lang w:val="es-ES_tradnl"/>
              </w:rPr>
            </w:pPr>
            <w:r w:rsidRPr="00840C2F">
              <w:rPr>
                <w:color w:val="000000"/>
                <w:lang w:val="es-ES_tradnl"/>
              </w:rPr>
              <w:t>55</w:t>
            </w:r>
            <w:r w:rsidR="00E457E3" w:rsidRPr="00840C2F">
              <w:rPr>
                <w:color w:val="000000"/>
                <w:lang w:val="es-ES_tradnl"/>
              </w:rPr>
              <w:t> </w:t>
            </w:r>
            <w:r w:rsidRPr="00840C2F">
              <w:rPr>
                <w:color w:val="000000"/>
                <w:lang w:val="es-ES_tradnl"/>
              </w:rPr>
              <w:t>823</w:t>
            </w:r>
          </w:p>
        </w:tc>
        <w:tc>
          <w:tcPr>
            <w:tcW w:w="484" w:type="pct"/>
            <w:tcBorders>
              <w:bottom w:val="single" w:sz="4" w:space="0" w:color="auto"/>
            </w:tcBorders>
            <w:noWrap/>
            <w:vAlign w:val="bottom"/>
            <w:hideMark/>
          </w:tcPr>
          <w:p w14:paraId="58C76CD3" w14:textId="07EEBE2B" w:rsidR="00A223B8" w:rsidRPr="00840C2F" w:rsidRDefault="0048138D" w:rsidP="00C15DC9">
            <w:pPr>
              <w:pStyle w:val="Normal-pool-Table"/>
              <w:jc w:val="right"/>
              <w:rPr>
                <w:lang w:val="es-ES_tradnl"/>
              </w:rPr>
            </w:pPr>
            <w:r w:rsidRPr="00840C2F">
              <w:rPr>
                <w:b/>
                <w:bCs/>
                <w:color w:val="000000"/>
                <w:lang w:val="es-ES_tradnl"/>
              </w:rPr>
              <w:t>–</w:t>
            </w:r>
          </w:p>
        </w:tc>
        <w:tc>
          <w:tcPr>
            <w:tcW w:w="473" w:type="pct"/>
            <w:tcBorders>
              <w:bottom w:val="single" w:sz="4" w:space="0" w:color="auto"/>
            </w:tcBorders>
            <w:noWrap/>
            <w:vAlign w:val="bottom"/>
            <w:hideMark/>
          </w:tcPr>
          <w:p w14:paraId="75A6C592" w14:textId="793680D3" w:rsidR="00A223B8" w:rsidRPr="00840C2F" w:rsidRDefault="00A223B8" w:rsidP="00C15DC9">
            <w:pPr>
              <w:pStyle w:val="Normal-pool-Table"/>
              <w:jc w:val="right"/>
              <w:rPr>
                <w:lang w:val="es-ES_tradnl"/>
              </w:rPr>
            </w:pPr>
            <w:r w:rsidRPr="00840C2F">
              <w:rPr>
                <w:color w:val="000000"/>
                <w:lang w:val="es-ES_tradnl"/>
              </w:rPr>
              <w:t>55</w:t>
            </w:r>
            <w:r w:rsidR="00E457E3" w:rsidRPr="00840C2F">
              <w:rPr>
                <w:color w:val="000000"/>
                <w:lang w:val="es-ES_tradnl"/>
              </w:rPr>
              <w:t> </w:t>
            </w:r>
            <w:r w:rsidRPr="00840C2F">
              <w:rPr>
                <w:color w:val="000000"/>
                <w:lang w:val="es-ES_tradnl"/>
              </w:rPr>
              <w:t>82</w:t>
            </w:r>
            <w:r w:rsidR="00E457E3" w:rsidRPr="00840C2F">
              <w:rPr>
                <w:color w:val="000000"/>
                <w:lang w:val="es-ES_tradnl"/>
              </w:rPr>
              <w:t> </w:t>
            </w:r>
          </w:p>
        </w:tc>
        <w:tc>
          <w:tcPr>
            <w:tcW w:w="468" w:type="pct"/>
            <w:tcBorders>
              <w:bottom w:val="single" w:sz="4" w:space="0" w:color="auto"/>
            </w:tcBorders>
            <w:noWrap/>
            <w:vAlign w:val="bottom"/>
            <w:hideMark/>
          </w:tcPr>
          <w:p w14:paraId="19F679F6" w14:textId="039A1871"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366</w:t>
            </w:r>
          </w:p>
        </w:tc>
        <w:tc>
          <w:tcPr>
            <w:tcW w:w="468" w:type="pct"/>
            <w:tcBorders>
              <w:bottom w:val="single" w:sz="4" w:space="0" w:color="auto"/>
            </w:tcBorders>
            <w:noWrap/>
            <w:vAlign w:val="bottom"/>
            <w:hideMark/>
          </w:tcPr>
          <w:p w14:paraId="1FB19907" w14:textId="0804F3BA" w:rsidR="00A223B8" w:rsidRPr="00840C2F" w:rsidRDefault="0048138D" w:rsidP="00C15DC9">
            <w:pPr>
              <w:pStyle w:val="Normal-pool-Table"/>
              <w:jc w:val="right"/>
              <w:rPr>
                <w:lang w:val="es-ES_tradnl"/>
              </w:rPr>
            </w:pPr>
            <w:r w:rsidRPr="00840C2F">
              <w:rPr>
                <w:b/>
                <w:bCs/>
                <w:color w:val="000000"/>
                <w:lang w:val="es-ES_tradnl"/>
              </w:rPr>
              <w:t>–</w:t>
            </w:r>
          </w:p>
        </w:tc>
        <w:tc>
          <w:tcPr>
            <w:tcW w:w="514" w:type="pct"/>
            <w:tcBorders>
              <w:bottom w:val="single" w:sz="4" w:space="0" w:color="auto"/>
            </w:tcBorders>
            <w:noWrap/>
            <w:vAlign w:val="bottom"/>
            <w:hideMark/>
          </w:tcPr>
          <w:p w14:paraId="7B486008" w14:textId="404C3FFF" w:rsidR="00A223B8" w:rsidRPr="00840C2F" w:rsidRDefault="0048138D" w:rsidP="00C15DC9">
            <w:pPr>
              <w:pStyle w:val="Normal-pool-Table"/>
              <w:jc w:val="right"/>
              <w:rPr>
                <w:lang w:val="es-ES_tradnl"/>
              </w:rPr>
            </w:pPr>
            <w:r w:rsidRPr="00840C2F">
              <w:rPr>
                <w:b/>
                <w:bCs/>
                <w:color w:val="000000"/>
                <w:lang w:val="es-ES_tradnl"/>
              </w:rPr>
              <w:t>–</w:t>
            </w:r>
          </w:p>
        </w:tc>
        <w:tc>
          <w:tcPr>
            <w:tcW w:w="491" w:type="pct"/>
            <w:tcBorders>
              <w:bottom w:val="single" w:sz="4" w:space="0" w:color="auto"/>
            </w:tcBorders>
            <w:noWrap/>
            <w:vAlign w:val="bottom"/>
            <w:hideMark/>
          </w:tcPr>
          <w:p w14:paraId="2298FF7B" w14:textId="1616453C" w:rsidR="00A223B8" w:rsidRPr="00840C2F" w:rsidRDefault="00A223B8" w:rsidP="00C15DC9">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366</w:t>
            </w:r>
            <w:r w:rsidR="00E457E3" w:rsidRPr="00840C2F">
              <w:rPr>
                <w:color w:val="000000"/>
                <w:lang w:val="es-ES_tradnl"/>
              </w:rPr>
              <w:t> </w:t>
            </w:r>
          </w:p>
        </w:tc>
        <w:tc>
          <w:tcPr>
            <w:tcW w:w="443" w:type="pct"/>
            <w:tcBorders>
              <w:bottom w:val="single" w:sz="4" w:space="0" w:color="auto"/>
            </w:tcBorders>
            <w:noWrap/>
            <w:vAlign w:val="bottom"/>
            <w:hideMark/>
          </w:tcPr>
          <w:p w14:paraId="628DCCCD" w14:textId="7094479A" w:rsidR="00A223B8" w:rsidRPr="00840C2F" w:rsidRDefault="00A223B8" w:rsidP="00C15DC9">
            <w:pPr>
              <w:pStyle w:val="Normal-pool-Table"/>
              <w:jc w:val="right"/>
              <w:rPr>
                <w:lang w:val="es-ES_tradnl"/>
              </w:rPr>
            </w:pPr>
            <w:r w:rsidRPr="00840C2F">
              <w:rPr>
                <w:color w:val="000000"/>
                <w:lang w:val="es-ES_tradnl"/>
              </w:rPr>
              <w:t>57</w:t>
            </w:r>
            <w:r w:rsidR="00E457E3" w:rsidRPr="00840C2F">
              <w:rPr>
                <w:color w:val="000000"/>
                <w:lang w:val="es-ES_tradnl"/>
              </w:rPr>
              <w:t> </w:t>
            </w:r>
            <w:r w:rsidRPr="00840C2F">
              <w:rPr>
                <w:color w:val="000000"/>
                <w:lang w:val="es-ES_tradnl"/>
              </w:rPr>
              <w:t>189</w:t>
            </w:r>
          </w:p>
        </w:tc>
        <w:tc>
          <w:tcPr>
            <w:tcW w:w="382" w:type="pct"/>
            <w:tcBorders>
              <w:bottom w:val="single" w:sz="4" w:space="0" w:color="auto"/>
            </w:tcBorders>
            <w:noWrap/>
            <w:vAlign w:val="bottom"/>
            <w:hideMark/>
          </w:tcPr>
          <w:p w14:paraId="74F6BA5F" w14:textId="5683B6FA" w:rsidR="00A223B8" w:rsidRPr="00840C2F" w:rsidRDefault="0048138D" w:rsidP="00C15DC9">
            <w:pPr>
              <w:pStyle w:val="Normal-pool-Table"/>
              <w:jc w:val="right"/>
              <w:rPr>
                <w:lang w:val="es-ES_tradnl"/>
              </w:rPr>
            </w:pPr>
            <w:r w:rsidRPr="00840C2F">
              <w:rPr>
                <w:b/>
                <w:bCs/>
                <w:color w:val="000000"/>
                <w:lang w:val="es-ES_tradnl"/>
              </w:rPr>
              <w:t>–</w:t>
            </w:r>
          </w:p>
        </w:tc>
      </w:tr>
      <w:tr w:rsidR="00221616" w:rsidRPr="00840C2F" w14:paraId="2F1529AE" w14:textId="77777777" w:rsidTr="0048138D">
        <w:trPr>
          <w:trHeight w:val="57"/>
          <w:jc w:val="right"/>
        </w:trPr>
        <w:tc>
          <w:tcPr>
            <w:tcW w:w="737" w:type="pct"/>
            <w:tcBorders>
              <w:top w:val="single" w:sz="4" w:space="0" w:color="auto"/>
              <w:bottom w:val="single" w:sz="12" w:space="0" w:color="auto"/>
            </w:tcBorders>
            <w:noWrap/>
            <w:hideMark/>
          </w:tcPr>
          <w:p w14:paraId="3AC508FA" w14:textId="21E5F2E2" w:rsidR="00221616" w:rsidRPr="00840C2F" w:rsidRDefault="00221616" w:rsidP="00C15DC9">
            <w:pPr>
              <w:pStyle w:val="Normal-pool-Table"/>
              <w:rPr>
                <w:b/>
                <w:lang w:val="es-ES_tradnl"/>
              </w:rPr>
            </w:pPr>
            <w:r w:rsidRPr="00840C2F">
              <w:rPr>
                <w:b/>
                <w:bCs/>
                <w:color w:val="000000"/>
                <w:lang w:val="es-ES_tradnl"/>
              </w:rPr>
              <w:t>Total</w:t>
            </w:r>
            <w:r w:rsidRPr="00840C2F">
              <w:rPr>
                <w:color w:val="000000"/>
                <w:lang w:val="es-ES_tradnl"/>
              </w:rPr>
              <w:t xml:space="preserve"> </w:t>
            </w:r>
          </w:p>
        </w:tc>
        <w:tc>
          <w:tcPr>
            <w:tcW w:w="540" w:type="pct"/>
            <w:tcBorders>
              <w:top w:val="single" w:sz="4" w:space="0" w:color="auto"/>
              <w:bottom w:val="single" w:sz="12" w:space="0" w:color="auto"/>
            </w:tcBorders>
            <w:noWrap/>
            <w:hideMark/>
          </w:tcPr>
          <w:p w14:paraId="33F62C5F" w14:textId="28F3BB6E" w:rsidR="00221616" w:rsidRPr="00840C2F" w:rsidRDefault="00221616" w:rsidP="00C15DC9">
            <w:pPr>
              <w:pStyle w:val="Normal-pool-Table"/>
              <w:jc w:val="right"/>
              <w:rPr>
                <w:b/>
                <w:lang w:val="es-ES_tradnl"/>
              </w:rPr>
            </w:pPr>
            <w:r w:rsidRPr="00840C2F">
              <w:rPr>
                <w:b/>
                <w:bCs/>
                <w:color w:val="000000"/>
                <w:lang w:val="es-ES_tradnl"/>
              </w:rPr>
              <w:t>152</w:t>
            </w:r>
            <w:r w:rsidR="00E457E3" w:rsidRPr="00840C2F">
              <w:rPr>
                <w:b/>
                <w:bCs/>
                <w:color w:val="000000"/>
                <w:lang w:val="es-ES_tradnl"/>
              </w:rPr>
              <w:t> </w:t>
            </w:r>
            <w:r w:rsidRPr="00840C2F">
              <w:rPr>
                <w:b/>
                <w:bCs/>
                <w:color w:val="000000"/>
                <w:lang w:val="es-ES_tradnl"/>
              </w:rPr>
              <w:t>215</w:t>
            </w:r>
          </w:p>
        </w:tc>
        <w:tc>
          <w:tcPr>
            <w:tcW w:w="484" w:type="pct"/>
            <w:tcBorders>
              <w:top w:val="single" w:sz="4" w:space="0" w:color="auto"/>
              <w:bottom w:val="single" w:sz="12" w:space="0" w:color="auto"/>
            </w:tcBorders>
            <w:noWrap/>
            <w:hideMark/>
          </w:tcPr>
          <w:p w14:paraId="06111248" w14:textId="6C79A2AB" w:rsidR="00221616" w:rsidRPr="00840C2F" w:rsidRDefault="00221616" w:rsidP="00C15DC9">
            <w:pPr>
              <w:pStyle w:val="Normal-pool-Table"/>
              <w:jc w:val="right"/>
              <w:rPr>
                <w:b/>
                <w:lang w:val="es-ES_tradnl"/>
              </w:rPr>
            </w:pPr>
            <w:r w:rsidRPr="00840C2F">
              <w:rPr>
                <w:b/>
                <w:bCs/>
                <w:color w:val="000000"/>
                <w:lang w:val="es-ES_tradnl"/>
              </w:rPr>
              <w:t>19</w:t>
            </w:r>
            <w:r w:rsidR="00E457E3" w:rsidRPr="00840C2F">
              <w:rPr>
                <w:b/>
                <w:bCs/>
                <w:color w:val="000000"/>
                <w:lang w:val="es-ES_tradnl"/>
              </w:rPr>
              <w:t> </w:t>
            </w:r>
            <w:r w:rsidRPr="00840C2F">
              <w:rPr>
                <w:b/>
                <w:bCs/>
                <w:color w:val="000000"/>
                <w:lang w:val="es-ES_tradnl"/>
              </w:rPr>
              <w:t>501</w:t>
            </w:r>
          </w:p>
        </w:tc>
        <w:tc>
          <w:tcPr>
            <w:tcW w:w="473" w:type="pct"/>
            <w:tcBorders>
              <w:top w:val="single" w:sz="4" w:space="0" w:color="auto"/>
              <w:bottom w:val="single" w:sz="12" w:space="0" w:color="auto"/>
            </w:tcBorders>
            <w:noWrap/>
            <w:hideMark/>
          </w:tcPr>
          <w:p w14:paraId="57F6F87F" w14:textId="062BE0D9" w:rsidR="00221616" w:rsidRPr="00840C2F" w:rsidRDefault="00221616" w:rsidP="00C15DC9">
            <w:pPr>
              <w:pStyle w:val="Normal-pool-Table"/>
              <w:jc w:val="right"/>
              <w:rPr>
                <w:b/>
                <w:lang w:val="es-ES_tradnl"/>
              </w:rPr>
            </w:pPr>
            <w:r w:rsidRPr="00840C2F">
              <w:rPr>
                <w:b/>
                <w:bCs/>
                <w:color w:val="000000"/>
                <w:lang w:val="es-ES_tradnl"/>
              </w:rPr>
              <w:t>132</w:t>
            </w:r>
            <w:r w:rsidR="00E457E3" w:rsidRPr="00840C2F">
              <w:rPr>
                <w:b/>
                <w:bCs/>
                <w:color w:val="000000"/>
                <w:lang w:val="es-ES_tradnl"/>
              </w:rPr>
              <w:t> </w:t>
            </w:r>
            <w:r w:rsidRPr="00840C2F">
              <w:rPr>
                <w:b/>
                <w:bCs/>
                <w:color w:val="000000"/>
                <w:lang w:val="es-ES_tradnl"/>
              </w:rPr>
              <w:t>71</w:t>
            </w:r>
            <w:r w:rsidR="00E457E3" w:rsidRPr="00840C2F">
              <w:rPr>
                <w:color w:val="000000"/>
                <w:lang w:val="es-ES_tradnl"/>
              </w:rPr>
              <w:t> </w:t>
            </w:r>
          </w:p>
        </w:tc>
        <w:tc>
          <w:tcPr>
            <w:tcW w:w="468" w:type="pct"/>
            <w:tcBorders>
              <w:top w:val="single" w:sz="4" w:space="0" w:color="auto"/>
              <w:bottom w:val="single" w:sz="12" w:space="0" w:color="auto"/>
            </w:tcBorders>
            <w:noWrap/>
            <w:hideMark/>
          </w:tcPr>
          <w:p w14:paraId="38A7FDA6" w14:textId="108036A6" w:rsidR="00221616" w:rsidRPr="00840C2F" w:rsidRDefault="00221616" w:rsidP="00C15DC9">
            <w:pPr>
              <w:pStyle w:val="Normal-pool-Table"/>
              <w:jc w:val="right"/>
              <w:rPr>
                <w:b/>
                <w:lang w:val="es-ES_tradnl"/>
              </w:rPr>
            </w:pPr>
            <w:r w:rsidRPr="00840C2F">
              <w:rPr>
                <w:b/>
                <w:bCs/>
                <w:color w:val="000000"/>
                <w:lang w:val="es-ES_tradnl"/>
              </w:rPr>
              <w:t>782</w:t>
            </w:r>
            <w:r w:rsidR="00E457E3" w:rsidRPr="00840C2F">
              <w:rPr>
                <w:b/>
                <w:bCs/>
                <w:color w:val="000000"/>
                <w:lang w:val="es-ES_tradnl"/>
              </w:rPr>
              <w:t> </w:t>
            </w:r>
            <w:r w:rsidRPr="00840C2F">
              <w:rPr>
                <w:b/>
                <w:bCs/>
                <w:color w:val="000000"/>
                <w:lang w:val="es-ES_tradnl"/>
              </w:rPr>
              <w:t>000</w:t>
            </w:r>
          </w:p>
        </w:tc>
        <w:tc>
          <w:tcPr>
            <w:tcW w:w="468" w:type="pct"/>
            <w:tcBorders>
              <w:top w:val="single" w:sz="4" w:space="0" w:color="auto"/>
              <w:bottom w:val="single" w:sz="12" w:space="0" w:color="auto"/>
            </w:tcBorders>
            <w:noWrap/>
            <w:hideMark/>
          </w:tcPr>
          <w:p w14:paraId="5445A8CE" w14:textId="732E4BB0" w:rsidR="00221616" w:rsidRPr="00840C2F" w:rsidRDefault="00221616" w:rsidP="00C15DC9">
            <w:pPr>
              <w:pStyle w:val="Normal-pool-Table"/>
              <w:jc w:val="right"/>
              <w:rPr>
                <w:b/>
                <w:lang w:val="es-ES_tradnl"/>
              </w:rPr>
            </w:pPr>
            <w:r w:rsidRPr="00840C2F">
              <w:rPr>
                <w:b/>
                <w:bCs/>
                <w:color w:val="000000"/>
                <w:lang w:val="es-ES_tradnl"/>
              </w:rPr>
              <w:t>18</w:t>
            </w:r>
            <w:r w:rsidR="00E457E3" w:rsidRPr="00840C2F">
              <w:rPr>
                <w:b/>
                <w:bCs/>
                <w:color w:val="000000"/>
                <w:lang w:val="es-ES_tradnl"/>
              </w:rPr>
              <w:t> </w:t>
            </w:r>
            <w:r w:rsidRPr="00840C2F">
              <w:rPr>
                <w:b/>
                <w:bCs/>
                <w:color w:val="000000"/>
                <w:lang w:val="es-ES_tradnl"/>
              </w:rPr>
              <w:t>207</w:t>
            </w:r>
          </w:p>
        </w:tc>
        <w:tc>
          <w:tcPr>
            <w:tcW w:w="514" w:type="pct"/>
            <w:tcBorders>
              <w:top w:val="single" w:sz="4" w:space="0" w:color="auto"/>
              <w:bottom w:val="single" w:sz="12" w:space="0" w:color="auto"/>
            </w:tcBorders>
            <w:noWrap/>
            <w:hideMark/>
          </w:tcPr>
          <w:p w14:paraId="0F69C76C" w14:textId="5E6FA6D4" w:rsidR="00221616" w:rsidRPr="00840C2F" w:rsidRDefault="00221616" w:rsidP="00C15DC9">
            <w:pPr>
              <w:pStyle w:val="Normal-pool-Table"/>
              <w:jc w:val="right"/>
              <w:rPr>
                <w:b/>
                <w:lang w:val="es-ES_tradnl"/>
              </w:rPr>
            </w:pPr>
            <w:r w:rsidRPr="00840C2F">
              <w:rPr>
                <w:b/>
                <w:bCs/>
                <w:color w:val="000000"/>
                <w:lang w:val="es-ES_tradnl"/>
              </w:rPr>
              <w:t>564</w:t>
            </w:r>
            <w:r w:rsidR="00E457E3" w:rsidRPr="00840C2F">
              <w:rPr>
                <w:b/>
                <w:bCs/>
                <w:color w:val="000000"/>
                <w:lang w:val="es-ES_tradnl"/>
              </w:rPr>
              <w:t> </w:t>
            </w:r>
            <w:r w:rsidRPr="00840C2F">
              <w:rPr>
                <w:b/>
                <w:bCs/>
                <w:color w:val="000000"/>
                <w:lang w:val="es-ES_tradnl"/>
              </w:rPr>
              <w:t>295</w:t>
            </w:r>
          </w:p>
        </w:tc>
        <w:tc>
          <w:tcPr>
            <w:tcW w:w="491" w:type="pct"/>
            <w:tcBorders>
              <w:top w:val="single" w:sz="4" w:space="0" w:color="auto"/>
              <w:bottom w:val="single" w:sz="12" w:space="0" w:color="auto"/>
            </w:tcBorders>
            <w:noWrap/>
            <w:hideMark/>
          </w:tcPr>
          <w:p w14:paraId="69F0C7DD" w14:textId="0A3BDAA3" w:rsidR="00221616" w:rsidRPr="00840C2F" w:rsidRDefault="00221616" w:rsidP="00C15DC9">
            <w:pPr>
              <w:pStyle w:val="Normal-pool-Table"/>
              <w:jc w:val="right"/>
              <w:rPr>
                <w:b/>
                <w:lang w:val="es-ES_tradnl"/>
              </w:rPr>
            </w:pPr>
            <w:r w:rsidRPr="00840C2F">
              <w:rPr>
                <w:b/>
                <w:bCs/>
                <w:color w:val="000000"/>
                <w:lang w:val="es-ES_tradnl"/>
              </w:rPr>
              <w:t>208</w:t>
            </w:r>
            <w:r w:rsidR="00E457E3" w:rsidRPr="00840C2F">
              <w:rPr>
                <w:b/>
                <w:bCs/>
                <w:color w:val="000000"/>
                <w:lang w:val="es-ES_tradnl"/>
              </w:rPr>
              <w:t> </w:t>
            </w:r>
            <w:r w:rsidRPr="00840C2F">
              <w:rPr>
                <w:b/>
                <w:bCs/>
                <w:color w:val="000000"/>
                <w:lang w:val="es-ES_tradnl"/>
              </w:rPr>
              <w:t>563</w:t>
            </w:r>
          </w:p>
        </w:tc>
        <w:tc>
          <w:tcPr>
            <w:tcW w:w="443" w:type="pct"/>
            <w:tcBorders>
              <w:top w:val="single" w:sz="4" w:space="0" w:color="auto"/>
              <w:bottom w:val="single" w:sz="12" w:space="0" w:color="auto"/>
            </w:tcBorders>
            <w:noWrap/>
            <w:hideMark/>
          </w:tcPr>
          <w:p w14:paraId="3ADBEE25" w14:textId="56F87D21" w:rsidR="00221616" w:rsidRPr="00840C2F" w:rsidRDefault="00221616" w:rsidP="00C15DC9">
            <w:pPr>
              <w:pStyle w:val="Normal-pool-Table"/>
              <w:jc w:val="right"/>
              <w:rPr>
                <w:b/>
                <w:lang w:val="es-ES_tradnl"/>
              </w:rPr>
            </w:pPr>
            <w:r w:rsidRPr="00840C2F">
              <w:rPr>
                <w:b/>
                <w:bCs/>
                <w:color w:val="000000"/>
                <w:lang w:val="es-ES_tradnl"/>
              </w:rPr>
              <w:t>341</w:t>
            </w:r>
            <w:r w:rsidR="00E457E3" w:rsidRPr="00840C2F">
              <w:rPr>
                <w:b/>
                <w:bCs/>
                <w:color w:val="000000"/>
                <w:lang w:val="es-ES_tradnl"/>
              </w:rPr>
              <w:t> </w:t>
            </w:r>
            <w:r w:rsidRPr="00840C2F">
              <w:rPr>
                <w:b/>
                <w:bCs/>
                <w:color w:val="000000"/>
                <w:lang w:val="es-ES_tradnl"/>
              </w:rPr>
              <w:t>277</w:t>
            </w:r>
          </w:p>
        </w:tc>
        <w:tc>
          <w:tcPr>
            <w:tcW w:w="382" w:type="pct"/>
            <w:tcBorders>
              <w:top w:val="single" w:sz="4" w:space="0" w:color="auto"/>
              <w:bottom w:val="single" w:sz="12" w:space="0" w:color="auto"/>
            </w:tcBorders>
            <w:noWrap/>
            <w:hideMark/>
          </w:tcPr>
          <w:p w14:paraId="54DFF70A" w14:textId="184D567B" w:rsidR="00221616" w:rsidRPr="00840C2F" w:rsidRDefault="00221616" w:rsidP="00C15DC9">
            <w:pPr>
              <w:pStyle w:val="Normal-pool-Table"/>
              <w:jc w:val="right"/>
              <w:rPr>
                <w:b/>
                <w:lang w:val="es-ES_tradnl"/>
              </w:rPr>
            </w:pPr>
            <w:r w:rsidRPr="00840C2F">
              <w:rPr>
                <w:b/>
                <w:bCs/>
                <w:color w:val="000000"/>
                <w:lang w:val="es-ES_tradnl"/>
              </w:rPr>
              <w:t>31</w:t>
            </w:r>
            <w:r w:rsidR="00E457E3" w:rsidRPr="00840C2F">
              <w:rPr>
                <w:b/>
                <w:bCs/>
                <w:color w:val="000000"/>
                <w:lang w:val="es-ES_tradnl"/>
              </w:rPr>
              <w:t> </w:t>
            </w:r>
            <w:r w:rsidRPr="00840C2F">
              <w:rPr>
                <w:b/>
                <w:bCs/>
                <w:color w:val="000000"/>
                <w:lang w:val="es-ES_tradnl"/>
              </w:rPr>
              <w:t>677</w:t>
            </w:r>
          </w:p>
        </w:tc>
      </w:tr>
    </w:tbl>
    <w:p w14:paraId="1B32BB8D" w14:textId="3C24F5F3" w:rsidR="00221616" w:rsidRPr="00840C2F" w:rsidRDefault="00A223B8" w:rsidP="008C26A0">
      <w:pPr>
        <w:pStyle w:val="CH2"/>
        <w:keepNext w:val="0"/>
        <w:keepLines w:val="0"/>
        <w:rPr>
          <w:lang w:val="es-ES_tradnl"/>
        </w:rPr>
      </w:pPr>
      <w:r w:rsidRPr="00840C2F">
        <w:rPr>
          <w:bCs/>
          <w:lang w:val="es-ES_tradnl"/>
        </w:rPr>
        <w:tab/>
      </w:r>
      <w:r w:rsidR="00A82E7B" w:rsidRPr="00840C2F">
        <w:rPr>
          <w:bCs/>
          <w:lang w:val="es-ES_tradnl"/>
        </w:rPr>
        <w:t>B.</w:t>
      </w:r>
      <w:r w:rsidR="00A82E7B" w:rsidRPr="00840C2F">
        <w:rPr>
          <w:lang w:val="es-ES_tradnl"/>
        </w:rPr>
        <w:tab/>
      </w:r>
      <w:r w:rsidR="00A82E7B" w:rsidRPr="00840C2F">
        <w:rPr>
          <w:bCs/>
          <w:lang w:val="es-ES_tradnl"/>
        </w:rPr>
        <w:t>Fondo fiduciario para el Protocolo de Montreal relativo a las Sustancias que Agotan la Capa de Ozono</w:t>
      </w:r>
    </w:p>
    <w:p w14:paraId="0451C3C8" w14:textId="701EBF51" w:rsidR="00221616" w:rsidRPr="00840C2F" w:rsidRDefault="00221616" w:rsidP="008C26A0">
      <w:pPr>
        <w:pStyle w:val="Titletable"/>
        <w:keepNext w:val="0"/>
        <w:keepLines w:val="0"/>
        <w:rPr>
          <w:rFonts w:eastAsia="Arial"/>
          <w:b w:val="0"/>
          <w:bCs w:val="0"/>
          <w:sz w:val="18"/>
          <w:szCs w:val="18"/>
          <w:lang w:val="es-ES_tradnl"/>
        </w:rPr>
      </w:pPr>
      <w:r w:rsidRPr="00840C2F">
        <w:rPr>
          <w:rFonts w:eastAsia="Arial"/>
          <w:b w:val="0"/>
          <w:bCs w:val="0"/>
          <w:sz w:val="18"/>
          <w:szCs w:val="18"/>
          <w:lang w:val="es-ES_tradnl"/>
        </w:rPr>
        <w:t xml:space="preserve">(Dólares de los </w:t>
      </w:r>
      <w:r w:rsidR="0048138D" w:rsidRPr="00840C2F">
        <w:rPr>
          <w:rFonts w:eastAsia="Arial"/>
          <w:b w:val="0"/>
          <w:bCs w:val="0"/>
          <w:sz w:val="18"/>
          <w:szCs w:val="18"/>
          <w:lang w:val="es-ES_tradnl"/>
        </w:rPr>
        <w:t>Estados Unidos)</w:t>
      </w:r>
    </w:p>
    <w:tbl>
      <w:tblPr>
        <w:tblW w:w="4985" w:type="pct"/>
        <w:jc w:val="right"/>
        <w:tblBorders>
          <w:bottom w:val="single" w:sz="12" w:space="0" w:color="auto"/>
        </w:tblBorders>
        <w:tblLayout w:type="fixed"/>
        <w:tblLook w:val="04A0" w:firstRow="1" w:lastRow="0" w:firstColumn="1" w:lastColumn="0" w:noHBand="0" w:noVBand="1"/>
      </w:tblPr>
      <w:tblGrid>
        <w:gridCol w:w="2127"/>
        <w:gridCol w:w="1559"/>
        <w:gridCol w:w="1589"/>
        <w:gridCol w:w="1388"/>
        <w:gridCol w:w="1275"/>
        <w:gridCol w:w="1134"/>
        <w:gridCol w:w="1560"/>
        <w:gridCol w:w="1559"/>
        <w:gridCol w:w="1276"/>
        <w:gridCol w:w="919"/>
      </w:tblGrid>
      <w:tr w:rsidR="00221616" w:rsidRPr="00840C2F" w14:paraId="65118DEE" w14:textId="77777777" w:rsidTr="0048138D">
        <w:trPr>
          <w:cantSplit/>
          <w:trHeight w:val="57"/>
          <w:tblHeader/>
          <w:jc w:val="right"/>
        </w:trPr>
        <w:tc>
          <w:tcPr>
            <w:tcW w:w="2127" w:type="dxa"/>
            <w:tcBorders>
              <w:top w:val="single" w:sz="4" w:space="0" w:color="auto"/>
              <w:bottom w:val="single" w:sz="12" w:space="0" w:color="auto"/>
            </w:tcBorders>
            <w:vAlign w:val="bottom"/>
            <w:hideMark/>
          </w:tcPr>
          <w:p w14:paraId="0AC83D9C" w14:textId="77777777" w:rsidR="00221616" w:rsidRPr="00840C2F" w:rsidRDefault="00221616" w:rsidP="0048138D">
            <w:pPr>
              <w:pStyle w:val="Normal-pool-Table"/>
              <w:ind w:right="-57"/>
              <w:rPr>
                <w:i/>
                <w:iCs/>
                <w:spacing w:val="-2"/>
                <w:sz w:val="17"/>
                <w:szCs w:val="17"/>
                <w:lang w:val="es-ES_tradnl"/>
              </w:rPr>
            </w:pPr>
            <w:r w:rsidRPr="00840C2F">
              <w:rPr>
                <w:i/>
                <w:iCs/>
                <w:color w:val="000000"/>
                <w:spacing w:val="-2"/>
                <w:sz w:val="17"/>
                <w:szCs w:val="17"/>
                <w:lang w:val="es-ES_tradnl"/>
              </w:rPr>
              <w:t>Parte</w:t>
            </w:r>
            <w:r w:rsidRPr="00840C2F">
              <w:rPr>
                <w:color w:val="000000"/>
                <w:spacing w:val="-2"/>
                <w:sz w:val="17"/>
                <w:szCs w:val="17"/>
                <w:lang w:val="es-ES_tradnl"/>
              </w:rPr>
              <w:t xml:space="preserve"> </w:t>
            </w:r>
          </w:p>
        </w:tc>
        <w:tc>
          <w:tcPr>
            <w:tcW w:w="1559" w:type="dxa"/>
            <w:tcBorders>
              <w:top w:val="single" w:sz="4" w:space="0" w:color="auto"/>
              <w:bottom w:val="single" w:sz="12" w:space="0" w:color="auto"/>
            </w:tcBorders>
            <w:vAlign w:val="bottom"/>
            <w:hideMark/>
          </w:tcPr>
          <w:p w14:paraId="3EF032BC" w14:textId="4EA78313"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Contribuciones de años anteriores pendientes a 31 de diciembre</w:t>
            </w:r>
            <w:r w:rsidR="00A223B8" w:rsidRPr="00840C2F">
              <w:rPr>
                <w:i/>
                <w:iCs/>
                <w:color w:val="000000"/>
                <w:spacing w:val="-2"/>
                <w:sz w:val="17"/>
                <w:szCs w:val="17"/>
                <w:lang w:val="es-ES_tradnl"/>
              </w:rPr>
              <w:t xml:space="preserve"> </w:t>
            </w:r>
            <w:r w:rsidRPr="00840C2F">
              <w:rPr>
                <w:i/>
                <w:iCs/>
                <w:color w:val="000000"/>
                <w:spacing w:val="-2"/>
                <w:sz w:val="17"/>
                <w:szCs w:val="17"/>
                <w:lang w:val="es-ES_tradnl"/>
              </w:rPr>
              <w:t>de 2024</w:t>
            </w:r>
            <w:r w:rsidRPr="00840C2F">
              <w:rPr>
                <w:color w:val="000000"/>
                <w:spacing w:val="-2"/>
                <w:sz w:val="17"/>
                <w:szCs w:val="17"/>
                <w:lang w:val="es-ES_tradnl"/>
              </w:rPr>
              <w:t xml:space="preserve"> </w:t>
            </w:r>
          </w:p>
        </w:tc>
        <w:tc>
          <w:tcPr>
            <w:tcW w:w="1589" w:type="dxa"/>
            <w:tcBorders>
              <w:top w:val="single" w:sz="4" w:space="0" w:color="auto"/>
              <w:bottom w:val="single" w:sz="12" w:space="0" w:color="auto"/>
            </w:tcBorders>
            <w:vAlign w:val="bottom"/>
            <w:hideMark/>
          </w:tcPr>
          <w:p w14:paraId="1FD71E75" w14:textId="68CF0244"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Cantidades recaudadas en 2025 correspondientes a años anteriores</w:t>
            </w:r>
            <w:r w:rsidRPr="00840C2F">
              <w:rPr>
                <w:color w:val="000000"/>
                <w:spacing w:val="-2"/>
                <w:sz w:val="17"/>
                <w:szCs w:val="17"/>
                <w:lang w:val="es-ES_tradnl"/>
              </w:rPr>
              <w:t xml:space="preserve"> </w:t>
            </w:r>
          </w:p>
        </w:tc>
        <w:tc>
          <w:tcPr>
            <w:tcW w:w="1388" w:type="dxa"/>
            <w:tcBorders>
              <w:top w:val="single" w:sz="4" w:space="0" w:color="auto"/>
              <w:bottom w:val="single" w:sz="12" w:space="0" w:color="auto"/>
            </w:tcBorders>
            <w:vAlign w:val="bottom"/>
            <w:hideMark/>
          </w:tcPr>
          <w:p w14:paraId="1AB81EE9" w14:textId="30B6C2DE"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Contribuciones de años anteriores pendientes de</w:t>
            </w:r>
            <w:r w:rsidR="0048138D" w:rsidRPr="00840C2F">
              <w:rPr>
                <w:i/>
                <w:iCs/>
                <w:color w:val="000000"/>
                <w:spacing w:val="-2"/>
                <w:sz w:val="17"/>
                <w:szCs w:val="17"/>
                <w:lang w:val="es-ES_tradnl"/>
              </w:rPr>
              <w:t> </w:t>
            </w:r>
            <w:r w:rsidRPr="00840C2F">
              <w:rPr>
                <w:i/>
                <w:iCs/>
                <w:color w:val="000000"/>
                <w:spacing w:val="-2"/>
                <w:sz w:val="17"/>
                <w:szCs w:val="17"/>
                <w:lang w:val="es-ES_tradnl"/>
              </w:rPr>
              <w:t>pago</w:t>
            </w:r>
          </w:p>
        </w:tc>
        <w:tc>
          <w:tcPr>
            <w:tcW w:w="1275" w:type="dxa"/>
            <w:tcBorders>
              <w:top w:val="single" w:sz="4" w:space="0" w:color="auto"/>
              <w:bottom w:val="single" w:sz="12" w:space="0" w:color="auto"/>
            </w:tcBorders>
            <w:vAlign w:val="bottom"/>
            <w:hideMark/>
          </w:tcPr>
          <w:p w14:paraId="24869129" w14:textId="3D1B4FF2"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Contribuciones previstas para</w:t>
            </w:r>
            <w:r w:rsidR="0048138D" w:rsidRPr="00840C2F">
              <w:rPr>
                <w:i/>
                <w:iCs/>
                <w:color w:val="000000"/>
                <w:spacing w:val="-2"/>
                <w:sz w:val="17"/>
                <w:szCs w:val="17"/>
                <w:lang w:val="es-ES_tradnl"/>
              </w:rPr>
              <w:t> </w:t>
            </w:r>
            <w:r w:rsidRPr="00840C2F">
              <w:rPr>
                <w:i/>
                <w:iCs/>
                <w:color w:val="000000"/>
                <w:spacing w:val="-2"/>
                <w:sz w:val="17"/>
                <w:szCs w:val="17"/>
                <w:lang w:val="es-ES_tradnl"/>
              </w:rPr>
              <w:t>2025</w:t>
            </w:r>
            <w:r w:rsidRPr="00840C2F">
              <w:rPr>
                <w:color w:val="000000"/>
                <w:spacing w:val="-2"/>
                <w:sz w:val="17"/>
                <w:szCs w:val="17"/>
                <w:lang w:val="es-ES_tradnl"/>
              </w:rPr>
              <w:t xml:space="preserve"> </w:t>
            </w:r>
          </w:p>
        </w:tc>
        <w:tc>
          <w:tcPr>
            <w:tcW w:w="1134" w:type="dxa"/>
            <w:tcBorders>
              <w:top w:val="single" w:sz="4" w:space="0" w:color="auto"/>
              <w:bottom w:val="single" w:sz="12" w:space="0" w:color="auto"/>
            </w:tcBorders>
            <w:vAlign w:val="bottom"/>
            <w:hideMark/>
          </w:tcPr>
          <w:p w14:paraId="597B946E" w14:textId="5B2A4CC0"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Anticipos recibidos en</w:t>
            </w:r>
            <w:r w:rsidR="0048138D" w:rsidRPr="00840C2F">
              <w:rPr>
                <w:i/>
                <w:iCs/>
                <w:color w:val="000000"/>
                <w:spacing w:val="-2"/>
                <w:sz w:val="17"/>
                <w:szCs w:val="17"/>
                <w:lang w:val="es-ES_tradnl"/>
              </w:rPr>
              <w:t> </w:t>
            </w:r>
            <w:r w:rsidRPr="00840C2F">
              <w:rPr>
                <w:i/>
                <w:iCs/>
                <w:color w:val="000000"/>
                <w:spacing w:val="-2"/>
                <w:sz w:val="17"/>
                <w:szCs w:val="17"/>
                <w:lang w:val="es-ES_tradnl"/>
              </w:rPr>
              <w:t>2024</w:t>
            </w:r>
            <w:r w:rsidRPr="00840C2F">
              <w:rPr>
                <w:color w:val="000000"/>
                <w:spacing w:val="-2"/>
                <w:sz w:val="17"/>
                <w:szCs w:val="17"/>
                <w:lang w:val="es-ES_tradnl"/>
              </w:rPr>
              <w:t xml:space="preserve"> </w:t>
            </w:r>
          </w:p>
        </w:tc>
        <w:tc>
          <w:tcPr>
            <w:tcW w:w="1560" w:type="dxa"/>
            <w:tcBorders>
              <w:top w:val="single" w:sz="4" w:space="0" w:color="auto"/>
              <w:bottom w:val="single" w:sz="12" w:space="0" w:color="auto"/>
            </w:tcBorders>
            <w:vAlign w:val="bottom"/>
            <w:hideMark/>
          </w:tcPr>
          <w:p w14:paraId="74FA2530" w14:textId="47B0BB81"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Cantidades recaudadas en 2025 correspondientes a ese año</w:t>
            </w:r>
            <w:r w:rsidRPr="00840C2F">
              <w:rPr>
                <w:color w:val="000000"/>
                <w:spacing w:val="-2"/>
                <w:sz w:val="17"/>
                <w:szCs w:val="17"/>
                <w:lang w:val="es-ES_tradnl"/>
              </w:rPr>
              <w:t xml:space="preserve"> </w:t>
            </w:r>
          </w:p>
        </w:tc>
        <w:tc>
          <w:tcPr>
            <w:tcW w:w="1559" w:type="dxa"/>
            <w:tcBorders>
              <w:top w:val="single" w:sz="4" w:space="0" w:color="auto"/>
              <w:bottom w:val="single" w:sz="12" w:space="0" w:color="auto"/>
            </w:tcBorders>
            <w:vAlign w:val="bottom"/>
            <w:hideMark/>
          </w:tcPr>
          <w:p w14:paraId="3B718B7D" w14:textId="29EB98FE"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Contribuciones pendientes de pago correspondientes a</w:t>
            </w:r>
            <w:r w:rsidR="0048138D" w:rsidRPr="00840C2F">
              <w:rPr>
                <w:i/>
                <w:iCs/>
                <w:color w:val="000000"/>
                <w:spacing w:val="-2"/>
                <w:sz w:val="17"/>
                <w:szCs w:val="17"/>
                <w:lang w:val="es-ES_tradnl"/>
              </w:rPr>
              <w:t> </w:t>
            </w:r>
            <w:r w:rsidRPr="00840C2F">
              <w:rPr>
                <w:i/>
                <w:iCs/>
                <w:color w:val="000000"/>
                <w:spacing w:val="-2"/>
                <w:sz w:val="17"/>
                <w:szCs w:val="17"/>
                <w:lang w:val="es-ES_tradnl"/>
              </w:rPr>
              <w:t>2025</w:t>
            </w:r>
            <w:r w:rsidRPr="00840C2F">
              <w:rPr>
                <w:color w:val="000000"/>
                <w:spacing w:val="-2"/>
                <w:sz w:val="17"/>
                <w:szCs w:val="17"/>
                <w:lang w:val="es-ES_tradnl"/>
              </w:rPr>
              <w:t xml:space="preserve"> </w:t>
            </w:r>
          </w:p>
        </w:tc>
        <w:tc>
          <w:tcPr>
            <w:tcW w:w="1276" w:type="dxa"/>
            <w:tcBorders>
              <w:top w:val="single" w:sz="4" w:space="0" w:color="auto"/>
              <w:bottom w:val="single" w:sz="12" w:space="0" w:color="auto"/>
            </w:tcBorders>
            <w:vAlign w:val="bottom"/>
            <w:hideMark/>
          </w:tcPr>
          <w:p w14:paraId="0E01075D" w14:textId="4BE9166F"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Total de contribuciones pendientes de</w:t>
            </w:r>
            <w:r w:rsidR="0048138D" w:rsidRPr="00840C2F">
              <w:rPr>
                <w:i/>
                <w:iCs/>
                <w:color w:val="000000"/>
                <w:spacing w:val="-2"/>
                <w:sz w:val="17"/>
                <w:szCs w:val="17"/>
                <w:lang w:val="es-ES_tradnl"/>
              </w:rPr>
              <w:t> </w:t>
            </w:r>
            <w:r w:rsidRPr="00840C2F">
              <w:rPr>
                <w:i/>
                <w:iCs/>
                <w:color w:val="000000"/>
                <w:spacing w:val="-2"/>
                <w:sz w:val="17"/>
                <w:szCs w:val="17"/>
                <w:lang w:val="es-ES_tradnl"/>
              </w:rPr>
              <w:t>pago</w:t>
            </w:r>
            <w:r w:rsidRPr="00840C2F">
              <w:rPr>
                <w:color w:val="000000"/>
                <w:spacing w:val="-2"/>
                <w:sz w:val="17"/>
                <w:szCs w:val="17"/>
                <w:lang w:val="es-ES_tradnl"/>
              </w:rPr>
              <w:t xml:space="preserve"> </w:t>
            </w:r>
          </w:p>
        </w:tc>
        <w:tc>
          <w:tcPr>
            <w:tcW w:w="919" w:type="dxa"/>
            <w:tcBorders>
              <w:top w:val="single" w:sz="4" w:space="0" w:color="auto"/>
              <w:bottom w:val="single" w:sz="12" w:space="0" w:color="auto"/>
            </w:tcBorders>
            <w:vAlign w:val="bottom"/>
            <w:hideMark/>
          </w:tcPr>
          <w:p w14:paraId="5884432A" w14:textId="70DA3A01" w:rsidR="00221616" w:rsidRPr="00840C2F" w:rsidRDefault="00221616" w:rsidP="0048138D">
            <w:pPr>
              <w:pStyle w:val="Normal-pool-Table"/>
              <w:pageBreakBefore/>
              <w:ind w:right="-57"/>
              <w:jc w:val="right"/>
              <w:rPr>
                <w:i/>
                <w:iCs/>
                <w:spacing w:val="-2"/>
                <w:sz w:val="17"/>
                <w:szCs w:val="17"/>
                <w:lang w:val="es-ES_tradnl"/>
              </w:rPr>
            </w:pPr>
            <w:r w:rsidRPr="00840C2F">
              <w:rPr>
                <w:i/>
                <w:iCs/>
                <w:color w:val="000000"/>
                <w:spacing w:val="-2"/>
                <w:sz w:val="17"/>
                <w:szCs w:val="17"/>
                <w:lang w:val="es-ES_tradnl"/>
              </w:rPr>
              <w:t>Anticipos recibidos en 2025</w:t>
            </w:r>
            <w:r w:rsidRPr="00840C2F">
              <w:rPr>
                <w:color w:val="000000"/>
                <w:spacing w:val="-2"/>
                <w:sz w:val="17"/>
                <w:szCs w:val="17"/>
                <w:lang w:val="es-ES_tradnl"/>
              </w:rPr>
              <w:t xml:space="preserve"> </w:t>
            </w:r>
          </w:p>
        </w:tc>
      </w:tr>
      <w:tr w:rsidR="00A223B8" w:rsidRPr="00840C2F" w14:paraId="22CAF21B" w14:textId="77777777" w:rsidTr="0048138D">
        <w:trPr>
          <w:cantSplit/>
          <w:trHeight w:val="57"/>
          <w:jc w:val="right"/>
        </w:trPr>
        <w:tc>
          <w:tcPr>
            <w:tcW w:w="2127" w:type="dxa"/>
            <w:noWrap/>
            <w:vAlign w:val="bottom"/>
            <w:hideMark/>
          </w:tcPr>
          <w:p w14:paraId="11FC5647" w14:textId="77777777" w:rsidR="00A223B8" w:rsidRPr="00840C2F" w:rsidRDefault="00A223B8" w:rsidP="00BD129D">
            <w:pPr>
              <w:pStyle w:val="Normal-pool-Table"/>
              <w:rPr>
                <w:lang w:val="es-ES_tradnl"/>
              </w:rPr>
            </w:pPr>
            <w:r w:rsidRPr="00840C2F">
              <w:rPr>
                <w:color w:val="000000"/>
                <w:lang w:val="es-ES_tradnl"/>
              </w:rPr>
              <w:t xml:space="preserve">Alemania </w:t>
            </w:r>
          </w:p>
        </w:tc>
        <w:tc>
          <w:tcPr>
            <w:tcW w:w="1559" w:type="dxa"/>
            <w:noWrap/>
            <w:vAlign w:val="bottom"/>
            <w:hideMark/>
          </w:tcPr>
          <w:p w14:paraId="18869798" w14:textId="0E53057A"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7E7265BA" w14:textId="569F3C79"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5B583AA" w14:textId="68CF22F0"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1F88C43C" w14:textId="0A781C93" w:rsidR="00A223B8" w:rsidRPr="00840C2F" w:rsidRDefault="00A223B8" w:rsidP="00BD129D">
            <w:pPr>
              <w:pStyle w:val="Normal-pool-Table"/>
              <w:jc w:val="right"/>
              <w:rPr>
                <w:lang w:val="es-ES_tradnl"/>
              </w:rPr>
            </w:pPr>
            <w:r w:rsidRPr="00840C2F">
              <w:rPr>
                <w:color w:val="000000"/>
                <w:lang w:val="es-ES_tradnl"/>
              </w:rPr>
              <w:t>295</w:t>
            </w:r>
            <w:r w:rsidR="00E457E3" w:rsidRPr="00840C2F">
              <w:rPr>
                <w:color w:val="000000"/>
                <w:lang w:val="es-ES_tradnl"/>
              </w:rPr>
              <w:t> </w:t>
            </w:r>
            <w:r w:rsidRPr="00840C2F">
              <w:rPr>
                <w:color w:val="000000"/>
                <w:lang w:val="es-ES_tradnl"/>
              </w:rPr>
              <w:t>134</w:t>
            </w:r>
          </w:p>
        </w:tc>
        <w:tc>
          <w:tcPr>
            <w:tcW w:w="1134" w:type="dxa"/>
            <w:noWrap/>
            <w:vAlign w:val="bottom"/>
            <w:hideMark/>
          </w:tcPr>
          <w:p w14:paraId="5CDD0378" w14:textId="52D5B752"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25DAEBFC" w14:textId="6A841353" w:rsidR="00A223B8" w:rsidRPr="00840C2F" w:rsidRDefault="00A223B8" w:rsidP="00BD129D">
            <w:pPr>
              <w:pStyle w:val="Normal-pool-Table"/>
              <w:jc w:val="right"/>
              <w:rPr>
                <w:lang w:val="es-ES_tradnl"/>
              </w:rPr>
            </w:pPr>
            <w:r w:rsidRPr="00840C2F">
              <w:rPr>
                <w:color w:val="000000"/>
                <w:lang w:val="es-ES_tradnl"/>
              </w:rPr>
              <w:t>295</w:t>
            </w:r>
            <w:r w:rsidR="00E457E3" w:rsidRPr="00840C2F">
              <w:rPr>
                <w:color w:val="000000"/>
                <w:lang w:val="es-ES_tradnl"/>
              </w:rPr>
              <w:t> </w:t>
            </w:r>
            <w:r w:rsidRPr="00840C2F">
              <w:rPr>
                <w:color w:val="000000"/>
                <w:lang w:val="es-ES_tradnl"/>
              </w:rPr>
              <w:t>134</w:t>
            </w:r>
          </w:p>
        </w:tc>
        <w:tc>
          <w:tcPr>
            <w:tcW w:w="1559" w:type="dxa"/>
            <w:noWrap/>
            <w:vAlign w:val="bottom"/>
            <w:hideMark/>
          </w:tcPr>
          <w:p w14:paraId="5A9BF0C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2B70A7AF"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1BDDB08E"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FDEAE7D" w14:textId="77777777" w:rsidTr="0048138D">
        <w:trPr>
          <w:cantSplit/>
          <w:trHeight w:val="57"/>
          <w:jc w:val="right"/>
        </w:trPr>
        <w:tc>
          <w:tcPr>
            <w:tcW w:w="2127" w:type="dxa"/>
            <w:tcBorders>
              <w:bottom w:val="nil"/>
            </w:tcBorders>
            <w:noWrap/>
            <w:vAlign w:val="bottom"/>
            <w:hideMark/>
          </w:tcPr>
          <w:p w14:paraId="5EB6CA53" w14:textId="77777777" w:rsidR="00A223B8" w:rsidRPr="00840C2F" w:rsidRDefault="00A223B8" w:rsidP="00BD129D">
            <w:pPr>
              <w:pStyle w:val="Normal-pool-Table"/>
              <w:rPr>
                <w:lang w:val="es-ES_tradnl"/>
              </w:rPr>
            </w:pPr>
            <w:r w:rsidRPr="00840C2F">
              <w:rPr>
                <w:color w:val="000000"/>
                <w:lang w:val="es-ES_tradnl"/>
              </w:rPr>
              <w:t xml:space="preserve">Arabia Saudita </w:t>
            </w:r>
          </w:p>
        </w:tc>
        <w:tc>
          <w:tcPr>
            <w:tcW w:w="1559" w:type="dxa"/>
            <w:tcBorders>
              <w:bottom w:val="nil"/>
            </w:tcBorders>
            <w:noWrap/>
            <w:vAlign w:val="bottom"/>
            <w:hideMark/>
          </w:tcPr>
          <w:p w14:paraId="257CCE29" w14:textId="0C573606" w:rsidR="00A223B8" w:rsidRPr="00840C2F" w:rsidRDefault="0048138D" w:rsidP="00BD129D">
            <w:pPr>
              <w:pStyle w:val="Normal-pool-Table"/>
              <w:jc w:val="right"/>
              <w:rPr>
                <w:lang w:val="es-ES_tradnl"/>
              </w:rPr>
            </w:pPr>
            <w:r w:rsidRPr="00840C2F">
              <w:rPr>
                <w:b/>
                <w:bCs/>
                <w:color w:val="000000"/>
                <w:lang w:val="es-ES_tradnl"/>
              </w:rPr>
              <w:t>–</w:t>
            </w:r>
          </w:p>
        </w:tc>
        <w:tc>
          <w:tcPr>
            <w:tcW w:w="1589" w:type="dxa"/>
            <w:tcBorders>
              <w:bottom w:val="nil"/>
            </w:tcBorders>
            <w:noWrap/>
            <w:vAlign w:val="bottom"/>
            <w:hideMark/>
          </w:tcPr>
          <w:p w14:paraId="3FFDC5F9" w14:textId="4F079204" w:rsidR="00A223B8" w:rsidRPr="00840C2F" w:rsidRDefault="0048138D" w:rsidP="00BD129D">
            <w:pPr>
              <w:pStyle w:val="Normal-pool-Table"/>
              <w:jc w:val="right"/>
              <w:rPr>
                <w:lang w:val="es-ES_tradnl"/>
              </w:rPr>
            </w:pPr>
            <w:r w:rsidRPr="00840C2F">
              <w:rPr>
                <w:b/>
                <w:bCs/>
                <w:color w:val="000000"/>
                <w:lang w:val="es-ES_tradnl"/>
              </w:rPr>
              <w:t>–</w:t>
            </w:r>
          </w:p>
        </w:tc>
        <w:tc>
          <w:tcPr>
            <w:tcW w:w="1388" w:type="dxa"/>
            <w:tcBorders>
              <w:bottom w:val="nil"/>
            </w:tcBorders>
            <w:noWrap/>
            <w:vAlign w:val="bottom"/>
            <w:hideMark/>
          </w:tcPr>
          <w:p w14:paraId="05A0BB73" w14:textId="00D6ABC4" w:rsidR="00A223B8" w:rsidRPr="00840C2F" w:rsidRDefault="0048138D" w:rsidP="00BD129D">
            <w:pPr>
              <w:pStyle w:val="Normal-pool-Table"/>
              <w:jc w:val="right"/>
              <w:rPr>
                <w:lang w:val="es-ES_tradnl"/>
              </w:rPr>
            </w:pPr>
            <w:r w:rsidRPr="00840C2F">
              <w:rPr>
                <w:b/>
                <w:bCs/>
                <w:color w:val="000000"/>
                <w:lang w:val="es-ES_tradnl"/>
              </w:rPr>
              <w:t>–</w:t>
            </w:r>
          </w:p>
        </w:tc>
        <w:tc>
          <w:tcPr>
            <w:tcW w:w="1275" w:type="dxa"/>
            <w:tcBorders>
              <w:bottom w:val="nil"/>
            </w:tcBorders>
            <w:noWrap/>
            <w:vAlign w:val="bottom"/>
            <w:hideMark/>
          </w:tcPr>
          <w:p w14:paraId="0243E407" w14:textId="0ACBEE92" w:rsidR="00A223B8" w:rsidRPr="00840C2F" w:rsidRDefault="00A223B8" w:rsidP="00BD129D">
            <w:pPr>
              <w:pStyle w:val="Normal-pool-Table"/>
              <w:jc w:val="right"/>
              <w:rPr>
                <w:lang w:val="es-ES_tradnl"/>
              </w:rPr>
            </w:pPr>
            <w:r w:rsidRPr="00840C2F">
              <w:rPr>
                <w:color w:val="000000"/>
                <w:lang w:val="es-ES_tradnl"/>
              </w:rPr>
              <w:t>57</w:t>
            </w:r>
            <w:r w:rsidR="00E457E3" w:rsidRPr="00840C2F">
              <w:rPr>
                <w:color w:val="000000"/>
                <w:lang w:val="es-ES_tradnl"/>
              </w:rPr>
              <w:t> </w:t>
            </w:r>
            <w:r w:rsidRPr="00840C2F">
              <w:rPr>
                <w:color w:val="000000"/>
                <w:lang w:val="es-ES_tradnl"/>
              </w:rPr>
              <w:t>182</w:t>
            </w:r>
          </w:p>
        </w:tc>
        <w:tc>
          <w:tcPr>
            <w:tcW w:w="1134" w:type="dxa"/>
            <w:tcBorders>
              <w:bottom w:val="nil"/>
            </w:tcBorders>
            <w:noWrap/>
            <w:vAlign w:val="bottom"/>
            <w:hideMark/>
          </w:tcPr>
          <w:p w14:paraId="018F8B55" w14:textId="7145B920" w:rsidR="00A223B8" w:rsidRPr="00840C2F" w:rsidRDefault="0048138D" w:rsidP="00BD129D">
            <w:pPr>
              <w:pStyle w:val="Normal-pool-Table"/>
              <w:jc w:val="right"/>
              <w:rPr>
                <w:lang w:val="es-ES_tradnl"/>
              </w:rPr>
            </w:pPr>
            <w:r w:rsidRPr="00840C2F">
              <w:rPr>
                <w:b/>
                <w:bCs/>
                <w:color w:val="000000"/>
                <w:lang w:val="es-ES_tradnl"/>
              </w:rPr>
              <w:t>–</w:t>
            </w:r>
          </w:p>
        </w:tc>
        <w:tc>
          <w:tcPr>
            <w:tcW w:w="1560" w:type="dxa"/>
            <w:tcBorders>
              <w:bottom w:val="nil"/>
            </w:tcBorders>
            <w:noWrap/>
            <w:vAlign w:val="bottom"/>
            <w:hideMark/>
          </w:tcPr>
          <w:p w14:paraId="7AE0E47D" w14:textId="339BDA34" w:rsidR="00A223B8" w:rsidRPr="00840C2F" w:rsidRDefault="00A223B8" w:rsidP="00BD129D">
            <w:pPr>
              <w:pStyle w:val="Normal-pool-Table"/>
              <w:jc w:val="right"/>
              <w:rPr>
                <w:lang w:val="es-ES_tradnl"/>
              </w:rPr>
            </w:pPr>
            <w:r w:rsidRPr="00840C2F">
              <w:rPr>
                <w:color w:val="000000"/>
                <w:lang w:val="es-ES_tradnl"/>
              </w:rPr>
              <w:t>57</w:t>
            </w:r>
            <w:r w:rsidR="00E457E3" w:rsidRPr="00840C2F">
              <w:rPr>
                <w:color w:val="000000"/>
                <w:lang w:val="es-ES_tradnl"/>
              </w:rPr>
              <w:t> </w:t>
            </w:r>
            <w:r w:rsidRPr="00840C2F">
              <w:rPr>
                <w:color w:val="000000"/>
                <w:lang w:val="es-ES_tradnl"/>
              </w:rPr>
              <w:t>182</w:t>
            </w:r>
          </w:p>
        </w:tc>
        <w:tc>
          <w:tcPr>
            <w:tcW w:w="1559" w:type="dxa"/>
            <w:tcBorders>
              <w:bottom w:val="nil"/>
            </w:tcBorders>
            <w:noWrap/>
            <w:vAlign w:val="bottom"/>
            <w:hideMark/>
          </w:tcPr>
          <w:p w14:paraId="20AA917B"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tcBorders>
              <w:bottom w:val="nil"/>
            </w:tcBorders>
            <w:noWrap/>
            <w:vAlign w:val="bottom"/>
            <w:hideMark/>
          </w:tcPr>
          <w:p w14:paraId="4A9BEF14"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tcBorders>
              <w:bottom w:val="nil"/>
            </w:tcBorders>
            <w:noWrap/>
            <w:vAlign w:val="bottom"/>
            <w:hideMark/>
          </w:tcPr>
          <w:p w14:paraId="5B2FB279"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AD806A3" w14:textId="77777777" w:rsidTr="0048138D">
        <w:trPr>
          <w:cantSplit/>
          <w:trHeight w:val="57"/>
          <w:jc w:val="right"/>
        </w:trPr>
        <w:tc>
          <w:tcPr>
            <w:tcW w:w="2127" w:type="dxa"/>
            <w:tcBorders>
              <w:top w:val="nil"/>
              <w:bottom w:val="nil"/>
            </w:tcBorders>
            <w:vAlign w:val="bottom"/>
            <w:hideMark/>
          </w:tcPr>
          <w:p w14:paraId="2CD8C5C8" w14:textId="77777777" w:rsidR="00A223B8" w:rsidRPr="00840C2F" w:rsidRDefault="00A223B8" w:rsidP="008C26A0">
            <w:pPr>
              <w:pStyle w:val="Normal-pool-Table"/>
              <w:rPr>
                <w:lang w:val="es-ES_tradnl"/>
              </w:rPr>
            </w:pPr>
            <w:r w:rsidRPr="00840C2F">
              <w:rPr>
                <w:color w:val="000000"/>
                <w:lang w:val="es-ES_tradnl"/>
              </w:rPr>
              <w:t xml:space="preserve">Argelia </w:t>
            </w:r>
          </w:p>
        </w:tc>
        <w:tc>
          <w:tcPr>
            <w:tcW w:w="1559" w:type="dxa"/>
            <w:tcBorders>
              <w:top w:val="nil"/>
              <w:bottom w:val="nil"/>
            </w:tcBorders>
            <w:noWrap/>
            <w:vAlign w:val="bottom"/>
            <w:hideMark/>
          </w:tcPr>
          <w:p w14:paraId="1328515E" w14:textId="3C340269" w:rsidR="00A223B8" w:rsidRPr="00840C2F" w:rsidRDefault="00A223B8" w:rsidP="008C26A0">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53</w:t>
            </w:r>
          </w:p>
        </w:tc>
        <w:tc>
          <w:tcPr>
            <w:tcW w:w="1589" w:type="dxa"/>
            <w:tcBorders>
              <w:top w:val="nil"/>
              <w:bottom w:val="nil"/>
            </w:tcBorders>
            <w:noWrap/>
            <w:vAlign w:val="bottom"/>
            <w:hideMark/>
          </w:tcPr>
          <w:p w14:paraId="0CC6301C" w14:textId="01166503" w:rsidR="00A223B8" w:rsidRPr="00840C2F" w:rsidRDefault="0048138D" w:rsidP="008C26A0">
            <w:pPr>
              <w:pStyle w:val="Normal-pool-Table"/>
              <w:jc w:val="right"/>
              <w:rPr>
                <w:lang w:val="es-ES_tradnl"/>
              </w:rPr>
            </w:pPr>
            <w:r w:rsidRPr="00840C2F">
              <w:rPr>
                <w:b/>
                <w:bCs/>
                <w:color w:val="000000"/>
                <w:lang w:val="es-ES_tradnl"/>
              </w:rPr>
              <w:t>–</w:t>
            </w:r>
          </w:p>
        </w:tc>
        <w:tc>
          <w:tcPr>
            <w:tcW w:w="1388" w:type="dxa"/>
            <w:tcBorders>
              <w:top w:val="nil"/>
              <w:bottom w:val="nil"/>
            </w:tcBorders>
            <w:noWrap/>
            <w:vAlign w:val="bottom"/>
            <w:hideMark/>
          </w:tcPr>
          <w:p w14:paraId="2A30550D" w14:textId="58DA610C" w:rsidR="00A223B8" w:rsidRPr="00840C2F" w:rsidRDefault="00A223B8" w:rsidP="008C26A0">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536</w:t>
            </w:r>
          </w:p>
        </w:tc>
        <w:tc>
          <w:tcPr>
            <w:tcW w:w="1275" w:type="dxa"/>
            <w:tcBorders>
              <w:top w:val="nil"/>
              <w:bottom w:val="nil"/>
            </w:tcBorders>
            <w:noWrap/>
            <w:vAlign w:val="bottom"/>
            <w:hideMark/>
          </w:tcPr>
          <w:p w14:paraId="1B3B9404" w14:textId="7BA48496" w:rsidR="00A223B8" w:rsidRPr="00840C2F" w:rsidRDefault="00A223B8" w:rsidP="008C26A0">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264</w:t>
            </w:r>
          </w:p>
        </w:tc>
        <w:tc>
          <w:tcPr>
            <w:tcW w:w="1134" w:type="dxa"/>
            <w:tcBorders>
              <w:top w:val="nil"/>
              <w:bottom w:val="nil"/>
            </w:tcBorders>
            <w:noWrap/>
            <w:vAlign w:val="bottom"/>
            <w:hideMark/>
          </w:tcPr>
          <w:p w14:paraId="57AA0B15" w14:textId="1EFBDB23" w:rsidR="00A223B8" w:rsidRPr="00840C2F" w:rsidRDefault="0048138D" w:rsidP="008C26A0">
            <w:pPr>
              <w:pStyle w:val="Normal-pool-Table"/>
              <w:jc w:val="right"/>
              <w:rPr>
                <w:lang w:val="es-ES_tradnl"/>
              </w:rPr>
            </w:pPr>
            <w:r w:rsidRPr="00840C2F">
              <w:rPr>
                <w:b/>
                <w:bCs/>
                <w:color w:val="000000"/>
                <w:lang w:val="es-ES_tradnl"/>
              </w:rPr>
              <w:t>–</w:t>
            </w:r>
          </w:p>
        </w:tc>
        <w:tc>
          <w:tcPr>
            <w:tcW w:w="1560" w:type="dxa"/>
            <w:tcBorders>
              <w:top w:val="nil"/>
              <w:bottom w:val="nil"/>
            </w:tcBorders>
            <w:noWrap/>
            <w:vAlign w:val="bottom"/>
            <w:hideMark/>
          </w:tcPr>
          <w:p w14:paraId="31781639"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559" w:type="dxa"/>
            <w:tcBorders>
              <w:top w:val="nil"/>
              <w:bottom w:val="nil"/>
            </w:tcBorders>
            <w:noWrap/>
            <w:vAlign w:val="bottom"/>
            <w:hideMark/>
          </w:tcPr>
          <w:p w14:paraId="66F94A44" w14:textId="4241E357" w:rsidR="00A223B8" w:rsidRPr="00840C2F" w:rsidRDefault="00A223B8" w:rsidP="008C26A0">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264</w:t>
            </w:r>
          </w:p>
        </w:tc>
        <w:tc>
          <w:tcPr>
            <w:tcW w:w="1276" w:type="dxa"/>
            <w:tcBorders>
              <w:top w:val="nil"/>
              <w:bottom w:val="nil"/>
            </w:tcBorders>
            <w:noWrap/>
            <w:vAlign w:val="bottom"/>
            <w:hideMark/>
          </w:tcPr>
          <w:p w14:paraId="04A31070" w14:textId="527E199A" w:rsidR="00A223B8" w:rsidRPr="00840C2F" w:rsidRDefault="00A223B8" w:rsidP="008C26A0">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800</w:t>
            </w:r>
          </w:p>
        </w:tc>
        <w:tc>
          <w:tcPr>
            <w:tcW w:w="919" w:type="dxa"/>
            <w:tcBorders>
              <w:top w:val="nil"/>
              <w:bottom w:val="nil"/>
            </w:tcBorders>
            <w:noWrap/>
            <w:vAlign w:val="bottom"/>
            <w:hideMark/>
          </w:tcPr>
          <w:p w14:paraId="7EBA4438"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51D0CEBD" w14:textId="77777777" w:rsidTr="0048138D">
        <w:trPr>
          <w:cantSplit/>
          <w:trHeight w:val="57"/>
          <w:jc w:val="right"/>
        </w:trPr>
        <w:tc>
          <w:tcPr>
            <w:tcW w:w="2127" w:type="dxa"/>
            <w:tcBorders>
              <w:top w:val="nil"/>
            </w:tcBorders>
            <w:noWrap/>
            <w:vAlign w:val="bottom"/>
            <w:hideMark/>
          </w:tcPr>
          <w:p w14:paraId="5C838370" w14:textId="77777777" w:rsidR="00A223B8" w:rsidRPr="00840C2F" w:rsidRDefault="00A223B8" w:rsidP="008C26A0">
            <w:pPr>
              <w:pStyle w:val="Normal-pool-Table"/>
              <w:rPr>
                <w:lang w:val="es-ES_tradnl"/>
              </w:rPr>
            </w:pPr>
            <w:r w:rsidRPr="00840C2F">
              <w:rPr>
                <w:color w:val="000000"/>
                <w:lang w:val="es-ES_tradnl"/>
              </w:rPr>
              <w:t xml:space="preserve">Argentina </w:t>
            </w:r>
          </w:p>
        </w:tc>
        <w:tc>
          <w:tcPr>
            <w:tcW w:w="1559" w:type="dxa"/>
            <w:tcBorders>
              <w:top w:val="nil"/>
            </w:tcBorders>
            <w:noWrap/>
            <w:vAlign w:val="bottom"/>
            <w:hideMark/>
          </w:tcPr>
          <w:p w14:paraId="3C5652EE" w14:textId="53498EC2" w:rsidR="00A223B8" w:rsidRPr="00840C2F" w:rsidRDefault="00A223B8" w:rsidP="008C26A0">
            <w:pPr>
              <w:pStyle w:val="Normal-pool-Table"/>
              <w:jc w:val="right"/>
              <w:rPr>
                <w:lang w:val="es-ES_tradnl"/>
              </w:rPr>
            </w:pPr>
            <w:r w:rsidRPr="00840C2F">
              <w:rPr>
                <w:color w:val="000000"/>
                <w:lang w:val="es-ES_tradnl"/>
              </w:rPr>
              <w:t>107</w:t>
            </w:r>
            <w:r w:rsidR="00E457E3" w:rsidRPr="00840C2F">
              <w:rPr>
                <w:color w:val="000000"/>
                <w:lang w:val="es-ES_tradnl"/>
              </w:rPr>
              <w:t> </w:t>
            </w:r>
            <w:r w:rsidRPr="00840C2F">
              <w:rPr>
                <w:color w:val="000000"/>
                <w:lang w:val="es-ES_tradnl"/>
              </w:rPr>
              <w:t>471</w:t>
            </w:r>
          </w:p>
        </w:tc>
        <w:tc>
          <w:tcPr>
            <w:tcW w:w="1589" w:type="dxa"/>
            <w:tcBorders>
              <w:top w:val="nil"/>
            </w:tcBorders>
            <w:noWrap/>
            <w:vAlign w:val="bottom"/>
            <w:hideMark/>
          </w:tcPr>
          <w:p w14:paraId="56B835DF" w14:textId="55B5FD53" w:rsidR="00A223B8" w:rsidRPr="00840C2F" w:rsidRDefault="00A223B8" w:rsidP="008C26A0">
            <w:pPr>
              <w:pStyle w:val="Normal-pool-Table"/>
              <w:jc w:val="right"/>
              <w:rPr>
                <w:lang w:val="es-ES_tradnl"/>
              </w:rPr>
            </w:pPr>
            <w:r w:rsidRPr="00840C2F">
              <w:rPr>
                <w:color w:val="000000"/>
                <w:lang w:val="es-ES_tradnl"/>
              </w:rPr>
              <w:t>57</w:t>
            </w:r>
            <w:r w:rsidR="00E457E3" w:rsidRPr="00840C2F">
              <w:rPr>
                <w:color w:val="000000"/>
                <w:lang w:val="es-ES_tradnl"/>
              </w:rPr>
              <w:t> </w:t>
            </w:r>
            <w:r w:rsidRPr="00840C2F">
              <w:rPr>
                <w:color w:val="000000"/>
                <w:lang w:val="es-ES_tradnl"/>
              </w:rPr>
              <w:t>832</w:t>
            </w:r>
          </w:p>
        </w:tc>
        <w:tc>
          <w:tcPr>
            <w:tcW w:w="1388" w:type="dxa"/>
            <w:tcBorders>
              <w:top w:val="nil"/>
            </w:tcBorders>
            <w:noWrap/>
            <w:vAlign w:val="bottom"/>
            <w:hideMark/>
          </w:tcPr>
          <w:p w14:paraId="73F79BCD" w14:textId="1DC598E1" w:rsidR="00A223B8" w:rsidRPr="00840C2F" w:rsidRDefault="00A223B8" w:rsidP="008C26A0">
            <w:pPr>
              <w:pStyle w:val="Normal-pool-Table"/>
              <w:jc w:val="right"/>
              <w:rPr>
                <w:lang w:val="es-ES_tradnl"/>
              </w:rPr>
            </w:pPr>
            <w:r w:rsidRPr="00840C2F">
              <w:rPr>
                <w:color w:val="000000"/>
                <w:lang w:val="es-ES_tradnl"/>
              </w:rPr>
              <w:t>49</w:t>
            </w:r>
            <w:r w:rsidR="00E457E3" w:rsidRPr="00840C2F">
              <w:rPr>
                <w:color w:val="000000"/>
                <w:lang w:val="es-ES_tradnl"/>
              </w:rPr>
              <w:t> </w:t>
            </w:r>
            <w:r w:rsidRPr="00840C2F">
              <w:rPr>
                <w:color w:val="000000"/>
                <w:lang w:val="es-ES_tradnl"/>
              </w:rPr>
              <w:t>639</w:t>
            </w:r>
          </w:p>
        </w:tc>
        <w:tc>
          <w:tcPr>
            <w:tcW w:w="1275" w:type="dxa"/>
            <w:tcBorders>
              <w:top w:val="nil"/>
            </w:tcBorders>
            <w:noWrap/>
            <w:vAlign w:val="bottom"/>
            <w:hideMark/>
          </w:tcPr>
          <w:p w14:paraId="7D2107F9" w14:textId="0C63564A" w:rsidR="00A223B8" w:rsidRPr="00840C2F" w:rsidRDefault="00A223B8" w:rsidP="008C26A0">
            <w:pPr>
              <w:pStyle w:val="Normal-pool-Table"/>
              <w:jc w:val="right"/>
              <w:rPr>
                <w:lang w:val="es-ES_tradnl"/>
              </w:rPr>
            </w:pPr>
            <w:r w:rsidRPr="00840C2F">
              <w:rPr>
                <w:color w:val="000000"/>
                <w:lang w:val="es-ES_tradnl"/>
              </w:rPr>
              <w:t>34</w:t>
            </w:r>
            <w:r w:rsidR="00E457E3" w:rsidRPr="00840C2F">
              <w:rPr>
                <w:color w:val="000000"/>
                <w:lang w:val="es-ES_tradnl"/>
              </w:rPr>
              <w:t> </w:t>
            </w:r>
            <w:r w:rsidRPr="00840C2F">
              <w:rPr>
                <w:color w:val="000000"/>
                <w:lang w:val="es-ES_tradnl"/>
              </w:rPr>
              <w:t>724</w:t>
            </w:r>
          </w:p>
        </w:tc>
        <w:tc>
          <w:tcPr>
            <w:tcW w:w="1134" w:type="dxa"/>
            <w:tcBorders>
              <w:top w:val="nil"/>
            </w:tcBorders>
            <w:noWrap/>
            <w:vAlign w:val="bottom"/>
            <w:hideMark/>
          </w:tcPr>
          <w:p w14:paraId="773BC913" w14:textId="481A969F" w:rsidR="00A223B8" w:rsidRPr="00840C2F" w:rsidRDefault="0048138D" w:rsidP="008C26A0">
            <w:pPr>
              <w:pStyle w:val="Normal-pool-Table"/>
              <w:jc w:val="right"/>
              <w:rPr>
                <w:lang w:val="es-ES_tradnl"/>
              </w:rPr>
            </w:pPr>
            <w:r w:rsidRPr="00840C2F">
              <w:rPr>
                <w:b/>
                <w:bCs/>
                <w:color w:val="000000"/>
                <w:lang w:val="es-ES_tradnl"/>
              </w:rPr>
              <w:t>–</w:t>
            </w:r>
          </w:p>
        </w:tc>
        <w:tc>
          <w:tcPr>
            <w:tcW w:w="1560" w:type="dxa"/>
            <w:tcBorders>
              <w:top w:val="nil"/>
            </w:tcBorders>
            <w:noWrap/>
            <w:vAlign w:val="bottom"/>
            <w:hideMark/>
          </w:tcPr>
          <w:p w14:paraId="4B9DD437"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559" w:type="dxa"/>
            <w:tcBorders>
              <w:top w:val="nil"/>
            </w:tcBorders>
            <w:noWrap/>
            <w:vAlign w:val="bottom"/>
            <w:hideMark/>
          </w:tcPr>
          <w:p w14:paraId="00E314A1" w14:textId="34238F83" w:rsidR="00A223B8" w:rsidRPr="00840C2F" w:rsidRDefault="00A223B8" w:rsidP="008C26A0">
            <w:pPr>
              <w:pStyle w:val="Normal-pool-Table"/>
              <w:jc w:val="right"/>
              <w:rPr>
                <w:lang w:val="es-ES_tradnl"/>
              </w:rPr>
            </w:pPr>
            <w:r w:rsidRPr="00840C2F">
              <w:rPr>
                <w:color w:val="000000"/>
                <w:lang w:val="es-ES_tradnl"/>
              </w:rPr>
              <w:t>34</w:t>
            </w:r>
            <w:r w:rsidR="00E457E3" w:rsidRPr="00840C2F">
              <w:rPr>
                <w:color w:val="000000"/>
                <w:lang w:val="es-ES_tradnl"/>
              </w:rPr>
              <w:t> </w:t>
            </w:r>
            <w:r w:rsidRPr="00840C2F">
              <w:rPr>
                <w:color w:val="000000"/>
                <w:lang w:val="es-ES_tradnl"/>
              </w:rPr>
              <w:t>724</w:t>
            </w:r>
          </w:p>
        </w:tc>
        <w:tc>
          <w:tcPr>
            <w:tcW w:w="1276" w:type="dxa"/>
            <w:tcBorders>
              <w:top w:val="nil"/>
            </w:tcBorders>
            <w:noWrap/>
            <w:vAlign w:val="bottom"/>
            <w:hideMark/>
          </w:tcPr>
          <w:p w14:paraId="229B2561" w14:textId="25A531EF" w:rsidR="00A223B8" w:rsidRPr="00840C2F" w:rsidRDefault="00A223B8" w:rsidP="008C26A0">
            <w:pPr>
              <w:pStyle w:val="Normal-pool-Table"/>
              <w:jc w:val="right"/>
              <w:rPr>
                <w:lang w:val="es-ES_tradnl"/>
              </w:rPr>
            </w:pPr>
            <w:r w:rsidRPr="00840C2F">
              <w:rPr>
                <w:color w:val="000000"/>
                <w:lang w:val="es-ES_tradnl"/>
              </w:rPr>
              <w:t>84</w:t>
            </w:r>
            <w:r w:rsidR="00E457E3" w:rsidRPr="00840C2F">
              <w:rPr>
                <w:color w:val="000000"/>
                <w:lang w:val="es-ES_tradnl"/>
              </w:rPr>
              <w:t> </w:t>
            </w:r>
            <w:r w:rsidRPr="00840C2F">
              <w:rPr>
                <w:color w:val="000000"/>
                <w:lang w:val="es-ES_tradnl"/>
              </w:rPr>
              <w:t>363</w:t>
            </w:r>
          </w:p>
        </w:tc>
        <w:tc>
          <w:tcPr>
            <w:tcW w:w="919" w:type="dxa"/>
            <w:tcBorders>
              <w:top w:val="nil"/>
            </w:tcBorders>
            <w:noWrap/>
            <w:vAlign w:val="bottom"/>
            <w:hideMark/>
          </w:tcPr>
          <w:p w14:paraId="34F5B941"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48097288" w14:textId="77777777" w:rsidTr="0048138D">
        <w:trPr>
          <w:cantSplit/>
          <w:trHeight w:val="57"/>
          <w:jc w:val="right"/>
        </w:trPr>
        <w:tc>
          <w:tcPr>
            <w:tcW w:w="2127" w:type="dxa"/>
            <w:noWrap/>
            <w:vAlign w:val="bottom"/>
            <w:hideMark/>
          </w:tcPr>
          <w:p w14:paraId="5297FBDE" w14:textId="77777777" w:rsidR="00A223B8" w:rsidRPr="00840C2F" w:rsidRDefault="00A223B8" w:rsidP="008C26A0">
            <w:pPr>
              <w:pStyle w:val="Normal-pool-Table"/>
              <w:rPr>
                <w:lang w:val="es-ES_tradnl"/>
              </w:rPr>
            </w:pPr>
            <w:r w:rsidRPr="00840C2F">
              <w:rPr>
                <w:color w:val="000000"/>
                <w:lang w:val="es-ES_tradnl"/>
              </w:rPr>
              <w:t xml:space="preserve">Australia </w:t>
            </w:r>
          </w:p>
        </w:tc>
        <w:tc>
          <w:tcPr>
            <w:tcW w:w="1559" w:type="dxa"/>
            <w:noWrap/>
            <w:vAlign w:val="bottom"/>
            <w:hideMark/>
          </w:tcPr>
          <w:p w14:paraId="2BA655A8" w14:textId="1226F495" w:rsidR="00A223B8" w:rsidRPr="00840C2F" w:rsidRDefault="0048138D" w:rsidP="008C26A0">
            <w:pPr>
              <w:pStyle w:val="Normal-pool-Table"/>
              <w:jc w:val="right"/>
              <w:rPr>
                <w:lang w:val="es-ES_tradnl"/>
              </w:rPr>
            </w:pPr>
            <w:r w:rsidRPr="00840C2F">
              <w:rPr>
                <w:b/>
                <w:bCs/>
                <w:color w:val="000000"/>
                <w:lang w:val="es-ES_tradnl"/>
              </w:rPr>
              <w:t>–</w:t>
            </w:r>
          </w:p>
        </w:tc>
        <w:tc>
          <w:tcPr>
            <w:tcW w:w="1589" w:type="dxa"/>
            <w:noWrap/>
            <w:vAlign w:val="bottom"/>
            <w:hideMark/>
          </w:tcPr>
          <w:p w14:paraId="2730D7FD" w14:textId="3C783EC0" w:rsidR="00A223B8" w:rsidRPr="00840C2F" w:rsidRDefault="0048138D" w:rsidP="008C26A0">
            <w:pPr>
              <w:pStyle w:val="Normal-pool-Table"/>
              <w:jc w:val="right"/>
              <w:rPr>
                <w:lang w:val="es-ES_tradnl"/>
              </w:rPr>
            </w:pPr>
            <w:r w:rsidRPr="00840C2F">
              <w:rPr>
                <w:b/>
                <w:bCs/>
                <w:color w:val="000000"/>
                <w:lang w:val="es-ES_tradnl"/>
              </w:rPr>
              <w:t>–</w:t>
            </w:r>
          </w:p>
        </w:tc>
        <w:tc>
          <w:tcPr>
            <w:tcW w:w="1388" w:type="dxa"/>
            <w:noWrap/>
            <w:vAlign w:val="bottom"/>
            <w:hideMark/>
          </w:tcPr>
          <w:p w14:paraId="17DAC31A" w14:textId="2A7AD2FA" w:rsidR="00A223B8" w:rsidRPr="00840C2F" w:rsidRDefault="0048138D" w:rsidP="008C26A0">
            <w:pPr>
              <w:pStyle w:val="Normal-pool-Table"/>
              <w:jc w:val="right"/>
              <w:rPr>
                <w:lang w:val="es-ES_tradnl"/>
              </w:rPr>
            </w:pPr>
            <w:r w:rsidRPr="00840C2F">
              <w:rPr>
                <w:b/>
                <w:bCs/>
                <w:color w:val="000000"/>
                <w:lang w:val="es-ES_tradnl"/>
              </w:rPr>
              <w:t>–</w:t>
            </w:r>
          </w:p>
        </w:tc>
        <w:tc>
          <w:tcPr>
            <w:tcW w:w="1275" w:type="dxa"/>
            <w:noWrap/>
            <w:vAlign w:val="bottom"/>
            <w:hideMark/>
          </w:tcPr>
          <w:p w14:paraId="3E7B8D25" w14:textId="44C02B29" w:rsidR="00A223B8" w:rsidRPr="00840C2F" w:rsidRDefault="00A223B8" w:rsidP="008C26A0">
            <w:pPr>
              <w:pStyle w:val="Normal-pool-Table"/>
              <w:jc w:val="right"/>
              <w:rPr>
                <w:lang w:val="es-ES_tradnl"/>
              </w:rPr>
            </w:pPr>
            <w:r w:rsidRPr="00840C2F">
              <w:rPr>
                <w:color w:val="000000"/>
                <w:lang w:val="es-ES_tradnl"/>
              </w:rPr>
              <w:t>101</w:t>
            </w:r>
            <w:r w:rsidR="00E457E3" w:rsidRPr="00840C2F">
              <w:rPr>
                <w:color w:val="000000"/>
                <w:lang w:val="es-ES_tradnl"/>
              </w:rPr>
              <w:t> </w:t>
            </w:r>
            <w:r w:rsidRPr="00840C2F">
              <w:rPr>
                <w:color w:val="000000"/>
                <w:lang w:val="es-ES_tradnl"/>
              </w:rPr>
              <w:t>952</w:t>
            </w:r>
          </w:p>
        </w:tc>
        <w:tc>
          <w:tcPr>
            <w:tcW w:w="1134" w:type="dxa"/>
            <w:noWrap/>
            <w:vAlign w:val="bottom"/>
            <w:hideMark/>
          </w:tcPr>
          <w:p w14:paraId="24E28FF9" w14:textId="256AC93F" w:rsidR="00A223B8" w:rsidRPr="00840C2F" w:rsidRDefault="0048138D" w:rsidP="008C26A0">
            <w:pPr>
              <w:pStyle w:val="Normal-pool-Table"/>
              <w:jc w:val="right"/>
              <w:rPr>
                <w:lang w:val="es-ES_tradnl"/>
              </w:rPr>
            </w:pPr>
            <w:r w:rsidRPr="00840C2F">
              <w:rPr>
                <w:b/>
                <w:bCs/>
                <w:color w:val="000000"/>
                <w:lang w:val="es-ES_tradnl"/>
              </w:rPr>
              <w:t>–</w:t>
            </w:r>
          </w:p>
        </w:tc>
        <w:tc>
          <w:tcPr>
            <w:tcW w:w="1560" w:type="dxa"/>
            <w:noWrap/>
            <w:vAlign w:val="bottom"/>
            <w:hideMark/>
          </w:tcPr>
          <w:p w14:paraId="22B9FA88" w14:textId="2F7E6856" w:rsidR="00A223B8" w:rsidRPr="00840C2F" w:rsidRDefault="00A223B8" w:rsidP="008C26A0">
            <w:pPr>
              <w:pStyle w:val="Normal-pool-Table"/>
              <w:jc w:val="right"/>
              <w:rPr>
                <w:lang w:val="es-ES_tradnl"/>
              </w:rPr>
            </w:pPr>
            <w:r w:rsidRPr="00840C2F">
              <w:rPr>
                <w:color w:val="000000"/>
                <w:lang w:val="es-ES_tradnl"/>
              </w:rPr>
              <w:t>101</w:t>
            </w:r>
            <w:r w:rsidR="00E457E3" w:rsidRPr="00840C2F">
              <w:rPr>
                <w:color w:val="000000"/>
                <w:lang w:val="es-ES_tradnl"/>
              </w:rPr>
              <w:t> </w:t>
            </w:r>
            <w:r w:rsidRPr="00840C2F">
              <w:rPr>
                <w:color w:val="000000"/>
                <w:lang w:val="es-ES_tradnl"/>
              </w:rPr>
              <w:t>952</w:t>
            </w:r>
          </w:p>
        </w:tc>
        <w:tc>
          <w:tcPr>
            <w:tcW w:w="1559" w:type="dxa"/>
            <w:noWrap/>
            <w:vAlign w:val="bottom"/>
            <w:hideMark/>
          </w:tcPr>
          <w:p w14:paraId="53CCFA4A"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276" w:type="dxa"/>
            <w:noWrap/>
            <w:vAlign w:val="bottom"/>
            <w:hideMark/>
          </w:tcPr>
          <w:p w14:paraId="79AABC46"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919" w:type="dxa"/>
            <w:noWrap/>
            <w:vAlign w:val="bottom"/>
            <w:hideMark/>
          </w:tcPr>
          <w:p w14:paraId="2605D001" w14:textId="78CA5BF5" w:rsidR="00A223B8" w:rsidRPr="00840C2F" w:rsidRDefault="00A223B8" w:rsidP="008C26A0">
            <w:pPr>
              <w:pStyle w:val="Normal-pool-Table"/>
              <w:jc w:val="right"/>
              <w:rPr>
                <w:lang w:val="es-ES_tradnl"/>
              </w:rPr>
            </w:pPr>
            <w:r w:rsidRPr="00840C2F">
              <w:rPr>
                <w:color w:val="000000"/>
                <w:lang w:val="es-ES_tradnl"/>
              </w:rPr>
              <w:t>110</w:t>
            </w:r>
            <w:r w:rsidR="00E457E3" w:rsidRPr="00840C2F">
              <w:rPr>
                <w:color w:val="000000"/>
                <w:lang w:val="es-ES_tradnl"/>
              </w:rPr>
              <w:t> </w:t>
            </w:r>
            <w:r w:rsidRPr="00840C2F">
              <w:rPr>
                <w:color w:val="000000"/>
                <w:lang w:val="es-ES_tradnl"/>
              </w:rPr>
              <w:t>198</w:t>
            </w:r>
          </w:p>
        </w:tc>
      </w:tr>
      <w:tr w:rsidR="00A223B8" w:rsidRPr="00840C2F" w14:paraId="5AF87D4D" w14:textId="77777777" w:rsidTr="0048138D">
        <w:trPr>
          <w:cantSplit/>
          <w:trHeight w:val="57"/>
          <w:jc w:val="right"/>
        </w:trPr>
        <w:tc>
          <w:tcPr>
            <w:tcW w:w="2127" w:type="dxa"/>
            <w:noWrap/>
            <w:vAlign w:val="bottom"/>
            <w:hideMark/>
          </w:tcPr>
          <w:p w14:paraId="2D7B9FC7" w14:textId="77777777" w:rsidR="00A223B8" w:rsidRPr="00840C2F" w:rsidRDefault="00A223B8" w:rsidP="008C26A0">
            <w:pPr>
              <w:pStyle w:val="Normal-pool-Table"/>
              <w:rPr>
                <w:lang w:val="es-ES_tradnl"/>
              </w:rPr>
            </w:pPr>
            <w:r w:rsidRPr="00840C2F">
              <w:rPr>
                <w:color w:val="000000"/>
                <w:lang w:val="es-ES_tradnl"/>
              </w:rPr>
              <w:t xml:space="preserve">Austria </w:t>
            </w:r>
          </w:p>
        </w:tc>
        <w:tc>
          <w:tcPr>
            <w:tcW w:w="1559" w:type="dxa"/>
            <w:noWrap/>
            <w:vAlign w:val="bottom"/>
            <w:hideMark/>
          </w:tcPr>
          <w:p w14:paraId="7AAD5CFF" w14:textId="6D91BA3A" w:rsidR="00A223B8" w:rsidRPr="00840C2F" w:rsidRDefault="0048138D" w:rsidP="008C26A0">
            <w:pPr>
              <w:pStyle w:val="Normal-pool-Table"/>
              <w:jc w:val="right"/>
              <w:rPr>
                <w:lang w:val="es-ES_tradnl"/>
              </w:rPr>
            </w:pPr>
            <w:r w:rsidRPr="00840C2F">
              <w:rPr>
                <w:b/>
                <w:bCs/>
                <w:color w:val="000000"/>
                <w:lang w:val="es-ES_tradnl"/>
              </w:rPr>
              <w:t>–</w:t>
            </w:r>
          </w:p>
        </w:tc>
        <w:tc>
          <w:tcPr>
            <w:tcW w:w="1589" w:type="dxa"/>
            <w:noWrap/>
            <w:vAlign w:val="bottom"/>
            <w:hideMark/>
          </w:tcPr>
          <w:p w14:paraId="67D59C51" w14:textId="09ABD7D7" w:rsidR="00A223B8" w:rsidRPr="00840C2F" w:rsidRDefault="0048138D" w:rsidP="008C26A0">
            <w:pPr>
              <w:pStyle w:val="Normal-pool-Table"/>
              <w:jc w:val="right"/>
              <w:rPr>
                <w:lang w:val="es-ES_tradnl"/>
              </w:rPr>
            </w:pPr>
            <w:r w:rsidRPr="00840C2F">
              <w:rPr>
                <w:b/>
                <w:bCs/>
                <w:color w:val="000000"/>
                <w:lang w:val="es-ES_tradnl"/>
              </w:rPr>
              <w:t>–</w:t>
            </w:r>
          </w:p>
        </w:tc>
        <w:tc>
          <w:tcPr>
            <w:tcW w:w="1388" w:type="dxa"/>
            <w:noWrap/>
            <w:vAlign w:val="bottom"/>
            <w:hideMark/>
          </w:tcPr>
          <w:p w14:paraId="08DACF08" w14:textId="06675800" w:rsidR="00A223B8" w:rsidRPr="00840C2F" w:rsidRDefault="0048138D" w:rsidP="008C26A0">
            <w:pPr>
              <w:pStyle w:val="Normal-pool-Table"/>
              <w:jc w:val="right"/>
              <w:rPr>
                <w:lang w:val="es-ES_tradnl"/>
              </w:rPr>
            </w:pPr>
            <w:r w:rsidRPr="00840C2F">
              <w:rPr>
                <w:b/>
                <w:bCs/>
                <w:color w:val="000000"/>
                <w:lang w:val="es-ES_tradnl"/>
              </w:rPr>
              <w:t>–</w:t>
            </w:r>
          </w:p>
        </w:tc>
        <w:tc>
          <w:tcPr>
            <w:tcW w:w="1275" w:type="dxa"/>
            <w:noWrap/>
            <w:vAlign w:val="bottom"/>
            <w:hideMark/>
          </w:tcPr>
          <w:p w14:paraId="4D452632" w14:textId="7A709E43" w:rsidR="00A223B8" w:rsidRPr="00840C2F" w:rsidRDefault="00A223B8" w:rsidP="008C26A0">
            <w:pPr>
              <w:pStyle w:val="Normal-pool-Table"/>
              <w:jc w:val="right"/>
              <w:rPr>
                <w:lang w:val="es-ES_tradnl"/>
              </w:rPr>
            </w:pPr>
            <w:r w:rsidRPr="00840C2F">
              <w:rPr>
                <w:color w:val="000000"/>
                <w:lang w:val="es-ES_tradnl"/>
              </w:rPr>
              <w:t>32</w:t>
            </w:r>
            <w:r w:rsidR="00E457E3" w:rsidRPr="00840C2F">
              <w:rPr>
                <w:color w:val="000000"/>
                <w:lang w:val="es-ES_tradnl"/>
              </w:rPr>
              <w:t> </w:t>
            </w:r>
            <w:r w:rsidRPr="00840C2F">
              <w:rPr>
                <w:color w:val="000000"/>
                <w:lang w:val="es-ES_tradnl"/>
              </w:rPr>
              <w:t>793</w:t>
            </w:r>
          </w:p>
        </w:tc>
        <w:tc>
          <w:tcPr>
            <w:tcW w:w="1134" w:type="dxa"/>
            <w:noWrap/>
            <w:vAlign w:val="bottom"/>
            <w:hideMark/>
          </w:tcPr>
          <w:p w14:paraId="70D72028" w14:textId="4BCC201B" w:rsidR="00A223B8" w:rsidRPr="00840C2F" w:rsidRDefault="0048138D" w:rsidP="008C26A0">
            <w:pPr>
              <w:pStyle w:val="Normal-pool-Table"/>
              <w:jc w:val="right"/>
              <w:rPr>
                <w:lang w:val="es-ES_tradnl"/>
              </w:rPr>
            </w:pPr>
            <w:r w:rsidRPr="00840C2F">
              <w:rPr>
                <w:b/>
                <w:bCs/>
                <w:color w:val="000000"/>
                <w:lang w:val="es-ES_tradnl"/>
              </w:rPr>
              <w:t>–</w:t>
            </w:r>
          </w:p>
        </w:tc>
        <w:tc>
          <w:tcPr>
            <w:tcW w:w="1560" w:type="dxa"/>
            <w:noWrap/>
            <w:vAlign w:val="bottom"/>
            <w:hideMark/>
          </w:tcPr>
          <w:p w14:paraId="07F99020" w14:textId="05B84590" w:rsidR="00A223B8" w:rsidRPr="00840C2F" w:rsidRDefault="00A223B8" w:rsidP="008C26A0">
            <w:pPr>
              <w:pStyle w:val="Normal-pool-Table"/>
              <w:jc w:val="right"/>
              <w:rPr>
                <w:lang w:val="es-ES_tradnl"/>
              </w:rPr>
            </w:pPr>
            <w:r w:rsidRPr="00840C2F">
              <w:rPr>
                <w:color w:val="000000"/>
                <w:lang w:val="es-ES_tradnl"/>
              </w:rPr>
              <w:t>32</w:t>
            </w:r>
            <w:r w:rsidR="00E457E3" w:rsidRPr="00840C2F">
              <w:rPr>
                <w:color w:val="000000"/>
                <w:lang w:val="es-ES_tradnl"/>
              </w:rPr>
              <w:t> </w:t>
            </w:r>
            <w:r w:rsidRPr="00840C2F">
              <w:rPr>
                <w:color w:val="000000"/>
                <w:lang w:val="es-ES_tradnl"/>
              </w:rPr>
              <w:t>793</w:t>
            </w:r>
          </w:p>
        </w:tc>
        <w:tc>
          <w:tcPr>
            <w:tcW w:w="1559" w:type="dxa"/>
            <w:noWrap/>
            <w:vAlign w:val="bottom"/>
            <w:hideMark/>
          </w:tcPr>
          <w:p w14:paraId="0C1ADD31"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276" w:type="dxa"/>
            <w:noWrap/>
            <w:vAlign w:val="bottom"/>
            <w:hideMark/>
          </w:tcPr>
          <w:p w14:paraId="7DA451CD"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919" w:type="dxa"/>
            <w:noWrap/>
            <w:vAlign w:val="bottom"/>
            <w:hideMark/>
          </w:tcPr>
          <w:p w14:paraId="23E31DBC"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380EAA45" w14:textId="77777777" w:rsidTr="0048138D">
        <w:trPr>
          <w:cantSplit/>
          <w:trHeight w:val="57"/>
          <w:jc w:val="right"/>
        </w:trPr>
        <w:tc>
          <w:tcPr>
            <w:tcW w:w="2127" w:type="dxa"/>
            <w:noWrap/>
            <w:vAlign w:val="bottom"/>
            <w:hideMark/>
          </w:tcPr>
          <w:p w14:paraId="09EBE22B" w14:textId="77777777" w:rsidR="00A223B8" w:rsidRPr="00840C2F" w:rsidRDefault="00A223B8" w:rsidP="008C26A0">
            <w:pPr>
              <w:pStyle w:val="Normal-pool-Table"/>
              <w:rPr>
                <w:lang w:val="es-ES_tradnl"/>
              </w:rPr>
            </w:pPr>
            <w:r w:rsidRPr="00840C2F">
              <w:rPr>
                <w:color w:val="000000"/>
                <w:lang w:val="es-ES_tradnl"/>
              </w:rPr>
              <w:t xml:space="preserve">Bélgica </w:t>
            </w:r>
          </w:p>
        </w:tc>
        <w:tc>
          <w:tcPr>
            <w:tcW w:w="1559" w:type="dxa"/>
            <w:noWrap/>
            <w:vAlign w:val="bottom"/>
            <w:hideMark/>
          </w:tcPr>
          <w:p w14:paraId="39505461" w14:textId="0893A9D6" w:rsidR="00A223B8" w:rsidRPr="00840C2F" w:rsidRDefault="0048138D" w:rsidP="008C26A0">
            <w:pPr>
              <w:pStyle w:val="Normal-pool-Table"/>
              <w:jc w:val="right"/>
              <w:rPr>
                <w:lang w:val="es-ES_tradnl"/>
              </w:rPr>
            </w:pPr>
            <w:r w:rsidRPr="00840C2F">
              <w:rPr>
                <w:b/>
                <w:bCs/>
                <w:color w:val="000000"/>
                <w:lang w:val="es-ES_tradnl"/>
              </w:rPr>
              <w:t>–</w:t>
            </w:r>
          </w:p>
        </w:tc>
        <w:tc>
          <w:tcPr>
            <w:tcW w:w="1589" w:type="dxa"/>
            <w:noWrap/>
            <w:vAlign w:val="bottom"/>
            <w:hideMark/>
          </w:tcPr>
          <w:p w14:paraId="59C1CF06" w14:textId="7479CCF7" w:rsidR="00A223B8" w:rsidRPr="00840C2F" w:rsidRDefault="0048138D" w:rsidP="008C26A0">
            <w:pPr>
              <w:pStyle w:val="Normal-pool-Table"/>
              <w:jc w:val="right"/>
              <w:rPr>
                <w:lang w:val="es-ES_tradnl"/>
              </w:rPr>
            </w:pPr>
            <w:r w:rsidRPr="00840C2F">
              <w:rPr>
                <w:b/>
                <w:bCs/>
                <w:color w:val="000000"/>
                <w:lang w:val="es-ES_tradnl"/>
              </w:rPr>
              <w:t>–</w:t>
            </w:r>
          </w:p>
        </w:tc>
        <w:tc>
          <w:tcPr>
            <w:tcW w:w="1388" w:type="dxa"/>
            <w:noWrap/>
            <w:vAlign w:val="bottom"/>
            <w:hideMark/>
          </w:tcPr>
          <w:p w14:paraId="7B300573" w14:textId="788A0DEB" w:rsidR="00A223B8" w:rsidRPr="00840C2F" w:rsidRDefault="0048138D" w:rsidP="008C26A0">
            <w:pPr>
              <w:pStyle w:val="Normal-pool-Table"/>
              <w:jc w:val="right"/>
              <w:rPr>
                <w:lang w:val="es-ES_tradnl"/>
              </w:rPr>
            </w:pPr>
            <w:r w:rsidRPr="00840C2F">
              <w:rPr>
                <w:b/>
                <w:bCs/>
                <w:color w:val="000000"/>
                <w:lang w:val="es-ES_tradnl"/>
              </w:rPr>
              <w:t>–</w:t>
            </w:r>
          </w:p>
        </w:tc>
        <w:tc>
          <w:tcPr>
            <w:tcW w:w="1275" w:type="dxa"/>
            <w:noWrap/>
            <w:vAlign w:val="bottom"/>
            <w:hideMark/>
          </w:tcPr>
          <w:p w14:paraId="7C4DF8AC" w14:textId="0F77BE30" w:rsidR="00A223B8" w:rsidRPr="00840C2F" w:rsidRDefault="00A223B8" w:rsidP="008C26A0">
            <w:pPr>
              <w:pStyle w:val="Normal-pool-Table"/>
              <w:jc w:val="right"/>
              <w:rPr>
                <w:lang w:val="es-ES_tradnl"/>
              </w:rPr>
            </w:pPr>
            <w:r w:rsidRPr="00840C2F">
              <w:rPr>
                <w:color w:val="000000"/>
                <w:lang w:val="es-ES_tradnl"/>
              </w:rPr>
              <w:t>39</w:t>
            </w:r>
            <w:r w:rsidR="00E457E3" w:rsidRPr="00840C2F">
              <w:rPr>
                <w:color w:val="000000"/>
                <w:lang w:val="es-ES_tradnl"/>
              </w:rPr>
              <w:t> </w:t>
            </w:r>
            <w:r w:rsidRPr="00840C2F">
              <w:rPr>
                <w:color w:val="000000"/>
                <w:lang w:val="es-ES_tradnl"/>
              </w:rPr>
              <w:t>989</w:t>
            </w:r>
          </w:p>
        </w:tc>
        <w:tc>
          <w:tcPr>
            <w:tcW w:w="1134" w:type="dxa"/>
            <w:noWrap/>
            <w:vAlign w:val="bottom"/>
            <w:hideMark/>
          </w:tcPr>
          <w:p w14:paraId="5649CDE7" w14:textId="65021DD7" w:rsidR="00A223B8" w:rsidRPr="00840C2F" w:rsidRDefault="0048138D" w:rsidP="008C26A0">
            <w:pPr>
              <w:pStyle w:val="Normal-pool-Table"/>
              <w:jc w:val="right"/>
              <w:rPr>
                <w:lang w:val="es-ES_tradnl"/>
              </w:rPr>
            </w:pPr>
            <w:r w:rsidRPr="00840C2F">
              <w:rPr>
                <w:b/>
                <w:bCs/>
                <w:color w:val="000000"/>
                <w:lang w:val="es-ES_tradnl"/>
              </w:rPr>
              <w:t>–</w:t>
            </w:r>
          </w:p>
        </w:tc>
        <w:tc>
          <w:tcPr>
            <w:tcW w:w="1560" w:type="dxa"/>
            <w:noWrap/>
            <w:vAlign w:val="bottom"/>
            <w:hideMark/>
          </w:tcPr>
          <w:p w14:paraId="686CF4A7" w14:textId="36BF1FD3" w:rsidR="00A223B8" w:rsidRPr="00840C2F" w:rsidRDefault="00A223B8" w:rsidP="008C26A0">
            <w:pPr>
              <w:pStyle w:val="Normal-pool-Table"/>
              <w:jc w:val="right"/>
              <w:rPr>
                <w:lang w:val="es-ES_tradnl"/>
              </w:rPr>
            </w:pPr>
            <w:r w:rsidRPr="00840C2F">
              <w:rPr>
                <w:color w:val="000000"/>
                <w:lang w:val="es-ES_tradnl"/>
              </w:rPr>
              <w:t>39</w:t>
            </w:r>
            <w:r w:rsidR="00E457E3" w:rsidRPr="00840C2F">
              <w:rPr>
                <w:color w:val="000000"/>
                <w:lang w:val="es-ES_tradnl"/>
              </w:rPr>
              <w:t> </w:t>
            </w:r>
            <w:r w:rsidRPr="00840C2F">
              <w:rPr>
                <w:color w:val="000000"/>
                <w:lang w:val="es-ES_tradnl"/>
              </w:rPr>
              <w:t>989</w:t>
            </w:r>
          </w:p>
        </w:tc>
        <w:tc>
          <w:tcPr>
            <w:tcW w:w="1559" w:type="dxa"/>
            <w:noWrap/>
            <w:vAlign w:val="bottom"/>
            <w:hideMark/>
          </w:tcPr>
          <w:p w14:paraId="36F28D6D"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276" w:type="dxa"/>
            <w:noWrap/>
            <w:vAlign w:val="bottom"/>
            <w:hideMark/>
          </w:tcPr>
          <w:p w14:paraId="12285183"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919" w:type="dxa"/>
            <w:noWrap/>
            <w:vAlign w:val="bottom"/>
            <w:hideMark/>
          </w:tcPr>
          <w:p w14:paraId="2FCBC9EF"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75D2BFF7" w14:textId="77777777" w:rsidTr="0048138D">
        <w:trPr>
          <w:cantSplit/>
          <w:trHeight w:val="57"/>
          <w:jc w:val="right"/>
        </w:trPr>
        <w:tc>
          <w:tcPr>
            <w:tcW w:w="2127" w:type="dxa"/>
            <w:noWrap/>
            <w:vAlign w:val="bottom"/>
            <w:hideMark/>
          </w:tcPr>
          <w:p w14:paraId="25A6E7BE" w14:textId="77777777" w:rsidR="00A223B8" w:rsidRPr="00840C2F" w:rsidRDefault="00A223B8" w:rsidP="008C26A0">
            <w:pPr>
              <w:pStyle w:val="Normal-pool-Table"/>
              <w:rPr>
                <w:lang w:val="es-ES_tradnl"/>
              </w:rPr>
            </w:pPr>
            <w:r w:rsidRPr="00840C2F">
              <w:rPr>
                <w:color w:val="000000"/>
                <w:lang w:val="es-ES_tradnl"/>
              </w:rPr>
              <w:t xml:space="preserve">Brasil </w:t>
            </w:r>
          </w:p>
        </w:tc>
        <w:tc>
          <w:tcPr>
            <w:tcW w:w="1559" w:type="dxa"/>
            <w:noWrap/>
            <w:vAlign w:val="bottom"/>
            <w:hideMark/>
          </w:tcPr>
          <w:p w14:paraId="0F15333A" w14:textId="2E360FEC" w:rsidR="00A223B8" w:rsidRPr="00840C2F" w:rsidRDefault="0048138D" w:rsidP="008C26A0">
            <w:pPr>
              <w:pStyle w:val="Normal-pool-Table"/>
              <w:jc w:val="right"/>
              <w:rPr>
                <w:lang w:val="es-ES_tradnl"/>
              </w:rPr>
            </w:pPr>
            <w:r w:rsidRPr="00840C2F">
              <w:rPr>
                <w:b/>
                <w:bCs/>
                <w:color w:val="000000"/>
                <w:lang w:val="es-ES_tradnl"/>
              </w:rPr>
              <w:t>–</w:t>
            </w:r>
          </w:p>
        </w:tc>
        <w:tc>
          <w:tcPr>
            <w:tcW w:w="1589" w:type="dxa"/>
            <w:noWrap/>
            <w:vAlign w:val="bottom"/>
            <w:hideMark/>
          </w:tcPr>
          <w:p w14:paraId="3B5AEB52" w14:textId="027BA770" w:rsidR="00A223B8" w:rsidRPr="00840C2F" w:rsidRDefault="0048138D" w:rsidP="008C26A0">
            <w:pPr>
              <w:pStyle w:val="Normal-pool-Table"/>
              <w:jc w:val="right"/>
              <w:rPr>
                <w:lang w:val="es-ES_tradnl"/>
              </w:rPr>
            </w:pPr>
            <w:r w:rsidRPr="00840C2F">
              <w:rPr>
                <w:b/>
                <w:bCs/>
                <w:color w:val="000000"/>
                <w:lang w:val="es-ES_tradnl"/>
              </w:rPr>
              <w:t>–</w:t>
            </w:r>
          </w:p>
        </w:tc>
        <w:tc>
          <w:tcPr>
            <w:tcW w:w="1388" w:type="dxa"/>
            <w:noWrap/>
            <w:vAlign w:val="bottom"/>
            <w:hideMark/>
          </w:tcPr>
          <w:p w14:paraId="2A028BEC" w14:textId="2AA0D2CC" w:rsidR="00A223B8" w:rsidRPr="00840C2F" w:rsidRDefault="0048138D" w:rsidP="008C26A0">
            <w:pPr>
              <w:pStyle w:val="Normal-pool-Table"/>
              <w:jc w:val="right"/>
              <w:rPr>
                <w:lang w:val="es-ES_tradnl"/>
              </w:rPr>
            </w:pPr>
            <w:r w:rsidRPr="00840C2F">
              <w:rPr>
                <w:b/>
                <w:bCs/>
                <w:color w:val="000000"/>
                <w:lang w:val="es-ES_tradnl"/>
              </w:rPr>
              <w:t>–</w:t>
            </w:r>
          </w:p>
        </w:tc>
        <w:tc>
          <w:tcPr>
            <w:tcW w:w="1275" w:type="dxa"/>
            <w:noWrap/>
            <w:vAlign w:val="bottom"/>
            <w:hideMark/>
          </w:tcPr>
          <w:p w14:paraId="3EBE9C20" w14:textId="4771CBD4" w:rsidR="00A223B8" w:rsidRPr="00840C2F" w:rsidRDefault="00A223B8" w:rsidP="008C26A0">
            <w:pPr>
              <w:pStyle w:val="Normal-pool-Table"/>
              <w:jc w:val="right"/>
              <w:rPr>
                <w:lang w:val="es-ES_tradnl"/>
              </w:rPr>
            </w:pPr>
            <w:r w:rsidRPr="00840C2F">
              <w:rPr>
                <w:color w:val="000000"/>
                <w:lang w:val="es-ES_tradnl"/>
              </w:rPr>
              <w:t>97</w:t>
            </w:r>
            <w:r w:rsidR="00E457E3" w:rsidRPr="00840C2F">
              <w:rPr>
                <w:color w:val="000000"/>
                <w:lang w:val="es-ES_tradnl"/>
              </w:rPr>
              <w:t> </w:t>
            </w:r>
            <w:r w:rsidRPr="00840C2F">
              <w:rPr>
                <w:color w:val="000000"/>
                <w:lang w:val="es-ES_tradnl"/>
              </w:rPr>
              <w:t>219</w:t>
            </w:r>
          </w:p>
        </w:tc>
        <w:tc>
          <w:tcPr>
            <w:tcW w:w="1134" w:type="dxa"/>
            <w:noWrap/>
            <w:vAlign w:val="bottom"/>
            <w:hideMark/>
          </w:tcPr>
          <w:p w14:paraId="317844BA" w14:textId="4AEBF6AF" w:rsidR="00A223B8" w:rsidRPr="00840C2F" w:rsidRDefault="0048138D" w:rsidP="008C26A0">
            <w:pPr>
              <w:pStyle w:val="Normal-pool-Table"/>
              <w:jc w:val="right"/>
              <w:rPr>
                <w:lang w:val="es-ES_tradnl"/>
              </w:rPr>
            </w:pPr>
            <w:r w:rsidRPr="00840C2F">
              <w:rPr>
                <w:b/>
                <w:bCs/>
                <w:color w:val="000000"/>
                <w:lang w:val="es-ES_tradnl"/>
              </w:rPr>
              <w:t>–</w:t>
            </w:r>
          </w:p>
        </w:tc>
        <w:tc>
          <w:tcPr>
            <w:tcW w:w="1560" w:type="dxa"/>
            <w:noWrap/>
            <w:vAlign w:val="bottom"/>
            <w:hideMark/>
          </w:tcPr>
          <w:p w14:paraId="6DF169E3" w14:textId="2C25142D" w:rsidR="00A223B8" w:rsidRPr="00840C2F" w:rsidRDefault="00A223B8" w:rsidP="008C26A0">
            <w:pPr>
              <w:pStyle w:val="Normal-pool-Table"/>
              <w:jc w:val="right"/>
              <w:rPr>
                <w:lang w:val="es-ES_tradnl"/>
              </w:rPr>
            </w:pPr>
            <w:r w:rsidRPr="00840C2F">
              <w:rPr>
                <w:color w:val="000000"/>
                <w:lang w:val="es-ES_tradnl"/>
              </w:rPr>
              <w:t>97</w:t>
            </w:r>
            <w:r w:rsidR="00E457E3" w:rsidRPr="00840C2F">
              <w:rPr>
                <w:color w:val="000000"/>
                <w:lang w:val="es-ES_tradnl"/>
              </w:rPr>
              <w:t> </w:t>
            </w:r>
            <w:r w:rsidRPr="00840C2F">
              <w:rPr>
                <w:color w:val="000000"/>
                <w:lang w:val="es-ES_tradnl"/>
              </w:rPr>
              <w:t>219</w:t>
            </w:r>
          </w:p>
        </w:tc>
        <w:tc>
          <w:tcPr>
            <w:tcW w:w="1559" w:type="dxa"/>
            <w:noWrap/>
            <w:vAlign w:val="bottom"/>
            <w:hideMark/>
          </w:tcPr>
          <w:p w14:paraId="61780CE5"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276" w:type="dxa"/>
            <w:noWrap/>
            <w:vAlign w:val="bottom"/>
            <w:hideMark/>
          </w:tcPr>
          <w:p w14:paraId="55938887"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919" w:type="dxa"/>
            <w:noWrap/>
            <w:vAlign w:val="bottom"/>
            <w:hideMark/>
          </w:tcPr>
          <w:p w14:paraId="17E98CFF"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2857AFF2" w14:textId="77777777" w:rsidTr="0048138D">
        <w:trPr>
          <w:cantSplit/>
          <w:trHeight w:val="57"/>
          <w:jc w:val="right"/>
        </w:trPr>
        <w:tc>
          <w:tcPr>
            <w:tcW w:w="2127" w:type="dxa"/>
            <w:noWrap/>
            <w:vAlign w:val="bottom"/>
            <w:hideMark/>
          </w:tcPr>
          <w:p w14:paraId="311B62D0" w14:textId="77777777" w:rsidR="00A223B8" w:rsidRPr="00840C2F" w:rsidRDefault="00A223B8" w:rsidP="008C26A0">
            <w:pPr>
              <w:pStyle w:val="Normal-pool-Table"/>
              <w:rPr>
                <w:lang w:val="es-ES_tradnl"/>
              </w:rPr>
            </w:pPr>
            <w:r w:rsidRPr="00840C2F">
              <w:rPr>
                <w:color w:val="000000"/>
                <w:lang w:val="es-ES_tradnl"/>
              </w:rPr>
              <w:t xml:space="preserve">Canadá </w:t>
            </w:r>
          </w:p>
        </w:tc>
        <w:tc>
          <w:tcPr>
            <w:tcW w:w="1559" w:type="dxa"/>
            <w:noWrap/>
            <w:vAlign w:val="bottom"/>
            <w:hideMark/>
          </w:tcPr>
          <w:p w14:paraId="02AA979D" w14:textId="591F28DD" w:rsidR="00A223B8" w:rsidRPr="00840C2F" w:rsidRDefault="0048138D" w:rsidP="008C26A0">
            <w:pPr>
              <w:pStyle w:val="Normal-pool-Table"/>
              <w:jc w:val="right"/>
              <w:rPr>
                <w:lang w:val="es-ES_tradnl"/>
              </w:rPr>
            </w:pPr>
            <w:r w:rsidRPr="00840C2F">
              <w:rPr>
                <w:b/>
                <w:bCs/>
                <w:color w:val="000000"/>
                <w:lang w:val="es-ES_tradnl"/>
              </w:rPr>
              <w:t>–</w:t>
            </w:r>
          </w:p>
        </w:tc>
        <w:tc>
          <w:tcPr>
            <w:tcW w:w="1589" w:type="dxa"/>
            <w:noWrap/>
            <w:vAlign w:val="bottom"/>
            <w:hideMark/>
          </w:tcPr>
          <w:p w14:paraId="6587118A" w14:textId="242228CB" w:rsidR="00A223B8" w:rsidRPr="00840C2F" w:rsidRDefault="0048138D" w:rsidP="008C26A0">
            <w:pPr>
              <w:pStyle w:val="Normal-pool-Table"/>
              <w:jc w:val="right"/>
              <w:rPr>
                <w:lang w:val="es-ES_tradnl"/>
              </w:rPr>
            </w:pPr>
            <w:r w:rsidRPr="00840C2F">
              <w:rPr>
                <w:b/>
                <w:bCs/>
                <w:color w:val="000000"/>
                <w:lang w:val="es-ES_tradnl"/>
              </w:rPr>
              <w:t>–</w:t>
            </w:r>
          </w:p>
        </w:tc>
        <w:tc>
          <w:tcPr>
            <w:tcW w:w="1388" w:type="dxa"/>
            <w:noWrap/>
            <w:vAlign w:val="bottom"/>
            <w:hideMark/>
          </w:tcPr>
          <w:p w14:paraId="09B8BB1F" w14:textId="50DAEE8C" w:rsidR="00A223B8" w:rsidRPr="00840C2F" w:rsidRDefault="0048138D" w:rsidP="008C26A0">
            <w:pPr>
              <w:pStyle w:val="Normal-pool-Table"/>
              <w:jc w:val="right"/>
              <w:rPr>
                <w:lang w:val="es-ES_tradnl"/>
              </w:rPr>
            </w:pPr>
            <w:r w:rsidRPr="00840C2F">
              <w:rPr>
                <w:b/>
                <w:bCs/>
                <w:color w:val="000000"/>
                <w:lang w:val="es-ES_tradnl"/>
              </w:rPr>
              <w:t>–</w:t>
            </w:r>
          </w:p>
        </w:tc>
        <w:tc>
          <w:tcPr>
            <w:tcW w:w="1275" w:type="dxa"/>
            <w:noWrap/>
            <w:vAlign w:val="bottom"/>
            <w:hideMark/>
          </w:tcPr>
          <w:p w14:paraId="0EEF5288" w14:textId="4EAE6E97" w:rsidR="00A223B8" w:rsidRPr="00840C2F" w:rsidRDefault="00A223B8" w:rsidP="008C26A0">
            <w:pPr>
              <w:pStyle w:val="Normal-pool-Table"/>
              <w:jc w:val="right"/>
              <w:rPr>
                <w:lang w:val="es-ES_tradnl"/>
              </w:rPr>
            </w:pPr>
            <w:r w:rsidRPr="00840C2F">
              <w:rPr>
                <w:color w:val="000000"/>
                <w:lang w:val="es-ES_tradnl"/>
              </w:rPr>
              <w:t>126</w:t>
            </w:r>
            <w:r w:rsidR="00E457E3" w:rsidRPr="00840C2F">
              <w:rPr>
                <w:color w:val="000000"/>
                <w:lang w:val="es-ES_tradnl"/>
              </w:rPr>
              <w:t> </w:t>
            </w:r>
            <w:r w:rsidRPr="00840C2F">
              <w:rPr>
                <w:color w:val="000000"/>
                <w:lang w:val="es-ES_tradnl"/>
              </w:rPr>
              <w:t>920</w:t>
            </w:r>
          </w:p>
        </w:tc>
        <w:tc>
          <w:tcPr>
            <w:tcW w:w="1134" w:type="dxa"/>
            <w:noWrap/>
            <w:vAlign w:val="bottom"/>
            <w:hideMark/>
          </w:tcPr>
          <w:p w14:paraId="0E3DDCB6" w14:textId="2D9B2EA5" w:rsidR="00A223B8" w:rsidRPr="00840C2F" w:rsidRDefault="0048138D" w:rsidP="008C26A0">
            <w:pPr>
              <w:pStyle w:val="Normal-pool-Table"/>
              <w:jc w:val="right"/>
              <w:rPr>
                <w:lang w:val="es-ES_tradnl"/>
              </w:rPr>
            </w:pPr>
            <w:r w:rsidRPr="00840C2F">
              <w:rPr>
                <w:b/>
                <w:bCs/>
                <w:color w:val="000000"/>
                <w:lang w:val="es-ES_tradnl"/>
              </w:rPr>
              <w:t>–</w:t>
            </w:r>
          </w:p>
        </w:tc>
        <w:tc>
          <w:tcPr>
            <w:tcW w:w="1560" w:type="dxa"/>
            <w:noWrap/>
            <w:vAlign w:val="bottom"/>
            <w:hideMark/>
          </w:tcPr>
          <w:p w14:paraId="7648F985" w14:textId="5E874959" w:rsidR="00A223B8" w:rsidRPr="00840C2F" w:rsidRDefault="00A223B8" w:rsidP="008C26A0">
            <w:pPr>
              <w:pStyle w:val="Normal-pool-Table"/>
              <w:jc w:val="right"/>
              <w:rPr>
                <w:lang w:val="es-ES_tradnl"/>
              </w:rPr>
            </w:pPr>
            <w:r w:rsidRPr="00840C2F">
              <w:rPr>
                <w:color w:val="000000"/>
                <w:lang w:val="es-ES_tradnl"/>
              </w:rPr>
              <w:t>126</w:t>
            </w:r>
            <w:r w:rsidR="00E457E3" w:rsidRPr="00840C2F">
              <w:rPr>
                <w:color w:val="000000"/>
                <w:lang w:val="es-ES_tradnl"/>
              </w:rPr>
              <w:t> </w:t>
            </w:r>
            <w:r w:rsidRPr="00840C2F">
              <w:rPr>
                <w:color w:val="000000"/>
                <w:lang w:val="es-ES_tradnl"/>
              </w:rPr>
              <w:t>920</w:t>
            </w:r>
          </w:p>
        </w:tc>
        <w:tc>
          <w:tcPr>
            <w:tcW w:w="1559" w:type="dxa"/>
            <w:noWrap/>
            <w:vAlign w:val="bottom"/>
            <w:hideMark/>
          </w:tcPr>
          <w:p w14:paraId="6899677D"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276" w:type="dxa"/>
            <w:noWrap/>
            <w:vAlign w:val="bottom"/>
            <w:hideMark/>
          </w:tcPr>
          <w:p w14:paraId="60241022"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919" w:type="dxa"/>
            <w:noWrap/>
            <w:vAlign w:val="bottom"/>
            <w:hideMark/>
          </w:tcPr>
          <w:p w14:paraId="628BCD81"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15799D45" w14:textId="77777777" w:rsidTr="0048138D">
        <w:trPr>
          <w:cantSplit/>
          <w:trHeight w:val="57"/>
          <w:jc w:val="right"/>
        </w:trPr>
        <w:tc>
          <w:tcPr>
            <w:tcW w:w="2127" w:type="dxa"/>
            <w:noWrap/>
            <w:vAlign w:val="bottom"/>
            <w:hideMark/>
          </w:tcPr>
          <w:p w14:paraId="4705A7D6" w14:textId="77777777" w:rsidR="00A223B8" w:rsidRPr="00840C2F" w:rsidRDefault="00A223B8" w:rsidP="00BD129D">
            <w:pPr>
              <w:pStyle w:val="Normal-pool-Table"/>
              <w:rPr>
                <w:lang w:val="es-ES_tradnl"/>
              </w:rPr>
            </w:pPr>
            <w:r w:rsidRPr="00840C2F">
              <w:rPr>
                <w:color w:val="000000"/>
                <w:lang w:val="es-ES_tradnl"/>
              </w:rPr>
              <w:t xml:space="preserve">Chequia </w:t>
            </w:r>
          </w:p>
        </w:tc>
        <w:tc>
          <w:tcPr>
            <w:tcW w:w="1559" w:type="dxa"/>
            <w:noWrap/>
            <w:vAlign w:val="bottom"/>
            <w:hideMark/>
          </w:tcPr>
          <w:p w14:paraId="3F049D2D" w14:textId="3D7BCED0"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F0E986C" w14:textId="5F992D51"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5DFA2F3D" w14:textId="62BD2EC9"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1F3265A" w14:textId="685B1911" w:rsidR="00A223B8" w:rsidRPr="00840C2F" w:rsidRDefault="00A223B8" w:rsidP="00BD129D">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420</w:t>
            </w:r>
          </w:p>
        </w:tc>
        <w:tc>
          <w:tcPr>
            <w:tcW w:w="1134" w:type="dxa"/>
            <w:noWrap/>
            <w:vAlign w:val="bottom"/>
            <w:hideMark/>
          </w:tcPr>
          <w:p w14:paraId="481339D0" w14:textId="12F2C10A" w:rsidR="00A223B8" w:rsidRPr="00840C2F" w:rsidRDefault="00A223B8" w:rsidP="00BD129D">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420</w:t>
            </w:r>
          </w:p>
        </w:tc>
        <w:tc>
          <w:tcPr>
            <w:tcW w:w="1560" w:type="dxa"/>
            <w:noWrap/>
            <w:vAlign w:val="bottom"/>
            <w:hideMark/>
          </w:tcPr>
          <w:p w14:paraId="249DC8B7" w14:textId="4A23FE90"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5429DA6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64ABF3D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33B72E57"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CAE4CA7" w14:textId="77777777" w:rsidTr="0048138D">
        <w:trPr>
          <w:cantSplit/>
          <w:trHeight w:val="57"/>
          <w:jc w:val="right"/>
        </w:trPr>
        <w:tc>
          <w:tcPr>
            <w:tcW w:w="2127" w:type="dxa"/>
            <w:noWrap/>
            <w:vAlign w:val="bottom"/>
            <w:hideMark/>
          </w:tcPr>
          <w:p w14:paraId="7593157D" w14:textId="77777777" w:rsidR="00A223B8" w:rsidRPr="00840C2F" w:rsidRDefault="00A223B8" w:rsidP="008C26A0">
            <w:pPr>
              <w:pStyle w:val="Normal-pool-Table"/>
              <w:rPr>
                <w:lang w:val="es-ES_tradnl"/>
              </w:rPr>
            </w:pPr>
            <w:r w:rsidRPr="00840C2F">
              <w:rPr>
                <w:color w:val="000000"/>
                <w:lang w:val="es-ES_tradnl"/>
              </w:rPr>
              <w:t xml:space="preserve">Chile </w:t>
            </w:r>
          </w:p>
        </w:tc>
        <w:tc>
          <w:tcPr>
            <w:tcW w:w="1559" w:type="dxa"/>
            <w:noWrap/>
            <w:vAlign w:val="bottom"/>
            <w:hideMark/>
          </w:tcPr>
          <w:p w14:paraId="26AC49CF" w14:textId="23BC8A04" w:rsidR="00A223B8" w:rsidRPr="00840C2F" w:rsidRDefault="00A223B8" w:rsidP="008C26A0">
            <w:pPr>
              <w:pStyle w:val="Normal-pool-Table"/>
              <w:jc w:val="right"/>
              <w:rPr>
                <w:lang w:val="es-ES_tradnl"/>
              </w:rPr>
            </w:pPr>
            <w:r w:rsidRPr="00840C2F">
              <w:rPr>
                <w:color w:val="000000"/>
                <w:lang w:val="es-ES_tradnl"/>
              </w:rPr>
              <w:t>9</w:t>
            </w:r>
            <w:r w:rsidR="00E457E3" w:rsidRPr="00840C2F">
              <w:rPr>
                <w:color w:val="000000"/>
                <w:lang w:val="es-ES_tradnl"/>
              </w:rPr>
              <w:t> </w:t>
            </w:r>
            <w:r w:rsidRPr="00840C2F">
              <w:rPr>
                <w:color w:val="000000"/>
                <w:lang w:val="es-ES_tradnl"/>
              </w:rPr>
              <w:t>699</w:t>
            </w:r>
          </w:p>
        </w:tc>
        <w:tc>
          <w:tcPr>
            <w:tcW w:w="1589" w:type="dxa"/>
            <w:noWrap/>
            <w:vAlign w:val="bottom"/>
            <w:hideMark/>
          </w:tcPr>
          <w:p w14:paraId="3A98452B" w14:textId="6046A681" w:rsidR="00A223B8" w:rsidRPr="00840C2F" w:rsidRDefault="0048138D" w:rsidP="008C26A0">
            <w:pPr>
              <w:pStyle w:val="Normal-pool-Table"/>
              <w:jc w:val="right"/>
              <w:rPr>
                <w:lang w:val="es-ES_tradnl"/>
              </w:rPr>
            </w:pPr>
            <w:r w:rsidRPr="00840C2F">
              <w:rPr>
                <w:b/>
                <w:bCs/>
                <w:color w:val="000000"/>
                <w:lang w:val="es-ES_tradnl"/>
              </w:rPr>
              <w:t>–</w:t>
            </w:r>
          </w:p>
        </w:tc>
        <w:tc>
          <w:tcPr>
            <w:tcW w:w="1388" w:type="dxa"/>
            <w:noWrap/>
            <w:vAlign w:val="bottom"/>
            <w:hideMark/>
          </w:tcPr>
          <w:p w14:paraId="7EA25A95" w14:textId="23F47B8F" w:rsidR="00A223B8" w:rsidRPr="00840C2F" w:rsidRDefault="00A223B8" w:rsidP="008C26A0">
            <w:pPr>
              <w:pStyle w:val="Normal-pool-Table"/>
              <w:jc w:val="right"/>
              <w:rPr>
                <w:lang w:val="es-ES_tradnl"/>
              </w:rPr>
            </w:pPr>
            <w:r w:rsidRPr="00840C2F">
              <w:rPr>
                <w:color w:val="000000"/>
                <w:lang w:val="es-ES_tradnl"/>
              </w:rPr>
              <w:t>9</w:t>
            </w:r>
            <w:r w:rsidR="00E457E3" w:rsidRPr="00840C2F">
              <w:rPr>
                <w:color w:val="000000"/>
                <w:lang w:val="es-ES_tradnl"/>
              </w:rPr>
              <w:t> </w:t>
            </w:r>
            <w:r w:rsidRPr="00840C2F">
              <w:rPr>
                <w:color w:val="000000"/>
                <w:lang w:val="es-ES_tradnl"/>
              </w:rPr>
              <w:t>699</w:t>
            </w:r>
          </w:p>
        </w:tc>
        <w:tc>
          <w:tcPr>
            <w:tcW w:w="1275" w:type="dxa"/>
            <w:noWrap/>
            <w:vAlign w:val="bottom"/>
            <w:hideMark/>
          </w:tcPr>
          <w:p w14:paraId="357A0FC6" w14:textId="09F28BD2" w:rsidR="00A223B8" w:rsidRPr="00840C2F" w:rsidRDefault="00A223B8" w:rsidP="008C26A0">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284</w:t>
            </w:r>
          </w:p>
        </w:tc>
        <w:tc>
          <w:tcPr>
            <w:tcW w:w="1134" w:type="dxa"/>
            <w:noWrap/>
            <w:vAlign w:val="bottom"/>
            <w:hideMark/>
          </w:tcPr>
          <w:p w14:paraId="26BBEC55" w14:textId="578D4D3C" w:rsidR="00A223B8" w:rsidRPr="00840C2F" w:rsidRDefault="0048138D" w:rsidP="008C26A0">
            <w:pPr>
              <w:pStyle w:val="Normal-pool-Table"/>
              <w:jc w:val="right"/>
              <w:rPr>
                <w:lang w:val="es-ES_tradnl"/>
              </w:rPr>
            </w:pPr>
            <w:r w:rsidRPr="00840C2F">
              <w:rPr>
                <w:b/>
                <w:bCs/>
                <w:color w:val="000000"/>
                <w:lang w:val="es-ES_tradnl"/>
              </w:rPr>
              <w:t>–</w:t>
            </w:r>
          </w:p>
        </w:tc>
        <w:tc>
          <w:tcPr>
            <w:tcW w:w="1560" w:type="dxa"/>
            <w:noWrap/>
            <w:vAlign w:val="bottom"/>
            <w:hideMark/>
          </w:tcPr>
          <w:p w14:paraId="126644B6" w14:textId="77777777" w:rsidR="00A223B8" w:rsidRPr="00840C2F" w:rsidRDefault="00A223B8" w:rsidP="008C26A0">
            <w:pPr>
              <w:pStyle w:val="Normal-pool-Table"/>
              <w:jc w:val="right"/>
              <w:rPr>
                <w:lang w:val="es-ES_tradnl"/>
              </w:rPr>
            </w:pPr>
            <w:r w:rsidRPr="00840C2F">
              <w:rPr>
                <w:b/>
                <w:bCs/>
                <w:color w:val="000000"/>
                <w:lang w:val="es-ES_tradnl"/>
              </w:rPr>
              <w:t>-</w:t>
            </w:r>
          </w:p>
        </w:tc>
        <w:tc>
          <w:tcPr>
            <w:tcW w:w="1559" w:type="dxa"/>
            <w:noWrap/>
            <w:vAlign w:val="bottom"/>
            <w:hideMark/>
          </w:tcPr>
          <w:p w14:paraId="7866A6B2" w14:textId="1D10799A" w:rsidR="00A223B8" w:rsidRPr="00840C2F" w:rsidRDefault="00A223B8" w:rsidP="008C26A0">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284</w:t>
            </w:r>
          </w:p>
        </w:tc>
        <w:tc>
          <w:tcPr>
            <w:tcW w:w="1276" w:type="dxa"/>
            <w:noWrap/>
            <w:vAlign w:val="bottom"/>
            <w:hideMark/>
          </w:tcPr>
          <w:p w14:paraId="1515FDCB" w14:textId="0C3766E3" w:rsidR="00A223B8" w:rsidRPr="00840C2F" w:rsidRDefault="00A223B8" w:rsidP="008C26A0">
            <w:pPr>
              <w:pStyle w:val="Normal-pool-Table"/>
              <w:jc w:val="right"/>
              <w:rPr>
                <w:lang w:val="es-ES_tradnl"/>
              </w:rPr>
            </w:pPr>
            <w:r w:rsidRPr="00840C2F">
              <w:rPr>
                <w:color w:val="000000"/>
                <w:lang w:val="es-ES_tradnl"/>
              </w:rPr>
              <w:t>29</w:t>
            </w:r>
            <w:r w:rsidR="00E457E3" w:rsidRPr="00840C2F">
              <w:rPr>
                <w:color w:val="000000"/>
                <w:lang w:val="es-ES_tradnl"/>
              </w:rPr>
              <w:t> </w:t>
            </w:r>
            <w:r w:rsidRPr="00840C2F">
              <w:rPr>
                <w:color w:val="000000"/>
                <w:lang w:val="es-ES_tradnl"/>
              </w:rPr>
              <w:t>983</w:t>
            </w:r>
          </w:p>
        </w:tc>
        <w:tc>
          <w:tcPr>
            <w:tcW w:w="919" w:type="dxa"/>
            <w:noWrap/>
            <w:vAlign w:val="bottom"/>
            <w:hideMark/>
          </w:tcPr>
          <w:p w14:paraId="07B6036E" w14:textId="77777777" w:rsidR="00A223B8" w:rsidRPr="00840C2F" w:rsidRDefault="00A223B8" w:rsidP="008C26A0">
            <w:pPr>
              <w:pStyle w:val="Normal-pool-Table"/>
              <w:jc w:val="right"/>
              <w:rPr>
                <w:lang w:val="es-ES_tradnl"/>
              </w:rPr>
            </w:pPr>
            <w:r w:rsidRPr="00840C2F">
              <w:rPr>
                <w:b/>
                <w:bCs/>
                <w:color w:val="000000"/>
                <w:lang w:val="es-ES_tradnl"/>
              </w:rPr>
              <w:t>-</w:t>
            </w:r>
          </w:p>
        </w:tc>
      </w:tr>
      <w:tr w:rsidR="00A223B8" w:rsidRPr="00840C2F" w14:paraId="316D2125" w14:textId="77777777" w:rsidTr="0048138D">
        <w:trPr>
          <w:cantSplit/>
          <w:trHeight w:val="57"/>
          <w:jc w:val="right"/>
        </w:trPr>
        <w:tc>
          <w:tcPr>
            <w:tcW w:w="2127" w:type="dxa"/>
            <w:noWrap/>
            <w:vAlign w:val="bottom"/>
            <w:hideMark/>
          </w:tcPr>
          <w:p w14:paraId="75BF9D9F" w14:textId="77777777" w:rsidR="00A223B8" w:rsidRPr="00840C2F" w:rsidRDefault="00A223B8" w:rsidP="00BD129D">
            <w:pPr>
              <w:pStyle w:val="Normal-pool-Table"/>
              <w:rPr>
                <w:lang w:val="es-ES_tradnl"/>
              </w:rPr>
            </w:pPr>
            <w:r w:rsidRPr="00840C2F">
              <w:rPr>
                <w:color w:val="000000"/>
                <w:lang w:val="es-ES_tradnl"/>
              </w:rPr>
              <w:t xml:space="preserve">China </w:t>
            </w:r>
          </w:p>
        </w:tc>
        <w:tc>
          <w:tcPr>
            <w:tcW w:w="1559" w:type="dxa"/>
            <w:noWrap/>
            <w:vAlign w:val="bottom"/>
            <w:hideMark/>
          </w:tcPr>
          <w:p w14:paraId="530EDFCF" w14:textId="31C61A87"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7CACFC8F" w14:textId="18ED748A"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361FD87" w14:textId="57234A54"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147D605" w14:textId="04766554" w:rsidR="00A223B8" w:rsidRPr="00840C2F" w:rsidRDefault="00A223B8" w:rsidP="00BD129D">
            <w:pPr>
              <w:pStyle w:val="Normal-pool-Table"/>
              <w:jc w:val="right"/>
              <w:rPr>
                <w:lang w:val="es-ES_tradnl"/>
              </w:rPr>
            </w:pPr>
            <w:r w:rsidRPr="00840C2F">
              <w:rPr>
                <w:color w:val="000000"/>
                <w:lang w:val="es-ES_tradnl"/>
              </w:rPr>
              <w:t>736</w:t>
            </w:r>
            <w:r w:rsidR="00E457E3" w:rsidRPr="00840C2F">
              <w:rPr>
                <w:color w:val="000000"/>
                <w:lang w:val="es-ES_tradnl"/>
              </w:rPr>
              <w:t> </w:t>
            </w:r>
            <w:r w:rsidRPr="00840C2F">
              <w:rPr>
                <w:color w:val="000000"/>
                <w:lang w:val="es-ES_tradnl"/>
              </w:rPr>
              <w:t>699</w:t>
            </w:r>
          </w:p>
        </w:tc>
        <w:tc>
          <w:tcPr>
            <w:tcW w:w="1134" w:type="dxa"/>
            <w:noWrap/>
            <w:vAlign w:val="bottom"/>
            <w:hideMark/>
          </w:tcPr>
          <w:p w14:paraId="2BEA5D94" w14:textId="6718CCB2"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914AF7C" w14:textId="76B38B7B" w:rsidR="00A223B8" w:rsidRPr="00840C2F" w:rsidRDefault="00A223B8" w:rsidP="00BD129D">
            <w:pPr>
              <w:pStyle w:val="Normal-pool-Table"/>
              <w:jc w:val="right"/>
              <w:rPr>
                <w:lang w:val="es-ES_tradnl"/>
              </w:rPr>
            </w:pPr>
            <w:r w:rsidRPr="00840C2F">
              <w:rPr>
                <w:color w:val="000000"/>
                <w:lang w:val="es-ES_tradnl"/>
              </w:rPr>
              <w:t>736</w:t>
            </w:r>
            <w:r w:rsidR="00E457E3" w:rsidRPr="00840C2F">
              <w:rPr>
                <w:color w:val="000000"/>
                <w:lang w:val="es-ES_tradnl"/>
              </w:rPr>
              <w:t> </w:t>
            </w:r>
            <w:r w:rsidRPr="00840C2F">
              <w:rPr>
                <w:color w:val="000000"/>
                <w:lang w:val="es-ES_tradnl"/>
              </w:rPr>
              <w:t>699</w:t>
            </w:r>
          </w:p>
        </w:tc>
        <w:tc>
          <w:tcPr>
            <w:tcW w:w="1559" w:type="dxa"/>
            <w:noWrap/>
            <w:vAlign w:val="bottom"/>
            <w:hideMark/>
          </w:tcPr>
          <w:p w14:paraId="099D152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6A40F1E6"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88CED01"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1D713F80" w14:textId="77777777" w:rsidTr="0048138D">
        <w:trPr>
          <w:cantSplit/>
          <w:trHeight w:val="57"/>
          <w:jc w:val="right"/>
        </w:trPr>
        <w:tc>
          <w:tcPr>
            <w:tcW w:w="2127" w:type="dxa"/>
            <w:noWrap/>
            <w:vAlign w:val="bottom"/>
            <w:hideMark/>
          </w:tcPr>
          <w:p w14:paraId="429D63DB" w14:textId="77777777" w:rsidR="00A223B8" w:rsidRPr="00840C2F" w:rsidRDefault="00A223B8" w:rsidP="00BD129D">
            <w:pPr>
              <w:pStyle w:val="Normal-pool-Table"/>
              <w:rPr>
                <w:lang w:val="es-ES_tradnl"/>
              </w:rPr>
            </w:pPr>
            <w:r w:rsidRPr="00840C2F">
              <w:rPr>
                <w:color w:val="000000"/>
                <w:lang w:val="es-ES_tradnl"/>
              </w:rPr>
              <w:lastRenderedPageBreak/>
              <w:t xml:space="preserve">Colombia </w:t>
            </w:r>
          </w:p>
        </w:tc>
        <w:tc>
          <w:tcPr>
            <w:tcW w:w="1559" w:type="dxa"/>
            <w:noWrap/>
            <w:vAlign w:val="bottom"/>
            <w:hideMark/>
          </w:tcPr>
          <w:p w14:paraId="2B0C931D" w14:textId="4EDDD938"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1C748F1D" w14:textId="374C6DC3"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3EA2FB44" w14:textId="610395FD"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0D8E2E3B" w14:textId="12DE8DBC"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881</w:t>
            </w:r>
          </w:p>
        </w:tc>
        <w:tc>
          <w:tcPr>
            <w:tcW w:w="1134" w:type="dxa"/>
            <w:noWrap/>
            <w:vAlign w:val="bottom"/>
            <w:hideMark/>
          </w:tcPr>
          <w:p w14:paraId="22904EB3" w14:textId="0185A99E"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527E486" w14:textId="5EF2B312"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881</w:t>
            </w:r>
          </w:p>
        </w:tc>
        <w:tc>
          <w:tcPr>
            <w:tcW w:w="1559" w:type="dxa"/>
            <w:noWrap/>
            <w:vAlign w:val="bottom"/>
            <w:hideMark/>
          </w:tcPr>
          <w:p w14:paraId="3676A4B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00992D77"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F71D7D2"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2E96B79" w14:textId="77777777" w:rsidTr="0048138D">
        <w:trPr>
          <w:cantSplit/>
          <w:trHeight w:val="57"/>
          <w:jc w:val="right"/>
        </w:trPr>
        <w:tc>
          <w:tcPr>
            <w:tcW w:w="2127" w:type="dxa"/>
            <w:noWrap/>
            <w:vAlign w:val="bottom"/>
            <w:hideMark/>
          </w:tcPr>
          <w:p w14:paraId="1C9DD6EC" w14:textId="77777777" w:rsidR="00A223B8" w:rsidRPr="00840C2F" w:rsidRDefault="00A223B8" w:rsidP="00BD129D">
            <w:pPr>
              <w:pStyle w:val="Normal-pool-Table"/>
              <w:rPr>
                <w:lang w:val="es-ES_tradnl"/>
              </w:rPr>
            </w:pPr>
            <w:r w:rsidRPr="00840C2F">
              <w:rPr>
                <w:color w:val="000000"/>
                <w:lang w:val="es-ES_tradnl"/>
              </w:rPr>
              <w:t xml:space="preserve">Dinamarca </w:t>
            </w:r>
          </w:p>
        </w:tc>
        <w:tc>
          <w:tcPr>
            <w:tcW w:w="1559" w:type="dxa"/>
            <w:noWrap/>
            <w:vAlign w:val="bottom"/>
            <w:hideMark/>
          </w:tcPr>
          <w:p w14:paraId="6E4AED84" w14:textId="51651630"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B86D7FA" w14:textId="62580F87"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F186D29" w14:textId="4C3EE54E"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720817B" w14:textId="0804ED7B" w:rsidR="00A223B8" w:rsidRPr="00840C2F" w:rsidRDefault="00A223B8" w:rsidP="00BD129D">
            <w:pPr>
              <w:pStyle w:val="Normal-pool-Table"/>
              <w:jc w:val="right"/>
              <w:rPr>
                <w:lang w:val="es-ES_tradnl"/>
              </w:rPr>
            </w:pPr>
            <w:r w:rsidRPr="00840C2F">
              <w:rPr>
                <w:color w:val="000000"/>
                <w:lang w:val="es-ES_tradnl"/>
              </w:rPr>
              <w:t>26</w:t>
            </w:r>
            <w:r w:rsidR="00E457E3" w:rsidRPr="00840C2F">
              <w:rPr>
                <w:color w:val="000000"/>
                <w:lang w:val="es-ES_tradnl"/>
              </w:rPr>
              <w:t> </w:t>
            </w:r>
            <w:r w:rsidRPr="00840C2F">
              <w:rPr>
                <w:color w:val="000000"/>
                <w:lang w:val="es-ES_tradnl"/>
              </w:rPr>
              <w:t>707</w:t>
            </w:r>
          </w:p>
        </w:tc>
        <w:tc>
          <w:tcPr>
            <w:tcW w:w="1134" w:type="dxa"/>
            <w:noWrap/>
            <w:vAlign w:val="bottom"/>
            <w:hideMark/>
          </w:tcPr>
          <w:p w14:paraId="75141F60" w14:textId="3FD274A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2004A1F5" w14:textId="565C6488" w:rsidR="00A223B8" w:rsidRPr="00840C2F" w:rsidRDefault="00A223B8" w:rsidP="00BD129D">
            <w:pPr>
              <w:pStyle w:val="Normal-pool-Table"/>
              <w:jc w:val="right"/>
              <w:rPr>
                <w:lang w:val="es-ES_tradnl"/>
              </w:rPr>
            </w:pPr>
            <w:r w:rsidRPr="00840C2F">
              <w:rPr>
                <w:color w:val="000000"/>
                <w:lang w:val="es-ES_tradnl"/>
              </w:rPr>
              <w:t>26</w:t>
            </w:r>
            <w:r w:rsidR="00E457E3" w:rsidRPr="00840C2F">
              <w:rPr>
                <w:color w:val="000000"/>
                <w:lang w:val="es-ES_tradnl"/>
              </w:rPr>
              <w:t> </w:t>
            </w:r>
            <w:r w:rsidRPr="00840C2F">
              <w:rPr>
                <w:color w:val="000000"/>
                <w:lang w:val="es-ES_tradnl"/>
              </w:rPr>
              <w:t>707</w:t>
            </w:r>
          </w:p>
        </w:tc>
        <w:tc>
          <w:tcPr>
            <w:tcW w:w="1559" w:type="dxa"/>
            <w:noWrap/>
            <w:vAlign w:val="bottom"/>
            <w:hideMark/>
          </w:tcPr>
          <w:p w14:paraId="6CC6060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03E2F698"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351ADEFD"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392FD4E0" w14:textId="77777777" w:rsidTr="0048138D">
        <w:trPr>
          <w:cantSplit/>
          <w:trHeight w:val="57"/>
          <w:jc w:val="right"/>
        </w:trPr>
        <w:tc>
          <w:tcPr>
            <w:tcW w:w="2127" w:type="dxa"/>
            <w:noWrap/>
            <w:vAlign w:val="bottom"/>
            <w:hideMark/>
          </w:tcPr>
          <w:p w14:paraId="2FCCD973" w14:textId="77777777" w:rsidR="00A223B8" w:rsidRPr="00840C2F" w:rsidRDefault="00A223B8" w:rsidP="00BD129D">
            <w:pPr>
              <w:pStyle w:val="Normal-pool-Table"/>
              <w:rPr>
                <w:lang w:val="es-ES_tradnl"/>
              </w:rPr>
            </w:pPr>
            <w:r w:rsidRPr="00840C2F">
              <w:rPr>
                <w:color w:val="000000"/>
                <w:lang w:val="es-ES_tradnl"/>
              </w:rPr>
              <w:t xml:space="preserve">Egipto </w:t>
            </w:r>
          </w:p>
        </w:tc>
        <w:tc>
          <w:tcPr>
            <w:tcW w:w="1559" w:type="dxa"/>
            <w:noWrap/>
            <w:vAlign w:val="bottom"/>
            <w:hideMark/>
          </w:tcPr>
          <w:p w14:paraId="60BED81B" w14:textId="0606ED07"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203</w:t>
            </w:r>
          </w:p>
        </w:tc>
        <w:tc>
          <w:tcPr>
            <w:tcW w:w="1589" w:type="dxa"/>
            <w:noWrap/>
            <w:vAlign w:val="bottom"/>
            <w:hideMark/>
          </w:tcPr>
          <w:p w14:paraId="14758104" w14:textId="245FED37"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203</w:t>
            </w:r>
          </w:p>
        </w:tc>
        <w:tc>
          <w:tcPr>
            <w:tcW w:w="1388" w:type="dxa"/>
            <w:noWrap/>
            <w:vAlign w:val="bottom"/>
            <w:hideMark/>
          </w:tcPr>
          <w:p w14:paraId="7AE33DEE" w14:textId="3E071BB3"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7ACBDE99" w14:textId="45171627" w:rsidR="00A223B8" w:rsidRPr="00840C2F" w:rsidRDefault="00A223B8" w:rsidP="00BD129D">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713</w:t>
            </w:r>
          </w:p>
        </w:tc>
        <w:tc>
          <w:tcPr>
            <w:tcW w:w="1134" w:type="dxa"/>
            <w:noWrap/>
            <w:vAlign w:val="bottom"/>
            <w:hideMark/>
          </w:tcPr>
          <w:p w14:paraId="7A279F9F" w14:textId="754C322D"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D238355" w14:textId="6DF7F37F" w:rsidR="00A223B8" w:rsidRPr="00840C2F" w:rsidRDefault="00A223B8" w:rsidP="00BD129D">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713</w:t>
            </w:r>
          </w:p>
        </w:tc>
        <w:tc>
          <w:tcPr>
            <w:tcW w:w="1559" w:type="dxa"/>
            <w:noWrap/>
            <w:vAlign w:val="bottom"/>
            <w:hideMark/>
          </w:tcPr>
          <w:p w14:paraId="3672355D"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5675F05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5917B32"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92E183E" w14:textId="77777777" w:rsidTr="0048138D">
        <w:trPr>
          <w:cantSplit/>
          <w:trHeight w:val="57"/>
          <w:jc w:val="right"/>
        </w:trPr>
        <w:tc>
          <w:tcPr>
            <w:tcW w:w="2127" w:type="dxa"/>
            <w:noWrap/>
            <w:vAlign w:val="bottom"/>
            <w:hideMark/>
          </w:tcPr>
          <w:p w14:paraId="7B06798D" w14:textId="77777777" w:rsidR="00A223B8" w:rsidRPr="00840C2F" w:rsidRDefault="00A223B8" w:rsidP="00BD129D">
            <w:pPr>
              <w:pStyle w:val="Normal-pool-Table"/>
              <w:rPr>
                <w:lang w:val="es-ES_tradnl"/>
              </w:rPr>
            </w:pPr>
            <w:r w:rsidRPr="00840C2F">
              <w:rPr>
                <w:color w:val="000000"/>
                <w:lang w:val="es-ES_tradnl"/>
              </w:rPr>
              <w:t xml:space="preserve">Emiratos Árabes Unidos </w:t>
            </w:r>
          </w:p>
        </w:tc>
        <w:tc>
          <w:tcPr>
            <w:tcW w:w="1559" w:type="dxa"/>
            <w:noWrap/>
            <w:vAlign w:val="bottom"/>
            <w:hideMark/>
          </w:tcPr>
          <w:p w14:paraId="427210CE" w14:textId="07C37506"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CFB8EF8" w14:textId="25F4C193"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9A89BA8" w14:textId="1F7D887A"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4685485" w14:textId="67F665E3" w:rsidR="00A223B8" w:rsidRPr="00840C2F" w:rsidRDefault="00A223B8" w:rsidP="00BD129D">
            <w:pPr>
              <w:pStyle w:val="Normal-pool-Table"/>
              <w:jc w:val="right"/>
              <w:rPr>
                <w:lang w:val="es-ES_tradnl"/>
              </w:rPr>
            </w:pPr>
            <w:r w:rsidRPr="00840C2F">
              <w:rPr>
                <w:color w:val="000000"/>
                <w:lang w:val="es-ES_tradnl"/>
              </w:rPr>
              <w:t>30</w:t>
            </w:r>
            <w:r w:rsidR="00E457E3" w:rsidRPr="00840C2F">
              <w:rPr>
                <w:color w:val="000000"/>
                <w:lang w:val="es-ES_tradnl"/>
              </w:rPr>
              <w:t> </w:t>
            </w:r>
            <w:r w:rsidRPr="00840C2F">
              <w:rPr>
                <w:color w:val="000000"/>
                <w:lang w:val="es-ES_tradnl"/>
              </w:rPr>
              <w:t>668</w:t>
            </w:r>
          </w:p>
        </w:tc>
        <w:tc>
          <w:tcPr>
            <w:tcW w:w="1134" w:type="dxa"/>
            <w:noWrap/>
            <w:vAlign w:val="bottom"/>
            <w:hideMark/>
          </w:tcPr>
          <w:p w14:paraId="117F6004" w14:textId="7229E6CA"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E9329EE" w14:textId="583E2549" w:rsidR="00A223B8" w:rsidRPr="00840C2F" w:rsidRDefault="00A223B8" w:rsidP="00BD129D">
            <w:pPr>
              <w:pStyle w:val="Normal-pool-Table"/>
              <w:jc w:val="right"/>
              <w:rPr>
                <w:lang w:val="es-ES_tradnl"/>
              </w:rPr>
            </w:pPr>
            <w:r w:rsidRPr="00840C2F">
              <w:rPr>
                <w:color w:val="000000"/>
                <w:lang w:val="es-ES_tradnl"/>
              </w:rPr>
              <w:t>30</w:t>
            </w:r>
            <w:r w:rsidR="00E457E3" w:rsidRPr="00840C2F">
              <w:rPr>
                <w:color w:val="000000"/>
                <w:lang w:val="es-ES_tradnl"/>
              </w:rPr>
              <w:t> </w:t>
            </w:r>
            <w:r w:rsidRPr="00840C2F">
              <w:rPr>
                <w:color w:val="000000"/>
                <w:lang w:val="es-ES_tradnl"/>
              </w:rPr>
              <w:t>668</w:t>
            </w:r>
          </w:p>
        </w:tc>
        <w:tc>
          <w:tcPr>
            <w:tcW w:w="1559" w:type="dxa"/>
            <w:noWrap/>
            <w:vAlign w:val="bottom"/>
            <w:hideMark/>
          </w:tcPr>
          <w:p w14:paraId="4EBC7D4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01FFE1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6648423"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114F4543" w14:textId="77777777" w:rsidTr="0048138D">
        <w:trPr>
          <w:cantSplit/>
          <w:trHeight w:val="57"/>
          <w:jc w:val="right"/>
        </w:trPr>
        <w:tc>
          <w:tcPr>
            <w:tcW w:w="2127" w:type="dxa"/>
            <w:noWrap/>
            <w:vAlign w:val="bottom"/>
            <w:hideMark/>
          </w:tcPr>
          <w:p w14:paraId="2864E116" w14:textId="77777777" w:rsidR="00A223B8" w:rsidRPr="00840C2F" w:rsidRDefault="00A223B8" w:rsidP="00BD129D">
            <w:pPr>
              <w:pStyle w:val="Normal-pool-Table"/>
              <w:rPr>
                <w:lang w:val="es-ES_tradnl"/>
              </w:rPr>
            </w:pPr>
            <w:r w:rsidRPr="00840C2F">
              <w:rPr>
                <w:color w:val="000000"/>
                <w:lang w:val="es-ES_tradnl"/>
              </w:rPr>
              <w:t xml:space="preserve">Eslovaquia </w:t>
            </w:r>
          </w:p>
        </w:tc>
        <w:tc>
          <w:tcPr>
            <w:tcW w:w="1559" w:type="dxa"/>
            <w:noWrap/>
            <w:vAlign w:val="bottom"/>
            <w:hideMark/>
          </w:tcPr>
          <w:p w14:paraId="411BC54F" w14:textId="10AD802D"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616D4A01" w14:textId="033AA326"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38BCEE31" w14:textId="1B229379"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430AA1DF" w14:textId="41DC72D1" w:rsidR="00A223B8" w:rsidRPr="00840C2F" w:rsidRDefault="00A223B8" w:rsidP="00BD129D">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486</w:t>
            </w:r>
          </w:p>
        </w:tc>
        <w:tc>
          <w:tcPr>
            <w:tcW w:w="1134" w:type="dxa"/>
            <w:noWrap/>
            <w:vAlign w:val="bottom"/>
            <w:hideMark/>
          </w:tcPr>
          <w:p w14:paraId="09F0BA36" w14:textId="0C16AEEE"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7324670E" w14:textId="0AD7A8E6" w:rsidR="00A223B8" w:rsidRPr="00840C2F" w:rsidRDefault="00A223B8" w:rsidP="00BD129D">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486</w:t>
            </w:r>
          </w:p>
        </w:tc>
        <w:tc>
          <w:tcPr>
            <w:tcW w:w="1559" w:type="dxa"/>
            <w:noWrap/>
            <w:vAlign w:val="bottom"/>
            <w:hideMark/>
          </w:tcPr>
          <w:p w14:paraId="56928230"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4D996040"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100E57E9"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A4946E3" w14:textId="77777777" w:rsidTr="0048138D">
        <w:trPr>
          <w:cantSplit/>
          <w:trHeight w:val="57"/>
          <w:jc w:val="right"/>
        </w:trPr>
        <w:tc>
          <w:tcPr>
            <w:tcW w:w="2127" w:type="dxa"/>
            <w:noWrap/>
            <w:vAlign w:val="bottom"/>
            <w:hideMark/>
          </w:tcPr>
          <w:p w14:paraId="2920D6FC" w14:textId="77777777" w:rsidR="00A223B8" w:rsidRPr="00840C2F" w:rsidRDefault="00A223B8" w:rsidP="00BD129D">
            <w:pPr>
              <w:pStyle w:val="Normal-pool-Table"/>
              <w:rPr>
                <w:lang w:val="es-ES_tradnl"/>
              </w:rPr>
            </w:pPr>
            <w:r w:rsidRPr="00840C2F">
              <w:rPr>
                <w:color w:val="000000"/>
                <w:lang w:val="es-ES_tradnl"/>
              </w:rPr>
              <w:t xml:space="preserve">España </w:t>
            </w:r>
          </w:p>
        </w:tc>
        <w:tc>
          <w:tcPr>
            <w:tcW w:w="1559" w:type="dxa"/>
            <w:noWrap/>
            <w:vAlign w:val="bottom"/>
            <w:hideMark/>
          </w:tcPr>
          <w:p w14:paraId="6BE44B80" w14:textId="36BB7C89"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3031520E" w14:textId="4FA1EB6A"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6F25B3EE" w14:textId="21B08D5D"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1474B14B" w14:textId="0E8E8457" w:rsidR="00A223B8" w:rsidRPr="00840C2F" w:rsidRDefault="00A223B8" w:rsidP="00BD129D">
            <w:pPr>
              <w:pStyle w:val="Normal-pool-Table"/>
              <w:jc w:val="right"/>
              <w:rPr>
                <w:lang w:val="es-ES_tradnl"/>
              </w:rPr>
            </w:pPr>
            <w:r w:rsidRPr="00840C2F">
              <w:rPr>
                <w:color w:val="000000"/>
                <w:lang w:val="es-ES_tradnl"/>
              </w:rPr>
              <w:t>103</w:t>
            </w:r>
            <w:r w:rsidR="00E457E3" w:rsidRPr="00840C2F">
              <w:rPr>
                <w:color w:val="000000"/>
                <w:lang w:val="es-ES_tradnl"/>
              </w:rPr>
              <w:t> </w:t>
            </w:r>
            <w:r w:rsidRPr="00840C2F">
              <w:rPr>
                <w:color w:val="000000"/>
                <w:lang w:val="es-ES_tradnl"/>
              </w:rPr>
              <w:t>063</w:t>
            </w:r>
          </w:p>
        </w:tc>
        <w:tc>
          <w:tcPr>
            <w:tcW w:w="1134" w:type="dxa"/>
            <w:noWrap/>
            <w:vAlign w:val="bottom"/>
            <w:hideMark/>
          </w:tcPr>
          <w:p w14:paraId="5BC2393A" w14:textId="68F82DA1"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451A3BA3" w14:textId="66A9061C" w:rsidR="00A223B8" w:rsidRPr="00840C2F" w:rsidRDefault="00A223B8" w:rsidP="00BD129D">
            <w:pPr>
              <w:pStyle w:val="Normal-pool-Table"/>
              <w:jc w:val="right"/>
              <w:rPr>
                <w:lang w:val="es-ES_tradnl"/>
              </w:rPr>
            </w:pPr>
            <w:r w:rsidRPr="00840C2F">
              <w:rPr>
                <w:color w:val="000000"/>
                <w:lang w:val="es-ES_tradnl"/>
              </w:rPr>
              <w:t>103</w:t>
            </w:r>
            <w:r w:rsidR="00E457E3" w:rsidRPr="00840C2F">
              <w:rPr>
                <w:color w:val="000000"/>
                <w:lang w:val="es-ES_tradnl"/>
              </w:rPr>
              <w:t> </w:t>
            </w:r>
            <w:r w:rsidRPr="00840C2F">
              <w:rPr>
                <w:color w:val="000000"/>
                <w:lang w:val="es-ES_tradnl"/>
              </w:rPr>
              <w:t>063</w:t>
            </w:r>
          </w:p>
        </w:tc>
        <w:tc>
          <w:tcPr>
            <w:tcW w:w="1559" w:type="dxa"/>
            <w:noWrap/>
            <w:vAlign w:val="bottom"/>
            <w:hideMark/>
          </w:tcPr>
          <w:p w14:paraId="1A6EC6B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26C92C0D"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EABA799"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0CACD3A1" w14:textId="77777777" w:rsidTr="0048138D">
        <w:trPr>
          <w:cantSplit/>
          <w:trHeight w:val="57"/>
          <w:jc w:val="right"/>
        </w:trPr>
        <w:tc>
          <w:tcPr>
            <w:tcW w:w="2127" w:type="dxa"/>
            <w:noWrap/>
            <w:vAlign w:val="bottom"/>
            <w:hideMark/>
          </w:tcPr>
          <w:p w14:paraId="1831560C" w14:textId="77777777" w:rsidR="00A223B8" w:rsidRPr="00840C2F" w:rsidRDefault="00A223B8" w:rsidP="00BD129D">
            <w:pPr>
              <w:pStyle w:val="Normal-pool-Table"/>
              <w:rPr>
                <w:lang w:val="es-ES_tradnl"/>
              </w:rPr>
            </w:pPr>
            <w:r w:rsidRPr="00840C2F">
              <w:rPr>
                <w:color w:val="000000"/>
                <w:lang w:val="es-ES_tradnl"/>
              </w:rPr>
              <w:t xml:space="preserve">Estados Unidos de América </w:t>
            </w:r>
          </w:p>
        </w:tc>
        <w:tc>
          <w:tcPr>
            <w:tcW w:w="1559" w:type="dxa"/>
            <w:noWrap/>
            <w:vAlign w:val="bottom"/>
            <w:hideMark/>
          </w:tcPr>
          <w:p w14:paraId="37BECD32" w14:textId="2C25CA46"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DD2D1E7" w14:textId="2EBF63F3"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BCB637D" w14:textId="247FB838"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14B45A5A" w14:textId="09EA6880" w:rsidR="00A223B8" w:rsidRPr="00840C2F" w:rsidRDefault="00A223B8" w:rsidP="00BD129D">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062</w:t>
            </w:r>
            <w:r w:rsidR="00E457E3" w:rsidRPr="00840C2F">
              <w:rPr>
                <w:color w:val="000000"/>
                <w:lang w:val="es-ES_tradnl"/>
              </w:rPr>
              <w:t> </w:t>
            </w:r>
            <w:r w:rsidRPr="00840C2F">
              <w:rPr>
                <w:color w:val="000000"/>
                <w:lang w:val="es-ES_tradnl"/>
              </w:rPr>
              <w:t>500</w:t>
            </w:r>
          </w:p>
        </w:tc>
        <w:tc>
          <w:tcPr>
            <w:tcW w:w="1134" w:type="dxa"/>
            <w:noWrap/>
            <w:vAlign w:val="bottom"/>
            <w:hideMark/>
          </w:tcPr>
          <w:p w14:paraId="65FADB0D" w14:textId="22A45A9D" w:rsidR="00A223B8" w:rsidRPr="00840C2F" w:rsidRDefault="00A223B8" w:rsidP="00BD129D">
            <w:pPr>
              <w:pStyle w:val="Normal-pool-Table"/>
              <w:jc w:val="right"/>
              <w:rPr>
                <w:lang w:val="es-ES_tradnl"/>
              </w:rPr>
            </w:pPr>
            <w:r w:rsidRPr="00840C2F">
              <w:rPr>
                <w:color w:val="000000"/>
                <w:lang w:val="es-ES_tradnl"/>
              </w:rPr>
              <w:t>361</w:t>
            </w:r>
            <w:r w:rsidR="00E457E3" w:rsidRPr="00840C2F">
              <w:rPr>
                <w:color w:val="000000"/>
                <w:lang w:val="es-ES_tradnl"/>
              </w:rPr>
              <w:t> </w:t>
            </w:r>
            <w:r w:rsidRPr="00840C2F">
              <w:rPr>
                <w:color w:val="000000"/>
                <w:lang w:val="es-ES_tradnl"/>
              </w:rPr>
              <w:t>982</w:t>
            </w:r>
          </w:p>
        </w:tc>
        <w:tc>
          <w:tcPr>
            <w:tcW w:w="1560" w:type="dxa"/>
            <w:noWrap/>
            <w:vAlign w:val="bottom"/>
            <w:hideMark/>
          </w:tcPr>
          <w:p w14:paraId="63B26FF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4F7D51CF" w14:textId="0922A698" w:rsidR="00A223B8" w:rsidRPr="00840C2F" w:rsidRDefault="00A223B8" w:rsidP="00BD129D">
            <w:pPr>
              <w:pStyle w:val="Normal-pool-Table"/>
              <w:jc w:val="right"/>
              <w:rPr>
                <w:lang w:val="es-ES_tradnl"/>
              </w:rPr>
            </w:pPr>
            <w:r w:rsidRPr="00840C2F">
              <w:rPr>
                <w:color w:val="000000"/>
                <w:lang w:val="es-ES_tradnl"/>
              </w:rPr>
              <w:t>700</w:t>
            </w:r>
            <w:r w:rsidR="00E457E3" w:rsidRPr="00840C2F">
              <w:rPr>
                <w:color w:val="000000"/>
                <w:lang w:val="es-ES_tradnl"/>
              </w:rPr>
              <w:t> </w:t>
            </w:r>
            <w:r w:rsidRPr="00840C2F">
              <w:rPr>
                <w:color w:val="000000"/>
                <w:lang w:val="es-ES_tradnl"/>
              </w:rPr>
              <w:t>518</w:t>
            </w:r>
          </w:p>
        </w:tc>
        <w:tc>
          <w:tcPr>
            <w:tcW w:w="1276" w:type="dxa"/>
            <w:noWrap/>
            <w:vAlign w:val="bottom"/>
            <w:hideMark/>
          </w:tcPr>
          <w:p w14:paraId="15B84333" w14:textId="53AE9002" w:rsidR="00A223B8" w:rsidRPr="00840C2F" w:rsidRDefault="00A223B8" w:rsidP="00BD129D">
            <w:pPr>
              <w:pStyle w:val="Normal-pool-Table"/>
              <w:jc w:val="right"/>
              <w:rPr>
                <w:lang w:val="es-ES_tradnl"/>
              </w:rPr>
            </w:pPr>
            <w:r w:rsidRPr="00840C2F">
              <w:rPr>
                <w:color w:val="000000"/>
                <w:lang w:val="es-ES_tradnl"/>
              </w:rPr>
              <w:t>700</w:t>
            </w:r>
            <w:r w:rsidR="00E457E3" w:rsidRPr="00840C2F">
              <w:rPr>
                <w:color w:val="000000"/>
                <w:lang w:val="es-ES_tradnl"/>
              </w:rPr>
              <w:t> </w:t>
            </w:r>
            <w:r w:rsidRPr="00840C2F">
              <w:rPr>
                <w:color w:val="000000"/>
                <w:lang w:val="es-ES_tradnl"/>
              </w:rPr>
              <w:t>518</w:t>
            </w:r>
          </w:p>
        </w:tc>
        <w:tc>
          <w:tcPr>
            <w:tcW w:w="919" w:type="dxa"/>
            <w:noWrap/>
            <w:vAlign w:val="bottom"/>
            <w:hideMark/>
          </w:tcPr>
          <w:p w14:paraId="58F6BC90"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8770C29" w14:textId="77777777" w:rsidTr="0048138D">
        <w:trPr>
          <w:cantSplit/>
          <w:trHeight w:val="57"/>
          <w:jc w:val="right"/>
        </w:trPr>
        <w:tc>
          <w:tcPr>
            <w:tcW w:w="2127" w:type="dxa"/>
            <w:noWrap/>
            <w:vAlign w:val="bottom"/>
            <w:hideMark/>
          </w:tcPr>
          <w:p w14:paraId="5D3F8FDE" w14:textId="77777777" w:rsidR="00A223B8" w:rsidRPr="00840C2F" w:rsidRDefault="00A223B8" w:rsidP="00BD129D">
            <w:pPr>
              <w:pStyle w:val="Normal-pool-Table"/>
              <w:rPr>
                <w:lang w:val="es-ES_tradnl"/>
              </w:rPr>
            </w:pPr>
            <w:r w:rsidRPr="00840C2F">
              <w:rPr>
                <w:color w:val="000000"/>
                <w:lang w:val="es-ES_tradnl"/>
              </w:rPr>
              <w:t xml:space="preserve">Federación de Rusia </w:t>
            </w:r>
          </w:p>
        </w:tc>
        <w:tc>
          <w:tcPr>
            <w:tcW w:w="1559" w:type="dxa"/>
            <w:noWrap/>
            <w:vAlign w:val="bottom"/>
            <w:hideMark/>
          </w:tcPr>
          <w:p w14:paraId="6A7F2351" w14:textId="4E989A60"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A7ADB4E" w14:textId="438C3EC2"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63C02FF" w14:textId="06136C8D"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074BCB4E" w14:textId="65D706DD" w:rsidR="00A223B8" w:rsidRPr="00840C2F" w:rsidRDefault="00A223B8" w:rsidP="00BD129D">
            <w:pPr>
              <w:pStyle w:val="Normal-pool-Table"/>
              <w:jc w:val="right"/>
              <w:rPr>
                <w:lang w:val="es-ES_tradnl"/>
              </w:rPr>
            </w:pPr>
            <w:r w:rsidRPr="00840C2F">
              <w:rPr>
                <w:color w:val="000000"/>
                <w:lang w:val="es-ES_tradnl"/>
              </w:rPr>
              <w:t>90</w:t>
            </w:r>
            <w:r w:rsidR="00E457E3" w:rsidRPr="00840C2F">
              <w:rPr>
                <w:color w:val="000000"/>
                <w:lang w:val="es-ES_tradnl"/>
              </w:rPr>
              <w:t> </w:t>
            </w:r>
            <w:r w:rsidRPr="00840C2F">
              <w:rPr>
                <w:color w:val="000000"/>
                <w:lang w:val="es-ES_tradnl"/>
              </w:rPr>
              <w:t>119</w:t>
            </w:r>
          </w:p>
        </w:tc>
        <w:tc>
          <w:tcPr>
            <w:tcW w:w="1134" w:type="dxa"/>
            <w:noWrap/>
            <w:vAlign w:val="bottom"/>
            <w:hideMark/>
          </w:tcPr>
          <w:p w14:paraId="01C31A93" w14:textId="2CD6E9D6"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34DF2576" w14:textId="7F65CDCF" w:rsidR="00A223B8" w:rsidRPr="00840C2F" w:rsidRDefault="00A223B8" w:rsidP="00BD129D">
            <w:pPr>
              <w:pStyle w:val="Normal-pool-Table"/>
              <w:jc w:val="right"/>
              <w:rPr>
                <w:lang w:val="es-ES_tradnl"/>
              </w:rPr>
            </w:pPr>
            <w:r w:rsidRPr="00840C2F">
              <w:rPr>
                <w:color w:val="000000"/>
                <w:lang w:val="es-ES_tradnl"/>
              </w:rPr>
              <w:t>90</w:t>
            </w:r>
            <w:r w:rsidR="00E457E3" w:rsidRPr="00840C2F">
              <w:rPr>
                <w:color w:val="000000"/>
                <w:lang w:val="es-ES_tradnl"/>
              </w:rPr>
              <w:t> </w:t>
            </w:r>
            <w:r w:rsidRPr="00840C2F">
              <w:rPr>
                <w:color w:val="000000"/>
                <w:lang w:val="es-ES_tradnl"/>
              </w:rPr>
              <w:t>119</w:t>
            </w:r>
          </w:p>
        </w:tc>
        <w:tc>
          <w:tcPr>
            <w:tcW w:w="1559" w:type="dxa"/>
            <w:noWrap/>
            <w:vAlign w:val="bottom"/>
            <w:hideMark/>
          </w:tcPr>
          <w:p w14:paraId="6FACF237"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58D50A5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7FFB584A" w14:textId="22396888" w:rsidR="00A223B8" w:rsidRPr="00840C2F" w:rsidRDefault="00A223B8" w:rsidP="00BD129D">
            <w:pPr>
              <w:pStyle w:val="Normal-pool-Table"/>
              <w:jc w:val="right"/>
              <w:rPr>
                <w:lang w:val="es-ES_tradnl"/>
              </w:rPr>
            </w:pPr>
            <w:r w:rsidRPr="00840C2F">
              <w:rPr>
                <w:color w:val="000000"/>
                <w:lang w:val="es-ES_tradnl"/>
              </w:rPr>
              <w:t>4</w:t>
            </w:r>
            <w:r w:rsidR="00E457E3" w:rsidRPr="00840C2F">
              <w:rPr>
                <w:color w:val="000000"/>
                <w:lang w:val="es-ES_tradnl"/>
              </w:rPr>
              <w:t> </w:t>
            </w:r>
            <w:r w:rsidRPr="00840C2F">
              <w:rPr>
                <w:color w:val="000000"/>
                <w:lang w:val="es-ES_tradnl"/>
              </w:rPr>
              <w:t>416</w:t>
            </w:r>
          </w:p>
        </w:tc>
      </w:tr>
      <w:tr w:rsidR="00A223B8" w:rsidRPr="00840C2F" w14:paraId="19682029" w14:textId="77777777" w:rsidTr="0048138D">
        <w:trPr>
          <w:cantSplit/>
          <w:trHeight w:val="57"/>
          <w:jc w:val="right"/>
        </w:trPr>
        <w:tc>
          <w:tcPr>
            <w:tcW w:w="2127" w:type="dxa"/>
            <w:noWrap/>
            <w:vAlign w:val="bottom"/>
            <w:hideMark/>
          </w:tcPr>
          <w:p w14:paraId="3A1A75B5" w14:textId="77777777" w:rsidR="00A223B8" w:rsidRPr="00840C2F" w:rsidRDefault="00A223B8" w:rsidP="00BD129D">
            <w:pPr>
              <w:pStyle w:val="Normal-pool-Table"/>
              <w:rPr>
                <w:lang w:val="es-ES_tradnl"/>
              </w:rPr>
            </w:pPr>
            <w:r w:rsidRPr="00840C2F">
              <w:rPr>
                <w:color w:val="000000"/>
                <w:lang w:val="es-ES_tradnl"/>
              </w:rPr>
              <w:t xml:space="preserve">Filipinas </w:t>
            </w:r>
          </w:p>
        </w:tc>
        <w:tc>
          <w:tcPr>
            <w:tcW w:w="1559" w:type="dxa"/>
            <w:noWrap/>
            <w:vAlign w:val="bottom"/>
            <w:hideMark/>
          </w:tcPr>
          <w:p w14:paraId="2422816A" w14:textId="5AE4B821"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5ACB7F1F" w14:textId="15BED2DD"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BD8AA44" w14:textId="6B5586A1"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208E305" w14:textId="3D1EA10F"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239</w:t>
            </w:r>
          </w:p>
        </w:tc>
        <w:tc>
          <w:tcPr>
            <w:tcW w:w="1134" w:type="dxa"/>
            <w:noWrap/>
            <w:vAlign w:val="bottom"/>
            <w:hideMark/>
          </w:tcPr>
          <w:p w14:paraId="39FA1B5F" w14:textId="5A78DC16"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4AF8DC36" w14:textId="67755811"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239</w:t>
            </w:r>
          </w:p>
        </w:tc>
        <w:tc>
          <w:tcPr>
            <w:tcW w:w="1559" w:type="dxa"/>
            <w:noWrap/>
            <w:vAlign w:val="bottom"/>
            <w:hideMark/>
          </w:tcPr>
          <w:p w14:paraId="4824CF2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472B9BE0"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6F07CD9E"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6EA29FE" w14:textId="77777777" w:rsidTr="0048138D">
        <w:trPr>
          <w:cantSplit/>
          <w:trHeight w:val="57"/>
          <w:jc w:val="right"/>
        </w:trPr>
        <w:tc>
          <w:tcPr>
            <w:tcW w:w="2127" w:type="dxa"/>
            <w:noWrap/>
            <w:vAlign w:val="bottom"/>
            <w:hideMark/>
          </w:tcPr>
          <w:p w14:paraId="4AA67ED0" w14:textId="77777777" w:rsidR="00A223B8" w:rsidRPr="00840C2F" w:rsidRDefault="00A223B8" w:rsidP="00BD129D">
            <w:pPr>
              <w:pStyle w:val="Normal-pool-Table"/>
              <w:rPr>
                <w:lang w:val="es-ES_tradnl"/>
              </w:rPr>
            </w:pPr>
            <w:r w:rsidRPr="00840C2F">
              <w:rPr>
                <w:color w:val="000000"/>
                <w:lang w:val="es-ES_tradnl"/>
              </w:rPr>
              <w:t xml:space="preserve">Finlandia </w:t>
            </w:r>
          </w:p>
        </w:tc>
        <w:tc>
          <w:tcPr>
            <w:tcW w:w="1559" w:type="dxa"/>
            <w:noWrap/>
            <w:vAlign w:val="bottom"/>
            <w:hideMark/>
          </w:tcPr>
          <w:p w14:paraId="705BDB0F" w14:textId="3F376EC3"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0EEFC510" w14:textId="5AB1178B"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F67BEF9" w14:textId="13B40875"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A1606DC" w14:textId="436411C1" w:rsidR="00A223B8" w:rsidRPr="00840C2F" w:rsidRDefault="00A223B8" w:rsidP="00BD129D">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139</w:t>
            </w:r>
          </w:p>
        </w:tc>
        <w:tc>
          <w:tcPr>
            <w:tcW w:w="1134" w:type="dxa"/>
            <w:noWrap/>
            <w:vAlign w:val="bottom"/>
            <w:hideMark/>
          </w:tcPr>
          <w:p w14:paraId="6A120CCC" w14:textId="4EFDE5A7"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181D702" w14:textId="27BFB509" w:rsidR="00A223B8" w:rsidRPr="00840C2F" w:rsidRDefault="00A223B8" w:rsidP="00BD129D">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139</w:t>
            </w:r>
          </w:p>
        </w:tc>
        <w:tc>
          <w:tcPr>
            <w:tcW w:w="1559" w:type="dxa"/>
            <w:noWrap/>
            <w:vAlign w:val="bottom"/>
            <w:hideMark/>
          </w:tcPr>
          <w:p w14:paraId="7D224CF4"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27EF15B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1A1FF441"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D300480" w14:textId="77777777" w:rsidTr="0048138D">
        <w:trPr>
          <w:cantSplit/>
          <w:trHeight w:val="57"/>
          <w:jc w:val="right"/>
        </w:trPr>
        <w:tc>
          <w:tcPr>
            <w:tcW w:w="2127" w:type="dxa"/>
            <w:noWrap/>
            <w:vAlign w:val="bottom"/>
            <w:hideMark/>
          </w:tcPr>
          <w:p w14:paraId="7059E0F1" w14:textId="77777777" w:rsidR="00A223B8" w:rsidRPr="00840C2F" w:rsidRDefault="00A223B8" w:rsidP="00BD129D">
            <w:pPr>
              <w:pStyle w:val="Normal-pool-Table"/>
              <w:rPr>
                <w:lang w:val="es-ES_tradnl"/>
              </w:rPr>
            </w:pPr>
            <w:r w:rsidRPr="00840C2F">
              <w:rPr>
                <w:color w:val="000000"/>
                <w:lang w:val="es-ES_tradnl"/>
              </w:rPr>
              <w:t xml:space="preserve">Francia </w:t>
            </w:r>
          </w:p>
        </w:tc>
        <w:tc>
          <w:tcPr>
            <w:tcW w:w="1559" w:type="dxa"/>
            <w:noWrap/>
            <w:vAlign w:val="bottom"/>
            <w:hideMark/>
          </w:tcPr>
          <w:p w14:paraId="43177E6D" w14:textId="6AF0E9DC"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775A059E" w14:textId="75DDBC18"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53967F6D" w14:textId="6AEB1533"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4FA34A58" w14:textId="51F7BE9B" w:rsidR="00A223B8" w:rsidRPr="00840C2F" w:rsidRDefault="00A223B8" w:rsidP="00BD129D">
            <w:pPr>
              <w:pStyle w:val="Normal-pool-Table"/>
              <w:jc w:val="right"/>
              <w:rPr>
                <w:lang w:val="es-ES_tradnl"/>
              </w:rPr>
            </w:pPr>
            <w:r w:rsidRPr="00840C2F">
              <w:rPr>
                <w:color w:val="000000"/>
                <w:lang w:val="es-ES_tradnl"/>
              </w:rPr>
              <w:t>208</w:t>
            </w:r>
            <w:r w:rsidR="00E457E3" w:rsidRPr="00840C2F">
              <w:rPr>
                <w:color w:val="000000"/>
                <w:lang w:val="es-ES_tradnl"/>
              </w:rPr>
              <w:t> </w:t>
            </w:r>
            <w:r w:rsidRPr="00840C2F">
              <w:rPr>
                <w:color w:val="000000"/>
                <w:lang w:val="es-ES_tradnl"/>
              </w:rPr>
              <w:t>540</w:t>
            </w:r>
          </w:p>
        </w:tc>
        <w:tc>
          <w:tcPr>
            <w:tcW w:w="1134" w:type="dxa"/>
            <w:noWrap/>
            <w:vAlign w:val="bottom"/>
            <w:hideMark/>
          </w:tcPr>
          <w:p w14:paraId="4667F254" w14:textId="2ACAAEA6"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CC84A9F" w14:textId="5654C7EC" w:rsidR="00A223B8" w:rsidRPr="00840C2F" w:rsidRDefault="00A223B8" w:rsidP="00BD129D">
            <w:pPr>
              <w:pStyle w:val="Normal-pool-Table"/>
              <w:jc w:val="right"/>
              <w:rPr>
                <w:lang w:val="es-ES_tradnl"/>
              </w:rPr>
            </w:pPr>
            <w:r w:rsidRPr="00840C2F">
              <w:rPr>
                <w:color w:val="000000"/>
                <w:lang w:val="es-ES_tradnl"/>
              </w:rPr>
              <w:t>208</w:t>
            </w:r>
            <w:r w:rsidR="00E457E3" w:rsidRPr="00840C2F">
              <w:rPr>
                <w:color w:val="000000"/>
                <w:lang w:val="es-ES_tradnl"/>
              </w:rPr>
              <w:t> </w:t>
            </w:r>
            <w:r w:rsidRPr="00840C2F">
              <w:rPr>
                <w:color w:val="000000"/>
                <w:lang w:val="es-ES_tradnl"/>
              </w:rPr>
              <w:t>540</w:t>
            </w:r>
          </w:p>
        </w:tc>
        <w:tc>
          <w:tcPr>
            <w:tcW w:w="1559" w:type="dxa"/>
            <w:noWrap/>
            <w:vAlign w:val="bottom"/>
            <w:hideMark/>
          </w:tcPr>
          <w:p w14:paraId="4AE381E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14FAD049"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75154CCB"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07DD0EE3" w14:textId="77777777" w:rsidTr="0048138D">
        <w:trPr>
          <w:cantSplit/>
          <w:trHeight w:val="57"/>
          <w:jc w:val="right"/>
        </w:trPr>
        <w:tc>
          <w:tcPr>
            <w:tcW w:w="2127" w:type="dxa"/>
            <w:noWrap/>
            <w:vAlign w:val="bottom"/>
            <w:hideMark/>
          </w:tcPr>
          <w:p w14:paraId="46298CF9" w14:textId="77777777" w:rsidR="00A223B8" w:rsidRPr="00840C2F" w:rsidRDefault="00A223B8" w:rsidP="00BD129D">
            <w:pPr>
              <w:pStyle w:val="Normal-pool-Table"/>
              <w:rPr>
                <w:lang w:val="es-ES_tradnl"/>
              </w:rPr>
            </w:pPr>
            <w:r w:rsidRPr="00840C2F">
              <w:rPr>
                <w:color w:val="000000"/>
                <w:lang w:val="es-ES_tradnl"/>
              </w:rPr>
              <w:t xml:space="preserve">Grecia </w:t>
            </w:r>
          </w:p>
        </w:tc>
        <w:tc>
          <w:tcPr>
            <w:tcW w:w="1559" w:type="dxa"/>
            <w:noWrap/>
            <w:vAlign w:val="bottom"/>
            <w:hideMark/>
          </w:tcPr>
          <w:p w14:paraId="43120A91" w14:textId="7FA1CCA9"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272</w:t>
            </w:r>
          </w:p>
        </w:tc>
        <w:tc>
          <w:tcPr>
            <w:tcW w:w="1589" w:type="dxa"/>
            <w:noWrap/>
            <w:vAlign w:val="bottom"/>
            <w:hideMark/>
          </w:tcPr>
          <w:p w14:paraId="262C3BE9" w14:textId="0682ACD9"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272</w:t>
            </w:r>
          </w:p>
        </w:tc>
        <w:tc>
          <w:tcPr>
            <w:tcW w:w="1388" w:type="dxa"/>
            <w:noWrap/>
            <w:vAlign w:val="bottom"/>
            <w:hideMark/>
          </w:tcPr>
          <w:p w14:paraId="0A032E51" w14:textId="1DFBB8A0"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71496A5" w14:textId="18E41DF6" w:rsidR="00A223B8" w:rsidRPr="00840C2F" w:rsidRDefault="00A223B8" w:rsidP="00BD129D">
            <w:pPr>
              <w:pStyle w:val="Normal-pool-Table"/>
              <w:jc w:val="right"/>
              <w:rPr>
                <w:lang w:val="es-ES_tradnl"/>
              </w:rPr>
            </w:pPr>
            <w:r w:rsidRPr="00840C2F">
              <w:rPr>
                <w:color w:val="000000"/>
                <w:lang w:val="es-ES_tradnl"/>
              </w:rPr>
              <w:t>15</w:t>
            </w:r>
            <w:r w:rsidR="00E457E3" w:rsidRPr="00840C2F">
              <w:rPr>
                <w:color w:val="000000"/>
                <w:lang w:val="es-ES_tradnl"/>
              </w:rPr>
              <w:t> </w:t>
            </w:r>
            <w:r w:rsidRPr="00840C2F">
              <w:rPr>
                <w:color w:val="000000"/>
                <w:lang w:val="es-ES_tradnl"/>
              </w:rPr>
              <w:t>696</w:t>
            </w:r>
          </w:p>
        </w:tc>
        <w:tc>
          <w:tcPr>
            <w:tcW w:w="1134" w:type="dxa"/>
            <w:noWrap/>
            <w:vAlign w:val="bottom"/>
            <w:hideMark/>
          </w:tcPr>
          <w:p w14:paraId="2BE3FAC7" w14:textId="15C7F248"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64187F07" w14:textId="7281DD90"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424</w:t>
            </w:r>
          </w:p>
        </w:tc>
        <w:tc>
          <w:tcPr>
            <w:tcW w:w="1559" w:type="dxa"/>
            <w:noWrap/>
            <w:vAlign w:val="bottom"/>
            <w:hideMark/>
          </w:tcPr>
          <w:p w14:paraId="1ACE2E79" w14:textId="447471DE"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272</w:t>
            </w:r>
          </w:p>
        </w:tc>
        <w:tc>
          <w:tcPr>
            <w:tcW w:w="1276" w:type="dxa"/>
            <w:noWrap/>
            <w:vAlign w:val="bottom"/>
            <w:hideMark/>
          </w:tcPr>
          <w:p w14:paraId="72D9A641" w14:textId="5AF457A6"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272</w:t>
            </w:r>
          </w:p>
        </w:tc>
        <w:tc>
          <w:tcPr>
            <w:tcW w:w="919" w:type="dxa"/>
            <w:noWrap/>
            <w:vAlign w:val="bottom"/>
            <w:hideMark/>
          </w:tcPr>
          <w:p w14:paraId="22CC04B3"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87CB108" w14:textId="77777777" w:rsidTr="0048138D">
        <w:trPr>
          <w:cantSplit/>
          <w:trHeight w:val="57"/>
          <w:jc w:val="right"/>
        </w:trPr>
        <w:tc>
          <w:tcPr>
            <w:tcW w:w="2127" w:type="dxa"/>
            <w:noWrap/>
            <w:vAlign w:val="bottom"/>
            <w:hideMark/>
          </w:tcPr>
          <w:p w14:paraId="4690D55C" w14:textId="77777777" w:rsidR="00A223B8" w:rsidRPr="00840C2F" w:rsidRDefault="00A223B8" w:rsidP="00BD129D">
            <w:pPr>
              <w:pStyle w:val="Normal-pool-Table"/>
              <w:rPr>
                <w:lang w:val="es-ES_tradnl"/>
              </w:rPr>
            </w:pPr>
            <w:r w:rsidRPr="00840C2F">
              <w:rPr>
                <w:color w:val="000000"/>
                <w:lang w:val="es-ES_tradnl"/>
              </w:rPr>
              <w:t xml:space="preserve">Hungría </w:t>
            </w:r>
          </w:p>
        </w:tc>
        <w:tc>
          <w:tcPr>
            <w:tcW w:w="1559" w:type="dxa"/>
            <w:noWrap/>
            <w:vAlign w:val="bottom"/>
            <w:hideMark/>
          </w:tcPr>
          <w:p w14:paraId="3D55FB6B" w14:textId="33C03096"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69B1F46" w14:textId="09CE2D4A"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280B8D62" w14:textId="774B584C"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E3BB0FB" w14:textId="488D3D14"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011</w:t>
            </w:r>
          </w:p>
        </w:tc>
        <w:tc>
          <w:tcPr>
            <w:tcW w:w="1134" w:type="dxa"/>
            <w:noWrap/>
            <w:vAlign w:val="bottom"/>
            <w:hideMark/>
          </w:tcPr>
          <w:p w14:paraId="330178DB" w14:textId="04AEC2BE"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A864412" w14:textId="0ABA0EB1"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011</w:t>
            </w:r>
          </w:p>
        </w:tc>
        <w:tc>
          <w:tcPr>
            <w:tcW w:w="1559" w:type="dxa"/>
            <w:noWrap/>
            <w:vAlign w:val="bottom"/>
            <w:hideMark/>
          </w:tcPr>
          <w:p w14:paraId="6BEE508F"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0957EFA"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72350E90" w14:textId="037F6BA9" w:rsidR="00A223B8" w:rsidRPr="00840C2F" w:rsidRDefault="00A223B8" w:rsidP="00BD129D">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046</w:t>
            </w:r>
          </w:p>
        </w:tc>
      </w:tr>
      <w:tr w:rsidR="00A223B8" w:rsidRPr="00840C2F" w14:paraId="0F6E9164" w14:textId="77777777" w:rsidTr="0048138D">
        <w:trPr>
          <w:cantSplit/>
          <w:trHeight w:val="57"/>
          <w:jc w:val="right"/>
        </w:trPr>
        <w:tc>
          <w:tcPr>
            <w:tcW w:w="2127" w:type="dxa"/>
            <w:noWrap/>
            <w:vAlign w:val="bottom"/>
            <w:hideMark/>
          </w:tcPr>
          <w:p w14:paraId="62A07086" w14:textId="77777777" w:rsidR="00A223B8" w:rsidRPr="00840C2F" w:rsidRDefault="00A223B8" w:rsidP="00BD129D">
            <w:pPr>
              <w:pStyle w:val="Normal-pool-Table"/>
              <w:rPr>
                <w:lang w:val="es-ES_tradnl"/>
              </w:rPr>
            </w:pPr>
            <w:r w:rsidRPr="00840C2F">
              <w:rPr>
                <w:color w:val="000000"/>
                <w:lang w:val="es-ES_tradnl"/>
              </w:rPr>
              <w:t xml:space="preserve">India </w:t>
            </w:r>
          </w:p>
        </w:tc>
        <w:tc>
          <w:tcPr>
            <w:tcW w:w="1559" w:type="dxa"/>
            <w:noWrap/>
            <w:vAlign w:val="bottom"/>
            <w:hideMark/>
          </w:tcPr>
          <w:p w14:paraId="40099ED2" w14:textId="07521F90"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C1EA578" w14:textId="0DA8E304"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EBEDBDD" w14:textId="2FFF81CE"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0B057D03" w14:textId="43EF220B" w:rsidR="00A223B8" w:rsidRPr="00840C2F" w:rsidRDefault="00A223B8" w:rsidP="00BD129D">
            <w:pPr>
              <w:pStyle w:val="Normal-pool-Table"/>
              <w:jc w:val="right"/>
              <w:rPr>
                <w:lang w:val="es-ES_tradnl"/>
              </w:rPr>
            </w:pPr>
            <w:r w:rsidRPr="00840C2F">
              <w:rPr>
                <w:color w:val="000000"/>
                <w:lang w:val="es-ES_tradnl"/>
              </w:rPr>
              <w:t>50</w:t>
            </w:r>
            <w:r w:rsidR="00E457E3" w:rsidRPr="00840C2F">
              <w:rPr>
                <w:color w:val="000000"/>
                <w:lang w:val="es-ES_tradnl"/>
              </w:rPr>
              <w:t> </w:t>
            </w:r>
            <w:r w:rsidRPr="00840C2F">
              <w:rPr>
                <w:color w:val="000000"/>
                <w:lang w:val="es-ES_tradnl"/>
              </w:rPr>
              <w:t>420</w:t>
            </w:r>
          </w:p>
        </w:tc>
        <w:tc>
          <w:tcPr>
            <w:tcW w:w="1134" w:type="dxa"/>
            <w:noWrap/>
            <w:vAlign w:val="bottom"/>
            <w:hideMark/>
          </w:tcPr>
          <w:p w14:paraId="6C9999C1" w14:textId="05DBFA6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BAC6DC2" w14:textId="77777777" w:rsidR="00A223B8" w:rsidRPr="00840C2F" w:rsidRDefault="00A223B8" w:rsidP="00BD129D">
            <w:pPr>
              <w:pStyle w:val="Normal-pool-Table"/>
              <w:jc w:val="right"/>
              <w:rPr>
                <w:lang w:val="es-ES_tradnl"/>
              </w:rPr>
            </w:pPr>
          </w:p>
        </w:tc>
        <w:tc>
          <w:tcPr>
            <w:tcW w:w="1559" w:type="dxa"/>
            <w:noWrap/>
            <w:vAlign w:val="bottom"/>
            <w:hideMark/>
          </w:tcPr>
          <w:p w14:paraId="00FB9401" w14:textId="58FE2334" w:rsidR="00A223B8" w:rsidRPr="00840C2F" w:rsidRDefault="00A223B8" w:rsidP="00BD129D">
            <w:pPr>
              <w:pStyle w:val="Normal-pool-Table"/>
              <w:jc w:val="right"/>
              <w:rPr>
                <w:lang w:val="es-ES_tradnl"/>
              </w:rPr>
            </w:pPr>
            <w:r w:rsidRPr="00840C2F">
              <w:rPr>
                <w:color w:val="000000"/>
                <w:lang w:val="es-ES_tradnl"/>
              </w:rPr>
              <w:t>50</w:t>
            </w:r>
            <w:r w:rsidR="00E457E3" w:rsidRPr="00840C2F">
              <w:rPr>
                <w:color w:val="000000"/>
                <w:lang w:val="es-ES_tradnl"/>
              </w:rPr>
              <w:t> </w:t>
            </w:r>
            <w:r w:rsidRPr="00840C2F">
              <w:rPr>
                <w:color w:val="000000"/>
                <w:lang w:val="es-ES_tradnl"/>
              </w:rPr>
              <w:t>420</w:t>
            </w:r>
          </w:p>
        </w:tc>
        <w:tc>
          <w:tcPr>
            <w:tcW w:w="1276" w:type="dxa"/>
            <w:noWrap/>
            <w:vAlign w:val="bottom"/>
            <w:hideMark/>
          </w:tcPr>
          <w:p w14:paraId="4E69ACC0" w14:textId="20830E09" w:rsidR="00A223B8" w:rsidRPr="00840C2F" w:rsidRDefault="00A223B8" w:rsidP="00BD129D">
            <w:pPr>
              <w:pStyle w:val="Normal-pool-Table"/>
              <w:jc w:val="right"/>
              <w:rPr>
                <w:lang w:val="es-ES_tradnl"/>
              </w:rPr>
            </w:pPr>
            <w:r w:rsidRPr="00840C2F">
              <w:rPr>
                <w:color w:val="000000"/>
                <w:lang w:val="es-ES_tradnl"/>
              </w:rPr>
              <w:t>50</w:t>
            </w:r>
            <w:r w:rsidR="00E457E3" w:rsidRPr="00840C2F">
              <w:rPr>
                <w:color w:val="000000"/>
                <w:lang w:val="es-ES_tradnl"/>
              </w:rPr>
              <w:t> </w:t>
            </w:r>
            <w:r w:rsidRPr="00840C2F">
              <w:rPr>
                <w:color w:val="000000"/>
                <w:lang w:val="es-ES_tradnl"/>
              </w:rPr>
              <w:t>420</w:t>
            </w:r>
          </w:p>
        </w:tc>
        <w:tc>
          <w:tcPr>
            <w:tcW w:w="919" w:type="dxa"/>
            <w:noWrap/>
            <w:vAlign w:val="bottom"/>
            <w:hideMark/>
          </w:tcPr>
          <w:p w14:paraId="4715190B"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7781ED2" w14:textId="77777777" w:rsidTr="0048138D">
        <w:trPr>
          <w:cantSplit/>
          <w:trHeight w:val="57"/>
          <w:jc w:val="right"/>
        </w:trPr>
        <w:tc>
          <w:tcPr>
            <w:tcW w:w="2127" w:type="dxa"/>
            <w:noWrap/>
            <w:vAlign w:val="bottom"/>
            <w:hideMark/>
          </w:tcPr>
          <w:p w14:paraId="1FCC6D5E" w14:textId="77777777" w:rsidR="00A223B8" w:rsidRPr="00840C2F" w:rsidRDefault="00A223B8" w:rsidP="00BD129D">
            <w:pPr>
              <w:pStyle w:val="Normal-pool-Table"/>
              <w:rPr>
                <w:lang w:val="es-ES_tradnl"/>
              </w:rPr>
            </w:pPr>
            <w:r w:rsidRPr="00840C2F">
              <w:rPr>
                <w:color w:val="000000"/>
                <w:lang w:val="es-ES_tradnl"/>
              </w:rPr>
              <w:t xml:space="preserve">Indonesia </w:t>
            </w:r>
          </w:p>
        </w:tc>
        <w:tc>
          <w:tcPr>
            <w:tcW w:w="1559" w:type="dxa"/>
            <w:noWrap/>
            <w:vAlign w:val="bottom"/>
            <w:hideMark/>
          </w:tcPr>
          <w:p w14:paraId="008C5FEE" w14:textId="4769E58B"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448EA74" w14:textId="1450D609"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C573870" w14:textId="4F9BDD67"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91CECED" w14:textId="429AA4C7" w:rsidR="00A223B8" w:rsidRPr="00840C2F" w:rsidRDefault="00A223B8" w:rsidP="00BD129D">
            <w:pPr>
              <w:pStyle w:val="Normal-pool-Table"/>
              <w:jc w:val="right"/>
              <w:rPr>
                <w:lang w:val="es-ES_tradnl"/>
              </w:rPr>
            </w:pPr>
            <w:r w:rsidRPr="00840C2F">
              <w:rPr>
                <w:color w:val="000000"/>
                <w:lang w:val="es-ES_tradnl"/>
              </w:rPr>
              <w:t>26</w:t>
            </w:r>
            <w:r w:rsidR="00E457E3" w:rsidRPr="00840C2F">
              <w:rPr>
                <w:color w:val="000000"/>
                <w:lang w:val="es-ES_tradnl"/>
              </w:rPr>
              <w:t> </w:t>
            </w:r>
            <w:r w:rsidRPr="00840C2F">
              <w:rPr>
                <w:color w:val="000000"/>
                <w:lang w:val="es-ES_tradnl"/>
              </w:rPr>
              <w:t>514</w:t>
            </w:r>
          </w:p>
        </w:tc>
        <w:tc>
          <w:tcPr>
            <w:tcW w:w="1134" w:type="dxa"/>
            <w:noWrap/>
            <w:vAlign w:val="bottom"/>
            <w:hideMark/>
          </w:tcPr>
          <w:p w14:paraId="45BA2630" w14:textId="211B18DA"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157D8C1" w14:textId="22B2DD5A" w:rsidR="00A223B8" w:rsidRPr="00840C2F" w:rsidRDefault="00A223B8" w:rsidP="00BD129D">
            <w:pPr>
              <w:pStyle w:val="Normal-pool-Table"/>
              <w:jc w:val="right"/>
              <w:rPr>
                <w:lang w:val="es-ES_tradnl"/>
              </w:rPr>
            </w:pPr>
            <w:r w:rsidRPr="00840C2F">
              <w:rPr>
                <w:color w:val="000000"/>
                <w:lang w:val="es-ES_tradnl"/>
              </w:rPr>
              <w:t>26</w:t>
            </w:r>
            <w:r w:rsidR="00E457E3" w:rsidRPr="00840C2F">
              <w:rPr>
                <w:color w:val="000000"/>
                <w:lang w:val="es-ES_tradnl"/>
              </w:rPr>
              <w:t> </w:t>
            </w:r>
            <w:r w:rsidRPr="00840C2F">
              <w:rPr>
                <w:color w:val="000000"/>
                <w:lang w:val="es-ES_tradnl"/>
              </w:rPr>
              <w:t>514</w:t>
            </w:r>
          </w:p>
        </w:tc>
        <w:tc>
          <w:tcPr>
            <w:tcW w:w="1559" w:type="dxa"/>
            <w:noWrap/>
            <w:vAlign w:val="bottom"/>
            <w:hideMark/>
          </w:tcPr>
          <w:p w14:paraId="72232B5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4A43AB6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2112C0B8"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45B5499" w14:textId="77777777" w:rsidTr="0048138D">
        <w:trPr>
          <w:cantSplit/>
          <w:trHeight w:val="57"/>
          <w:jc w:val="right"/>
        </w:trPr>
        <w:tc>
          <w:tcPr>
            <w:tcW w:w="2127" w:type="dxa"/>
            <w:noWrap/>
            <w:vAlign w:val="bottom"/>
            <w:hideMark/>
          </w:tcPr>
          <w:p w14:paraId="06433F2D" w14:textId="77777777" w:rsidR="00A223B8" w:rsidRPr="00840C2F" w:rsidRDefault="00A223B8" w:rsidP="0048138D">
            <w:pPr>
              <w:pStyle w:val="Normal-pool-Table"/>
              <w:ind w:right="-170"/>
              <w:rPr>
                <w:spacing w:val="-2"/>
                <w:lang w:val="es-ES_tradnl"/>
              </w:rPr>
            </w:pPr>
            <w:r w:rsidRPr="00840C2F">
              <w:rPr>
                <w:color w:val="000000"/>
                <w:spacing w:val="-2"/>
                <w:lang w:val="es-ES_tradnl"/>
              </w:rPr>
              <w:t xml:space="preserve">Irán (República Islámica del) </w:t>
            </w:r>
          </w:p>
        </w:tc>
        <w:tc>
          <w:tcPr>
            <w:tcW w:w="1559" w:type="dxa"/>
            <w:noWrap/>
            <w:vAlign w:val="bottom"/>
            <w:hideMark/>
          </w:tcPr>
          <w:p w14:paraId="5CDB4F81" w14:textId="07F5C024" w:rsidR="00A223B8" w:rsidRPr="00840C2F" w:rsidRDefault="00A223B8" w:rsidP="00BD129D">
            <w:pPr>
              <w:pStyle w:val="Normal-pool-Table"/>
              <w:jc w:val="right"/>
              <w:rPr>
                <w:lang w:val="es-ES_tradnl"/>
              </w:rPr>
            </w:pPr>
            <w:r w:rsidRPr="00840C2F">
              <w:rPr>
                <w:color w:val="000000"/>
                <w:lang w:val="es-ES_tradnl"/>
              </w:rPr>
              <w:t>207</w:t>
            </w:r>
            <w:r w:rsidR="00E457E3" w:rsidRPr="00840C2F">
              <w:rPr>
                <w:color w:val="000000"/>
                <w:lang w:val="es-ES_tradnl"/>
              </w:rPr>
              <w:t> </w:t>
            </w:r>
            <w:r w:rsidRPr="00840C2F">
              <w:rPr>
                <w:color w:val="000000"/>
                <w:lang w:val="es-ES_tradnl"/>
              </w:rPr>
              <w:t>458</w:t>
            </w:r>
          </w:p>
        </w:tc>
        <w:tc>
          <w:tcPr>
            <w:tcW w:w="1589" w:type="dxa"/>
            <w:noWrap/>
            <w:vAlign w:val="bottom"/>
            <w:hideMark/>
          </w:tcPr>
          <w:p w14:paraId="6485DD81" w14:textId="0CE1E951" w:rsidR="00A223B8" w:rsidRPr="00840C2F" w:rsidRDefault="00A223B8" w:rsidP="00BD129D">
            <w:pPr>
              <w:pStyle w:val="Normal-pool-Table"/>
              <w:jc w:val="right"/>
              <w:rPr>
                <w:lang w:val="es-ES_tradnl"/>
              </w:rPr>
            </w:pPr>
            <w:r w:rsidRPr="00840C2F">
              <w:rPr>
                <w:color w:val="000000"/>
                <w:lang w:val="es-ES_tradnl"/>
              </w:rPr>
              <w:t>10</w:t>
            </w:r>
            <w:r w:rsidR="00E457E3" w:rsidRPr="00840C2F">
              <w:rPr>
                <w:color w:val="000000"/>
                <w:lang w:val="es-ES_tradnl"/>
              </w:rPr>
              <w:t> </w:t>
            </w:r>
            <w:r w:rsidRPr="00840C2F">
              <w:rPr>
                <w:color w:val="000000"/>
                <w:lang w:val="es-ES_tradnl"/>
              </w:rPr>
              <w:t>144</w:t>
            </w:r>
          </w:p>
        </w:tc>
        <w:tc>
          <w:tcPr>
            <w:tcW w:w="1388" w:type="dxa"/>
            <w:noWrap/>
            <w:vAlign w:val="bottom"/>
            <w:hideMark/>
          </w:tcPr>
          <w:p w14:paraId="7E8F8F4D" w14:textId="603020A8" w:rsidR="00A223B8" w:rsidRPr="00840C2F" w:rsidRDefault="00A223B8" w:rsidP="00BD129D">
            <w:pPr>
              <w:pStyle w:val="Normal-pool-Table"/>
              <w:jc w:val="right"/>
              <w:rPr>
                <w:lang w:val="es-ES_tradnl"/>
              </w:rPr>
            </w:pPr>
            <w:r w:rsidRPr="00840C2F">
              <w:rPr>
                <w:color w:val="000000"/>
                <w:lang w:val="es-ES_tradnl"/>
              </w:rPr>
              <w:t>197</w:t>
            </w:r>
            <w:r w:rsidR="00E457E3" w:rsidRPr="00840C2F">
              <w:rPr>
                <w:color w:val="000000"/>
                <w:lang w:val="es-ES_tradnl"/>
              </w:rPr>
              <w:t> </w:t>
            </w:r>
            <w:r w:rsidRPr="00840C2F">
              <w:rPr>
                <w:color w:val="000000"/>
                <w:lang w:val="es-ES_tradnl"/>
              </w:rPr>
              <w:t>314</w:t>
            </w:r>
          </w:p>
        </w:tc>
        <w:tc>
          <w:tcPr>
            <w:tcW w:w="1275" w:type="dxa"/>
            <w:noWrap/>
            <w:vAlign w:val="bottom"/>
            <w:hideMark/>
          </w:tcPr>
          <w:p w14:paraId="64797D53" w14:textId="0E5C1BDF"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918</w:t>
            </w:r>
          </w:p>
        </w:tc>
        <w:tc>
          <w:tcPr>
            <w:tcW w:w="1134" w:type="dxa"/>
            <w:noWrap/>
            <w:vAlign w:val="bottom"/>
            <w:hideMark/>
          </w:tcPr>
          <w:p w14:paraId="23C9B8D6" w14:textId="21F4A3B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0CC4C1D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734DDFC6" w14:textId="3F2A1F5C"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918</w:t>
            </w:r>
          </w:p>
        </w:tc>
        <w:tc>
          <w:tcPr>
            <w:tcW w:w="1276" w:type="dxa"/>
            <w:noWrap/>
            <w:vAlign w:val="bottom"/>
            <w:hideMark/>
          </w:tcPr>
          <w:p w14:paraId="0D8E9A61" w14:textId="36819154" w:rsidR="00A223B8" w:rsidRPr="00840C2F" w:rsidRDefault="00A223B8" w:rsidP="00BD129D">
            <w:pPr>
              <w:pStyle w:val="Normal-pool-Table"/>
              <w:jc w:val="right"/>
              <w:rPr>
                <w:lang w:val="es-ES_tradnl"/>
              </w:rPr>
            </w:pPr>
            <w:r w:rsidRPr="00840C2F">
              <w:rPr>
                <w:color w:val="000000"/>
                <w:lang w:val="es-ES_tradnl"/>
              </w:rPr>
              <w:t>215</w:t>
            </w:r>
            <w:r w:rsidR="00E457E3" w:rsidRPr="00840C2F">
              <w:rPr>
                <w:color w:val="000000"/>
                <w:lang w:val="es-ES_tradnl"/>
              </w:rPr>
              <w:t> </w:t>
            </w:r>
            <w:r w:rsidRPr="00840C2F">
              <w:rPr>
                <w:color w:val="000000"/>
                <w:lang w:val="es-ES_tradnl"/>
              </w:rPr>
              <w:t>232</w:t>
            </w:r>
          </w:p>
        </w:tc>
        <w:tc>
          <w:tcPr>
            <w:tcW w:w="919" w:type="dxa"/>
            <w:noWrap/>
            <w:vAlign w:val="bottom"/>
            <w:hideMark/>
          </w:tcPr>
          <w:p w14:paraId="32C540FF"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70D1B6F" w14:textId="77777777" w:rsidTr="0048138D">
        <w:trPr>
          <w:cantSplit/>
          <w:trHeight w:val="57"/>
          <w:jc w:val="right"/>
        </w:trPr>
        <w:tc>
          <w:tcPr>
            <w:tcW w:w="2127" w:type="dxa"/>
            <w:noWrap/>
            <w:vAlign w:val="bottom"/>
            <w:hideMark/>
          </w:tcPr>
          <w:p w14:paraId="4EC942E1" w14:textId="77777777" w:rsidR="00A223B8" w:rsidRPr="00840C2F" w:rsidRDefault="00A223B8" w:rsidP="00BD129D">
            <w:pPr>
              <w:pStyle w:val="Normal-pool-Table"/>
              <w:rPr>
                <w:lang w:val="es-ES_tradnl"/>
              </w:rPr>
            </w:pPr>
            <w:r w:rsidRPr="00840C2F">
              <w:rPr>
                <w:color w:val="000000"/>
                <w:lang w:val="es-ES_tradnl"/>
              </w:rPr>
              <w:t xml:space="preserve">Iraq </w:t>
            </w:r>
          </w:p>
        </w:tc>
        <w:tc>
          <w:tcPr>
            <w:tcW w:w="1559" w:type="dxa"/>
            <w:noWrap/>
            <w:vAlign w:val="bottom"/>
            <w:hideMark/>
          </w:tcPr>
          <w:p w14:paraId="1A178EA7" w14:textId="5AB4D544" w:rsidR="00A223B8" w:rsidRPr="00840C2F" w:rsidRDefault="00A223B8" w:rsidP="00BD129D">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700</w:t>
            </w:r>
          </w:p>
        </w:tc>
        <w:tc>
          <w:tcPr>
            <w:tcW w:w="1589" w:type="dxa"/>
            <w:noWrap/>
            <w:vAlign w:val="bottom"/>
            <w:hideMark/>
          </w:tcPr>
          <w:p w14:paraId="14C85923" w14:textId="0551E17A" w:rsidR="00A223B8" w:rsidRPr="00840C2F" w:rsidRDefault="00A223B8" w:rsidP="00BD129D">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700</w:t>
            </w:r>
          </w:p>
        </w:tc>
        <w:tc>
          <w:tcPr>
            <w:tcW w:w="1388" w:type="dxa"/>
            <w:noWrap/>
            <w:vAlign w:val="bottom"/>
            <w:hideMark/>
          </w:tcPr>
          <w:p w14:paraId="65105D98" w14:textId="5BD33C09"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FE36DCE" w14:textId="10096548" w:rsidR="00A223B8" w:rsidRPr="00840C2F" w:rsidRDefault="00A223B8" w:rsidP="00BD129D">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182</w:t>
            </w:r>
          </w:p>
        </w:tc>
        <w:tc>
          <w:tcPr>
            <w:tcW w:w="1134" w:type="dxa"/>
            <w:noWrap/>
            <w:vAlign w:val="bottom"/>
            <w:hideMark/>
          </w:tcPr>
          <w:p w14:paraId="12F84CA8" w14:textId="5FBA2FC0"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AA1942F" w14:textId="52E1BADD"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500</w:t>
            </w:r>
          </w:p>
        </w:tc>
        <w:tc>
          <w:tcPr>
            <w:tcW w:w="1559" w:type="dxa"/>
            <w:noWrap/>
            <w:vAlign w:val="bottom"/>
            <w:hideMark/>
          </w:tcPr>
          <w:p w14:paraId="03BEB009" w14:textId="7D12B846" w:rsidR="00A223B8" w:rsidRPr="00840C2F" w:rsidRDefault="00A223B8" w:rsidP="00BD129D">
            <w:pPr>
              <w:pStyle w:val="Normal-pool-Table"/>
              <w:jc w:val="right"/>
              <w:rPr>
                <w:lang w:val="es-ES_tradnl"/>
              </w:rPr>
            </w:pPr>
            <w:r w:rsidRPr="00840C2F">
              <w:rPr>
                <w:color w:val="000000"/>
                <w:lang w:val="es-ES_tradnl"/>
              </w:rPr>
              <w:t>682</w:t>
            </w:r>
          </w:p>
        </w:tc>
        <w:tc>
          <w:tcPr>
            <w:tcW w:w="1276" w:type="dxa"/>
            <w:noWrap/>
            <w:vAlign w:val="bottom"/>
            <w:hideMark/>
          </w:tcPr>
          <w:p w14:paraId="4573FE65" w14:textId="12BAB0B4" w:rsidR="00A223B8" w:rsidRPr="00840C2F" w:rsidRDefault="00A223B8" w:rsidP="00BD129D">
            <w:pPr>
              <w:pStyle w:val="Normal-pool-Table"/>
              <w:jc w:val="right"/>
              <w:rPr>
                <w:lang w:val="es-ES_tradnl"/>
              </w:rPr>
            </w:pPr>
            <w:r w:rsidRPr="00840C2F">
              <w:rPr>
                <w:color w:val="000000"/>
                <w:lang w:val="es-ES_tradnl"/>
              </w:rPr>
              <w:t>682</w:t>
            </w:r>
          </w:p>
        </w:tc>
        <w:tc>
          <w:tcPr>
            <w:tcW w:w="919" w:type="dxa"/>
            <w:noWrap/>
            <w:vAlign w:val="bottom"/>
            <w:hideMark/>
          </w:tcPr>
          <w:p w14:paraId="0DF33A37"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3FFA18C" w14:textId="77777777" w:rsidTr="0048138D">
        <w:trPr>
          <w:cantSplit/>
          <w:trHeight w:val="57"/>
          <w:jc w:val="right"/>
        </w:trPr>
        <w:tc>
          <w:tcPr>
            <w:tcW w:w="2127" w:type="dxa"/>
            <w:noWrap/>
            <w:vAlign w:val="bottom"/>
            <w:hideMark/>
          </w:tcPr>
          <w:p w14:paraId="5CE247CA" w14:textId="77777777" w:rsidR="00A223B8" w:rsidRPr="00840C2F" w:rsidRDefault="00A223B8" w:rsidP="00BD129D">
            <w:pPr>
              <w:pStyle w:val="Normal-pool-Table"/>
              <w:rPr>
                <w:lang w:val="es-ES_tradnl"/>
              </w:rPr>
            </w:pPr>
            <w:r w:rsidRPr="00840C2F">
              <w:rPr>
                <w:color w:val="000000"/>
                <w:lang w:val="es-ES_tradnl"/>
              </w:rPr>
              <w:t xml:space="preserve">Irlanda </w:t>
            </w:r>
          </w:p>
        </w:tc>
        <w:tc>
          <w:tcPr>
            <w:tcW w:w="1559" w:type="dxa"/>
            <w:noWrap/>
            <w:vAlign w:val="bottom"/>
            <w:hideMark/>
          </w:tcPr>
          <w:p w14:paraId="6FE901BF" w14:textId="570B8D86"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58F4F5C5" w14:textId="6E9E0811"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8856A4C" w14:textId="3C6E8005"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414BB662" w14:textId="50ED5396" w:rsidR="00A223B8" w:rsidRPr="00840C2F" w:rsidRDefault="00A223B8" w:rsidP="00BD129D">
            <w:pPr>
              <w:pStyle w:val="Normal-pool-Table"/>
              <w:jc w:val="right"/>
              <w:rPr>
                <w:lang w:val="es-ES_tradnl"/>
              </w:rPr>
            </w:pPr>
            <w:r w:rsidRPr="00840C2F">
              <w:rPr>
                <w:color w:val="000000"/>
                <w:lang w:val="es-ES_tradnl"/>
              </w:rPr>
              <w:t>21</w:t>
            </w:r>
            <w:r w:rsidR="00E457E3" w:rsidRPr="00840C2F">
              <w:rPr>
                <w:color w:val="000000"/>
                <w:lang w:val="es-ES_tradnl"/>
              </w:rPr>
              <w:t> </w:t>
            </w:r>
            <w:r w:rsidRPr="00840C2F">
              <w:rPr>
                <w:color w:val="000000"/>
                <w:lang w:val="es-ES_tradnl"/>
              </w:rPr>
              <w:t>202</w:t>
            </w:r>
          </w:p>
        </w:tc>
        <w:tc>
          <w:tcPr>
            <w:tcW w:w="1134" w:type="dxa"/>
            <w:noWrap/>
            <w:vAlign w:val="bottom"/>
            <w:hideMark/>
          </w:tcPr>
          <w:p w14:paraId="10A0A01A" w14:textId="7B3A31C3"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7D2AB865" w14:textId="612CD2C2" w:rsidR="00A223B8" w:rsidRPr="00840C2F" w:rsidRDefault="00A223B8" w:rsidP="00BD129D">
            <w:pPr>
              <w:pStyle w:val="Normal-pool-Table"/>
              <w:jc w:val="right"/>
              <w:rPr>
                <w:lang w:val="es-ES_tradnl"/>
              </w:rPr>
            </w:pPr>
            <w:r w:rsidRPr="00840C2F">
              <w:rPr>
                <w:color w:val="000000"/>
                <w:lang w:val="es-ES_tradnl"/>
              </w:rPr>
              <w:t>21</w:t>
            </w:r>
            <w:r w:rsidR="00E457E3" w:rsidRPr="00840C2F">
              <w:rPr>
                <w:color w:val="000000"/>
                <w:lang w:val="es-ES_tradnl"/>
              </w:rPr>
              <w:t> </w:t>
            </w:r>
            <w:r w:rsidRPr="00840C2F">
              <w:rPr>
                <w:color w:val="000000"/>
                <w:lang w:val="es-ES_tradnl"/>
              </w:rPr>
              <w:t>202</w:t>
            </w:r>
          </w:p>
        </w:tc>
        <w:tc>
          <w:tcPr>
            <w:tcW w:w="1559" w:type="dxa"/>
            <w:noWrap/>
            <w:vAlign w:val="bottom"/>
            <w:hideMark/>
          </w:tcPr>
          <w:p w14:paraId="6AF0E84F"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70D150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BEBE6BD"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7460DAD" w14:textId="77777777" w:rsidTr="0048138D">
        <w:trPr>
          <w:cantSplit/>
          <w:trHeight w:val="57"/>
          <w:jc w:val="right"/>
        </w:trPr>
        <w:tc>
          <w:tcPr>
            <w:tcW w:w="2127" w:type="dxa"/>
            <w:noWrap/>
            <w:vAlign w:val="bottom"/>
            <w:hideMark/>
          </w:tcPr>
          <w:p w14:paraId="30E55D3D" w14:textId="77777777" w:rsidR="00A223B8" w:rsidRPr="00840C2F" w:rsidRDefault="00A223B8" w:rsidP="00BD129D">
            <w:pPr>
              <w:pStyle w:val="Normal-pool-Table"/>
              <w:rPr>
                <w:lang w:val="es-ES_tradnl"/>
              </w:rPr>
            </w:pPr>
            <w:r w:rsidRPr="00840C2F">
              <w:rPr>
                <w:color w:val="000000"/>
                <w:lang w:val="es-ES_tradnl"/>
              </w:rPr>
              <w:t xml:space="preserve">Israel </w:t>
            </w:r>
          </w:p>
        </w:tc>
        <w:tc>
          <w:tcPr>
            <w:tcW w:w="1559" w:type="dxa"/>
            <w:noWrap/>
            <w:vAlign w:val="bottom"/>
            <w:hideMark/>
          </w:tcPr>
          <w:p w14:paraId="6A36BDDB" w14:textId="4711AB02" w:rsidR="00A223B8" w:rsidRPr="00840C2F" w:rsidRDefault="00A223B8" w:rsidP="00BD129D">
            <w:pPr>
              <w:pStyle w:val="Normal-pool-Table"/>
              <w:jc w:val="right"/>
              <w:rPr>
                <w:lang w:val="es-ES_tradnl"/>
              </w:rPr>
            </w:pPr>
            <w:r w:rsidRPr="00840C2F">
              <w:rPr>
                <w:color w:val="000000"/>
                <w:lang w:val="es-ES_tradnl"/>
              </w:rPr>
              <w:t>37</w:t>
            </w:r>
            <w:r w:rsidR="00E457E3" w:rsidRPr="00840C2F">
              <w:rPr>
                <w:color w:val="000000"/>
                <w:lang w:val="es-ES_tradnl"/>
              </w:rPr>
              <w:t> </w:t>
            </w:r>
            <w:r w:rsidRPr="00840C2F">
              <w:rPr>
                <w:color w:val="000000"/>
                <w:lang w:val="es-ES_tradnl"/>
              </w:rPr>
              <w:t>961</w:t>
            </w:r>
          </w:p>
        </w:tc>
        <w:tc>
          <w:tcPr>
            <w:tcW w:w="1589" w:type="dxa"/>
            <w:noWrap/>
            <w:vAlign w:val="bottom"/>
            <w:hideMark/>
          </w:tcPr>
          <w:p w14:paraId="511E6C73" w14:textId="4DDFB20A" w:rsidR="00A223B8" w:rsidRPr="00840C2F" w:rsidRDefault="00A223B8" w:rsidP="00BD129D">
            <w:pPr>
              <w:pStyle w:val="Normal-pool-Table"/>
              <w:jc w:val="right"/>
              <w:rPr>
                <w:lang w:val="es-ES_tradnl"/>
              </w:rPr>
            </w:pPr>
            <w:r w:rsidRPr="00840C2F">
              <w:rPr>
                <w:color w:val="000000"/>
                <w:lang w:val="es-ES_tradnl"/>
              </w:rPr>
              <w:t>20</w:t>
            </w:r>
            <w:r w:rsidR="00E457E3" w:rsidRPr="00840C2F">
              <w:rPr>
                <w:color w:val="000000"/>
                <w:lang w:val="es-ES_tradnl"/>
              </w:rPr>
              <w:t> </w:t>
            </w:r>
            <w:r w:rsidRPr="00840C2F">
              <w:rPr>
                <w:color w:val="000000"/>
                <w:lang w:val="es-ES_tradnl"/>
              </w:rPr>
              <w:t>961</w:t>
            </w:r>
          </w:p>
        </w:tc>
        <w:tc>
          <w:tcPr>
            <w:tcW w:w="1388" w:type="dxa"/>
            <w:noWrap/>
            <w:vAlign w:val="bottom"/>
            <w:hideMark/>
          </w:tcPr>
          <w:p w14:paraId="17335537" w14:textId="2A9ABEFE"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000</w:t>
            </w:r>
          </w:p>
        </w:tc>
        <w:tc>
          <w:tcPr>
            <w:tcW w:w="1275" w:type="dxa"/>
            <w:noWrap/>
            <w:vAlign w:val="bottom"/>
            <w:hideMark/>
          </w:tcPr>
          <w:p w14:paraId="2758E5DD" w14:textId="7B290736" w:rsidR="00A223B8" w:rsidRPr="00840C2F" w:rsidRDefault="00A223B8" w:rsidP="00BD129D">
            <w:pPr>
              <w:pStyle w:val="Normal-pool-Table"/>
              <w:jc w:val="right"/>
              <w:rPr>
                <w:lang w:val="es-ES_tradnl"/>
              </w:rPr>
            </w:pPr>
            <w:r w:rsidRPr="00840C2F">
              <w:rPr>
                <w:color w:val="000000"/>
                <w:lang w:val="es-ES_tradnl"/>
              </w:rPr>
              <w:t>27</w:t>
            </w:r>
            <w:r w:rsidR="00E457E3" w:rsidRPr="00840C2F">
              <w:rPr>
                <w:color w:val="000000"/>
                <w:lang w:val="es-ES_tradnl"/>
              </w:rPr>
              <w:t> </w:t>
            </w:r>
            <w:r w:rsidRPr="00840C2F">
              <w:rPr>
                <w:color w:val="000000"/>
                <w:lang w:val="es-ES_tradnl"/>
              </w:rPr>
              <w:t>094</w:t>
            </w:r>
          </w:p>
        </w:tc>
        <w:tc>
          <w:tcPr>
            <w:tcW w:w="1134" w:type="dxa"/>
            <w:noWrap/>
            <w:vAlign w:val="bottom"/>
            <w:hideMark/>
          </w:tcPr>
          <w:p w14:paraId="187722AF" w14:textId="00268EDF"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2D7A4D6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47F8E467" w14:textId="46038DAE" w:rsidR="00A223B8" w:rsidRPr="00840C2F" w:rsidRDefault="00A223B8" w:rsidP="00BD129D">
            <w:pPr>
              <w:pStyle w:val="Normal-pool-Table"/>
              <w:jc w:val="right"/>
              <w:rPr>
                <w:lang w:val="es-ES_tradnl"/>
              </w:rPr>
            </w:pPr>
            <w:r w:rsidRPr="00840C2F">
              <w:rPr>
                <w:color w:val="000000"/>
                <w:lang w:val="es-ES_tradnl"/>
              </w:rPr>
              <w:t>27</w:t>
            </w:r>
            <w:r w:rsidR="00E457E3" w:rsidRPr="00840C2F">
              <w:rPr>
                <w:color w:val="000000"/>
                <w:lang w:val="es-ES_tradnl"/>
              </w:rPr>
              <w:t> </w:t>
            </w:r>
            <w:r w:rsidRPr="00840C2F">
              <w:rPr>
                <w:color w:val="000000"/>
                <w:lang w:val="es-ES_tradnl"/>
              </w:rPr>
              <w:t>094</w:t>
            </w:r>
          </w:p>
        </w:tc>
        <w:tc>
          <w:tcPr>
            <w:tcW w:w="1276" w:type="dxa"/>
            <w:noWrap/>
            <w:vAlign w:val="bottom"/>
            <w:hideMark/>
          </w:tcPr>
          <w:p w14:paraId="325F17CA" w14:textId="08E4E22D" w:rsidR="00A223B8" w:rsidRPr="00840C2F" w:rsidRDefault="00A223B8" w:rsidP="00BD129D">
            <w:pPr>
              <w:pStyle w:val="Normal-pool-Table"/>
              <w:jc w:val="right"/>
              <w:rPr>
                <w:lang w:val="es-ES_tradnl"/>
              </w:rPr>
            </w:pPr>
            <w:r w:rsidRPr="00840C2F">
              <w:rPr>
                <w:color w:val="000000"/>
                <w:lang w:val="es-ES_tradnl"/>
              </w:rPr>
              <w:t>44</w:t>
            </w:r>
            <w:r w:rsidR="00E457E3" w:rsidRPr="00840C2F">
              <w:rPr>
                <w:color w:val="000000"/>
                <w:lang w:val="es-ES_tradnl"/>
              </w:rPr>
              <w:t> </w:t>
            </w:r>
            <w:r w:rsidRPr="00840C2F">
              <w:rPr>
                <w:color w:val="000000"/>
                <w:lang w:val="es-ES_tradnl"/>
              </w:rPr>
              <w:t>094</w:t>
            </w:r>
          </w:p>
        </w:tc>
        <w:tc>
          <w:tcPr>
            <w:tcW w:w="919" w:type="dxa"/>
            <w:noWrap/>
            <w:vAlign w:val="bottom"/>
            <w:hideMark/>
          </w:tcPr>
          <w:p w14:paraId="05206818"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064FF1FB" w14:textId="77777777" w:rsidTr="0048138D">
        <w:trPr>
          <w:cantSplit/>
          <w:trHeight w:val="57"/>
          <w:jc w:val="right"/>
        </w:trPr>
        <w:tc>
          <w:tcPr>
            <w:tcW w:w="2127" w:type="dxa"/>
            <w:noWrap/>
            <w:vAlign w:val="bottom"/>
            <w:hideMark/>
          </w:tcPr>
          <w:p w14:paraId="65877F16" w14:textId="77777777" w:rsidR="00A223B8" w:rsidRPr="00840C2F" w:rsidRDefault="00A223B8" w:rsidP="00BD129D">
            <w:pPr>
              <w:pStyle w:val="Normal-pool-Table"/>
              <w:rPr>
                <w:lang w:val="es-ES_tradnl"/>
              </w:rPr>
            </w:pPr>
            <w:r w:rsidRPr="00840C2F">
              <w:rPr>
                <w:color w:val="000000"/>
                <w:lang w:val="es-ES_tradnl"/>
              </w:rPr>
              <w:t xml:space="preserve">Italia </w:t>
            </w:r>
          </w:p>
        </w:tc>
        <w:tc>
          <w:tcPr>
            <w:tcW w:w="1559" w:type="dxa"/>
            <w:noWrap/>
            <w:vAlign w:val="bottom"/>
            <w:hideMark/>
          </w:tcPr>
          <w:p w14:paraId="1A2355A6" w14:textId="5C55D239"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58996EEF" w14:textId="292AD706"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141B86B" w14:textId="529FE661"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214CA270" w14:textId="691BE91D" w:rsidR="00A223B8" w:rsidRPr="00840C2F" w:rsidRDefault="00A223B8" w:rsidP="00BD129D">
            <w:pPr>
              <w:pStyle w:val="Normal-pool-Table"/>
              <w:jc w:val="right"/>
              <w:rPr>
                <w:lang w:val="es-ES_tradnl"/>
              </w:rPr>
            </w:pPr>
            <w:r w:rsidRPr="00840C2F">
              <w:rPr>
                <w:color w:val="000000"/>
                <w:lang w:val="es-ES_tradnl"/>
              </w:rPr>
              <w:t>154</w:t>
            </w:r>
            <w:r w:rsidR="00E457E3" w:rsidRPr="00840C2F">
              <w:rPr>
                <w:color w:val="000000"/>
                <w:lang w:val="es-ES_tradnl"/>
              </w:rPr>
              <w:t> </w:t>
            </w:r>
            <w:r w:rsidRPr="00840C2F">
              <w:rPr>
                <w:color w:val="000000"/>
                <w:lang w:val="es-ES_tradnl"/>
              </w:rPr>
              <w:t>014</w:t>
            </w:r>
          </w:p>
        </w:tc>
        <w:tc>
          <w:tcPr>
            <w:tcW w:w="1134" w:type="dxa"/>
            <w:noWrap/>
            <w:vAlign w:val="bottom"/>
            <w:hideMark/>
          </w:tcPr>
          <w:p w14:paraId="140053B2" w14:textId="0DBA7F2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6B977F32" w14:textId="7B7DD873" w:rsidR="00A223B8" w:rsidRPr="00840C2F" w:rsidRDefault="00A223B8" w:rsidP="00BD129D">
            <w:pPr>
              <w:pStyle w:val="Normal-pool-Table"/>
              <w:jc w:val="right"/>
              <w:rPr>
                <w:lang w:val="es-ES_tradnl"/>
              </w:rPr>
            </w:pPr>
            <w:r w:rsidRPr="00840C2F">
              <w:rPr>
                <w:color w:val="000000"/>
                <w:lang w:val="es-ES_tradnl"/>
              </w:rPr>
              <w:t>154</w:t>
            </w:r>
            <w:r w:rsidR="00E457E3" w:rsidRPr="00840C2F">
              <w:rPr>
                <w:color w:val="000000"/>
                <w:lang w:val="es-ES_tradnl"/>
              </w:rPr>
              <w:t> </w:t>
            </w:r>
            <w:r w:rsidRPr="00840C2F">
              <w:rPr>
                <w:color w:val="000000"/>
                <w:lang w:val="es-ES_tradnl"/>
              </w:rPr>
              <w:t>014</w:t>
            </w:r>
          </w:p>
        </w:tc>
        <w:tc>
          <w:tcPr>
            <w:tcW w:w="1559" w:type="dxa"/>
            <w:noWrap/>
            <w:vAlign w:val="bottom"/>
            <w:hideMark/>
          </w:tcPr>
          <w:p w14:paraId="2DF78F76"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0D4763B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6C9C9D0"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CA27BCE" w14:textId="77777777" w:rsidTr="0048138D">
        <w:trPr>
          <w:cantSplit/>
          <w:trHeight w:val="57"/>
          <w:jc w:val="right"/>
        </w:trPr>
        <w:tc>
          <w:tcPr>
            <w:tcW w:w="2127" w:type="dxa"/>
            <w:noWrap/>
            <w:vAlign w:val="bottom"/>
            <w:hideMark/>
          </w:tcPr>
          <w:p w14:paraId="4402CD40" w14:textId="77777777" w:rsidR="00A223B8" w:rsidRPr="00840C2F" w:rsidRDefault="00A223B8" w:rsidP="00BD129D">
            <w:pPr>
              <w:pStyle w:val="Normal-pool-Table"/>
              <w:rPr>
                <w:lang w:val="es-ES_tradnl"/>
              </w:rPr>
            </w:pPr>
            <w:r w:rsidRPr="00840C2F">
              <w:rPr>
                <w:color w:val="000000"/>
                <w:lang w:val="es-ES_tradnl"/>
              </w:rPr>
              <w:t xml:space="preserve">Japón </w:t>
            </w:r>
          </w:p>
        </w:tc>
        <w:tc>
          <w:tcPr>
            <w:tcW w:w="1559" w:type="dxa"/>
            <w:noWrap/>
            <w:vAlign w:val="bottom"/>
            <w:hideMark/>
          </w:tcPr>
          <w:p w14:paraId="3A88EA64" w14:textId="77A1213F"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3194C583" w14:textId="47A10854"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3369FB7F" w14:textId="523E2D81"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03E206DD" w14:textId="7983E6ED" w:rsidR="00A223B8" w:rsidRPr="00840C2F" w:rsidRDefault="00A223B8" w:rsidP="00BD129D">
            <w:pPr>
              <w:pStyle w:val="Normal-pool-Table"/>
              <w:jc w:val="right"/>
              <w:rPr>
                <w:lang w:val="es-ES_tradnl"/>
              </w:rPr>
            </w:pPr>
            <w:r w:rsidRPr="00840C2F">
              <w:rPr>
                <w:color w:val="000000"/>
                <w:lang w:val="es-ES_tradnl"/>
              </w:rPr>
              <w:t>387</w:t>
            </w:r>
            <w:r w:rsidR="00E457E3" w:rsidRPr="00840C2F">
              <w:rPr>
                <w:color w:val="000000"/>
                <w:lang w:val="es-ES_tradnl"/>
              </w:rPr>
              <w:t> </w:t>
            </w:r>
            <w:r w:rsidRPr="00840C2F">
              <w:rPr>
                <w:color w:val="000000"/>
                <w:lang w:val="es-ES_tradnl"/>
              </w:rPr>
              <w:t>957</w:t>
            </w:r>
          </w:p>
        </w:tc>
        <w:tc>
          <w:tcPr>
            <w:tcW w:w="1134" w:type="dxa"/>
            <w:noWrap/>
            <w:vAlign w:val="bottom"/>
            <w:hideMark/>
          </w:tcPr>
          <w:p w14:paraId="112E09F4" w14:textId="4D5A2C2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2E409BED" w14:textId="11019911" w:rsidR="00A223B8" w:rsidRPr="00840C2F" w:rsidRDefault="00A223B8" w:rsidP="00BD129D">
            <w:pPr>
              <w:pStyle w:val="Normal-pool-Table"/>
              <w:jc w:val="right"/>
              <w:rPr>
                <w:lang w:val="es-ES_tradnl"/>
              </w:rPr>
            </w:pPr>
            <w:r w:rsidRPr="00840C2F">
              <w:rPr>
                <w:color w:val="000000"/>
                <w:lang w:val="es-ES_tradnl"/>
              </w:rPr>
              <w:t>387</w:t>
            </w:r>
            <w:r w:rsidR="00E457E3" w:rsidRPr="00840C2F">
              <w:rPr>
                <w:color w:val="000000"/>
                <w:lang w:val="es-ES_tradnl"/>
              </w:rPr>
              <w:t> </w:t>
            </w:r>
            <w:r w:rsidRPr="00840C2F">
              <w:rPr>
                <w:color w:val="000000"/>
                <w:lang w:val="es-ES_tradnl"/>
              </w:rPr>
              <w:t>957</w:t>
            </w:r>
          </w:p>
        </w:tc>
        <w:tc>
          <w:tcPr>
            <w:tcW w:w="1559" w:type="dxa"/>
            <w:noWrap/>
            <w:vAlign w:val="bottom"/>
            <w:hideMark/>
          </w:tcPr>
          <w:p w14:paraId="7FAA951B"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4E272DF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01BFC14"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0E3D2D0E" w14:textId="77777777" w:rsidTr="0048138D">
        <w:trPr>
          <w:cantSplit/>
          <w:trHeight w:val="57"/>
          <w:jc w:val="right"/>
        </w:trPr>
        <w:tc>
          <w:tcPr>
            <w:tcW w:w="2127" w:type="dxa"/>
            <w:noWrap/>
            <w:vAlign w:val="bottom"/>
            <w:hideMark/>
          </w:tcPr>
          <w:p w14:paraId="6074874B" w14:textId="77777777" w:rsidR="00A223B8" w:rsidRPr="00840C2F" w:rsidRDefault="00A223B8" w:rsidP="00BD129D">
            <w:pPr>
              <w:pStyle w:val="Normal-pool-Table"/>
              <w:rPr>
                <w:lang w:val="es-ES_tradnl"/>
              </w:rPr>
            </w:pPr>
            <w:r w:rsidRPr="00840C2F">
              <w:rPr>
                <w:color w:val="000000"/>
                <w:lang w:val="es-ES_tradnl"/>
              </w:rPr>
              <w:t xml:space="preserve">Kazajstán </w:t>
            </w:r>
          </w:p>
        </w:tc>
        <w:tc>
          <w:tcPr>
            <w:tcW w:w="1559" w:type="dxa"/>
            <w:noWrap/>
            <w:vAlign w:val="bottom"/>
            <w:hideMark/>
          </w:tcPr>
          <w:p w14:paraId="717732F1" w14:textId="661A03CF"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04EA3A92" w14:textId="1DDA7456"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28D59FA0" w14:textId="03E6B643"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26597386" w14:textId="644DE4AC" w:rsidR="00A223B8" w:rsidRPr="00840C2F" w:rsidRDefault="00A223B8" w:rsidP="00BD129D">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423</w:t>
            </w:r>
          </w:p>
        </w:tc>
        <w:tc>
          <w:tcPr>
            <w:tcW w:w="1134" w:type="dxa"/>
            <w:noWrap/>
            <w:vAlign w:val="bottom"/>
            <w:hideMark/>
          </w:tcPr>
          <w:p w14:paraId="50B1B093" w14:textId="7FB2419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4BCFC986" w14:textId="14432FF9" w:rsidR="00A223B8" w:rsidRPr="00840C2F" w:rsidRDefault="00A223B8" w:rsidP="00BD129D">
            <w:pPr>
              <w:pStyle w:val="Normal-pool-Table"/>
              <w:jc w:val="right"/>
              <w:rPr>
                <w:lang w:val="es-ES_tradnl"/>
              </w:rPr>
            </w:pPr>
            <w:r w:rsidRPr="00840C2F">
              <w:rPr>
                <w:color w:val="000000"/>
                <w:lang w:val="es-ES_tradnl"/>
              </w:rPr>
              <w:t>6</w:t>
            </w:r>
            <w:r w:rsidR="00E457E3" w:rsidRPr="00840C2F">
              <w:rPr>
                <w:color w:val="000000"/>
                <w:lang w:val="es-ES_tradnl"/>
              </w:rPr>
              <w:t> </w:t>
            </w:r>
            <w:r w:rsidRPr="00840C2F">
              <w:rPr>
                <w:color w:val="000000"/>
                <w:lang w:val="es-ES_tradnl"/>
              </w:rPr>
              <w:t>423</w:t>
            </w:r>
          </w:p>
        </w:tc>
        <w:tc>
          <w:tcPr>
            <w:tcW w:w="1559" w:type="dxa"/>
            <w:noWrap/>
            <w:vAlign w:val="bottom"/>
            <w:hideMark/>
          </w:tcPr>
          <w:p w14:paraId="7D72F68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E6801D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371A7D14"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8138A02" w14:textId="77777777" w:rsidTr="0048138D">
        <w:trPr>
          <w:cantSplit/>
          <w:trHeight w:val="57"/>
          <w:jc w:val="right"/>
        </w:trPr>
        <w:tc>
          <w:tcPr>
            <w:tcW w:w="2127" w:type="dxa"/>
            <w:noWrap/>
            <w:vAlign w:val="bottom"/>
            <w:hideMark/>
          </w:tcPr>
          <w:p w14:paraId="5BF61BD2" w14:textId="77777777" w:rsidR="00A223B8" w:rsidRPr="00840C2F" w:rsidRDefault="00A223B8" w:rsidP="00BD129D">
            <w:pPr>
              <w:pStyle w:val="Normal-pool-Table"/>
              <w:rPr>
                <w:lang w:val="es-ES_tradnl"/>
              </w:rPr>
            </w:pPr>
            <w:r w:rsidRPr="00840C2F">
              <w:rPr>
                <w:color w:val="000000"/>
                <w:lang w:val="es-ES_tradnl"/>
              </w:rPr>
              <w:t xml:space="preserve">Kuwait </w:t>
            </w:r>
          </w:p>
        </w:tc>
        <w:tc>
          <w:tcPr>
            <w:tcW w:w="1559" w:type="dxa"/>
            <w:noWrap/>
            <w:vAlign w:val="bottom"/>
            <w:hideMark/>
          </w:tcPr>
          <w:p w14:paraId="0B9627CD" w14:textId="7B4C4B7C" w:rsidR="00A223B8" w:rsidRPr="00840C2F" w:rsidRDefault="00A223B8" w:rsidP="00BD129D">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340</w:t>
            </w:r>
          </w:p>
        </w:tc>
        <w:tc>
          <w:tcPr>
            <w:tcW w:w="1589" w:type="dxa"/>
            <w:noWrap/>
            <w:vAlign w:val="bottom"/>
            <w:hideMark/>
          </w:tcPr>
          <w:p w14:paraId="1A819527" w14:textId="252D773D"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843BD0D" w14:textId="3DA5A4FB" w:rsidR="00A223B8" w:rsidRPr="00840C2F" w:rsidRDefault="00A223B8" w:rsidP="00BD129D">
            <w:pPr>
              <w:pStyle w:val="Normal-pool-Table"/>
              <w:jc w:val="right"/>
              <w:rPr>
                <w:lang w:val="es-ES_tradnl"/>
              </w:rPr>
            </w:pPr>
            <w:r w:rsidRPr="00840C2F">
              <w:rPr>
                <w:color w:val="000000"/>
                <w:lang w:val="es-ES_tradnl"/>
              </w:rPr>
              <w:t>1</w:t>
            </w:r>
            <w:r w:rsidR="00E457E3" w:rsidRPr="00840C2F">
              <w:rPr>
                <w:color w:val="000000"/>
                <w:lang w:val="es-ES_tradnl"/>
              </w:rPr>
              <w:t> </w:t>
            </w:r>
            <w:r w:rsidRPr="00840C2F">
              <w:rPr>
                <w:color w:val="000000"/>
                <w:lang w:val="es-ES_tradnl"/>
              </w:rPr>
              <w:t>340</w:t>
            </w:r>
          </w:p>
        </w:tc>
        <w:tc>
          <w:tcPr>
            <w:tcW w:w="1275" w:type="dxa"/>
            <w:noWrap/>
            <w:vAlign w:val="bottom"/>
            <w:hideMark/>
          </w:tcPr>
          <w:p w14:paraId="59B88B4A" w14:textId="045D3751"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30</w:t>
            </w:r>
            <w:r w:rsidR="00480DEC" w:rsidRPr="00840C2F">
              <w:rPr>
                <w:color w:val="000000"/>
                <w:lang w:val="es-ES_tradnl"/>
              </w:rPr>
              <w:t>1</w:t>
            </w:r>
          </w:p>
        </w:tc>
        <w:tc>
          <w:tcPr>
            <w:tcW w:w="1134" w:type="dxa"/>
            <w:noWrap/>
            <w:vAlign w:val="bottom"/>
            <w:hideMark/>
          </w:tcPr>
          <w:p w14:paraId="17C4818F" w14:textId="3D37EA1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68AAFF19"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03094C1C" w14:textId="6A7C7FD2"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301</w:t>
            </w:r>
          </w:p>
        </w:tc>
        <w:tc>
          <w:tcPr>
            <w:tcW w:w="1276" w:type="dxa"/>
            <w:noWrap/>
            <w:vAlign w:val="bottom"/>
            <w:hideMark/>
          </w:tcPr>
          <w:p w14:paraId="16B9827A" w14:textId="58B9F80B" w:rsidR="00A223B8" w:rsidRPr="00840C2F" w:rsidRDefault="00A223B8" w:rsidP="00BD129D">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641</w:t>
            </w:r>
          </w:p>
        </w:tc>
        <w:tc>
          <w:tcPr>
            <w:tcW w:w="919" w:type="dxa"/>
            <w:noWrap/>
            <w:vAlign w:val="bottom"/>
            <w:hideMark/>
          </w:tcPr>
          <w:p w14:paraId="65CF2D8E"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814BEAF" w14:textId="77777777" w:rsidTr="0048138D">
        <w:trPr>
          <w:cantSplit/>
          <w:trHeight w:val="57"/>
          <w:jc w:val="right"/>
        </w:trPr>
        <w:tc>
          <w:tcPr>
            <w:tcW w:w="2127" w:type="dxa"/>
            <w:noWrap/>
            <w:vAlign w:val="bottom"/>
            <w:hideMark/>
          </w:tcPr>
          <w:p w14:paraId="00A25E60" w14:textId="77777777" w:rsidR="00A223B8" w:rsidRPr="00840C2F" w:rsidRDefault="00A223B8" w:rsidP="00BD129D">
            <w:pPr>
              <w:pStyle w:val="Normal-pool-Table"/>
              <w:rPr>
                <w:lang w:val="es-ES_tradnl"/>
              </w:rPr>
            </w:pPr>
            <w:r w:rsidRPr="00840C2F">
              <w:rPr>
                <w:color w:val="000000"/>
                <w:lang w:val="es-ES_tradnl"/>
              </w:rPr>
              <w:t xml:space="preserve">Libia </w:t>
            </w:r>
          </w:p>
        </w:tc>
        <w:tc>
          <w:tcPr>
            <w:tcW w:w="1559" w:type="dxa"/>
            <w:noWrap/>
            <w:vAlign w:val="bottom"/>
            <w:hideMark/>
          </w:tcPr>
          <w:p w14:paraId="700B2EB6" w14:textId="13FC6334" w:rsidR="00A223B8" w:rsidRPr="00840C2F" w:rsidRDefault="00A223B8" w:rsidP="00BD129D">
            <w:pPr>
              <w:pStyle w:val="Normal-pool-Table"/>
              <w:jc w:val="right"/>
              <w:rPr>
                <w:lang w:val="es-ES_tradnl"/>
              </w:rPr>
            </w:pPr>
            <w:r w:rsidRPr="00840C2F">
              <w:rPr>
                <w:color w:val="000000"/>
                <w:lang w:val="es-ES_tradnl"/>
              </w:rPr>
              <w:t>63</w:t>
            </w:r>
            <w:r w:rsidR="00E457E3" w:rsidRPr="00840C2F">
              <w:rPr>
                <w:color w:val="000000"/>
                <w:lang w:val="es-ES_tradnl"/>
              </w:rPr>
              <w:t> </w:t>
            </w:r>
            <w:r w:rsidRPr="00840C2F">
              <w:rPr>
                <w:color w:val="000000"/>
                <w:lang w:val="es-ES_tradnl"/>
              </w:rPr>
              <w:t>829</w:t>
            </w:r>
          </w:p>
        </w:tc>
        <w:tc>
          <w:tcPr>
            <w:tcW w:w="1589" w:type="dxa"/>
            <w:noWrap/>
            <w:vAlign w:val="bottom"/>
            <w:hideMark/>
          </w:tcPr>
          <w:p w14:paraId="780BF1E7" w14:textId="635C810A"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D4C24F9" w14:textId="5F4DAB26" w:rsidR="00A223B8" w:rsidRPr="00840C2F" w:rsidRDefault="00A223B8" w:rsidP="00BD129D">
            <w:pPr>
              <w:pStyle w:val="Normal-pool-Table"/>
              <w:jc w:val="right"/>
              <w:rPr>
                <w:lang w:val="es-ES_tradnl"/>
              </w:rPr>
            </w:pPr>
            <w:r w:rsidRPr="00840C2F">
              <w:rPr>
                <w:color w:val="000000"/>
                <w:lang w:val="es-ES_tradnl"/>
              </w:rPr>
              <w:t>63</w:t>
            </w:r>
            <w:r w:rsidR="00E457E3" w:rsidRPr="00840C2F">
              <w:rPr>
                <w:color w:val="000000"/>
                <w:lang w:val="es-ES_tradnl"/>
              </w:rPr>
              <w:t> </w:t>
            </w:r>
            <w:r w:rsidRPr="00840C2F">
              <w:rPr>
                <w:color w:val="000000"/>
                <w:lang w:val="es-ES_tradnl"/>
              </w:rPr>
              <w:t>829</w:t>
            </w:r>
          </w:p>
        </w:tc>
        <w:tc>
          <w:tcPr>
            <w:tcW w:w="1275" w:type="dxa"/>
            <w:noWrap/>
            <w:vAlign w:val="bottom"/>
            <w:hideMark/>
          </w:tcPr>
          <w:p w14:paraId="6D33609C" w14:textId="22ED1DA4" w:rsidR="00A223B8" w:rsidRPr="00840C2F" w:rsidRDefault="0048138D" w:rsidP="00BD129D">
            <w:pPr>
              <w:pStyle w:val="Normal-pool-Table"/>
              <w:jc w:val="right"/>
              <w:rPr>
                <w:lang w:val="es-ES_tradnl"/>
              </w:rPr>
            </w:pPr>
            <w:r w:rsidRPr="00840C2F">
              <w:rPr>
                <w:b/>
                <w:bCs/>
                <w:color w:val="000000"/>
                <w:lang w:val="es-ES_tradnl"/>
              </w:rPr>
              <w:t>–</w:t>
            </w:r>
          </w:p>
        </w:tc>
        <w:tc>
          <w:tcPr>
            <w:tcW w:w="1134" w:type="dxa"/>
            <w:noWrap/>
            <w:vAlign w:val="bottom"/>
            <w:hideMark/>
          </w:tcPr>
          <w:p w14:paraId="670E401F" w14:textId="2258C57A"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28BEE46B"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3E4D99B7"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420EC7D7" w14:textId="714B52C9" w:rsidR="00A223B8" w:rsidRPr="00840C2F" w:rsidRDefault="00A223B8" w:rsidP="00BD129D">
            <w:pPr>
              <w:pStyle w:val="Normal-pool-Table"/>
              <w:jc w:val="right"/>
              <w:rPr>
                <w:lang w:val="es-ES_tradnl"/>
              </w:rPr>
            </w:pPr>
            <w:r w:rsidRPr="00840C2F">
              <w:rPr>
                <w:color w:val="000000"/>
                <w:lang w:val="es-ES_tradnl"/>
              </w:rPr>
              <w:t>63</w:t>
            </w:r>
            <w:r w:rsidR="00E457E3" w:rsidRPr="00840C2F">
              <w:rPr>
                <w:color w:val="000000"/>
                <w:lang w:val="es-ES_tradnl"/>
              </w:rPr>
              <w:t> </w:t>
            </w:r>
            <w:r w:rsidRPr="00840C2F">
              <w:rPr>
                <w:color w:val="000000"/>
                <w:lang w:val="es-ES_tradnl"/>
              </w:rPr>
              <w:t>829</w:t>
            </w:r>
          </w:p>
        </w:tc>
        <w:tc>
          <w:tcPr>
            <w:tcW w:w="919" w:type="dxa"/>
            <w:noWrap/>
            <w:vAlign w:val="bottom"/>
            <w:hideMark/>
          </w:tcPr>
          <w:p w14:paraId="4C154C16"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1143A785" w14:textId="77777777" w:rsidTr="0048138D">
        <w:trPr>
          <w:cantSplit/>
          <w:trHeight w:val="57"/>
          <w:jc w:val="right"/>
        </w:trPr>
        <w:tc>
          <w:tcPr>
            <w:tcW w:w="2127" w:type="dxa"/>
            <w:noWrap/>
            <w:vAlign w:val="bottom"/>
            <w:hideMark/>
          </w:tcPr>
          <w:p w14:paraId="7EE41F7B" w14:textId="77777777" w:rsidR="00A223B8" w:rsidRPr="00840C2F" w:rsidRDefault="00A223B8" w:rsidP="00BD129D">
            <w:pPr>
              <w:pStyle w:val="Normal-pool-Table"/>
              <w:rPr>
                <w:lang w:val="es-ES_tradnl"/>
              </w:rPr>
            </w:pPr>
            <w:r w:rsidRPr="00840C2F">
              <w:rPr>
                <w:color w:val="000000"/>
                <w:lang w:val="es-ES_tradnl"/>
              </w:rPr>
              <w:t xml:space="preserve">Malasia </w:t>
            </w:r>
          </w:p>
        </w:tc>
        <w:tc>
          <w:tcPr>
            <w:tcW w:w="1559" w:type="dxa"/>
            <w:noWrap/>
            <w:vAlign w:val="bottom"/>
            <w:hideMark/>
          </w:tcPr>
          <w:p w14:paraId="10989EB5" w14:textId="0F0B0F28"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A0D4452" w14:textId="657527D3"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A02CAF6" w14:textId="548A62AF"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8314304" w14:textId="19EAF0CA" w:rsidR="00A223B8" w:rsidRPr="00840C2F" w:rsidRDefault="00A223B8" w:rsidP="00BD129D">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807</w:t>
            </w:r>
          </w:p>
        </w:tc>
        <w:tc>
          <w:tcPr>
            <w:tcW w:w="1134" w:type="dxa"/>
            <w:noWrap/>
            <w:vAlign w:val="bottom"/>
            <w:hideMark/>
          </w:tcPr>
          <w:p w14:paraId="74E4CFD5" w14:textId="7140A93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0906275A" w14:textId="3A0EF143" w:rsidR="00A223B8" w:rsidRPr="00840C2F" w:rsidRDefault="00A223B8" w:rsidP="00BD129D">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807</w:t>
            </w:r>
          </w:p>
        </w:tc>
        <w:tc>
          <w:tcPr>
            <w:tcW w:w="1559" w:type="dxa"/>
            <w:noWrap/>
            <w:vAlign w:val="bottom"/>
            <w:hideMark/>
          </w:tcPr>
          <w:p w14:paraId="4C205CAB"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108FF61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7DDFE43B"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930EEA4" w14:textId="77777777" w:rsidTr="0048138D">
        <w:trPr>
          <w:cantSplit/>
          <w:trHeight w:val="57"/>
          <w:jc w:val="right"/>
        </w:trPr>
        <w:tc>
          <w:tcPr>
            <w:tcW w:w="2127" w:type="dxa"/>
            <w:noWrap/>
            <w:vAlign w:val="bottom"/>
            <w:hideMark/>
          </w:tcPr>
          <w:p w14:paraId="6B7E44FF" w14:textId="77777777" w:rsidR="00A223B8" w:rsidRPr="00840C2F" w:rsidRDefault="00A223B8" w:rsidP="00BD129D">
            <w:pPr>
              <w:pStyle w:val="Normal-pool-Table"/>
              <w:rPr>
                <w:lang w:val="es-ES_tradnl"/>
              </w:rPr>
            </w:pPr>
            <w:r w:rsidRPr="00840C2F">
              <w:rPr>
                <w:color w:val="000000"/>
                <w:lang w:val="es-ES_tradnl"/>
              </w:rPr>
              <w:t xml:space="preserve">México </w:t>
            </w:r>
          </w:p>
        </w:tc>
        <w:tc>
          <w:tcPr>
            <w:tcW w:w="1559" w:type="dxa"/>
            <w:noWrap/>
            <w:vAlign w:val="bottom"/>
            <w:hideMark/>
          </w:tcPr>
          <w:p w14:paraId="6629E6DE" w14:textId="64C0871D"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708AB2C7" w14:textId="774D6A04"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3F97E39" w14:textId="5B80BD17"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56C02FB" w14:textId="45A83A97" w:rsidR="00A223B8" w:rsidRPr="00840C2F" w:rsidRDefault="00A223B8" w:rsidP="00BD129D">
            <w:pPr>
              <w:pStyle w:val="Normal-pool-Table"/>
              <w:jc w:val="right"/>
              <w:rPr>
                <w:lang w:val="es-ES_tradnl"/>
              </w:rPr>
            </w:pPr>
            <w:r w:rsidRPr="00840C2F">
              <w:rPr>
                <w:color w:val="000000"/>
                <w:lang w:val="es-ES_tradnl"/>
              </w:rPr>
              <w:t>58</w:t>
            </w:r>
            <w:r w:rsidR="00E457E3" w:rsidRPr="00840C2F">
              <w:rPr>
                <w:color w:val="000000"/>
                <w:lang w:val="es-ES_tradnl"/>
              </w:rPr>
              <w:t> </w:t>
            </w:r>
            <w:r w:rsidRPr="00840C2F">
              <w:rPr>
                <w:color w:val="000000"/>
                <w:lang w:val="es-ES_tradnl"/>
              </w:rPr>
              <w:t>969</w:t>
            </w:r>
          </w:p>
        </w:tc>
        <w:tc>
          <w:tcPr>
            <w:tcW w:w="1134" w:type="dxa"/>
            <w:noWrap/>
            <w:vAlign w:val="bottom"/>
            <w:hideMark/>
          </w:tcPr>
          <w:p w14:paraId="7BBB52D0" w14:textId="46579D9F"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C64EA86" w14:textId="633CAF49" w:rsidR="00A223B8" w:rsidRPr="00840C2F" w:rsidRDefault="00A223B8" w:rsidP="00BD129D">
            <w:pPr>
              <w:pStyle w:val="Normal-pool-Table"/>
              <w:jc w:val="right"/>
              <w:rPr>
                <w:lang w:val="es-ES_tradnl"/>
              </w:rPr>
            </w:pPr>
            <w:r w:rsidRPr="00840C2F">
              <w:rPr>
                <w:color w:val="000000"/>
                <w:lang w:val="es-ES_tradnl"/>
              </w:rPr>
              <w:t>58</w:t>
            </w:r>
            <w:r w:rsidR="00E457E3" w:rsidRPr="00840C2F">
              <w:rPr>
                <w:color w:val="000000"/>
                <w:lang w:val="es-ES_tradnl"/>
              </w:rPr>
              <w:t> </w:t>
            </w:r>
            <w:r w:rsidRPr="00840C2F">
              <w:rPr>
                <w:color w:val="000000"/>
                <w:lang w:val="es-ES_tradnl"/>
              </w:rPr>
              <w:t>969</w:t>
            </w:r>
          </w:p>
        </w:tc>
        <w:tc>
          <w:tcPr>
            <w:tcW w:w="1559" w:type="dxa"/>
            <w:noWrap/>
            <w:vAlign w:val="bottom"/>
            <w:hideMark/>
          </w:tcPr>
          <w:p w14:paraId="2686055A"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7E880C08"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444293E7"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1D4ACB6F" w14:textId="77777777" w:rsidTr="0048138D">
        <w:trPr>
          <w:cantSplit/>
          <w:trHeight w:val="57"/>
          <w:jc w:val="right"/>
        </w:trPr>
        <w:tc>
          <w:tcPr>
            <w:tcW w:w="2127" w:type="dxa"/>
            <w:noWrap/>
            <w:vAlign w:val="bottom"/>
            <w:hideMark/>
          </w:tcPr>
          <w:p w14:paraId="753FEEBA" w14:textId="77777777" w:rsidR="00A223B8" w:rsidRPr="00840C2F" w:rsidRDefault="00A223B8" w:rsidP="00BD129D">
            <w:pPr>
              <w:pStyle w:val="Normal-pool-Table"/>
              <w:rPr>
                <w:lang w:val="es-ES_tradnl"/>
              </w:rPr>
            </w:pPr>
            <w:r w:rsidRPr="00840C2F">
              <w:rPr>
                <w:color w:val="000000"/>
                <w:lang w:val="es-ES_tradnl"/>
              </w:rPr>
              <w:t xml:space="preserve">Nigeria </w:t>
            </w:r>
          </w:p>
        </w:tc>
        <w:tc>
          <w:tcPr>
            <w:tcW w:w="1559" w:type="dxa"/>
            <w:noWrap/>
            <w:vAlign w:val="bottom"/>
            <w:hideMark/>
          </w:tcPr>
          <w:p w14:paraId="30B65E04" w14:textId="45D24A3A" w:rsidR="00A223B8" w:rsidRPr="00840C2F" w:rsidRDefault="00A223B8" w:rsidP="00BD129D">
            <w:pPr>
              <w:pStyle w:val="Normal-pool-Table"/>
              <w:jc w:val="right"/>
              <w:rPr>
                <w:lang w:val="es-ES_tradnl"/>
              </w:rPr>
            </w:pPr>
            <w:r w:rsidRPr="00840C2F">
              <w:rPr>
                <w:color w:val="000000"/>
                <w:lang w:val="es-ES_tradnl"/>
              </w:rPr>
              <w:t>43</w:t>
            </w:r>
            <w:r w:rsidR="00E457E3" w:rsidRPr="00840C2F">
              <w:rPr>
                <w:color w:val="000000"/>
                <w:lang w:val="es-ES_tradnl"/>
              </w:rPr>
              <w:t> </w:t>
            </w:r>
            <w:r w:rsidRPr="00840C2F">
              <w:rPr>
                <w:color w:val="000000"/>
                <w:lang w:val="es-ES_tradnl"/>
              </w:rPr>
              <w:t>980</w:t>
            </w:r>
          </w:p>
        </w:tc>
        <w:tc>
          <w:tcPr>
            <w:tcW w:w="1589" w:type="dxa"/>
            <w:noWrap/>
            <w:vAlign w:val="bottom"/>
            <w:hideMark/>
          </w:tcPr>
          <w:p w14:paraId="5F419073" w14:textId="7872E59C"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14F732D" w14:textId="702296F3" w:rsidR="00A223B8" w:rsidRPr="00840C2F" w:rsidRDefault="00A223B8" w:rsidP="00BD129D">
            <w:pPr>
              <w:pStyle w:val="Normal-pool-Table"/>
              <w:jc w:val="right"/>
              <w:rPr>
                <w:lang w:val="es-ES_tradnl"/>
              </w:rPr>
            </w:pPr>
            <w:r w:rsidRPr="00840C2F">
              <w:rPr>
                <w:color w:val="000000"/>
                <w:lang w:val="es-ES_tradnl"/>
              </w:rPr>
              <w:t>43</w:t>
            </w:r>
            <w:r w:rsidR="00E457E3" w:rsidRPr="00840C2F">
              <w:rPr>
                <w:color w:val="000000"/>
                <w:lang w:val="es-ES_tradnl"/>
              </w:rPr>
              <w:t> </w:t>
            </w:r>
            <w:r w:rsidRPr="00840C2F">
              <w:rPr>
                <w:color w:val="000000"/>
                <w:lang w:val="es-ES_tradnl"/>
              </w:rPr>
              <w:t>980</w:t>
            </w:r>
          </w:p>
        </w:tc>
        <w:tc>
          <w:tcPr>
            <w:tcW w:w="1275" w:type="dxa"/>
            <w:noWrap/>
            <w:vAlign w:val="bottom"/>
            <w:hideMark/>
          </w:tcPr>
          <w:p w14:paraId="100278AA" w14:textId="4B87388A" w:rsidR="00A223B8" w:rsidRPr="00840C2F" w:rsidRDefault="00A223B8" w:rsidP="00BD129D">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790</w:t>
            </w:r>
          </w:p>
        </w:tc>
        <w:tc>
          <w:tcPr>
            <w:tcW w:w="1134" w:type="dxa"/>
            <w:noWrap/>
            <w:vAlign w:val="bottom"/>
            <w:hideMark/>
          </w:tcPr>
          <w:p w14:paraId="49DBDA37" w14:textId="1E4DCBBA"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24F3C4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04C7865F" w14:textId="5AB09C55" w:rsidR="00A223B8" w:rsidRPr="00840C2F" w:rsidRDefault="00A223B8" w:rsidP="00BD129D">
            <w:pPr>
              <w:pStyle w:val="Normal-pool-Table"/>
              <w:jc w:val="right"/>
              <w:rPr>
                <w:lang w:val="es-ES_tradnl"/>
              </w:rPr>
            </w:pPr>
            <w:r w:rsidRPr="00840C2F">
              <w:rPr>
                <w:color w:val="000000"/>
                <w:lang w:val="es-ES_tradnl"/>
              </w:rPr>
              <w:t>8</w:t>
            </w:r>
            <w:r w:rsidR="00E457E3" w:rsidRPr="00840C2F">
              <w:rPr>
                <w:color w:val="000000"/>
                <w:lang w:val="es-ES_tradnl"/>
              </w:rPr>
              <w:t> </w:t>
            </w:r>
            <w:r w:rsidRPr="00840C2F">
              <w:rPr>
                <w:color w:val="000000"/>
                <w:lang w:val="es-ES_tradnl"/>
              </w:rPr>
              <w:t>790</w:t>
            </w:r>
          </w:p>
        </w:tc>
        <w:tc>
          <w:tcPr>
            <w:tcW w:w="1276" w:type="dxa"/>
            <w:noWrap/>
            <w:vAlign w:val="bottom"/>
            <w:hideMark/>
          </w:tcPr>
          <w:p w14:paraId="757AAE8B" w14:textId="3F7C7140" w:rsidR="00A223B8" w:rsidRPr="00840C2F" w:rsidRDefault="00A223B8" w:rsidP="00BD129D">
            <w:pPr>
              <w:pStyle w:val="Normal-pool-Table"/>
              <w:jc w:val="right"/>
              <w:rPr>
                <w:lang w:val="es-ES_tradnl"/>
              </w:rPr>
            </w:pPr>
            <w:r w:rsidRPr="00840C2F">
              <w:rPr>
                <w:color w:val="000000"/>
                <w:lang w:val="es-ES_tradnl"/>
              </w:rPr>
              <w:t>52</w:t>
            </w:r>
            <w:r w:rsidR="00E457E3" w:rsidRPr="00840C2F">
              <w:rPr>
                <w:color w:val="000000"/>
                <w:lang w:val="es-ES_tradnl"/>
              </w:rPr>
              <w:t> </w:t>
            </w:r>
            <w:r w:rsidRPr="00840C2F">
              <w:rPr>
                <w:color w:val="000000"/>
                <w:lang w:val="es-ES_tradnl"/>
              </w:rPr>
              <w:t>770</w:t>
            </w:r>
          </w:p>
        </w:tc>
        <w:tc>
          <w:tcPr>
            <w:tcW w:w="919" w:type="dxa"/>
            <w:noWrap/>
            <w:vAlign w:val="bottom"/>
            <w:hideMark/>
          </w:tcPr>
          <w:p w14:paraId="7E8707FF" w14:textId="505DF029" w:rsidR="00A223B8" w:rsidRPr="00840C2F" w:rsidRDefault="00A223B8" w:rsidP="00BD129D">
            <w:pPr>
              <w:pStyle w:val="Normal-pool-Table"/>
              <w:jc w:val="right"/>
              <w:rPr>
                <w:lang w:val="es-ES_tradnl"/>
              </w:rPr>
            </w:pPr>
            <w:r w:rsidRPr="00840C2F">
              <w:rPr>
                <w:b/>
                <w:bCs/>
                <w:color w:val="000000"/>
                <w:lang w:val="es-ES_tradnl"/>
              </w:rPr>
              <w:t>-</w:t>
            </w:r>
            <w:r w:rsidR="00E457E3" w:rsidRPr="00840C2F">
              <w:rPr>
                <w:color w:val="000000"/>
                <w:lang w:val="es-ES_tradnl"/>
              </w:rPr>
              <w:t> </w:t>
            </w:r>
          </w:p>
        </w:tc>
      </w:tr>
      <w:tr w:rsidR="00A223B8" w:rsidRPr="00840C2F" w14:paraId="74B8E255" w14:textId="77777777" w:rsidTr="0048138D">
        <w:trPr>
          <w:cantSplit/>
          <w:trHeight w:val="57"/>
          <w:jc w:val="right"/>
        </w:trPr>
        <w:tc>
          <w:tcPr>
            <w:tcW w:w="2127" w:type="dxa"/>
            <w:noWrap/>
            <w:vAlign w:val="bottom"/>
            <w:hideMark/>
          </w:tcPr>
          <w:p w14:paraId="596B164C" w14:textId="77777777" w:rsidR="00A223B8" w:rsidRPr="00840C2F" w:rsidRDefault="00A223B8" w:rsidP="00BD129D">
            <w:pPr>
              <w:pStyle w:val="Normal-pool-Table"/>
              <w:rPr>
                <w:lang w:val="es-ES_tradnl"/>
              </w:rPr>
            </w:pPr>
            <w:r w:rsidRPr="00840C2F">
              <w:rPr>
                <w:color w:val="000000"/>
                <w:lang w:val="es-ES_tradnl"/>
              </w:rPr>
              <w:t xml:space="preserve">Noruega </w:t>
            </w:r>
          </w:p>
        </w:tc>
        <w:tc>
          <w:tcPr>
            <w:tcW w:w="1559" w:type="dxa"/>
            <w:noWrap/>
            <w:vAlign w:val="bottom"/>
            <w:hideMark/>
          </w:tcPr>
          <w:p w14:paraId="7C434B8E" w14:textId="308E05A2"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3CB680A5" w14:textId="2B388BC6"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0720FBC" w14:textId="27DB3F3B"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72D2784F" w14:textId="499A529A" w:rsidR="00A223B8" w:rsidRPr="00840C2F" w:rsidRDefault="00A223B8" w:rsidP="00BD129D">
            <w:pPr>
              <w:pStyle w:val="Normal-pool-Table"/>
              <w:jc w:val="right"/>
              <w:rPr>
                <w:lang w:val="es-ES_tradnl"/>
              </w:rPr>
            </w:pPr>
            <w:r w:rsidRPr="00840C2F">
              <w:rPr>
                <w:color w:val="000000"/>
                <w:lang w:val="es-ES_tradnl"/>
              </w:rPr>
              <w:t>32</w:t>
            </w:r>
            <w:r w:rsidR="00E457E3" w:rsidRPr="00840C2F">
              <w:rPr>
                <w:color w:val="000000"/>
                <w:lang w:val="es-ES_tradnl"/>
              </w:rPr>
              <w:t> </w:t>
            </w:r>
            <w:r w:rsidRPr="00840C2F">
              <w:rPr>
                <w:color w:val="000000"/>
                <w:lang w:val="es-ES_tradnl"/>
              </w:rPr>
              <w:t>793</w:t>
            </w:r>
          </w:p>
        </w:tc>
        <w:tc>
          <w:tcPr>
            <w:tcW w:w="1134" w:type="dxa"/>
            <w:noWrap/>
            <w:vAlign w:val="bottom"/>
            <w:hideMark/>
          </w:tcPr>
          <w:p w14:paraId="0F5E66D0" w14:textId="4F2349EF"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339AF3A2" w14:textId="34ACD996" w:rsidR="00A223B8" w:rsidRPr="00840C2F" w:rsidRDefault="00A223B8" w:rsidP="00BD129D">
            <w:pPr>
              <w:pStyle w:val="Normal-pool-Table"/>
              <w:jc w:val="right"/>
              <w:rPr>
                <w:lang w:val="es-ES_tradnl"/>
              </w:rPr>
            </w:pPr>
            <w:r w:rsidRPr="00840C2F">
              <w:rPr>
                <w:color w:val="000000"/>
                <w:lang w:val="es-ES_tradnl"/>
              </w:rPr>
              <w:t>32</w:t>
            </w:r>
            <w:r w:rsidR="00E457E3" w:rsidRPr="00840C2F">
              <w:rPr>
                <w:color w:val="000000"/>
                <w:lang w:val="es-ES_tradnl"/>
              </w:rPr>
              <w:t> </w:t>
            </w:r>
            <w:r w:rsidRPr="00840C2F">
              <w:rPr>
                <w:color w:val="000000"/>
                <w:lang w:val="es-ES_tradnl"/>
              </w:rPr>
              <w:t>793</w:t>
            </w:r>
          </w:p>
        </w:tc>
        <w:tc>
          <w:tcPr>
            <w:tcW w:w="1559" w:type="dxa"/>
            <w:noWrap/>
            <w:vAlign w:val="bottom"/>
            <w:hideMark/>
          </w:tcPr>
          <w:p w14:paraId="5A815EE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023721B"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ADD3EA3"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EA157F3" w14:textId="77777777" w:rsidTr="0048138D">
        <w:trPr>
          <w:cantSplit/>
          <w:trHeight w:val="57"/>
          <w:jc w:val="right"/>
        </w:trPr>
        <w:tc>
          <w:tcPr>
            <w:tcW w:w="2127" w:type="dxa"/>
            <w:noWrap/>
            <w:vAlign w:val="bottom"/>
            <w:hideMark/>
          </w:tcPr>
          <w:p w14:paraId="73CFBF07" w14:textId="77777777" w:rsidR="00A223B8" w:rsidRPr="00840C2F" w:rsidRDefault="00A223B8" w:rsidP="00BD129D">
            <w:pPr>
              <w:pStyle w:val="Normal-pool-Table"/>
              <w:rPr>
                <w:lang w:val="es-ES_tradnl"/>
              </w:rPr>
            </w:pPr>
            <w:r w:rsidRPr="00840C2F">
              <w:rPr>
                <w:color w:val="000000"/>
                <w:lang w:val="es-ES_tradnl"/>
              </w:rPr>
              <w:t xml:space="preserve">Nueva Zelandia </w:t>
            </w:r>
          </w:p>
        </w:tc>
        <w:tc>
          <w:tcPr>
            <w:tcW w:w="1559" w:type="dxa"/>
            <w:noWrap/>
            <w:vAlign w:val="bottom"/>
            <w:hideMark/>
          </w:tcPr>
          <w:p w14:paraId="03E05BF8" w14:textId="5EBCFAFE"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5134E646" w14:textId="7B6ED17A"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572F992" w14:textId="408089D4"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6DD56B1" w14:textId="1407B6EB" w:rsidR="00A223B8" w:rsidRPr="00840C2F" w:rsidRDefault="00A223B8" w:rsidP="00BD129D">
            <w:pPr>
              <w:pStyle w:val="Normal-pool-Table"/>
              <w:jc w:val="right"/>
              <w:rPr>
                <w:lang w:val="es-ES_tradnl"/>
              </w:rPr>
            </w:pPr>
            <w:r w:rsidRPr="00840C2F">
              <w:rPr>
                <w:color w:val="000000"/>
                <w:lang w:val="es-ES_tradnl"/>
              </w:rPr>
              <w:t>14</w:t>
            </w:r>
            <w:r w:rsidR="00E457E3" w:rsidRPr="00840C2F">
              <w:rPr>
                <w:color w:val="000000"/>
                <w:lang w:val="es-ES_tradnl"/>
              </w:rPr>
              <w:t> </w:t>
            </w:r>
            <w:r w:rsidRPr="00840C2F">
              <w:rPr>
                <w:color w:val="000000"/>
                <w:lang w:val="es-ES_tradnl"/>
              </w:rPr>
              <w:t>923</w:t>
            </w:r>
          </w:p>
        </w:tc>
        <w:tc>
          <w:tcPr>
            <w:tcW w:w="1134" w:type="dxa"/>
            <w:noWrap/>
            <w:vAlign w:val="bottom"/>
            <w:hideMark/>
          </w:tcPr>
          <w:p w14:paraId="04539980" w14:textId="596F0B2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63464C5" w14:textId="4C7B4CFD" w:rsidR="00A223B8" w:rsidRPr="00840C2F" w:rsidRDefault="00A223B8" w:rsidP="00BD129D">
            <w:pPr>
              <w:pStyle w:val="Normal-pool-Table"/>
              <w:jc w:val="right"/>
              <w:rPr>
                <w:lang w:val="es-ES_tradnl"/>
              </w:rPr>
            </w:pPr>
            <w:r w:rsidRPr="00840C2F">
              <w:rPr>
                <w:color w:val="000000"/>
                <w:lang w:val="es-ES_tradnl"/>
              </w:rPr>
              <w:t>14</w:t>
            </w:r>
            <w:r w:rsidR="00E457E3" w:rsidRPr="00840C2F">
              <w:rPr>
                <w:color w:val="000000"/>
                <w:lang w:val="es-ES_tradnl"/>
              </w:rPr>
              <w:t> </w:t>
            </w:r>
            <w:r w:rsidRPr="00840C2F">
              <w:rPr>
                <w:color w:val="000000"/>
                <w:lang w:val="es-ES_tradnl"/>
              </w:rPr>
              <w:t>923</w:t>
            </w:r>
          </w:p>
        </w:tc>
        <w:tc>
          <w:tcPr>
            <w:tcW w:w="1559" w:type="dxa"/>
            <w:noWrap/>
            <w:vAlign w:val="bottom"/>
            <w:hideMark/>
          </w:tcPr>
          <w:p w14:paraId="730AA5EA"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7A8C05BA"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68C4BD5C" w14:textId="4D93D921" w:rsidR="00A223B8" w:rsidRPr="00840C2F" w:rsidRDefault="00A223B8" w:rsidP="00BD129D">
            <w:pPr>
              <w:pStyle w:val="Normal-pool-Table"/>
              <w:jc w:val="right"/>
              <w:rPr>
                <w:lang w:val="es-ES_tradnl"/>
              </w:rPr>
            </w:pPr>
            <w:r w:rsidRPr="00840C2F">
              <w:rPr>
                <w:color w:val="000000"/>
                <w:lang w:val="es-ES_tradnl"/>
              </w:rPr>
              <w:t>16</w:t>
            </w:r>
            <w:r w:rsidR="00E457E3" w:rsidRPr="00840C2F">
              <w:rPr>
                <w:color w:val="000000"/>
                <w:lang w:val="es-ES_tradnl"/>
              </w:rPr>
              <w:t> </w:t>
            </w:r>
            <w:r w:rsidRPr="00840C2F">
              <w:rPr>
                <w:color w:val="000000"/>
                <w:lang w:val="es-ES_tradnl"/>
              </w:rPr>
              <w:t>314</w:t>
            </w:r>
          </w:p>
        </w:tc>
      </w:tr>
      <w:tr w:rsidR="00A223B8" w:rsidRPr="00840C2F" w14:paraId="7BF36587" w14:textId="77777777" w:rsidTr="0048138D">
        <w:trPr>
          <w:cantSplit/>
          <w:trHeight w:val="57"/>
          <w:jc w:val="right"/>
        </w:trPr>
        <w:tc>
          <w:tcPr>
            <w:tcW w:w="2127" w:type="dxa"/>
            <w:noWrap/>
            <w:vAlign w:val="bottom"/>
            <w:hideMark/>
          </w:tcPr>
          <w:p w14:paraId="6EB7E3D6" w14:textId="77777777" w:rsidR="00A223B8" w:rsidRPr="00840C2F" w:rsidRDefault="00A223B8" w:rsidP="00BD129D">
            <w:pPr>
              <w:pStyle w:val="Normal-pool-Table"/>
              <w:rPr>
                <w:lang w:val="es-ES_tradnl"/>
              </w:rPr>
            </w:pPr>
            <w:r w:rsidRPr="00840C2F">
              <w:rPr>
                <w:color w:val="000000"/>
                <w:lang w:val="es-ES_tradnl"/>
              </w:rPr>
              <w:lastRenderedPageBreak/>
              <w:t xml:space="preserve">Omán </w:t>
            </w:r>
          </w:p>
        </w:tc>
        <w:tc>
          <w:tcPr>
            <w:tcW w:w="1559" w:type="dxa"/>
            <w:noWrap/>
            <w:vAlign w:val="bottom"/>
            <w:hideMark/>
          </w:tcPr>
          <w:p w14:paraId="1FAC6B6D" w14:textId="3CAA3C51"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34A1F09E" w14:textId="3AB6FE02"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398A3D5" w14:textId="16877672"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1D1F254" w14:textId="0B913C62"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361</w:t>
            </w:r>
          </w:p>
        </w:tc>
        <w:tc>
          <w:tcPr>
            <w:tcW w:w="1134" w:type="dxa"/>
            <w:noWrap/>
            <w:vAlign w:val="bottom"/>
            <w:hideMark/>
          </w:tcPr>
          <w:p w14:paraId="7E4A5315" w14:textId="212C7C55"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04625347" w14:textId="156536D2"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361</w:t>
            </w:r>
          </w:p>
        </w:tc>
        <w:tc>
          <w:tcPr>
            <w:tcW w:w="1559" w:type="dxa"/>
            <w:noWrap/>
            <w:vAlign w:val="bottom"/>
            <w:hideMark/>
          </w:tcPr>
          <w:p w14:paraId="4B218E0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61519394"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11977F18"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8F10E20" w14:textId="77777777" w:rsidTr="0048138D">
        <w:trPr>
          <w:cantSplit/>
          <w:trHeight w:val="57"/>
          <w:jc w:val="right"/>
        </w:trPr>
        <w:tc>
          <w:tcPr>
            <w:tcW w:w="2127" w:type="dxa"/>
            <w:noWrap/>
            <w:vAlign w:val="bottom"/>
            <w:hideMark/>
          </w:tcPr>
          <w:p w14:paraId="438AD385" w14:textId="77777777" w:rsidR="00A223B8" w:rsidRPr="00840C2F" w:rsidRDefault="00A223B8" w:rsidP="0048138D">
            <w:pPr>
              <w:pStyle w:val="Normal-pool-Table"/>
              <w:ind w:right="-170"/>
              <w:rPr>
                <w:lang w:val="es-ES_tradnl"/>
              </w:rPr>
            </w:pPr>
            <w:r w:rsidRPr="00840C2F">
              <w:rPr>
                <w:color w:val="000000"/>
                <w:spacing w:val="-2"/>
                <w:lang w:val="es-ES_tradnl"/>
              </w:rPr>
              <w:t>Países Bajos (Reino de los)</w:t>
            </w:r>
            <w:r w:rsidRPr="00840C2F">
              <w:rPr>
                <w:color w:val="000000"/>
                <w:lang w:val="es-ES_tradnl"/>
              </w:rPr>
              <w:t xml:space="preserve"> </w:t>
            </w:r>
          </w:p>
        </w:tc>
        <w:tc>
          <w:tcPr>
            <w:tcW w:w="1559" w:type="dxa"/>
            <w:noWrap/>
            <w:vAlign w:val="bottom"/>
            <w:hideMark/>
          </w:tcPr>
          <w:p w14:paraId="3FE16950" w14:textId="251D7671"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591ED4A" w14:textId="4E2433AE"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A4917D0" w14:textId="64003F87"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1233791" w14:textId="5BCA0963" w:rsidR="00A223B8" w:rsidRPr="00840C2F" w:rsidRDefault="00A223B8" w:rsidP="00BD129D">
            <w:pPr>
              <w:pStyle w:val="Normal-pool-Table"/>
              <w:jc w:val="right"/>
              <w:rPr>
                <w:lang w:val="es-ES_tradnl"/>
              </w:rPr>
            </w:pPr>
            <w:r w:rsidRPr="00840C2F">
              <w:rPr>
                <w:color w:val="000000"/>
                <w:lang w:val="es-ES_tradnl"/>
              </w:rPr>
              <w:t>66</w:t>
            </w:r>
            <w:r w:rsidR="00E457E3" w:rsidRPr="00840C2F">
              <w:rPr>
                <w:color w:val="000000"/>
                <w:lang w:val="es-ES_tradnl"/>
              </w:rPr>
              <w:t> </w:t>
            </w:r>
            <w:r w:rsidRPr="00840C2F">
              <w:rPr>
                <w:color w:val="000000"/>
                <w:lang w:val="es-ES_tradnl"/>
              </w:rPr>
              <w:t>502</w:t>
            </w:r>
          </w:p>
        </w:tc>
        <w:tc>
          <w:tcPr>
            <w:tcW w:w="1134" w:type="dxa"/>
            <w:noWrap/>
            <w:vAlign w:val="bottom"/>
            <w:hideMark/>
          </w:tcPr>
          <w:p w14:paraId="2F178793" w14:textId="131EA7EE"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34B8DA56" w14:textId="01AE122F" w:rsidR="00A223B8" w:rsidRPr="00840C2F" w:rsidRDefault="00A223B8" w:rsidP="00BD129D">
            <w:pPr>
              <w:pStyle w:val="Normal-pool-Table"/>
              <w:jc w:val="right"/>
              <w:rPr>
                <w:lang w:val="es-ES_tradnl"/>
              </w:rPr>
            </w:pPr>
            <w:r w:rsidRPr="00840C2F">
              <w:rPr>
                <w:color w:val="000000"/>
                <w:lang w:val="es-ES_tradnl"/>
              </w:rPr>
              <w:t>66</w:t>
            </w:r>
            <w:r w:rsidR="00E457E3" w:rsidRPr="00840C2F">
              <w:rPr>
                <w:color w:val="000000"/>
                <w:lang w:val="es-ES_tradnl"/>
              </w:rPr>
              <w:t> </w:t>
            </w:r>
            <w:r w:rsidRPr="00840C2F">
              <w:rPr>
                <w:color w:val="000000"/>
                <w:lang w:val="es-ES_tradnl"/>
              </w:rPr>
              <w:t>502</w:t>
            </w:r>
          </w:p>
        </w:tc>
        <w:tc>
          <w:tcPr>
            <w:tcW w:w="1559" w:type="dxa"/>
            <w:noWrap/>
            <w:vAlign w:val="bottom"/>
            <w:hideMark/>
          </w:tcPr>
          <w:p w14:paraId="329CD71B"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45F4F3AF"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61356859"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30F15922" w14:textId="77777777" w:rsidTr="0048138D">
        <w:trPr>
          <w:cantSplit/>
          <w:trHeight w:val="57"/>
          <w:jc w:val="right"/>
        </w:trPr>
        <w:tc>
          <w:tcPr>
            <w:tcW w:w="2127" w:type="dxa"/>
            <w:noWrap/>
            <w:vAlign w:val="bottom"/>
            <w:hideMark/>
          </w:tcPr>
          <w:p w14:paraId="32B7BBC4" w14:textId="77777777" w:rsidR="00A223B8" w:rsidRPr="00840C2F" w:rsidRDefault="00A223B8" w:rsidP="00BD129D">
            <w:pPr>
              <w:pStyle w:val="Normal-pool-Table"/>
              <w:rPr>
                <w:lang w:val="es-ES_tradnl"/>
              </w:rPr>
            </w:pPr>
            <w:r w:rsidRPr="00840C2F">
              <w:rPr>
                <w:color w:val="000000"/>
                <w:lang w:val="es-ES_tradnl"/>
              </w:rPr>
              <w:t xml:space="preserve">Pakistán </w:t>
            </w:r>
          </w:p>
        </w:tc>
        <w:tc>
          <w:tcPr>
            <w:tcW w:w="1559" w:type="dxa"/>
            <w:noWrap/>
            <w:vAlign w:val="bottom"/>
            <w:hideMark/>
          </w:tcPr>
          <w:p w14:paraId="4DAB1562" w14:textId="22C89747" w:rsidR="00A223B8" w:rsidRPr="00840C2F" w:rsidRDefault="00A223B8" w:rsidP="00BD129D">
            <w:pPr>
              <w:pStyle w:val="Normal-pool-Table"/>
              <w:jc w:val="right"/>
              <w:rPr>
                <w:lang w:val="es-ES_tradnl"/>
              </w:rPr>
            </w:pPr>
            <w:r w:rsidRPr="00840C2F">
              <w:rPr>
                <w:color w:val="000000"/>
                <w:lang w:val="es-ES_tradnl"/>
              </w:rPr>
              <w:t>21</w:t>
            </w:r>
            <w:r w:rsidR="00E457E3" w:rsidRPr="00840C2F">
              <w:rPr>
                <w:color w:val="000000"/>
                <w:lang w:val="es-ES_tradnl"/>
              </w:rPr>
              <w:t> </w:t>
            </w:r>
            <w:r w:rsidRPr="00840C2F">
              <w:rPr>
                <w:color w:val="000000"/>
                <w:lang w:val="es-ES_tradnl"/>
              </w:rPr>
              <w:t>260</w:t>
            </w:r>
          </w:p>
        </w:tc>
        <w:tc>
          <w:tcPr>
            <w:tcW w:w="1589" w:type="dxa"/>
            <w:noWrap/>
            <w:vAlign w:val="bottom"/>
            <w:hideMark/>
          </w:tcPr>
          <w:p w14:paraId="37603FDF" w14:textId="6A848779"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27F1DBD" w14:textId="7CCB0C53" w:rsidR="00A223B8" w:rsidRPr="00840C2F" w:rsidRDefault="00A223B8" w:rsidP="00BD129D">
            <w:pPr>
              <w:pStyle w:val="Normal-pool-Table"/>
              <w:jc w:val="right"/>
              <w:rPr>
                <w:lang w:val="es-ES_tradnl"/>
              </w:rPr>
            </w:pPr>
            <w:r w:rsidRPr="00840C2F">
              <w:rPr>
                <w:color w:val="000000"/>
                <w:lang w:val="es-ES_tradnl"/>
              </w:rPr>
              <w:t>21</w:t>
            </w:r>
            <w:r w:rsidR="00E457E3" w:rsidRPr="00840C2F">
              <w:rPr>
                <w:color w:val="000000"/>
                <w:lang w:val="es-ES_tradnl"/>
              </w:rPr>
              <w:t> </w:t>
            </w:r>
            <w:r w:rsidRPr="00840C2F">
              <w:rPr>
                <w:color w:val="000000"/>
                <w:lang w:val="es-ES_tradnl"/>
              </w:rPr>
              <w:t>260</w:t>
            </w:r>
          </w:p>
        </w:tc>
        <w:tc>
          <w:tcPr>
            <w:tcW w:w="1275" w:type="dxa"/>
            <w:noWrap/>
            <w:vAlign w:val="bottom"/>
            <w:hideMark/>
          </w:tcPr>
          <w:p w14:paraId="61A49953" w14:textId="11BC2B53"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506</w:t>
            </w:r>
          </w:p>
        </w:tc>
        <w:tc>
          <w:tcPr>
            <w:tcW w:w="1134" w:type="dxa"/>
            <w:noWrap/>
            <w:vAlign w:val="bottom"/>
            <w:hideMark/>
          </w:tcPr>
          <w:p w14:paraId="029AF1CE" w14:textId="44EE292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0D3B1E7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300D7329" w14:textId="1A6B9DE1"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506</w:t>
            </w:r>
          </w:p>
        </w:tc>
        <w:tc>
          <w:tcPr>
            <w:tcW w:w="1276" w:type="dxa"/>
            <w:noWrap/>
            <w:vAlign w:val="bottom"/>
            <w:hideMark/>
          </w:tcPr>
          <w:p w14:paraId="0F07BCE3" w14:textId="374BC4D6" w:rsidR="00A223B8" w:rsidRPr="00840C2F" w:rsidRDefault="00A223B8" w:rsidP="00BD129D">
            <w:pPr>
              <w:pStyle w:val="Normal-pool-Table"/>
              <w:jc w:val="right"/>
              <w:rPr>
                <w:lang w:val="es-ES_tradnl"/>
              </w:rPr>
            </w:pPr>
            <w:r w:rsidRPr="00840C2F">
              <w:rPr>
                <w:color w:val="000000"/>
                <w:lang w:val="es-ES_tradnl"/>
              </w:rPr>
              <w:t>26</w:t>
            </w:r>
            <w:r w:rsidR="00E457E3" w:rsidRPr="00840C2F">
              <w:rPr>
                <w:color w:val="000000"/>
                <w:lang w:val="es-ES_tradnl"/>
              </w:rPr>
              <w:t> </w:t>
            </w:r>
            <w:r w:rsidRPr="00840C2F">
              <w:rPr>
                <w:color w:val="000000"/>
                <w:lang w:val="es-ES_tradnl"/>
              </w:rPr>
              <w:t>766</w:t>
            </w:r>
          </w:p>
        </w:tc>
        <w:tc>
          <w:tcPr>
            <w:tcW w:w="919" w:type="dxa"/>
            <w:noWrap/>
            <w:vAlign w:val="bottom"/>
            <w:hideMark/>
          </w:tcPr>
          <w:p w14:paraId="36E60241"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1C14F7A3" w14:textId="77777777" w:rsidTr="0048138D">
        <w:trPr>
          <w:cantSplit/>
          <w:trHeight w:val="57"/>
          <w:jc w:val="right"/>
        </w:trPr>
        <w:tc>
          <w:tcPr>
            <w:tcW w:w="2127" w:type="dxa"/>
            <w:noWrap/>
            <w:vAlign w:val="bottom"/>
            <w:hideMark/>
          </w:tcPr>
          <w:p w14:paraId="35F54385" w14:textId="77777777" w:rsidR="00A223B8" w:rsidRPr="00840C2F" w:rsidRDefault="00A223B8" w:rsidP="00BD129D">
            <w:pPr>
              <w:pStyle w:val="Normal-pool-Table"/>
              <w:rPr>
                <w:lang w:val="es-ES_tradnl"/>
              </w:rPr>
            </w:pPr>
            <w:r w:rsidRPr="00840C2F">
              <w:rPr>
                <w:color w:val="000000"/>
                <w:lang w:val="es-ES_tradnl"/>
              </w:rPr>
              <w:t xml:space="preserve">Perú </w:t>
            </w:r>
          </w:p>
        </w:tc>
        <w:tc>
          <w:tcPr>
            <w:tcW w:w="1559" w:type="dxa"/>
            <w:noWrap/>
            <w:vAlign w:val="bottom"/>
            <w:hideMark/>
          </w:tcPr>
          <w:p w14:paraId="1D2C1AD0" w14:textId="5FC11D40"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00D5AB4" w14:textId="2FB1E03B"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5B5D8D9F" w14:textId="0B426A67"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2F0EEB9F" w14:textId="3C1CE214" w:rsidR="00A223B8" w:rsidRPr="00840C2F" w:rsidRDefault="00A223B8" w:rsidP="00BD129D">
            <w:pPr>
              <w:pStyle w:val="Normal-pool-Table"/>
              <w:jc w:val="right"/>
              <w:rPr>
                <w:lang w:val="es-ES_tradnl"/>
              </w:rPr>
            </w:pPr>
            <w:r w:rsidRPr="00840C2F">
              <w:rPr>
                <w:color w:val="000000"/>
                <w:lang w:val="es-ES_tradnl"/>
              </w:rPr>
              <w:t>7</w:t>
            </w:r>
            <w:r w:rsidR="00E457E3" w:rsidRPr="00840C2F">
              <w:rPr>
                <w:color w:val="000000"/>
                <w:lang w:val="es-ES_tradnl"/>
              </w:rPr>
              <w:t> </w:t>
            </w:r>
            <w:r w:rsidRPr="00840C2F">
              <w:rPr>
                <w:color w:val="000000"/>
                <w:lang w:val="es-ES_tradnl"/>
              </w:rPr>
              <w:t>872</w:t>
            </w:r>
          </w:p>
        </w:tc>
        <w:tc>
          <w:tcPr>
            <w:tcW w:w="1134" w:type="dxa"/>
            <w:noWrap/>
            <w:vAlign w:val="bottom"/>
            <w:hideMark/>
          </w:tcPr>
          <w:p w14:paraId="6A720AF3" w14:textId="26EECBCB" w:rsidR="00A223B8" w:rsidRPr="00840C2F" w:rsidRDefault="00A223B8" w:rsidP="00BD129D">
            <w:pPr>
              <w:pStyle w:val="Normal-pool-Table"/>
              <w:jc w:val="right"/>
              <w:rPr>
                <w:lang w:val="es-ES_tradnl"/>
              </w:rPr>
            </w:pPr>
            <w:r w:rsidRPr="00840C2F">
              <w:rPr>
                <w:color w:val="000000"/>
                <w:lang w:val="es-ES_tradnl"/>
              </w:rPr>
              <w:t>214</w:t>
            </w:r>
          </w:p>
        </w:tc>
        <w:tc>
          <w:tcPr>
            <w:tcW w:w="1560" w:type="dxa"/>
            <w:noWrap/>
            <w:vAlign w:val="bottom"/>
            <w:hideMark/>
          </w:tcPr>
          <w:p w14:paraId="341B0477" w14:textId="6A264BCB" w:rsidR="00A223B8" w:rsidRPr="00840C2F" w:rsidRDefault="00A223B8" w:rsidP="00BD129D">
            <w:pPr>
              <w:pStyle w:val="Normal-pool-Table"/>
              <w:jc w:val="right"/>
              <w:rPr>
                <w:lang w:val="es-ES_tradnl"/>
              </w:rPr>
            </w:pPr>
            <w:r w:rsidRPr="00840C2F">
              <w:rPr>
                <w:color w:val="000000"/>
                <w:lang w:val="es-ES_tradnl"/>
              </w:rPr>
              <w:t>2</w:t>
            </w:r>
            <w:r w:rsidR="00E457E3" w:rsidRPr="00840C2F">
              <w:rPr>
                <w:color w:val="000000"/>
                <w:lang w:val="es-ES_tradnl"/>
              </w:rPr>
              <w:t> </w:t>
            </w:r>
            <w:r w:rsidRPr="00840C2F">
              <w:rPr>
                <w:color w:val="000000"/>
                <w:lang w:val="es-ES_tradnl"/>
              </w:rPr>
              <w:t>013</w:t>
            </w:r>
          </w:p>
        </w:tc>
        <w:tc>
          <w:tcPr>
            <w:tcW w:w="1559" w:type="dxa"/>
            <w:noWrap/>
            <w:vAlign w:val="bottom"/>
            <w:hideMark/>
          </w:tcPr>
          <w:p w14:paraId="0B870A32" w14:textId="7C3DD57C"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645</w:t>
            </w:r>
          </w:p>
        </w:tc>
        <w:tc>
          <w:tcPr>
            <w:tcW w:w="1276" w:type="dxa"/>
            <w:noWrap/>
            <w:vAlign w:val="bottom"/>
            <w:hideMark/>
          </w:tcPr>
          <w:p w14:paraId="569EE625" w14:textId="40D46585" w:rsidR="00A223B8" w:rsidRPr="00840C2F" w:rsidRDefault="00A223B8" w:rsidP="00BD129D">
            <w:pPr>
              <w:pStyle w:val="Normal-pool-Table"/>
              <w:jc w:val="right"/>
              <w:rPr>
                <w:lang w:val="es-ES_tradnl"/>
              </w:rPr>
            </w:pPr>
            <w:r w:rsidRPr="00840C2F">
              <w:rPr>
                <w:color w:val="000000"/>
                <w:lang w:val="es-ES_tradnl"/>
              </w:rPr>
              <w:t>5</w:t>
            </w:r>
            <w:r w:rsidR="00E457E3" w:rsidRPr="00840C2F">
              <w:rPr>
                <w:color w:val="000000"/>
                <w:lang w:val="es-ES_tradnl"/>
              </w:rPr>
              <w:t> </w:t>
            </w:r>
            <w:r w:rsidRPr="00840C2F">
              <w:rPr>
                <w:color w:val="000000"/>
                <w:lang w:val="es-ES_tradnl"/>
              </w:rPr>
              <w:t>645</w:t>
            </w:r>
          </w:p>
        </w:tc>
        <w:tc>
          <w:tcPr>
            <w:tcW w:w="919" w:type="dxa"/>
            <w:noWrap/>
            <w:vAlign w:val="bottom"/>
            <w:hideMark/>
          </w:tcPr>
          <w:p w14:paraId="28F00C4F"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CE28D51" w14:textId="77777777" w:rsidTr="0048138D">
        <w:trPr>
          <w:cantSplit/>
          <w:trHeight w:val="57"/>
          <w:jc w:val="right"/>
        </w:trPr>
        <w:tc>
          <w:tcPr>
            <w:tcW w:w="2127" w:type="dxa"/>
            <w:noWrap/>
            <w:vAlign w:val="bottom"/>
            <w:hideMark/>
          </w:tcPr>
          <w:p w14:paraId="6B6CDFE2" w14:textId="77777777" w:rsidR="00A223B8" w:rsidRPr="00840C2F" w:rsidRDefault="00A223B8" w:rsidP="00BD129D">
            <w:pPr>
              <w:pStyle w:val="Normal-pool-Table"/>
              <w:rPr>
                <w:lang w:val="es-ES_tradnl"/>
              </w:rPr>
            </w:pPr>
            <w:r w:rsidRPr="00840C2F">
              <w:rPr>
                <w:color w:val="000000"/>
                <w:lang w:val="es-ES_tradnl"/>
              </w:rPr>
              <w:t xml:space="preserve">Polonia </w:t>
            </w:r>
          </w:p>
        </w:tc>
        <w:tc>
          <w:tcPr>
            <w:tcW w:w="1559" w:type="dxa"/>
            <w:noWrap/>
            <w:vAlign w:val="bottom"/>
            <w:hideMark/>
          </w:tcPr>
          <w:p w14:paraId="4AD5DFBB" w14:textId="196A1961"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09F4E1E1" w14:textId="7191CA4D"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28A1928" w14:textId="195E5FC1"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6F3D1A5" w14:textId="614264C2" w:rsidR="00A223B8" w:rsidRPr="00840C2F" w:rsidRDefault="00A223B8" w:rsidP="00BD129D">
            <w:pPr>
              <w:pStyle w:val="Normal-pool-Table"/>
              <w:jc w:val="right"/>
              <w:rPr>
                <w:lang w:val="es-ES_tradnl"/>
              </w:rPr>
            </w:pPr>
            <w:r w:rsidRPr="00840C2F">
              <w:rPr>
                <w:color w:val="000000"/>
                <w:lang w:val="es-ES_tradnl"/>
              </w:rPr>
              <w:t>40</w:t>
            </w:r>
            <w:r w:rsidR="00E457E3" w:rsidRPr="00840C2F">
              <w:rPr>
                <w:color w:val="000000"/>
                <w:lang w:val="es-ES_tradnl"/>
              </w:rPr>
              <w:t> </w:t>
            </w:r>
            <w:r w:rsidRPr="00840C2F">
              <w:rPr>
                <w:color w:val="000000"/>
                <w:lang w:val="es-ES_tradnl"/>
              </w:rPr>
              <w:t>423</w:t>
            </w:r>
          </w:p>
        </w:tc>
        <w:tc>
          <w:tcPr>
            <w:tcW w:w="1134" w:type="dxa"/>
            <w:noWrap/>
            <w:vAlign w:val="bottom"/>
            <w:hideMark/>
          </w:tcPr>
          <w:p w14:paraId="62BE9708" w14:textId="21F4D70E"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44B503EB" w14:textId="307567E8" w:rsidR="00A223B8" w:rsidRPr="00840C2F" w:rsidRDefault="00A223B8" w:rsidP="00BD129D">
            <w:pPr>
              <w:pStyle w:val="Normal-pool-Table"/>
              <w:jc w:val="right"/>
              <w:rPr>
                <w:lang w:val="es-ES_tradnl"/>
              </w:rPr>
            </w:pPr>
            <w:r w:rsidRPr="00840C2F">
              <w:rPr>
                <w:color w:val="000000"/>
                <w:lang w:val="es-ES_tradnl"/>
              </w:rPr>
              <w:t>40</w:t>
            </w:r>
            <w:r w:rsidR="00E457E3" w:rsidRPr="00840C2F">
              <w:rPr>
                <w:color w:val="000000"/>
                <w:lang w:val="es-ES_tradnl"/>
              </w:rPr>
              <w:t> </w:t>
            </w:r>
            <w:r w:rsidRPr="00840C2F">
              <w:rPr>
                <w:color w:val="000000"/>
                <w:lang w:val="es-ES_tradnl"/>
              </w:rPr>
              <w:t>423</w:t>
            </w:r>
          </w:p>
        </w:tc>
        <w:tc>
          <w:tcPr>
            <w:tcW w:w="1559" w:type="dxa"/>
            <w:noWrap/>
            <w:vAlign w:val="bottom"/>
            <w:hideMark/>
          </w:tcPr>
          <w:p w14:paraId="6F642B6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70E30BBA"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145C6A5"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E16581D" w14:textId="77777777" w:rsidTr="0048138D">
        <w:trPr>
          <w:cantSplit/>
          <w:trHeight w:val="57"/>
          <w:jc w:val="right"/>
        </w:trPr>
        <w:tc>
          <w:tcPr>
            <w:tcW w:w="2127" w:type="dxa"/>
            <w:noWrap/>
            <w:vAlign w:val="bottom"/>
            <w:hideMark/>
          </w:tcPr>
          <w:p w14:paraId="1A54536A" w14:textId="77777777" w:rsidR="00A223B8" w:rsidRPr="00840C2F" w:rsidRDefault="00A223B8" w:rsidP="00BD129D">
            <w:pPr>
              <w:pStyle w:val="Normal-pool-Table"/>
              <w:rPr>
                <w:lang w:val="es-ES_tradnl"/>
              </w:rPr>
            </w:pPr>
            <w:r w:rsidRPr="00840C2F">
              <w:rPr>
                <w:color w:val="000000"/>
                <w:lang w:val="es-ES_tradnl"/>
              </w:rPr>
              <w:t xml:space="preserve">Portugal </w:t>
            </w:r>
          </w:p>
        </w:tc>
        <w:tc>
          <w:tcPr>
            <w:tcW w:w="1559" w:type="dxa"/>
            <w:noWrap/>
            <w:vAlign w:val="bottom"/>
            <w:hideMark/>
          </w:tcPr>
          <w:p w14:paraId="3010CE12" w14:textId="76A2B267"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0FBE43BC" w14:textId="3F14CF55"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13949CF" w14:textId="14EA0921"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DD13AC0" w14:textId="1F38B9DE"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048</w:t>
            </w:r>
          </w:p>
        </w:tc>
        <w:tc>
          <w:tcPr>
            <w:tcW w:w="1134" w:type="dxa"/>
            <w:noWrap/>
            <w:vAlign w:val="bottom"/>
            <w:hideMark/>
          </w:tcPr>
          <w:p w14:paraId="3EC7CC90" w14:textId="7E3FDCC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1FF90F9" w14:textId="3A3FA473"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048</w:t>
            </w:r>
          </w:p>
        </w:tc>
        <w:tc>
          <w:tcPr>
            <w:tcW w:w="1559" w:type="dxa"/>
            <w:noWrap/>
            <w:vAlign w:val="bottom"/>
            <w:hideMark/>
          </w:tcPr>
          <w:p w14:paraId="1469601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2997748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325EE8D1"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9209AF9" w14:textId="77777777" w:rsidTr="0048138D">
        <w:trPr>
          <w:cantSplit/>
          <w:trHeight w:val="57"/>
          <w:jc w:val="right"/>
        </w:trPr>
        <w:tc>
          <w:tcPr>
            <w:tcW w:w="2127" w:type="dxa"/>
            <w:noWrap/>
            <w:vAlign w:val="bottom"/>
            <w:hideMark/>
          </w:tcPr>
          <w:p w14:paraId="3A3F4799" w14:textId="77777777" w:rsidR="00A223B8" w:rsidRPr="00840C2F" w:rsidRDefault="00A223B8" w:rsidP="00BD129D">
            <w:pPr>
              <w:pStyle w:val="Normal-pool-Table"/>
              <w:rPr>
                <w:lang w:val="es-ES_tradnl"/>
              </w:rPr>
            </w:pPr>
            <w:r w:rsidRPr="00840C2F">
              <w:rPr>
                <w:color w:val="000000"/>
                <w:lang w:val="es-ES_tradnl"/>
              </w:rPr>
              <w:t xml:space="preserve">Qatar </w:t>
            </w:r>
          </w:p>
        </w:tc>
        <w:tc>
          <w:tcPr>
            <w:tcW w:w="1559" w:type="dxa"/>
            <w:noWrap/>
            <w:vAlign w:val="bottom"/>
            <w:hideMark/>
          </w:tcPr>
          <w:p w14:paraId="28AA8430" w14:textId="5D397D03"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309DE37B" w14:textId="510F223B"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342CA872" w14:textId="5CEEEEE3"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046F12F" w14:textId="012D5936" w:rsidR="00A223B8" w:rsidRPr="00840C2F" w:rsidRDefault="00A223B8" w:rsidP="00BD129D">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991</w:t>
            </w:r>
          </w:p>
        </w:tc>
        <w:tc>
          <w:tcPr>
            <w:tcW w:w="1134" w:type="dxa"/>
            <w:noWrap/>
            <w:vAlign w:val="bottom"/>
            <w:hideMark/>
          </w:tcPr>
          <w:p w14:paraId="2C9F74C3" w14:textId="6147D026"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7C4F2AC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04287773" w14:textId="55DC4CB8" w:rsidR="00A223B8" w:rsidRPr="00840C2F" w:rsidRDefault="00A223B8" w:rsidP="00BD129D">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991</w:t>
            </w:r>
          </w:p>
        </w:tc>
        <w:tc>
          <w:tcPr>
            <w:tcW w:w="1276" w:type="dxa"/>
            <w:noWrap/>
            <w:vAlign w:val="bottom"/>
            <w:hideMark/>
          </w:tcPr>
          <w:p w14:paraId="1F7B2CF4" w14:textId="3C36C4A2" w:rsidR="00A223B8" w:rsidRPr="00840C2F" w:rsidRDefault="00A223B8" w:rsidP="00BD129D">
            <w:pPr>
              <w:pStyle w:val="Normal-pool-Table"/>
              <w:jc w:val="right"/>
              <w:rPr>
                <w:lang w:val="es-ES_tradnl"/>
              </w:rPr>
            </w:pPr>
            <w:r w:rsidRPr="00840C2F">
              <w:rPr>
                <w:color w:val="000000"/>
                <w:lang w:val="es-ES_tradnl"/>
              </w:rPr>
              <w:t>12</w:t>
            </w:r>
            <w:r w:rsidR="00E457E3" w:rsidRPr="00840C2F">
              <w:rPr>
                <w:color w:val="000000"/>
                <w:lang w:val="es-ES_tradnl"/>
              </w:rPr>
              <w:t> </w:t>
            </w:r>
            <w:r w:rsidRPr="00840C2F">
              <w:rPr>
                <w:color w:val="000000"/>
                <w:lang w:val="es-ES_tradnl"/>
              </w:rPr>
              <w:t>991</w:t>
            </w:r>
          </w:p>
        </w:tc>
        <w:tc>
          <w:tcPr>
            <w:tcW w:w="919" w:type="dxa"/>
            <w:noWrap/>
            <w:vAlign w:val="bottom"/>
            <w:hideMark/>
          </w:tcPr>
          <w:p w14:paraId="53784CA1"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2D11A8D" w14:textId="77777777" w:rsidTr="0048138D">
        <w:trPr>
          <w:cantSplit/>
          <w:trHeight w:val="57"/>
          <w:jc w:val="right"/>
        </w:trPr>
        <w:tc>
          <w:tcPr>
            <w:tcW w:w="2127" w:type="dxa"/>
            <w:vAlign w:val="bottom"/>
            <w:hideMark/>
          </w:tcPr>
          <w:p w14:paraId="02E61E2C" w14:textId="77777777" w:rsidR="00A223B8" w:rsidRPr="00840C2F" w:rsidRDefault="00A223B8" w:rsidP="00BD129D">
            <w:pPr>
              <w:pStyle w:val="Normal-pool-Table"/>
              <w:rPr>
                <w:lang w:val="es-ES_tradnl"/>
              </w:rPr>
            </w:pPr>
            <w:r w:rsidRPr="00840C2F">
              <w:rPr>
                <w:color w:val="000000"/>
                <w:lang w:val="es-ES_tradnl"/>
              </w:rPr>
              <w:t xml:space="preserve">Reino Unido de Gran Bretaña e Irlanda del Norte </w:t>
            </w:r>
          </w:p>
        </w:tc>
        <w:tc>
          <w:tcPr>
            <w:tcW w:w="1559" w:type="dxa"/>
            <w:noWrap/>
            <w:vAlign w:val="bottom"/>
            <w:hideMark/>
          </w:tcPr>
          <w:p w14:paraId="51203E0C" w14:textId="4C41C364"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5CF937D0" w14:textId="003C7469"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5FDF1528" w14:textId="06CF51D0"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0C3B7D45" w14:textId="6B3D65CD" w:rsidR="00A223B8" w:rsidRPr="00840C2F" w:rsidRDefault="00A223B8" w:rsidP="00BD129D">
            <w:pPr>
              <w:pStyle w:val="Normal-pool-Table"/>
              <w:jc w:val="right"/>
              <w:rPr>
                <w:lang w:val="es-ES_tradnl"/>
              </w:rPr>
            </w:pPr>
            <w:r w:rsidRPr="00840C2F">
              <w:rPr>
                <w:color w:val="000000"/>
                <w:lang w:val="es-ES_tradnl"/>
              </w:rPr>
              <w:t>211</w:t>
            </w:r>
            <w:r w:rsidR="00E457E3" w:rsidRPr="00840C2F">
              <w:rPr>
                <w:color w:val="000000"/>
                <w:lang w:val="es-ES_tradnl"/>
              </w:rPr>
              <w:t> </w:t>
            </w:r>
            <w:r w:rsidRPr="00840C2F">
              <w:rPr>
                <w:color w:val="000000"/>
                <w:lang w:val="es-ES_tradnl"/>
              </w:rPr>
              <w:t>292</w:t>
            </w:r>
          </w:p>
        </w:tc>
        <w:tc>
          <w:tcPr>
            <w:tcW w:w="1134" w:type="dxa"/>
            <w:noWrap/>
            <w:vAlign w:val="bottom"/>
            <w:hideMark/>
          </w:tcPr>
          <w:p w14:paraId="61417C75" w14:textId="5604B246"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28507DC8" w14:textId="543E5BB9" w:rsidR="00A223B8" w:rsidRPr="00840C2F" w:rsidRDefault="00A223B8" w:rsidP="00BD129D">
            <w:pPr>
              <w:pStyle w:val="Normal-pool-Table"/>
              <w:jc w:val="right"/>
              <w:rPr>
                <w:lang w:val="es-ES_tradnl"/>
              </w:rPr>
            </w:pPr>
            <w:r w:rsidRPr="00840C2F">
              <w:rPr>
                <w:color w:val="000000"/>
                <w:lang w:val="es-ES_tradnl"/>
              </w:rPr>
              <w:t>211</w:t>
            </w:r>
            <w:r w:rsidR="00E457E3" w:rsidRPr="00840C2F">
              <w:rPr>
                <w:color w:val="000000"/>
                <w:lang w:val="es-ES_tradnl"/>
              </w:rPr>
              <w:t> </w:t>
            </w:r>
            <w:r w:rsidRPr="00840C2F">
              <w:rPr>
                <w:color w:val="000000"/>
                <w:lang w:val="es-ES_tradnl"/>
              </w:rPr>
              <w:t>292</w:t>
            </w:r>
          </w:p>
        </w:tc>
        <w:tc>
          <w:tcPr>
            <w:tcW w:w="1559" w:type="dxa"/>
            <w:noWrap/>
            <w:vAlign w:val="bottom"/>
            <w:hideMark/>
          </w:tcPr>
          <w:p w14:paraId="32F61D00"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26C35D72"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2FE4AD17"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721885F" w14:textId="77777777" w:rsidTr="0048138D">
        <w:trPr>
          <w:cantSplit/>
          <w:trHeight w:val="57"/>
          <w:jc w:val="right"/>
        </w:trPr>
        <w:tc>
          <w:tcPr>
            <w:tcW w:w="2127" w:type="dxa"/>
            <w:noWrap/>
            <w:vAlign w:val="bottom"/>
            <w:hideMark/>
          </w:tcPr>
          <w:p w14:paraId="5AF49333" w14:textId="77777777" w:rsidR="00A223B8" w:rsidRPr="00840C2F" w:rsidRDefault="00A223B8" w:rsidP="00BD129D">
            <w:pPr>
              <w:pStyle w:val="Normal-pool-Table"/>
              <w:rPr>
                <w:lang w:val="es-ES_tradnl"/>
              </w:rPr>
            </w:pPr>
            <w:r w:rsidRPr="00840C2F">
              <w:rPr>
                <w:color w:val="000000"/>
                <w:lang w:val="es-ES_tradnl"/>
              </w:rPr>
              <w:t xml:space="preserve">República de Corea </w:t>
            </w:r>
          </w:p>
        </w:tc>
        <w:tc>
          <w:tcPr>
            <w:tcW w:w="1559" w:type="dxa"/>
            <w:noWrap/>
            <w:vAlign w:val="bottom"/>
            <w:hideMark/>
          </w:tcPr>
          <w:p w14:paraId="73BFEEA8" w14:textId="3BAC022D"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53388C9" w14:textId="2C1C51B6"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5135445" w14:textId="62E3AD27"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1194BF53" w14:textId="108EE5DF" w:rsidR="00A223B8" w:rsidRPr="00840C2F" w:rsidRDefault="00A223B8" w:rsidP="00BD129D">
            <w:pPr>
              <w:pStyle w:val="Normal-pool-Table"/>
              <w:jc w:val="right"/>
              <w:rPr>
                <w:lang w:val="es-ES_tradnl"/>
              </w:rPr>
            </w:pPr>
            <w:r w:rsidRPr="00840C2F">
              <w:rPr>
                <w:color w:val="000000"/>
                <w:lang w:val="es-ES_tradnl"/>
              </w:rPr>
              <w:t>124</w:t>
            </w:r>
            <w:r w:rsidR="00E457E3" w:rsidRPr="00840C2F">
              <w:rPr>
                <w:color w:val="000000"/>
                <w:lang w:val="es-ES_tradnl"/>
              </w:rPr>
              <w:t> </w:t>
            </w:r>
            <w:r w:rsidRPr="00840C2F">
              <w:rPr>
                <w:color w:val="000000"/>
                <w:lang w:val="es-ES_tradnl"/>
              </w:rPr>
              <w:t>313</w:t>
            </w:r>
          </w:p>
        </w:tc>
        <w:tc>
          <w:tcPr>
            <w:tcW w:w="1134" w:type="dxa"/>
            <w:noWrap/>
            <w:vAlign w:val="bottom"/>
            <w:hideMark/>
          </w:tcPr>
          <w:p w14:paraId="127C87FB" w14:textId="094354EC"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4E795DD5" w14:textId="30602003" w:rsidR="00A223B8" w:rsidRPr="00840C2F" w:rsidRDefault="00A223B8" w:rsidP="00BD129D">
            <w:pPr>
              <w:pStyle w:val="Normal-pool-Table"/>
              <w:jc w:val="right"/>
              <w:rPr>
                <w:lang w:val="es-ES_tradnl"/>
              </w:rPr>
            </w:pPr>
            <w:r w:rsidRPr="00840C2F">
              <w:rPr>
                <w:color w:val="000000"/>
                <w:lang w:val="es-ES_tradnl"/>
              </w:rPr>
              <w:t>124</w:t>
            </w:r>
            <w:r w:rsidR="00E457E3" w:rsidRPr="00840C2F">
              <w:rPr>
                <w:color w:val="000000"/>
                <w:lang w:val="es-ES_tradnl"/>
              </w:rPr>
              <w:t> </w:t>
            </w:r>
            <w:r w:rsidRPr="00840C2F">
              <w:rPr>
                <w:color w:val="000000"/>
                <w:lang w:val="es-ES_tradnl"/>
              </w:rPr>
              <w:t>313</w:t>
            </w:r>
          </w:p>
        </w:tc>
        <w:tc>
          <w:tcPr>
            <w:tcW w:w="1559" w:type="dxa"/>
            <w:noWrap/>
            <w:vAlign w:val="bottom"/>
            <w:hideMark/>
          </w:tcPr>
          <w:p w14:paraId="2111905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9DA486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61823C9"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1C845AB0" w14:textId="77777777" w:rsidTr="0048138D">
        <w:trPr>
          <w:cantSplit/>
          <w:trHeight w:val="57"/>
          <w:jc w:val="right"/>
        </w:trPr>
        <w:tc>
          <w:tcPr>
            <w:tcW w:w="2127" w:type="dxa"/>
            <w:noWrap/>
            <w:vAlign w:val="bottom"/>
            <w:hideMark/>
          </w:tcPr>
          <w:p w14:paraId="0C7980C0" w14:textId="77777777" w:rsidR="00A223B8" w:rsidRPr="00840C2F" w:rsidRDefault="00A223B8" w:rsidP="00BD129D">
            <w:pPr>
              <w:pStyle w:val="Normal-pool-Table"/>
              <w:rPr>
                <w:lang w:val="es-ES_tradnl"/>
              </w:rPr>
            </w:pPr>
            <w:r w:rsidRPr="00840C2F">
              <w:rPr>
                <w:color w:val="000000"/>
                <w:lang w:val="es-ES_tradnl"/>
              </w:rPr>
              <w:t xml:space="preserve">Rumanía </w:t>
            </w:r>
          </w:p>
        </w:tc>
        <w:tc>
          <w:tcPr>
            <w:tcW w:w="1559" w:type="dxa"/>
            <w:noWrap/>
            <w:vAlign w:val="bottom"/>
            <w:hideMark/>
          </w:tcPr>
          <w:p w14:paraId="2C4D103B" w14:textId="470B921B"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374700B" w14:textId="3296CB72"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44FB09D9" w14:textId="6405EFB4"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DB597FB" w14:textId="37A62354" w:rsidR="00A223B8" w:rsidRPr="00840C2F" w:rsidRDefault="00A223B8" w:rsidP="00BD129D">
            <w:pPr>
              <w:pStyle w:val="Normal-pool-Table"/>
              <w:jc w:val="right"/>
              <w:rPr>
                <w:lang w:val="es-ES_tradnl"/>
              </w:rPr>
            </w:pPr>
            <w:r w:rsidRPr="00840C2F">
              <w:rPr>
                <w:color w:val="000000"/>
                <w:lang w:val="es-ES_tradnl"/>
              </w:rPr>
              <w:t>15</w:t>
            </w:r>
            <w:r w:rsidR="00E457E3" w:rsidRPr="00840C2F">
              <w:rPr>
                <w:color w:val="000000"/>
                <w:lang w:val="es-ES_tradnl"/>
              </w:rPr>
              <w:t> </w:t>
            </w:r>
            <w:r w:rsidRPr="00840C2F">
              <w:rPr>
                <w:color w:val="000000"/>
                <w:lang w:val="es-ES_tradnl"/>
              </w:rPr>
              <w:t>068</w:t>
            </w:r>
          </w:p>
        </w:tc>
        <w:tc>
          <w:tcPr>
            <w:tcW w:w="1134" w:type="dxa"/>
            <w:noWrap/>
            <w:vAlign w:val="bottom"/>
            <w:hideMark/>
          </w:tcPr>
          <w:p w14:paraId="6A946354" w14:textId="1E42A85D"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9B38420" w14:textId="2F7D2887" w:rsidR="00A223B8" w:rsidRPr="00840C2F" w:rsidRDefault="00A223B8" w:rsidP="00BD129D">
            <w:pPr>
              <w:pStyle w:val="Normal-pool-Table"/>
              <w:jc w:val="right"/>
              <w:rPr>
                <w:lang w:val="es-ES_tradnl"/>
              </w:rPr>
            </w:pPr>
            <w:r w:rsidRPr="00840C2F">
              <w:rPr>
                <w:color w:val="000000"/>
                <w:lang w:val="es-ES_tradnl"/>
              </w:rPr>
              <w:t>15</w:t>
            </w:r>
            <w:r w:rsidR="00E457E3" w:rsidRPr="00840C2F">
              <w:rPr>
                <w:color w:val="000000"/>
                <w:lang w:val="es-ES_tradnl"/>
              </w:rPr>
              <w:t> </w:t>
            </w:r>
            <w:r w:rsidRPr="00840C2F">
              <w:rPr>
                <w:color w:val="000000"/>
                <w:lang w:val="es-ES_tradnl"/>
              </w:rPr>
              <w:t>068</w:t>
            </w:r>
          </w:p>
        </w:tc>
        <w:tc>
          <w:tcPr>
            <w:tcW w:w="1559" w:type="dxa"/>
            <w:noWrap/>
            <w:vAlign w:val="bottom"/>
            <w:hideMark/>
          </w:tcPr>
          <w:p w14:paraId="56E0AE11"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0482B857"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25E6A63E"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E321390" w14:textId="77777777" w:rsidTr="0048138D">
        <w:trPr>
          <w:cantSplit/>
          <w:trHeight w:val="57"/>
          <w:jc w:val="right"/>
        </w:trPr>
        <w:tc>
          <w:tcPr>
            <w:tcW w:w="2127" w:type="dxa"/>
            <w:noWrap/>
            <w:vAlign w:val="bottom"/>
            <w:hideMark/>
          </w:tcPr>
          <w:p w14:paraId="1C97D454" w14:textId="77777777" w:rsidR="00A223B8" w:rsidRPr="00840C2F" w:rsidRDefault="00A223B8" w:rsidP="00BD129D">
            <w:pPr>
              <w:pStyle w:val="Normal-pool-Table"/>
              <w:rPr>
                <w:lang w:val="es-ES_tradnl"/>
              </w:rPr>
            </w:pPr>
            <w:r w:rsidRPr="00840C2F">
              <w:rPr>
                <w:color w:val="000000"/>
                <w:lang w:val="es-ES_tradnl"/>
              </w:rPr>
              <w:t xml:space="preserve">Serbia </w:t>
            </w:r>
          </w:p>
        </w:tc>
        <w:tc>
          <w:tcPr>
            <w:tcW w:w="1559" w:type="dxa"/>
            <w:noWrap/>
            <w:vAlign w:val="bottom"/>
            <w:hideMark/>
          </w:tcPr>
          <w:p w14:paraId="07B94B73" w14:textId="62EC8A54" w:rsidR="00A223B8" w:rsidRPr="00840C2F" w:rsidRDefault="00A223B8" w:rsidP="00BD129D">
            <w:pPr>
              <w:pStyle w:val="Normal-pool-Table"/>
              <w:jc w:val="right"/>
              <w:rPr>
                <w:lang w:val="es-ES_tradnl"/>
              </w:rPr>
            </w:pPr>
            <w:r w:rsidRPr="00840C2F">
              <w:rPr>
                <w:color w:val="000000"/>
                <w:lang w:val="es-ES_tradnl"/>
              </w:rPr>
              <w:t>43</w:t>
            </w:r>
            <w:r w:rsidR="00E457E3" w:rsidRPr="00840C2F">
              <w:rPr>
                <w:color w:val="000000"/>
                <w:lang w:val="es-ES_tradnl"/>
              </w:rPr>
              <w:t> </w:t>
            </w:r>
            <w:r w:rsidRPr="00840C2F">
              <w:rPr>
                <w:color w:val="000000"/>
                <w:lang w:val="es-ES_tradnl"/>
              </w:rPr>
              <w:t>724</w:t>
            </w:r>
          </w:p>
        </w:tc>
        <w:tc>
          <w:tcPr>
            <w:tcW w:w="1589" w:type="dxa"/>
            <w:noWrap/>
            <w:vAlign w:val="bottom"/>
            <w:hideMark/>
          </w:tcPr>
          <w:p w14:paraId="6A901F57" w14:textId="3C9849DE"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360F3F06" w14:textId="0163D2C4" w:rsidR="00A223B8" w:rsidRPr="00840C2F" w:rsidRDefault="00A223B8" w:rsidP="00BD129D">
            <w:pPr>
              <w:pStyle w:val="Normal-pool-Table"/>
              <w:jc w:val="right"/>
              <w:rPr>
                <w:lang w:val="es-ES_tradnl"/>
              </w:rPr>
            </w:pPr>
            <w:r w:rsidRPr="00840C2F">
              <w:rPr>
                <w:color w:val="000000"/>
                <w:lang w:val="es-ES_tradnl"/>
              </w:rPr>
              <w:t>43</w:t>
            </w:r>
            <w:r w:rsidR="00E457E3" w:rsidRPr="00840C2F">
              <w:rPr>
                <w:color w:val="000000"/>
                <w:lang w:val="es-ES_tradnl"/>
              </w:rPr>
              <w:t> </w:t>
            </w:r>
            <w:r w:rsidRPr="00840C2F">
              <w:rPr>
                <w:color w:val="000000"/>
                <w:lang w:val="es-ES_tradnl"/>
              </w:rPr>
              <w:t>724</w:t>
            </w:r>
          </w:p>
        </w:tc>
        <w:tc>
          <w:tcPr>
            <w:tcW w:w="1275" w:type="dxa"/>
            <w:noWrap/>
            <w:vAlign w:val="bottom"/>
            <w:hideMark/>
          </w:tcPr>
          <w:p w14:paraId="01F18AAC" w14:textId="4CC7B8B3" w:rsidR="00A223B8" w:rsidRPr="00840C2F" w:rsidRDefault="0048138D" w:rsidP="00BD129D">
            <w:pPr>
              <w:pStyle w:val="Normal-pool-Table"/>
              <w:jc w:val="right"/>
              <w:rPr>
                <w:lang w:val="es-ES_tradnl"/>
              </w:rPr>
            </w:pPr>
            <w:r w:rsidRPr="00840C2F">
              <w:rPr>
                <w:b/>
                <w:bCs/>
                <w:color w:val="000000"/>
                <w:lang w:val="es-ES_tradnl"/>
              </w:rPr>
              <w:t>–</w:t>
            </w:r>
          </w:p>
        </w:tc>
        <w:tc>
          <w:tcPr>
            <w:tcW w:w="1134" w:type="dxa"/>
            <w:noWrap/>
            <w:vAlign w:val="bottom"/>
            <w:hideMark/>
          </w:tcPr>
          <w:p w14:paraId="2A619285" w14:textId="62DAA6E2"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7C3ECE5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107E97C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6392764D" w14:textId="2C71B452" w:rsidR="00A223B8" w:rsidRPr="00840C2F" w:rsidRDefault="00A223B8" w:rsidP="00BD129D">
            <w:pPr>
              <w:pStyle w:val="Normal-pool-Table"/>
              <w:jc w:val="right"/>
              <w:rPr>
                <w:lang w:val="es-ES_tradnl"/>
              </w:rPr>
            </w:pPr>
            <w:r w:rsidRPr="00840C2F">
              <w:rPr>
                <w:color w:val="000000"/>
                <w:lang w:val="es-ES_tradnl"/>
              </w:rPr>
              <w:t>43</w:t>
            </w:r>
            <w:r w:rsidR="00E457E3" w:rsidRPr="00840C2F">
              <w:rPr>
                <w:color w:val="000000"/>
                <w:lang w:val="es-ES_tradnl"/>
              </w:rPr>
              <w:t> </w:t>
            </w:r>
            <w:r w:rsidRPr="00840C2F">
              <w:rPr>
                <w:color w:val="000000"/>
                <w:lang w:val="es-ES_tradnl"/>
              </w:rPr>
              <w:t>724</w:t>
            </w:r>
          </w:p>
        </w:tc>
        <w:tc>
          <w:tcPr>
            <w:tcW w:w="919" w:type="dxa"/>
            <w:noWrap/>
            <w:vAlign w:val="bottom"/>
            <w:hideMark/>
          </w:tcPr>
          <w:p w14:paraId="04D15838"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230F491" w14:textId="77777777" w:rsidTr="0048138D">
        <w:trPr>
          <w:cantSplit/>
          <w:trHeight w:val="57"/>
          <w:jc w:val="right"/>
        </w:trPr>
        <w:tc>
          <w:tcPr>
            <w:tcW w:w="2127" w:type="dxa"/>
            <w:noWrap/>
            <w:vAlign w:val="bottom"/>
            <w:hideMark/>
          </w:tcPr>
          <w:p w14:paraId="1225767F" w14:textId="77777777" w:rsidR="00A223B8" w:rsidRPr="00840C2F" w:rsidRDefault="00A223B8" w:rsidP="00BD129D">
            <w:pPr>
              <w:pStyle w:val="Normal-pool-Table"/>
              <w:rPr>
                <w:lang w:val="es-ES_tradnl"/>
              </w:rPr>
            </w:pPr>
            <w:r w:rsidRPr="00840C2F">
              <w:rPr>
                <w:color w:val="000000"/>
                <w:lang w:val="es-ES_tradnl"/>
              </w:rPr>
              <w:t xml:space="preserve">Singapur </w:t>
            </w:r>
          </w:p>
        </w:tc>
        <w:tc>
          <w:tcPr>
            <w:tcW w:w="1559" w:type="dxa"/>
            <w:noWrap/>
            <w:vAlign w:val="bottom"/>
            <w:hideMark/>
          </w:tcPr>
          <w:p w14:paraId="423FB14A" w14:textId="51BE1B7E"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08144D8" w14:textId="5B685AA2"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A3AC798" w14:textId="71C44AF3"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C07E3BD" w14:textId="500ACF86" w:rsidR="00A223B8" w:rsidRPr="00840C2F" w:rsidRDefault="00A223B8" w:rsidP="00BD129D">
            <w:pPr>
              <w:pStyle w:val="Normal-pool-Table"/>
              <w:jc w:val="right"/>
              <w:rPr>
                <w:lang w:val="es-ES_tradnl"/>
              </w:rPr>
            </w:pPr>
            <w:r w:rsidRPr="00840C2F">
              <w:rPr>
                <w:color w:val="000000"/>
                <w:lang w:val="es-ES_tradnl"/>
              </w:rPr>
              <w:t>24</w:t>
            </w:r>
            <w:r w:rsidR="00E457E3" w:rsidRPr="00840C2F">
              <w:rPr>
                <w:color w:val="000000"/>
                <w:lang w:val="es-ES_tradnl"/>
              </w:rPr>
              <w:t> </w:t>
            </w:r>
            <w:r w:rsidRPr="00840C2F">
              <w:rPr>
                <w:color w:val="000000"/>
                <w:lang w:val="es-ES_tradnl"/>
              </w:rPr>
              <w:t>341</w:t>
            </w:r>
          </w:p>
        </w:tc>
        <w:tc>
          <w:tcPr>
            <w:tcW w:w="1134" w:type="dxa"/>
            <w:noWrap/>
            <w:vAlign w:val="bottom"/>
            <w:hideMark/>
          </w:tcPr>
          <w:p w14:paraId="35B8BB7A" w14:textId="44CB653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0AFD0DCB" w14:textId="1F1F2CF4" w:rsidR="00A223B8" w:rsidRPr="00840C2F" w:rsidRDefault="00A223B8" w:rsidP="00BD129D">
            <w:pPr>
              <w:pStyle w:val="Normal-pool-Table"/>
              <w:jc w:val="right"/>
              <w:rPr>
                <w:lang w:val="es-ES_tradnl"/>
              </w:rPr>
            </w:pPr>
            <w:r w:rsidRPr="00840C2F">
              <w:rPr>
                <w:color w:val="000000"/>
                <w:lang w:val="es-ES_tradnl"/>
              </w:rPr>
              <w:t>24</w:t>
            </w:r>
            <w:r w:rsidR="00E457E3" w:rsidRPr="00840C2F">
              <w:rPr>
                <w:color w:val="000000"/>
                <w:lang w:val="es-ES_tradnl"/>
              </w:rPr>
              <w:t> </w:t>
            </w:r>
            <w:r w:rsidRPr="00840C2F">
              <w:rPr>
                <w:color w:val="000000"/>
                <w:lang w:val="es-ES_tradnl"/>
              </w:rPr>
              <w:t>341</w:t>
            </w:r>
          </w:p>
        </w:tc>
        <w:tc>
          <w:tcPr>
            <w:tcW w:w="1559" w:type="dxa"/>
            <w:noWrap/>
            <w:vAlign w:val="bottom"/>
            <w:hideMark/>
          </w:tcPr>
          <w:p w14:paraId="2906C963"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0468ADFD"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3EE78047"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51FF8628" w14:textId="77777777" w:rsidTr="0048138D">
        <w:trPr>
          <w:cantSplit/>
          <w:trHeight w:val="57"/>
          <w:jc w:val="right"/>
        </w:trPr>
        <w:tc>
          <w:tcPr>
            <w:tcW w:w="2127" w:type="dxa"/>
            <w:noWrap/>
            <w:vAlign w:val="bottom"/>
            <w:hideMark/>
          </w:tcPr>
          <w:p w14:paraId="3B23312C" w14:textId="77777777" w:rsidR="00A223B8" w:rsidRPr="00840C2F" w:rsidRDefault="00A223B8" w:rsidP="00BD129D">
            <w:pPr>
              <w:pStyle w:val="Normal-pool-Table"/>
              <w:rPr>
                <w:lang w:val="es-ES_tradnl"/>
              </w:rPr>
            </w:pPr>
            <w:r w:rsidRPr="00840C2F">
              <w:rPr>
                <w:color w:val="000000"/>
                <w:lang w:val="es-ES_tradnl"/>
              </w:rPr>
              <w:t xml:space="preserve">Sudáfrica </w:t>
            </w:r>
          </w:p>
        </w:tc>
        <w:tc>
          <w:tcPr>
            <w:tcW w:w="1559" w:type="dxa"/>
            <w:noWrap/>
            <w:vAlign w:val="bottom"/>
            <w:hideMark/>
          </w:tcPr>
          <w:p w14:paraId="50223E4C" w14:textId="29BCEE1B"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CBCD73B" w14:textId="44AA289B"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399C250" w14:textId="352739E1"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3CC01C4D" w14:textId="16DBA458"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784</w:t>
            </w:r>
          </w:p>
        </w:tc>
        <w:tc>
          <w:tcPr>
            <w:tcW w:w="1134" w:type="dxa"/>
            <w:noWrap/>
            <w:vAlign w:val="bottom"/>
            <w:hideMark/>
          </w:tcPr>
          <w:p w14:paraId="310A9A61" w14:textId="1CBC4A35"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7ED13DFF"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noWrap/>
            <w:vAlign w:val="bottom"/>
            <w:hideMark/>
          </w:tcPr>
          <w:p w14:paraId="3C4459C5" w14:textId="432F1188"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784</w:t>
            </w:r>
          </w:p>
        </w:tc>
        <w:tc>
          <w:tcPr>
            <w:tcW w:w="1276" w:type="dxa"/>
            <w:noWrap/>
            <w:vAlign w:val="bottom"/>
            <w:hideMark/>
          </w:tcPr>
          <w:p w14:paraId="2534B768" w14:textId="14CAD1C9" w:rsidR="00A223B8" w:rsidRPr="00840C2F" w:rsidRDefault="00A223B8" w:rsidP="00BD129D">
            <w:pPr>
              <w:pStyle w:val="Normal-pool-Table"/>
              <w:jc w:val="right"/>
              <w:rPr>
                <w:lang w:val="es-ES_tradnl"/>
              </w:rPr>
            </w:pPr>
            <w:r w:rsidRPr="00840C2F">
              <w:rPr>
                <w:color w:val="000000"/>
                <w:lang w:val="es-ES_tradnl"/>
              </w:rPr>
              <w:t>11</w:t>
            </w:r>
            <w:r w:rsidR="00E457E3" w:rsidRPr="00840C2F">
              <w:rPr>
                <w:color w:val="000000"/>
                <w:lang w:val="es-ES_tradnl"/>
              </w:rPr>
              <w:t> </w:t>
            </w:r>
            <w:r w:rsidRPr="00840C2F">
              <w:rPr>
                <w:color w:val="000000"/>
                <w:lang w:val="es-ES_tradnl"/>
              </w:rPr>
              <w:t>784</w:t>
            </w:r>
          </w:p>
        </w:tc>
        <w:tc>
          <w:tcPr>
            <w:tcW w:w="919" w:type="dxa"/>
            <w:noWrap/>
            <w:vAlign w:val="bottom"/>
            <w:hideMark/>
          </w:tcPr>
          <w:p w14:paraId="726CC647"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02921FD5" w14:textId="77777777" w:rsidTr="0048138D">
        <w:trPr>
          <w:cantSplit/>
          <w:trHeight w:val="57"/>
          <w:jc w:val="right"/>
        </w:trPr>
        <w:tc>
          <w:tcPr>
            <w:tcW w:w="2127" w:type="dxa"/>
            <w:noWrap/>
            <w:vAlign w:val="bottom"/>
            <w:hideMark/>
          </w:tcPr>
          <w:p w14:paraId="52CA89D1" w14:textId="77777777" w:rsidR="00A223B8" w:rsidRPr="00840C2F" w:rsidRDefault="00A223B8" w:rsidP="00BD129D">
            <w:pPr>
              <w:pStyle w:val="Normal-pool-Table"/>
              <w:rPr>
                <w:lang w:val="es-ES_tradnl"/>
              </w:rPr>
            </w:pPr>
            <w:r w:rsidRPr="00840C2F">
              <w:rPr>
                <w:color w:val="000000"/>
                <w:lang w:val="es-ES_tradnl"/>
              </w:rPr>
              <w:t xml:space="preserve">Suecia </w:t>
            </w:r>
          </w:p>
        </w:tc>
        <w:tc>
          <w:tcPr>
            <w:tcW w:w="1559" w:type="dxa"/>
            <w:noWrap/>
            <w:vAlign w:val="bottom"/>
            <w:hideMark/>
          </w:tcPr>
          <w:p w14:paraId="3F15F63C" w14:textId="4C36118F"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894376F" w14:textId="7F1D648C"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91F7CC8" w14:textId="2045D6E7"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4802EE3B" w14:textId="571F91DF" w:rsidR="00A223B8" w:rsidRPr="00840C2F" w:rsidRDefault="00A223B8" w:rsidP="00BD129D">
            <w:pPr>
              <w:pStyle w:val="Normal-pool-Table"/>
              <w:jc w:val="right"/>
              <w:rPr>
                <w:lang w:val="es-ES_tradnl"/>
              </w:rPr>
            </w:pPr>
            <w:r w:rsidRPr="00840C2F">
              <w:rPr>
                <w:color w:val="000000"/>
                <w:lang w:val="es-ES_tradnl"/>
              </w:rPr>
              <w:t>42</w:t>
            </w:r>
            <w:r w:rsidR="00E457E3" w:rsidRPr="00840C2F">
              <w:rPr>
                <w:color w:val="000000"/>
                <w:lang w:val="es-ES_tradnl"/>
              </w:rPr>
              <w:t> </w:t>
            </w:r>
            <w:r w:rsidRPr="00840C2F">
              <w:rPr>
                <w:color w:val="000000"/>
                <w:lang w:val="es-ES_tradnl"/>
              </w:rPr>
              <w:t>065</w:t>
            </w:r>
          </w:p>
        </w:tc>
        <w:tc>
          <w:tcPr>
            <w:tcW w:w="1134" w:type="dxa"/>
            <w:noWrap/>
            <w:vAlign w:val="bottom"/>
            <w:hideMark/>
          </w:tcPr>
          <w:p w14:paraId="337A24BA" w14:textId="15FC4FA0"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6FDFBE7F" w14:textId="3FC73466" w:rsidR="00A223B8" w:rsidRPr="00840C2F" w:rsidRDefault="00A223B8" w:rsidP="00BD129D">
            <w:pPr>
              <w:pStyle w:val="Normal-pool-Table"/>
              <w:jc w:val="right"/>
              <w:rPr>
                <w:lang w:val="es-ES_tradnl"/>
              </w:rPr>
            </w:pPr>
            <w:r w:rsidRPr="00840C2F">
              <w:rPr>
                <w:color w:val="000000"/>
                <w:lang w:val="es-ES_tradnl"/>
              </w:rPr>
              <w:t>42</w:t>
            </w:r>
            <w:r w:rsidR="00E457E3" w:rsidRPr="00840C2F">
              <w:rPr>
                <w:color w:val="000000"/>
                <w:lang w:val="es-ES_tradnl"/>
              </w:rPr>
              <w:t> </w:t>
            </w:r>
            <w:r w:rsidRPr="00840C2F">
              <w:rPr>
                <w:color w:val="000000"/>
                <w:lang w:val="es-ES_tradnl"/>
              </w:rPr>
              <w:t>065</w:t>
            </w:r>
          </w:p>
        </w:tc>
        <w:tc>
          <w:tcPr>
            <w:tcW w:w="1559" w:type="dxa"/>
            <w:noWrap/>
            <w:vAlign w:val="bottom"/>
            <w:hideMark/>
          </w:tcPr>
          <w:p w14:paraId="759C008D"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7CCE092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0741CE40"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4F57604E" w14:textId="77777777" w:rsidTr="0048138D">
        <w:trPr>
          <w:cantSplit/>
          <w:trHeight w:val="57"/>
          <w:jc w:val="right"/>
        </w:trPr>
        <w:tc>
          <w:tcPr>
            <w:tcW w:w="2127" w:type="dxa"/>
            <w:noWrap/>
            <w:vAlign w:val="bottom"/>
            <w:hideMark/>
          </w:tcPr>
          <w:p w14:paraId="3ADBD2CB" w14:textId="77777777" w:rsidR="00A223B8" w:rsidRPr="00840C2F" w:rsidRDefault="00A223B8" w:rsidP="00BD129D">
            <w:pPr>
              <w:pStyle w:val="Normal-pool-Table"/>
              <w:rPr>
                <w:lang w:val="es-ES_tradnl"/>
              </w:rPr>
            </w:pPr>
            <w:r w:rsidRPr="00840C2F">
              <w:rPr>
                <w:color w:val="000000"/>
                <w:lang w:val="es-ES_tradnl"/>
              </w:rPr>
              <w:t xml:space="preserve">Suiza </w:t>
            </w:r>
          </w:p>
        </w:tc>
        <w:tc>
          <w:tcPr>
            <w:tcW w:w="1559" w:type="dxa"/>
            <w:noWrap/>
            <w:vAlign w:val="bottom"/>
            <w:hideMark/>
          </w:tcPr>
          <w:p w14:paraId="1E329A3B" w14:textId="678877F7"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165383CE" w14:textId="3673062F"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1CF43C6C" w14:textId="0C529D6C"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0BEB2C1" w14:textId="13254685" w:rsidR="00A223B8" w:rsidRPr="00840C2F" w:rsidRDefault="00A223B8" w:rsidP="00BD129D">
            <w:pPr>
              <w:pStyle w:val="Normal-pool-Table"/>
              <w:jc w:val="right"/>
              <w:rPr>
                <w:lang w:val="es-ES_tradnl"/>
              </w:rPr>
            </w:pPr>
            <w:r w:rsidRPr="00840C2F">
              <w:rPr>
                <w:color w:val="000000"/>
                <w:lang w:val="es-ES_tradnl"/>
              </w:rPr>
              <w:t>54</w:t>
            </w:r>
            <w:r w:rsidR="00E457E3" w:rsidRPr="00840C2F">
              <w:rPr>
                <w:color w:val="000000"/>
                <w:lang w:val="es-ES_tradnl"/>
              </w:rPr>
              <w:t> </w:t>
            </w:r>
            <w:r w:rsidRPr="00840C2F">
              <w:rPr>
                <w:color w:val="000000"/>
                <w:lang w:val="es-ES_tradnl"/>
              </w:rPr>
              <w:t>767</w:t>
            </w:r>
          </w:p>
        </w:tc>
        <w:tc>
          <w:tcPr>
            <w:tcW w:w="1134" w:type="dxa"/>
            <w:noWrap/>
            <w:vAlign w:val="bottom"/>
            <w:hideMark/>
          </w:tcPr>
          <w:p w14:paraId="0EDC86CF" w14:textId="0DC4621A"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3D2C6DDE" w14:textId="1722564C" w:rsidR="00A223B8" w:rsidRPr="00840C2F" w:rsidRDefault="00A223B8" w:rsidP="00BD129D">
            <w:pPr>
              <w:pStyle w:val="Normal-pool-Table"/>
              <w:jc w:val="right"/>
              <w:rPr>
                <w:lang w:val="es-ES_tradnl"/>
              </w:rPr>
            </w:pPr>
            <w:r w:rsidRPr="00840C2F">
              <w:rPr>
                <w:color w:val="000000"/>
                <w:lang w:val="es-ES_tradnl"/>
              </w:rPr>
              <w:t>54</w:t>
            </w:r>
            <w:r w:rsidR="00E457E3" w:rsidRPr="00840C2F">
              <w:rPr>
                <w:color w:val="000000"/>
                <w:lang w:val="es-ES_tradnl"/>
              </w:rPr>
              <w:t> </w:t>
            </w:r>
            <w:r w:rsidRPr="00840C2F">
              <w:rPr>
                <w:color w:val="000000"/>
                <w:lang w:val="es-ES_tradnl"/>
              </w:rPr>
              <w:t>767</w:t>
            </w:r>
          </w:p>
        </w:tc>
        <w:tc>
          <w:tcPr>
            <w:tcW w:w="1559" w:type="dxa"/>
            <w:noWrap/>
            <w:vAlign w:val="bottom"/>
            <w:hideMark/>
          </w:tcPr>
          <w:p w14:paraId="6C7FC01A"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7BF9993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31777885"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02C753C5" w14:textId="77777777" w:rsidTr="0048138D">
        <w:trPr>
          <w:cantSplit/>
          <w:trHeight w:val="57"/>
          <w:jc w:val="right"/>
        </w:trPr>
        <w:tc>
          <w:tcPr>
            <w:tcW w:w="2127" w:type="dxa"/>
            <w:noWrap/>
            <w:vAlign w:val="bottom"/>
            <w:hideMark/>
          </w:tcPr>
          <w:p w14:paraId="66166FF1" w14:textId="77777777" w:rsidR="00A223B8" w:rsidRPr="00840C2F" w:rsidRDefault="00A223B8" w:rsidP="00BD129D">
            <w:pPr>
              <w:pStyle w:val="Normal-pool-Table"/>
              <w:rPr>
                <w:lang w:val="es-ES_tradnl"/>
              </w:rPr>
            </w:pPr>
            <w:r w:rsidRPr="00840C2F">
              <w:rPr>
                <w:color w:val="000000"/>
                <w:lang w:val="es-ES_tradnl"/>
              </w:rPr>
              <w:t xml:space="preserve">Tailandia </w:t>
            </w:r>
          </w:p>
        </w:tc>
        <w:tc>
          <w:tcPr>
            <w:tcW w:w="1559" w:type="dxa"/>
            <w:noWrap/>
            <w:vAlign w:val="bottom"/>
            <w:hideMark/>
          </w:tcPr>
          <w:p w14:paraId="05D16811" w14:textId="4F2D2699"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4D91FCC9" w14:textId="1FD6A588"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749B9617" w14:textId="717DC108"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0FD9DFDA" w14:textId="35576B86"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773</w:t>
            </w:r>
          </w:p>
        </w:tc>
        <w:tc>
          <w:tcPr>
            <w:tcW w:w="1134" w:type="dxa"/>
            <w:noWrap/>
            <w:vAlign w:val="bottom"/>
            <w:hideMark/>
          </w:tcPr>
          <w:p w14:paraId="346D6C76" w14:textId="787048AE"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64E6C288" w14:textId="1A91730B" w:rsidR="00A223B8" w:rsidRPr="00840C2F" w:rsidRDefault="00A223B8" w:rsidP="00BD129D">
            <w:pPr>
              <w:pStyle w:val="Normal-pool-Table"/>
              <w:jc w:val="right"/>
              <w:rPr>
                <w:lang w:val="es-ES_tradnl"/>
              </w:rPr>
            </w:pPr>
            <w:r w:rsidRPr="00840C2F">
              <w:rPr>
                <w:color w:val="000000"/>
                <w:lang w:val="es-ES_tradnl"/>
              </w:rPr>
              <w:t>17</w:t>
            </w:r>
            <w:r w:rsidR="00E457E3" w:rsidRPr="00840C2F">
              <w:rPr>
                <w:color w:val="000000"/>
                <w:lang w:val="es-ES_tradnl"/>
              </w:rPr>
              <w:t> </w:t>
            </w:r>
            <w:r w:rsidRPr="00840C2F">
              <w:rPr>
                <w:color w:val="000000"/>
                <w:lang w:val="es-ES_tradnl"/>
              </w:rPr>
              <w:t>773</w:t>
            </w:r>
          </w:p>
        </w:tc>
        <w:tc>
          <w:tcPr>
            <w:tcW w:w="1559" w:type="dxa"/>
            <w:noWrap/>
            <w:vAlign w:val="bottom"/>
            <w:hideMark/>
          </w:tcPr>
          <w:p w14:paraId="03C1C92E"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C4FA129"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5E66541"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621B5A62" w14:textId="77777777" w:rsidTr="0048138D">
        <w:trPr>
          <w:cantSplit/>
          <w:trHeight w:val="57"/>
          <w:jc w:val="right"/>
        </w:trPr>
        <w:tc>
          <w:tcPr>
            <w:tcW w:w="2127" w:type="dxa"/>
            <w:noWrap/>
            <w:vAlign w:val="bottom"/>
            <w:hideMark/>
          </w:tcPr>
          <w:p w14:paraId="33E56849" w14:textId="77777777" w:rsidR="00A223B8" w:rsidRPr="00840C2F" w:rsidRDefault="00A223B8" w:rsidP="00BD129D">
            <w:pPr>
              <w:pStyle w:val="Normal-pool-Table"/>
              <w:rPr>
                <w:lang w:val="es-ES_tradnl"/>
              </w:rPr>
            </w:pPr>
            <w:r w:rsidRPr="00840C2F">
              <w:rPr>
                <w:color w:val="000000"/>
                <w:lang w:val="es-ES_tradnl"/>
              </w:rPr>
              <w:t xml:space="preserve">Türkiye </w:t>
            </w:r>
          </w:p>
        </w:tc>
        <w:tc>
          <w:tcPr>
            <w:tcW w:w="1559" w:type="dxa"/>
            <w:noWrap/>
            <w:vAlign w:val="bottom"/>
            <w:hideMark/>
          </w:tcPr>
          <w:p w14:paraId="02DE8973" w14:textId="726E51B1"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2E4BAB7D" w14:textId="0F9F4F7A"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27FEA26C" w14:textId="64891214"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6EA9C2B4" w14:textId="1BEA9087" w:rsidR="00A223B8" w:rsidRPr="00840C2F" w:rsidRDefault="00A223B8" w:rsidP="00BD129D">
            <w:pPr>
              <w:pStyle w:val="Normal-pool-Table"/>
              <w:jc w:val="right"/>
              <w:rPr>
                <w:lang w:val="es-ES_tradnl"/>
              </w:rPr>
            </w:pPr>
            <w:r w:rsidRPr="00840C2F">
              <w:rPr>
                <w:color w:val="000000"/>
                <w:lang w:val="es-ES_tradnl"/>
              </w:rPr>
              <w:t>40</w:t>
            </w:r>
            <w:r w:rsidR="00E457E3" w:rsidRPr="00840C2F">
              <w:rPr>
                <w:color w:val="000000"/>
                <w:lang w:val="es-ES_tradnl"/>
              </w:rPr>
              <w:t> </w:t>
            </w:r>
            <w:r w:rsidRPr="00840C2F">
              <w:rPr>
                <w:color w:val="000000"/>
                <w:lang w:val="es-ES_tradnl"/>
              </w:rPr>
              <w:t>810</w:t>
            </w:r>
          </w:p>
        </w:tc>
        <w:tc>
          <w:tcPr>
            <w:tcW w:w="1134" w:type="dxa"/>
            <w:noWrap/>
            <w:vAlign w:val="bottom"/>
            <w:hideMark/>
          </w:tcPr>
          <w:p w14:paraId="019F5972" w14:textId="5A0313B4"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59372D2D" w14:textId="6341EAD4" w:rsidR="00A223B8" w:rsidRPr="00840C2F" w:rsidRDefault="00A223B8" w:rsidP="00BD129D">
            <w:pPr>
              <w:pStyle w:val="Normal-pool-Table"/>
              <w:jc w:val="right"/>
              <w:rPr>
                <w:lang w:val="es-ES_tradnl"/>
              </w:rPr>
            </w:pPr>
            <w:r w:rsidRPr="00840C2F">
              <w:rPr>
                <w:color w:val="000000"/>
                <w:lang w:val="es-ES_tradnl"/>
              </w:rPr>
              <w:t>40</w:t>
            </w:r>
            <w:r w:rsidR="00E457E3" w:rsidRPr="00840C2F">
              <w:rPr>
                <w:color w:val="000000"/>
                <w:lang w:val="es-ES_tradnl"/>
              </w:rPr>
              <w:t> </w:t>
            </w:r>
            <w:r w:rsidRPr="00840C2F">
              <w:rPr>
                <w:color w:val="000000"/>
                <w:lang w:val="es-ES_tradnl"/>
              </w:rPr>
              <w:t>810</w:t>
            </w:r>
          </w:p>
        </w:tc>
        <w:tc>
          <w:tcPr>
            <w:tcW w:w="1559" w:type="dxa"/>
            <w:noWrap/>
            <w:vAlign w:val="bottom"/>
            <w:hideMark/>
          </w:tcPr>
          <w:p w14:paraId="34CCEB1F"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3464C60D"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190EA6A2"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952BDDF" w14:textId="77777777" w:rsidTr="0048138D">
        <w:trPr>
          <w:cantSplit/>
          <w:trHeight w:val="57"/>
          <w:jc w:val="right"/>
        </w:trPr>
        <w:tc>
          <w:tcPr>
            <w:tcW w:w="2127" w:type="dxa"/>
            <w:noWrap/>
            <w:vAlign w:val="bottom"/>
            <w:hideMark/>
          </w:tcPr>
          <w:p w14:paraId="4E675105" w14:textId="77777777" w:rsidR="00A223B8" w:rsidRPr="00840C2F" w:rsidRDefault="00A223B8" w:rsidP="00BD129D">
            <w:pPr>
              <w:pStyle w:val="Normal-pool-Table"/>
              <w:rPr>
                <w:lang w:val="es-ES_tradnl"/>
              </w:rPr>
            </w:pPr>
            <w:r w:rsidRPr="00840C2F">
              <w:rPr>
                <w:color w:val="000000"/>
                <w:lang w:val="es-ES_tradnl"/>
              </w:rPr>
              <w:t xml:space="preserve">Unión Europea </w:t>
            </w:r>
          </w:p>
        </w:tc>
        <w:tc>
          <w:tcPr>
            <w:tcW w:w="1559" w:type="dxa"/>
            <w:noWrap/>
            <w:vAlign w:val="bottom"/>
            <w:hideMark/>
          </w:tcPr>
          <w:p w14:paraId="6C9C0A79" w14:textId="024A2459" w:rsidR="00A223B8" w:rsidRPr="00840C2F" w:rsidRDefault="0048138D" w:rsidP="00BD129D">
            <w:pPr>
              <w:pStyle w:val="Normal-pool-Table"/>
              <w:jc w:val="right"/>
              <w:rPr>
                <w:lang w:val="es-ES_tradnl"/>
              </w:rPr>
            </w:pPr>
            <w:r w:rsidRPr="00840C2F">
              <w:rPr>
                <w:b/>
                <w:bCs/>
                <w:color w:val="000000"/>
                <w:lang w:val="es-ES_tradnl"/>
              </w:rPr>
              <w:t>–</w:t>
            </w:r>
          </w:p>
        </w:tc>
        <w:tc>
          <w:tcPr>
            <w:tcW w:w="1589" w:type="dxa"/>
            <w:noWrap/>
            <w:vAlign w:val="bottom"/>
            <w:hideMark/>
          </w:tcPr>
          <w:p w14:paraId="394AC61C" w14:textId="363A1A71" w:rsidR="00A223B8" w:rsidRPr="00840C2F" w:rsidRDefault="0048138D" w:rsidP="00BD129D">
            <w:pPr>
              <w:pStyle w:val="Normal-pool-Table"/>
              <w:jc w:val="right"/>
              <w:rPr>
                <w:lang w:val="es-ES_tradnl"/>
              </w:rPr>
            </w:pPr>
            <w:r w:rsidRPr="00840C2F">
              <w:rPr>
                <w:b/>
                <w:bCs/>
                <w:color w:val="000000"/>
                <w:lang w:val="es-ES_tradnl"/>
              </w:rPr>
              <w:t>–</w:t>
            </w:r>
          </w:p>
        </w:tc>
        <w:tc>
          <w:tcPr>
            <w:tcW w:w="1388" w:type="dxa"/>
            <w:noWrap/>
            <w:vAlign w:val="bottom"/>
            <w:hideMark/>
          </w:tcPr>
          <w:p w14:paraId="049EE748" w14:textId="3FF40954" w:rsidR="00A223B8" w:rsidRPr="00840C2F" w:rsidRDefault="0048138D" w:rsidP="00BD129D">
            <w:pPr>
              <w:pStyle w:val="Normal-pool-Table"/>
              <w:jc w:val="right"/>
              <w:rPr>
                <w:lang w:val="es-ES_tradnl"/>
              </w:rPr>
            </w:pPr>
            <w:r w:rsidRPr="00840C2F">
              <w:rPr>
                <w:b/>
                <w:bCs/>
                <w:color w:val="000000"/>
                <w:lang w:val="es-ES_tradnl"/>
              </w:rPr>
              <w:t>–</w:t>
            </w:r>
          </w:p>
        </w:tc>
        <w:tc>
          <w:tcPr>
            <w:tcW w:w="1275" w:type="dxa"/>
            <w:noWrap/>
            <w:vAlign w:val="bottom"/>
            <w:hideMark/>
          </w:tcPr>
          <w:p w14:paraId="5F1B7717" w14:textId="4AD226C7" w:rsidR="00A223B8" w:rsidRPr="00840C2F" w:rsidRDefault="00A223B8" w:rsidP="00BD129D">
            <w:pPr>
              <w:pStyle w:val="Normal-pool-Table"/>
              <w:jc w:val="right"/>
              <w:rPr>
                <w:lang w:val="es-ES_tradnl"/>
              </w:rPr>
            </w:pPr>
            <w:r w:rsidRPr="00840C2F">
              <w:rPr>
                <w:color w:val="000000"/>
                <w:lang w:val="es-ES_tradnl"/>
              </w:rPr>
              <w:t>120</w:t>
            </w:r>
            <w:r w:rsidR="00E457E3" w:rsidRPr="00840C2F">
              <w:rPr>
                <w:color w:val="000000"/>
                <w:lang w:val="es-ES_tradnl"/>
              </w:rPr>
              <w:t> </w:t>
            </w:r>
            <w:r w:rsidRPr="00840C2F">
              <w:rPr>
                <w:color w:val="000000"/>
                <w:lang w:val="es-ES_tradnl"/>
              </w:rPr>
              <w:t>739</w:t>
            </w:r>
          </w:p>
        </w:tc>
        <w:tc>
          <w:tcPr>
            <w:tcW w:w="1134" w:type="dxa"/>
            <w:noWrap/>
            <w:vAlign w:val="bottom"/>
            <w:hideMark/>
          </w:tcPr>
          <w:p w14:paraId="3BB4A790" w14:textId="5077C9E8" w:rsidR="00A223B8" w:rsidRPr="00840C2F" w:rsidRDefault="0048138D" w:rsidP="00BD129D">
            <w:pPr>
              <w:pStyle w:val="Normal-pool-Table"/>
              <w:jc w:val="right"/>
              <w:rPr>
                <w:lang w:val="es-ES_tradnl"/>
              </w:rPr>
            </w:pPr>
            <w:r w:rsidRPr="00840C2F">
              <w:rPr>
                <w:b/>
                <w:bCs/>
                <w:color w:val="000000"/>
                <w:lang w:val="es-ES_tradnl"/>
              </w:rPr>
              <w:t>–</w:t>
            </w:r>
          </w:p>
        </w:tc>
        <w:tc>
          <w:tcPr>
            <w:tcW w:w="1560" w:type="dxa"/>
            <w:noWrap/>
            <w:vAlign w:val="bottom"/>
            <w:hideMark/>
          </w:tcPr>
          <w:p w14:paraId="1C8D22F8" w14:textId="1039243B" w:rsidR="00A223B8" w:rsidRPr="00840C2F" w:rsidRDefault="00A223B8" w:rsidP="00BD129D">
            <w:pPr>
              <w:pStyle w:val="Normal-pool-Table"/>
              <w:jc w:val="right"/>
              <w:rPr>
                <w:lang w:val="es-ES_tradnl"/>
              </w:rPr>
            </w:pPr>
            <w:r w:rsidRPr="00840C2F">
              <w:rPr>
                <w:color w:val="000000"/>
                <w:lang w:val="es-ES_tradnl"/>
              </w:rPr>
              <w:t>120</w:t>
            </w:r>
            <w:r w:rsidR="00E457E3" w:rsidRPr="00840C2F">
              <w:rPr>
                <w:color w:val="000000"/>
                <w:lang w:val="es-ES_tradnl"/>
              </w:rPr>
              <w:t> </w:t>
            </w:r>
            <w:r w:rsidRPr="00840C2F">
              <w:rPr>
                <w:color w:val="000000"/>
                <w:lang w:val="es-ES_tradnl"/>
              </w:rPr>
              <w:t>739</w:t>
            </w:r>
          </w:p>
        </w:tc>
        <w:tc>
          <w:tcPr>
            <w:tcW w:w="1559" w:type="dxa"/>
            <w:noWrap/>
            <w:vAlign w:val="bottom"/>
            <w:hideMark/>
          </w:tcPr>
          <w:p w14:paraId="6D834DE5"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276" w:type="dxa"/>
            <w:noWrap/>
            <w:vAlign w:val="bottom"/>
            <w:hideMark/>
          </w:tcPr>
          <w:p w14:paraId="6150472C"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919" w:type="dxa"/>
            <w:noWrap/>
            <w:vAlign w:val="bottom"/>
            <w:hideMark/>
          </w:tcPr>
          <w:p w14:paraId="5FC73BEC"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A223B8" w:rsidRPr="00840C2F" w14:paraId="71FADB8A" w14:textId="77777777" w:rsidTr="0048138D">
        <w:trPr>
          <w:cantSplit/>
          <w:trHeight w:val="57"/>
          <w:jc w:val="right"/>
        </w:trPr>
        <w:tc>
          <w:tcPr>
            <w:tcW w:w="2127" w:type="dxa"/>
            <w:tcBorders>
              <w:bottom w:val="single" w:sz="4" w:space="0" w:color="auto"/>
            </w:tcBorders>
            <w:vAlign w:val="bottom"/>
            <w:hideMark/>
          </w:tcPr>
          <w:p w14:paraId="764B1EDA" w14:textId="77777777" w:rsidR="00A223B8" w:rsidRPr="00840C2F" w:rsidRDefault="00A223B8" w:rsidP="00BD129D">
            <w:pPr>
              <w:pStyle w:val="Normal-pool-Table"/>
              <w:rPr>
                <w:lang w:val="es-ES_tradnl"/>
              </w:rPr>
            </w:pPr>
            <w:r w:rsidRPr="00840C2F">
              <w:rPr>
                <w:color w:val="000000"/>
                <w:lang w:val="es-ES_tradnl"/>
              </w:rPr>
              <w:t xml:space="preserve">Venezuela (República Bolivariana de) </w:t>
            </w:r>
          </w:p>
        </w:tc>
        <w:tc>
          <w:tcPr>
            <w:tcW w:w="1559" w:type="dxa"/>
            <w:tcBorders>
              <w:bottom w:val="single" w:sz="4" w:space="0" w:color="auto"/>
            </w:tcBorders>
            <w:noWrap/>
            <w:vAlign w:val="bottom"/>
            <w:hideMark/>
          </w:tcPr>
          <w:p w14:paraId="3AEB815D" w14:textId="6F530420" w:rsidR="00A223B8" w:rsidRPr="00840C2F" w:rsidRDefault="00A223B8" w:rsidP="00BD129D">
            <w:pPr>
              <w:pStyle w:val="Normal-pool-Table"/>
              <w:jc w:val="right"/>
              <w:rPr>
                <w:lang w:val="es-ES_tradnl"/>
              </w:rPr>
            </w:pPr>
            <w:r w:rsidRPr="00840C2F">
              <w:rPr>
                <w:color w:val="000000"/>
                <w:lang w:val="es-ES_tradnl"/>
              </w:rPr>
              <w:t>298</w:t>
            </w:r>
            <w:r w:rsidR="000D1D16" w:rsidRPr="00840C2F">
              <w:rPr>
                <w:color w:val="000000"/>
                <w:lang w:val="es-ES_tradnl"/>
              </w:rPr>
              <w:t> </w:t>
            </w:r>
            <w:r w:rsidRPr="00840C2F">
              <w:rPr>
                <w:color w:val="000000"/>
                <w:lang w:val="es-ES_tradnl"/>
              </w:rPr>
              <w:t>401</w:t>
            </w:r>
          </w:p>
        </w:tc>
        <w:tc>
          <w:tcPr>
            <w:tcW w:w="1589" w:type="dxa"/>
            <w:tcBorders>
              <w:bottom w:val="single" w:sz="4" w:space="0" w:color="auto"/>
            </w:tcBorders>
            <w:noWrap/>
            <w:vAlign w:val="bottom"/>
            <w:hideMark/>
          </w:tcPr>
          <w:p w14:paraId="77CEA379" w14:textId="1FCDFEC0" w:rsidR="00A223B8" w:rsidRPr="00840C2F" w:rsidRDefault="0048138D" w:rsidP="00BD129D">
            <w:pPr>
              <w:pStyle w:val="Normal-pool-Table"/>
              <w:jc w:val="right"/>
              <w:rPr>
                <w:lang w:val="es-ES_tradnl"/>
              </w:rPr>
            </w:pPr>
            <w:r w:rsidRPr="00840C2F">
              <w:rPr>
                <w:b/>
                <w:bCs/>
                <w:color w:val="000000"/>
                <w:lang w:val="es-ES_tradnl"/>
              </w:rPr>
              <w:t>–</w:t>
            </w:r>
          </w:p>
        </w:tc>
        <w:tc>
          <w:tcPr>
            <w:tcW w:w="1388" w:type="dxa"/>
            <w:tcBorders>
              <w:bottom w:val="single" w:sz="4" w:space="0" w:color="auto"/>
            </w:tcBorders>
            <w:noWrap/>
            <w:vAlign w:val="bottom"/>
            <w:hideMark/>
          </w:tcPr>
          <w:p w14:paraId="4D625F3A" w14:textId="337B63FF" w:rsidR="00A223B8" w:rsidRPr="00840C2F" w:rsidRDefault="00A223B8" w:rsidP="00BD129D">
            <w:pPr>
              <w:pStyle w:val="Normal-pool-Table"/>
              <w:jc w:val="right"/>
              <w:rPr>
                <w:lang w:val="es-ES_tradnl"/>
              </w:rPr>
            </w:pPr>
            <w:r w:rsidRPr="00840C2F">
              <w:rPr>
                <w:color w:val="000000"/>
                <w:lang w:val="es-ES_tradnl"/>
              </w:rPr>
              <w:t>298</w:t>
            </w:r>
            <w:r w:rsidR="000D1D16" w:rsidRPr="00840C2F">
              <w:rPr>
                <w:color w:val="000000"/>
                <w:lang w:val="es-ES_tradnl"/>
              </w:rPr>
              <w:t> </w:t>
            </w:r>
            <w:r w:rsidRPr="00840C2F">
              <w:rPr>
                <w:color w:val="000000"/>
                <w:lang w:val="es-ES_tradnl"/>
              </w:rPr>
              <w:t>401</w:t>
            </w:r>
            <w:r w:rsidR="000D1D16" w:rsidRPr="00840C2F">
              <w:rPr>
                <w:color w:val="000000"/>
                <w:lang w:val="es-ES_tradnl"/>
              </w:rPr>
              <w:t> </w:t>
            </w:r>
          </w:p>
        </w:tc>
        <w:tc>
          <w:tcPr>
            <w:tcW w:w="1275" w:type="dxa"/>
            <w:tcBorders>
              <w:bottom w:val="single" w:sz="4" w:space="0" w:color="auto"/>
            </w:tcBorders>
            <w:noWrap/>
            <w:vAlign w:val="bottom"/>
            <w:hideMark/>
          </w:tcPr>
          <w:p w14:paraId="51EC2117" w14:textId="7303797B" w:rsidR="00A223B8" w:rsidRPr="00840C2F" w:rsidRDefault="00A223B8" w:rsidP="00BD129D">
            <w:pPr>
              <w:pStyle w:val="Normal-pool-Table"/>
              <w:jc w:val="right"/>
              <w:rPr>
                <w:lang w:val="es-ES_tradnl"/>
              </w:rPr>
            </w:pPr>
            <w:r w:rsidRPr="00840C2F">
              <w:rPr>
                <w:color w:val="000000"/>
                <w:lang w:val="es-ES_tradnl"/>
              </w:rPr>
              <w:t>8</w:t>
            </w:r>
            <w:r w:rsidR="000D1D16" w:rsidRPr="00840C2F">
              <w:rPr>
                <w:color w:val="000000"/>
                <w:lang w:val="es-ES_tradnl"/>
              </w:rPr>
              <w:t> </w:t>
            </w:r>
            <w:r w:rsidRPr="00840C2F">
              <w:rPr>
                <w:color w:val="000000"/>
                <w:lang w:val="es-ES_tradnl"/>
              </w:rPr>
              <w:t>452</w:t>
            </w:r>
          </w:p>
        </w:tc>
        <w:tc>
          <w:tcPr>
            <w:tcW w:w="1134" w:type="dxa"/>
            <w:tcBorders>
              <w:bottom w:val="single" w:sz="4" w:space="0" w:color="auto"/>
            </w:tcBorders>
            <w:noWrap/>
            <w:vAlign w:val="bottom"/>
            <w:hideMark/>
          </w:tcPr>
          <w:p w14:paraId="6ABE5435" w14:textId="3019E8D9" w:rsidR="00A223B8" w:rsidRPr="00840C2F" w:rsidRDefault="0048138D" w:rsidP="00BD129D">
            <w:pPr>
              <w:pStyle w:val="Normal-pool-Table"/>
              <w:jc w:val="right"/>
              <w:rPr>
                <w:lang w:val="es-ES_tradnl"/>
              </w:rPr>
            </w:pPr>
            <w:r w:rsidRPr="00840C2F">
              <w:rPr>
                <w:b/>
                <w:bCs/>
                <w:color w:val="000000"/>
                <w:lang w:val="es-ES_tradnl"/>
              </w:rPr>
              <w:t>–</w:t>
            </w:r>
          </w:p>
        </w:tc>
        <w:tc>
          <w:tcPr>
            <w:tcW w:w="1560" w:type="dxa"/>
            <w:tcBorders>
              <w:bottom w:val="single" w:sz="4" w:space="0" w:color="auto"/>
            </w:tcBorders>
            <w:noWrap/>
            <w:vAlign w:val="bottom"/>
            <w:hideMark/>
          </w:tcPr>
          <w:p w14:paraId="22B161D4" w14:textId="77777777" w:rsidR="00A223B8" w:rsidRPr="00840C2F" w:rsidRDefault="00A223B8" w:rsidP="00BD129D">
            <w:pPr>
              <w:pStyle w:val="Normal-pool-Table"/>
              <w:jc w:val="right"/>
              <w:rPr>
                <w:lang w:val="es-ES_tradnl"/>
              </w:rPr>
            </w:pPr>
            <w:r w:rsidRPr="00840C2F">
              <w:rPr>
                <w:b/>
                <w:bCs/>
                <w:color w:val="000000"/>
                <w:lang w:val="es-ES_tradnl"/>
              </w:rPr>
              <w:t>-</w:t>
            </w:r>
          </w:p>
        </w:tc>
        <w:tc>
          <w:tcPr>
            <w:tcW w:w="1559" w:type="dxa"/>
            <w:tcBorders>
              <w:bottom w:val="single" w:sz="4" w:space="0" w:color="auto"/>
            </w:tcBorders>
            <w:noWrap/>
            <w:vAlign w:val="bottom"/>
            <w:hideMark/>
          </w:tcPr>
          <w:p w14:paraId="0A02BD10" w14:textId="41B2932E" w:rsidR="00A223B8" w:rsidRPr="00840C2F" w:rsidRDefault="00A223B8" w:rsidP="00BD129D">
            <w:pPr>
              <w:pStyle w:val="Normal-pool-Table"/>
              <w:jc w:val="right"/>
              <w:rPr>
                <w:lang w:val="es-ES_tradnl"/>
              </w:rPr>
            </w:pPr>
            <w:r w:rsidRPr="00840C2F">
              <w:rPr>
                <w:color w:val="000000"/>
                <w:lang w:val="es-ES_tradnl"/>
              </w:rPr>
              <w:t>8</w:t>
            </w:r>
            <w:r w:rsidR="000D1D16" w:rsidRPr="00840C2F">
              <w:rPr>
                <w:color w:val="000000"/>
                <w:lang w:val="es-ES_tradnl"/>
              </w:rPr>
              <w:t> </w:t>
            </w:r>
            <w:r w:rsidRPr="00840C2F">
              <w:rPr>
                <w:color w:val="000000"/>
                <w:lang w:val="es-ES_tradnl"/>
              </w:rPr>
              <w:t>452</w:t>
            </w:r>
          </w:p>
        </w:tc>
        <w:tc>
          <w:tcPr>
            <w:tcW w:w="1276" w:type="dxa"/>
            <w:tcBorders>
              <w:bottom w:val="single" w:sz="4" w:space="0" w:color="auto"/>
            </w:tcBorders>
            <w:noWrap/>
            <w:vAlign w:val="bottom"/>
            <w:hideMark/>
          </w:tcPr>
          <w:p w14:paraId="261BC763" w14:textId="773E8F67" w:rsidR="00A223B8" w:rsidRPr="00840C2F" w:rsidRDefault="00A223B8" w:rsidP="00BD129D">
            <w:pPr>
              <w:pStyle w:val="Normal-pool-Table"/>
              <w:jc w:val="right"/>
              <w:rPr>
                <w:lang w:val="es-ES_tradnl"/>
              </w:rPr>
            </w:pPr>
            <w:r w:rsidRPr="00840C2F">
              <w:rPr>
                <w:color w:val="000000"/>
                <w:lang w:val="es-ES_tradnl"/>
              </w:rPr>
              <w:t>306</w:t>
            </w:r>
            <w:r w:rsidR="000D1D16" w:rsidRPr="00840C2F">
              <w:rPr>
                <w:color w:val="000000"/>
                <w:lang w:val="es-ES_tradnl"/>
              </w:rPr>
              <w:t> </w:t>
            </w:r>
            <w:r w:rsidRPr="00840C2F">
              <w:rPr>
                <w:color w:val="000000"/>
                <w:lang w:val="es-ES_tradnl"/>
              </w:rPr>
              <w:t>853</w:t>
            </w:r>
          </w:p>
        </w:tc>
        <w:tc>
          <w:tcPr>
            <w:tcW w:w="919" w:type="dxa"/>
            <w:tcBorders>
              <w:bottom w:val="single" w:sz="4" w:space="0" w:color="auto"/>
            </w:tcBorders>
            <w:noWrap/>
            <w:vAlign w:val="bottom"/>
            <w:hideMark/>
          </w:tcPr>
          <w:p w14:paraId="12BCD9C3" w14:textId="77777777" w:rsidR="00A223B8" w:rsidRPr="00840C2F" w:rsidRDefault="00A223B8" w:rsidP="00BD129D">
            <w:pPr>
              <w:pStyle w:val="Normal-pool-Table"/>
              <w:jc w:val="right"/>
              <w:rPr>
                <w:lang w:val="es-ES_tradnl"/>
              </w:rPr>
            </w:pPr>
            <w:r w:rsidRPr="00840C2F">
              <w:rPr>
                <w:b/>
                <w:bCs/>
                <w:color w:val="000000"/>
                <w:lang w:val="es-ES_tradnl"/>
              </w:rPr>
              <w:t>-</w:t>
            </w:r>
          </w:p>
        </w:tc>
      </w:tr>
      <w:tr w:rsidR="00221616" w:rsidRPr="00840C2F" w14:paraId="7D158237" w14:textId="77777777" w:rsidTr="0048138D">
        <w:trPr>
          <w:cantSplit/>
          <w:trHeight w:val="57"/>
          <w:jc w:val="right"/>
        </w:trPr>
        <w:tc>
          <w:tcPr>
            <w:tcW w:w="2127" w:type="dxa"/>
            <w:tcBorders>
              <w:top w:val="single" w:sz="4" w:space="0" w:color="auto"/>
              <w:bottom w:val="single" w:sz="12" w:space="0" w:color="auto"/>
            </w:tcBorders>
            <w:noWrap/>
            <w:vAlign w:val="bottom"/>
            <w:hideMark/>
          </w:tcPr>
          <w:p w14:paraId="477E75F7" w14:textId="56E027C8" w:rsidR="00221616" w:rsidRPr="00840C2F" w:rsidRDefault="00221616" w:rsidP="00BD129D">
            <w:pPr>
              <w:pStyle w:val="Normal-pool-Table"/>
              <w:rPr>
                <w:b/>
                <w:lang w:val="es-ES_tradnl"/>
              </w:rPr>
            </w:pPr>
            <w:r w:rsidRPr="00840C2F">
              <w:rPr>
                <w:b/>
                <w:bCs/>
                <w:color w:val="000000"/>
                <w:lang w:val="es-ES_tradnl"/>
              </w:rPr>
              <w:t>Total</w:t>
            </w:r>
            <w:r w:rsidRPr="00840C2F">
              <w:rPr>
                <w:color w:val="000000"/>
                <w:lang w:val="es-ES_tradnl"/>
              </w:rPr>
              <w:t xml:space="preserve"> </w:t>
            </w:r>
          </w:p>
        </w:tc>
        <w:tc>
          <w:tcPr>
            <w:tcW w:w="1559" w:type="dxa"/>
            <w:tcBorders>
              <w:top w:val="single" w:sz="4" w:space="0" w:color="auto"/>
              <w:bottom w:val="single" w:sz="12" w:space="0" w:color="auto"/>
            </w:tcBorders>
            <w:noWrap/>
            <w:vAlign w:val="bottom"/>
            <w:hideMark/>
          </w:tcPr>
          <w:p w14:paraId="59805F51" w14:textId="2B0F1D41" w:rsidR="00221616" w:rsidRPr="00840C2F" w:rsidRDefault="00221616" w:rsidP="00BD129D">
            <w:pPr>
              <w:pStyle w:val="Normal-pool-Table"/>
              <w:jc w:val="right"/>
              <w:rPr>
                <w:b/>
                <w:lang w:val="es-ES_tradnl"/>
              </w:rPr>
            </w:pPr>
            <w:r w:rsidRPr="00840C2F">
              <w:rPr>
                <w:b/>
                <w:bCs/>
                <w:color w:val="000000"/>
                <w:lang w:val="es-ES_tradnl"/>
              </w:rPr>
              <w:t>865</w:t>
            </w:r>
            <w:r w:rsidR="000D1D16" w:rsidRPr="00840C2F">
              <w:rPr>
                <w:b/>
                <w:bCs/>
                <w:color w:val="000000"/>
                <w:lang w:val="es-ES_tradnl"/>
              </w:rPr>
              <w:t> </w:t>
            </w:r>
            <w:r w:rsidRPr="00840C2F">
              <w:rPr>
                <w:b/>
                <w:bCs/>
                <w:color w:val="000000"/>
                <w:lang w:val="es-ES_tradnl"/>
              </w:rPr>
              <w:t>834</w:t>
            </w:r>
          </w:p>
        </w:tc>
        <w:tc>
          <w:tcPr>
            <w:tcW w:w="1589" w:type="dxa"/>
            <w:tcBorders>
              <w:top w:val="single" w:sz="4" w:space="0" w:color="auto"/>
              <w:bottom w:val="single" w:sz="12" w:space="0" w:color="auto"/>
            </w:tcBorders>
            <w:noWrap/>
            <w:vAlign w:val="bottom"/>
            <w:hideMark/>
          </w:tcPr>
          <w:p w14:paraId="191EBA6A" w14:textId="664EBBF5" w:rsidR="00221616" w:rsidRPr="00840C2F" w:rsidRDefault="00221616" w:rsidP="00BD129D">
            <w:pPr>
              <w:pStyle w:val="Normal-pool-Table"/>
              <w:jc w:val="right"/>
              <w:rPr>
                <w:b/>
                <w:lang w:val="es-ES_tradnl"/>
              </w:rPr>
            </w:pPr>
            <w:r w:rsidRPr="00840C2F">
              <w:rPr>
                <w:b/>
                <w:bCs/>
                <w:color w:val="000000"/>
                <w:lang w:val="es-ES_tradnl"/>
              </w:rPr>
              <w:t>112</w:t>
            </w:r>
            <w:r w:rsidR="000D1D16" w:rsidRPr="00840C2F">
              <w:rPr>
                <w:b/>
                <w:bCs/>
                <w:color w:val="000000"/>
                <w:lang w:val="es-ES_tradnl"/>
              </w:rPr>
              <w:t> </w:t>
            </w:r>
            <w:r w:rsidRPr="00840C2F">
              <w:rPr>
                <w:b/>
                <w:bCs/>
                <w:color w:val="000000"/>
                <w:lang w:val="es-ES_tradnl"/>
              </w:rPr>
              <w:t>112</w:t>
            </w:r>
          </w:p>
        </w:tc>
        <w:tc>
          <w:tcPr>
            <w:tcW w:w="1388" w:type="dxa"/>
            <w:tcBorders>
              <w:top w:val="single" w:sz="4" w:space="0" w:color="auto"/>
              <w:bottom w:val="single" w:sz="12" w:space="0" w:color="auto"/>
            </w:tcBorders>
            <w:noWrap/>
            <w:vAlign w:val="bottom"/>
            <w:hideMark/>
          </w:tcPr>
          <w:p w14:paraId="65B6AB95" w14:textId="54C9A0F6" w:rsidR="00221616" w:rsidRPr="00840C2F" w:rsidRDefault="00221616" w:rsidP="00BD129D">
            <w:pPr>
              <w:pStyle w:val="Normal-pool-Table"/>
              <w:jc w:val="right"/>
              <w:rPr>
                <w:b/>
                <w:lang w:val="es-ES_tradnl"/>
              </w:rPr>
            </w:pPr>
            <w:r w:rsidRPr="00840C2F">
              <w:rPr>
                <w:b/>
                <w:bCs/>
                <w:color w:val="000000"/>
                <w:lang w:val="es-ES_tradnl"/>
              </w:rPr>
              <w:t>753</w:t>
            </w:r>
            <w:r w:rsidR="000D1D16" w:rsidRPr="00840C2F">
              <w:rPr>
                <w:b/>
                <w:bCs/>
                <w:color w:val="000000"/>
                <w:lang w:val="es-ES_tradnl"/>
              </w:rPr>
              <w:t> </w:t>
            </w:r>
            <w:r w:rsidRPr="00840C2F">
              <w:rPr>
                <w:b/>
                <w:bCs/>
                <w:color w:val="000000"/>
                <w:lang w:val="es-ES_tradnl"/>
              </w:rPr>
              <w:t>722</w:t>
            </w:r>
          </w:p>
        </w:tc>
        <w:tc>
          <w:tcPr>
            <w:tcW w:w="1275" w:type="dxa"/>
            <w:tcBorders>
              <w:top w:val="single" w:sz="4" w:space="0" w:color="auto"/>
              <w:bottom w:val="single" w:sz="12" w:space="0" w:color="auto"/>
            </w:tcBorders>
            <w:noWrap/>
            <w:vAlign w:val="bottom"/>
            <w:hideMark/>
          </w:tcPr>
          <w:p w14:paraId="2BE1573C" w14:textId="19A3F815" w:rsidR="00221616" w:rsidRPr="00840C2F" w:rsidRDefault="00221616" w:rsidP="00BD129D">
            <w:pPr>
              <w:pStyle w:val="Normal-pool-Table"/>
              <w:jc w:val="right"/>
              <w:rPr>
                <w:b/>
                <w:lang w:val="es-ES_tradnl"/>
              </w:rPr>
            </w:pPr>
            <w:r w:rsidRPr="00840C2F">
              <w:rPr>
                <w:b/>
                <w:bCs/>
                <w:color w:val="000000"/>
                <w:lang w:val="es-ES_tradnl"/>
              </w:rPr>
              <w:t>4</w:t>
            </w:r>
            <w:r w:rsidR="000D1D16" w:rsidRPr="00840C2F">
              <w:rPr>
                <w:b/>
                <w:bCs/>
                <w:color w:val="000000"/>
                <w:lang w:val="es-ES_tradnl"/>
              </w:rPr>
              <w:t> </w:t>
            </w:r>
            <w:r w:rsidRPr="00840C2F">
              <w:rPr>
                <w:b/>
                <w:bCs/>
                <w:color w:val="000000"/>
                <w:lang w:val="es-ES_tradnl"/>
              </w:rPr>
              <w:t>837</w:t>
            </w:r>
            <w:r w:rsidR="000D1D16" w:rsidRPr="00840C2F">
              <w:rPr>
                <w:b/>
                <w:bCs/>
                <w:color w:val="000000"/>
                <w:lang w:val="es-ES_tradnl"/>
              </w:rPr>
              <w:t> </w:t>
            </w:r>
            <w:r w:rsidRPr="00840C2F">
              <w:rPr>
                <w:b/>
                <w:bCs/>
                <w:color w:val="000000"/>
                <w:lang w:val="es-ES_tradnl"/>
              </w:rPr>
              <w:t>756</w:t>
            </w:r>
          </w:p>
        </w:tc>
        <w:tc>
          <w:tcPr>
            <w:tcW w:w="1134" w:type="dxa"/>
            <w:tcBorders>
              <w:top w:val="single" w:sz="4" w:space="0" w:color="auto"/>
              <w:bottom w:val="single" w:sz="12" w:space="0" w:color="auto"/>
            </w:tcBorders>
            <w:noWrap/>
            <w:vAlign w:val="bottom"/>
            <w:hideMark/>
          </w:tcPr>
          <w:p w14:paraId="6843BE9C" w14:textId="018DEE1B" w:rsidR="00221616" w:rsidRPr="00840C2F" w:rsidRDefault="00221616" w:rsidP="00BD129D">
            <w:pPr>
              <w:pStyle w:val="Normal-pool-Table"/>
              <w:jc w:val="right"/>
              <w:rPr>
                <w:b/>
                <w:lang w:val="es-ES_tradnl"/>
              </w:rPr>
            </w:pPr>
            <w:r w:rsidRPr="00840C2F">
              <w:rPr>
                <w:b/>
                <w:bCs/>
                <w:color w:val="000000"/>
                <w:lang w:val="es-ES_tradnl"/>
              </w:rPr>
              <w:t>378</w:t>
            </w:r>
            <w:r w:rsidR="000D1D16" w:rsidRPr="00840C2F">
              <w:rPr>
                <w:b/>
                <w:bCs/>
                <w:color w:val="000000"/>
                <w:lang w:val="es-ES_tradnl"/>
              </w:rPr>
              <w:t> </w:t>
            </w:r>
            <w:r w:rsidRPr="00840C2F">
              <w:rPr>
                <w:b/>
                <w:bCs/>
                <w:color w:val="000000"/>
                <w:lang w:val="es-ES_tradnl"/>
              </w:rPr>
              <w:t>616</w:t>
            </w:r>
          </w:p>
        </w:tc>
        <w:tc>
          <w:tcPr>
            <w:tcW w:w="1560" w:type="dxa"/>
            <w:tcBorders>
              <w:top w:val="single" w:sz="4" w:space="0" w:color="auto"/>
              <w:bottom w:val="single" w:sz="12" w:space="0" w:color="auto"/>
            </w:tcBorders>
            <w:noWrap/>
            <w:vAlign w:val="bottom"/>
            <w:hideMark/>
          </w:tcPr>
          <w:p w14:paraId="09F46860" w14:textId="22DD79D6" w:rsidR="00221616" w:rsidRPr="00840C2F" w:rsidRDefault="00221616" w:rsidP="00BD129D">
            <w:pPr>
              <w:pStyle w:val="Normal-pool-Table"/>
              <w:jc w:val="right"/>
              <w:rPr>
                <w:b/>
                <w:lang w:val="es-ES_tradnl"/>
              </w:rPr>
            </w:pPr>
            <w:r w:rsidRPr="00840C2F">
              <w:rPr>
                <w:b/>
                <w:bCs/>
                <w:color w:val="000000"/>
                <w:lang w:val="es-ES_tradnl"/>
              </w:rPr>
              <w:t>3</w:t>
            </w:r>
            <w:r w:rsidR="000D1D16" w:rsidRPr="00840C2F">
              <w:rPr>
                <w:b/>
                <w:bCs/>
                <w:color w:val="000000"/>
                <w:lang w:val="es-ES_tradnl"/>
              </w:rPr>
              <w:t> </w:t>
            </w:r>
            <w:r w:rsidRPr="00840C2F">
              <w:rPr>
                <w:b/>
                <w:bCs/>
                <w:color w:val="000000"/>
                <w:lang w:val="es-ES_tradnl"/>
              </w:rPr>
              <w:t>527</w:t>
            </w:r>
            <w:r w:rsidR="000D1D16" w:rsidRPr="00840C2F">
              <w:rPr>
                <w:b/>
                <w:bCs/>
                <w:color w:val="000000"/>
                <w:lang w:val="es-ES_tradnl"/>
              </w:rPr>
              <w:t> </w:t>
            </w:r>
            <w:r w:rsidRPr="00840C2F">
              <w:rPr>
                <w:b/>
                <w:bCs/>
                <w:color w:val="000000"/>
                <w:lang w:val="es-ES_tradnl"/>
              </w:rPr>
              <w:t>495</w:t>
            </w:r>
          </w:p>
        </w:tc>
        <w:tc>
          <w:tcPr>
            <w:tcW w:w="1559" w:type="dxa"/>
            <w:tcBorders>
              <w:top w:val="single" w:sz="4" w:space="0" w:color="auto"/>
              <w:bottom w:val="single" w:sz="12" w:space="0" w:color="auto"/>
            </w:tcBorders>
            <w:noWrap/>
            <w:vAlign w:val="bottom"/>
            <w:hideMark/>
          </w:tcPr>
          <w:p w14:paraId="554CF890" w14:textId="4B004ECC" w:rsidR="00221616" w:rsidRPr="00840C2F" w:rsidRDefault="00221616" w:rsidP="00BD129D">
            <w:pPr>
              <w:pStyle w:val="Normal-pool-Table"/>
              <w:jc w:val="right"/>
              <w:rPr>
                <w:b/>
                <w:lang w:val="es-ES_tradnl"/>
              </w:rPr>
            </w:pPr>
            <w:r w:rsidRPr="00840C2F">
              <w:rPr>
                <w:b/>
                <w:bCs/>
                <w:color w:val="000000"/>
                <w:lang w:val="es-ES_tradnl"/>
              </w:rPr>
              <w:t>931</w:t>
            </w:r>
            <w:r w:rsidR="000D1D16" w:rsidRPr="00840C2F">
              <w:rPr>
                <w:b/>
                <w:bCs/>
                <w:color w:val="000000"/>
                <w:lang w:val="es-ES_tradnl"/>
              </w:rPr>
              <w:t> </w:t>
            </w:r>
            <w:r w:rsidRPr="00840C2F">
              <w:rPr>
                <w:b/>
                <w:bCs/>
                <w:color w:val="000000"/>
                <w:lang w:val="es-ES_tradnl"/>
              </w:rPr>
              <w:t>645</w:t>
            </w:r>
          </w:p>
        </w:tc>
        <w:tc>
          <w:tcPr>
            <w:tcW w:w="1276" w:type="dxa"/>
            <w:tcBorders>
              <w:top w:val="single" w:sz="4" w:space="0" w:color="auto"/>
              <w:bottom w:val="single" w:sz="12" w:space="0" w:color="auto"/>
            </w:tcBorders>
            <w:noWrap/>
            <w:vAlign w:val="bottom"/>
            <w:hideMark/>
          </w:tcPr>
          <w:p w14:paraId="66D14D56" w14:textId="0789719C" w:rsidR="00221616" w:rsidRPr="00840C2F" w:rsidRDefault="00221616" w:rsidP="00BD129D">
            <w:pPr>
              <w:pStyle w:val="Normal-pool-Table"/>
              <w:jc w:val="right"/>
              <w:rPr>
                <w:b/>
                <w:lang w:val="es-ES_tradnl"/>
              </w:rPr>
            </w:pPr>
            <w:r w:rsidRPr="00840C2F">
              <w:rPr>
                <w:b/>
                <w:bCs/>
                <w:color w:val="000000"/>
                <w:lang w:val="es-ES_tradnl"/>
              </w:rPr>
              <w:t>1</w:t>
            </w:r>
            <w:r w:rsidR="000D1D16" w:rsidRPr="00840C2F">
              <w:rPr>
                <w:b/>
                <w:bCs/>
                <w:color w:val="000000"/>
                <w:lang w:val="es-ES_tradnl"/>
              </w:rPr>
              <w:t> </w:t>
            </w:r>
            <w:r w:rsidRPr="00840C2F">
              <w:rPr>
                <w:b/>
                <w:bCs/>
                <w:color w:val="000000"/>
                <w:lang w:val="es-ES_tradnl"/>
              </w:rPr>
              <w:t>685</w:t>
            </w:r>
            <w:r w:rsidR="000D1D16" w:rsidRPr="00840C2F">
              <w:rPr>
                <w:b/>
                <w:bCs/>
                <w:color w:val="000000"/>
                <w:lang w:val="es-ES_tradnl"/>
              </w:rPr>
              <w:t> </w:t>
            </w:r>
            <w:r w:rsidRPr="00840C2F">
              <w:rPr>
                <w:b/>
                <w:bCs/>
                <w:color w:val="000000"/>
                <w:lang w:val="es-ES_tradnl"/>
              </w:rPr>
              <w:t>367</w:t>
            </w:r>
          </w:p>
        </w:tc>
        <w:tc>
          <w:tcPr>
            <w:tcW w:w="919" w:type="dxa"/>
            <w:tcBorders>
              <w:top w:val="single" w:sz="4" w:space="0" w:color="auto"/>
              <w:bottom w:val="single" w:sz="12" w:space="0" w:color="auto"/>
            </w:tcBorders>
            <w:noWrap/>
            <w:vAlign w:val="bottom"/>
            <w:hideMark/>
          </w:tcPr>
          <w:p w14:paraId="0690D3AF" w14:textId="02CA7402" w:rsidR="00221616" w:rsidRPr="00840C2F" w:rsidRDefault="00221616" w:rsidP="00BD129D">
            <w:pPr>
              <w:pStyle w:val="Normal-pool-Table"/>
              <w:jc w:val="right"/>
              <w:rPr>
                <w:b/>
                <w:lang w:val="es-ES_tradnl"/>
              </w:rPr>
            </w:pPr>
            <w:r w:rsidRPr="00840C2F">
              <w:rPr>
                <w:b/>
                <w:bCs/>
                <w:color w:val="000000"/>
                <w:lang w:val="es-ES_tradnl"/>
              </w:rPr>
              <w:t>142</w:t>
            </w:r>
            <w:r w:rsidR="000D1D16" w:rsidRPr="00840C2F">
              <w:rPr>
                <w:b/>
                <w:bCs/>
                <w:color w:val="000000"/>
                <w:lang w:val="es-ES_tradnl"/>
              </w:rPr>
              <w:t> </w:t>
            </w:r>
            <w:r w:rsidRPr="00840C2F">
              <w:rPr>
                <w:b/>
                <w:bCs/>
                <w:color w:val="000000"/>
                <w:lang w:val="es-ES_tradnl"/>
              </w:rPr>
              <w:t>974</w:t>
            </w:r>
          </w:p>
        </w:tc>
      </w:tr>
    </w:tbl>
    <w:p w14:paraId="3D31672D" w14:textId="77777777" w:rsidR="00221616" w:rsidRPr="00840C2F" w:rsidRDefault="00221616" w:rsidP="00221616">
      <w:pPr>
        <w:pStyle w:val="NormalNonumber"/>
        <w:ind w:left="0"/>
        <w:rPr>
          <w:rFonts w:eastAsia="Arial"/>
          <w:sz w:val="4"/>
          <w:szCs w:val="4"/>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2884"/>
        <w:gridCol w:w="2884"/>
        <w:gridCol w:w="2884"/>
        <w:gridCol w:w="2884"/>
      </w:tblGrid>
      <w:tr w:rsidR="00221616" w:rsidRPr="00840C2F" w14:paraId="32AF34B8" w14:textId="77777777" w:rsidTr="00AD1D66">
        <w:tc>
          <w:tcPr>
            <w:tcW w:w="2883" w:type="dxa"/>
          </w:tcPr>
          <w:p w14:paraId="3507B799" w14:textId="77777777" w:rsidR="00221616" w:rsidRPr="00840C2F" w:rsidRDefault="00221616" w:rsidP="00AD1D66">
            <w:pPr>
              <w:pStyle w:val="Normal-pool"/>
              <w:spacing w:before="520"/>
              <w:rPr>
                <w:rFonts w:eastAsiaTheme="minorEastAsia"/>
                <w:lang w:val="es-ES_tradnl"/>
              </w:rPr>
            </w:pPr>
          </w:p>
        </w:tc>
        <w:tc>
          <w:tcPr>
            <w:tcW w:w="2884" w:type="dxa"/>
          </w:tcPr>
          <w:p w14:paraId="041B2E7E" w14:textId="77777777" w:rsidR="00221616" w:rsidRPr="00840C2F" w:rsidRDefault="00221616" w:rsidP="00AD1D66">
            <w:pPr>
              <w:pStyle w:val="Normal-pool"/>
              <w:spacing w:before="520"/>
              <w:rPr>
                <w:rFonts w:eastAsiaTheme="minorEastAsia"/>
                <w:lang w:val="es-ES_tradnl"/>
              </w:rPr>
            </w:pPr>
          </w:p>
        </w:tc>
        <w:tc>
          <w:tcPr>
            <w:tcW w:w="2884" w:type="dxa"/>
            <w:tcBorders>
              <w:bottom w:val="single" w:sz="4" w:space="0" w:color="auto"/>
            </w:tcBorders>
          </w:tcPr>
          <w:p w14:paraId="21D35D4F" w14:textId="77777777" w:rsidR="00221616" w:rsidRPr="00840C2F" w:rsidRDefault="00221616" w:rsidP="00AD1D66">
            <w:pPr>
              <w:pStyle w:val="Normal-pool"/>
              <w:spacing w:before="520"/>
              <w:rPr>
                <w:rFonts w:eastAsiaTheme="minorEastAsia"/>
                <w:lang w:val="es-ES_tradnl"/>
              </w:rPr>
            </w:pPr>
          </w:p>
        </w:tc>
        <w:tc>
          <w:tcPr>
            <w:tcW w:w="2884" w:type="dxa"/>
          </w:tcPr>
          <w:p w14:paraId="44AF68C1" w14:textId="77777777" w:rsidR="00221616" w:rsidRPr="00840C2F" w:rsidRDefault="00221616" w:rsidP="00AD1D66">
            <w:pPr>
              <w:pStyle w:val="Normal-pool"/>
              <w:spacing w:before="520"/>
              <w:rPr>
                <w:rFonts w:eastAsiaTheme="minorEastAsia"/>
                <w:lang w:val="es-ES_tradnl"/>
              </w:rPr>
            </w:pPr>
          </w:p>
        </w:tc>
        <w:tc>
          <w:tcPr>
            <w:tcW w:w="2884" w:type="dxa"/>
          </w:tcPr>
          <w:p w14:paraId="185291C7" w14:textId="77777777" w:rsidR="00221616" w:rsidRPr="00840C2F" w:rsidRDefault="00221616" w:rsidP="00AD1D66">
            <w:pPr>
              <w:pStyle w:val="Normal-pool"/>
              <w:spacing w:before="520"/>
              <w:rPr>
                <w:rFonts w:eastAsiaTheme="minorEastAsia"/>
                <w:lang w:val="es-ES_tradnl"/>
              </w:rPr>
            </w:pPr>
          </w:p>
        </w:tc>
      </w:tr>
    </w:tbl>
    <w:p w14:paraId="06863DE1" w14:textId="77777777" w:rsidR="00221616" w:rsidRPr="00A223B8" w:rsidRDefault="00221616" w:rsidP="00221616">
      <w:pPr>
        <w:pStyle w:val="Normal-pool"/>
        <w:rPr>
          <w:rFonts w:eastAsiaTheme="minorEastAsia"/>
          <w:sz w:val="2"/>
          <w:szCs w:val="2"/>
          <w:lang w:val="es-ES_tradnl"/>
        </w:rPr>
      </w:pPr>
    </w:p>
    <w:sectPr w:rsidR="00221616" w:rsidRPr="00A223B8" w:rsidSect="00D34CCF">
      <w:footerReference w:type="first" r:id="rId80"/>
      <w:pgSz w:w="16839" w:h="11907" w:orient="landscape"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8D69" w14:textId="77777777" w:rsidR="009C3390" w:rsidRPr="00840C2F" w:rsidRDefault="009C3390">
      <w:r w:rsidRPr="00840C2F">
        <w:separator/>
      </w:r>
    </w:p>
  </w:endnote>
  <w:endnote w:type="continuationSeparator" w:id="0">
    <w:p w14:paraId="60B41934" w14:textId="77777777" w:rsidR="009C3390" w:rsidRPr="00840C2F" w:rsidRDefault="009C3390">
      <w:r w:rsidRPr="00840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B537" w14:textId="1E12E9E3" w:rsidR="00221616" w:rsidRPr="00840C2F" w:rsidRDefault="00D31592" w:rsidP="00D31592">
    <w:pPr>
      <w:pStyle w:val="Footer-pool"/>
      <w:rPr>
        <w:lang w:val="es-ES_tradnl"/>
      </w:rPr>
    </w:pPr>
    <w:r w:rsidRPr="00840C2F">
      <w:rPr>
        <w:rStyle w:val="PageNumber"/>
        <w:b/>
        <w:lang w:val="es-ES_tradnl"/>
      </w:rPr>
      <w:fldChar w:fldCharType="begin"/>
    </w:r>
    <w:r w:rsidRPr="00840C2F">
      <w:rPr>
        <w:rStyle w:val="PageNumber"/>
        <w:b/>
        <w:lang w:val="es-ES_tradnl"/>
      </w:rPr>
      <w:instrText xml:space="preserve"> PAGE </w:instrText>
    </w:r>
    <w:r w:rsidRPr="00840C2F">
      <w:rPr>
        <w:rStyle w:val="PageNumber"/>
        <w:b/>
        <w:lang w:val="es-ES_tradnl"/>
      </w:rPr>
      <w:fldChar w:fldCharType="separate"/>
    </w:r>
    <w:r w:rsidRPr="00840C2F">
      <w:rPr>
        <w:rStyle w:val="PageNumber"/>
        <w:b/>
        <w:lang w:val="es-ES_tradnl"/>
      </w:rPr>
      <w:t>1</w:t>
    </w:r>
    <w:r w:rsidRPr="00840C2F">
      <w:rPr>
        <w:rStyle w:val="PageNumber"/>
        <w:b/>
        <w:lang w:val="es-ES_trad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AF57" w14:textId="667E2FD1" w:rsidR="00221616" w:rsidRPr="00840C2F" w:rsidRDefault="00D31592" w:rsidP="00D31592">
    <w:pPr>
      <w:pStyle w:val="Footer-pool"/>
      <w:jc w:val="right"/>
      <w:rPr>
        <w:lang w:val="es-ES_tradnl"/>
      </w:rPr>
    </w:pPr>
    <w:r w:rsidRPr="00840C2F">
      <w:rPr>
        <w:rStyle w:val="PageNumber"/>
        <w:b/>
        <w:lang w:val="es-ES_tradnl"/>
      </w:rPr>
      <w:fldChar w:fldCharType="begin"/>
    </w:r>
    <w:r w:rsidRPr="00840C2F">
      <w:rPr>
        <w:rStyle w:val="PageNumber"/>
        <w:b/>
        <w:lang w:val="es-ES_tradnl"/>
      </w:rPr>
      <w:instrText xml:space="preserve"> PAGE \* MERGEFORMAT </w:instrText>
    </w:r>
    <w:r w:rsidRPr="00840C2F">
      <w:rPr>
        <w:rStyle w:val="PageNumber"/>
        <w:b/>
        <w:lang w:val="es-ES_tradnl"/>
      </w:rPr>
      <w:fldChar w:fldCharType="separate"/>
    </w:r>
    <w:r w:rsidRPr="00840C2F">
      <w:rPr>
        <w:rStyle w:val="PageNumber"/>
        <w:b/>
        <w:lang w:val="es-ES_tradnl"/>
      </w:rPr>
      <w:t>1</w:t>
    </w:r>
    <w:r w:rsidRPr="00840C2F">
      <w:rPr>
        <w:rStyle w:val="PageNumber"/>
        <w:b/>
        <w:lang w:val="es-ES_trad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4885" w14:textId="330724CA" w:rsidR="00FF0405" w:rsidRPr="00840C2F" w:rsidRDefault="00C82A5A" w:rsidP="00D31592">
    <w:pPr>
      <w:pStyle w:val="Footer-jobnumber"/>
      <w:rPr>
        <w:lang w:val="es-ES_tradnl"/>
      </w:rPr>
    </w:pPr>
    <w:bookmarkStart w:id="0" w:name="FooterJobDate"/>
    <w:r w:rsidRPr="00840C2F">
      <w:rPr>
        <w:lang w:val="es-ES_tradnl"/>
      </w:rPr>
      <w:t>K2607102[</w:t>
    </w:r>
    <w:r w:rsidR="00627708" w:rsidRPr="00840C2F">
      <w:rPr>
        <w:lang w:val="es-ES_tradnl"/>
      </w:rPr>
      <w:t>S</w:t>
    </w:r>
    <w:r w:rsidRPr="00840C2F">
      <w:rPr>
        <w:lang w:val="es-ES_tradnl"/>
      </w:rPr>
      <w:t>]</w:t>
    </w:r>
    <w:r w:rsidRPr="00840C2F">
      <w:rPr>
        <w:lang w:val="es-ES_tradnl"/>
      </w:rPr>
      <w:tab/>
      <w:t>2</w:t>
    </w:r>
    <w:r w:rsidR="00627708" w:rsidRPr="00840C2F">
      <w:rPr>
        <w:lang w:val="es-ES_tradnl"/>
      </w:rPr>
      <w:t>207</w:t>
    </w:r>
    <w:r w:rsidRPr="00840C2F">
      <w:rPr>
        <w:lang w:val="es-ES_tradnl"/>
      </w:rPr>
      <w:t>26</w:t>
    </w:r>
    <w:bookmarkEnd w:id="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89F3" w14:textId="77777777" w:rsidR="00221616" w:rsidRPr="00840C2F" w:rsidRDefault="00221616">
    <w:pPr>
      <w:pStyle w:val="Footer-pool"/>
      <w:rPr>
        <w:lang w:val="es-ES_tradnl"/>
      </w:rPr>
    </w:pPr>
    <w:r w:rsidRPr="00840C2F">
      <w:rPr>
        <w:lang w:val="es-ES_tradnl"/>
      </w:rPr>
      <w:fldChar w:fldCharType="begin"/>
    </w:r>
    <w:r w:rsidRPr="00840C2F">
      <w:rPr>
        <w:lang w:val="es-ES_tradnl"/>
      </w:rPr>
      <w:instrText xml:space="preserve"> PAGE   \* MERGEFORMAT </w:instrText>
    </w:r>
    <w:r w:rsidRPr="00840C2F">
      <w:rPr>
        <w:lang w:val="es-ES_tradnl"/>
      </w:rPr>
      <w:fldChar w:fldCharType="separate"/>
    </w:r>
    <w:r w:rsidRPr="00840C2F">
      <w:rPr>
        <w:lang w:val="es-ES_tradnl"/>
      </w:rPr>
      <w:t>6</w:t>
    </w:r>
    <w:r w:rsidRPr="00840C2F">
      <w:rPr>
        <w:lang w:val="es-ES_tradn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8814" w14:textId="77777777" w:rsidR="00221616" w:rsidRPr="00840C2F" w:rsidRDefault="009C3390">
    <w:pPr>
      <w:pStyle w:val="Footer-pool"/>
      <w:tabs>
        <w:tab w:val="left" w:pos="655"/>
      </w:tabs>
      <w:rPr>
        <w:lang w:val="es-ES_tradnl"/>
      </w:rPr>
    </w:pPr>
    <w:sdt>
      <w:sdtPr>
        <w:rPr>
          <w:lang w:val="es-ES_tradnl"/>
        </w:rPr>
        <w:id w:val="-1643418821"/>
        <w:docPartObj>
          <w:docPartGallery w:val="Page Numbers (Bottom of Page)"/>
          <w:docPartUnique/>
        </w:docPartObj>
      </w:sdtPr>
      <w:sdtEndPr/>
      <w:sdtContent>
        <w:r w:rsidR="00221616" w:rsidRPr="00840C2F">
          <w:rPr>
            <w:lang w:val="es-ES_tradnl"/>
          </w:rPr>
          <w:fldChar w:fldCharType="begin"/>
        </w:r>
        <w:r w:rsidR="00221616" w:rsidRPr="00840C2F">
          <w:rPr>
            <w:lang w:val="es-ES_tradnl"/>
          </w:rPr>
          <w:instrText xml:space="preserve"> PAGE   \* MERGEFORMAT </w:instrText>
        </w:r>
        <w:r w:rsidR="00221616" w:rsidRPr="00840C2F">
          <w:rPr>
            <w:lang w:val="es-ES_tradnl"/>
          </w:rPr>
          <w:fldChar w:fldCharType="separate"/>
        </w:r>
        <w:r w:rsidR="00221616" w:rsidRPr="00840C2F">
          <w:rPr>
            <w:lang w:val="es-ES_tradnl"/>
          </w:rPr>
          <w:t>8</w:t>
        </w:r>
        <w:r w:rsidR="00221616" w:rsidRPr="00840C2F">
          <w:rPr>
            <w:lang w:val="es-ES_tradnl"/>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BD71" w14:textId="77777777" w:rsidR="00221616" w:rsidRPr="00840C2F" w:rsidRDefault="009C3390">
    <w:pPr>
      <w:pStyle w:val="Footer-pool"/>
      <w:tabs>
        <w:tab w:val="left" w:pos="655"/>
      </w:tabs>
      <w:jc w:val="right"/>
      <w:rPr>
        <w:lang w:val="es-ES_tradnl"/>
      </w:rPr>
    </w:pPr>
    <w:sdt>
      <w:sdtPr>
        <w:rPr>
          <w:lang w:val="es-ES_tradnl"/>
        </w:rPr>
        <w:id w:val="945434688"/>
        <w:docPartObj>
          <w:docPartGallery w:val="Page Numbers (Bottom of Page)"/>
          <w:docPartUnique/>
        </w:docPartObj>
      </w:sdtPr>
      <w:sdtEndPr/>
      <w:sdtContent>
        <w:r w:rsidR="00221616" w:rsidRPr="00840C2F">
          <w:rPr>
            <w:lang w:val="es-ES_tradnl"/>
          </w:rPr>
          <w:fldChar w:fldCharType="begin"/>
        </w:r>
        <w:r w:rsidR="00221616" w:rsidRPr="00840C2F">
          <w:rPr>
            <w:lang w:val="es-ES_tradnl"/>
          </w:rPr>
          <w:instrText xml:space="preserve"> PAGE   \* MERGEFORMAT </w:instrText>
        </w:r>
        <w:r w:rsidR="00221616" w:rsidRPr="00840C2F">
          <w:rPr>
            <w:lang w:val="es-ES_tradnl"/>
          </w:rPr>
          <w:fldChar w:fldCharType="separate"/>
        </w:r>
        <w:r w:rsidR="00221616" w:rsidRPr="00840C2F">
          <w:rPr>
            <w:lang w:val="es-ES_tradnl"/>
          </w:rPr>
          <w:t>11</w:t>
        </w:r>
        <w:r w:rsidR="00221616" w:rsidRPr="00840C2F">
          <w:rPr>
            <w:lang w:val="es-ES_tradnl"/>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ACD6" w14:textId="77777777" w:rsidR="00221616" w:rsidRPr="00840C2F" w:rsidRDefault="009C3390">
    <w:pPr>
      <w:pStyle w:val="Footer-pool"/>
      <w:tabs>
        <w:tab w:val="left" w:pos="655"/>
      </w:tabs>
      <w:rPr>
        <w:lang w:val="es-ES_tradnl"/>
      </w:rPr>
    </w:pPr>
    <w:sdt>
      <w:sdtPr>
        <w:rPr>
          <w:lang w:val="es-ES_tradnl"/>
        </w:rPr>
        <w:id w:val="1806497480"/>
        <w:docPartObj>
          <w:docPartGallery w:val="Page Numbers (Bottom of Page)"/>
          <w:docPartUnique/>
        </w:docPartObj>
      </w:sdtPr>
      <w:sdtEndPr/>
      <w:sdtContent>
        <w:r w:rsidR="00221616" w:rsidRPr="00840C2F">
          <w:rPr>
            <w:lang w:val="es-ES_tradnl"/>
          </w:rPr>
          <w:fldChar w:fldCharType="begin"/>
        </w:r>
        <w:r w:rsidR="00221616" w:rsidRPr="00840C2F">
          <w:rPr>
            <w:lang w:val="es-ES_tradnl"/>
          </w:rPr>
          <w:instrText xml:space="preserve"> PAGE   \* MERGEFORMAT </w:instrText>
        </w:r>
        <w:r w:rsidR="00221616" w:rsidRPr="00840C2F">
          <w:rPr>
            <w:lang w:val="es-ES_tradnl"/>
          </w:rPr>
          <w:fldChar w:fldCharType="separate"/>
        </w:r>
        <w:r w:rsidR="00221616" w:rsidRPr="00840C2F">
          <w:rPr>
            <w:lang w:val="es-ES_tradnl"/>
          </w:rPr>
          <w:t>13</w:t>
        </w:r>
        <w:r w:rsidR="00221616" w:rsidRPr="00840C2F">
          <w:rPr>
            <w:lang w:val="es-ES_tradnl"/>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58E5" w14:textId="3A242A7A" w:rsidR="00813F05" w:rsidRPr="00840C2F" w:rsidRDefault="00135A7C" w:rsidP="00813F05">
    <w:pPr>
      <w:pStyle w:val="Footer-jobnumber"/>
      <w:rPr>
        <w:lang w:val="es-ES_tradnl"/>
      </w:rPr>
    </w:pPr>
    <w:proofErr w:type="spellStart"/>
    <w:r w:rsidRPr="00840C2F">
      <w:rPr>
        <w:lang w:val="es-ES_tradnl"/>
      </w:rPr>
      <w:t>Kxxxxxx</w:t>
    </w:r>
    <w:proofErr w:type="spellEnd"/>
    <w:r w:rsidRPr="00840C2F">
      <w:rPr>
        <w:lang w:val="es-ES_tradnl"/>
      </w:rPr>
      <w:t>[E]</w:t>
    </w:r>
    <w:r w:rsidRPr="00840C2F">
      <w:rPr>
        <w:lang w:val="es-ES_tradnl"/>
      </w:rP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A796" w14:textId="77777777" w:rsidR="009C3390" w:rsidRPr="00840C2F" w:rsidRDefault="009C3390" w:rsidP="00627708">
      <w:pPr>
        <w:pStyle w:val="Footnote-Separator"/>
        <w:spacing w:before="20" w:after="40"/>
        <w:rPr>
          <w:szCs w:val="18"/>
          <w:lang w:val="es-ES_tradnl"/>
        </w:rPr>
      </w:pPr>
      <w:r w:rsidRPr="00840C2F">
        <w:rPr>
          <w:lang w:val="es-ES_tradnl"/>
        </w:rPr>
        <w:separator/>
      </w:r>
    </w:p>
  </w:footnote>
  <w:footnote w:type="continuationSeparator" w:id="0">
    <w:p w14:paraId="1946C0AB" w14:textId="77777777" w:rsidR="009C3390" w:rsidRPr="00840C2F" w:rsidRDefault="009C3390" w:rsidP="00C70B49">
      <w:pPr>
        <w:pStyle w:val="Footnote-Separator"/>
        <w:rPr>
          <w:lang w:val="es-ES_tradnl"/>
        </w:rPr>
      </w:pPr>
      <w:r w:rsidRPr="00840C2F">
        <w:rPr>
          <w:lang w:val="es-ES_tradnl"/>
        </w:rPr>
        <w:continuationSeparator/>
      </w:r>
    </w:p>
  </w:footnote>
  <w:footnote w:type="continuationNotice" w:id="1">
    <w:p w14:paraId="7EE20CE7" w14:textId="77777777" w:rsidR="009C3390" w:rsidRPr="00840C2F" w:rsidRDefault="009C3390" w:rsidP="00C70B49">
      <w:pPr>
        <w:pStyle w:val="ASpacer"/>
        <w:rPr>
          <w:lang w:val="es-ES_tradnl"/>
        </w:rPr>
      </w:pPr>
    </w:p>
  </w:footnote>
  <w:footnote w:id="2">
    <w:p w14:paraId="6142A859" w14:textId="77777777" w:rsidR="00822320" w:rsidRPr="00162F1B" w:rsidRDefault="00822320" w:rsidP="00822320">
      <w:pPr>
        <w:pStyle w:val="Footnote-Text"/>
        <w:rPr>
          <w:szCs w:val="18"/>
          <w:lang w:val="es-ES_tradnl"/>
        </w:rPr>
      </w:pPr>
      <w:r w:rsidRPr="00162F1B">
        <w:rPr>
          <w:szCs w:val="18"/>
          <w:lang w:val="es-ES_tradnl"/>
        </w:rPr>
        <w:t>* UNEP/OzL.Pro.38/1.</w:t>
      </w:r>
    </w:p>
  </w:footnote>
  <w:footnote w:id="3">
    <w:p w14:paraId="0F73921C" w14:textId="77777777" w:rsidR="00A00B42" w:rsidRPr="00162F1B" w:rsidRDefault="00A00B42" w:rsidP="00A00B42">
      <w:pPr>
        <w:pStyle w:val="FootnoteText"/>
        <w:tabs>
          <w:tab w:val="left" w:pos="624"/>
        </w:tabs>
        <w:spacing w:before="20" w:after="40"/>
        <w:ind w:left="1247"/>
        <w:rPr>
          <w:sz w:val="18"/>
          <w:szCs w:val="18"/>
        </w:rPr>
      </w:pPr>
      <w:r w:rsidRPr="00162F1B">
        <w:rPr>
          <w:rStyle w:val="FootnoteReference"/>
          <w:sz w:val="18"/>
          <w:lang w:val="es-ES_tradnl"/>
        </w:rPr>
        <w:footnoteRef/>
      </w:r>
      <w:r w:rsidRPr="00162F1B">
        <w:rPr>
          <w:sz w:val="18"/>
          <w:szCs w:val="18"/>
        </w:rPr>
        <w:t xml:space="preserve"> Las reservas representan el 15 % del presupuesto y están disponibles en efectivo para hacer frente a las obligaciones finales en caso de clausura del fondo.</w:t>
      </w:r>
    </w:p>
  </w:footnote>
  <w:footnote w:id="4">
    <w:p w14:paraId="23E9DE1D" w14:textId="77777777" w:rsidR="00A00B42" w:rsidRPr="00162F1B" w:rsidRDefault="00A00B42" w:rsidP="00A00B42">
      <w:pPr>
        <w:pStyle w:val="FootnoteText"/>
        <w:tabs>
          <w:tab w:val="left" w:pos="624"/>
        </w:tabs>
        <w:spacing w:before="20" w:after="40"/>
        <w:ind w:left="1247"/>
        <w:rPr>
          <w:sz w:val="18"/>
          <w:szCs w:val="18"/>
        </w:rPr>
      </w:pPr>
      <w:r w:rsidRPr="00162F1B">
        <w:rPr>
          <w:rStyle w:val="FootnoteReference"/>
          <w:sz w:val="18"/>
          <w:lang w:val="es-ES_tradnl"/>
        </w:rPr>
        <w:footnoteRef/>
      </w:r>
      <w:r w:rsidRPr="00162F1B">
        <w:rPr>
          <w:sz w:val="18"/>
          <w:szCs w:val="18"/>
        </w:rPr>
        <w:t xml:space="preserve"> El saldo del fondo es igual al total del activo menos el total del pasivo. Comprende el efectivo, las deudas por cobrar exigibles y otros activos y pasivos devengados.</w:t>
      </w:r>
    </w:p>
  </w:footnote>
  <w:footnote w:id="5">
    <w:p w14:paraId="2211B292" w14:textId="77777777" w:rsidR="00221616" w:rsidRPr="00162F1B" w:rsidRDefault="00221616" w:rsidP="00135A7C">
      <w:pPr>
        <w:pStyle w:val="Footnote-Text"/>
        <w:rPr>
          <w:szCs w:val="18"/>
          <w:lang w:val="es-ES_tradnl"/>
        </w:rPr>
      </w:pPr>
      <w:r w:rsidRPr="00162F1B">
        <w:rPr>
          <w:rStyle w:val="FootnoteReference"/>
          <w:sz w:val="18"/>
          <w:lang w:val="es-ES_tradnl"/>
        </w:rPr>
        <w:footnoteRef/>
      </w:r>
      <w:r w:rsidRPr="00162F1B">
        <w:rPr>
          <w:szCs w:val="18"/>
          <w:lang w:val="es-ES_tradnl"/>
        </w:rPr>
        <w:t xml:space="preserve"> Se desembolsaron fondos por valor de 5.000 dólares al Gobierno de Saint Kitts y Nevis para las celebraciones del Día Mundial del Ozono en el país.</w:t>
      </w:r>
    </w:p>
  </w:footnote>
  <w:footnote w:id="6">
    <w:p w14:paraId="5D061EF0" w14:textId="267E54E8" w:rsidR="00A00B42" w:rsidRPr="00162F1B" w:rsidRDefault="00A00B42" w:rsidP="00A00B42">
      <w:pPr>
        <w:pStyle w:val="Footnote-Text"/>
        <w:rPr>
          <w:szCs w:val="18"/>
          <w:lang w:val="es-ES_tradnl"/>
        </w:rPr>
      </w:pPr>
      <w:r w:rsidRPr="00162F1B">
        <w:rPr>
          <w:rStyle w:val="FootnoteReference"/>
          <w:sz w:val="18"/>
          <w:lang w:val="es-ES_tradnl"/>
        </w:rPr>
        <w:footnoteRef/>
      </w:r>
      <w:r w:rsidRPr="00162F1B">
        <w:rPr>
          <w:szCs w:val="18"/>
          <w:lang w:val="es-ES_tradnl"/>
        </w:rPr>
        <w:t xml:space="preserve"> En esta categoría de gastos también se incluyen los gastos de viaje de los auxiliares administrativos de la Secretaría que debían prestar apoyo a la 47ª reunión del Grupo de Trabajo de composición abierta de las Partes</w:t>
      </w:r>
      <w:r w:rsidR="00840C2F" w:rsidRPr="00162F1B">
        <w:rPr>
          <w:szCs w:val="18"/>
          <w:lang w:val="es-ES_tradnl"/>
        </w:rPr>
        <w:t> </w:t>
      </w:r>
      <w:r w:rsidRPr="00162F1B">
        <w:rPr>
          <w:szCs w:val="18"/>
          <w:lang w:val="es-ES_tradnl"/>
        </w:rPr>
        <w:t>en</w:t>
      </w:r>
      <w:r w:rsidR="00653E93" w:rsidRPr="00162F1B">
        <w:rPr>
          <w:szCs w:val="18"/>
          <w:lang w:val="es-ES_tradnl"/>
        </w:rPr>
        <w:t> </w:t>
      </w:r>
      <w:r w:rsidRPr="00162F1B">
        <w:rPr>
          <w:szCs w:val="18"/>
          <w:lang w:val="es-ES_tradnl"/>
        </w:rPr>
        <w:t xml:space="preserve">el Protocolo de Montreal, celebrada en Bangkok. </w:t>
      </w:r>
    </w:p>
  </w:footnote>
  <w:footnote w:id="7">
    <w:p w14:paraId="3758DB3B" w14:textId="5EF38FFD" w:rsidR="00221616" w:rsidRPr="00162F1B" w:rsidRDefault="00221616" w:rsidP="00135A7C">
      <w:pPr>
        <w:pStyle w:val="Footnote-Text"/>
        <w:rPr>
          <w:szCs w:val="18"/>
          <w:lang w:val="es-ES_tradnl"/>
        </w:rPr>
      </w:pPr>
      <w:r w:rsidRPr="00162F1B">
        <w:rPr>
          <w:rStyle w:val="FootnoteReference"/>
          <w:sz w:val="18"/>
          <w:lang w:val="es-ES_tradnl"/>
        </w:rPr>
        <w:footnoteRef/>
      </w:r>
      <w:r w:rsidRPr="00162F1B">
        <w:rPr>
          <w:szCs w:val="18"/>
          <w:lang w:val="es-ES_tradnl"/>
        </w:rPr>
        <w:t xml:space="preserve"> Además, se desembolsaron fondos a los Gobiernos de Kirguistán, el Pakistán, el Paraguay y Sudán del Sur por valor de 5.000 dólares cada uno para las celebraciones del Día Mundial del Ozono en esos países.</w:t>
      </w:r>
    </w:p>
  </w:footnote>
  <w:footnote w:id="8">
    <w:p w14:paraId="66DF26CC" w14:textId="508AFEAF" w:rsidR="00221616" w:rsidRPr="00162F1B" w:rsidRDefault="00221616" w:rsidP="00135A7C">
      <w:pPr>
        <w:pStyle w:val="Footnote-Text"/>
        <w:rPr>
          <w:szCs w:val="18"/>
          <w:lang w:val="es-ES_tradnl"/>
        </w:rPr>
      </w:pPr>
      <w:r w:rsidRPr="00162F1B">
        <w:rPr>
          <w:szCs w:val="18"/>
          <w:lang w:val="es-ES_tradnl"/>
        </w:rPr>
        <w:t>* El objetivo de este cuadro es registrar el efectivo real recibido en 2025. El cuadro se confeccionó según el</w:t>
      </w:r>
      <w:r w:rsidR="0048138D" w:rsidRPr="00162F1B">
        <w:rPr>
          <w:szCs w:val="18"/>
          <w:lang w:val="es-ES_tradnl"/>
        </w:rPr>
        <w:t> </w:t>
      </w:r>
      <w:r w:rsidRPr="00162F1B">
        <w:rPr>
          <w:szCs w:val="18"/>
          <w:lang w:val="es-ES_tradnl"/>
        </w:rPr>
        <w:t>criterio de caja modificado, mientras que los estados financieros provisionales certificados del anexo II se</w:t>
      </w:r>
      <w:r w:rsidR="0048138D" w:rsidRPr="00162F1B">
        <w:rPr>
          <w:szCs w:val="18"/>
          <w:lang w:val="es-ES_tradnl"/>
        </w:rPr>
        <w:t> </w:t>
      </w:r>
      <w:r w:rsidRPr="00162F1B">
        <w:rPr>
          <w:szCs w:val="18"/>
          <w:lang w:val="es-ES_tradnl"/>
        </w:rPr>
        <w:t>elaboraron según el criterio de la contabilidad en valores devengados, de conformidad con las Normas Internacionales de Contabilidad del Sector Público. Esta diferencia metodológica explica la disparidad entre el</w:t>
      </w:r>
      <w:r w:rsidR="0048138D" w:rsidRPr="00162F1B">
        <w:rPr>
          <w:szCs w:val="18"/>
          <w:lang w:val="es-ES_tradnl"/>
        </w:rPr>
        <w:t> </w:t>
      </w:r>
      <w:r w:rsidRPr="00162F1B">
        <w:rPr>
          <w:szCs w:val="18"/>
          <w:lang w:val="es-ES_tradnl"/>
        </w:rPr>
        <w:t>total de ingresos indicado en el anexo II y el total de las contribuciones afectadas que consta en el anexo III.</w:t>
      </w:r>
    </w:p>
  </w:footnote>
  <w:footnote w:id="9">
    <w:p w14:paraId="19E03B13" w14:textId="5F1C9B3E" w:rsidR="00221616" w:rsidRPr="00162F1B" w:rsidRDefault="00221616" w:rsidP="00135A7C">
      <w:pPr>
        <w:pStyle w:val="Footnote-Text"/>
        <w:rPr>
          <w:szCs w:val="18"/>
          <w:lang w:val="es-ES_tradnl"/>
        </w:rPr>
      </w:pPr>
      <w:r w:rsidRPr="00162F1B">
        <w:rPr>
          <w:rStyle w:val="FootnoteReference"/>
          <w:sz w:val="18"/>
          <w:vertAlign w:val="baseline"/>
          <w:lang w:val="es-ES_tradnl"/>
        </w:rPr>
        <w:footnoteRef/>
      </w:r>
      <w:r w:rsidRPr="00162F1B">
        <w:rPr>
          <w:szCs w:val="18"/>
          <w:lang w:val="es-ES_tradnl"/>
        </w:rPr>
        <w:t xml:space="preserve"> La finalidad del informe sobre la ejecución del presupuesto es comparar el presupuesto aprobado con los gastos contraídos en el período sobre el que se informa. El informe se elaboró según el criterio de caja modificado, mientras que los estados financieros provisionales certificados (anexo I) se elaboraron según el criterio de la contabilidad en valores devengados, de conformidad con las Normas Internacionales de Contabilidad del Sector Público. Esta diferencia metodológica explica la disparidad entre los totales de gastos indicados en el anexo IV y el anexo I.</w:t>
      </w:r>
    </w:p>
  </w:footnote>
  <w:footnote w:id="10">
    <w:p w14:paraId="10CCBCEE" w14:textId="77777777" w:rsidR="00A00B42" w:rsidRPr="00162F1B" w:rsidRDefault="00A00B42" w:rsidP="00A00B42">
      <w:pPr>
        <w:tabs>
          <w:tab w:val="left" w:pos="624"/>
        </w:tabs>
        <w:spacing w:before="20" w:after="40"/>
        <w:ind w:left="1247"/>
        <w:rPr>
          <w:sz w:val="18"/>
          <w:szCs w:val="18"/>
        </w:rPr>
      </w:pPr>
      <w:r w:rsidRPr="00162F1B">
        <w:rPr>
          <w:sz w:val="18"/>
          <w:szCs w:val="18"/>
          <w:vertAlign w:val="superscript"/>
        </w:rPr>
        <w:footnoteRef/>
      </w:r>
      <w:r w:rsidRPr="00162F1B">
        <w:rPr>
          <w:sz w:val="18"/>
          <w:szCs w:val="18"/>
        </w:rPr>
        <w:t xml:space="preserve"> </w:t>
      </w:r>
      <w:hyperlink r:id="rId1" w:history="1">
        <w:r w:rsidRPr="00162F1B">
          <w:rPr>
            <w:rStyle w:val="Hyperlink"/>
            <w:sz w:val="18"/>
            <w:szCs w:val="18"/>
            <w:lang w:val="es-ES_tradnl"/>
          </w:rPr>
          <w:t>https://ozone.unep.org/reset-earth-education-resources</w:t>
        </w:r>
      </w:hyperlink>
      <w:r w:rsidRPr="00162F1B">
        <w:rPr>
          <w:sz w:val="18"/>
          <w:szCs w:val="18"/>
        </w:rPr>
        <w:t>.</w:t>
      </w:r>
      <w:hyperlink r:id="rId2" w:history="1"/>
    </w:p>
  </w:footnote>
  <w:footnote w:id="11">
    <w:p w14:paraId="6CB52C45" w14:textId="2C650640" w:rsidR="00453BE2" w:rsidRPr="00162F1B" w:rsidRDefault="00453BE2" w:rsidP="00453BE2">
      <w:pPr>
        <w:tabs>
          <w:tab w:val="left" w:pos="624"/>
        </w:tabs>
        <w:spacing w:before="20" w:after="40"/>
        <w:ind w:left="1247"/>
        <w:rPr>
          <w:sz w:val="18"/>
          <w:szCs w:val="18"/>
        </w:rPr>
      </w:pPr>
      <w:r w:rsidRPr="00162F1B">
        <w:rPr>
          <w:sz w:val="18"/>
          <w:szCs w:val="18"/>
          <w:vertAlign w:val="superscript"/>
        </w:rPr>
        <w:footnoteRef/>
      </w:r>
      <w:r w:rsidRPr="00162F1B">
        <w:rPr>
          <w:sz w:val="18"/>
          <w:szCs w:val="18"/>
        </w:rPr>
        <w:t xml:space="preserve"> Véase </w:t>
      </w:r>
      <w:hyperlink r:id="rId3" w:history="1">
        <w:r w:rsidRPr="00162F1B">
          <w:rPr>
            <w:rStyle w:val="Hyperlink"/>
            <w:sz w:val="18"/>
            <w:szCs w:val="18"/>
            <w:lang w:val="es-ES_tradnl"/>
          </w:rPr>
          <w:t>https://ozone.unep.org/ozone-day/from-science-to-global-action</w:t>
        </w:r>
      </w:hyperlink>
      <w:r w:rsidRPr="00162F1B">
        <w:rPr>
          <w:sz w:val="18"/>
          <w:szCs w:val="18"/>
        </w:rPr>
        <w:t>.</w:t>
      </w:r>
      <w:hyperlink r:id="rId4" w:history="1"/>
    </w:p>
  </w:footnote>
  <w:footnote w:id="12">
    <w:p w14:paraId="7F3B4DAA" w14:textId="77777777" w:rsidR="00A00B42" w:rsidRPr="00162F1B" w:rsidRDefault="00A00B42" w:rsidP="00A00B42">
      <w:pPr>
        <w:tabs>
          <w:tab w:val="left" w:pos="624"/>
        </w:tabs>
        <w:spacing w:before="20" w:after="40"/>
        <w:ind w:left="1247"/>
        <w:rPr>
          <w:sz w:val="18"/>
          <w:szCs w:val="18"/>
        </w:rPr>
      </w:pPr>
      <w:r w:rsidRPr="00162F1B">
        <w:rPr>
          <w:sz w:val="18"/>
          <w:szCs w:val="18"/>
          <w:vertAlign w:val="superscript"/>
        </w:rPr>
        <w:footnoteRef/>
      </w:r>
      <w:r w:rsidRPr="00162F1B">
        <w:rPr>
          <w:sz w:val="18"/>
          <w:szCs w:val="18"/>
        </w:rPr>
        <w:t xml:space="preserve"> Disponible en </w:t>
      </w:r>
      <w:hyperlink r:id="rId5" w:history="1">
        <w:r w:rsidRPr="00162F1B">
          <w:rPr>
            <w:rStyle w:val="Hyperlink"/>
            <w:sz w:val="18"/>
            <w:szCs w:val="18"/>
            <w:lang w:val="es-ES_tradnl"/>
          </w:rPr>
          <w:t>https://ozone.unep.org/40-years-vienna-convention-documentary</w:t>
        </w:r>
      </w:hyperlink>
      <w:r w:rsidRPr="00162F1B">
        <w:rPr>
          <w:sz w:val="18"/>
          <w:szCs w:val="18"/>
        </w:rPr>
        <w:t>.</w:t>
      </w:r>
      <w:hyperlink r:id="rId6" w:history="1"/>
    </w:p>
  </w:footnote>
  <w:footnote w:id="13">
    <w:p w14:paraId="543FA4F7" w14:textId="77777777" w:rsidR="00A00B42" w:rsidRPr="00162F1B" w:rsidRDefault="00A00B42" w:rsidP="00A00B42">
      <w:pPr>
        <w:tabs>
          <w:tab w:val="left" w:pos="624"/>
        </w:tabs>
        <w:spacing w:before="20" w:after="40"/>
        <w:ind w:left="1247"/>
        <w:rPr>
          <w:sz w:val="18"/>
          <w:szCs w:val="18"/>
        </w:rPr>
      </w:pPr>
      <w:r w:rsidRPr="00162F1B">
        <w:rPr>
          <w:sz w:val="18"/>
          <w:szCs w:val="18"/>
          <w:vertAlign w:val="superscript"/>
        </w:rPr>
        <w:footnoteRef/>
      </w:r>
      <w:r w:rsidRPr="00162F1B">
        <w:rPr>
          <w:sz w:val="18"/>
          <w:szCs w:val="18"/>
        </w:rPr>
        <w:t xml:space="preserve"> Disponible en </w:t>
      </w:r>
      <w:hyperlink r:id="rId7" w:history="1">
        <w:r w:rsidRPr="00162F1B">
          <w:rPr>
            <w:rStyle w:val="Hyperlink"/>
            <w:sz w:val="18"/>
            <w:szCs w:val="18"/>
            <w:lang w:val="es-ES_tradnl"/>
          </w:rPr>
          <w:t>https://ozone.unep.org/40-years-vienna-convention-science-global-action</w:t>
        </w:r>
      </w:hyperlink>
      <w:r w:rsidRPr="00162F1B">
        <w:rPr>
          <w:sz w:val="18"/>
          <w:szCs w:val="18"/>
        </w:rPr>
        <w:t>.</w:t>
      </w:r>
      <w:hyperlink r:id="rId8"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019E" w14:textId="1D332BEB" w:rsidR="00221616" w:rsidRPr="00840C2F" w:rsidRDefault="005C51EE" w:rsidP="00D31592">
    <w:pPr>
      <w:pStyle w:val="Header-pool"/>
    </w:pPr>
    <w:r w:rsidRPr="00840C2F">
      <w:t>UNEP/OzL.Pro.38/5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634B" w14:textId="2411DE1D" w:rsidR="00221616" w:rsidRPr="00840C2F" w:rsidRDefault="005C51EE" w:rsidP="00D31592">
    <w:pPr>
      <w:pStyle w:val="Header-pool"/>
      <w:jc w:val="right"/>
    </w:pPr>
    <w:r w:rsidRPr="00840C2F">
      <w:t>UNEP/OzL.Pro.38/5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A4E7" w14:textId="77777777" w:rsidR="00221616" w:rsidRPr="00840C2F" w:rsidRDefault="00221616">
    <w:pPr>
      <w:pStyle w:val="Header-pool"/>
    </w:pPr>
    <w:r w:rsidRPr="00840C2F">
      <w:t>UNEP/OzL.Pro.37/5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C94D" w14:textId="77777777" w:rsidR="00221616" w:rsidRPr="00840C2F" w:rsidRDefault="00221616">
    <w:pPr>
      <w:pStyle w:val="Header-pool"/>
    </w:pPr>
    <w:r w:rsidRPr="00840C2F">
      <w:t>UNEP/OzL.Pro.37/5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E333" w14:textId="77777777" w:rsidR="00221616" w:rsidRPr="00840C2F" w:rsidRDefault="00221616">
    <w:pPr>
      <w:pStyle w:val="Header-pool"/>
      <w:tabs>
        <w:tab w:val="clear" w:pos="3515"/>
        <w:tab w:val="clear" w:pos="9072"/>
        <w:tab w:val="left" w:pos="3893"/>
      </w:tabs>
      <w:jc w:val="right"/>
    </w:pPr>
    <w:r w:rsidRPr="00840C2F">
      <w:t>UNEP/OzL.Pro.37/5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2475" w14:textId="77777777" w:rsidR="00221616" w:rsidRPr="00840C2F" w:rsidRDefault="00221616">
    <w:pPr>
      <w:pStyle w:val="Header-pool"/>
    </w:pPr>
    <w:r w:rsidRPr="00840C2F">
      <w:t>UNEP/OzL.Pro.37/5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2DC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2A8C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A63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1274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C33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7EEC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AD5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AC2D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073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459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C4618F6"/>
    <w:multiLevelType w:val="hybridMultilevel"/>
    <w:tmpl w:val="C67C1D2E"/>
    <w:lvl w:ilvl="0" w:tplc="BDA0308A">
      <w:start w:val="1"/>
      <w:numFmt w:val="lowerRoman"/>
      <w:lvlText w:val="%1)"/>
      <w:lvlJc w:val="right"/>
      <w:pPr>
        <w:ind w:left="3839" w:hanging="360"/>
      </w:pPr>
      <w:rPr>
        <w:rFonts w:ascii="Times New Roman" w:eastAsia="Times New Roman" w:hAnsi="Times New Roman" w:cs="Times New Roman"/>
      </w:rPr>
    </w:lvl>
    <w:lvl w:ilvl="1" w:tplc="20000019" w:tentative="1">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12" w15:restartNumberingAfterBreak="0">
    <w:nsid w:val="171113A7"/>
    <w:multiLevelType w:val="multilevel"/>
    <w:tmpl w:val="15304444"/>
    <w:styleLink w:val="Normallist4"/>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F954986"/>
    <w:multiLevelType w:val="hybridMultilevel"/>
    <w:tmpl w:val="A400037C"/>
    <w:lvl w:ilvl="0" w:tplc="DF9625B2">
      <w:start w:val="1"/>
      <w:numFmt w:val="lowerRoman"/>
      <w:lvlText w:val="%1)"/>
      <w:lvlJc w:val="left"/>
      <w:pPr>
        <w:ind w:left="3839" w:hanging="360"/>
      </w:pPr>
      <w:rPr>
        <w:rFonts w:hint="default"/>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5" w15:restartNumberingAfterBreak="0">
    <w:nsid w:val="209816DE"/>
    <w:multiLevelType w:val="hybridMultilevel"/>
    <w:tmpl w:val="B476830E"/>
    <w:lvl w:ilvl="0" w:tplc="4A18F146">
      <w:start w:val="1"/>
      <w:numFmt w:val="lowerRoman"/>
      <w:lvlText w:val="%1)"/>
      <w:lvlJc w:val="right"/>
      <w:pPr>
        <w:ind w:left="1967" w:hanging="360"/>
      </w:pPr>
      <w:rPr>
        <w:rFonts w:ascii="Times New Roman" w:eastAsia="Times New Roman" w:hAnsi="Times New Roman" w:cs="Times New Roman"/>
      </w:rPr>
    </w:lvl>
    <w:lvl w:ilvl="1" w:tplc="20000019" w:tentative="1">
      <w:start w:val="1"/>
      <w:numFmt w:val="lowerLetter"/>
      <w:lvlText w:val="%2."/>
      <w:lvlJc w:val="left"/>
      <w:pPr>
        <w:ind w:left="2687" w:hanging="360"/>
      </w:pPr>
    </w:lvl>
    <w:lvl w:ilvl="2" w:tplc="2000001B" w:tentative="1">
      <w:start w:val="1"/>
      <w:numFmt w:val="lowerRoman"/>
      <w:lvlText w:val="%3."/>
      <w:lvlJc w:val="right"/>
      <w:pPr>
        <w:ind w:left="3407" w:hanging="180"/>
      </w:pPr>
    </w:lvl>
    <w:lvl w:ilvl="3" w:tplc="2000000F" w:tentative="1">
      <w:start w:val="1"/>
      <w:numFmt w:val="decimal"/>
      <w:lvlText w:val="%4."/>
      <w:lvlJc w:val="left"/>
      <w:pPr>
        <w:ind w:left="4127" w:hanging="360"/>
      </w:pPr>
    </w:lvl>
    <w:lvl w:ilvl="4" w:tplc="20000019" w:tentative="1">
      <w:start w:val="1"/>
      <w:numFmt w:val="lowerLetter"/>
      <w:lvlText w:val="%5."/>
      <w:lvlJc w:val="left"/>
      <w:pPr>
        <w:ind w:left="4847" w:hanging="360"/>
      </w:pPr>
    </w:lvl>
    <w:lvl w:ilvl="5" w:tplc="2000001B" w:tentative="1">
      <w:start w:val="1"/>
      <w:numFmt w:val="lowerRoman"/>
      <w:lvlText w:val="%6."/>
      <w:lvlJc w:val="right"/>
      <w:pPr>
        <w:ind w:left="5567" w:hanging="180"/>
      </w:pPr>
    </w:lvl>
    <w:lvl w:ilvl="6" w:tplc="2000000F" w:tentative="1">
      <w:start w:val="1"/>
      <w:numFmt w:val="decimal"/>
      <w:lvlText w:val="%7."/>
      <w:lvlJc w:val="left"/>
      <w:pPr>
        <w:ind w:left="6287" w:hanging="360"/>
      </w:pPr>
    </w:lvl>
    <w:lvl w:ilvl="7" w:tplc="20000019" w:tentative="1">
      <w:start w:val="1"/>
      <w:numFmt w:val="lowerLetter"/>
      <w:lvlText w:val="%8."/>
      <w:lvlJc w:val="left"/>
      <w:pPr>
        <w:ind w:left="7007" w:hanging="360"/>
      </w:pPr>
    </w:lvl>
    <w:lvl w:ilvl="8" w:tplc="2000001B" w:tentative="1">
      <w:start w:val="1"/>
      <w:numFmt w:val="lowerRoman"/>
      <w:lvlText w:val="%9."/>
      <w:lvlJc w:val="right"/>
      <w:pPr>
        <w:ind w:left="7727" w:hanging="180"/>
      </w:pPr>
    </w:lvl>
  </w:abstractNum>
  <w:abstractNum w:abstractNumId="16" w15:restartNumberingAfterBreak="0">
    <w:nsid w:val="30D235AD"/>
    <w:multiLevelType w:val="hybridMultilevel"/>
    <w:tmpl w:val="CD3E6AC6"/>
    <w:lvl w:ilvl="0" w:tplc="B776CA36">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90660D"/>
    <w:multiLevelType w:val="hybridMultilevel"/>
    <w:tmpl w:val="DDE674E4"/>
    <w:lvl w:ilvl="0" w:tplc="E338967E">
      <w:start w:val="1"/>
      <w:numFmt w:val="lowerRoman"/>
      <w:lvlText w:val="%1)"/>
      <w:lvlJc w:val="right"/>
      <w:pPr>
        <w:ind w:left="2591" w:hanging="360"/>
      </w:pPr>
      <w:rPr>
        <w:rFonts w:ascii="Times New Roman" w:eastAsia="Times New Roman" w:hAnsi="Times New Roman" w:cs="Times New Roman"/>
      </w:rPr>
    </w:lvl>
    <w:lvl w:ilvl="1" w:tplc="FFFFFFFF" w:tentative="1">
      <w:start w:val="1"/>
      <w:numFmt w:val="lowerLetter"/>
      <w:lvlText w:val="%2."/>
      <w:lvlJc w:val="left"/>
      <w:pPr>
        <w:ind w:left="3311" w:hanging="360"/>
      </w:pPr>
    </w:lvl>
    <w:lvl w:ilvl="2" w:tplc="FFFFFFFF">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9"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0" w15:restartNumberingAfterBreak="0">
    <w:nsid w:val="54AB716A"/>
    <w:multiLevelType w:val="hybridMultilevel"/>
    <w:tmpl w:val="871490B8"/>
    <w:styleLink w:val="Normallist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F239D8"/>
    <w:multiLevelType w:val="hybridMultilevel"/>
    <w:tmpl w:val="F5427196"/>
    <w:lvl w:ilvl="0" w:tplc="F24AA8A4">
      <w:start w:val="1"/>
      <w:numFmt w:val="lowerRoman"/>
      <w:lvlText w:val="%1)"/>
      <w:lvlJc w:val="right"/>
      <w:pPr>
        <w:ind w:left="2640" w:hanging="360"/>
      </w:pPr>
      <w:rPr>
        <w:rFonts w:ascii="Times New Roman" w:eastAsia="Times New Roman" w:hAnsi="Times New Roman" w:cs="Times New Roman"/>
      </w:rPr>
    </w:lvl>
    <w:lvl w:ilvl="1" w:tplc="20000019" w:tentative="1">
      <w:start w:val="1"/>
      <w:numFmt w:val="lowerLetter"/>
      <w:lvlText w:val="%2."/>
      <w:lvlJc w:val="left"/>
      <w:pPr>
        <w:ind w:left="3360" w:hanging="360"/>
      </w:pPr>
    </w:lvl>
    <w:lvl w:ilvl="2" w:tplc="2000001B" w:tentative="1">
      <w:start w:val="1"/>
      <w:numFmt w:val="lowerRoman"/>
      <w:lvlText w:val="%3."/>
      <w:lvlJc w:val="right"/>
      <w:pPr>
        <w:ind w:left="4080" w:hanging="180"/>
      </w:pPr>
    </w:lvl>
    <w:lvl w:ilvl="3" w:tplc="2000000F" w:tentative="1">
      <w:start w:val="1"/>
      <w:numFmt w:val="decimal"/>
      <w:lvlText w:val="%4."/>
      <w:lvlJc w:val="left"/>
      <w:pPr>
        <w:ind w:left="4800" w:hanging="360"/>
      </w:pPr>
    </w:lvl>
    <w:lvl w:ilvl="4" w:tplc="20000019" w:tentative="1">
      <w:start w:val="1"/>
      <w:numFmt w:val="lowerLetter"/>
      <w:lvlText w:val="%5."/>
      <w:lvlJc w:val="left"/>
      <w:pPr>
        <w:ind w:left="5520" w:hanging="360"/>
      </w:pPr>
    </w:lvl>
    <w:lvl w:ilvl="5" w:tplc="2000001B" w:tentative="1">
      <w:start w:val="1"/>
      <w:numFmt w:val="lowerRoman"/>
      <w:lvlText w:val="%6."/>
      <w:lvlJc w:val="right"/>
      <w:pPr>
        <w:ind w:left="6240" w:hanging="180"/>
      </w:pPr>
    </w:lvl>
    <w:lvl w:ilvl="6" w:tplc="2000000F" w:tentative="1">
      <w:start w:val="1"/>
      <w:numFmt w:val="decimal"/>
      <w:lvlText w:val="%7."/>
      <w:lvlJc w:val="left"/>
      <w:pPr>
        <w:ind w:left="6960" w:hanging="360"/>
      </w:pPr>
    </w:lvl>
    <w:lvl w:ilvl="7" w:tplc="20000019" w:tentative="1">
      <w:start w:val="1"/>
      <w:numFmt w:val="lowerLetter"/>
      <w:lvlText w:val="%8."/>
      <w:lvlJc w:val="left"/>
      <w:pPr>
        <w:ind w:left="7680" w:hanging="360"/>
      </w:pPr>
    </w:lvl>
    <w:lvl w:ilvl="8" w:tplc="2000001B" w:tentative="1">
      <w:start w:val="1"/>
      <w:numFmt w:val="lowerRoman"/>
      <w:lvlText w:val="%9."/>
      <w:lvlJc w:val="right"/>
      <w:pPr>
        <w:ind w:left="8400" w:hanging="180"/>
      </w:pPr>
    </w:lvl>
  </w:abstractNum>
  <w:abstractNum w:abstractNumId="2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9"/>
  </w:num>
  <w:num w:numId="2" w16cid:durableId="1242644713">
    <w:abstractNumId w:val="22"/>
  </w:num>
  <w:num w:numId="3" w16cid:durableId="1933662228">
    <w:abstractNumId w:val="17"/>
  </w:num>
  <w:num w:numId="4" w16cid:durableId="1991909117">
    <w:abstractNumId w:val="10"/>
  </w:num>
  <w:num w:numId="5" w16cid:durableId="1138956019">
    <w:abstractNumId w:val="13"/>
  </w:num>
  <w:num w:numId="6" w16cid:durableId="378284992">
    <w:abstractNumId w:val="9"/>
  </w:num>
  <w:num w:numId="7" w16cid:durableId="1288045839">
    <w:abstractNumId w:val="7"/>
  </w:num>
  <w:num w:numId="8" w16cid:durableId="572276035">
    <w:abstractNumId w:val="6"/>
  </w:num>
  <w:num w:numId="9" w16cid:durableId="1302344460">
    <w:abstractNumId w:val="5"/>
  </w:num>
  <w:num w:numId="10" w16cid:durableId="643897545">
    <w:abstractNumId w:val="4"/>
  </w:num>
  <w:num w:numId="11" w16cid:durableId="1636180778">
    <w:abstractNumId w:val="8"/>
  </w:num>
  <w:num w:numId="12" w16cid:durableId="1311402316">
    <w:abstractNumId w:val="3"/>
  </w:num>
  <w:num w:numId="13" w16cid:durableId="1536966228">
    <w:abstractNumId w:val="2"/>
  </w:num>
  <w:num w:numId="14" w16cid:durableId="1729262741">
    <w:abstractNumId w:val="1"/>
  </w:num>
  <w:num w:numId="15" w16cid:durableId="1120105954">
    <w:abstractNumId w:val="0"/>
  </w:num>
  <w:num w:numId="16" w16cid:durableId="1665357447">
    <w:abstractNumId w:val="20"/>
  </w:num>
  <w:num w:numId="17" w16cid:durableId="1285193026">
    <w:abstractNumId w:val="12"/>
  </w:num>
  <w:num w:numId="18" w16cid:durableId="1508867453">
    <w:abstractNumId w:val="19"/>
    <w:lvlOverride w:ilvl="0">
      <w:lvl w:ilvl="0">
        <w:start w:val="1"/>
        <w:numFmt w:val="decimal"/>
        <w:pStyle w:val="Normalnumber"/>
        <w:lvlText w:val="%1."/>
        <w:lvlJc w:val="left"/>
        <w:pPr>
          <w:tabs>
            <w:tab w:val="num" w:pos="568"/>
          </w:tabs>
          <w:ind w:left="1248" w:firstLine="0"/>
        </w:pPr>
        <w:rPr>
          <w:rFonts w:hint="default"/>
        </w:rPr>
      </w:lvl>
    </w:lvlOverride>
    <w:lvlOverride w:ilvl="1">
      <w:lvl w:ilvl="1">
        <w:start w:val="1"/>
        <w:numFmt w:val="lowerLetter"/>
        <w:lvlText w:val="%2)"/>
        <w:lvlJc w:val="left"/>
        <w:pPr>
          <w:tabs>
            <w:tab w:val="num" w:pos="568"/>
          </w:tabs>
          <w:ind w:left="1248" w:firstLine="567"/>
        </w:pPr>
        <w:rPr>
          <w:rFonts w:hint="default"/>
        </w:rPr>
      </w:lvl>
    </w:lvlOverride>
    <w:lvlOverride w:ilvl="2">
      <w:lvl w:ilvl="2">
        <w:start w:val="1"/>
        <w:numFmt w:val="lowerRoman"/>
        <w:lvlText w:val="%3)"/>
        <w:lvlJc w:val="left"/>
        <w:pPr>
          <w:tabs>
            <w:tab w:val="num" w:pos="568"/>
          </w:tabs>
          <w:ind w:left="2949" w:hanging="567"/>
        </w:pPr>
        <w:rPr>
          <w:rFonts w:hint="default"/>
        </w:rPr>
      </w:lvl>
    </w:lvlOverride>
    <w:lvlOverride w:ilvl="3">
      <w:lvl w:ilvl="3">
        <w:start w:val="1"/>
        <w:numFmt w:val="lowerLetter"/>
        <w:lvlText w:val="%4."/>
        <w:lvlJc w:val="left"/>
        <w:pPr>
          <w:tabs>
            <w:tab w:val="num" w:pos="568"/>
          </w:tabs>
          <w:ind w:left="3516" w:hanging="567"/>
        </w:pPr>
        <w:rPr>
          <w:rFonts w:hint="default"/>
        </w:rPr>
      </w:lvl>
    </w:lvlOverride>
    <w:lvlOverride w:ilvl="4">
      <w:lvl w:ilvl="4">
        <w:start w:val="1"/>
        <w:numFmt w:val="lowerRoman"/>
        <w:lvlText w:val="%5."/>
        <w:lvlJc w:val="left"/>
        <w:pPr>
          <w:tabs>
            <w:tab w:val="num" w:pos="568"/>
          </w:tabs>
          <w:ind w:left="4083" w:hanging="567"/>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9" w16cid:durableId="1105421069">
    <w:abstractNumId w:val="16"/>
  </w:num>
  <w:num w:numId="20" w16cid:durableId="1036855515">
    <w:abstractNumId w:val="14"/>
  </w:num>
  <w:num w:numId="21" w16cid:durableId="189758837">
    <w:abstractNumId w:val="19"/>
    <w:lvlOverride w:ilvl="0">
      <w:startOverride w:val="1"/>
      <w:lvl w:ilvl="0">
        <w:start w:val="1"/>
        <w:numFmt w:val="decimal"/>
        <w:pStyle w:val="Normalnumber"/>
        <w:lvlText w:val="%1."/>
        <w:lvlJc w:val="left"/>
        <w:pPr>
          <w:tabs>
            <w:tab w:val="num" w:pos="568"/>
          </w:tabs>
          <w:ind w:left="1248" w:firstLine="0"/>
        </w:pPr>
        <w:rPr>
          <w:rFonts w:hint="default"/>
        </w:rPr>
      </w:lvl>
    </w:lvlOverride>
    <w:lvlOverride w:ilvl="1">
      <w:startOverride w:val="6"/>
      <w:lvl w:ilvl="1">
        <w:start w:val="6"/>
        <w:numFmt w:val="lowerLetter"/>
        <w:lvlText w:val="%2)"/>
        <w:lvlJc w:val="left"/>
        <w:pPr>
          <w:tabs>
            <w:tab w:val="num" w:pos="568"/>
          </w:tabs>
          <w:ind w:left="1248" w:firstLine="567"/>
        </w:pPr>
        <w:rPr>
          <w:rFonts w:hint="default"/>
        </w:rPr>
      </w:lvl>
    </w:lvlOverride>
  </w:num>
  <w:num w:numId="22" w16cid:durableId="1089350133">
    <w:abstractNumId w:val="21"/>
  </w:num>
  <w:num w:numId="23" w16cid:durableId="1342123945">
    <w:abstractNumId w:val="15"/>
  </w:num>
  <w:num w:numId="24" w16cid:durableId="1274364103">
    <w:abstractNumId w:val="18"/>
  </w:num>
  <w:num w:numId="25" w16cid:durableId="2117477615">
    <w:abstractNumId w:val="11"/>
  </w:num>
  <w:num w:numId="26" w16cid:durableId="15379650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9668819">
    <w:abstractNumId w:val="19"/>
  </w:num>
  <w:num w:numId="28" w16cid:durableId="204027588">
    <w:abstractNumId w:val="19"/>
  </w:num>
  <w:num w:numId="29" w16cid:durableId="1507480311">
    <w:abstractNumId w:val="19"/>
  </w:num>
  <w:num w:numId="30" w16cid:durableId="797383029">
    <w:abstractNumId w:val="19"/>
  </w:num>
  <w:num w:numId="31" w16cid:durableId="2103452346">
    <w:abstractNumId w:val="19"/>
  </w:num>
  <w:num w:numId="32" w16cid:durableId="1794441987">
    <w:abstractNumId w:val="19"/>
  </w:num>
  <w:num w:numId="33" w16cid:durableId="340864726">
    <w:abstractNumId w:val="19"/>
  </w:num>
  <w:num w:numId="34" w16cid:durableId="411314248">
    <w:abstractNumId w:val="19"/>
  </w:num>
  <w:num w:numId="35" w16cid:durableId="882593477">
    <w:abstractNumId w:val="19"/>
  </w:num>
  <w:num w:numId="36" w16cid:durableId="727805721">
    <w:abstractNumId w:val="19"/>
  </w:num>
  <w:num w:numId="37" w16cid:durableId="1204707895">
    <w:abstractNumId w:val="19"/>
  </w:num>
  <w:num w:numId="38" w16cid:durableId="397947346">
    <w:abstractNumId w:val="19"/>
  </w:num>
  <w:num w:numId="39" w16cid:durableId="919557581">
    <w:abstractNumId w:val="19"/>
  </w:num>
  <w:num w:numId="40" w16cid:durableId="69275995">
    <w:abstractNumId w:val="19"/>
  </w:num>
  <w:num w:numId="41" w16cid:durableId="280496245">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_tradnl" w:vendorID="64" w:dllVersion="0" w:nlCheck="1" w:checkStyle="0"/>
  <w:activeWritingStyle w:appName="MSWord" w:lang="es-ES"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05"/>
    <w:rsid w:val="00002DDA"/>
    <w:rsid w:val="0000366C"/>
    <w:rsid w:val="00004AFF"/>
    <w:rsid w:val="00004B4A"/>
    <w:rsid w:val="00005D58"/>
    <w:rsid w:val="00011FBC"/>
    <w:rsid w:val="000123E5"/>
    <w:rsid w:val="000149E6"/>
    <w:rsid w:val="0001532B"/>
    <w:rsid w:val="000153E3"/>
    <w:rsid w:val="00016A97"/>
    <w:rsid w:val="00016AF3"/>
    <w:rsid w:val="000208C8"/>
    <w:rsid w:val="000242D4"/>
    <w:rsid w:val="000247B0"/>
    <w:rsid w:val="00026997"/>
    <w:rsid w:val="00027F05"/>
    <w:rsid w:val="00033E0B"/>
    <w:rsid w:val="000341DF"/>
    <w:rsid w:val="0003443B"/>
    <w:rsid w:val="00035178"/>
    <w:rsid w:val="0003563A"/>
    <w:rsid w:val="00035EDE"/>
    <w:rsid w:val="00036816"/>
    <w:rsid w:val="00037020"/>
    <w:rsid w:val="0004182E"/>
    <w:rsid w:val="00045AFF"/>
    <w:rsid w:val="00046982"/>
    <w:rsid w:val="000509B4"/>
    <w:rsid w:val="000514CC"/>
    <w:rsid w:val="000546D2"/>
    <w:rsid w:val="00056B2C"/>
    <w:rsid w:val="00057678"/>
    <w:rsid w:val="0006035B"/>
    <w:rsid w:val="000615F2"/>
    <w:rsid w:val="0006478B"/>
    <w:rsid w:val="00067452"/>
    <w:rsid w:val="0007166E"/>
    <w:rsid w:val="00071886"/>
    <w:rsid w:val="000742BC"/>
    <w:rsid w:val="00074459"/>
    <w:rsid w:val="0007574E"/>
    <w:rsid w:val="0007657E"/>
    <w:rsid w:val="00076E98"/>
    <w:rsid w:val="00077532"/>
    <w:rsid w:val="00077938"/>
    <w:rsid w:val="0008041D"/>
    <w:rsid w:val="00082A0C"/>
    <w:rsid w:val="00082DCD"/>
    <w:rsid w:val="00083504"/>
    <w:rsid w:val="0008710B"/>
    <w:rsid w:val="00090D69"/>
    <w:rsid w:val="0009640C"/>
    <w:rsid w:val="000A0D0E"/>
    <w:rsid w:val="000A12E1"/>
    <w:rsid w:val="000A33C2"/>
    <w:rsid w:val="000A4BBB"/>
    <w:rsid w:val="000B0542"/>
    <w:rsid w:val="000B21D5"/>
    <w:rsid w:val="000B22A2"/>
    <w:rsid w:val="000B4299"/>
    <w:rsid w:val="000B5063"/>
    <w:rsid w:val="000B5C5D"/>
    <w:rsid w:val="000B6D0F"/>
    <w:rsid w:val="000C0958"/>
    <w:rsid w:val="000C2A52"/>
    <w:rsid w:val="000C2B6C"/>
    <w:rsid w:val="000C37F2"/>
    <w:rsid w:val="000C46A9"/>
    <w:rsid w:val="000D1D16"/>
    <w:rsid w:val="000D2D90"/>
    <w:rsid w:val="000D33C0"/>
    <w:rsid w:val="000D5884"/>
    <w:rsid w:val="000D6941"/>
    <w:rsid w:val="000D71B6"/>
    <w:rsid w:val="000D7279"/>
    <w:rsid w:val="000E0405"/>
    <w:rsid w:val="000E07C4"/>
    <w:rsid w:val="000E352B"/>
    <w:rsid w:val="000E570A"/>
    <w:rsid w:val="000E5885"/>
    <w:rsid w:val="000E64B0"/>
    <w:rsid w:val="000E7CF4"/>
    <w:rsid w:val="000F17D2"/>
    <w:rsid w:val="000F1B77"/>
    <w:rsid w:val="000F266E"/>
    <w:rsid w:val="000F29AB"/>
    <w:rsid w:val="000F3A64"/>
    <w:rsid w:val="000F544F"/>
    <w:rsid w:val="000F5653"/>
    <w:rsid w:val="000F6CFF"/>
    <w:rsid w:val="00100F34"/>
    <w:rsid w:val="00104063"/>
    <w:rsid w:val="00105230"/>
    <w:rsid w:val="00106FD6"/>
    <w:rsid w:val="00107142"/>
    <w:rsid w:val="001115BC"/>
    <w:rsid w:val="001115C3"/>
    <w:rsid w:val="00112F57"/>
    <w:rsid w:val="00115C37"/>
    <w:rsid w:val="00115F73"/>
    <w:rsid w:val="00117725"/>
    <w:rsid w:val="001202E3"/>
    <w:rsid w:val="00122499"/>
    <w:rsid w:val="00123699"/>
    <w:rsid w:val="00124D25"/>
    <w:rsid w:val="00126B1C"/>
    <w:rsid w:val="00126D72"/>
    <w:rsid w:val="0013059D"/>
    <w:rsid w:val="00130A96"/>
    <w:rsid w:val="001325A8"/>
    <w:rsid w:val="00132D70"/>
    <w:rsid w:val="00135A7C"/>
    <w:rsid w:val="001378E2"/>
    <w:rsid w:val="0014083A"/>
    <w:rsid w:val="00141A55"/>
    <w:rsid w:val="00141F2F"/>
    <w:rsid w:val="001446A3"/>
    <w:rsid w:val="00144C11"/>
    <w:rsid w:val="00144EDC"/>
    <w:rsid w:val="001457F0"/>
    <w:rsid w:val="00145F43"/>
    <w:rsid w:val="00152896"/>
    <w:rsid w:val="001530BF"/>
    <w:rsid w:val="0015377F"/>
    <w:rsid w:val="00154B32"/>
    <w:rsid w:val="00155395"/>
    <w:rsid w:val="001602B1"/>
    <w:rsid w:val="0016064A"/>
    <w:rsid w:val="00161B0D"/>
    <w:rsid w:val="00162F1B"/>
    <w:rsid w:val="0016577A"/>
    <w:rsid w:val="00166603"/>
    <w:rsid w:val="001677F3"/>
    <w:rsid w:val="00172E6C"/>
    <w:rsid w:val="00173698"/>
    <w:rsid w:val="00173D27"/>
    <w:rsid w:val="00174739"/>
    <w:rsid w:val="0018127C"/>
    <w:rsid w:val="00181EC8"/>
    <w:rsid w:val="00181FC0"/>
    <w:rsid w:val="00182E25"/>
    <w:rsid w:val="00184349"/>
    <w:rsid w:val="00184C34"/>
    <w:rsid w:val="00185A27"/>
    <w:rsid w:val="0018635B"/>
    <w:rsid w:val="0019161E"/>
    <w:rsid w:val="00192473"/>
    <w:rsid w:val="001929C3"/>
    <w:rsid w:val="001935A6"/>
    <w:rsid w:val="00194843"/>
    <w:rsid w:val="001957C0"/>
    <w:rsid w:val="00195F33"/>
    <w:rsid w:val="00196167"/>
    <w:rsid w:val="001977A1"/>
    <w:rsid w:val="00197C63"/>
    <w:rsid w:val="001A27D4"/>
    <w:rsid w:val="001A3631"/>
    <w:rsid w:val="001A447E"/>
    <w:rsid w:val="001A55AF"/>
    <w:rsid w:val="001A5EE1"/>
    <w:rsid w:val="001A7277"/>
    <w:rsid w:val="001A7FF9"/>
    <w:rsid w:val="001B1617"/>
    <w:rsid w:val="001B433E"/>
    <w:rsid w:val="001B504B"/>
    <w:rsid w:val="001B6E2A"/>
    <w:rsid w:val="001C29FC"/>
    <w:rsid w:val="001C5847"/>
    <w:rsid w:val="001D0B75"/>
    <w:rsid w:val="001D2AF2"/>
    <w:rsid w:val="001D2FAF"/>
    <w:rsid w:val="001D3874"/>
    <w:rsid w:val="001D5344"/>
    <w:rsid w:val="001D7CC1"/>
    <w:rsid w:val="001D7E75"/>
    <w:rsid w:val="001E22D1"/>
    <w:rsid w:val="001E3AA4"/>
    <w:rsid w:val="001E4FCA"/>
    <w:rsid w:val="001E56D2"/>
    <w:rsid w:val="001E57F9"/>
    <w:rsid w:val="001E5BD4"/>
    <w:rsid w:val="001E7D56"/>
    <w:rsid w:val="001F3237"/>
    <w:rsid w:val="001F6044"/>
    <w:rsid w:val="001F6AF8"/>
    <w:rsid w:val="001F70C1"/>
    <w:rsid w:val="001F7431"/>
    <w:rsid w:val="001F75DE"/>
    <w:rsid w:val="00200511"/>
    <w:rsid w:val="00200D58"/>
    <w:rsid w:val="002013BE"/>
    <w:rsid w:val="002018EF"/>
    <w:rsid w:val="0020528D"/>
    <w:rsid w:val="0020582B"/>
    <w:rsid w:val="0020590D"/>
    <w:rsid w:val="002059DD"/>
    <w:rsid w:val="002063A4"/>
    <w:rsid w:val="00206BD2"/>
    <w:rsid w:val="00206F97"/>
    <w:rsid w:val="00207205"/>
    <w:rsid w:val="00207650"/>
    <w:rsid w:val="0021145B"/>
    <w:rsid w:val="0021269F"/>
    <w:rsid w:val="00213B81"/>
    <w:rsid w:val="00214277"/>
    <w:rsid w:val="00220090"/>
    <w:rsid w:val="00221616"/>
    <w:rsid w:val="00224789"/>
    <w:rsid w:val="002248EF"/>
    <w:rsid w:val="002251F2"/>
    <w:rsid w:val="00226245"/>
    <w:rsid w:val="0022666E"/>
    <w:rsid w:val="0022698D"/>
    <w:rsid w:val="0022762D"/>
    <w:rsid w:val="002301D9"/>
    <w:rsid w:val="00230E15"/>
    <w:rsid w:val="00232146"/>
    <w:rsid w:val="00232303"/>
    <w:rsid w:val="00234806"/>
    <w:rsid w:val="00234F4C"/>
    <w:rsid w:val="00235DBC"/>
    <w:rsid w:val="00236019"/>
    <w:rsid w:val="002363DC"/>
    <w:rsid w:val="002378D6"/>
    <w:rsid w:val="00237D6B"/>
    <w:rsid w:val="00243D36"/>
    <w:rsid w:val="00243DBA"/>
    <w:rsid w:val="0024544F"/>
    <w:rsid w:val="00245B9A"/>
    <w:rsid w:val="00246528"/>
    <w:rsid w:val="00247707"/>
    <w:rsid w:val="00250E59"/>
    <w:rsid w:val="002536F2"/>
    <w:rsid w:val="002551DE"/>
    <w:rsid w:val="002575A4"/>
    <w:rsid w:val="00260E35"/>
    <w:rsid w:val="00262280"/>
    <w:rsid w:val="00263171"/>
    <w:rsid w:val="00263BBF"/>
    <w:rsid w:val="002655A0"/>
    <w:rsid w:val="0026746C"/>
    <w:rsid w:val="00270C06"/>
    <w:rsid w:val="00270E42"/>
    <w:rsid w:val="00273C73"/>
    <w:rsid w:val="002743C3"/>
    <w:rsid w:val="00277135"/>
    <w:rsid w:val="00277234"/>
    <w:rsid w:val="00277919"/>
    <w:rsid w:val="00280328"/>
    <w:rsid w:val="00281DB6"/>
    <w:rsid w:val="00285655"/>
    <w:rsid w:val="00286457"/>
    <w:rsid w:val="00286740"/>
    <w:rsid w:val="00287B42"/>
    <w:rsid w:val="00290194"/>
    <w:rsid w:val="00290EFA"/>
    <w:rsid w:val="002929D8"/>
    <w:rsid w:val="00292BF9"/>
    <w:rsid w:val="002935C2"/>
    <w:rsid w:val="00293786"/>
    <w:rsid w:val="00294686"/>
    <w:rsid w:val="00295B85"/>
    <w:rsid w:val="00296F1D"/>
    <w:rsid w:val="002A1008"/>
    <w:rsid w:val="002A237D"/>
    <w:rsid w:val="002A4C53"/>
    <w:rsid w:val="002B0672"/>
    <w:rsid w:val="002B1B4C"/>
    <w:rsid w:val="002B233F"/>
    <w:rsid w:val="002B247F"/>
    <w:rsid w:val="002B510B"/>
    <w:rsid w:val="002C052A"/>
    <w:rsid w:val="002C0741"/>
    <w:rsid w:val="002C145D"/>
    <w:rsid w:val="002C2C3E"/>
    <w:rsid w:val="002C3A88"/>
    <w:rsid w:val="002C533E"/>
    <w:rsid w:val="002C5525"/>
    <w:rsid w:val="002C5654"/>
    <w:rsid w:val="002D027F"/>
    <w:rsid w:val="002D199E"/>
    <w:rsid w:val="002D1E4D"/>
    <w:rsid w:val="002D340F"/>
    <w:rsid w:val="002D624B"/>
    <w:rsid w:val="002D6C72"/>
    <w:rsid w:val="002D7A85"/>
    <w:rsid w:val="002D7B60"/>
    <w:rsid w:val="002E16D7"/>
    <w:rsid w:val="002E19D4"/>
    <w:rsid w:val="002E308D"/>
    <w:rsid w:val="002F0362"/>
    <w:rsid w:val="002F1714"/>
    <w:rsid w:val="002F1D63"/>
    <w:rsid w:val="002F2C7E"/>
    <w:rsid w:val="002F4761"/>
    <w:rsid w:val="002F49DA"/>
    <w:rsid w:val="002F5C79"/>
    <w:rsid w:val="003019E2"/>
    <w:rsid w:val="0030362E"/>
    <w:rsid w:val="00304B56"/>
    <w:rsid w:val="0030611F"/>
    <w:rsid w:val="00313102"/>
    <w:rsid w:val="0031413F"/>
    <w:rsid w:val="003148BB"/>
    <w:rsid w:val="00316470"/>
    <w:rsid w:val="00316B2F"/>
    <w:rsid w:val="00317976"/>
    <w:rsid w:val="00323885"/>
    <w:rsid w:val="00324BD0"/>
    <w:rsid w:val="00325BEB"/>
    <w:rsid w:val="00325C2A"/>
    <w:rsid w:val="00331475"/>
    <w:rsid w:val="003328AF"/>
    <w:rsid w:val="00336E15"/>
    <w:rsid w:val="00337367"/>
    <w:rsid w:val="00341674"/>
    <w:rsid w:val="00341BD3"/>
    <w:rsid w:val="00344646"/>
    <w:rsid w:val="0034622C"/>
    <w:rsid w:val="00351A93"/>
    <w:rsid w:val="00352C6F"/>
    <w:rsid w:val="00355B56"/>
    <w:rsid w:val="00355EA9"/>
    <w:rsid w:val="00356A0A"/>
    <w:rsid w:val="00356F77"/>
    <w:rsid w:val="003578DE"/>
    <w:rsid w:val="00361539"/>
    <w:rsid w:val="00365148"/>
    <w:rsid w:val="00365F6B"/>
    <w:rsid w:val="00370BF9"/>
    <w:rsid w:val="00371340"/>
    <w:rsid w:val="003746BB"/>
    <w:rsid w:val="003759E2"/>
    <w:rsid w:val="00375F08"/>
    <w:rsid w:val="00382C53"/>
    <w:rsid w:val="00385F25"/>
    <w:rsid w:val="00386999"/>
    <w:rsid w:val="0038705F"/>
    <w:rsid w:val="00387A25"/>
    <w:rsid w:val="00390145"/>
    <w:rsid w:val="00394379"/>
    <w:rsid w:val="00394710"/>
    <w:rsid w:val="00396257"/>
    <w:rsid w:val="00396E2F"/>
    <w:rsid w:val="00397EB8"/>
    <w:rsid w:val="003A07AB"/>
    <w:rsid w:val="003A086E"/>
    <w:rsid w:val="003A2D70"/>
    <w:rsid w:val="003A37B8"/>
    <w:rsid w:val="003A3B01"/>
    <w:rsid w:val="003A475D"/>
    <w:rsid w:val="003A4FD0"/>
    <w:rsid w:val="003A69D1"/>
    <w:rsid w:val="003A7705"/>
    <w:rsid w:val="003A79D4"/>
    <w:rsid w:val="003B1545"/>
    <w:rsid w:val="003B1BF9"/>
    <w:rsid w:val="003B5477"/>
    <w:rsid w:val="003B5FDB"/>
    <w:rsid w:val="003B7AF7"/>
    <w:rsid w:val="003C035E"/>
    <w:rsid w:val="003C0AB2"/>
    <w:rsid w:val="003C3267"/>
    <w:rsid w:val="003C3FAB"/>
    <w:rsid w:val="003C409D"/>
    <w:rsid w:val="003C4238"/>
    <w:rsid w:val="003C4C51"/>
    <w:rsid w:val="003C5BA6"/>
    <w:rsid w:val="003C5EF0"/>
    <w:rsid w:val="003D06C2"/>
    <w:rsid w:val="003D0C19"/>
    <w:rsid w:val="003D2D76"/>
    <w:rsid w:val="003D5D88"/>
    <w:rsid w:val="003D6536"/>
    <w:rsid w:val="003D76FA"/>
    <w:rsid w:val="003D7F65"/>
    <w:rsid w:val="003E437F"/>
    <w:rsid w:val="003E6BF5"/>
    <w:rsid w:val="003E7D95"/>
    <w:rsid w:val="003F0E85"/>
    <w:rsid w:val="003F1F68"/>
    <w:rsid w:val="003F44AC"/>
    <w:rsid w:val="003F64EE"/>
    <w:rsid w:val="003F723B"/>
    <w:rsid w:val="003F72BB"/>
    <w:rsid w:val="00400685"/>
    <w:rsid w:val="004012E2"/>
    <w:rsid w:val="00403E43"/>
    <w:rsid w:val="00404CB5"/>
    <w:rsid w:val="00405251"/>
    <w:rsid w:val="0040551C"/>
    <w:rsid w:val="00406CCB"/>
    <w:rsid w:val="0040789E"/>
    <w:rsid w:val="00410981"/>
    <w:rsid w:val="00410C55"/>
    <w:rsid w:val="00413772"/>
    <w:rsid w:val="00413CB0"/>
    <w:rsid w:val="00413DD5"/>
    <w:rsid w:val="004144B2"/>
    <w:rsid w:val="004147F0"/>
    <w:rsid w:val="00415965"/>
    <w:rsid w:val="0041604D"/>
    <w:rsid w:val="004160C7"/>
    <w:rsid w:val="00416854"/>
    <w:rsid w:val="00417725"/>
    <w:rsid w:val="0041779A"/>
    <w:rsid w:val="00417B99"/>
    <w:rsid w:val="00420539"/>
    <w:rsid w:val="00420ABB"/>
    <w:rsid w:val="00420DFA"/>
    <w:rsid w:val="00421325"/>
    <w:rsid w:val="00422BED"/>
    <w:rsid w:val="004243EA"/>
    <w:rsid w:val="00426FB6"/>
    <w:rsid w:val="0042719E"/>
    <w:rsid w:val="004303A0"/>
    <w:rsid w:val="004306C9"/>
    <w:rsid w:val="004336AA"/>
    <w:rsid w:val="004339BD"/>
    <w:rsid w:val="0043512B"/>
    <w:rsid w:val="00436605"/>
    <w:rsid w:val="00436A20"/>
    <w:rsid w:val="00437F26"/>
    <w:rsid w:val="00443321"/>
    <w:rsid w:val="00444097"/>
    <w:rsid w:val="0044429B"/>
    <w:rsid w:val="00445487"/>
    <w:rsid w:val="00445EB6"/>
    <w:rsid w:val="00451626"/>
    <w:rsid w:val="00453BE2"/>
    <w:rsid w:val="00454769"/>
    <w:rsid w:val="00454C35"/>
    <w:rsid w:val="004550D2"/>
    <w:rsid w:val="00456D58"/>
    <w:rsid w:val="00460AE7"/>
    <w:rsid w:val="00461BCE"/>
    <w:rsid w:val="00466991"/>
    <w:rsid w:val="0047064C"/>
    <w:rsid w:val="00473A7F"/>
    <w:rsid w:val="00473C41"/>
    <w:rsid w:val="00474D90"/>
    <w:rsid w:val="00477AFF"/>
    <w:rsid w:val="00480913"/>
    <w:rsid w:val="00480DEC"/>
    <w:rsid w:val="0048138D"/>
    <w:rsid w:val="00481464"/>
    <w:rsid w:val="00481F0B"/>
    <w:rsid w:val="00482FCA"/>
    <w:rsid w:val="004847B6"/>
    <w:rsid w:val="00484F3B"/>
    <w:rsid w:val="00485837"/>
    <w:rsid w:val="00485C38"/>
    <w:rsid w:val="004863E5"/>
    <w:rsid w:val="004921F1"/>
    <w:rsid w:val="0049481F"/>
    <w:rsid w:val="0049593B"/>
    <w:rsid w:val="00495BFE"/>
    <w:rsid w:val="00496557"/>
    <w:rsid w:val="004A222B"/>
    <w:rsid w:val="004A379D"/>
    <w:rsid w:val="004A42E1"/>
    <w:rsid w:val="004A68D6"/>
    <w:rsid w:val="004A7921"/>
    <w:rsid w:val="004A7B62"/>
    <w:rsid w:val="004B162C"/>
    <w:rsid w:val="004B40B8"/>
    <w:rsid w:val="004B466C"/>
    <w:rsid w:val="004B497A"/>
    <w:rsid w:val="004B6EE2"/>
    <w:rsid w:val="004C0A2C"/>
    <w:rsid w:val="004C2201"/>
    <w:rsid w:val="004C31E9"/>
    <w:rsid w:val="004C3DBE"/>
    <w:rsid w:val="004C3F1C"/>
    <w:rsid w:val="004C45EA"/>
    <w:rsid w:val="004C5C96"/>
    <w:rsid w:val="004C5E38"/>
    <w:rsid w:val="004C7340"/>
    <w:rsid w:val="004D06A4"/>
    <w:rsid w:val="004D5C76"/>
    <w:rsid w:val="004D60EA"/>
    <w:rsid w:val="004D6C79"/>
    <w:rsid w:val="004D70C6"/>
    <w:rsid w:val="004E1B83"/>
    <w:rsid w:val="004E2AB8"/>
    <w:rsid w:val="004E59D4"/>
    <w:rsid w:val="004E79AC"/>
    <w:rsid w:val="004E7F91"/>
    <w:rsid w:val="004F02BF"/>
    <w:rsid w:val="004F1A81"/>
    <w:rsid w:val="004F4E7F"/>
    <w:rsid w:val="004F55BD"/>
    <w:rsid w:val="004F5A7D"/>
    <w:rsid w:val="004F6037"/>
    <w:rsid w:val="00504BF1"/>
    <w:rsid w:val="00505F2B"/>
    <w:rsid w:val="005065E6"/>
    <w:rsid w:val="00506635"/>
    <w:rsid w:val="0050763A"/>
    <w:rsid w:val="00510284"/>
    <w:rsid w:val="00515AA0"/>
    <w:rsid w:val="005218D9"/>
    <w:rsid w:val="00522496"/>
    <w:rsid w:val="00523187"/>
    <w:rsid w:val="00525E26"/>
    <w:rsid w:val="00527C79"/>
    <w:rsid w:val="00527ECD"/>
    <w:rsid w:val="00532E47"/>
    <w:rsid w:val="00533B30"/>
    <w:rsid w:val="00534A78"/>
    <w:rsid w:val="00536186"/>
    <w:rsid w:val="00536826"/>
    <w:rsid w:val="00536925"/>
    <w:rsid w:val="00540A4D"/>
    <w:rsid w:val="00541355"/>
    <w:rsid w:val="00543975"/>
    <w:rsid w:val="00544CBB"/>
    <w:rsid w:val="00545CC6"/>
    <w:rsid w:val="00545F86"/>
    <w:rsid w:val="00547367"/>
    <w:rsid w:val="00547DE3"/>
    <w:rsid w:val="00550518"/>
    <w:rsid w:val="0055091A"/>
    <w:rsid w:val="0055280E"/>
    <w:rsid w:val="00552A4E"/>
    <w:rsid w:val="00552CD6"/>
    <w:rsid w:val="0055388F"/>
    <w:rsid w:val="0055422D"/>
    <w:rsid w:val="005546A3"/>
    <w:rsid w:val="00555EB7"/>
    <w:rsid w:val="00556C1F"/>
    <w:rsid w:val="005606E7"/>
    <w:rsid w:val="00560BC2"/>
    <w:rsid w:val="00561462"/>
    <w:rsid w:val="00563A82"/>
    <w:rsid w:val="0056456F"/>
    <w:rsid w:val="005728EF"/>
    <w:rsid w:val="0057315F"/>
    <w:rsid w:val="00575DF1"/>
    <w:rsid w:val="00576104"/>
    <w:rsid w:val="00580500"/>
    <w:rsid w:val="00583375"/>
    <w:rsid w:val="005860B9"/>
    <w:rsid w:val="0058617B"/>
    <w:rsid w:val="00586E7D"/>
    <w:rsid w:val="005876AA"/>
    <w:rsid w:val="00592476"/>
    <w:rsid w:val="005940BC"/>
    <w:rsid w:val="00594BA0"/>
    <w:rsid w:val="00597361"/>
    <w:rsid w:val="005A03D6"/>
    <w:rsid w:val="005A096E"/>
    <w:rsid w:val="005A0AB2"/>
    <w:rsid w:val="005A22BC"/>
    <w:rsid w:val="005A2C03"/>
    <w:rsid w:val="005B2F02"/>
    <w:rsid w:val="005B3A52"/>
    <w:rsid w:val="005B3FB7"/>
    <w:rsid w:val="005B7529"/>
    <w:rsid w:val="005C188D"/>
    <w:rsid w:val="005C2070"/>
    <w:rsid w:val="005C51EE"/>
    <w:rsid w:val="005C67C8"/>
    <w:rsid w:val="005D0249"/>
    <w:rsid w:val="005D0271"/>
    <w:rsid w:val="005D0BFB"/>
    <w:rsid w:val="005D3CDC"/>
    <w:rsid w:val="005D6E8C"/>
    <w:rsid w:val="005D6EF3"/>
    <w:rsid w:val="005E060E"/>
    <w:rsid w:val="005E1AA9"/>
    <w:rsid w:val="005E29C9"/>
    <w:rsid w:val="005E428E"/>
    <w:rsid w:val="005E528B"/>
    <w:rsid w:val="005E7ED2"/>
    <w:rsid w:val="005F09F1"/>
    <w:rsid w:val="005F100C"/>
    <w:rsid w:val="005F1BC2"/>
    <w:rsid w:val="005F29F8"/>
    <w:rsid w:val="005F337F"/>
    <w:rsid w:val="005F35CC"/>
    <w:rsid w:val="005F68DA"/>
    <w:rsid w:val="005F75E6"/>
    <w:rsid w:val="006014DD"/>
    <w:rsid w:val="00602744"/>
    <w:rsid w:val="006034E3"/>
    <w:rsid w:val="0060450B"/>
    <w:rsid w:val="006061D0"/>
    <w:rsid w:val="00606853"/>
    <w:rsid w:val="0060773B"/>
    <w:rsid w:val="00607D94"/>
    <w:rsid w:val="00613279"/>
    <w:rsid w:val="00613798"/>
    <w:rsid w:val="006157B5"/>
    <w:rsid w:val="00616501"/>
    <w:rsid w:val="0062516D"/>
    <w:rsid w:val="00626490"/>
    <w:rsid w:val="00626FC6"/>
    <w:rsid w:val="0062760D"/>
    <w:rsid w:val="00627708"/>
    <w:rsid w:val="006303B4"/>
    <w:rsid w:val="006305B5"/>
    <w:rsid w:val="0063079D"/>
    <w:rsid w:val="00633980"/>
    <w:rsid w:val="00633B1D"/>
    <w:rsid w:val="00633CEB"/>
    <w:rsid w:val="00633D3D"/>
    <w:rsid w:val="00633F3A"/>
    <w:rsid w:val="0063558F"/>
    <w:rsid w:val="006363F5"/>
    <w:rsid w:val="006401CB"/>
    <w:rsid w:val="006410B0"/>
    <w:rsid w:val="00641703"/>
    <w:rsid w:val="006431A6"/>
    <w:rsid w:val="006459F6"/>
    <w:rsid w:val="00646493"/>
    <w:rsid w:val="00646EAA"/>
    <w:rsid w:val="006501AD"/>
    <w:rsid w:val="00651BFA"/>
    <w:rsid w:val="006533B3"/>
    <w:rsid w:val="00653E93"/>
    <w:rsid w:val="00654CFA"/>
    <w:rsid w:val="00655945"/>
    <w:rsid w:val="00657226"/>
    <w:rsid w:val="00663518"/>
    <w:rsid w:val="00663A80"/>
    <w:rsid w:val="00663D2A"/>
    <w:rsid w:val="00665A4B"/>
    <w:rsid w:val="0066697F"/>
    <w:rsid w:val="006716EE"/>
    <w:rsid w:val="0067221F"/>
    <w:rsid w:val="006731FE"/>
    <w:rsid w:val="0068111C"/>
    <w:rsid w:val="00682807"/>
    <w:rsid w:val="00684BA0"/>
    <w:rsid w:val="00690755"/>
    <w:rsid w:val="00692299"/>
    <w:rsid w:val="00692E2A"/>
    <w:rsid w:val="00694C23"/>
    <w:rsid w:val="00694D46"/>
    <w:rsid w:val="00697EA9"/>
    <w:rsid w:val="006A0331"/>
    <w:rsid w:val="006A0626"/>
    <w:rsid w:val="006A36A9"/>
    <w:rsid w:val="006A76F2"/>
    <w:rsid w:val="006B1AF0"/>
    <w:rsid w:val="006B2F11"/>
    <w:rsid w:val="006B5765"/>
    <w:rsid w:val="006B7908"/>
    <w:rsid w:val="006C2AC5"/>
    <w:rsid w:val="006C3DDA"/>
    <w:rsid w:val="006C51EF"/>
    <w:rsid w:val="006D02E1"/>
    <w:rsid w:val="006D11E1"/>
    <w:rsid w:val="006D1DE3"/>
    <w:rsid w:val="006D3277"/>
    <w:rsid w:val="006D5011"/>
    <w:rsid w:val="006D6075"/>
    <w:rsid w:val="006D79D5"/>
    <w:rsid w:val="006D7EFB"/>
    <w:rsid w:val="006E23D0"/>
    <w:rsid w:val="006E6672"/>
    <w:rsid w:val="006E6722"/>
    <w:rsid w:val="006F10F1"/>
    <w:rsid w:val="006F11D5"/>
    <w:rsid w:val="006F6912"/>
    <w:rsid w:val="00700F1D"/>
    <w:rsid w:val="007026F5"/>
    <w:rsid w:val="007027B9"/>
    <w:rsid w:val="007027F4"/>
    <w:rsid w:val="007060FF"/>
    <w:rsid w:val="00706E4D"/>
    <w:rsid w:val="00707666"/>
    <w:rsid w:val="0071246E"/>
    <w:rsid w:val="00713D8F"/>
    <w:rsid w:val="00715E88"/>
    <w:rsid w:val="007160CE"/>
    <w:rsid w:val="00717E44"/>
    <w:rsid w:val="007216B0"/>
    <w:rsid w:val="00723BC9"/>
    <w:rsid w:val="00723E36"/>
    <w:rsid w:val="007248D2"/>
    <w:rsid w:val="0072508B"/>
    <w:rsid w:val="00725F4A"/>
    <w:rsid w:val="00727A77"/>
    <w:rsid w:val="007300F1"/>
    <w:rsid w:val="00730E0C"/>
    <w:rsid w:val="00732257"/>
    <w:rsid w:val="00733799"/>
    <w:rsid w:val="00734CAA"/>
    <w:rsid w:val="00735564"/>
    <w:rsid w:val="00736583"/>
    <w:rsid w:val="00737B3B"/>
    <w:rsid w:val="00740AE7"/>
    <w:rsid w:val="007416EB"/>
    <w:rsid w:val="00741AF1"/>
    <w:rsid w:val="00742695"/>
    <w:rsid w:val="00742EF9"/>
    <w:rsid w:val="00745550"/>
    <w:rsid w:val="007461CA"/>
    <w:rsid w:val="007527C5"/>
    <w:rsid w:val="0075473A"/>
    <w:rsid w:val="007547EE"/>
    <w:rsid w:val="00755028"/>
    <w:rsid w:val="00755106"/>
    <w:rsid w:val="0075533C"/>
    <w:rsid w:val="00757581"/>
    <w:rsid w:val="007611A0"/>
    <w:rsid w:val="007658A0"/>
    <w:rsid w:val="00766145"/>
    <w:rsid w:val="0077051E"/>
    <w:rsid w:val="00770E18"/>
    <w:rsid w:val="00771992"/>
    <w:rsid w:val="00771C45"/>
    <w:rsid w:val="00780873"/>
    <w:rsid w:val="00781EBD"/>
    <w:rsid w:val="00781F32"/>
    <w:rsid w:val="00782644"/>
    <w:rsid w:val="00783907"/>
    <w:rsid w:val="00784C8C"/>
    <w:rsid w:val="00787A49"/>
    <w:rsid w:val="00787FB7"/>
    <w:rsid w:val="0079204A"/>
    <w:rsid w:val="007929F5"/>
    <w:rsid w:val="00792A01"/>
    <w:rsid w:val="007936E3"/>
    <w:rsid w:val="0079372C"/>
    <w:rsid w:val="007938E7"/>
    <w:rsid w:val="00795095"/>
    <w:rsid w:val="00796D3F"/>
    <w:rsid w:val="007A00E0"/>
    <w:rsid w:val="007A0D80"/>
    <w:rsid w:val="007A0DF7"/>
    <w:rsid w:val="007A1683"/>
    <w:rsid w:val="007A36F8"/>
    <w:rsid w:val="007A3FE6"/>
    <w:rsid w:val="007A4ECC"/>
    <w:rsid w:val="007A5C12"/>
    <w:rsid w:val="007A6117"/>
    <w:rsid w:val="007A7578"/>
    <w:rsid w:val="007A7901"/>
    <w:rsid w:val="007A7CB0"/>
    <w:rsid w:val="007B17D1"/>
    <w:rsid w:val="007B1C92"/>
    <w:rsid w:val="007B3426"/>
    <w:rsid w:val="007B3E7F"/>
    <w:rsid w:val="007B68A3"/>
    <w:rsid w:val="007B7CBC"/>
    <w:rsid w:val="007B7EDB"/>
    <w:rsid w:val="007C2541"/>
    <w:rsid w:val="007C27EC"/>
    <w:rsid w:val="007D0579"/>
    <w:rsid w:val="007D113B"/>
    <w:rsid w:val="007D3134"/>
    <w:rsid w:val="007D347F"/>
    <w:rsid w:val="007D364D"/>
    <w:rsid w:val="007D66A8"/>
    <w:rsid w:val="007D76B0"/>
    <w:rsid w:val="007D773D"/>
    <w:rsid w:val="007D7AFB"/>
    <w:rsid w:val="007E003F"/>
    <w:rsid w:val="007E0D97"/>
    <w:rsid w:val="007E0DA3"/>
    <w:rsid w:val="007E1AE1"/>
    <w:rsid w:val="007E5947"/>
    <w:rsid w:val="007E624A"/>
    <w:rsid w:val="007E6A84"/>
    <w:rsid w:val="007F3AAF"/>
    <w:rsid w:val="007F610C"/>
    <w:rsid w:val="007F6EBF"/>
    <w:rsid w:val="007F6ECF"/>
    <w:rsid w:val="007F6F14"/>
    <w:rsid w:val="007F75CE"/>
    <w:rsid w:val="00802E72"/>
    <w:rsid w:val="00804BF3"/>
    <w:rsid w:val="0080586C"/>
    <w:rsid w:val="00805A40"/>
    <w:rsid w:val="00805F1D"/>
    <w:rsid w:val="008116F3"/>
    <w:rsid w:val="00812679"/>
    <w:rsid w:val="0081323F"/>
    <w:rsid w:val="00813F05"/>
    <w:rsid w:val="008164F2"/>
    <w:rsid w:val="008171AA"/>
    <w:rsid w:val="00821395"/>
    <w:rsid w:val="00822320"/>
    <w:rsid w:val="00825639"/>
    <w:rsid w:val="0082641F"/>
    <w:rsid w:val="0083040C"/>
    <w:rsid w:val="00830C5D"/>
    <w:rsid w:val="00830E26"/>
    <w:rsid w:val="00831B03"/>
    <w:rsid w:val="00833FB2"/>
    <w:rsid w:val="00840C2F"/>
    <w:rsid w:val="00843576"/>
    <w:rsid w:val="00843656"/>
    <w:rsid w:val="00843B64"/>
    <w:rsid w:val="008452DC"/>
    <w:rsid w:val="00846D92"/>
    <w:rsid w:val="008470BD"/>
    <w:rsid w:val="008478FC"/>
    <w:rsid w:val="00850661"/>
    <w:rsid w:val="008533FF"/>
    <w:rsid w:val="00854165"/>
    <w:rsid w:val="00856580"/>
    <w:rsid w:val="00860311"/>
    <w:rsid w:val="00861065"/>
    <w:rsid w:val="008654C9"/>
    <w:rsid w:val="0086686F"/>
    <w:rsid w:val="00867BFF"/>
    <w:rsid w:val="008757F9"/>
    <w:rsid w:val="00876083"/>
    <w:rsid w:val="00876162"/>
    <w:rsid w:val="00882E9E"/>
    <w:rsid w:val="00883AB4"/>
    <w:rsid w:val="0088480A"/>
    <w:rsid w:val="008874AE"/>
    <w:rsid w:val="0088757A"/>
    <w:rsid w:val="008918BB"/>
    <w:rsid w:val="008924E8"/>
    <w:rsid w:val="00893CD5"/>
    <w:rsid w:val="008957DD"/>
    <w:rsid w:val="0089602F"/>
    <w:rsid w:val="00897080"/>
    <w:rsid w:val="0089794D"/>
    <w:rsid w:val="00897D98"/>
    <w:rsid w:val="008A26B4"/>
    <w:rsid w:val="008A2E23"/>
    <w:rsid w:val="008A459C"/>
    <w:rsid w:val="008A6DF2"/>
    <w:rsid w:val="008A73F9"/>
    <w:rsid w:val="008A7807"/>
    <w:rsid w:val="008B0CEB"/>
    <w:rsid w:val="008B0D6B"/>
    <w:rsid w:val="008B1732"/>
    <w:rsid w:val="008B1C97"/>
    <w:rsid w:val="008B20B7"/>
    <w:rsid w:val="008B3832"/>
    <w:rsid w:val="008B4CC9"/>
    <w:rsid w:val="008C13F0"/>
    <w:rsid w:val="008C1B8B"/>
    <w:rsid w:val="008C26A0"/>
    <w:rsid w:val="008C5ACE"/>
    <w:rsid w:val="008C6F8B"/>
    <w:rsid w:val="008D0086"/>
    <w:rsid w:val="008D3AE0"/>
    <w:rsid w:val="008D7C99"/>
    <w:rsid w:val="008E0ADC"/>
    <w:rsid w:val="008E0FCB"/>
    <w:rsid w:val="008E4F36"/>
    <w:rsid w:val="008E5A85"/>
    <w:rsid w:val="008E7009"/>
    <w:rsid w:val="008E75A7"/>
    <w:rsid w:val="008F470F"/>
    <w:rsid w:val="008F5DB5"/>
    <w:rsid w:val="00904840"/>
    <w:rsid w:val="00906187"/>
    <w:rsid w:val="00906245"/>
    <w:rsid w:val="0090760B"/>
    <w:rsid w:val="00907D78"/>
    <w:rsid w:val="0091037E"/>
    <w:rsid w:val="00911238"/>
    <w:rsid w:val="00912364"/>
    <w:rsid w:val="00920915"/>
    <w:rsid w:val="0092178C"/>
    <w:rsid w:val="0092237D"/>
    <w:rsid w:val="00922A5D"/>
    <w:rsid w:val="0092493F"/>
    <w:rsid w:val="00926782"/>
    <w:rsid w:val="00930B88"/>
    <w:rsid w:val="0093207F"/>
    <w:rsid w:val="00932253"/>
    <w:rsid w:val="00936222"/>
    <w:rsid w:val="009378DC"/>
    <w:rsid w:val="00940DCC"/>
    <w:rsid w:val="0094179A"/>
    <w:rsid w:val="0094450A"/>
    <w:rsid w:val="0094459E"/>
    <w:rsid w:val="00944DBC"/>
    <w:rsid w:val="00950977"/>
    <w:rsid w:val="00950C81"/>
    <w:rsid w:val="00951A7B"/>
    <w:rsid w:val="009552B7"/>
    <w:rsid w:val="009564A6"/>
    <w:rsid w:val="00961A33"/>
    <w:rsid w:val="009628B9"/>
    <w:rsid w:val="00966DA4"/>
    <w:rsid w:val="00967621"/>
    <w:rsid w:val="0096763C"/>
    <w:rsid w:val="009679CE"/>
    <w:rsid w:val="00967E6A"/>
    <w:rsid w:val="00971278"/>
    <w:rsid w:val="009718FB"/>
    <w:rsid w:val="00972618"/>
    <w:rsid w:val="00972886"/>
    <w:rsid w:val="00973C67"/>
    <w:rsid w:val="009802EC"/>
    <w:rsid w:val="00980797"/>
    <w:rsid w:val="00981BC5"/>
    <w:rsid w:val="009822BF"/>
    <w:rsid w:val="00986A36"/>
    <w:rsid w:val="00986B27"/>
    <w:rsid w:val="00993338"/>
    <w:rsid w:val="009935AC"/>
    <w:rsid w:val="00995ACF"/>
    <w:rsid w:val="009968CA"/>
    <w:rsid w:val="009A4A8E"/>
    <w:rsid w:val="009A521B"/>
    <w:rsid w:val="009A6054"/>
    <w:rsid w:val="009B4A0F"/>
    <w:rsid w:val="009B5EB1"/>
    <w:rsid w:val="009B734E"/>
    <w:rsid w:val="009B78CA"/>
    <w:rsid w:val="009B78ED"/>
    <w:rsid w:val="009C0FEC"/>
    <w:rsid w:val="009C11D2"/>
    <w:rsid w:val="009C2180"/>
    <w:rsid w:val="009C3390"/>
    <w:rsid w:val="009C68AE"/>
    <w:rsid w:val="009C6C70"/>
    <w:rsid w:val="009D0922"/>
    <w:rsid w:val="009D0B63"/>
    <w:rsid w:val="009D3EB3"/>
    <w:rsid w:val="009D5095"/>
    <w:rsid w:val="009D5720"/>
    <w:rsid w:val="009E1A50"/>
    <w:rsid w:val="009E2971"/>
    <w:rsid w:val="009E307E"/>
    <w:rsid w:val="009E4574"/>
    <w:rsid w:val="009E47E3"/>
    <w:rsid w:val="009E4B69"/>
    <w:rsid w:val="009E5F57"/>
    <w:rsid w:val="009E6B08"/>
    <w:rsid w:val="009F0739"/>
    <w:rsid w:val="009F111D"/>
    <w:rsid w:val="009F1A2B"/>
    <w:rsid w:val="009F2628"/>
    <w:rsid w:val="009F29F5"/>
    <w:rsid w:val="009F2FCD"/>
    <w:rsid w:val="009F3101"/>
    <w:rsid w:val="009F4925"/>
    <w:rsid w:val="009F500D"/>
    <w:rsid w:val="00A00B42"/>
    <w:rsid w:val="00A00C69"/>
    <w:rsid w:val="00A03565"/>
    <w:rsid w:val="00A03A4A"/>
    <w:rsid w:val="00A03E0B"/>
    <w:rsid w:val="00A044ED"/>
    <w:rsid w:val="00A0510D"/>
    <w:rsid w:val="00A07870"/>
    <w:rsid w:val="00A07F19"/>
    <w:rsid w:val="00A1348D"/>
    <w:rsid w:val="00A142D1"/>
    <w:rsid w:val="00A1489E"/>
    <w:rsid w:val="00A219AC"/>
    <w:rsid w:val="00A2211D"/>
    <w:rsid w:val="00A223B8"/>
    <w:rsid w:val="00A232EE"/>
    <w:rsid w:val="00A23E2F"/>
    <w:rsid w:val="00A24EB6"/>
    <w:rsid w:val="00A3047B"/>
    <w:rsid w:val="00A31708"/>
    <w:rsid w:val="00A349DF"/>
    <w:rsid w:val="00A34EB9"/>
    <w:rsid w:val="00A36089"/>
    <w:rsid w:val="00A36158"/>
    <w:rsid w:val="00A36831"/>
    <w:rsid w:val="00A4047D"/>
    <w:rsid w:val="00A4175F"/>
    <w:rsid w:val="00A41EF2"/>
    <w:rsid w:val="00A44411"/>
    <w:rsid w:val="00A469FA"/>
    <w:rsid w:val="00A50E94"/>
    <w:rsid w:val="00A54412"/>
    <w:rsid w:val="00A55B01"/>
    <w:rsid w:val="00A55EBA"/>
    <w:rsid w:val="00A56B5B"/>
    <w:rsid w:val="00A603FF"/>
    <w:rsid w:val="00A62699"/>
    <w:rsid w:val="00A629BD"/>
    <w:rsid w:val="00A63A06"/>
    <w:rsid w:val="00A657DD"/>
    <w:rsid w:val="00A666A6"/>
    <w:rsid w:val="00A66BCB"/>
    <w:rsid w:val="00A675FD"/>
    <w:rsid w:val="00A679F7"/>
    <w:rsid w:val="00A67D94"/>
    <w:rsid w:val="00A70C19"/>
    <w:rsid w:val="00A71A7A"/>
    <w:rsid w:val="00A72437"/>
    <w:rsid w:val="00A73697"/>
    <w:rsid w:val="00A73A0C"/>
    <w:rsid w:val="00A757E8"/>
    <w:rsid w:val="00A77793"/>
    <w:rsid w:val="00A80611"/>
    <w:rsid w:val="00A80EEF"/>
    <w:rsid w:val="00A8117B"/>
    <w:rsid w:val="00A815E2"/>
    <w:rsid w:val="00A82E7B"/>
    <w:rsid w:val="00A8380B"/>
    <w:rsid w:val="00A84B15"/>
    <w:rsid w:val="00A87016"/>
    <w:rsid w:val="00A91F06"/>
    <w:rsid w:val="00A934CD"/>
    <w:rsid w:val="00A938C9"/>
    <w:rsid w:val="00A94837"/>
    <w:rsid w:val="00A95764"/>
    <w:rsid w:val="00AA1FC1"/>
    <w:rsid w:val="00AA4723"/>
    <w:rsid w:val="00AA5F35"/>
    <w:rsid w:val="00AB015C"/>
    <w:rsid w:val="00AB1F69"/>
    <w:rsid w:val="00AB22CB"/>
    <w:rsid w:val="00AB39C9"/>
    <w:rsid w:val="00AB5340"/>
    <w:rsid w:val="00AB5F75"/>
    <w:rsid w:val="00AB7691"/>
    <w:rsid w:val="00AC010E"/>
    <w:rsid w:val="00AC01CC"/>
    <w:rsid w:val="00AC0539"/>
    <w:rsid w:val="00AC0780"/>
    <w:rsid w:val="00AC16B8"/>
    <w:rsid w:val="00AC34EA"/>
    <w:rsid w:val="00AC7117"/>
    <w:rsid w:val="00AC7C96"/>
    <w:rsid w:val="00AD1D66"/>
    <w:rsid w:val="00AD2C00"/>
    <w:rsid w:val="00AD4121"/>
    <w:rsid w:val="00AD70D5"/>
    <w:rsid w:val="00AE14AE"/>
    <w:rsid w:val="00AE20B1"/>
    <w:rsid w:val="00AE237D"/>
    <w:rsid w:val="00AE2A3D"/>
    <w:rsid w:val="00AE42AC"/>
    <w:rsid w:val="00AE502A"/>
    <w:rsid w:val="00AF0DF7"/>
    <w:rsid w:val="00AF383F"/>
    <w:rsid w:val="00AF5D18"/>
    <w:rsid w:val="00AF7674"/>
    <w:rsid w:val="00AF7C07"/>
    <w:rsid w:val="00B002DB"/>
    <w:rsid w:val="00B0051C"/>
    <w:rsid w:val="00B05E00"/>
    <w:rsid w:val="00B10869"/>
    <w:rsid w:val="00B1131C"/>
    <w:rsid w:val="00B12744"/>
    <w:rsid w:val="00B1388E"/>
    <w:rsid w:val="00B17C37"/>
    <w:rsid w:val="00B2166B"/>
    <w:rsid w:val="00B22C93"/>
    <w:rsid w:val="00B230AD"/>
    <w:rsid w:val="00B23270"/>
    <w:rsid w:val="00B27589"/>
    <w:rsid w:val="00B30F48"/>
    <w:rsid w:val="00B3377A"/>
    <w:rsid w:val="00B3518A"/>
    <w:rsid w:val="00B37EF9"/>
    <w:rsid w:val="00B405B7"/>
    <w:rsid w:val="00B40F03"/>
    <w:rsid w:val="00B42224"/>
    <w:rsid w:val="00B444B8"/>
    <w:rsid w:val="00B45661"/>
    <w:rsid w:val="00B45E6D"/>
    <w:rsid w:val="00B51CE1"/>
    <w:rsid w:val="00B52222"/>
    <w:rsid w:val="00B523A2"/>
    <w:rsid w:val="00B52CC8"/>
    <w:rsid w:val="00B53885"/>
    <w:rsid w:val="00B54FE7"/>
    <w:rsid w:val="00B57002"/>
    <w:rsid w:val="00B575FF"/>
    <w:rsid w:val="00B57C47"/>
    <w:rsid w:val="00B62FD8"/>
    <w:rsid w:val="00B66901"/>
    <w:rsid w:val="00B7134B"/>
    <w:rsid w:val="00B715E5"/>
    <w:rsid w:val="00B71E6D"/>
    <w:rsid w:val="00B72070"/>
    <w:rsid w:val="00B73BFC"/>
    <w:rsid w:val="00B76025"/>
    <w:rsid w:val="00B779E1"/>
    <w:rsid w:val="00B84041"/>
    <w:rsid w:val="00B859A3"/>
    <w:rsid w:val="00B903F8"/>
    <w:rsid w:val="00B91EE1"/>
    <w:rsid w:val="00B96E24"/>
    <w:rsid w:val="00BA0090"/>
    <w:rsid w:val="00BA0CE2"/>
    <w:rsid w:val="00BA1475"/>
    <w:rsid w:val="00BA1A67"/>
    <w:rsid w:val="00BA7562"/>
    <w:rsid w:val="00BB19C4"/>
    <w:rsid w:val="00BB49DE"/>
    <w:rsid w:val="00BB4F03"/>
    <w:rsid w:val="00BB532D"/>
    <w:rsid w:val="00BC07FE"/>
    <w:rsid w:val="00BC43A3"/>
    <w:rsid w:val="00BC4A9A"/>
    <w:rsid w:val="00BC7538"/>
    <w:rsid w:val="00BD0163"/>
    <w:rsid w:val="00BD05CF"/>
    <w:rsid w:val="00BD129D"/>
    <w:rsid w:val="00BD159E"/>
    <w:rsid w:val="00BD1BAD"/>
    <w:rsid w:val="00BD1D58"/>
    <w:rsid w:val="00BD4C17"/>
    <w:rsid w:val="00BE0428"/>
    <w:rsid w:val="00BE573E"/>
    <w:rsid w:val="00BE5B5F"/>
    <w:rsid w:val="00BE6BE4"/>
    <w:rsid w:val="00BE75CA"/>
    <w:rsid w:val="00BF008E"/>
    <w:rsid w:val="00BF04B6"/>
    <w:rsid w:val="00BF57A8"/>
    <w:rsid w:val="00BF65B7"/>
    <w:rsid w:val="00BF76DA"/>
    <w:rsid w:val="00C01DDF"/>
    <w:rsid w:val="00C03456"/>
    <w:rsid w:val="00C0700F"/>
    <w:rsid w:val="00C070A6"/>
    <w:rsid w:val="00C13640"/>
    <w:rsid w:val="00C15DC9"/>
    <w:rsid w:val="00C17576"/>
    <w:rsid w:val="00C20C4D"/>
    <w:rsid w:val="00C20F4A"/>
    <w:rsid w:val="00C25278"/>
    <w:rsid w:val="00C25AF6"/>
    <w:rsid w:val="00C264F2"/>
    <w:rsid w:val="00C26F55"/>
    <w:rsid w:val="00C30721"/>
    <w:rsid w:val="00C30C63"/>
    <w:rsid w:val="00C32B37"/>
    <w:rsid w:val="00C367E4"/>
    <w:rsid w:val="00C36B8B"/>
    <w:rsid w:val="00C3731F"/>
    <w:rsid w:val="00C37B4A"/>
    <w:rsid w:val="00C4072E"/>
    <w:rsid w:val="00C41BA6"/>
    <w:rsid w:val="00C429EF"/>
    <w:rsid w:val="00C43A5C"/>
    <w:rsid w:val="00C452DE"/>
    <w:rsid w:val="00C47194"/>
    <w:rsid w:val="00C47D1E"/>
    <w:rsid w:val="00C47DBF"/>
    <w:rsid w:val="00C500CC"/>
    <w:rsid w:val="00C50832"/>
    <w:rsid w:val="00C53666"/>
    <w:rsid w:val="00C552FF"/>
    <w:rsid w:val="00C558DA"/>
    <w:rsid w:val="00C55AF3"/>
    <w:rsid w:val="00C572B8"/>
    <w:rsid w:val="00C57F78"/>
    <w:rsid w:val="00C60713"/>
    <w:rsid w:val="00C60FFD"/>
    <w:rsid w:val="00C64A3D"/>
    <w:rsid w:val="00C707DF"/>
    <w:rsid w:val="00C70B49"/>
    <w:rsid w:val="00C71244"/>
    <w:rsid w:val="00C75C7C"/>
    <w:rsid w:val="00C763C3"/>
    <w:rsid w:val="00C81951"/>
    <w:rsid w:val="00C82A5A"/>
    <w:rsid w:val="00C83A8F"/>
    <w:rsid w:val="00C8466E"/>
    <w:rsid w:val="00C84759"/>
    <w:rsid w:val="00C8480F"/>
    <w:rsid w:val="00C84884"/>
    <w:rsid w:val="00C93F8F"/>
    <w:rsid w:val="00C95799"/>
    <w:rsid w:val="00C95C1A"/>
    <w:rsid w:val="00C95F7D"/>
    <w:rsid w:val="00C96751"/>
    <w:rsid w:val="00C96FCE"/>
    <w:rsid w:val="00C97578"/>
    <w:rsid w:val="00C97D83"/>
    <w:rsid w:val="00CA19DC"/>
    <w:rsid w:val="00CA3D61"/>
    <w:rsid w:val="00CA4C6D"/>
    <w:rsid w:val="00CA6C7F"/>
    <w:rsid w:val="00CA760F"/>
    <w:rsid w:val="00CA78AF"/>
    <w:rsid w:val="00CA7BCD"/>
    <w:rsid w:val="00CB6F8C"/>
    <w:rsid w:val="00CC0260"/>
    <w:rsid w:val="00CC0D77"/>
    <w:rsid w:val="00CC10A6"/>
    <w:rsid w:val="00CC3AD0"/>
    <w:rsid w:val="00CC4A3F"/>
    <w:rsid w:val="00CC508B"/>
    <w:rsid w:val="00CC66D9"/>
    <w:rsid w:val="00CC7992"/>
    <w:rsid w:val="00CD1FBB"/>
    <w:rsid w:val="00CD2A8E"/>
    <w:rsid w:val="00CD5564"/>
    <w:rsid w:val="00CD5EB8"/>
    <w:rsid w:val="00CD6AC7"/>
    <w:rsid w:val="00CD6FC7"/>
    <w:rsid w:val="00CD7044"/>
    <w:rsid w:val="00CE08B9"/>
    <w:rsid w:val="00CE1643"/>
    <w:rsid w:val="00CE31F0"/>
    <w:rsid w:val="00CE373A"/>
    <w:rsid w:val="00CE4A8D"/>
    <w:rsid w:val="00CE524C"/>
    <w:rsid w:val="00CE642A"/>
    <w:rsid w:val="00CF141F"/>
    <w:rsid w:val="00CF2B06"/>
    <w:rsid w:val="00CF4541"/>
    <w:rsid w:val="00CF4777"/>
    <w:rsid w:val="00CF52FB"/>
    <w:rsid w:val="00CF5AF8"/>
    <w:rsid w:val="00D02A6B"/>
    <w:rsid w:val="00D067BB"/>
    <w:rsid w:val="00D06EEB"/>
    <w:rsid w:val="00D070CC"/>
    <w:rsid w:val="00D0789B"/>
    <w:rsid w:val="00D10533"/>
    <w:rsid w:val="00D12012"/>
    <w:rsid w:val="00D1352A"/>
    <w:rsid w:val="00D13EDE"/>
    <w:rsid w:val="00D15F52"/>
    <w:rsid w:val="00D169AF"/>
    <w:rsid w:val="00D17BF4"/>
    <w:rsid w:val="00D235E4"/>
    <w:rsid w:val="00D24EA8"/>
    <w:rsid w:val="00D25249"/>
    <w:rsid w:val="00D255A7"/>
    <w:rsid w:val="00D31592"/>
    <w:rsid w:val="00D32B27"/>
    <w:rsid w:val="00D33BB8"/>
    <w:rsid w:val="00D34CCF"/>
    <w:rsid w:val="00D34CE4"/>
    <w:rsid w:val="00D34FEB"/>
    <w:rsid w:val="00D352FE"/>
    <w:rsid w:val="00D37D5D"/>
    <w:rsid w:val="00D37DB8"/>
    <w:rsid w:val="00D40BC1"/>
    <w:rsid w:val="00D44172"/>
    <w:rsid w:val="00D45543"/>
    <w:rsid w:val="00D47728"/>
    <w:rsid w:val="00D526D8"/>
    <w:rsid w:val="00D53E1B"/>
    <w:rsid w:val="00D54FD4"/>
    <w:rsid w:val="00D57CB2"/>
    <w:rsid w:val="00D63B8C"/>
    <w:rsid w:val="00D65732"/>
    <w:rsid w:val="00D65DA0"/>
    <w:rsid w:val="00D67A34"/>
    <w:rsid w:val="00D67CE8"/>
    <w:rsid w:val="00D712FD"/>
    <w:rsid w:val="00D72CB6"/>
    <w:rsid w:val="00D739CC"/>
    <w:rsid w:val="00D75990"/>
    <w:rsid w:val="00D8093D"/>
    <w:rsid w:val="00D8108C"/>
    <w:rsid w:val="00D81352"/>
    <w:rsid w:val="00D830A1"/>
    <w:rsid w:val="00D842AE"/>
    <w:rsid w:val="00D8497F"/>
    <w:rsid w:val="00D859F7"/>
    <w:rsid w:val="00D9211C"/>
    <w:rsid w:val="00D92DE0"/>
    <w:rsid w:val="00D92FEF"/>
    <w:rsid w:val="00D93A0F"/>
    <w:rsid w:val="00D97E74"/>
    <w:rsid w:val="00DA1BCA"/>
    <w:rsid w:val="00DA3FFA"/>
    <w:rsid w:val="00DA7299"/>
    <w:rsid w:val="00DA7378"/>
    <w:rsid w:val="00DB051C"/>
    <w:rsid w:val="00DB226F"/>
    <w:rsid w:val="00DB2749"/>
    <w:rsid w:val="00DB36B7"/>
    <w:rsid w:val="00DB38B5"/>
    <w:rsid w:val="00DB3C00"/>
    <w:rsid w:val="00DB3E23"/>
    <w:rsid w:val="00DB49C4"/>
    <w:rsid w:val="00DB6A74"/>
    <w:rsid w:val="00DC0909"/>
    <w:rsid w:val="00DC190D"/>
    <w:rsid w:val="00DC2113"/>
    <w:rsid w:val="00DC46FF"/>
    <w:rsid w:val="00DC4B45"/>
    <w:rsid w:val="00DC5254"/>
    <w:rsid w:val="00DD1A4F"/>
    <w:rsid w:val="00DD1A76"/>
    <w:rsid w:val="00DD3107"/>
    <w:rsid w:val="00DD31D7"/>
    <w:rsid w:val="00DD5EFF"/>
    <w:rsid w:val="00DD7003"/>
    <w:rsid w:val="00DD792B"/>
    <w:rsid w:val="00DD7C2C"/>
    <w:rsid w:val="00DE10B4"/>
    <w:rsid w:val="00DE324F"/>
    <w:rsid w:val="00DE4653"/>
    <w:rsid w:val="00DE6A00"/>
    <w:rsid w:val="00DE6E55"/>
    <w:rsid w:val="00DF5660"/>
    <w:rsid w:val="00DF5AB5"/>
    <w:rsid w:val="00DF7925"/>
    <w:rsid w:val="00E01F34"/>
    <w:rsid w:val="00E0574F"/>
    <w:rsid w:val="00E06797"/>
    <w:rsid w:val="00E1132C"/>
    <w:rsid w:val="00E122BC"/>
    <w:rsid w:val="00E1265B"/>
    <w:rsid w:val="00E13B48"/>
    <w:rsid w:val="00E1404F"/>
    <w:rsid w:val="00E149F4"/>
    <w:rsid w:val="00E212EF"/>
    <w:rsid w:val="00E21C83"/>
    <w:rsid w:val="00E22660"/>
    <w:rsid w:val="00E23548"/>
    <w:rsid w:val="00E24ADA"/>
    <w:rsid w:val="00E256F6"/>
    <w:rsid w:val="00E26054"/>
    <w:rsid w:val="00E32A4C"/>
    <w:rsid w:val="00E32F59"/>
    <w:rsid w:val="00E34987"/>
    <w:rsid w:val="00E37F15"/>
    <w:rsid w:val="00E420BD"/>
    <w:rsid w:val="00E440CD"/>
    <w:rsid w:val="00E457E3"/>
    <w:rsid w:val="00E46D9A"/>
    <w:rsid w:val="00E509D1"/>
    <w:rsid w:val="00E53D8A"/>
    <w:rsid w:val="00E546F1"/>
    <w:rsid w:val="00E565FF"/>
    <w:rsid w:val="00E56D3A"/>
    <w:rsid w:val="00E600D6"/>
    <w:rsid w:val="00E6175E"/>
    <w:rsid w:val="00E61D18"/>
    <w:rsid w:val="00E634E9"/>
    <w:rsid w:val="00E63C75"/>
    <w:rsid w:val="00E64B19"/>
    <w:rsid w:val="00E65388"/>
    <w:rsid w:val="00E6685F"/>
    <w:rsid w:val="00E66E4E"/>
    <w:rsid w:val="00E67833"/>
    <w:rsid w:val="00E71BF0"/>
    <w:rsid w:val="00E73A73"/>
    <w:rsid w:val="00E73CF3"/>
    <w:rsid w:val="00E74ACB"/>
    <w:rsid w:val="00E779C4"/>
    <w:rsid w:val="00E821C1"/>
    <w:rsid w:val="00E8533A"/>
    <w:rsid w:val="00E85B7D"/>
    <w:rsid w:val="00E861DD"/>
    <w:rsid w:val="00E9121B"/>
    <w:rsid w:val="00E94B48"/>
    <w:rsid w:val="00E952F9"/>
    <w:rsid w:val="00E96614"/>
    <w:rsid w:val="00EA0AE2"/>
    <w:rsid w:val="00EA23D1"/>
    <w:rsid w:val="00EA292F"/>
    <w:rsid w:val="00EA39E5"/>
    <w:rsid w:val="00EA6134"/>
    <w:rsid w:val="00EA7C4C"/>
    <w:rsid w:val="00EB1444"/>
    <w:rsid w:val="00EB2034"/>
    <w:rsid w:val="00EB24CD"/>
    <w:rsid w:val="00EB2B49"/>
    <w:rsid w:val="00EB3106"/>
    <w:rsid w:val="00EB5D93"/>
    <w:rsid w:val="00EC21F8"/>
    <w:rsid w:val="00EC293F"/>
    <w:rsid w:val="00EC3403"/>
    <w:rsid w:val="00EC5A46"/>
    <w:rsid w:val="00EC5AAF"/>
    <w:rsid w:val="00EC5D95"/>
    <w:rsid w:val="00EC63E2"/>
    <w:rsid w:val="00ED0087"/>
    <w:rsid w:val="00ED0CC5"/>
    <w:rsid w:val="00ED1C1A"/>
    <w:rsid w:val="00ED1F3E"/>
    <w:rsid w:val="00ED6B86"/>
    <w:rsid w:val="00EE1BA8"/>
    <w:rsid w:val="00EE1E98"/>
    <w:rsid w:val="00EE397B"/>
    <w:rsid w:val="00EE3996"/>
    <w:rsid w:val="00EE4483"/>
    <w:rsid w:val="00EE5261"/>
    <w:rsid w:val="00EE7C53"/>
    <w:rsid w:val="00EF019E"/>
    <w:rsid w:val="00EF037A"/>
    <w:rsid w:val="00EF14E8"/>
    <w:rsid w:val="00EF22B3"/>
    <w:rsid w:val="00EF469A"/>
    <w:rsid w:val="00EF4A32"/>
    <w:rsid w:val="00F03B69"/>
    <w:rsid w:val="00F04F0E"/>
    <w:rsid w:val="00F064F4"/>
    <w:rsid w:val="00F07A50"/>
    <w:rsid w:val="00F113DA"/>
    <w:rsid w:val="00F122A3"/>
    <w:rsid w:val="00F14BA3"/>
    <w:rsid w:val="00F14E0A"/>
    <w:rsid w:val="00F15AC8"/>
    <w:rsid w:val="00F15BDE"/>
    <w:rsid w:val="00F1649E"/>
    <w:rsid w:val="00F16857"/>
    <w:rsid w:val="00F16A18"/>
    <w:rsid w:val="00F22B86"/>
    <w:rsid w:val="00F23184"/>
    <w:rsid w:val="00F232CF"/>
    <w:rsid w:val="00F25F15"/>
    <w:rsid w:val="00F318C8"/>
    <w:rsid w:val="00F319FC"/>
    <w:rsid w:val="00F32DC3"/>
    <w:rsid w:val="00F33AA7"/>
    <w:rsid w:val="00F33E6A"/>
    <w:rsid w:val="00F34F12"/>
    <w:rsid w:val="00F379EF"/>
    <w:rsid w:val="00F37DC8"/>
    <w:rsid w:val="00F4108E"/>
    <w:rsid w:val="00F41586"/>
    <w:rsid w:val="00F421EC"/>
    <w:rsid w:val="00F431AC"/>
    <w:rsid w:val="00F43608"/>
    <w:rsid w:val="00F439B3"/>
    <w:rsid w:val="00F45AA8"/>
    <w:rsid w:val="00F47E25"/>
    <w:rsid w:val="00F502DD"/>
    <w:rsid w:val="00F50E0D"/>
    <w:rsid w:val="00F511D5"/>
    <w:rsid w:val="00F51D76"/>
    <w:rsid w:val="00F521D0"/>
    <w:rsid w:val="00F52A1B"/>
    <w:rsid w:val="00F53A38"/>
    <w:rsid w:val="00F54096"/>
    <w:rsid w:val="00F540D0"/>
    <w:rsid w:val="00F55E2F"/>
    <w:rsid w:val="00F638FC"/>
    <w:rsid w:val="00F64AA8"/>
    <w:rsid w:val="00F650C3"/>
    <w:rsid w:val="00F65133"/>
    <w:rsid w:val="00F65D85"/>
    <w:rsid w:val="00F71B11"/>
    <w:rsid w:val="00F71E35"/>
    <w:rsid w:val="00F7203C"/>
    <w:rsid w:val="00F75453"/>
    <w:rsid w:val="00F772FD"/>
    <w:rsid w:val="00F8091E"/>
    <w:rsid w:val="00F838E7"/>
    <w:rsid w:val="00F8615C"/>
    <w:rsid w:val="00F873EA"/>
    <w:rsid w:val="00F87781"/>
    <w:rsid w:val="00F90186"/>
    <w:rsid w:val="00F94C59"/>
    <w:rsid w:val="00F94D98"/>
    <w:rsid w:val="00F969E5"/>
    <w:rsid w:val="00F96B9E"/>
    <w:rsid w:val="00F97AEE"/>
    <w:rsid w:val="00F97E54"/>
    <w:rsid w:val="00FA1C95"/>
    <w:rsid w:val="00FA28C9"/>
    <w:rsid w:val="00FA6BB0"/>
    <w:rsid w:val="00FA71CD"/>
    <w:rsid w:val="00FA7EFD"/>
    <w:rsid w:val="00FB1DFB"/>
    <w:rsid w:val="00FB3A56"/>
    <w:rsid w:val="00FB657C"/>
    <w:rsid w:val="00FC3690"/>
    <w:rsid w:val="00FC676B"/>
    <w:rsid w:val="00FC7242"/>
    <w:rsid w:val="00FD2D77"/>
    <w:rsid w:val="00FD5860"/>
    <w:rsid w:val="00FD5CE3"/>
    <w:rsid w:val="00FE07A5"/>
    <w:rsid w:val="00FE1F10"/>
    <w:rsid w:val="00FE27E8"/>
    <w:rsid w:val="00FE352D"/>
    <w:rsid w:val="00FE40EB"/>
    <w:rsid w:val="00FE4D02"/>
    <w:rsid w:val="00FE4E0A"/>
    <w:rsid w:val="00FE51C9"/>
    <w:rsid w:val="00FE7B2F"/>
    <w:rsid w:val="00FE7D62"/>
    <w:rsid w:val="00FF0405"/>
    <w:rsid w:val="00FF0E24"/>
    <w:rsid w:val="00FF3819"/>
    <w:rsid w:val="00FF4988"/>
    <w:rsid w:val="00FF75A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0FF6D"/>
  <w15:chartTrackingRefBased/>
  <w15:docId w15:val="{B94C11E3-7D59-4025-B703-E057B626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813F05"/>
    <w:pPr>
      <w:tabs>
        <w:tab w:val="left" w:pos="1247"/>
        <w:tab w:val="left" w:pos="1814"/>
        <w:tab w:val="left" w:pos="2381"/>
        <w:tab w:val="left" w:pos="2948"/>
        <w:tab w:val="left" w:pos="3515"/>
      </w:tabs>
    </w:pPr>
    <w:rPr>
      <w:rFonts w:eastAsia="Times New Roman"/>
      <w:lang w:val="es-ES_tradnl" w:eastAsia="en-US"/>
    </w:rPr>
  </w:style>
  <w:style w:type="paragraph" w:styleId="Heading1">
    <w:name w:val="heading 1"/>
    <w:basedOn w:val="CH1"/>
    <w:next w:val="Normalnumber"/>
    <w:link w:val="Heading1Char"/>
    <w:qFormat/>
    <w:rsid w:val="00813F05"/>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qFormat/>
    <w:rsid w:val="00813F05"/>
    <w:pPr>
      <w:numPr>
        <w:numId w:val="3"/>
      </w:numPr>
      <w:tabs>
        <w:tab w:val="clear" w:pos="851"/>
        <w:tab w:val="clear" w:pos="1247"/>
        <w:tab w:val="clear" w:pos="4990"/>
      </w:tabs>
      <w:outlineLvl w:val="1"/>
    </w:pPr>
  </w:style>
  <w:style w:type="paragraph" w:styleId="Heading3">
    <w:name w:val="heading 3"/>
    <w:basedOn w:val="CH3"/>
    <w:next w:val="Normalnumber"/>
    <w:link w:val="Heading3Char"/>
    <w:qFormat/>
    <w:rsid w:val="00813F05"/>
    <w:pPr>
      <w:numPr>
        <w:numId w:val="4"/>
      </w:numPr>
      <w:tabs>
        <w:tab w:val="clear" w:pos="851"/>
        <w:tab w:val="clear" w:pos="1247"/>
        <w:tab w:val="clear" w:pos="4990"/>
      </w:tabs>
      <w:outlineLvl w:val="2"/>
    </w:pPr>
  </w:style>
  <w:style w:type="paragraph" w:styleId="Heading4">
    <w:name w:val="heading 4"/>
    <w:basedOn w:val="Normal"/>
    <w:next w:val="Normalnumber"/>
    <w:link w:val="Heading4Char"/>
    <w:qFormat/>
    <w:rsid w:val="00813F05"/>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qFormat/>
    <w:rsid w:val="00813F05"/>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qFormat/>
    <w:rsid w:val="00813F05"/>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813F05"/>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qFormat/>
    <w:rsid w:val="00813F05"/>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813F05"/>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813F05"/>
    <w:rPr>
      <w:rFonts w:ascii="Times New Roman" w:hAnsi="Times New Roman"/>
      <w:b/>
      <w:sz w:val="18"/>
      <w:lang w:val="en-GB"/>
    </w:rPr>
  </w:style>
  <w:style w:type="table" w:customStyle="1" w:styleId="Tabledocright">
    <w:name w:val="Table_doc_right"/>
    <w:basedOn w:val="TableNormal"/>
    <w:rsid w:val="00813F05"/>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813F05"/>
    <w:pPr>
      <w:ind w:left="1000"/>
    </w:pPr>
    <w:rPr>
      <w:sz w:val="18"/>
      <w:szCs w:val="18"/>
    </w:rPr>
  </w:style>
  <w:style w:type="paragraph" w:styleId="TOC7">
    <w:name w:val="toc 7"/>
    <w:basedOn w:val="Normal"/>
    <w:next w:val="Normal"/>
    <w:autoRedefine/>
    <w:semiHidden/>
    <w:rsid w:val="00813F05"/>
    <w:pPr>
      <w:ind w:left="1200"/>
    </w:pPr>
    <w:rPr>
      <w:sz w:val="18"/>
      <w:szCs w:val="18"/>
    </w:rPr>
  </w:style>
  <w:style w:type="paragraph" w:styleId="TOC8">
    <w:name w:val="toc 8"/>
    <w:basedOn w:val="Normal"/>
    <w:next w:val="Normal"/>
    <w:autoRedefine/>
    <w:semiHidden/>
    <w:rsid w:val="00813F05"/>
    <w:pPr>
      <w:ind w:left="1400"/>
    </w:pPr>
    <w:rPr>
      <w:sz w:val="18"/>
      <w:szCs w:val="18"/>
    </w:rPr>
  </w:style>
  <w:style w:type="paragraph" w:styleId="TOC9">
    <w:name w:val="toc 9"/>
    <w:basedOn w:val="Normal"/>
    <w:next w:val="Normal"/>
    <w:autoRedefine/>
    <w:semiHidden/>
    <w:rsid w:val="00813F05"/>
    <w:pPr>
      <w:ind w:left="1600"/>
    </w:pPr>
    <w:rPr>
      <w:sz w:val="18"/>
      <w:szCs w:val="18"/>
    </w:rPr>
  </w:style>
  <w:style w:type="paragraph" w:customStyle="1" w:styleId="Titlefigure">
    <w:name w:val="Title_figure"/>
    <w:basedOn w:val="Titletable"/>
    <w:next w:val="NormalNonumber"/>
    <w:rsid w:val="00813F05"/>
    <w:pPr>
      <w:tabs>
        <w:tab w:val="clear" w:pos="4990"/>
      </w:tabs>
    </w:pPr>
    <w:rPr>
      <w:bCs w:val="0"/>
    </w:rPr>
  </w:style>
  <w:style w:type="paragraph" w:styleId="TableofFigures">
    <w:name w:val="table of figures"/>
    <w:basedOn w:val="Normal"/>
    <w:next w:val="Normal"/>
    <w:autoRedefine/>
    <w:semiHidden/>
    <w:rsid w:val="00813F05"/>
    <w:pPr>
      <w:ind w:left="1814" w:hanging="567"/>
    </w:pPr>
  </w:style>
  <w:style w:type="paragraph" w:customStyle="1" w:styleId="CH1">
    <w:name w:val="CH1"/>
    <w:basedOn w:val="Normal-pool"/>
    <w:next w:val="CH2"/>
    <w:qFormat/>
    <w:rsid w:val="00813F05"/>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813F05"/>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813F05"/>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813F05"/>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813F05"/>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813F05"/>
    <w:pPr>
      <w:tabs>
        <w:tab w:val="left" w:pos="4321"/>
        <w:tab w:val="right" w:pos="8641"/>
      </w:tabs>
      <w:spacing w:before="60"/>
    </w:pPr>
    <w:rPr>
      <w:b/>
      <w:sz w:val="18"/>
    </w:rPr>
  </w:style>
  <w:style w:type="paragraph" w:customStyle="1" w:styleId="Footer-pool">
    <w:name w:val="Footer-pool"/>
    <w:basedOn w:val="Normal-pool"/>
    <w:next w:val="Normal-pool"/>
    <w:rsid w:val="00813F05"/>
    <w:pPr>
      <w:tabs>
        <w:tab w:val="right" w:pos="8641"/>
      </w:tabs>
      <w:spacing w:after="120"/>
    </w:pPr>
    <w:rPr>
      <w:b/>
      <w:sz w:val="18"/>
    </w:rPr>
  </w:style>
  <w:style w:type="paragraph" w:customStyle="1" w:styleId="Header-pool">
    <w:name w:val="Header-pool"/>
    <w:basedOn w:val="Normal"/>
    <w:next w:val="Normal"/>
    <w:rsid w:val="00813F05"/>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
    <w:uiPriority w:val="99"/>
    <w:unhideWhenUsed/>
    <w:qFormat/>
    <w:rsid w:val="00813F05"/>
    <w:rPr>
      <w:rFonts w:ascii="Times New Roman" w:hAnsi="Times New Roman"/>
      <w:color w:val="auto"/>
      <w:sz w:val="20"/>
      <w:szCs w:val="18"/>
      <w:vertAlign w:val="superscript"/>
      <w:lang w:val="en-GB"/>
    </w:rPr>
  </w:style>
  <w:style w:type="table" w:customStyle="1" w:styleId="AATable">
    <w:name w:val="AA_Table"/>
    <w:basedOn w:val="TableNormal"/>
    <w:semiHidden/>
    <w:rsid w:val="00813F05"/>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813F05"/>
    <w:pPr>
      <w:keepNext/>
      <w:keepLines/>
      <w:suppressAutoHyphens/>
    </w:pPr>
    <w:rPr>
      <w:b/>
    </w:rPr>
  </w:style>
  <w:style w:type="paragraph" w:customStyle="1" w:styleId="AATitle2">
    <w:name w:val="AA_Title2"/>
    <w:basedOn w:val="AATitle"/>
    <w:qFormat/>
    <w:rsid w:val="00813F05"/>
    <w:pPr>
      <w:keepNext w:val="0"/>
      <w:keepLines w:val="0"/>
      <w:tabs>
        <w:tab w:val="clear" w:pos="4990"/>
      </w:tabs>
      <w:spacing w:before="120" w:after="120"/>
    </w:pPr>
  </w:style>
  <w:style w:type="paragraph" w:customStyle="1" w:styleId="BBTitle">
    <w:name w:val="BB_Title"/>
    <w:basedOn w:val="Normal-pool"/>
    <w:link w:val="BBTitleChar"/>
    <w:qFormat/>
    <w:rsid w:val="00813F05"/>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813F05"/>
    <w:pPr>
      <w:keepNext/>
      <w:keepLines/>
      <w:tabs>
        <w:tab w:val="clear" w:pos="624"/>
        <w:tab w:val="right" w:pos="851"/>
      </w:tabs>
      <w:suppressAutoHyphens/>
      <w:spacing w:before="120" w:after="120"/>
      <w:ind w:left="1247" w:right="284" w:hanging="1247"/>
    </w:pPr>
    <w:rPr>
      <w:b/>
    </w:rPr>
  </w:style>
  <w:style w:type="paragraph" w:styleId="Header">
    <w:name w:val="header"/>
    <w:aliases w:val="EthylHeader"/>
    <w:basedOn w:val="Normal"/>
    <w:next w:val="Header-pool"/>
    <w:link w:val="HeaderChar"/>
    <w:rsid w:val="00813F05"/>
    <w:pPr>
      <w:pBdr>
        <w:bottom w:val="single" w:sz="4" w:space="1" w:color="auto"/>
      </w:pBdr>
      <w:tabs>
        <w:tab w:val="center" w:pos="4536"/>
        <w:tab w:val="right" w:pos="9072"/>
      </w:tabs>
    </w:pPr>
    <w:rPr>
      <w:b/>
      <w:sz w:val="18"/>
    </w:rPr>
  </w:style>
  <w:style w:type="character" w:styleId="Hyperlink">
    <w:name w:val="Hyperlink"/>
    <w:basedOn w:val="DefaultParagraphFont"/>
    <w:rsid w:val="00813F05"/>
    <w:rPr>
      <w:color w:val="0000FF"/>
      <w:u w:val="none"/>
      <w:lang w:val="en-GB"/>
    </w:rPr>
  </w:style>
  <w:style w:type="numbering" w:customStyle="1" w:styleId="Normallist">
    <w:name w:val="Normal_list"/>
    <w:basedOn w:val="NoList"/>
    <w:rsid w:val="00813F05"/>
    <w:pPr>
      <w:numPr>
        <w:numId w:val="1"/>
      </w:numPr>
    </w:pPr>
  </w:style>
  <w:style w:type="paragraph" w:customStyle="1" w:styleId="NormalNonumber">
    <w:name w:val="Normal_No_number"/>
    <w:basedOn w:val="Normal-pool"/>
    <w:qFormat/>
    <w:rsid w:val="00813F05"/>
    <w:pPr>
      <w:spacing w:after="120"/>
      <w:ind w:left="1247"/>
    </w:pPr>
  </w:style>
  <w:style w:type="paragraph" w:customStyle="1" w:styleId="Normalnumber">
    <w:name w:val="Normal_number"/>
    <w:basedOn w:val="Normal"/>
    <w:link w:val="NormalnumberChar"/>
    <w:rsid w:val="00813F05"/>
    <w:pPr>
      <w:numPr>
        <w:numId w:val="1"/>
      </w:numPr>
      <w:spacing w:after="120"/>
    </w:pPr>
  </w:style>
  <w:style w:type="paragraph" w:customStyle="1" w:styleId="Titletable">
    <w:name w:val="Title_table"/>
    <w:basedOn w:val="Normal-pool"/>
    <w:next w:val="NormalNonumber"/>
    <w:rsid w:val="00813F05"/>
    <w:pPr>
      <w:keepNext/>
      <w:keepLines/>
      <w:suppressAutoHyphens/>
      <w:spacing w:after="60"/>
      <w:ind w:left="1247"/>
    </w:pPr>
    <w:rPr>
      <w:b/>
      <w:bCs/>
    </w:rPr>
  </w:style>
  <w:style w:type="paragraph" w:styleId="TOC1">
    <w:name w:val="toc 1"/>
    <w:basedOn w:val="Normal"/>
    <w:next w:val="Normal"/>
    <w:autoRedefine/>
    <w:unhideWhenUsed/>
    <w:rsid w:val="00813F05"/>
    <w:pPr>
      <w:tabs>
        <w:tab w:val="right" w:leader="dot" w:pos="9486"/>
      </w:tabs>
      <w:spacing w:before="240"/>
      <w:ind w:left="1984" w:hanging="737"/>
    </w:pPr>
    <w:rPr>
      <w:bCs/>
    </w:rPr>
  </w:style>
  <w:style w:type="paragraph" w:styleId="TOC2">
    <w:name w:val="toc 2"/>
    <w:basedOn w:val="Normal"/>
    <w:next w:val="Normal"/>
    <w:unhideWhenUsed/>
    <w:rsid w:val="00813F05"/>
    <w:pPr>
      <w:tabs>
        <w:tab w:val="right" w:leader="dot" w:pos="9486"/>
      </w:tabs>
      <w:spacing w:before="60"/>
      <w:ind w:left="2608" w:hanging="737"/>
    </w:pPr>
  </w:style>
  <w:style w:type="paragraph" w:styleId="TOC3">
    <w:name w:val="toc 3"/>
    <w:basedOn w:val="Normal"/>
    <w:next w:val="Normal"/>
    <w:unhideWhenUsed/>
    <w:rsid w:val="00813F05"/>
    <w:pPr>
      <w:tabs>
        <w:tab w:val="right" w:leader="dot" w:pos="9486"/>
      </w:tabs>
      <w:ind w:left="3232" w:hanging="737"/>
    </w:pPr>
    <w:rPr>
      <w:iCs/>
    </w:rPr>
  </w:style>
  <w:style w:type="paragraph" w:styleId="TOC4">
    <w:name w:val="toc 4"/>
    <w:basedOn w:val="Normal"/>
    <w:next w:val="Normal"/>
    <w:unhideWhenUsed/>
    <w:rsid w:val="00813F05"/>
    <w:pPr>
      <w:tabs>
        <w:tab w:val="left" w:pos="1000"/>
        <w:tab w:val="right" w:leader="dot" w:pos="9486"/>
      </w:tabs>
      <w:ind w:left="3856" w:hanging="737"/>
    </w:pPr>
    <w:rPr>
      <w:szCs w:val="18"/>
    </w:rPr>
  </w:style>
  <w:style w:type="paragraph" w:styleId="TOC5">
    <w:name w:val="toc 5"/>
    <w:basedOn w:val="Normal"/>
    <w:next w:val="Normal"/>
    <w:rsid w:val="00813F05"/>
    <w:pPr>
      <w:tabs>
        <w:tab w:val="right" w:leader="dot" w:pos="9486"/>
      </w:tabs>
      <w:ind w:left="4479" w:hanging="737"/>
    </w:pPr>
    <w:rPr>
      <w:sz w:val="18"/>
      <w:szCs w:val="18"/>
    </w:rPr>
  </w:style>
  <w:style w:type="paragraph" w:customStyle="1" w:styleId="ZZAnxheader">
    <w:name w:val="ZZ_Anx_header"/>
    <w:basedOn w:val="Normal-pool"/>
    <w:rsid w:val="00813F05"/>
    <w:rPr>
      <w:b/>
      <w:bCs/>
      <w:sz w:val="28"/>
      <w:szCs w:val="22"/>
    </w:rPr>
  </w:style>
  <w:style w:type="paragraph" w:customStyle="1" w:styleId="ZZAnxtitle">
    <w:name w:val="ZZ_Anx_title"/>
    <w:basedOn w:val="Normal-pool"/>
    <w:link w:val="ZZAnxtitleChar"/>
    <w:rsid w:val="00813F05"/>
    <w:pPr>
      <w:spacing w:before="360" w:after="120"/>
      <w:ind w:left="1247"/>
    </w:pPr>
    <w:rPr>
      <w:b/>
      <w:bCs/>
      <w:sz w:val="28"/>
      <w:szCs w:val="26"/>
    </w:rPr>
  </w:style>
  <w:style w:type="paragraph" w:styleId="NormalWeb">
    <w:name w:val="Normal (Web)"/>
    <w:basedOn w:val="Normal"/>
    <w:uiPriority w:val="99"/>
    <w:unhideWhenUsed/>
    <w:rsid w:val="00813F05"/>
    <w:pPr>
      <w:spacing w:before="100" w:beforeAutospacing="1" w:after="100" w:afterAutospacing="1"/>
    </w:pPr>
    <w:rPr>
      <w:rFonts w:eastAsiaTheme="minorEastAsia"/>
      <w:sz w:val="24"/>
      <w:szCs w:val="24"/>
    </w:rPr>
  </w:style>
  <w:style w:type="paragraph" w:customStyle="1" w:styleId="Normal-pool-Table">
    <w:name w:val="Normal-pool-Table"/>
    <w:basedOn w:val="Normal-pool"/>
    <w:rsid w:val="00813F05"/>
    <w:pPr>
      <w:spacing w:before="40" w:after="40"/>
    </w:pPr>
    <w:rPr>
      <w:sz w:val="18"/>
    </w:rPr>
  </w:style>
  <w:style w:type="paragraph" w:customStyle="1" w:styleId="Footnote-Text">
    <w:name w:val="Footnote-Text"/>
    <w:basedOn w:val="Normal-pool"/>
    <w:rsid w:val="00813F05"/>
    <w:pPr>
      <w:spacing w:before="20" w:after="40"/>
      <w:ind w:left="1247"/>
    </w:pPr>
    <w:rPr>
      <w:sz w:val="18"/>
    </w:rPr>
  </w:style>
  <w:style w:type="paragraph" w:customStyle="1" w:styleId="AConvName">
    <w:name w:val="A_ConvName"/>
    <w:basedOn w:val="Normal-pool"/>
    <w:next w:val="Normal-pool"/>
    <w:rsid w:val="00813F05"/>
    <w:pPr>
      <w:spacing w:before="120" w:after="240"/>
    </w:pPr>
    <w:rPr>
      <w:rFonts w:ascii="Arial" w:hAnsi="Arial"/>
      <w:b/>
      <w:sz w:val="28"/>
    </w:rPr>
  </w:style>
  <w:style w:type="paragraph" w:customStyle="1" w:styleId="ASymbol">
    <w:name w:val="A_Symbol"/>
    <w:basedOn w:val="Normal-pool"/>
    <w:rsid w:val="00813F05"/>
    <w:pPr>
      <w:tabs>
        <w:tab w:val="clear" w:pos="624"/>
        <w:tab w:val="clear" w:pos="1247"/>
        <w:tab w:val="right" w:pos="2920"/>
      </w:tabs>
    </w:pPr>
    <w:rPr>
      <w:rFonts w:eastAsia="SimSun"/>
    </w:rPr>
  </w:style>
  <w:style w:type="paragraph" w:customStyle="1" w:styleId="AText">
    <w:name w:val="A_Text"/>
    <w:basedOn w:val="Normal-pool"/>
    <w:rsid w:val="00813F05"/>
    <w:pPr>
      <w:spacing w:before="120"/>
    </w:pPr>
  </w:style>
  <w:style w:type="paragraph" w:customStyle="1" w:styleId="ATwoLetters">
    <w:name w:val="A_TwoLetters"/>
    <w:basedOn w:val="Normal-pool"/>
    <w:next w:val="Normal-pool"/>
    <w:rsid w:val="00813F05"/>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813F05"/>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813F05"/>
    <w:rPr>
      <w:rFonts w:ascii="Tahoma" w:hAnsi="Tahoma" w:cs="Tahoma"/>
      <w:sz w:val="16"/>
      <w:szCs w:val="16"/>
    </w:rPr>
  </w:style>
  <w:style w:type="character" w:customStyle="1" w:styleId="BalloonTextChar">
    <w:name w:val="Balloon Text Char"/>
    <w:basedOn w:val="DefaultParagraphFont"/>
    <w:link w:val="BalloonText"/>
    <w:rsid w:val="00813F05"/>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813F05"/>
    <w:rPr>
      <w:sz w:val="16"/>
      <w:szCs w:val="16"/>
      <w:lang w:val="en-GB"/>
    </w:rPr>
  </w:style>
  <w:style w:type="paragraph" w:styleId="CommentText">
    <w:name w:val="annotation text"/>
    <w:basedOn w:val="Normal"/>
    <w:link w:val="CommentTextChar"/>
    <w:unhideWhenUsed/>
    <w:rsid w:val="00813F05"/>
  </w:style>
  <w:style w:type="character" w:customStyle="1" w:styleId="CommentTextChar">
    <w:name w:val="Comment Text Char"/>
    <w:basedOn w:val="DefaultParagraphFont"/>
    <w:link w:val="CommentText"/>
    <w:rsid w:val="00813F05"/>
    <w:rPr>
      <w:rFonts w:eastAsia="Times New Roman"/>
      <w:lang w:val="en-GB" w:eastAsia="en-US"/>
    </w:rPr>
  </w:style>
  <w:style w:type="paragraph" w:styleId="CommentSubject">
    <w:name w:val="annotation subject"/>
    <w:basedOn w:val="CommentText"/>
    <w:next w:val="CommentText"/>
    <w:link w:val="CommentSubjectChar"/>
    <w:unhideWhenUsed/>
    <w:rsid w:val="00813F05"/>
    <w:rPr>
      <w:b/>
      <w:bCs/>
    </w:rPr>
  </w:style>
  <w:style w:type="character" w:customStyle="1" w:styleId="CommentSubjectChar">
    <w:name w:val="Comment Subject Char"/>
    <w:basedOn w:val="CommentTextChar"/>
    <w:link w:val="CommentSubject"/>
    <w:rsid w:val="00813F05"/>
    <w:rPr>
      <w:rFonts w:eastAsia="Times New Roman"/>
      <w:b/>
      <w:bCs/>
      <w:lang w:val="en-GB" w:eastAsia="en-US"/>
    </w:rPr>
  </w:style>
  <w:style w:type="character" w:styleId="FollowedHyperlink">
    <w:name w:val="FollowedHyperlink"/>
    <w:rsid w:val="00813F05"/>
    <w:rPr>
      <w:color w:val="0000FF"/>
      <w:u w:val="none"/>
      <w:lang w:val="en-GB"/>
    </w:rPr>
  </w:style>
  <w:style w:type="character" w:customStyle="1" w:styleId="FooterChar">
    <w:name w:val="Footer Char"/>
    <w:basedOn w:val="DefaultParagraphFont"/>
    <w:link w:val="CH4"/>
    <w:uiPriority w:val="99"/>
    <w:rsid w:val="00813F05"/>
    <w:rPr>
      <w:rFonts w:eastAsia="Times New Roman"/>
      <w:b/>
      <w:lang w:val="en-GB" w:eastAsia="en-US"/>
    </w:rPr>
  </w:style>
  <w:style w:type="character" w:customStyle="1" w:styleId="HeaderChar">
    <w:name w:val="Header Char"/>
    <w:aliases w:val="EthylHeader Char"/>
    <w:basedOn w:val="DefaultParagraphFont"/>
    <w:link w:val="Header"/>
    <w:rsid w:val="00813F05"/>
    <w:rPr>
      <w:rFonts w:eastAsia="Times New Roman"/>
      <w:b/>
      <w:sz w:val="18"/>
      <w:lang w:val="en-GB" w:eastAsia="en-US"/>
    </w:rPr>
  </w:style>
  <w:style w:type="character" w:customStyle="1" w:styleId="Heading1Char">
    <w:name w:val="Heading 1 Char"/>
    <w:basedOn w:val="DefaultParagraphFont"/>
    <w:link w:val="Heading1"/>
    <w:rsid w:val="00813F05"/>
    <w:rPr>
      <w:rFonts w:eastAsia="Times New Roman"/>
      <w:b/>
      <w:sz w:val="28"/>
      <w:szCs w:val="28"/>
      <w:lang w:val="en-GB" w:eastAsia="en-US"/>
    </w:rPr>
  </w:style>
  <w:style w:type="character" w:customStyle="1" w:styleId="Heading2Char">
    <w:name w:val="Heading 2 Char"/>
    <w:basedOn w:val="DefaultParagraphFont"/>
    <w:link w:val="Heading2"/>
    <w:rsid w:val="00813F05"/>
    <w:rPr>
      <w:rFonts w:eastAsia="Times New Roman"/>
      <w:b/>
      <w:sz w:val="24"/>
      <w:szCs w:val="24"/>
      <w:lang w:val="en-GB" w:eastAsia="en-US"/>
    </w:rPr>
  </w:style>
  <w:style w:type="character" w:customStyle="1" w:styleId="Heading3Char">
    <w:name w:val="Heading 3 Char"/>
    <w:basedOn w:val="DefaultParagraphFont"/>
    <w:link w:val="Heading3"/>
    <w:rsid w:val="00813F05"/>
    <w:rPr>
      <w:rFonts w:eastAsia="Times New Roman"/>
      <w:b/>
      <w:lang w:val="en-GB" w:eastAsia="en-US"/>
    </w:rPr>
  </w:style>
  <w:style w:type="character" w:customStyle="1" w:styleId="Heading4Char">
    <w:name w:val="Heading 4 Char"/>
    <w:basedOn w:val="DefaultParagraphFont"/>
    <w:link w:val="Heading4"/>
    <w:rsid w:val="00813F05"/>
    <w:rPr>
      <w:rFonts w:eastAsia="Times New Roman"/>
      <w:b/>
      <w:lang w:val="en-GB" w:eastAsia="en-US"/>
    </w:rPr>
  </w:style>
  <w:style w:type="character" w:customStyle="1" w:styleId="Heading5Char">
    <w:name w:val="Heading 5 Char"/>
    <w:basedOn w:val="DefaultParagraphFont"/>
    <w:link w:val="Heading5"/>
    <w:rsid w:val="00813F05"/>
    <w:rPr>
      <w:rFonts w:eastAsia="Times New Roman"/>
      <w:b/>
      <w:lang w:val="en-GB" w:eastAsia="en-US"/>
    </w:rPr>
  </w:style>
  <w:style w:type="character" w:customStyle="1" w:styleId="Heading6Char">
    <w:name w:val="Heading 6 Char"/>
    <w:basedOn w:val="DefaultParagraphFont"/>
    <w:link w:val="Heading6"/>
    <w:rsid w:val="00813F05"/>
    <w:rPr>
      <w:rFonts w:eastAsia="Times New Roman"/>
      <w:bCs/>
      <w:sz w:val="24"/>
      <w:lang w:val="en-GB" w:eastAsia="en-US"/>
    </w:rPr>
  </w:style>
  <w:style w:type="character" w:customStyle="1" w:styleId="Heading7Char">
    <w:name w:val="Heading 7 Char"/>
    <w:basedOn w:val="DefaultParagraphFont"/>
    <w:link w:val="Heading7"/>
    <w:rsid w:val="00813F05"/>
    <w:rPr>
      <w:rFonts w:eastAsia="Times New Roman"/>
      <w:b/>
      <w:snapToGrid w:val="0"/>
      <w:u w:val="single"/>
      <w:lang w:val="en-GB" w:eastAsia="en-US"/>
    </w:rPr>
  </w:style>
  <w:style w:type="character" w:customStyle="1" w:styleId="Heading8Char">
    <w:name w:val="Heading 8 Char"/>
    <w:basedOn w:val="DefaultParagraphFont"/>
    <w:link w:val="Heading8"/>
    <w:rsid w:val="00813F05"/>
    <w:rPr>
      <w:rFonts w:eastAsia="Times New Roman"/>
      <w:b/>
      <w:snapToGrid w:val="0"/>
      <w:u w:val="single"/>
      <w:lang w:val="en-GB" w:eastAsia="en-US"/>
    </w:rPr>
  </w:style>
  <w:style w:type="character" w:customStyle="1" w:styleId="Heading9Char">
    <w:name w:val="Heading 9 Char"/>
    <w:basedOn w:val="DefaultParagraphFont"/>
    <w:link w:val="Heading9"/>
    <w:rsid w:val="00813F05"/>
    <w:rPr>
      <w:rFonts w:eastAsia="Times New Roman"/>
      <w:snapToGrid w:val="0"/>
      <w:u w:val="single"/>
      <w:lang w:val="en-GB" w:eastAsia="en-US"/>
    </w:rPr>
  </w:style>
  <w:style w:type="paragraph" w:styleId="ListParagraph">
    <w:name w:val="List Paragraph"/>
    <w:basedOn w:val="Normal"/>
    <w:uiPriority w:val="34"/>
    <w:qFormat/>
    <w:rsid w:val="00813F05"/>
    <w:pPr>
      <w:ind w:left="720"/>
      <w:contextualSpacing/>
    </w:pPr>
  </w:style>
  <w:style w:type="paragraph" w:styleId="NoSpacing">
    <w:name w:val="No Spacing"/>
    <w:uiPriority w:val="1"/>
    <w:qFormat/>
    <w:rsid w:val="00813F05"/>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813F05"/>
    <w:rPr>
      <w:rFonts w:eastAsia="Times New Roman"/>
      <w:lang w:val="en-GB" w:eastAsia="en-US"/>
    </w:rPr>
  </w:style>
  <w:style w:type="character" w:styleId="PlaceholderText">
    <w:name w:val="Placeholder Text"/>
    <w:basedOn w:val="DefaultParagraphFont"/>
    <w:uiPriority w:val="99"/>
    <w:semiHidden/>
    <w:rsid w:val="00813F05"/>
    <w:rPr>
      <w:color w:val="808080"/>
      <w:lang w:val="en-GB"/>
    </w:rPr>
  </w:style>
  <w:style w:type="table" w:styleId="TableGrid">
    <w:name w:val="Table Grid"/>
    <w:basedOn w:val="TableNormal"/>
    <w:rsid w:val="0081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813F05"/>
    <w:pPr>
      <w:spacing w:before="120" w:after="240"/>
    </w:pPr>
  </w:style>
  <w:style w:type="character" w:customStyle="1" w:styleId="ALogoChar">
    <w:name w:val="A_Logo Char"/>
    <w:basedOn w:val="DefaultParagraphFont"/>
    <w:link w:val="ALogo"/>
    <w:rsid w:val="00813F05"/>
    <w:rPr>
      <w:rFonts w:eastAsia="Times New Roman"/>
      <w:lang w:val="en-GB" w:eastAsia="en-US"/>
    </w:rPr>
  </w:style>
  <w:style w:type="paragraph" w:customStyle="1" w:styleId="ASpacer">
    <w:name w:val="A_Spacer"/>
    <w:basedOn w:val="Normal-pool"/>
    <w:link w:val="ASpacerChar"/>
    <w:qFormat/>
    <w:rsid w:val="00813F05"/>
    <w:rPr>
      <w:sz w:val="2"/>
    </w:rPr>
  </w:style>
  <w:style w:type="character" w:customStyle="1" w:styleId="ASpacerChar">
    <w:name w:val="A_Spacer Char"/>
    <w:basedOn w:val="DefaultParagraphFont"/>
    <w:link w:val="ASpacer"/>
    <w:rsid w:val="00813F05"/>
    <w:rPr>
      <w:rFonts w:eastAsia="Times New Roman"/>
      <w:sz w:val="2"/>
      <w:lang w:val="en-GB" w:eastAsia="en-US"/>
    </w:rPr>
  </w:style>
  <w:style w:type="paragraph" w:customStyle="1" w:styleId="AATitle1">
    <w:name w:val="AA_Title1"/>
    <w:basedOn w:val="Normal-pool"/>
    <w:qFormat/>
    <w:rsid w:val="00813F05"/>
  </w:style>
  <w:style w:type="character" w:styleId="UnresolvedMention">
    <w:name w:val="Unresolved Mention"/>
    <w:basedOn w:val="DefaultParagraphFont"/>
    <w:uiPriority w:val="99"/>
    <w:semiHidden/>
    <w:rsid w:val="00813F05"/>
    <w:rPr>
      <w:color w:val="605E5C"/>
      <w:shd w:val="clear" w:color="auto" w:fill="E1DFDD"/>
      <w:lang w:val="en-GB"/>
    </w:rPr>
  </w:style>
  <w:style w:type="paragraph" w:customStyle="1" w:styleId="ANormal">
    <w:name w:val="A_Normal"/>
    <w:basedOn w:val="Normal-pool"/>
    <w:qFormat/>
    <w:rsid w:val="00813F05"/>
  </w:style>
  <w:style w:type="paragraph" w:customStyle="1" w:styleId="AText0">
    <w:name w:val="A_Text0"/>
    <w:basedOn w:val="AText"/>
    <w:next w:val="AText"/>
    <w:qFormat/>
    <w:rsid w:val="00813F05"/>
    <w:pPr>
      <w:tabs>
        <w:tab w:val="clear" w:pos="4990"/>
      </w:tabs>
      <w:spacing w:before="0" w:after="120"/>
    </w:pPr>
  </w:style>
  <w:style w:type="paragraph" w:styleId="Footer">
    <w:name w:val="footer"/>
    <w:basedOn w:val="Normal"/>
    <w:link w:val="FooterChar1"/>
    <w:uiPriority w:val="99"/>
    <w:unhideWhenUsed/>
    <w:rsid w:val="00813F05"/>
    <w:pPr>
      <w:tabs>
        <w:tab w:val="clear" w:pos="1247"/>
        <w:tab w:val="right" w:pos="8641"/>
      </w:tabs>
    </w:pPr>
    <w:rPr>
      <w:b/>
      <w:sz w:val="18"/>
    </w:rPr>
  </w:style>
  <w:style w:type="character" w:customStyle="1" w:styleId="FooterChar1">
    <w:name w:val="Footer Char1"/>
    <w:basedOn w:val="DefaultParagraphFont"/>
    <w:link w:val="Footer"/>
    <w:uiPriority w:val="99"/>
    <w:rsid w:val="00813F05"/>
    <w:rPr>
      <w:rFonts w:eastAsia="Times New Roman"/>
      <w:b/>
      <w:sz w:val="18"/>
      <w:lang w:val="en-GB" w:eastAsia="en-US"/>
    </w:rPr>
  </w:style>
  <w:style w:type="paragraph" w:customStyle="1" w:styleId="Normal-pool">
    <w:name w:val="Normal-pool"/>
    <w:link w:val="Normal-poolChar"/>
    <w:qFormat/>
    <w:rsid w:val="00813F05"/>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813F05"/>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813F05"/>
    <w:pPr>
      <w:spacing w:before="60"/>
      <w:ind w:left="624"/>
    </w:pPr>
    <w:rPr>
      <w:rFonts w:eastAsiaTheme="minorEastAsia"/>
      <w:sz w:val="18"/>
    </w:rPr>
  </w:style>
  <w:style w:type="paragraph" w:styleId="Bibliography">
    <w:name w:val="Bibliography"/>
    <w:basedOn w:val="Normal"/>
    <w:next w:val="Normal"/>
    <w:uiPriority w:val="37"/>
    <w:semiHidden/>
    <w:rsid w:val="00813F05"/>
  </w:style>
  <w:style w:type="paragraph" w:styleId="BlockText">
    <w:name w:val="Block Text"/>
    <w:basedOn w:val="Normal"/>
    <w:unhideWhenUsed/>
    <w:rsid w:val="00813F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813F05"/>
    <w:pPr>
      <w:spacing w:after="120"/>
    </w:pPr>
  </w:style>
  <w:style w:type="character" w:customStyle="1" w:styleId="BodyTextChar">
    <w:name w:val="Body Text Char"/>
    <w:basedOn w:val="DefaultParagraphFont"/>
    <w:link w:val="BodyText"/>
    <w:rsid w:val="00813F05"/>
    <w:rPr>
      <w:rFonts w:eastAsia="Times New Roman"/>
      <w:lang w:val="en-GB" w:eastAsia="en-US"/>
    </w:rPr>
  </w:style>
  <w:style w:type="paragraph" w:styleId="BodyText2">
    <w:name w:val="Body Text 2"/>
    <w:basedOn w:val="Normal"/>
    <w:link w:val="BodyText2Char"/>
    <w:unhideWhenUsed/>
    <w:rsid w:val="00813F05"/>
    <w:pPr>
      <w:spacing w:after="120" w:line="480" w:lineRule="auto"/>
    </w:pPr>
  </w:style>
  <w:style w:type="character" w:customStyle="1" w:styleId="BodyText2Char">
    <w:name w:val="Body Text 2 Char"/>
    <w:basedOn w:val="DefaultParagraphFont"/>
    <w:link w:val="BodyText2"/>
    <w:rsid w:val="00813F05"/>
    <w:rPr>
      <w:rFonts w:eastAsia="Times New Roman"/>
      <w:lang w:val="en-GB" w:eastAsia="en-US"/>
    </w:rPr>
  </w:style>
  <w:style w:type="paragraph" w:styleId="BodyText3">
    <w:name w:val="Body Text 3"/>
    <w:basedOn w:val="Normal"/>
    <w:link w:val="BodyText3Char"/>
    <w:unhideWhenUsed/>
    <w:rsid w:val="00813F05"/>
    <w:pPr>
      <w:spacing w:after="120"/>
    </w:pPr>
    <w:rPr>
      <w:sz w:val="16"/>
      <w:szCs w:val="16"/>
    </w:rPr>
  </w:style>
  <w:style w:type="character" w:customStyle="1" w:styleId="BodyText3Char">
    <w:name w:val="Body Text 3 Char"/>
    <w:basedOn w:val="DefaultParagraphFont"/>
    <w:link w:val="BodyText3"/>
    <w:rsid w:val="00813F05"/>
    <w:rPr>
      <w:rFonts w:eastAsia="Times New Roman"/>
      <w:sz w:val="16"/>
      <w:szCs w:val="16"/>
      <w:lang w:val="en-GB" w:eastAsia="en-US"/>
    </w:rPr>
  </w:style>
  <w:style w:type="paragraph" w:styleId="BodyTextFirstIndent">
    <w:name w:val="Body Text First Indent"/>
    <w:basedOn w:val="BodyText"/>
    <w:link w:val="BodyTextFirstIndentChar"/>
    <w:unhideWhenUsed/>
    <w:rsid w:val="00813F05"/>
    <w:pPr>
      <w:spacing w:after="0"/>
      <w:ind w:firstLine="360"/>
    </w:pPr>
  </w:style>
  <w:style w:type="character" w:customStyle="1" w:styleId="BodyTextFirstIndentChar">
    <w:name w:val="Body Text First Indent Char"/>
    <w:basedOn w:val="BodyTextChar"/>
    <w:link w:val="BodyTextFirstIndent"/>
    <w:rsid w:val="00813F05"/>
    <w:rPr>
      <w:rFonts w:eastAsia="Times New Roman"/>
      <w:lang w:val="en-GB" w:eastAsia="en-US"/>
    </w:rPr>
  </w:style>
  <w:style w:type="paragraph" w:styleId="BodyTextIndent">
    <w:name w:val="Body Text Indent"/>
    <w:basedOn w:val="Normal"/>
    <w:link w:val="BodyTextIndentChar"/>
    <w:unhideWhenUsed/>
    <w:rsid w:val="00813F05"/>
    <w:pPr>
      <w:spacing w:after="120"/>
      <w:ind w:left="283"/>
    </w:pPr>
  </w:style>
  <w:style w:type="character" w:customStyle="1" w:styleId="BodyTextIndentChar">
    <w:name w:val="Body Text Indent Char"/>
    <w:basedOn w:val="DefaultParagraphFont"/>
    <w:link w:val="BodyTextIndent"/>
    <w:rsid w:val="00813F05"/>
    <w:rPr>
      <w:rFonts w:eastAsia="Times New Roman"/>
      <w:lang w:val="en-GB" w:eastAsia="en-US"/>
    </w:rPr>
  </w:style>
  <w:style w:type="paragraph" w:styleId="BodyTextFirstIndent2">
    <w:name w:val="Body Text First Indent 2"/>
    <w:basedOn w:val="BodyTextIndent"/>
    <w:link w:val="BodyTextFirstIndent2Char"/>
    <w:unhideWhenUsed/>
    <w:rsid w:val="00813F05"/>
    <w:pPr>
      <w:spacing w:after="0"/>
      <w:ind w:left="360" w:firstLine="360"/>
    </w:pPr>
  </w:style>
  <w:style w:type="character" w:customStyle="1" w:styleId="BodyTextFirstIndent2Char">
    <w:name w:val="Body Text First Indent 2 Char"/>
    <w:basedOn w:val="BodyTextIndentChar"/>
    <w:link w:val="BodyTextFirstIndent2"/>
    <w:rsid w:val="00813F05"/>
    <w:rPr>
      <w:rFonts w:eastAsia="Times New Roman"/>
      <w:lang w:val="en-GB" w:eastAsia="en-US"/>
    </w:rPr>
  </w:style>
  <w:style w:type="paragraph" w:styleId="BodyTextIndent2">
    <w:name w:val="Body Text Indent 2"/>
    <w:basedOn w:val="Normal"/>
    <w:link w:val="BodyTextIndent2Char"/>
    <w:unhideWhenUsed/>
    <w:rsid w:val="00813F05"/>
    <w:pPr>
      <w:spacing w:after="120" w:line="480" w:lineRule="auto"/>
      <w:ind w:left="283"/>
    </w:pPr>
  </w:style>
  <w:style w:type="character" w:customStyle="1" w:styleId="BodyTextIndent2Char">
    <w:name w:val="Body Text Indent 2 Char"/>
    <w:basedOn w:val="DefaultParagraphFont"/>
    <w:link w:val="BodyTextIndent2"/>
    <w:rsid w:val="00813F05"/>
    <w:rPr>
      <w:rFonts w:eastAsia="Times New Roman"/>
      <w:lang w:val="en-GB" w:eastAsia="en-US"/>
    </w:rPr>
  </w:style>
  <w:style w:type="paragraph" w:styleId="BodyTextIndent3">
    <w:name w:val="Body Text Indent 3"/>
    <w:basedOn w:val="Normal"/>
    <w:link w:val="BodyTextIndent3Char"/>
    <w:unhideWhenUsed/>
    <w:rsid w:val="00813F05"/>
    <w:pPr>
      <w:spacing w:after="120"/>
      <w:ind w:left="283"/>
    </w:pPr>
    <w:rPr>
      <w:sz w:val="16"/>
      <w:szCs w:val="16"/>
    </w:rPr>
  </w:style>
  <w:style w:type="character" w:customStyle="1" w:styleId="BodyTextIndent3Char">
    <w:name w:val="Body Text Indent 3 Char"/>
    <w:basedOn w:val="DefaultParagraphFont"/>
    <w:link w:val="BodyTextIndent3"/>
    <w:rsid w:val="00813F05"/>
    <w:rPr>
      <w:rFonts w:eastAsia="Times New Roman"/>
      <w:sz w:val="16"/>
      <w:szCs w:val="16"/>
      <w:lang w:val="en-GB" w:eastAsia="en-US"/>
    </w:rPr>
  </w:style>
  <w:style w:type="character" w:styleId="BookTitle">
    <w:name w:val="Book Title"/>
    <w:basedOn w:val="DefaultParagraphFont"/>
    <w:uiPriority w:val="33"/>
    <w:qFormat/>
    <w:rsid w:val="00813F05"/>
    <w:rPr>
      <w:b/>
      <w:bCs/>
      <w:i/>
      <w:iCs/>
      <w:spacing w:val="5"/>
      <w:lang w:val="en-GB"/>
    </w:rPr>
  </w:style>
  <w:style w:type="paragraph" w:styleId="Caption">
    <w:name w:val="caption"/>
    <w:basedOn w:val="Normal"/>
    <w:next w:val="Normal"/>
    <w:semiHidden/>
    <w:unhideWhenUsed/>
    <w:qFormat/>
    <w:rsid w:val="00813F05"/>
    <w:pPr>
      <w:spacing w:after="200"/>
    </w:pPr>
    <w:rPr>
      <w:i/>
      <w:iCs/>
      <w:color w:val="1F497D" w:themeColor="text2"/>
      <w:sz w:val="18"/>
      <w:szCs w:val="18"/>
    </w:rPr>
  </w:style>
  <w:style w:type="paragraph" w:styleId="Closing">
    <w:name w:val="Closing"/>
    <w:basedOn w:val="Normal"/>
    <w:link w:val="ClosingChar"/>
    <w:unhideWhenUsed/>
    <w:rsid w:val="00813F05"/>
    <w:pPr>
      <w:ind w:left="4252"/>
    </w:pPr>
  </w:style>
  <w:style w:type="character" w:customStyle="1" w:styleId="ClosingChar">
    <w:name w:val="Closing Char"/>
    <w:basedOn w:val="DefaultParagraphFont"/>
    <w:link w:val="Closing"/>
    <w:rsid w:val="00813F05"/>
    <w:rPr>
      <w:rFonts w:eastAsia="Times New Roman"/>
      <w:lang w:val="en-GB" w:eastAsia="en-US"/>
    </w:rPr>
  </w:style>
  <w:style w:type="table" w:styleId="ColorfulGrid">
    <w:name w:val="Colorful Grid"/>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13F0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13F0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13F0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13F0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13F0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13F0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13F0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13F0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13F0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13F0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13F0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13F0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13F0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13F0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13F0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13F0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13F0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13F0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813F05"/>
  </w:style>
  <w:style w:type="character" w:customStyle="1" w:styleId="DateChar">
    <w:name w:val="Date Char"/>
    <w:basedOn w:val="DefaultParagraphFont"/>
    <w:link w:val="Date"/>
    <w:rsid w:val="00813F05"/>
    <w:rPr>
      <w:rFonts w:eastAsia="Times New Roman"/>
      <w:lang w:val="en-GB" w:eastAsia="en-US"/>
    </w:rPr>
  </w:style>
  <w:style w:type="paragraph" w:styleId="DocumentMap">
    <w:name w:val="Document Map"/>
    <w:basedOn w:val="Normal"/>
    <w:link w:val="DocumentMapChar"/>
    <w:unhideWhenUsed/>
    <w:rsid w:val="00813F05"/>
    <w:rPr>
      <w:rFonts w:ascii="Segoe UI" w:hAnsi="Segoe UI" w:cs="Segoe UI"/>
      <w:sz w:val="16"/>
      <w:szCs w:val="16"/>
    </w:rPr>
  </w:style>
  <w:style w:type="character" w:customStyle="1" w:styleId="DocumentMapChar">
    <w:name w:val="Document Map Char"/>
    <w:basedOn w:val="DefaultParagraphFont"/>
    <w:link w:val="DocumentMap"/>
    <w:rsid w:val="00813F05"/>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813F05"/>
  </w:style>
  <w:style w:type="character" w:customStyle="1" w:styleId="E-mailSignatureChar">
    <w:name w:val="E-mail Signature Char"/>
    <w:basedOn w:val="DefaultParagraphFont"/>
    <w:link w:val="E-mailSignature"/>
    <w:rsid w:val="00813F05"/>
    <w:rPr>
      <w:rFonts w:eastAsia="Times New Roman"/>
      <w:lang w:val="en-GB" w:eastAsia="en-US"/>
    </w:rPr>
  </w:style>
  <w:style w:type="character" w:styleId="Emphasis">
    <w:name w:val="Emphasis"/>
    <w:basedOn w:val="DefaultParagraphFont"/>
    <w:uiPriority w:val="20"/>
    <w:qFormat/>
    <w:rsid w:val="00813F05"/>
    <w:rPr>
      <w:i/>
      <w:iCs/>
      <w:lang w:val="en-GB"/>
    </w:rPr>
  </w:style>
  <w:style w:type="character" w:styleId="EndnoteReference">
    <w:name w:val="endnote reference"/>
    <w:basedOn w:val="DefaultParagraphFont"/>
    <w:unhideWhenUsed/>
    <w:rsid w:val="00813F05"/>
    <w:rPr>
      <w:vertAlign w:val="superscript"/>
      <w:lang w:val="en-GB"/>
    </w:rPr>
  </w:style>
  <w:style w:type="paragraph" w:styleId="EndnoteText">
    <w:name w:val="endnote text"/>
    <w:basedOn w:val="Normal"/>
    <w:link w:val="EndnoteTextChar"/>
    <w:unhideWhenUsed/>
    <w:rsid w:val="00813F05"/>
  </w:style>
  <w:style w:type="character" w:customStyle="1" w:styleId="EndnoteTextChar">
    <w:name w:val="Endnote Text Char"/>
    <w:basedOn w:val="DefaultParagraphFont"/>
    <w:link w:val="EndnoteText"/>
    <w:rsid w:val="00813F05"/>
    <w:rPr>
      <w:rFonts w:eastAsia="Times New Roman"/>
      <w:lang w:val="en-GB" w:eastAsia="en-US"/>
    </w:rPr>
  </w:style>
  <w:style w:type="paragraph" w:styleId="EnvelopeAddress">
    <w:name w:val="envelope address"/>
    <w:basedOn w:val="Normal"/>
    <w:unhideWhenUsed/>
    <w:rsid w:val="00813F0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813F05"/>
    <w:rPr>
      <w:rFonts w:asciiTheme="majorHAnsi" w:eastAsiaTheme="majorEastAsia" w:hAnsiTheme="majorHAnsi" w:cstheme="majorBidi"/>
    </w:rPr>
  </w:style>
  <w:style w:type="paragraph" w:styleId="FootnoteText">
    <w:name w:val="footnote text"/>
    <w:aliases w:val="Geneva 9,Font: Geneva 9,Boston 10,f,DNV-FT,footnote1,text,Geneva,92,Font:,Boston,10,FOOTNOTES,fn,single,space,93,single space,Footnote Text Rail EIS,ft,Char,footnote3,Footnotes,Footnote ak,fn cafc,Footnotes Char Char,Fußnotentextf"/>
    <w:basedOn w:val="Normal"/>
    <w:link w:val="FootnoteTextChar"/>
    <w:unhideWhenUsed/>
    <w:qFormat/>
    <w:rsid w:val="00813F05"/>
  </w:style>
  <w:style w:type="character" w:customStyle="1" w:styleId="FootnoteTextChar">
    <w:name w:val="Footnote Text Char"/>
    <w:aliases w:val="Geneva 9 Char,Font: Geneva 9 Char,Boston 10 Char,f Char,DNV-FT Char,footnote1 Char,text Char,Geneva Char,92 Char,Font: Char,Boston Char,10 Char,FOOTNOTES Char,fn Char,single Char,space Char,93 Char,single space Char,ft Char,Char Char"/>
    <w:basedOn w:val="DefaultParagraphFont"/>
    <w:link w:val="FootnoteText"/>
    <w:rsid w:val="00813F05"/>
    <w:rPr>
      <w:rFonts w:eastAsia="Times New Roman"/>
      <w:lang w:val="en-GB" w:eastAsia="en-US"/>
    </w:rPr>
  </w:style>
  <w:style w:type="table" w:styleId="GridTable1Light">
    <w:name w:val="Grid Table 1 Light"/>
    <w:basedOn w:val="TableNormal"/>
    <w:uiPriority w:val="46"/>
    <w:rsid w:val="00813F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3F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3F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3F0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3F0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3F0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3F0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13F0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13F0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13F0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13F0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13F0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13F0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13F0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813F05"/>
    <w:rPr>
      <w:color w:val="2B579A"/>
      <w:shd w:val="clear" w:color="auto" w:fill="E1DFDD"/>
      <w:lang w:val="en-GB"/>
    </w:rPr>
  </w:style>
  <w:style w:type="character" w:styleId="HTMLAcronym">
    <w:name w:val="HTML Acronym"/>
    <w:basedOn w:val="DefaultParagraphFont"/>
    <w:unhideWhenUsed/>
    <w:rsid w:val="00813F05"/>
    <w:rPr>
      <w:lang w:val="en-GB"/>
    </w:rPr>
  </w:style>
  <w:style w:type="paragraph" w:styleId="HTMLAddress">
    <w:name w:val="HTML Address"/>
    <w:basedOn w:val="Normal"/>
    <w:link w:val="HTMLAddressChar"/>
    <w:unhideWhenUsed/>
    <w:rsid w:val="00813F05"/>
    <w:rPr>
      <w:i/>
      <w:iCs/>
    </w:rPr>
  </w:style>
  <w:style w:type="character" w:customStyle="1" w:styleId="HTMLAddressChar">
    <w:name w:val="HTML Address Char"/>
    <w:basedOn w:val="DefaultParagraphFont"/>
    <w:link w:val="HTMLAddress"/>
    <w:rsid w:val="00813F05"/>
    <w:rPr>
      <w:rFonts w:eastAsia="Times New Roman"/>
      <w:i/>
      <w:iCs/>
      <w:lang w:val="en-GB" w:eastAsia="en-US"/>
    </w:rPr>
  </w:style>
  <w:style w:type="character" w:styleId="HTMLCite">
    <w:name w:val="HTML Cite"/>
    <w:basedOn w:val="DefaultParagraphFont"/>
    <w:unhideWhenUsed/>
    <w:rsid w:val="00813F05"/>
    <w:rPr>
      <w:i/>
      <w:iCs/>
      <w:lang w:val="en-GB"/>
    </w:rPr>
  </w:style>
  <w:style w:type="character" w:styleId="HTMLCode">
    <w:name w:val="HTML Code"/>
    <w:basedOn w:val="DefaultParagraphFont"/>
    <w:unhideWhenUsed/>
    <w:rsid w:val="00813F05"/>
    <w:rPr>
      <w:rFonts w:ascii="Consolas" w:hAnsi="Consolas"/>
      <w:sz w:val="20"/>
      <w:szCs w:val="20"/>
      <w:lang w:val="en-GB"/>
    </w:rPr>
  </w:style>
  <w:style w:type="character" w:styleId="HTMLDefinition">
    <w:name w:val="HTML Definition"/>
    <w:basedOn w:val="DefaultParagraphFont"/>
    <w:unhideWhenUsed/>
    <w:rsid w:val="00813F05"/>
    <w:rPr>
      <w:i/>
      <w:iCs/>
      <w:lang w:val="en-GB"/>
    </w:rPr>
  </w:style>
  <w:style w:type="character" w:styleId="HTMLKeyboard">
    <w:name w:val="HTML Keyboard"/>
    <w:basedOn w:val="DefaultParagraphFont"/>
    <w:unhideWhenUsed/>
    <w:rsid w:val="00813F05"/>
    <w:rPr>
      <w:rFonts w:ascii="Consolas" w:hAnsi="Consolas"/>
      <w:sz w:val="20"/>
      <w:szCs w:val="20"/>
      <w:lang w:val="en-GB"/>
    </w:rPr>
  </w:style>
  <w:style w:type="paragraph" w:styleId="HTMLPreformatted">
    <w:name w:val="HTML Preformatted"/>
    <w:basedOn w:val="Normal"/>
    <w:link w:val="HTMLPreformattedChar"/>
    <w:unhideWhenUsed/>
    <w:rsid w:val="00813F05"/>
    <w:rPr>
      <w:rFonts w:ascii="Consolas" w:hAnsi="Consolas"/>
    </w:rPr>
  </w:style>
  <w:style w:type="character" w:customStyle="1" w:styleId="HTMLPreformattedChar">
    <w:name w:val="HTML Preformatted Char"/>
    <w:basedOn w:val="DefaultParagraphFont"/>
    <w:link w:val="HTMLPreformatted"/>
    <w:rsid w:val="00813F05"/>
    <w:rPr>
      <w:rFonts w:ascii="Consolas" w:eastAsia="Times New Roman" w:hAnsi="Consolas"/>
      <w:lang w:val="en-GB" w:eastAsia="en-US"/>
    </w:rPr>
  </w:style>
  <w:style w:type="character" w:styleId="HTMLSample">
    <w:name w:val="HTML Sample"/>
    <w:basedOn w:val="DefaultParagraphFont"/>
    <w:unhideWhenUsed/>
    <w:rsid w:val="00813F05"/>
    <w:rPr>
      <w:rFonts w:ascii="Consolas" w:hAnsi="Consolas"/>
      <w:sz w:val="24"/>
      <w:szCs w:val="24"/>
      <w:lang w:val="en-GB"/>
    </w:rPr>
  </w:style>
  <w:style w:type="character" w:styleId="HTMLTypewriter">
    <w:name w:val="HTML Typewriter"/>
    <w:basedOn w:val="DefaultParagraphFont"/>
    <w:semiHidden/>
    <w:unhideWhenUsed/>
    <w:rsid w:val="00813F05"/>
    <w:rPr>
      <w:rFonts w:ascii="Consolas" w:hAnsi="Consolas"/>
      <w:sz w:val="20"/>
      <w:szCs w:val="20"/>
      <w:lang w:val="en-GB"/>
    </w:rPr>
  </w:style>
  <w:style w:type="character" w:styleId="HTMLVariable">
    <w:name w:val="HTML Variable"/>
    <w:basedOn w:val="DefaultParagraphFont"/>
    <w:semiHidden/>
    <w:unhideWhenUsed/>
    <w:rsid w:val="00813F05"/>
    <w:rPr>
      <w:i/>
      <w:iCs/>
      <w:lang w:val="en-GB"/>
    </w:rPr>
  </w:style>
  <w:style w:type="paragraph" w:styleId="Index1">
    <w:name w:val="index 1"/>
    <w:basedOn w:val="Normal"/>
    <w:next w:val="Normal"/>
    <w:autoRedefine/>
    <w:unhideWhenUsed/>
    <w:rsid w:val="00813F05"/>
    <w:pPr>
      <w:tabs>
        <w:tab w:val="clear" w:pos="1247"/>
      </w:tabs>
      <w:ind w:left="200" w:hanging="200"/>
    </w:pPr>
  </w:style>
  <w:style w:type="paragraph" w:styleId="Index2">
    <w:name w:val="index 2"/>
    <w:basedOn w:val="Normal"/>
    <w:next w:val="Normal"/>
    <w:autoRedefine/>
    <w:unhideWhenUsed/>
    <w:rsid w:val="00813F05"/>
    <w:pPr>
      <w:tabs>
        <w:tab w:val="clear" w:pos="1247"/>
      </w:tabs>
      <w:ind w:left="400" w:hanging="200"/>
    </w:pPr>
  </w:style>
  <w:style w:type="paragraph" w:styleId="Index3">
    <w:name w:val="index 3"/>
    <w:basedOn w:val="Normal"/>
    <w:next w:val="Normal"/>
    <w:autoRedefine/>
    <w:unhideWhenUsed/>
    <w:rsid w:val="00813F05"/>
    <w:pPr>
      <w:tabs>
        <w:tab w:val="clear" w:pos="1247"/>
      </w:tabs>
      <w:ind w:left="600" w:hanging="200"/>
    </w:pPr>
  </w:style>
  <w:style w:type="paragraph" w:styleId="Index4">
    <w:name w:val="index 4"/>
    <w:basedOn w:val="Normal"/>
    <w:next w:val="Normal"/>
    <w:autoRedefine/>
    <w:unhideWhenUsed/>
    <w:rsid w:val="00813F05"/>
    <w:pPr>
      <w:tabs>
        <w:tab w:val="clear" w:pos="1247"/>
      </w:tabs>
      <w:ind w:left="800" w:hanging="200"/>
    </w:pPr>
  </w:style>
  <w:style w:type="paragraph" w:styleId="Index5">
    <w:name w:val="index 5"/>
    <w:basedOn w:val="Normal"/>
    <w:next w:val="Normal"/>
    <w:autoRedefine/>
    <w:unhideWhenUsed/>
    <w:rsid w:val="00813F05"/>
    <w:pPr>
      <w:tabs>
        <w:tab w:val="clear" w:pos="1247"/>
      </w:tabs>
      <w:ind w:left="1000" w:hanging="200"/>
    </w:pPr>
  </w:style>
  <w:style w:type="paragraph" w:styleId="Index6">
    <w:name w:val="index 6"/>
    <w:basedOn w:val="Normal"/>
    <w:next w:val="Normal"/>
    <w:autoRedefine/>
    <w:unhideWhenUsed/>
    <w:rsid w:val="00813F05"/>
    <w:pPr>
      <w:tabs>
        <w:tab w:val="clear" w:pos="1247"/>
      </w:tabs>
      <w:ind w:left="1200" w:hanging="200"/>
    </w:pPr>
  </w:style>
  <w:style w:type="paragraph" w:styleId="Index7">
    <w:name w:val="index 7"/>
    <w:basedOn w:val="Normal"/>
    <w:next w:val="Normal"/>
    <w:autoRedefine/>
    <w:unhideWhenUsed/>
    <w:rsid w:val="00813F05"/>
    <w:pPr>
      <w:tabs>
        <w:tab w:val="clear" w:pos="1247"/>
      </w:tabs>
      <w:ind w:left="1400" w:hanging="200"/>
    </w:pPr>
  </w:style>
  <w:style w:type="paragraph" w:styleId="Index8">
    <w:name w:val="index 8"/>
    <w:basedOn w:val="Normal"/>
    <w:next w:val="Normal"/>
    <w:autoRedefine/>
    <w:unhideWhenUsed/>
    <w:rsid w:val="00813F05"/>
    <w:pPr>
      <w:tabs>
        <w:tab w:val="clear" w:pos="1247"/>
      </w:tabs>
      <w:ind w:left="1600" w:hanging="200"/>
    </w:pPr>
  </w:style>
  <w:style w:type="paragraph" w:styleId="Index9">
    <w:name w:val="index 9"/>
    <w:basedOn w:val="Normal"/>
    <w:next w:val="Normal"/>
    <w:autoRedefine/>
    <w:unhideWhenUsed/>
    <w:rsid w:val="00813F05"/>
    <w:pPr>
      <w:tabs>
        <w:tab w:val="clear" w:pos="1247"/>
      </w:tabs>
      <w:ind w:left="1800" w:hanging="200"/>
    </w:pPr>
  </w:style>
  <w:style w:type="paragraph" w:styleId="IndexHeading">
    <w:name w:val="index heading"/>
    <w:basedOn w:val="Normal"/>
    <w:next w:val="Index1"/>
    <w:unhideWhenUsed/>
    <w:rsid w:val="00813F05"/>
    <w:rPr>
      <w:rFonts w:asciiTheme="majorHAnsi" w:eastAsiaTheme="majorEastAsia" w:hAnsiTheme="majorHAnsi" w:cstheme="majorBidi"/>
      <w:b/>
      <w:bCs/>
    </w:rPr>
  </w:style>
  <w:style w:type="character" w:styleId="IntenseEmphasis">
    <w:name w:val="Intense Emphasis"/>
    <w:basedOn w:val="DefaultParagraphFont"/>
    <w:uiPriority w:val="21"/>
    <w:qFormat/>
    <w:rsid w:val="00813F05"/>
    <w:rPr>
      <w:i/>
      <w:iCs/>
      <w:color w:val="4F81BD" w:themeColor="accent1"/>
      <w:lang w:val="en-GB"/>
    </w:rPr>
  </w:style>
  <w:style w:type="paragraph" w:styleId="IntenseQuote">
    <w:name w:val="Intense Quote"/>
    <w:basedOn w:val="Normal"/>
    <w:next w:val="Normal"/>
    <w:link w:val="IntenseQuoteChar"/>
    <w:uiPriority w:val="30"/>
    <w:qFormat/>
    <w:rsid w:val="00813F0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3F05"/>
    <w:rPr>
      <w:rFonts w:eastAsia="Times New Roman"/>
      <w:i/>
      <w:iCs/>
      <w:color w:val="4F81BD" w:themeColor="accent1"/>
      <w:lang w:val="en-GB" w:eastAsia="en-US"/>
    </w:rPr>
  </w:style>
  <w:style w:type="character" w:styleId="IntenseReference">
    <w:name w:val="Intense Reference"/>
    <w:basedOn w:val="DefaultParagraphFont"/>
    <w:uiPriority w:val="32"/>
    <w:qFormat/>
    <w:rsid w:val="00813F05"/>
    <w:rPr>
      <w:b/>
      <w:bCs/>
      <w:smallCaps/>
      <w:color w:val="4F81BD" w:themeColor="accent1"/>
      <w:spacing w:val="5"/>
      <w:lang w:val="en-GB"/>
    </w:rPr>
  </w:style>
  <w:style w:type="table" w:styleId="LightGrid">
    <w:name w:val="Light Grid"/>
    <w:basedOn w:val="TableNormal"/>
    <w:uiPriority w:val="62"/>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13F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13F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13F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13F0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13F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13F0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13F0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813F05"/>
    <w:rPr>
      <w:lang w:val="en-GB"/>
    </w:rPr>
  </w:style>
  <w:style w:type="paragraph" w:styleId="List">
    <w:name w:val="List"/>
    <w:basedOn w:val="Normal"/>
    <w:unhideWhenUsed/>
    <w:rsid w:val="00813F05"/>
    <w:pPr>
      <w:ind w:left="283" w:hanging="283"/>
      <w:contextualSpacing/>
    </w:pPr>
  </w:style>
  <w:style w:type="paragraph" w:styleId="List2">
    <w:name w:val="List 2"/>
    <w:basedOn w:val="Normal"/>
    <w:unhideWhenUsed/>
    <w:rsid w:val="00813F05"/>
    <w:pPr>
      <w:ind w:left="566" w:hanging="283"/>
      <w:contextualSpacing/>
    </w:pPr>
  </w:style>
  <w:style w:type="paragraph" w:styleId="List3">
    <w:name w:val="List 3"/>
    <w:basedOn w:val="Normal"/>
    <w:unhideWhenUsed/>
    <w:rsid w:val="00813F05"/>
    <w:pPr>
      <w:ind w:left="849" w:hanging="283"/>
      <w:contextualSpacing/>
    </w:pPr>
  </w:style>
  <w:style w:type="paragraph" w:styleId="List4">
    <w:name w:val="List 4"/>
    <w:basedOn w:val="Normal"/>
    <w:unhideWhenUsed/>
    <w:rsid w:val="00813F05"/>
    <w:pPr>
      <w:ind w:left="1132" w:hanging="283"/>
      <w:contextualSpacing/>
    </w:pPr>
  </w:style>
  <w:style w:type="paragraph" w:styleId="List5">
    <w:name w:val="List 5"/>
    <w:basedOn w:val="Normal"/>
    <w:unhideWhenUsed/>
    <w:rsid w:val="00813F05"/>
    <w:pPr>
      <w:ind w:left="1415" w:hanging="283"/>
      <w:contextualSpacing/>
    </w:pPr>
  </w:style>
  <w:style w:type="paragraph" w:styleId="ListBullet">
    <w:name w:val="List Bullet"/>
    <w:basedOn w:val="Normal"/>
    <w:rsid w:val="00813F05"/>
    <w:pPr>
      <w:numPr>
        <w:numId w:val="6"/>
      </w:numPr>
      <w:contextualSpacing/>
    </w:pPr>
  </w:style>
  <w:style w:type="paragraph" w:styleId="ListBullet2">
    <w:name w:val="List Bullet 2"/>
    <w:basedOn w:val="Normal"/>
    <w:unhideWhenUsed/>
    <w:rsid w:val="00813F05"/>
    <w:pPr>
      <w:numPr>
        <w:numId w:val="7"/>
      </w:numPr>
      <w:contextualSpacing/>
    </w:pPr>
  </w:style>
  <w:style w:type="paragraph" w:styleId="ListBullet3">
    <w:name w:val="List Bullet 3"/>
    <w:basedOn w:val="Normal"/>
    <w:unhideWhenUsed/>
    <w:rsid w:val="00813F05"/>
    <w:pPr>
      <w:numPr>
        <w:numId w:val="8"/>
      </w:numPr>
      <w:contextualSpacing/>
    </w:pPr>
  </w:style>
  <w:style w:type="paragraph" w:styleId="ListBullet4">
    <w:name w:val="List Bullet 4"/>
    <w:basedOn w:val="Normal"/>
    <w:unhideWhenUsed/>
    <w:rsid w:val="00813F05"/>
    <w:pPr>
      <w:numPr>
        <w:numId w:val="9"/>
      </w:numPr>
      <w:contextualSpacing/>
    </w:pPr>
  </w:style>
  <w:style w:type="paragraph" w:styleId="ListBullet5">
    <w:name w:val="List Bullet 5"/>
    <w:basedOn w:val="Normal"/>
    <w:unhideWhenUsed/>
    <w:rsid w:val="00813F05"/>
    <w:pPr>
      <w:numPr>
        <w:numId w:val="10"/>
      </w:numPr>
      <w:contextualSpacing/>
    </w:pPr>
  </w:style>
  <w:style w:type="paragraph" w:styleId="ListContinue">
    <w:name w:val="List Continue"/>
    <w:basedOn w:val="Normal"/>
    <w:unhideWhenUsed/>
    <w:rsid w:val="00813F05"/>
    <w:pPr>
      <w:spacing w:after="120"/>
      <w:ind w:left="283"/>
      <w:contextualSpacing/>
    </w:pPr>
  </w:style>
  <w:style w:type="paragraph" w:styleId="ListContinue2">
    <w:name w:val="List Continue 2"/>
    <w:basedOn w:val="Normal"/>
    <w:unhideWhenUsed/>
    <w:rsid w:val="00813F05"/>
    <w:pPr>
      <w:spacing w:after="120"/>
      <w:ind w:left="566"/>
      <w:contextualSpacing/>
    </w:pPr>
  </w:style>
  <w:style w:type="paragraph" w:styleId="ListContinue3">
    <w:name w:val="List Continue 3"/>
    <w:basedOn w:val="Normal"/>
    <w:rsid w:val="00813F05"/>
    <w:pPr>
      <w:spacing w:after="120"/>
      <w:ind w:left="849"/>
      <w:contextualSpacing/>
    </w:pPr>
  </w:style>
  <w:style w:type="paragraph" w:styleId="ListContinue4">
    <w:name w:val="List Continue 4"/>
    <w:basedOn w:val="Normal"/>
    <w:rsid w:val="00813F05"/>
    <w:pPr>
      <w:spacing w:after="120"/>
      <w:ind w:left="1132"/>
      <w:contextualSpacing/>
    </w:pPr>
  </w:style>
  <w:style w:type="paragraph" w:styleId="ListContinue5">
    <w:name w:val="List Continue 5"/>
    <w:basedOn w:val="Normal"/>
    <w:rsid w:val="00813F05"/>
    <w:pPr>
      <w:spacing w:after="120"/>
      <w:ind w:left="1415"/>
      <w:contextualSpacing/>
    </w:pPr>
  </w:style>
  <w:style w:type="paragraph" w:styleId="ListNumber">
    <w:name w:val="List Number"/>
    <w:basedOn w:val="Normal"/>
    <w:rsid w:val="00813F05"/>
    <w:pPr>
      <w:numPr>
        <w:numId w:val="11"/>
      </w:numPr>
      <w:contextualSpacing/>
    </w:pPr>
  </w:style>
  <w:style w:type="paragraph" w:styleId="ListNumber2">
    <w:name w:val="List Number 2"/>
    <w:basedOn w:val="Normal"/>
    <w:unhideWhenUsed/>
    <w:rsid w:val="00813F05"/>
    <w:pPr>
      <w:numPr>
        <w:numId w:val="12"/>
      </w:numPr>
      <w:contextualSpacing/>
    </w:pPr>
  </w:style>
  <w:style w:type="paragraph" w:styleId="ListNumber3">
    <w:name w:val="List Number 3"/>
    <w:basedOn w:val="Normal"/>
    <w:unhideWhenUsed/>
    <w:rsid w:val="00813F05"/>
    <w:pPr>
      <w:numPr>
        <w:numId w:val="13"/>
      </w:numPr>
      <w:contextualSpacing/>
    </w:pPr>
  </w:style>
  <w:style w:type="paragraph" w:styleId="ListNumber4">
    <w:name w:val="List Number 4"/>
    <w:basedOn w:val="Normal"/>
    <w:unhideWhenUsed/>
    <w:rsid w:val="00813F05"/>
    <w:pPr>
      <w:numPr>
        <w:numId w:val="14"/>
      </w:numPr>
      <w:contextualSpacing/>
    </w:pPr>
  </w:style>
  <w:style w:type="paragraph" w:styleId="ListNumber5">
    <w:name w:val="List Number 5"/>
    <w:basedOn w:val="Normal"/>
    <w:unhideWhenUsed/>
    <w:rsid w:val="00813F05"/>
    <w:pPr>
      <w:numPr>
        <w:numId w:val="15"/>
      </w:numPr>
      <w:contextualSpacing/>
    </w:pPr>
  </w:style>
  <w:style w:type="table" w:styleId="ListTable1Light">
    <w:name w:val="List Table 1 Light"/>
    <w:basedOn w:val="TableNormal"/>
    <w:uiPriority w:val="46"/>
    <w:rsid w:val="00813F0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13F0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13F0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13F0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13F0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13F0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13F0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13F0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13F0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13F0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13F0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13F0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13F0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13F0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13F0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13F0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13F0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13F0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13F0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13F0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13F0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13F0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3F0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3F0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3F0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3F0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3F0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3F0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3F0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13F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13F0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13F0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13F0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13F0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13F0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13F0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3F0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3F0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3F0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3F0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3F0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3F0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813F05"/>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813F05"/>
    <w:rPr>
      <w:rFonts w:ascii="Consolas" w:eastAsia="Times New Roman" w:hAnsi="Consolas"/>
      <w:lang w:val="en-GB" w:eastAsia="en-US"/>
    </w:rPr>
  </w:style>
  <w:style w:type="table" w:styleId="MediumGrid1">
    <w:name w:val="Medium Grid 1"/>
    <w:basedOn w:val="TableNormal"/>
    <w:uiPriority w:val="67"/>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13F0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13F0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13F0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13F0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13F0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13F0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13F0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813F05"/>
    <w:rPr>
      <w:color w:val="2B579A"/>
      <w:shd w:val="clear" w:color="auto" w:fill="E1DFDD"/>
      <w:lang w:val="en-GB"/>
    </w:rPr>
  </w:style>
  <w:style w:type="paragraph" w:styleId="MessageHeader">
    <w:name w:val="Message Header"/>
    <w:basedOn w:val="Normal"/>
    <w:link w:val="MessageHeaderChar"/>
    <w:rsid w:val="00813F0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13F05"/>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813F05"/>
    <w:pPr>
      <w:ind w:left="720"/>
    </w:pPr>
  </w:style>
  <w:style w:type="paragraph" w:styleId="NoteHeading">
    <w:name w:val="Note Heading"/>
    <w:basedOn w:val="Normal"/>
    <w:next w:val="Normal"/>
    <w:link w:val="NoteHeadingChar"/>
    <w:unhideWhenUsed/>
    <w:rsid w:val="00813F05"/>
  </w:style>
  <w:style w:type="character" w:customStyle="1" w:styleId="NoteHeadingChar">
    <w:name w:val="Note Heading Char"/>
    <w:basedOn w:val="DefaultParagraphFont"/>
    <w:link w:val="NoteHeading"/>
    <w:rsid w:val="00813F05"/>
    <w:rPr>
      <w:rFonts w:eastAsia="Times New Roman"/>
      <w:lang w:val="en-GB" w:eastAsia="en-US"/>
    </w:rPr>
  </w:style>
  <w:style w:type="table" w:styleId="PlainTable1">
    <w:name w:val="Plain Table 1"/>
    <w:basedOn w:val="TableNormal"/>
    <w:uiPriority w:val="41"/>
    <w:rsid w:val="00813F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F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13F05"/>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3F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13F0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813F05"/>
    <w:rPr>
      <w:rFonts w:ascii="Consolas" w:hAnsi="Consolas"/>
      <w:sz w:val="21"/>
      <w:szCs w:val="21"/>
    </w:rPr>
  </w:style>
  <w:style w:type="character" w:customStyle="1" w:styleId="PlainTextChar">
    <w:name w:val="Plain Text Char"/>
    <w:basedOn w:val="DefaultParagraphFont"/>
    <w:link w:val="PlainText"/>
    <w:rsid w:val="00813F05"/>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813F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F05"/>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813F05"/>
  </w:style>
  <w:style w:type="character" w:customStyle="1" w:styleId="SalutationChar">
    <w:name w:val="Salutation Char"/>
    <w:basedOn w:val="DefaultParagraphFont"/>
    <w:link w:val="Salutation"/>
    <w:rsid w:val="00813F05"/>
    <w:rPr>
      <w:rFonts w:eastAsia="Times New Roman"/>
      <w:lang w:val="en-GB" w:eastAsia="en-US"/>
    </w:rPr>
  </w:style>
  <w:style w:type="paragraph" w:styleId="Signature">
    <w:name w:val="Signature"/>
    <w:basedOn w:val="Normal"/>
    <w:link w:val="SignatureChar"/>
    <w:unhideWhenUsed/>
    <w:rsid w:val="00813F05"/>
    <w:pPr>
      <w:ind w:left="4252"/>
    </w:pPr>
  </w:style>
  <w:style w:type="character" w:customStyle="1" w:styleId="SignatureChar">
    <w:name w:val="Signature Char"/>
    <w:basedOn w:val="DefaultParagraphFont"/>
    <w:link w:val="Signature"/>
    <w:rsid w:val="00813F05"/>
    <w:rPr>
      <w:rFonts w:eastAsia="Times New Roman"/>
      <w:lang w:val="en-GB" w:eastAsia="en-US"/>
    </w:rPr>
  </w:style>
  <w:style w:type="character" w:styleId="SmartHyperlink">
    <w:name w:val="Smart Hyperlink"/>
    <w:basedOn w:val="DefaultParagraphFont"/>
    <w:uiPriority w:val="99"/>
    <w:semiHidden/>
    <w:rsid w:val="00813F05"/>
    <w:rPr>
      <w:u w:val="dotted"/>
      <w:lang w:val="en-GB"/>
    </w:rPr>
  </w:style>
  <w:style w:type="character" w:styleId="SmartLink">
    <w:name w:val="Smart Link"/>
    <w:basedOn w:val="DefaultParagraphFont"/>
    <w:uiPriority w:val="99"/>
    <w:semiHidden/>
    <w:unhideWhenUsed/>
    <w:rsid w:val="00813F05"/>
    <w:rPr>
      <w:color w:val="0000FF"/>
      <w:u w:val="single"/>
      <w:shd w:val="clear" w:color="auto" w:fill="F3F2F1"/>
      <w:lang w:val="en-GB"/>
    </w:rPr>
  </w:style>
  <w:style w:type="character" w:styleId="Strong">
    <w:name w:val="Strong"/>
    <w:basedOn w:val="DefaultParagraphFont"/>
    <w:qFormat/>
    <w:rsid w:val="00813F05"/>
    <w:rPr>
      <w:b/>
      <w:bCs/>
      <w:lang w:val="en-GB"/>
    </w:rPr>
  </w:style>
  <w:style w:type="paragraph" w:styleId="Subtitle">
    <w:name w:val="Subtitle"/>
    <w:basedOn w:val="Normal"/>
    <w:next w:val="Normal"/>
    <w:link w:val="SubtitleChar"/>
    <w:qFormat/>
    <w:rsid w:val="00813F0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13F05"/>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813F05"/>
    <w:rPr>
      <w:i/>
      <w:iCs/>
      <w:color w:val="404040" w:themeColor="text1" w:themeTint="BF"/>
      <w:lang w:val="en-GB"/>
    </w:rPr>
  </w:style>
  <w:style w:type="character" w:styleId="SubtleReference">
    <w:name w:val="Subtle Reference"/>
    <w:basedOn w:val="DefaultParagraphFont"/>
    <w:uiPriority w:val="31"/>
    <w:qFormat/>
    <w:rsid w:val="00813F05"/>
    <w:rPr>
      <w:smallCaps/>
      <w:color w:val="5A5A5A" w:themeColor="text1" w:themeTint="A5"/>
      <w:lang w:val="en-GB"/>
    </w:rPr>
  </w:style>
  <w:style w:type="table" w:styleId="Table3Deffects1">
    <w:name w:val="Table 3D effect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3F0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813F05"/>
    <w:pPr>
      <w:tabs>
        <w:tab w:val="clear" w:pos="1247"/>
      </w:tabs>
      <w:ind w:left="200" w:hanging="200"/>
    </w:pPr>
  </w:style>
  <w:style w:type="table" w:styleId="TableProfessional">
    <w:name w:val="Table Professional"/>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813F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3F05"/>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813F05"/>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813F05"/>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221616"/>
    <w:pPr>
      <w:pBdr>
        <w:bottom w:val="single" w:sz="4" w:space="1" w:color="auto"/>
      </w:pBdr>
      <w:tabs>
        <w:tab w:val="center" w:pos="4536"/>
        <w:tab w:val="right" w:pos="9072"/>
      </w:tabs>
      <w:spacing w:after="120"/>
    </w:pPr>
    <w:rPr>
      <w:b/>
      <w:sz w:val="18"/>
      <w:lang w:val="en-US"/>
    </w:rPr>
  </w:style>
  <w:style w:type="numbering" w:customStyle="1" w:styleId="NoList1">
    <w:name w:val="No List1"/>
    <w:next w:val="NoList"/>
    <w:uiPriority w:val="99"/>
    <w:semiHidden/>
    <w:unhideWhenUsed/>
    <w:rsid w:val="00221616"/>
  </w:style>
  <w:style w:type="table" w:customStyle="1" w:styleId="AATable1">
    <w:name w:val="AA_Table1"/>
    <w:basedOn w:val="TableNormal"/>
    <w:semiHidden/>
    <w:rsid w:val="00221616"/>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221616"/>
    <w:pPr>
      <w:numPr>
        <w:numId w:val="16"/>
      </w:numPr>
    </w:pPr>
  </w:style>
  <w:style w:type="paragraph" w:styleId="Revision">
    <w:name w:val="Revision"/>
    <w:hidden/>
    <w:uiPriority w:val="99"/>
    <w:semiHidden/>
    <w:rsid w:val="00221616"/>
    <w:rPr>
      <w:rFonts w:eastAsia="Times New Roman"/>
      <w:lang w:eastAsia="en-US"/>
    </w:rPr>
  </w:style>
  <w:style w:type="character" w:customStyle="1" w:styleId="FollowedHyperlink1">
    <w:name w:val="FollowedHyperlink1"/>
    <w:semiHidden/>
    <w:unhideWhenUsed/>
    <w:rsid w:val="00221616"/>
    <w:rPr>
      <w:color w:val="800080"/>
      <w:u w:val="single"/>
      <w:lang w:val="en-US"/>
    </w:rPr>
  </w:style>
  <w:style w:type="paragraph" w:customStyle="1" w:styleId="NormalWeb1">
    <w:name w:val="Normal (Web)1"/>
    <w:basedOn w:val="Normal"/>
    <w:next w:val="NormalWeb"/>
    <w:uiPriority w:val="99"/>
    <w:semiHidden/>
    <w:unhideWhenUsed/>
    <w:rsid w:val="00221616"/>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221616"/>
    <w:rPr>
      <w:color w:val="605E5C"/>
      <w:shd w:val="clear" w:color="auto" w:fill="E1DFDD"/>
      <w:lang w:val="en-GB"/>
    </w:rPr>
  </w:style>
  <w:style w:type="character" w:customStyle="1" w:styleId="UnresolvedMention2">
    <w:name w:val="Unresolved Mention2"/>
    <w:basedOn w:val="DefaultParagraphFont"/>
    <w:uiPriority w:val="99"/>
    <w:semiHidden/>
    <w:unhideWhenUsed/>
    <w:rsid w:val="00221616"/>
    <w:rPr>
      <w:color w:val="605E5C"/>
      <w:shd w:val="clear" w:color="auto" w:fill="E1DFDD"/>
      <w:lang w:val="en-GB"/>
    </w:rPr>
  </w:style>
  <w:style w:type="character" w:customStyle="1" w:styleId="UnresolvedMention3">
    <w:name w:val="Unresolved Mention3"/>
    <w:basedOn w:val="DefaultParagraphFont"/>
    <w:uiPriority w:val="99"/>
    <w:semiHidden/>
    <w:unhideWhenUsed/>
    <w:rsid w:val="00221616"/>
    <w:rPr>
      <w:color w:val="605E5C"/>
      <w:shd w:val="clear" w:color="auto" w:fill="E1DFDD"/>
      <w:lang w:val="en-GB"/>
    </w:rPr>
  </w:style>
  <w:style w:type="character" w:customStyle="1" w:styleId="CH2Char">
    <w:name w:val="CH2 Char"/>
    <w:link w:val="CH2"/>
    <w:locked/>
    <w:rsid w:val="00221616"/>
    <w:rPr>
      <w:rFonts w:eastAsia="Times New Roman"/>
      <w:b/>
      <w:sz w:val="24"/>
      <w:szCs w:val="24"/>
      <w:lang w:val="en-GB" w:eastAsia="en-US"/>
    </w:rPr>
  </w:style>
  <w:style w:type="character" w:customStyle="1" w:styleId="Normal-poolChar">
    <w:name w:val="Normal-pool Char"/>
    <w:link w:val="Normal-pool"/>
    <w:locked/>
    <w:rsid w:val="00221616"/>
    <w:rPr>
      <w:rFonts w:eastAsia="Times New Roman"/>
      <w:lang w:val="en-GB" w:eastAsia="en-US"/>
    </w:rPr>
  </w:style>
  <w:style w:type="numbering" w:customStyle="1" w:styleId="Normallist4">
    <w:name w:val="Normal_list4"/>
    <w:rsid w:val="00221616"/>
    <w:pPr>
      <w:numPr>
        <w:numId w:val="17"/>
      </w:numPr>
    </w:pPr>
  </w:style>
  <w:style w:type="paragraph" w:customStyle="1" w:styleId="DarkList-Accent31">
    <w:name w:val="Dark List - Accent 31"/>
    <w:hidden/>
    <w:uiPriority w:val="99"/>
    <w:semiHidden/>
    <w:rsid w:val="00221616"/>
    <w:rPr>
      <w:rFonts w:eastAsia="Times New Roman"/>
      <w:sz w:val="22"/>
      <w:lang w:val="en-GB" w:eastAsia="en-US"/>
    </w:rPr>
  </w:style>
  <w:style w:type="character" w:customStyle="1" w:styleId="BBTitleChar">
    <w:name w:val="BB_Title Char"/>
    <w:link w:val="BBTitle"/>
    <w:rsid w:val="00221616"/>
    <w:rPr>
      <w:rFonts w:eastAsia="Times New Roman"/>
      <w:b/>
      <w:sz w:val="28"/>
      <w:szCs w:val="28"/>
      <w:lang w:val="en-GB" w:eastAsia="en-US"/>
    </w:rPr>
  </w:style>
  <w:style w:type="character" w:customStyle="1" w:styleId="HeaderChar1">
    <w:name w:val="Header Char1"/>
    <w:basedOn w:val="DefaultParagraphFont"/>
    <w:uiPriority w:val="99"/>
    <w:semiHidden/>
    <w:rsid w:val="00221616"/>
    <w:rPr>
      <w:lang w:val="en-GB" w:eastAsia="en-US"/>
    </w:rPr>
  </w:style>
  <w:style w:type="paragraph" w:customStyle="1" w:styleId="Default">
    <w:name w:val="Default"/>
    <w:rsid w:val="00221616"/>
    <w:pPr>
      <w:autoSpaceDE w:val="0"/>
      <w:autoSpaceDN w:val="0"/>
      <w:adjustRightInd w:val="0"/>
    </w:pPr>
    <w:rPr>
      <w:rFonts w:ascii="Courier New" w:eastAsia="Times New Roman" w:hAnsi="Courier New" w:cs="Courier New"/>
      <w:color w:val="000000"/>
      <w:sz w:val="24"/>
      <w:szCs w:val="24"/>
      <w:lang w:val="en-US" w:eastAsia="en-GB"/>
    </w:rPr>
  </w:style>
  <w:style w:type="character" w:customStyle="1" w:styleId="UnresolvedMention4">
    <w:name w:val="Unresolved Mention4"/>
    <w:basedOn w:val="DefaultParagraphFont"/>
    <w:uiPriority w:val="99"/>
    <w:unhideWhenUsed/>
    <w:rsid w:val="00221616"/>
    <w:rPr>
      <w:color w:val="605E5C"/>
      <w:shd w:val="clear" w:color="auto" w:fill="E1DFDD"/>
      <w:lang w:val="en-GB"/>
    </w:rPr>
  </w:style>
  <w:style w:type="character" w:customStyle="1" w:styleId="ZZAnxtitleChar">
    <w:name w:val="ZZ_Anx_title Char"/>
    <w:link w:val="ZZAnxtitle"/>
    <w:rsid w:val="00221616"/>
    <w:rPr>
      <w:rFonts w:eastAsia="Times New Roman"/>
      <w:b/>
      <w:bCs/>
      <w:sz w:val="28"/>
      <w:szCs w:val="26"/>
      <w:lang w:val="en-GB" w:eastAsia="en-US"/>
    </w:rPr>
  </w:style>
  <w:style w:type="character" w:customStyle="1" w:styleId="date-display-range">
    <w:name w:val="date-display-range"/>
    <w:basedOn w:val="DefaultParagraphFont"/>
    <w:rsid w:val="00221616"/>
    <w:rPr>
      <w:lang w:val="en-GB"/>
    </w:rPr>
  </w:style>
  <w:style w:type="character" w:customStyle="1" w:styleId="cf01">
    <w:name w:val="cf01"/>
    <w:basedOn w:val="DefaultParagraphFont"/>
    <w:rsid w:val="00221616"/>
    <w:rPr>
      <w:rFonts w:ascii="Segoe UI" w:hAnsi="Segoe UI" w:cs="Segoe UI" w:hint="default"/>
      <w:sz w:val="18"/>
      <w:szCs w:val="18"/>
      <w:lang w:val="en-GB"/>
    </w:rPr>
  </w:style>
  <w:style w:type="character" w:customStyle="1" w:styleId="job-number">
    <w:name w:val="job-number"/>
    <w:basedOn w:val="DefaultParagraphFont"/>
    <w:rsid w:val="00221616"/>
    <w:rPr>
      <w:lang w:val="en-GB"/>
    </w:rPr>
  </w:style>
  <w:style w:type="paragraph" w:customStyle="1" w:styleId="normalnumber0">
    <w:name w:val="normalnumber"/>
    <w:basedOn w:val="Normal"/>
    <w:rsid w:val="00221616"/>
    <w:pPr>
      <w:tabs>
        <w:tab w:val="clear" w:pos="1247"/>
        <w:tab w:val="clear" w:pos="1814"/>
        <w:tab w:val="clear" w:pos="2381"/>
        <w:tab w:val="clear" w:pos="2948"/>
        <w:tab w:val="clear" w:pos="3515"/>
      </w:tabs>
      <w:spacing w:after="120"/>
      <w:ind w:left="1248"/>
    </w:pPr>
    <w:rPr>
      <w:rFonts w:eastAsiaTheme="minorHAnsi"/>
      <w:sz w:val="22"/>
      <w:szCs w:val="22"/>
      <w:lang w:eastAsia="en-GB"/>
    </w:rPr>
  </w:style>
  <w:style w:type="paragraph" w:customStyle="1" w:styleId="pf0">
    <w:name w:val="pf0"/>
    <w:basedOn w:val="Normal"/>
    <w:rsid w:val="00221616"/>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11">
    <w:name w:val="cf11"/>
    <w:basedOn w:val="DefaultParagraphFont"/>
    <w:rsid w:val="00221616"/>
    <w:rPr>
      <w:rFonts w:ascii="Segoe UI" w:hAnsi="Segoe UI" w:cs="Segoe UI" w:hint="default"/>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image" Target="media/image3.png"/><Relationship Id="rId42" Type="http://schemas.openxmlformats.org/officeDocument/2006/relationships/hyperlink" Target="https://ozone.unep.org/ems" TargetMode="External"/><Relationship Id="rId47" Type="http://schemas.openxmlformats.org/officeDocument/2006/relationships/hyperlink" Target="https://play.google.com/store/apps/details?id=com.UNEP.ResetEarth&amp;hl=en&amp;gl=US" TargetMode="External"/><Relationship Id="rId63" Type="http://schemas.openxmlformats.org/officeDocument/2006/relationships/hyperlink" Target="https://ozone.unep.org/what-you-can-do" TargetMode="External"/><Relationship Id="rId68" Type="http://schemas.openxmlformats.org/officeDocument/2006/relationships/hyperlink" Target="https://ozone.unep.org/countries/additional-reported-information/illegal-trade" TargetMode="External"/><Relationship Id="rId16"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hyperlink" Target="https://rcs.ozone.unep.org/" TargetMode="External"/><Relationship Id="rId37" Type="http://schemas.openxmlformats.org/officeDocument/2006/relationships/hyperlink" Target="https://apps.apple.com/th/app/avoided-co2e/id6473017652" TargetMode="External"/><Relationship Id="rId53" Type="http://schemas.openxmlformats.org/officeDocument/2006/relationships/hyperlink" Target="https://ozone.unep.org/countries" TargetMode="External"/><Relationship Id="rId58" Type="http://schemas.openxmlformats.org/officeDocument/2006/relationships/hyperlink" Target="https://play.google.com/store/apps/details?id=org.unep.ozone.countryprofiles&amp;hl=en" TargetMode="External"/><Relationship Id="rId74" Type="http://schemas.openxmlformats.org/officeDocument/2006/relationships/hyperlink" Target="https://ozone.unep.org/system-safety-standards"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yperlink" Target="https://ozone.unep.org/ozone-and-you" TargetMode="External"/><Relationship Id="rId82"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yperlink" Target="https://www.un.org/en/auditors/board/auditors-reports.shtml"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ozone.unep.org/mpwhoswho" TargetMode="External"/><Relationship Id="rId35" Type="http://schemas.openxmlformats.org/officeDocument/2006/relationships/hyperlink" Target="https://ozone.unep.org/countries/additional-reported-information/life-cycle-refrigerant-management-decision-xxxvi2" TargetMode="External"/><Relationship Id="rId43" Type="http://schemas.openxmlformats.org/officeDocument/2006/relationships/hyperlink" Target="https://ozone.unep.org/coldchainexhibition/" TargetMode="External"/><Relationship Id="rId48" Type="http://schemas.openxmlformats.org/officeDocument/2006/relationships/hyperlink" Target="https://ozone.unep.org/apollo-edition-impact-simulator" TargetMode="External"/><Relationship Id="rId56" Type="http://schemas.openxmlformats.org/officeDocument/2006/relationships/hyperlink" Target="https://ors.ozone.unep.org/admin/login/?next=https%3A%2F%2Fors.ozone.unep.org/reporting" TargetMode="External"/><Relationship Id="rId64" Type="http://schemas.openxmlformats.org/officeDocument/2006/relationships/hyperlink" Target="https://ozone.unep.org/countries/data-table" TargetMode="External"/><Relationship Id="rId69" Type="http://schemas.openxmlformats.org/officeDocument/2006/relationships/hyperlink" Target="https://ozone.unep.org/institutions/institutions-membership" TargetMode="External"/><Relationship Id="rId77" Type="http://schemas.openxmlformats.org/officeDocument/2006/relationships/hyperlink" Target="https://ozone.kronos-events.net/" TargetMode="External"/><Relationship Id="rId8" Type="http://schemas.openxmlformats.org/officeDocument/2006/relationships/settings" Target="settings.xml"/><Relationship Id="rId51" Type="http://schemas.openxmlformats.org/officeDocument/2006/relationships/hyperlink" Target="https://ozone.unep.org/teap-primer" TargetMode="External"/><Relationship Id="rId72" Type="http://schemas.openxmlformats.org/officeDocument/2006/relationships/hyperlink" Target="https://ozone.unep.org/countries" TargetMode="External"/><Relationship Id="rId80"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ozone.unep.org/coldchainexhibition" TargetMode="External"/><Relationship Id="rId38" Type="http://schemas.openxmlformats.org/officeDocument/2006/relationships/hyperlink" Target="https://play.google.com/store/apps/details?id=org.unep.ozone.co2e" TargetMode="External"/><Relationship Id="rId46" Type="http://schemas.openxmlformats.org/officeDocument/2006/relationships/hyperlink" Target="https://apps.apple.com/us/app/reset-earth/id1535965317" TargetMode="External"/><Relationship Id="rId59" Type="http://schemas.openxmlformats.org/officeDocument/2006/relationships/hyperlink" Target="https://ozone.unep.org/sdg" TargetMode="External"/><Relationship Id="rId67" Type="http://schemas.openxmlformats.org/officeDocument/2006/relationships/hyperlink" Target="https://ozone.unep.org/teap-reports" TargetMode="External"/><Relationship Id="rId20" Type="http://schemas.openxmlformats.org/officeDocument/2006/relationships/image" Target="media/image2.emf"/><Relationship Id="rId41" Type="http://schemas.openxmlformats.org/officeDocument/2006/relationships/hyperlink" Target="https://ozone.unep.org/greening-our-meetings" TargetMode="External"/><Relationship Id="rId54" Type="http://schemas.openxmlformats.org/officeDocument/2006/relationships/hyperlink" Target="https://ozone.unep.org/meetings" TargetMode="External"/><Relationship Id="rId62" Type="http://schemas.openxmlformats.org/officeDocument/2006/relationships/hyperlink" Target="https://ozone.unep.org/ozone-timeline" TargetMode="External"/><Relationship Id="rId70" Type="http://schemas.openxmlformats.org/officeDocument/2006/relationships/hyperlink" Target="https://ozone.unep.org/additional-reported-information/licensing-systems" TargetMode="External"/><Relationship Id="rId75" Type="http://schemas.openxmlformats.org/officeDocument/2006/relationships/hyperlink" Target="https://ozone.unep.org/treaties/vienna-conventio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s://coolcoalition.org/toolkits/sustainable-cooling" TargetMode="External"/><Relationship Id="rId49" Type="http://schemas.openxmlformats.org/officeDocument/2006/relationships/hyperlink" Target="https://ozone.unep.org/reset-earth-education-resources" TargetMode="External"/><Relationship Id="rId57" Type="http://schemas.openxmlformats.org/officeDocument/2006/relationships/hyperlink" Target="https://apps.apple.com/us/app/ozone-data-hub/id1538608361" TargetMode="External"/><Relationship Id="rId10" Type="http://schemas.openxmlformats.org/officeDocument/2006/relationships/footnotes" Target="footnotes.xml"/><Relationship Id="rId31" Type="http://schemas.openxmlformats.org/officeDocument/2006/relationships/hyperlink" Target="https://ozone.unep.org/treaties/montreal-protocol" TargetMode="External"/><Relationship Id="rId44" Type="http://schemas.openxmlformats.org/officeDocument/2006/relationships/hyperlink" Target="https://ozone.unep.org/apollo-edition" TargetMode="External"/><Relationship Id="rId52" Type="http://schemas.openxmlformats.org/officeDocument/2006/relationships/hyperlink" Target="https://wesr.unep.org/article/ozone-layer-protection" TargetMode="External"/><Relationship Id="rId60" Type="http://schemas.openxmlformats.org/officeDocument/2006/relationships/hyperlink" Target="https://ozone.unep.org/" TargetMode="External"/><Relationship Id="rId65" Type="http://schemas.openxmlformats.org/officeDocument/2006/relationships/hyperlink" Target="https://ozone.unep.org/mixtures-blends-tool" TargetMode="External"/><Relationship Id="rId73" Type="http://schemas.openxmlformats.org/officeDocument/2006/relationships/hyperlink" Target="https://play.google.com/store/apps/details?id=org.unep.ozone.ozontreaties&amp;hl=en" TargetMode="External"/><Relationship Id="rId78" Type="http://schemas.openxmlformats.org/officeDocument/2006/relationships/header" Target="header6.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un.org/es/auditors/board/auditors-reports.shtml" TargetMode="External"/><Relationship Id="rId18" Type="http://schemas.openxmlformats.org/officeDocument/2006/relationships/footer" Target="footer2.xml"/><Relationship Id="rId39" Type="http://schemas.openxmlformats.org/officeDocument/2006/relationships/hyperlink" Target="https://ozone.unep.org/avoided-co2e/" TargetMode="External"/><Relationship Id="rId34" Type="http://schemas.openxmlformats.org/officeDocument/2006/relationships/hyperlink" Target="https://ozone.unep.org/countries/submissions-parties-very-short-lived-substances-under-decision-xxxvi4" TargetMode="External"/><Relationship Id="rId50" Type="http://schemas.openxmlformats.org/officeDocument/2006/relationships/hyperlink" Target="https://ozone.unep.org/education-portal" TargetMode="External"/><Relationship Id="rId55" Type="http://schemas.openxmlformats.org/officeDocument/2006/relationships/hyperlink" Target="https://online.ozone.unep.org" TargetMode="External"/><Relationship Id="rId76" Type="http://schemas.openxmlformats.org/officeDocument/2006/relationships/hyperlink" Target="https://ozone.unep.org/treaties/montreal-protocol" TargetMode="External"/><Relationship Id="rId7" Type="http://schemas.openxmlformats.org/officeDocument/2006/relationships/styles" Target="styles.xml"/><Relationship Id="rId71" Type="http://schemas.openxmlformats.org/officeDocument/2006/relationships/hyperlink" Target="https://ors.ozone.unep.org/admin/login/?next=https%3A%2F%2Fors.ozone.unep.org/reporting" TargetMode="External"/><Relationship Id="rId2" Type="http://schemas.openxmlformats.org/officeDocument/2006/relationships/customXml" Target="../customXml/item2.xml"/><Relationship Id="rId29" Type="http://schemas.openxmlformats.org/officeDocument/2006/relationships/hyperlink" Target="https://ozone.unep.org/doi" TargetMode="External"/><Relationship Id="rId24" Type="http://schemas.openxmlformats.org/officeDocument/2006/relationships/header" Target="header4.xml"/><Relationship Id="rId40" Type="http://schemas.openxmlformats.org/officeDocument/2006/relationships/hyperlink" Target="https://ozone.unep.org/fund-contributions" TargetMode="External"/><Relationship Id="rId45" Type="http://schemas.openxmlformats.org/officeDocument/2006/relationships/hyperlink" Target="https://ozone.unep.org/reset-earth" TargetMode="External"/><Relationship Id="rId66" Type="http://schemas.openxmlformats.org/officeDocument/2006/relationships/hyperlink" Target="https://ozone.unep.org/list-of-implementation-committee-recommendatio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ozone.unep.org/40-years-vienna-convention-science-global-action" TargetMode="External"/><Relationship Id="rId3" Type="http://schemas.openxmlformats.org/officeDocument/2006/relationships/hyperlink" Target="https://ozone.unep.org/ozone-day/from-science-to-global-action" TargetMode="External"/><Relationship Id="rId7" Type="http://schemas.openxmlformats.org/officeDocument/2006/relationships/hyperlink" Target="https://ozone.unep.org/40-years-vienna-convention-science-global-action" TargetMode="External"/><Relationship Id="rId2" Type="http://schemas.openxmlformats.org/officeDocument/2006/relationships/hyperlink" Target="https://ozone.unep.org/reset-earth-education-resources" TargetMode="External"/><Relationship Id="rId1" Type="http://schemas.openxmlformats.org/officeDocument/2006/relationships/hyperlink" Target="https://ozone.unep.org/reset-earth-education-resources" TargetMode="External"/><Relationship Id="rId6" Type="http://schemas.openxmlformats.org/officeDocument/2006/relationships/hyperlink" Target="https://ozone.unep.org/40-years-vienna-convention-documentary" TargetMode="External"/><Relationship Id="rId5" Type="http://schemas.openxmlformats.org/officeDocument/2006/relationships/hyperlink" Target="https://ozone.unep.org/40-years-vienna-convention-documentary" TargetMode="External"/><Relationship Id="rId4" Type="http://schemas.openxmlformats.org/officeDocument/2006/relationships/hyperlink" Target="https://ozone.unep.org/ozone-day/from-science-to-global-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2026-06-05T17:51:59+00:00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2026-06-05T17:51:59+00:00</Date_x0020_Sent>
    <Personal_x0020_Information_x0020__x0028_PII_x0029_ xmlns="985ec44e-1bab-4c0b-9df0-6ba128686fc9">false</Personal_x0020_Information_x0020__x0028_PII_x0029_>
    <Date_x0020_Received xmlns="985ec44e-1bab-4c0b-9df0-6ba128686fc9">2026-06-05T17:51:59+00:00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Props1.xml><?xml version="1.0" encoding="utf-8"?>
<ds:datastoreItem xmlns:ds="http://schemas.openxmlformats.org/officeDocument/2006/customXml" ds:itemID="{26583023-3A0D-4CEC-8983-848C807CD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5.xml><?xml version="1.0" encoding="utf-8"?>
<ds:datastoreItem xmlns:ds="http://schemas.openxmlformats.org/officeDocument/2006/customXml" ds:itemID="{5E5B81AA-D9AF-4E56-A705-BB8BC2BDFB28}">
  <ds:schemaRefs>
    <ds:schemaRef ds:uri="Microsoft.SharePoint.Taxonomy.ContentTypeSync"/>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244</TotalTime>
  <Pages>24</Pages>
  <Words>8522</Words>
  <Characters>48577</Characters>
  <Application>Microsoft Office Word</Application>
  <DocSecurity>0</DocSecurity>
  <PresentationFormat/>
  <Lines>404</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56986</CharactersWithSpaces>
  <SharedDoc>false</SharedDoc>
  <HyperlinkBase/>
  <HLinks>
    <vt:vector size="324" baseType="variant">
      <vt:variant>
        <vt:i4>5505042</vt:i4>
      </vt:variant>
      <vt:variant>
        <vt:i4>156</vt:i4>
      </vt:variant>
      <vt:variant>
        <vt:i4>0</vt:i4>
      </vt:variant>
      <vt:variant>
        <vt:i4>5</vt:i4>
      </vt:variant>
      <vt:variant>
        <vt:lpwstr>https://ozone.kronos-events.net/</vt:lpwstr>
      </vt:variant>
      <vt:variant>
        <vt:lpwstr/>
      </vt:variant>
      <vt:variant>
        <vt:i4>2031639</vt:i4>
      </vt:variant>
      <vt:variant>
        <vt:i4>153</vt:i4>
      </vt:variant>
      <vt:variant>
        <vt:i4>0</vt:i4>
      </vt:variant>
      <vt:variant>
        <vt:i4>5</vt:i4>
      </vt:variant>
      <vt:variant>
        <vt:lpwstr>https://ozone.unep.org/treaties/montreal-protocol</vt:lpwstr>
      </vt:variant>
      <vt:variant>
        <vt:lpwstr/>
      </vt:variant>
      <vt:variant>
        <vt:i4>458753</vt:i4>
      </vt:variant>
      <vt:variant>
        <vt:i4>150</vt:i4>
      </vt:variant>
      <vt:variant>
        <vt:i4>0</vt:i4>
      </vt:variant>
      <vt:variant>
        <vt:i4>5</vt:i4>
      </vt:variant>
      <vt:variant>
        <vt:lpwstr>https://ozone.unep.org/treaties/vienna-convention</vt:lpwstr>
      </vt:variant>
      <vt:variant>
        <vt:lpwstr/>
      </vt:variant>
      <vt:variant>
        <vt:i4>8323189</vt:i4>
      </vt:variant>
      <vt:variant>
        <vt:i4>147</vt:i4>
      </vt:variant>
      <vt:variant>
        <vt:i4>0</vt:i4>
      </vt:variant>
      <vt:variant>
        <vt:i4>5</vt:i4>
      </vt:variant>
      <vt:variant>
        <vt:lpwstr>https://ozone.unep.org/system-safety-standards</vt:lpwstr>
      </vt:variant>
      <vt:variant>
        <vt:lpwstr/>
      </vt:variant>
      <vt:variant>
        <vt:i4>7471148</vt:i4>
      </vt:variant>
      <vt:variant>
        <vt:i4>144</vt:i4>
      </vt:variant>
      <vt:variant>
        <vt:i4>0</vt:i4>
      </vt:variant>
      <vt:variant>
        <vt:i4>5</vt:i4>
      </vt:variant>
      <vt:variant>
        <vt:lpwstr>https://play.google.com/store/apps/details?id=org.unep.ozone.ozontreaties&amp;hl=en</vt:lpwstr>
      </vt:variant>
      <vt:variant>
        <vt:lpwstr/>
      </vt:variant>
      <vt:variant>
        <vt:i4>4522064</vt:i4>
      </vt:variant>
      <vt:variant>
        <vt:i4>141</vt:i4>
      </vt:variant>
      <vt:variant>
        <vt:i4>0</vt:i4>
      </vt:variant>
      <vt:variant>
        <vt:i4>5</vt:i4>
      </vt:variant>
      <vt:variant>
        <vt:lpwstr>https://ozone.unep.org/countries</vt:lpwstr>
      </vt:variant>
      <vt:variant>
        <vt:lpwstr/>
      </vt:variant>
      <vt:variant>
        <vt:i4>7274530</vt:i4>
      </vt:variant>
      <vt:variant>
        <vt:i4>138</vt:i4>
      </vt:variant>
      <vt:variant>
        <vt:i4>0</vt:i4>
      </vt:variant>
      <vt:variant>
        <vt:i4>5</vt:i4>
      </vt:variant>
      <vt:variant>
        <vt:lpwstr>https://ors.ozone.unep.org/admin/login/?next=https%3A%2F%2Fors.ozone.unep.org/reporting</vt:lpwstr>
      </vt:variant>
      <vt:variant>
        <vt:lpwstr/>
      </vt:variant>
      <vt:variant>
        <vt:i4>1507356</vt:i4>
      </vt:variant>
      <vt:variant>
        <vt:i4>135</vt:i4>
      </vt:variant>
      <vt:variant>
        <vt:i4>0</vt:i4>
      </vt:variant>
      <vt:variant>
        <vt:i4>5</vt:i4>
      </vt:variant>
      <vt:variant>
        <vt:lpwstr>https://ozone.unep.org/additional-reported-information/licensing-systems</vt:lpwstr>
      </vt:variant>
      <vt:variant>
        <vt:lpwstr/>
      </vt:variant>
      <vt:variant>
        <vt:i4>6946929</vt:i4>
      </vt:variant>
      <vt:variant>
        <vt:i4>132</vt:i4>
      </vt:variant>
      <vt:variant>
        <vt:i4>0</vt:i4>
      </vt:variant>
      <vt:variant>
        <vt:i4>5</vt:i4>
      </vt:variant>
      <vt:variant>
        <vt:lpwstr>https://ozone.unep.org/institutions/institutions-membership</vt:lpwstr>
      </vt:variant>
      <vt:variant>
        <vt:lpwstr/>
      </vt:variant>
      <vt:variant>
        <vt:i4>6815786</vt:i4>
      </vt:variant>
      <vt:variant>
        <vt:i4>129</vt:i4>
      </vt:variant>
      <vt:variant>
        <vt:i4>0</vt:i4>
      </vt:variant>
      <vt:variant>
        <vt:i4>5</vt:i4>
      </vt:variant>
      <vt:variant>
        <vt:lpwstr>https://ozone.unep.org/countries/additional-reported-information/illegal-trade</vt:lpwstr>
      </vt:variant>
      <vt:variant>
        <vt:lpwstr/>
      </vt:variant>
      <vt:variant>
        <vt:i4>8060963</vt:i4>
      </vt:variant>
      <vt:variant>
        <vt:i4>126</vt:i4>
      </vt:variant>
      <vt:variant>
        <vt:i4>0</vt:i4>
      </vt:variant>
      <vt:variant>
        <vt:i4>5</vt:i4>
      </vt:variant>
      <vt:variant>
        <vt:lpwstr>https://ozone.unep.org/teap-reports</vt:lpwstr>
      </vt:variant>
      <vt:variant>
        <vt:lpwstr/>
      </vt:variant>
      <vt:variant>
        <vt:i4>6488173</vt:i4>
      </vt:variant>
      <vt:variant>
        <vt:i4>123</vt:i4>
      </vt:variant>
      <vt:variant>
        <vt:i4>0</vt:i4>
      </vt:variant>
      <vt:variant>
        <vt:i4>5</vt:i4>
      </vt:variant>
      <vt:variant>
        <vt:lpwstr>https://ozone.unep.org/list-of-implementation-committee-recommendations</vt:lpwstr>
      </vt:variant>
      <vt:variant>
        <vt:lpwstr/>
      </vt:variant>
      <vt:variant>
        <vt:i4>8323195</vt:i4>
      </vt:variant>
      <vt:variant>
        <vt:i4>120</vt:i4>
      </vt:variant>
      <vt:variant>
        <vt:i4>0</vt:i4>
      </vt:variant>
      <vt:variant>
        <vt:i4>5</vt:i4>
      </vt:variant>
      <vt:variant>
        <vt:lpwstr>https://ozone.unep.org/mixtures-blends-tool</vt:lpwstr>
      </vt:variant>
      <vt:variant>
        <vt:lpwstr/>
      </vt:variant>
      <vt:variant>
        <vt:i4>7667817</vt:i4>
      </vt:variant>
      <vt:variant>
        <vt:i4>117</vt:i4>
      </vt:variant>
      <vt:variant>
        <vt:i4>0</vt:i4>
      </vt:variant>
      <vt:variant>
        <vt:i4>5</vt:i4>
      </vt:variant>
      <vt:variant>
        <vt:lpwstr>https://ozone.unep.org/countries/data-table</vt:lpwstr>
      </vt:variant>
      <vt:variant>
        <vt:lpwstr/>
      </vt:variant>
      <vt:variant>
        <vt:i4>6750271</vt:i4>
      </vt:variant>
      <vt:variant>
        <vt:i4>114</vt:i4>
      </vt:variant>
      <vt:variant>
        <vt:i4>0</vt:i4>
      </vt:variant>
      <vt:variant>
        <vt:i4>5</vt:i4>
      </vt:variant>
      <vt:variant>
        <vt:lpwstr>https://ozone.unep.org/what-you-can-do</vt:lpwstr>
      </vt:variant>
      <vt:variant>
        <vt:lpwstr/>
      </vt:variant>
      <vt:variant>
        <vt:i4>4390938</vt:i4>
      </vt:variant>
      <vt:variant>
        <vt:i4>111</vt:i4>
      </vt:variant>
      <vt:variant>
        <vt:i4>0</vt:i4>
      </vt:variant>
      <vt:variant>
        <vt:i4>5</vt:i4>
      </vt:variant>
      <vt:variant>
        <vt:lpwstr>https://ozone.unep.org/ozone-timeline</vt:lpwstr>
      </vt:variant>
      <vt:variant>
        <vt:lpwstr/>
      </vt:variant>
      <vt:variant>
        <vt:i4>5308499</vt:i4>
      </vt:variant>
      <vt:variant>
        <vt:i4>108</vt:i4>
      </vt:variant>
      <vt:variant>
        <vt:i4>0</vt:i4>
      </vt:variant>
      <vt:variant>
        <vt:i4>5</vt:i4>
      </vt:variant>
      <vt:variant>
        <vt:lpwstr>https://ozone.unep.org/ozone-and-you</vt:lpwstr>
      </vt:variant>
      <vt:variant>
        <vt:lpwstr/>
      </vt:variant>
      <vt:variant>
        <vt:i4>3997801</vt:i4>
      </vt:variant>
      <vt:variant>
        <vt:i4>105</vt:i4>
      </vt:variant>
      <vt:variant>
        <vt:i4>0</vt:i4>
      </vt:variant>
      <vt:variant>
        <vt:i4>5</vt:i4>
      </vt:variant>
      <vt:variant>
        <vt:lpwstr>https://ozone.unep.org/</vt:lpwstr>
      </vt:variant>
      <vt:variant>
        <vt:lpwstr/>
      </vt:variant>
      <vt:variant>
        <vt:i4>2687010</vt:i4>
      </vt:variant>
      <vt:variant>
        <vt:i4>102</vt:i4>
      </vt:variant>
      <vt:variant>
        <vt:i4>0</vt:i4>
      </vt:variant>
      <vt:variant>
        <vt:i4>5</vt:i4>
      </vt:variant>
      <vt:variant>
        <vt:lpwstr>https://ozone.unep.org/sdg</vt:lpwstr>
      </vt:variant>
      <vt:variant>
        <vt:lpwstr/>
      </vt:variant>
      <vt:variant>
        <vt:i4>7733291</vt:i4>
      </vt:variant>
      <vt:variant>
        <vt:i4>99</vt:i4>
      </vt:variant>
      <vt:variant>
        <vt:i4>0</vt:i4>
      </vt:variant>
      <vt:variant>
        <vt:i4>5</vt:i4>
      </vt:variant>
      <vt:variant>
        <vt:lpwstr>https://play.google.com/store/apps/details?id=org.unep.ozone.countryprofiles&amp;hl=en</vt:lpwstr>
      </vt:variant>
      <vt:variant>
        <vt:lpwstr/>
      </vt:variant>
      <vt:variant>
        <vt:i4>851975</vt:i4>
      </vt:variant>
      <vt:variant>
        <vt:i4>96</vt:i4>
      </vt:variant>
      <vt:variant>
        <vt:i4>0</vt:i4>
      </vt:variant>
      <vt:variant>
        <vt:i4>5</vt:i4>
      </vt:variant>
      <vt:variant>
        <vt:lpwstr>https://apps.apple.com/us/app/ozone-data-hub/id1538608361</vt:lpwstr>
      </vt:variant>
      <vt:variant>
        <vt:lpwstr/>
      </vt:variant>
      <vt:variant>
        <vt:i4>7274530</vt:i4>
      </vt:variant>
      <vt:variant>
        <vt:i4>93</vt:i4>
      </vt:variant>
      <vt:variant>
        <vt:i4>0</vt:i4>
      </vt:variant>
      <vt:variant>
        <vt:i4>5</vt:i4>
      </vt:variant>
      <vt:variant>
        <vt:lpwstr>https://ors.ozone.unep.org/admin/login/?next=https%3A%2F%2Fors.ozone.unep.org/reporting</vt:lpwstr>
      </vt:variant>
      <vt:variant>
        <vt:lpwstr/>
      </vt:variant>
      <vt:variant>
        <vt:i4>7667759</vt:i4>
      </vt:variant>
      <vt:variant>
        <vt:i4>90</vt:i4>
      </vt:variant>
      <vt:variant>
        <vt:i4>0</vt:i4>
      </vt:variant>
      <vt:variant>
        <vt:i4>5</vt:i4>
      </vt:variant>
      <vt:variant>
        <vt:lpwstr>https://online.ozone.unep.org/</vt:lpwstr>
      </vt:variant>
      <vt:variant>
        <vt:lpwstr/>
      </vt:variant>
      <vt:variant>
        <vt:i4>3866681</vt:i4>
      </vt:variant>
      <vt:variant>
        <vt:i4>87</vt:i4>
      </vt:variant>
      <vt:variant>
        <vt:i4>0</vt:i4>
      </vt:variant>
      <vt:variant>
        <vt:i4>5</vt:i4>
      </vt:variant>
      <vt:variant>
        <vt:lpwstr>https://ozone.unep.org/meetings</vt:lpwstr>
      </vt:variant>
      <vt:variant>
        <vt:lpwstr/>
      </vt:variant>
      <vt:variant>
        <vt:i4>4522064</vt:i4>
      </vt:variant>
      <vt:variant>
        <vt:i4>84</vt:i4>
      </vt:variant>
      <vt:variant>
        <vt:i4>0</vt:i4>
      </vt:variant>
      <vt:variant>
        <vt:i4>5</vt:i4>
      </vt:variant>
      <vt:variant>
        <vt:lpwstr>https://ozone.unep.org/countries</vt:lpwstr>
      </vt:variant>
      <vt:variant>
        <vt:lpwstr/>
      </vt:variant>
      <vt:variant>
        <vt:i4>5177356</vt:i4>
      </vt:variant>
      <vt:variant>
        <vt:i4>81</vt:i4>
      </vt:variant>
      <vt:variant>
        <vt:i4>0</vt:i4>
      </vt:variant>
      <vt:variant>
        <vt:i4>5</vt:i4>
      </vt:variant>
      <vt:variant>
        <vt:lpwstr>https://wesr.unep.org/article/ozone-layer-protection</vt:lpwstr>
      </vt:variant>
      <vt:variant>
        <vt:lpwstr/>
      </vt:variant>
      <vt:variant>
        <vt:i4>6815791</vt:i4>
      </vt:variant>
      <vt:variant>
        <vt:i4>78</vt:i4>
      </vt:variant>
      <vt:variant>
        <vt:i4>0</vt:i4>
      </vt:variant>
      <vt:variant>
        <vt:i4>5</vt:i4>
      </vt:variant>
      <vt:variant>
        <vt:lpwstr>https://ozone.unep.org/teap-primer</vt:lpwstr>
      </vt:variant>
      <vt:variant>
        <vt:lpwstr/>
      </vt:variant>
      <vt:variant>
        <vt:i4>2621548</vt:i4>
      </vt:variant>
      <vt:variant>
        <vt:i4>75</vt:i4>
      </vt:variant>
      <vt:variant>
        <vt:i4>0</vt:i4>
      </vt:variant>
      <vt:variant>
        <vt:i4>5</vt:i4>
      </vt:variant>
      <vt:variant>
        <vt:lpwstr>https://ozone.unep.org/education-portal</vt:lpwstr>
      </vt:variant>
      <vt:variant>
        <vt:lpwstr/>
      </vt:variant>
      <vt:variant>
        <vt:i4>2424959</vt:i4>
      </vt:variant>
      <vt:variant>
        <vt:i4>72</vt:i4>
      </vt:variant>
      <vt:variant>
        <vt:i4>0</vt:i4>
      </vt:variant>
      <vt:variant>
        <vt:i4>5</vt:i4>
      </vt:variant>
      <vt:variant>
        <vt:lpwstr>https://ozone.unep.org/reset-earth-education-resources</vt:lpwstr>
      </vt:variant>
      <vt:variant>
        <vt:lpwstr/>
      </vt:variant>
      <vt:variant>
        <vt:i4>2883707</vt:i4>
      </vt:variant>
      <vt:variant>
        <vt:i4>69</vt:i4>
      </vt:variant>
      <vt:variant>
        <vt:i4>0</vt:i4>
      </vt:variant>
      <vt:variant>
        <vt:i4>5</vt:i4>
      </vt:variant>
      <vt:variant>
        <vt:lpwstr>https://ozone.unep.org/apollo-edition-impact-simulator</vt:lpwstr>
      </vt:variant>
      <vt:variant>
        <vt:lpwstr/>
      </vt:variant>
      <vt:variant>
        <vt:i4>5570630</vt:i4>
      </vt:variant>
      <vt:variant>
        <vt:i4>66</vt:i4>
      </vt:variant>
      <vt:variant>
        <vt:i4>0</vt:i4>
      </vt:variant>
      <vt:variant>
        <vt:i4>5</vt:i4>
      </vt:variant>
      <vt:variant>
        <vt:lpwstr>https://play.google.com/store/apps/details?id=com.UNEP.ResetEarth&amp;hl=en&amp;gl=US</vt:lpwstr>
      </vt:variant>
      <vt:variant>
        <vt:lpwstr/>
      </vt:variant>
      <vt:variant>
        <vt:i4>2883635</vt:i4>
      </vt:variant>
      <vt:variant>
        <vt:i4>63</vt:i4>
      </vt:variant>
      <vt:variant>
        <vt:i4>0</vt:i4>
      </vt:variant>
      <vt:variant>
        <vt:i4>5</vt:i4>
      </vt:variant>
      <vt:variant>
        <vt:lpwstr>https://apps.apple.com/us/app/reset-earth/id1535965317</vt:lpwstr>
      </vt:variant>
      <vt:variant>
        <vt:lpwstr/>
      </vt:variant>
      <vt:variant>
        <vt:i4>3604606</vt:i4>
      </vt:variant>
      <vt:variant>
        <vt:i4>60</vt:i4>
      </vt:variant>
      <vt:variant>
        <vt:i4>0</vt:i4>
      </vt:variant>
      <vt:variant>
        <vt:i4>5</vt:i4>
      </vt:variant>
      <vt:variant>
        <vt:lpwstr>https://ozone.unep.org/reset-earth</vt:lpwstr>
      </vt:variant>
      <vt:variant>
        <vt:lpwstr/>
      </vt:variant>
      <vt:variant>
        <vt:i4>852048</vt:i4>
      </vt:variant>
      <vt:variant>
        <vt:i4>57</vt:i4>
      </vt:variant>
      <vt:variant>
        <vt:i4>0</vt:i4>
      </vt:variant>
      <vt:variant>
        <vt:i4>5</vt:i4>
      </vt:variant>
      <vt:variant>
        <vt:lpwstr>https://ozone.unep.org/apollo-edition</vt:lpwstr>
      </vt:variant>
      <vt:variant>
        <vt:lpwstr/>
      </vt:variant>
      <vt:variant>
        <vt:i4>2162744</vt:i4>
      </vt:variant>
      <vt:variant>
        <vt:i4>54</vt:i4>
      </vt:variant>
      <vt:variant>
        <vt:i4>0</vt:i4>
      </vt:variant>
      <vt:variant>
        <vt:i4>5</vt:i4>
      </vt:variant>
      <vt:variant>
        <vt:lpwstr>https://ozone.unep.org/coldchainexhibition/</vt:lpwstr>
      </vt:variant>
      <vt:variant>
        <vt:lpwstr/>
      </vt:variant>
      <vt:variant>
        <vt:i4>2818091</vt:i4>
      </vt:variant>
      <vt:variant>
        <vt:i4>51</vt:i4>
      </vt:variant>
      <vt:variant>
        <vt:i4>0</vt:i4>
      </vt:variant>
      <vt:variant>
        <vt:i4>5</vt:i4>
      </vt:variant>
      <vt:variant>
        <vt:lpwstr>https://ozone.unep.org/ems</vt:lpwstr>
      </vt:variant>
      <vt:variant>
        <vt:lpwstr/>
      </vt:variant>
      <vt:variant>
        <vt:i4>4587588</vt:i4>
      </vt:variant>
      <vt:variant>
        <vt:i4>48</vt:i4>
      </vt:variant>
      <vt:variant>
        <vt:i4>0</vt:i4>
      </vt:variant>
      <vt:variant>
        <vt:i4>5</vt:i4>
      </vt:variant>
      <vt:variant>
        <vt:lpwstr>https://ozone.unep.org/greening-our-meetings</vt:lpwstr>
      </vt:variant>
      <vt:variant>
        <vt:lpwstr/>
      </vt:variant>
      <vt:variant>
        <vt:i4>1572945</vt:i4>
      </vt:variant>
      <vt:variant>
        <vt:i4>45</vt:i4>
      </vt:variant>
      <vt:variant>
        <vt:i4>0</vt:i4>
      </vt:variant>
      <vt:variant>
        <vt:i4>5</vt:i4>
      </vt:variant>
      <vt:variant>
        <vt:lpwstr>https://ozone.unep.org/fund-contributions</vt:lpwstr>
      </vt:variant>
      <vt:variant>
        <vt:lpwstr/>
      </vt:variant>
      <vt:variant>
        <vt:i4>5046299</vt:i4>
      </vt:variant>
      <vt:variant>
        <vt:i4>42</vt:i4>
      </vt:variant>
      <vt:variant>
        <vt:i4>0</vt:i4>
      </vt:variant>
      <vt:variant>
        <vt:i4>5</vt:i4>
      </vt:variant>
      <vt:variant>
        <vt:lpwstr>https://ozone.unep.org/avoided-co2e/</vt:lpwstr>
      </vt:variant>
      <vt:variant>
        <vt:lpwstr/>
      </vt:variant>
      <vt:variant>
        <vt:i4>786443</vt:i4>
      </vt:variant>
      <vt:variant>
        <vt:i4>39</vt:i4>
      </vt:variant>
      <vt:variant>
        <vt:i4>0</vt:i4>
      </vt:variant>
      <vt:variant>
        <vt:i4>5</vt:i4>
      </vt:variant>
      <vt:variant>
        <vt:lpwstr>https://play.google.com/store/apps/details?id=org.unep.ozone.co2e</vt:lpwstr>
      </vt:variant>
      <vt:variant>
        <vt:lpwstr/>
      </vt:variant>
      <vt:variant>
        <vt:i4>7012448</vt:i4>
      </vt:variant>
      <vt:variant>
        <vt:i4>36</vt:i4>
      </vt:variant>
      <vt:variant>
        <vt:i4>0</vt:i4>
      </vt:variant>
      <vt:variant>
        <vt:i4>5</vt:i4>
      </vt:variant>
      <vt:variant>
        <vt:lpwstr>https://apps.apple.com/th/app/avoided-co2e/id6473017652</vt:lpwstr>
      </vt:variant>
      <vt:variant>
        <vt:lpwstr/>
      </vt:variant>
      <vt:variant>
        <vt:i4>6946854</vt:i4>
      </vt:variant>
      <vt:variant>
        <vt:i4>33</vt:i4>
      </vt:variant>
      <vt:variant>
        <vt:i4>0</vt:i4>
      </vt:variant>
      <vt:variant>
        <vt:i4>5</vt:i4>
      </vt:variant>
      <vt:variant>
        <vt:lpwstr>https://coolcoalition.org/toolkits/sustainable-cooling</vt:lpwstr>
      </vt:variant>
      <vt:variant>
        <vt:lpwstr/>
      </vt:variant>
      <vt:variant>
        <vt:i4>3538997</vt:i4>
      </vt:variant>
      <vt:variant>
        <vt:i4>30</vt:i4>
      </vt:variant>
      <vt:variant>
        <vt:i4>0</vt:i4>
      </vt:variant>
      <vt:variant>
        <vt:i4>5</vt:i4>
      </vt:variant>
      <vt:variant>
        <vt:lpwstr>https://ozone.unep.org/countries/additional-reported-information/life-cycle-refrigerant-management-decision-xxxvi2</vt:lpwstr>
      </vt:variant>
      <vt:variant>
        <vt:lpwstr/>
      </vt:variant>
      <vt:variant>
        <vt:i4>7143534</vt:i4>
      </vt:variant>
      <vt:variant>
        <vt:i4>27</vt:i4>
      </vt:variant>
      <vt:variant>
        <vt:i4>0</vt:i4>
      </vt:variant>
      <vt:variant>
        <vt:i4>5</vt:i4>
      </vt:variant>
      <vt:variant>
        <vt:lpwstr>https://ozone.unep.org/countries/submissions-parties-very-short-lived-substances-under-decision-xxxvi4</vt:lpwstr>
      </vt:variant>
      <vt:variant>
        <vt:lpwstr/>
      </vt:variant>
      <vt:variant>
        <vt:i4>2162744</vt:i4>
      </vt:variant>
      <vt:variant>
        <vt:i4>24</vt:i4>
      </vt:variant>
      <vt:variant>
        <vt:i4>0</vt:i4>
      </vt:variant>
      <vt:variant>
        <vt:i4>5</vt:i4>
      </vt:variant>
      <vt:variant>
        <vt:lpwstr>https://ozone.unep.org/coldchainexhibition</vt:lpwstr>
      </vt:variant>
      <vt:variant>
        <vt:lpwstr/>
      </vt:variant>
      <vt:variant>
        <vt:i4>7340136</vt:i4>
      </vt:variant>
      <vt:variant>
        <vt:i4>21</vt:i4>
      </vt:variant>
      <vt:variant>
        <vt:i4>0</vt:i4>
      </vt:variant>
      <vt:variant>
        <vt:i4>5</vt:i4>
      </vt:variant>
      <vt:variant>
        <vt:lpwstr>https://rcs.ozone.unep.org/</vt:lpwstr>
      </vt:variant>
      <vt:variant>
        <vt:lpwstr/>
      </vt:variant>
      <vt:variant>
        <vt:i4>2031639</vt:i4>
      </vt:variant>
      <vt:variant>
        <vt:i4>18</vt:i4>
      </vt:variant>
      <vt:variant>
        <vt:i4>0</vt:i4>
      </vt:variant>
      <vt:variant>
        <vt:i4>5</vt:i4>
      </vt:variant>
      <vt:variant>
        <vt:lpwstr>https://ozone.unep.org/treaties/montreal-protocol</vt:lpwstr>
      </vt:variant>
      <vt:variant>
        <vt:lpwstr/>
      </vt:variant>
      <vt:variant>
        <vt:i4>5242949</vt:i4>
      </vt:variant>
      <vt:variant>
        <vt:i4>15</vt:i4>
      </vt:variant>
      <vt:variant>
        <vt:i4>0</vt:i4>
      </vt:variant>
      <vt:variant>
        <vt:i4>5</vt:i4>
      </vt:variant>
      <vt:variant>
        <vt:lpwstr>https://ozone.unep.org/mpwhoswho</vt:lpwstr>
      </vt:variant>
      <vt:variant>
        <vt:lpwstr/>
      </vt:variant>
      <vt:variant>
        <vt:i4>3145769</vt:i4>
      </vt:variant>
      <vt:variant>
        <vt:i4>12</vt:i4>
      </vt:variant>
      <vt:variant>
        <vt:i4>0</vt:i4>
      </vt:variant>
      <vt:variant>
        <vt:i4>5</vt:i4>
      </vt:variant>
      <vt:variant>
        <vt:lpwstr>https://ozone.unep.org/doi</vt:lpwstr>
      </vt:variant>
      <vt:variant>
        <vt:lpwstr/>
      </vt:variant>
      <vt:variant>
        <vt:i4>7864370</vt:i4>
      </vt:variant>
      <vt:variant>
        <vt:i4>0</vt:i4>
      </vt:variant>
      <vt:variant>
        <vt:i4>0</vt:i4>
      </vt:variant>
      <vt:variant>
        <vt:i4>5</vt:i4>
      </vt:variant>
      <vt:variant>
        <vt:lpwstr>https://www.un.org/en/auditors/board/auditors-reports.shtml</vt:lpwstr>
      </vt:variant>
      <vt:variant>
        <vt:lpwstr/>
      </vt:variant>
      <vt:variant>
        <vt:i4>7733346</vt:i4>
      </vt:variant>
      <vt:variant>
        <vt:i4>9</vt:i4>
      </vt:variant>
      <vt:variant>
        <vt:i4>0</vt:i4>
      </vt:variant>
      <vt:variant>
        <vt:i4>5</vt:i4>
      </vt:variant>
      <vt:variant>
        <vt:lpwstr>https://ozone.unep.org/40-years-vienna-convention-science-global-action</vt:lpwstr>
      </vt:variant>
      <vt:variant>
        <vt:lpwstr/>
      </vt:variant>
      <vt:variant>
        <vt:i4>6226008</vt:i4>
      </vt:variant>
      <vt:variant>
        <vt:i4>6</vt:i4>
      </vt:variant>
      <vt:variant>
        <vt:i4>0</vt:i4>
      </vt:variant>
      <vt:variant>
        <vt:i4>5</vt:i4>
      </vt:variant>
      <vt:variant>
        <vt:lpwstr>https://ozone.unep.org/40-years-vienna-convention-documentary</vt:lpwstr>
      </vt:variant>
      <vt:variant>
        <vt:lpwstr/>
      </vt:variant>
      <vt:variant>
        <vt:i4>6684798</vt:i4>
      </vt:variant>
      <vt:variant>
        <vt:i4>3</vt:i4>
      </vt:variant>
      <vt:variant>
        <vt:i4>0</vt:i4>
      </vt:variant>
      <vt:variant>
        <vt:i4>5</vt:i4>
      </vt:variant>
      <vt:variant>
        <vt:lpwstr>https://ozone.unep.org/ozone-day/from-science-to-global-action</vt:lpwstr>
      </vt:variant>
      <vt:variant>
        <vt:lpwstr/>
      </vt:variant>
      <vt:variant>
        <vt:i4>2424959</vt:i4>
      </vt:variant>
      <vt:variant>
        <vt:i4>0</vt:i4>
      </vt:variant>
      <vt:variant>
        <vt:i4>0</vt:i4>
      </vt:variant>
      <vt:variant>
        <vt:i4>5</vt:i4>
      </vt:variant>
      <vt:variant>
        <vt:lpwstr>https://ozone.unep.org/reset-earth-education-resources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5</cp:revision>
  <cp:lastPrinted>2010-07-07T21:56:00Z</cp:lastPrinted>
  <dcterms:created xsi:type="dcterms:W3CDTF">2026-07-22T06:48:00Z</dcterms:created>
  <dcterms:modified xsi:type="dcterms:W3CDTF">2026-07-31T08:59:00Z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y fmtid="{D5CDD505-2E9C-101B-9397-08002B2CF9AE}" pid="15" name="TranslatedWith">
    <vt:lpwstr>Mercury</vt:lpwstr>
  </property>
  <property fmtid="{D5CDD505-2E9C-101B-9397-08002B2CF9AE}" pid="16" name="GeneratedBy">
    <vt:lpwstr>pablo.alvarez@un.org</vt:lpwstr>
  </property>
  <property fmtid="{D5CDD505-2E9C-101B-9397-08002B2CF9AE}" pid="17" name="GeneratedDate">
    <vt:lpwstr>07/01/2026 10:50:02</vt:lpwstr>
  </property>
  <property fmtid="{D5CDD505-2E9C-101B-9397-08002B2CF9AE}" pid="18" name="OriginalDocID">
    <vt:lpwstr>b5d81a67-5a06-44da-b469-22efb733def8</vt:lpwstr>
  </property>
</Properties>
</file>