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0714FE" w:rsidRPr="0002375E" w14:paraId="2786C06A" w14:textId="77777777" w:rsidTr="007239F1">
        <w:trPr>
          <w:trHeight w:val="340"/>
        </w:trPr>
        <w:tc>
          <w:tcPr>
            <w:tcW w:w="1559" w:type="dxa"/>
          </w:tcPr>
          <w:p w14:paraId="69BE876E" w14:textId="77777777" w:rsidR="000714FE" w:rsidRPr="0002375E" w:rsidRDefault="000714FE" w:rsidP="000714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4819" w:type="dxa"/>
          </w:tcPr>
          <w:p w14:paraId="4D5E6692" w14:textId="77777777" w:rsidR="000714FE" w:rsidRPr="0002375E" w:rsidRDefault="000714FE" w:rsidP="000714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3991C030" w14:textId="77777777" w:rsidR="000714FE" w:rsidRPr="0002375E" w:rsidRDefault="000714FE" w:rsidP="000714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77906737" w14:textId="77777777" w:rsidR="000714FE" w:rsidRPr="0002375E" w:rsidRDefault="000714FE" w:rsidP="000714F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5878"/>
        <w:gridCol w:w="3618"/>
      </w:tblGrid>
      <w:tr w:rsidR="000714FE" w:rsidRPr="0002375E" w14:paraId="146FD83C" w14:textId="77777777" w:rsidTr="007239F1">
        <w:trPr>
          <w:trHeight w:val="340"/>
        </w:trPr>
        <w:tc>
          <w:tcPr>
            <w:tcW w:w="3358" w:type="pct"/>
            <w:vAlign w:val="bottom"/>
          </w:tcPr>
          <w:p w14:paraId="79D49878" w14:textId="77777777" w:rsidR="000714FE" w:rsidRPr="0002375E" w:rsidRDefault="000714FE" w:rsidP="000714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6BEA3E95" w14:textId="71686FC8" w:rsidR="000714FE" w:rsidRPr="000714FE" w:rsidRDefault="000714FE" w:rsidP="000714FE">
            <w:pPr>
              <w:pStyle w:val="ASymbol"/>
              <w:tabs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r w:rsidRPr="0002375E">
              <w:rPr>
                <w:b/>
                <w:sz w:val="28"/>
              </w:rPr>
              <w:t>UNEP</w:t>
            </w:r>
            <w:r w:rsidRPr="0002375E">
              <w:t>/OzL.Pro.WG.1/48/CRP.</w:t>
            </w:r>
            <w:r w:rsidRPr="000714FE">
              <w:t>2/</w:t>
            </w:r>
            <w:r>
              <w:rPr>
                <w:lang w:val="en-US"/>
              </w:rPr>
              <w:t>Rev.1</w:t>
            </w:r>
          </w:p>
        </w:tc>
      </w:tr>
    </w:tbl>
    <w:p w14:paraId="21C74440" w14:textId="77777777" w:rsidR="000714FE" w:rsidRPr="0002375E" w:rsidRDefault="000714FE" w:rsidP="000714F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0714FE" w:rsidRPr="0002375E" w14:paraId="76B51304" w14:textId="77777777" w:rsidTr="007239F1">
        <w:trPr>
          <w:trHeight w:val="2098"/>
        </w:trPr>
        <w:tc>
          <w:tcPr>
            <w:tcW w:w="5102" w:type="dxa"/>
          </w:tcPr>
          <w:p w14:paraId="7492058B" w14:textId="77777777" w:rsidR="000714FE" w:rsidRPr="000714FE" w:rsidRDefault="000714FE" w:rsidP="000714FE">
            <w:pPr>
              <w:pStyle w:val="AConvName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0714FE">
              <w:rPr>
                <w:lang w:val="ru-RU"/>
              </w:rPr>
              <w:t xml:space="preserve">Программа Организации </w:t>
            </w:r>
            <w:r w:rsidRPr="000714FE">
              <w:rPr>
                <w:lang w:val="ru-RU"/>
              </w:rPr>
              <w:br/>
              <w:t xml:space="preserve">Объединенных Наций по </w:t>
            </w:r>
            <w:r w:rsidRPr="000714FE">
              <w:rPr>
                <w:lang w:val="ru-RU"/>
              </w:rPr>
              <w:br/>
              <w:t>окружающей среде</w:t>
            </w:r>
          </w:p>
        </w:tc>
        <w:tc>
          <w:tcPr>
            <w:tcW w:w="1276" w:type="dxa"/>
          </w:tcPr>
          <w:p w14:paraId="20EB8B7A" w14:textId="77777777" w:rsidR="000714FE" w:rsidRPr="000714FE" w:rsidRDefault="000714FE" w:rsidP="000714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</w:p>
        </w:tc>
        <w:tc>
          <w:tcPr>
            <w:tcW w:w="3118" w:type="dxa"/>
          </w:tcPr>
          <w:p w14:paraId="0752830B" w14:textId="55D3F36E" w:rsidR="000714FE" w:rsidRPr="0002375E" w:rsidRDefault="000714FE" w:rsidP="000714F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>
              <w:t>15 July 2026</w:t>
            </w:r>
          </w:p>
          <w:p w14:paraId="0379E78F" w14:textId="77777777" w:rsidR="000714FE" w:rsidRPr="0002375E" w:rsidRDefault="000714FE" w:rsidP="000714F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t xml:space="preserve">Russian </w:t>
            </w:r>
            <w:r w:rsidRPr="0002375E">
              <w:br/>
              <w:t>Original: English</w:t>
            </w:r>
          </w:p>
        </w:tc>
      </w:tr>
    </w:tbl>
    <w:p w14:paraId="1BA777E4" w14:textId="77777777" w:rsidR="000714FE" w:rsidRPr="0002375E" w:rsidRDefault="000714FE" w:rsidP="000714F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0714FE" w:rsidRPr="00E72358" w14:paraId="2B57B20A" w14:textId="77777777" w:rsidTr="007239F1">
        <w:trPr>
          <w:trHeight w:val="57"/>
        </w:trPr>
        <w:tc>
          <w:tcPr>
            <w:tcW w:w="5528" w:type="dxa"/>
          </w:tcPr>
          <w:p w14:paraId="02AF2DFD" w14:textId="77777777" w:rsidR="000714FE" w:rsidRPr="000714FE" w:rsidRDefault="000714FE" w:rsidP="000714F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0714FE">
              <w:rPr>
                <w:lang w:val="ru-RU"/>
              </w:rPr>
              <w:t xml:space="preserve">Рабочая группа открытого состава Сторон </w:t>
            </w:r>
            <w:r w:rsidRPr="000714FE">
              <w:rPr>
                <w:lang w:val="ru-RU"/>
              </w:rPr>
              <w:br/>
              <w:t xml:space="preserve">Монреальского протокола по веществам, </w:t>
            </w:r>
            <w:r w:rsidRPr="000714FE">
              <w:rPr>
                <w:lang w:val="ru-RU"/>
              </w:rPr>
              <w:br/>
              <w:t xml:space="preserve">разрушающим озоновый слой </w:t>
            </w:r>
          </w:p>
          <w:p w14:paraId="1583F351" w14:textId="77777777" w:rsidR="000714FE" w:rsidRPr="000714FE" w:rsidRDefault="000714FE" w:rsidP="000714F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0714FE">
              <w:rPr>
                <w:lang w:val="ru-RU"/>
              </w:rPr>
              <w:t xml:space="preserve">Сорок восьмое совещание </w:t>
            </w:r>
          </w:p>
          <w:p w14:paraId="021A2AF2" w14:textId="77777777" w:rsidR="000714FE" w:rsidRPr="000714FE" w:rsidRDefault="000714FE" w:rsidP="000714FE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0714FE">
              <w:rPr>
                <w:lang w:val="ru-RU"/>
              </w:rPr>
              <w:t xml:space="preserve">Бангкок, 13–17 июля 2026 года </w:t>
            </w:r>
          </w:p>
          <w:p w14:paraId="5D25859C" w14:textId="77777777" w:rsidR="000714FE" w:rsidRPr="000714FE" w:rsidRDefault="000714FE" w:rsidP="000714FE">
            <w:pPr>
              <w:pStyle w:val="AATitle1"/>
              <w:rPr>
                <w:rFonts w:eastAsiaTheme="minorEastAsia"/>
                <w:lang w:val="ru-RU"/>
              </w:rPr>
            </w:pPr>
            <w:bookmarkStart w:id="0" w:name="CorNot1AgItem"/>
            <w:r>
              <w:rPr>
                <w:color w:val="000000"/>
                <w:lang w:val="ru-RU"/>
              </w:rPr>
              <w:t>Пункт 3 повестки дня</w:t>
            </w:r>
            <w:bookmarkEnd w:id="0"/>
          </w:p>
          <w:p w14:paraId="0E110386" w14:textId="03838AFE" w:rsidR="000714FE" w:rsidRPr="000714FE" w:rsidRDefault="000714FE" w:rsidP="000714FE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Доклад Группы по техническому обзору и экономической оценке о пополнении Многостороннего фонда для осуществления Монреальского протокола в период с 2027 по 2029 год</w:t>
            </w:r>
          </w:p>
        </w:tc>
        <w:tc>
          <w:tcPr>
            <w:tcW w:w="3969" w:type="dxa"/>
          </w:tcPr>
          <w:p w14:paraId="3DC0DFD5" w14:textId="77777777" w:rsidR="000714FE" w:rsidRPr="000714FE" w:rsidRDefault="000714FE" w:rsidP="000714F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</w:p>
        </w:tc>
      </w:tr>
    </w:tbl>
    <w:p w14:paraId="4FE305A4" w14:textId="5CE4FA9B" w:rsidR="00C17E64" w:rsidRPr="000714FE" w:rsidRDefault="00C17E64" w:rsidP="000714FE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bCs/>
          <w:lang w:val="ru-RU"/>
        </w:rPr>
        <w:t>Проект решения об обзоре руководящих принципов для затрат на поэтапное сокращение гидрофторуглеродов в рамках Многостороннего фонда для осуществления Монреальского протокола</w:t>
      </w:r>
    </w:p>
    <w:p w14:paraId="1848B8B7" w14:textId="051F4BDA" w:rsidR="00C17E64" w:rsidRPr="000714FE" w:rsidRDefault="00C17E64" w:rsidP="000714FE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left="2494"/>
        <w:rPr>
          <w:lang w:val="ru-RU"/>
        </w:rPr>
      </w:pPr>
      <w:r>
        <w:rPr>
          <w:bCs/>
          <w:lang w:val="ru-RU"/>
        </w:rPr>
        <w:t>Представлен Кубой</w:t>
      </w:r>
    </w:p>
    <w:p w14:paraId="2B4B5A4D" w14:textId="2EF60083" w:rsidR="00B51B15" w:rsidRPr="000714FE" w:rsidRDefault="00C17E64" w:rsidP="000714F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Theme="minorEastAsia"/>
          <w:i/>
          <w:iCs/>
          <w:lang w:val="ru-RU"/>
        </w:rPr>
      </w:pPr>
      <w:r>
        <w:rPr>
          <w:i/>
          <w:iCs/>
          <w:lang w:val="ru-RU"/>
        </w:rPr>
        <w:t>Тридцать восьмое Совещание Сторон</w:t>
      </w:r>
    </w:p>
    <w:p w14:paraId="65467BB4" w14:textId="11EC7A30" w:rsidR="0013336F" w:rsidRPr="000714FE" w:rsidRDefault="00511ABC" w:rsidP="000714F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>
        <w:rPr>
          <w:lang w:val="ru-RU"/>
        </w:rPr>
        <w:tab/>
      </w:r>
      <w:r w:rsidRPr="000714FE">
        <w:rPr>
          <w:i/>
          <w:iCs/>
          <w:lang w:val="ru-RU"/>
        </w:rPr>
        <w:t>напоминая</w:t>
      </w:r>
      <w:r>
        <w:rPr>
          <w:lang w:val="ru-RU"/>
        </w:rPr>
        <w:t xml:space="preserve"> о целях Монреальского протокола по веществам, разрушающим озоновый слой, и о его значительном вкладе в охрану озонового слоя и климата, </w:t>
      </w:r>
    </w:p>
    <w:p w14:paraId="1B70092B" w14:textId="026DF5CF" w:rsidR="00524647" w:rsidRPr="000714FE" w:rsidRDefault="0013336F" w:rsidP="000714F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0714FE">
        <w:rPr>
          <w:i/>
          <w:iCs/>
          <w:lang w:val="ru-RU"/>
        </w:rPr>
        <w:t>принимая к сведению</w:t>
      </w:r>
      <w:r>
        <w:rPr>
          <w:lang w:val="ru-RU"/>
        </w:rPr>
        <w:t xml:space="preserve"> цель учета выводов главы 6 доклада целевой группы по вопросу о пополнении Группы по техническому обзору и экономической оценке при проведении в 202</w:t>
      </w:r>
      <w:r w:rsidR="00E72358">
        <w:rPr>
          <w:lang w:val="ru-RU"/>
        </w:rPr>
        <w:t>8</w:t>
      </w:r>
      <w:r w:rsidR="000714FE">
        <w:rPr>
          <w:lang w:val="en-US"/>
        </w:rPr>
        <w:t> </w:t>
      </w:r>
      <w:r>
        <w:rPr>
          <w:lang w:val="ru-RU"/>
        </w:rPr>
        <w:t>году обзора руководящих принципов для затрат и подготовки документа для обсуждения на первом совещании в 2027 году Исполнительного комитета Многостороннего фонда для осуществления Монреальского протокола,</w:t>
      </w:r>
    </w:p>
    <w:p w14:paraId="5DDEB776" w14:textId="6486EA44" w:rsidR="00AE471D" w:rsidRPr="000714FE" w:rsidRDefault="00AE471D" w:rsidP="000714F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0714FE">
        <w:rPr>
          <w:i/>
          <w:iCs/>
          <w:lang w:val="ru-RU"/>
        </w:rPr>
        <w:t>признавая</w:t>
      </w:r>
      <w:r>
        <w:rPr>
          <w:lang w:val="ru-RU"/>
        </w:rPr>
        <w:t xml:space="preserve"> необходимость заблаговременного и инициативного планирования для обеспечения того, чтобы политика и руководящие принципы в отношении затрат Многостороннего фонда были достаточным образом развиты для содействия своевременному и эффективному поэтапному сокращению гидрофторуглеродов во всех Сторонах, действующих в соответствии с пунктом 1 статьи 5 Монреальского протокола, особенно в тех из них, которые обладают ограниченным институциональным и финансовым потенциалом,</w:t>
      </w:r>
    </w:p>
    <w:p w14:paraId="341C732A" w14:textId="652BD045" w:rsidR="00524647" w:rsidRPr="000714FE" w:rsidRDefault="00524647" w:rsidP="000714F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color w:val="1F1F1F"/>
          <w:lang w:val="ru-RU"/>
        </w:rPr>
      </w:pPr>
      <w:r w:rsidRPr="000714FE">
        <w:rPr>
          <w:i/>
          <w:iCs/>
          <w:lang w:val="ru-RU"/>
        </w:rPr>
        <w:t>постановляет</w:t>
      </w:r>
      <w:r>
        <w:rPr>
          <w:lang w:val="ru-RU"/>
        </w:rPr>
        <w:t>:</w:t>
      </w:r>
    </w:p>
    <w:p w14:paraId="55F6EBB9" w14:textId="0F894315" w:rsidR="00AE471D" w:rsidRPr="000714FE" w:rsidRDefault="00AE471D" w:rsidP="000714FE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>
        <w:rPr>
          <w:lang w:val="ru-RU"/>
        </w:rPr>
        <w:t>поручить Исполнительному комитету Многостороннего фонда для осуществления Монреальского протокола учесть выводы главы 6 доклада целевой группы по вопросу о пополнении Группы по техническому обзору и экономической оценке при проведении в 2028</w:t>
      </w:r>
      <w:r w:rsidR="000714FE">
        <w:rPr>
          <w:lang w:val="en-US"/>
        </w:rPr>
        <w:t> </w:t>
      </w:r>
      <w:r>
        <w:rPr>
          <w:lang w:val="ru-RU"/>
        </w:rPr>
        <w:t>году обзора руководящих принципов для затрат с целью обеспечения достаточных средств для стран с малыми и очень малыми объемами потребления и подготовить документ для обсуждения на первом совещании Исполнительного комитета в 2027 году, в котором:</w:t>
      </w:r>
    </w:p>
    <w:p w14:paraId="2E5976E0" w14:textId="6D69C510" w:rsidR="00AE471D" w:rsidRPr="000714FE" w:rsidRDefault="00AE471D" w:rsidP="000714FE">
      <w:pPr>
        <w:pStyle w:val="NormalNonumber"/>
        <w:numPr>
          <w:ilvl w:val="1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обобщаются потенциальные трудности осуществления для стран с малыми и очень малыми объемами потребления при выполнении их обязательств по поэтапному сокращению гидрофторуглеродов;</w:t>
      </w:r>
    </w:p>
    <w:p w14:paraId="75749BBB" w14:textId="1111C353" w:rsidR="00AE471D" w:rsidRPr="000714FE" w:rsidRDefault="00AE471D" w:rsidP="000714FE">
      <w:pPr>
        <w:pStyle w:val="NormalNonumber"/>
        <w:numPr>
          <w:ilvl w:val="1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lastRenderedPageBreak/>
        <w:t>определяется подготовительная деятельность, которая может быть проведена для поддержки разработки стратегий этапа II поэтапного сокращения гидрофторуглеродов (этап II ключевых показателей эффективности) для этих стран;</w:t>
      </w:r>
    </w:p>
    <w:p w14:paraId="6CC2FF3A" w14:textId="39540AC0" w:rsidR="00AE471D" w:rsidRPr="000714FE" w:rsidRDefault="00AE471D" w:rsidP="000714FE">
      <w:pPr>
        <w:pStyle w:val="NormalNonumber"/>
        <w:numPr>
          <w:ilvl w:val="1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>
        <w:rPr>
          <w:lang w:val="ru-RU"/>
        </w:rPr>
        <w:t>представляются потенциальные методы финансирования, включая возможные повышенные уровни поддержки для удовлетворения особых и неотложных потребностей стран с малыми и очень малыми объемами потребления, при подготовке к этапу II реализации их планов поэтапного сокращения гидрофторуглеродов.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D52416" w:rsidRPr="00E72358" w14:paraId="147A81C0" w14:textId="77777777" w:rsidTr="00D52416">
        <w:tc>
          <w:tcPr>
            <w:tcW w:w="1897" w:type="dxa"/>
          </w:tcPr>
          <w:p w14:paraId="38CE2E26" w14:textId="77777777" w:rsidR="00D52416" w:rsidRPr="000714FE" w:rsidRDefault="00D52416" w:rsidP="000714FE">
            <w:pPr>
              <w:pStyle w:val="Normal-pool"/>
              <w:spacing w:before="720"/>
              <w:rPr>
                <w:lang w:val="ru-RU"/>
              </w:rPr>
            </w:pPr>
          </w:p>
        </w:tc>
        <w:tc>
          <w:tcPr>
            <w:tcW w:w="1897" w:type="dxa"/>
          </w:tcPr>
          <w:p w14:paraId="58CD3727" w14:textId="77777777" w:rsidR="00D52416" w:rsidRPr="000714FE" w:rsidRDefault="00D52416" w:rsidP="000714FE">
            <w:pPr>
              <w:pStyle w:val="Normal-pool"/>
              <w:spacing w:before="720"/>
              <w:rPr>
                <w:lang w:val="ru-RU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3C9BAB8" w14:textId="77777777" w:rsidR="00D52416" w:rsidRPr="000714FE" w:rsidRDefault="00D52416" w:rsidP="000714FE">
            <w:pPr>
              <w:pStyle w:val="Normal-pool"/>
              <w:spacing w:before="720"/>
              <w:rPr>
                <w:lang w:val="ru-RU"/>
              </w:rPr>
            </w:pPr>
          </w:p>
        </w:tc>
        <w:tc>
          <w:tcPr>
            <w:tcW w:w="1898" w:type="dxa"/>
          </w:tcPr>
          <w:p w14:paraId="7D0CFFBA" w14:textId="77777777" w:rsidR="00D52416" w:rsidRPr="000714FE" w:rsidRDefault="00D52416" w:rsidP="000714FE">
            <w:pPr>
              <w:pStyle w:val="Normal-pool"/>
              <w:spacing w:before="720"/>
              <w:rPr>
                <w:lang w:val="ru-RU"/>
              </w:rPr>
            </w:pPr>
          </w:p>
        </w:tc>
        <w:tc>
          <w:tcPr>
            <w:tcW w:w="1898" w:type="dxa"/>
          </w:tcPr>
          <w:p w14:paraId="76BB8F6F" w14:textId="77777777" w:rsidR="00D52416" w:rsidRPr="000714FE" w:rsidRDefault="00D52416" w:rsidP="000714FE">
            <w:pPr>
              <w:pStyle w:val="Normal-pool"/>
              <w:spacing w:before="720"/>
              <w:rPr>
                <w:lang w:val="ru-RU"/>
              </w:rPr>
            </w:pPr>
          </w:p>
        </w:tc>
      </w:tr>
    </w:tbl>
    <w:p w14:paraId="555D3695" w14:textId="77777777" w:rsidR="00D52416" w:rsidRPr="000714FE" w:rsidRDefault="00D52416" w:rsidP="000714FE">
      <w:pPr>
        <w:pStyle w:val="Normal-pool"/>
        <w:rPr>
          <w:sz w:val="2"/>
          <w:szCs w:val="2"/>
          <w:lang w:val="ru-RU"/>
        </w:rPr>
      </w:pPr>
    </w:p>
    <w:sectPr w:rsidR="00D52416" w:rsidRPr="000714FE" w:rsidSect="004F2B4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88D3" w14:textId="77777777" w:rsidR="00583A8F" w:rsidRPr="00B51B15" w:rsidRDefault="00583A8F">
      <w:r w:rsidRPr="00B51B15">
        <w:separator/>
      </w:r>
    </w:p>
  </w:endnote>
  <w:endnote w:type="continuationSeparator" w:id="0">
    <w:p w14:paraId="020F5AC8" w14:textId="77777777" w:rsidR="00583A8F" w:rsidRPr="00B51B15" w:rsidRDefault="00583A8F">
      <w:r w:rsidRPr="00B51B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F9F0" w14:textId="5EEAC913" w:rsidR="007A36F8" w:rsidRPr="004F2B44" w:rsidRDefault="004F2B44" w:rsidP="000714FE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97CC" w14:textId="1657AF8C" w:rsidR="007A36F8" w:rsidRPr="004F2B44" w:rsidRDefault="004F2B44" w:rsidP="004F2B44">
    <w:pPr>
      <w:pStyle w:val="Footer-pool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568A" w14:textId="5378889F" w:rsidR="00B51B15" w:rsidRPr="00B51B15" w:rsidRDefault="004F2B44" w:rsidP="004F2B44">
    <w:pPr>
      <w:pStyle w:val="Footer-jobnumber"/>
    </w:pPr>
    <w:bookmarkStart w:id="1" w:name="FooterJobDate"/>
    <w:r>
      <w:t>K2610433[</w:t>
    </w:r>
    <w:r w:rsidR="000714FE">
      <w:t>R</w:t>
    </w:r>
    <w:r>
      <w:t>]</w:t>
    </w:r>
    <w:r>
      <w:tab/>
      <w:t>150726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906A" w14:textId="77777777" w:rsidR="00583A8F" w:rsidRPr="00B51B15" w:rsidRDefault="00583A8F" w:rsidP="00C70B49">
      <w:pPr>
        <w:pStyle w:val="Footnote-Separator"/>
        <w:rPr>
          <w:szCs w:val="18"/>
        </w:rPr>
      </w:pPr>
      <w:r w:rsidRPr="00B51B15">
        <w:separator/>
      </w:r>
    </w:p>
  </w:footnote>
  <w:footnote w:type="continuationSeparator" w:id="0">
    <w:p w14:paraId="775245C1" w14:textId="77777777" w:rsidR="00583A8F" w:rsidRPr="00B51B15" w:rsidRDefault="00583A8F" w:rsidP="00C70B49">
      <w:pPr>
        <w:pStyle w:val="Footnote-Separator"/>
      </w:pPr>
      <w:r w:rsidRPr="00B51B15">
        <w:continuationSeparator/>
      </w:r>
    </w:p>
  </w:footnote>
  <w:footnote w:type="continuationNotice" w:id="1">
    <w:p w14:paraId="1A0A3C6B" w14:textId="77777777" w:rsidR="00583A8F" w:rsidRPr="00B51B15" w:rsidRDefault="00583A8F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1793" w14:textId="7ED7B125" w:rsidR="007A36F8" w:rsidRPr="004F2B44" w:rsidRDefault="004F2B44" w:rsidP="000714FE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</w:pPr>
    <w:r>
      <w:rPr>
        <w:noProof/>
      </w:rPr>
      <w:t>UNEP/OzL.Pro.WG.1/48/CRP.2/Rev.1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BA81" w14:textId="4839487E" w:rsidR="007A36F8" w:rsidRPr="004F2B44" w:rsidRDefault="004F2B44" w:rsidP="004F2B44">
    <w:pPr>
      <w:pStyle w:val="Header-pool"/>
      <w:jc w:val="right"/>
    </w:pPr>
    <w:r>
      <w:rPr>
        <w:noProof/>
      </w:rPr>
      <w:t>UNEP/OzL.Pro.WG.1/48/CRP.2/Rev.1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FA20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CBD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1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02B5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2006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C41C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9A6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2882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07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AC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33C0"/>
    <w:multiLevelType w:val="hybridMultilevel"/>
    <w:tmpl w:val="467088E2"/>
    <w:lvl w:ilvl="0" w:tplc="16BA2C4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AE904770">
      <w:start w:val="1"/>
      <w:numFmt w:val="lowerLetter"/>
      <w:lvlText w:val="%2)"/>
      <w:lvlJc w:val="left"/>
      <w:pPr>
        <w:ind w:left="2356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23620774">
    <w:abstractNumId w:val="14"/>
  </w:num>
  <w:num w:numId="2" w16cid:durableId="38868092">
    <w:abstractNumId w:val="15"/>
  </w:num>
  <w:num w:numId="3" w16cid:durableId="1485973660">
    <w:abstractNumId w:val="12"/>
  </w:num>
  <w:num w:numId="4" w16cid:durableId="1364676265">
    <w:abstractNumId w:val="10"/>
  </w:num>
  <w:num w:numId="5" w16cid:durableId="1217082702">
    <w:abstractNumId w:val="11"/>
  </w:num>
  <w:num w:numId="6" w16cid:durableId="1011645396">
    <w:abstractNumId w:val="9"/>
  </w:num>
  <w:num w:numId="7" w16cid:durableId="335034357">
    <w:abstractNumId w:val="7"/>
  </w:num>
  <w:num w:numId="8" w16cid:durableId="2127039025">
    <w:abstractNumId w:val="6"/>
  </w:num>
  <w:num w:numId="9" w16cid:durableId="1033775343">
    <w:abstractNumId w:val="5"/>
  </w:num>
  <w:num w:numId="10" w16cid:durableId="1661614591">
    <w:abstractNumId w:val="4"/>
  </w:num>
  <w:num w:numId="11" w16cid:durableId="533273669">
    <w:abstractNumId w:val="8"/>
  </w:num>
  <w:num w:numId="12" w16cid:durableId="90929955">
    <w:abstractNumId w:val="3"/>
  </w:num>
  <w:num w:numId="13" w16cid:durableId="122816026">
    <w:abstractNumId w:val="2"/>
  </w:num>
  <w:num w:numId="14" w16cid:durableId="1437944102">
    <w:abstractNumId w:val="1"/>
  </w:num>
  <w:num w:numId="15" w16cid:durableId="197740732">
    <w:abstractNumId w:val="0"/>
  </w:num>
  <w:num w:numId="16" w16cid:durableId="142279558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0" w:nlCheck="1" w:checkStyle="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15"/>
    <w:rsid w:val="00002377"/>
    <w:rsid w:val="000149E6"/>
    <w:rsid w:val="00016AF3"/>
    <w:rsid w:val="000208C8"/>
    <w:rsid w:val="000247B0"/>
    <w:rsid w:val="00026997"/>
    <w:rsid w:val="00033E0B"/>
    <w:rsid w:val="00035EDE"/>
    <w:rsid w:val="00047E99"/>
    <w:rsid w:val="000509B4"/>
    <w:rsid w:val="00051420"/>
    <w:rsid w:val="00056B2C"/>
    <w:rsid w:val="0006035B"/>
    <w:rsid w:val="000714FE"/>
    <w:rsid w:val="0007166E"/>
    <w:rsid w:val="00071886"/>
    <w:rsid w:val="000742BC"/>
    <w:rsid w:val="00074637"/>
    <w:rsid w:val="0008041D"/>
    <w:rsid w:val="00082A0C"/>
    <w:rsid w:val="00082DCD"/>
    <w:rsid w:val="00083504"/>
    <w:rsid w:val="0008710B"/>
    <w:rsid w:val="0009640C"/>
    <w:rsid w:val="000B175C"/>
    <w:rsid w:val="000B21D5"/>
    <w:rsid w:val="000B22A2"/>
    <w:rsid w:val="000B41E2"/>
    <w:rsid w:val="000C2A52"/>
    <w:rsid w:val="000C46A9"/>
    <w:rsid w:val="000C688F"/>
    <w:rsid w:val="000D33C0"/>
    <w:rsid w:val="000D5884"/>
    <w:rsid w:val="000D6941"/>
    <w:rsid w:val="000D71B6"/>
    <w:rsid w:val="000E0405"/>
    <w:rsid w:val="000F6CFF"/>
    <w:rsid w:val="00112937"/>
    <w:rsid w:val="00115D67"/>
    <w:rsid w:val="00115F73"/>
    <w:rsid w:val="001202E3"/>
    <w:rsid w:val="00123699"/>
    <w:rsid w:val="0013059D"/>
    <w:rsid w:val="0013336F"/>
    <w:rsid w:val="0014083A"/>
    <w:rsid w:val="00141A55"/>
    <w:rsid w:val="00141F2F"/>
    <w:rsid w:val="001446A3"/>
    <w:rsid w:val="00152B1E"/>
    <w:rsid w:val="00155395"/>
    <w:rsid w:val="0015667E"/>
    <w:rsid w:val="00172E6C"/>
    <w:rsid w:val="00173D27"/>
    <w:rsid w:val="00174739"/>
    <w:rsid w:val="0018127C"/>
    <w:rsid w:val="00181EC8"/>
    <w:rsid w:val="00181FC0"/>
    <w:rsid w:val="00184349"/>
    <w:rsid w:val="0019161E"/>
    <w:rsid w:val="00193268"/>
    <w:rsid w:val="00195F33"/>
    <w:rsid w:val="00197C63"/>
    <w:rsid w:val="001A2F9B"/>
    <w:rsid w:val="001A5EE1"/>
    <w:rsid w:val="001A7FF9"/>
    <w:rsid w:val="001B1617"/>
    <w:rsid w:val="001B504B"/>
    <w:rsid w:val="001B7A88"/>
    <w:rsid w:val="001C29FC"/>
    <w:rsid w:val="001D3874"/>
    <w:rsid w:val="001D5344"/>
    <w:rsid w:val="001D7E75"/>
    <w:rsid w:val="001E22D1"/>
    <w:rsid w:val="001E56D2"/>
    <w:rsid w:val="001E5FCA"/>
    <w:rsid w:val="001E636E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1458"/>
    <w:rsid w:val="00232303"/>
    <w:rsid w:val="00234806"/>
    <w:rsid w:val="002378D6"/>
    <w:rsid w:val="00241A66"/>
    <w:rsid w:val="0024310B"/>
    <w:rsid w:val="00243D36"/>
    <w:rsid w:val="00247707"/>
    <w:rsid w:val="00263171"/>
    <w:rsid w:val="00263529"/>
    <w:rsid w:val="00264295"/>
    <w:rsid w:val="00277919"/>
    <w:rsid w:val="00277B3D"/>
    <w:rsid w:val="002803AA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E2A31"/>
    <w:rsid w:val="002F0362"/>
    <w:rsid w:val="002F4761"/>
    <w:rsid w:val="002F5C79"/>
    <w:rsid w:val="002F6168"/>
    <w:rsid w:val="003019E2"/>
    <w:rsid w:val="0031413F"/>
    <w:rsid w:val="003148BB"/>
    <w:rsid w:val="00317976"/>
    <w:rsid w:val="00322C29"/>
    <w:rsid w:val="00323885"/>
    <w:rsid w:val="00331475"/>
    <w:rsid w:val="003338F0"/>
    <w:rsid w:val="003359D8"/>
    <w:rsid w:val="003363D0"/>
    <w:rsid w:val="00347AED"/>
    <w:rsid w:val="00351A93"/>
    <w:rsid w:val="00355EA9"/>
    <w:rsid w:val="003578DE"/>
    <w:rsid w:val="00365F6B"/>
    <w:rsid w:val="00370BF9"/>
    <w:rsid w:val="00371340"/>
    <w:rsid w:val="003759E2"/>
    <w:rsid w:val="0037669E"/>
    <w:rsid w:val="00386999"/>
    <w:rsid w:val="00390145"/>
    <w:rsid w:val="00390C94"/>
    <w:rsid w:val="00394379"/>
    <w:rsid w:val="00396257"/>
    <w:rsid w:val="00397EB8"/>
    <w:rsid w:val="003A07AB"/>
    <w:rsid w:val="003A086E"/>
    <w:rsid w:val="003A32C4"/>
    <w:rsid w:val="003A37B8"/>
    <w:rsid w:val="003A4FD0"/>
    <w:rsid w:val="003A69D1"/>
    <w:rsid w:val="003A7705"/>
    <w:rsid w:val="003B1545"/>
    <w:rsid w:val="003B6D1A"/>
    <w:rsid w:val="003C035E"/>
    <w:rsid w:val="003C3267"/>
    <w:rsid w:val="003C409D"/>
    <w:rsid w:val="003C5BA6"/>
    <w:rsid w:val="003F0E85"/>
    <w:rsid w:val="00404CB5"/>
    <w:rsid w:val="00405251"/>
    <w:rsid w:val="00410C55"/>
    <w:rsid w:val="0041604D"/>
    <w:rsid w:val="00416854"/>
    <w:rsid w:val="00417406"/>
    <w:rsid w:val="00417725"/>
    <w:rsid w:val="0041779A"/>
    <w:rsid w:val="00417B99"/>
    <w:rsid w:val="004243EA"/>
    <w:rsid w:val="00437F26"/>
    <w:rsid w:val="00444097"/>
    <w:rsid w:val="00445487"/>
    <w:rsid w:val="00454769"/>
    <w:rsid w:val="004552FD"/>
    <w:rsid w:val="00456D58"/>
    <w:rsid w:val="00466991"/>
    <w:rsid w:val="0047064C"/>
    <w:rsid w:val="00474D90"/>
    <w:rsid w:val="00477AFF"/>
    <w:rsid w:val="00481F0B"/>
    <w:rsid w:val="00495BFE"/>
    <w:rsid w:val="004A21EA"/>
    <w:rsid w:val="004A42E1"/>
    <w:rsid w:val="004B162C"/>
    <w:rsid w:val="004B6822"/>
    <w:rsid w:val="004C3DBE"/>
    <w:rsid w:val="004C5C96"/>
    <w:rsid w:val="004D06A4"/>
    <w:rsid w:val="004D60EA"/>
    <w:rsid w:val="004E3625"/>
    <w:rsid w:val="004E59D4"/>
    <w:rsid w:val="004E79AC"/>
    <w:rsid w:val="004F1A81"/>
    <w:rsid w:val="004F2B44"/>
    <w:rsid w:val="00511ABC"/>
    <w:rsid w:val="0051648A"/>
    <w:rsid w:val="005218D9"/>
    <w:rsid w:val="00524647"/>
    <w:rsid w:val="0052557A"/>
    <w:rsid w:val="00532E47"/>
    <w:rsid w:val="00536186"/>
    <w:rsid w:val="00536826"/>
    <w:rsid w:val="005406B7"/>
    <w:rsid w:val="00544CBB"/>
    <w:rsid w:val="00550518"/>
    <w:rsid w:val="00552CD6"/>
    <w:rsid w:val="0056449E"/>
    <w:rsid w:val="005669F6"/>
    <w:rsid w:val="0057315F"/>
    <w:rsid w:val="00575DF1"/>
    <w:rsid w:val="00576104"/>
    <w:rsid w:val="00581CB0"/>
    <w:rsid w:val="00583A8F"/>
    <w:rsid w:val="005940BC"/>
    <w:rsid w:val="00594BA0"/>
    <w:rsid w:val="005B18AA"/>
    <w:rsid w:val="005C15B9"/>
    <w:rsid w:val="005C67C8"/>
    <w:rsid w:val="005D0249"/>
    <w:rsid w:val="005D4479"/>
    <w:rsid w:val="005D6E8C"/>
    <w:rsid w:val="005F100C"/>
    <w:rsid w:val="005F68DA"/>
    <w:rsid w:val="005F75E6"/>
    <w:rsid w:val="006001F8"/>
    <w:rsid w:val="006014DD"/>
    <w:rsid w:val="00606DD2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46894"/>
    <w:rsid w:val="006501AD"/>
    <w:rsid w:val="00651BFA"/>
    <w:rsid w:val="006533B3"/>
    <w:rsid w:val="00663A80"/>
    <w:rsid w:val="00665A4B"/>
    <w:rsid w:val="006731FE"/>
    <w:rsid w:val="00692E2A"/>
    <w:rsid w:val="00693B01"/>
    <w:rsid w:val="006A76F2"/>
    <w:rsid w:val="006B38A5"/>
    <w:rsid w:val="006C1168"/>
    <w:rsid w:val="006C1CBD"/>
    <w:rsid w:val="006C3DDA"/>
    <w:rsid w:val="006C565C"/>
    <w:rsid w:val="006D3277"/>
    <w:rsid w:val="006D7EFB"/>
    <w:rsid w:val="006E26AC"/>
    <w:rsid w:val="006E6672"/>
    <w:rsid w:val="006E6722"/>
    <w:rsid w:val="006F10F1"/>
    <w:rsid w:val="00700AA2"/>
    <w:rsid w:val="007027B9"/>
    <w:rsid w:val="00707A6D"/>
    <w:rsid w:val="00713D8F"/>
    <w:rsid w:val="00715E88"/>
    <w:rsid w:val="0072508B"/>
    <w:rsid w:val="00732257"/>
    <w:rsid w:val="00734CAA"/>
    <w:rsid w:val="00736583"/>
    <w:rsid w:val="0073795E"/>
    <w:rsid w:val="00753847"/>
    <w:rsid w:val="0075473A"/>
    <w:rsid w:val="00755106"/>
    <w:rsid w:val="0075533C"/>
    <w:rsid w:val="00757581"/>
    <w:rsid w:val="007611A0"/>
    <w:rsid w:val="007658A0"/>
    <w:rsid w:val="00771992"/>
    <w:rsid w:val="007737F5"/>
    <w:rsid w:val="00783907"/>
    <w:rsid w:val="007844EF"/>
    <w:rsid w:val="00785B55"/>
    <w:rsid w:val="00796D3F"/>
    <w:rsid w:val="007970C6"/>
    <w:rsid w:val="007A1683"/>
    <w:rsid w:val="007A36F8"/>
    <w:rsid w:val="007A5C12"/>
    <w:rsid w:val="007A7CB0"/>
    <w:rsid w:val="007B68A3"/>
    <w:rsid w:val="007C2541"/>
    <w:rsid w:val="007C61C7"/>
    <w:rsid w:val="007D66A8"/>
    <w:rsid w:val="007D773D"/>
    <w:rsid w:val="007E003F"/>
    <w:rsid w:val="007E4073"/>
    <w:rsid w:val="007F564B"/>
    <w:rsid w:val="007F733A"/>
    <w:rsid w:val="00802E72"/>
    <w:rsid w:val="00805F1D"/>
    <w:rsid w:val="008164F2"/>
    <w:rsid w:val="00821395"/>
    <w:rsid w:val="00830E26"/>
    <w:rsid w:val="0083667A"/>
    <w:rsid w:val="00843576"/>
    <w:rsid w:val="00843B64"/>
    <w:rsid w:val="008470BD"/>
    <w:rsid w:val="008478FC"/>
    <w:rsid w:val="0086310D"/>
    <w:rsid w:val="00867BFF"/>
    <w:rsid w:val="0087235B"/>
    <w:rsid w:val="00874987"/>
    <w:rsid w:val="0088480A"/>
    <w:rsid w:val="0088623A"/>
    <w:rsid w:val="0088757A"/>
    <w:rsid w:val="008937FF"/>
    <w:rsid w:val="008957DD"/>
    <w:rsid w:val="00897D98"/>
    <w:rsid w:val="008A06F0"/>
    <w:rsid w:val="008A26B4"/>
    <w:rsid w:val="008A6DF2"/>
    <w:rsid w:val="008A7807"/>
    <w:rsid w:val="008B0D6B"/>
    <w:rsid w:val="008B3832"/>
    <w:rsid w:val="008B4CC9"/>
    <w:rsid w:val="008C13F0"/>
    <w:rsid w:val="008C1B8B"/>
    <w:rsid w:val="008D3AE0"/>
    <w:rsid w:val="008D6823"/>
    <w:rsid w:val="008D7C99"/>
    <w:rsid w:val="008E0FCB"/>
    <w:rsid w:val="008E74C0"/>
    <w:rsid w:val="008F093D"/>
    <w:rsid w:val="00900EB3"/>
    <w:rsid w:val="009022B6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5759"/>
    <w:rsid w:val="00967621"/>
    <w:rsid w:val="00967E6A"/>
    <w:rsid w:val="00980797"/>
    <w:rsid w:val="009935AC"/>
    <w:rsid w:val="009A14DE"/>
    <w:rsid w:val="009A6054"/>
    <w:rsid w:val="009B4A0F"/>
    <w:rsid w:val="009C0FEC"/>
    <w:rsid w:val="009C11D2"/>
    <w:rsid w:val="009C6C70"/>
    <w:rsid w:val="009D0922"/>
    <w:rsid w:val="009D0B63"/>
    <w:rsid w:val="009D4016"/>
    <w:rsid w:val="009E1A50"/>
    <w:rsid w:val="009E307E"/>
    <w:rsid w:val="009E47E3"/>
    <w:rsid w:val="00A03A4A"/>
    <w:rsid w:val="00A07870"/>
    <w:rsid w:val="00A07F19"/>
    <w:rsid w:val="00A10B86"/>
    <w:rsid w:val="00A1348D"/>
    <w:rsid w:val="00A142D1"/>
    <w:rsid w:val="00A1489E"/>
    <w:rsid w:val="00A232EE"/>
    <w:rsid w:val="00A4175F"/>
    <w:rsid w:val="00A44411"/>
    <w:rsid w:val="00A45D62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75654"/>
    <w:rsid w:val="00A80611"/>
    <w:rsid w:val="00A84B15"/>
    <w:rsid w:val="00A87016"/>
    <w:rsid w:val="00A93729"/>
    <w:rsid w:val="00AA4A8B"/>
    <w:rsid w:val="00AB1F69"/>
    <w:rsid w:val="00AB4395"/>
    <w:rsid w:val="00AB5340"/>
    <w:rsid w:val="00AC010E"/>
    <w:rsid w:val="00AC01CC"/>
    <w:rsid w:val="00AC16B8"/>
    <w:rsid w:val="00AC5F44"/>
    <w:rsid w:val="00AC7C96"/>
    <w:rsid w:val="00AE237D"/>
    <w:rsid w:val="00AE2A3D"/>
    <w:rsid w:val="00AE471D"/>
    <w:rsid w:val="00AE502A"/>
    <w:rsid w:val="00AF0DF7"/>
    <w:rsid w:val="00AF7C07"/>
    <w:rsid w:val="00B14329"/>
    <w:rsid w:val="00B22C93"/>
    <w:rsid w:val="00B27589"/>
    <w:rsid w:val="00B37EF9"/>
    <w:rsid w:val="00B405B7"/>
    <w:rsid w:val="00B45E6D"/>
    <w:rsid w:val="00B51B15"/>
    <w:rsid w:val="00B52222"/>
    <w:rsid w:val="00B523A2"/>
    <w:rsid w:val="00B52A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0E1F"/>
    <w:rsid w:val="00BA1A67"/>
    <w:rsid w:val="00BB49DE"/>
    <w:rsid w:val="00BB719D"/>
    <w:rsid w:val="00BC07FE"/>
    <w:rsid w:val="00BC15F8"/>
    <w:rsid w:val="00BD0163"/>
    <w:rsid w:val="00BD159E"/>
    <w:rsid w:val="00BE5B5F"/>
    <w:rsid w:val="00BF6B6F"/>
    <w:rsid w:val="00C04386"/>
    <w:rsid w:val="00C06D29"/>
    <w:rsid w:val="00C17E64"/>
    <w:rsid w:val="00C26F55"/>
    <w:rsid w:val="00C30C63"/>
    <w:rsid w:val="00C32B37"/>
    <w:rsid w:val="00C36B8B"/>
    <w:rsid w:val="00C46694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3D58"/>
    <w:rsid w:val="00CE524C"/>
    <w:rsid w:val="00CF141F"/>
    <w:rsid w:val="00CF4777"/>
    <w:rsid w:val="00CF5AF8"/>
    <w:rsid w:val="00D067BB"/>
    <w:rsid w:val="00D070CC"/>
    <w:rsid w:val="00D1352A"/>
    <w:rsid w:val="00D13EDE"/>
    <w:rsid w:val="00D169AF"/>
    <w:rsid w:val="00D2215F"/>
    <w:rsid w:val="00D25249"/>
    <w:rsid w:val="00D255A7"/>
    <w:rsid w:val="00D26D67"/>
    <w:rsid w:val="00D37D1A"/>
    <w:rsid w:val="00D44172"/>
    <w:rsid w:val="00D52416"/>
    <w:rsid w:val="00D526D8"/>
    <w:rsid w:val="00D63B8C"/>
    <w:rsid w:val="00D65677"/>
    <w:rsid w:val="00D712FD"/>
    <w:rsid w:val="00D72CB6"/>
    <w:rsid w:val="00D739CC"/>
    <w:rsid w:val="00D8093D"/>
    <w:rsid w:val="00D8108C"/>
    <w:rsid w:val="00D842AE"/>
    <w:rsid w:val="00D912B8"/>
    <w:rsid w:val="00D9211C"/>
    <w:rsid w:val="00D92DE0"/>
    <w:rsid w:val="00D92FEF"/>
    <w:rsid w:val="00D9307A"/>
    <w:rsid w:val="00D93A0F"/>
    <w:rsid w:val="00DA1BCA"/>
    <w:rsid w:val="00DA3FFA"/>
    <w:rsid w:val="00DA7299"/>
    <w:rsid w:val="00DA7DB6"/>
    <w:rsid w:val="00DB36B7"/>
    <w:rsid w:val="00DB3E23"/>
    <w:rsid w:val="00DB6173"/>
    <w:rsid w:val="00DC46FF"/>
    <w:rsid w:val="00DC5254"/>
    <w:rsid w:val="00DC71FC"/>
    <w:rsid w:val="00DD1A4F"/>
    <w:rsid w:val="00DD3107"/>
    <w:rsid w:val="00DD3668"/>
    <w:rsid w:val="00DD5EFF"/>
    <w:rsid w:val="00DD7C2C"/>
    <w:rsid w:val="00DE1A57"/>
    <w:rsid w:val="00DE3567"/>
    <w:rsid w:val="00DE6D41"/>
    <w:rsid w:val="00DE6E55"/>
    <w:rsid w:val="00DF5660"/>
    <w:rsid w:val="00E0574F"/>
    <w:rsid w:val="00E06797"/>
    <w:rsid w:val="00E122BC"/>
    <w:rsid w:val="00E1265B"/>
    <w:rsid w:val="00E13B48"/>
    <w:rsid w:val="00E1404F"/>
    <w:rsid w:val="00E164F3"/>
    <w:rsid w:val="00E212EF"/>
    <w:rsid w:val="00E21C83"/>
    <w:rsid w:val="00E24ADA"/>
    <w:rsid w:val="00E256F6"/>
    <w:rsid w:val="00E32F59"/>
    <w:rsid w:val="00E37F15"/>
    <w:rsid w:val="00E440CD"/>
    <w:rsid w:val="00E44D9D"/>
    <w:rsid w:val="00E46D9A"/>
    <w:rsid w:val="00E509D1"/>
    <w:rsid w:val="00E565FF"/>
    <w:rsid w:val="00E600D6"/>
    <w:rsid w:val="00E63C75"/>
    <w:rsid w:val="00E65388"/>
    <w:rsid w:val="00E67833"/>
    <w:rsid w:val="00E72358"/>
    <w:rsid w:val="00E74ACB"/>
    <w:rsid w:val="00E85199"/>
    <w:rsid w:val="00E85B7D"/>
    <w:rsid w:val="00E9121B"/>
    <w:rsid w:val="00E94B48"/>
    <w:rsid w:val="00E96614"/>
    <w:rsid w:val="00EA0AE2"/>
    <w:rsid w:val="00EA292F"/>
    <w:rsid w:val="00EA39E5"/>
    <w:rsid w:val="00EB3106"/>
    <w:rsid w:val="00EB5454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E7099"/>
    <w:rsid w:val="00EF22B3"/>
    <w:rsid w:val="00EF3F03"/>
    <w:rsid w:val="00EF469A"/>
    <w:rsid w:val="00F03B69"/>
    <w:rsid w:val="00F07A50"/>
    <w:rsid w:val="00F113DA"/>
    <w:rsid w:val="00F2178E"/>
    <w:rsid w:val="00F23184"/>
    <w:rsid w:val="00F24A1F"/>
    <w:rsid w:val="00F25F15"/>
    <w:rsid w:val="00F27E04"/>
    <w:rsid w:val="00F319FC"/>
    <w:rsid w:val="00F37DC8"/>
    <w:rsid w:val="00F4287F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8091E"/>
    <w:rsid w:val="00F82E23"/>
    <w:rsid w:val="00F8615C"/>
    <w:rsid w:val="00F969E5"/>
    <w:rsid w:val="00F971CE"/>
    <w:rsid w:val="00F97AEE"/>
    <w:rsid w:val="00F97E54"/>
    <w:rsid w:val="00FA1C95"/>
    <w:rsid w:val="00FA3704"/>
    <w:rsid w:val="00FA3F2D"/>
    <w:rsid w:val="00FA6BB0"/>
    <w:rsid w:val="00FB1DFB"/>
    <w:rsid w:val="00FB37B4"/>
    <w:rsid w:val="00FC3DF3"/>
    <w:rsid w:val="00FD02D6"/>
    <w:rsid w:val="00FD2D77"/>
    <w:rsid w:val="00FD5860"/>
    <w:rsid w:val="00FE352D"/>
    <w:rsid w:val="00FE40EB"/>
    <w:rsid w:val="00FE4D02"/>
    <w:rsid w:val="00FE51C9"/>
    <w:rsid w:val="00FE5F79"/>
    <w:rsid w:val="00FE7B2F"/>
    <w:rsid w:val="00FE7D62"/>
    <w:rsid w:val="00FF1CAA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02A4A"/>
  <w15:docId w15:val="{843623F0-FBC7-45D7-A740-F3586EB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1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B51B15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B51B15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B51B15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B51B15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B51B15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B51B15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B51B15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B51B15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B51B15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51B15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B51B15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51B1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51B1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51B1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51B1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51B15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51B1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51B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B51B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51B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B51B15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B51B1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B51B15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B51B15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B51B15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B51B15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B51B15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B51B1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B51B15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B51B1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B51B15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B51B15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B51B15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B51B15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B51B15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B51B15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B51B1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51B15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51B15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51B15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51B15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51B15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51B15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51B15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B51B1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51B15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51B15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51B15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51B15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B51B15"/>
    <w:pPr>
      <w:spacing w:before="120"/>
    </w:pPr>
  </w:style>
  <w:style w:type="paragraph" w:customStyle="1" w:styleId="ATwoLetters">
    <w:name w:val="A_TwoLetters"/>
    <w:basedOn w:val="Normal-pool"/>
    <w:next w:val="Normal-pool"/>
    <w:rsid w:val="00B51B15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51B15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B51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1B15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51B1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B51B15"/>
  </w:style>
  <w:style w:type="character" w:customStyle="1" w:styleId="CommentTextChar">
    <w:name w:val="Comment Text Char"/>
    <w:basedOn w:val="DefaultParagraphFont"/>
    <w:link w:val="CommentText"/>
    <w:rsid w:val="00B51B15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1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1B15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B51B15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B51B15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B51B15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51B15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51B15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51B15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51B15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51B15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B51B15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B51B15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B51B15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B51B15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B51B15"/>
    <w:pPr>
      <w:ind w:left="720"/>
      <w:contextualSpacing/>
    </w:pPr>
  </w:style>
  <w:style w:type="paragraph" w:styleId="NoSpacing">
    <w:name w:val="No Spacing"/>
    <w:uiPriority w:val="1"/>
    <w:semiHidden/>
    <w:qFormat/>
    <w:rsid w:val="00B51B1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B51B15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51B15"/>
    <w:rPr>
      <w:color w:val="808080"/>
      <w:lang w:val="en-GB"/>
    </w:rPr>
  </w:style>
  <w:style w:type="table" w:styleId="TableGrid">
    <w:name w:val="Table Grid"/>
    <w:basedOn w:val="TableNormal"/>
    <w:rsid w:val="00B5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B51B1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B51B15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B51B15"/>
    <w:rPr>
      <w:sz w:val="2"/>
    </w:rPr>
  </w:style>
  <w:style w:type="character" w:customStyle="1" w:styleId="ASpacerChar">
    <w:name w:val="A_Spacer Char"/>
    <w:basedOn w:val="DefaultParagraphFont"/>
    <w:link w:val="ASpacer"/>
    <w:rsid w:val="00B51B15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B51B15"/>
  </w:style>
  <w:style w:type="character" w:customStyle="1" w:styleId="UnresolvedMention1">
    <w:name w:val="Unresolved Mention1"/>
    <w:basedOn w:val="DefaultParagraphFont"/>
    <w:uiPriority w:val="99"/>
    <w:semiHidden/>
    <w:rsid w:val="00B51B15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B51B15"/>
  </w:style>
  <w:style w:type="paragraph" w:customStyle="1" w:styleId="AText0">
    <w:name w:val="A_Text0"/>
    <w:basedOn w:val="AText"/>
    <w:next w:val="AText"/>
    <w:rsid w:val="00B51B15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B51B15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B51B15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B51B1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B51B15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B51B15"/>
  </w:style>
  <w:style w:type="paragraph" w:styleId="BlockText">
    <w:name w:val="Block Text"/>
    <w:basedOn w:val="Normal"/>
    <w:semiHidden/>
    <w:unhideWhenUsed/>
    <w:rsid w:val="00B51B1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1B1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1B15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51B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1B15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51B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1B15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51B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51B15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51B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1B15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1B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1B15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51B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1B15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51B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1B15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B51B15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51B1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51B1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51B15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51B15"/>
  </w:style>
  <w:style w:type="character" w:customStyle="1" w:styleId="DateChar">
    <w:name w:val="Date Char"/>
    <w:basedOn w:val="DefaultParagraphFont"/>
    <w:link w:val="Date"/>
    <w:semiHidden/>
    <w:rsid w:val="00B51B15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B51B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1B15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51B15"/>
  </w:style>
  <w:style w:type="character" w:customStyle="1" w:styleId="E-mailSignatureChar">
    <w:name w:val="E-mail Signature Char"/>
    <w:basedOn w:val="DefaultParagraphFont"/>
    <w:link w:val="E-mailSignature"/>
    <w:semiHidden/>
    <w:rsid w:val="00B51B15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B51B15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B51B1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B51B15"/>
  </w:style>
  <w:style w:type="character" w:customStyle="1" w:styleId="EndnoteTextChar">
    <w:name w:val="Endnote Text Char"/>
    <w:basedOn w:val="DefaultParagraphFont"/>
    <w:link w:val="EndnoteText"/>
    <w:semiHidden/>
    <w:rsid w:val="00B51B15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51B1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51B1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B51B15"/>
  </w:style>
  <w:style w:type="character" w:customStyle="1" w:styleId="FootnoteTextChar">
    <w:name w:val="Footnote Text Char"/>
    <w:basedOn w:val="DefaultParagraphFont"/>
    <w:link w:val="FootnoteText"/>
    <w:semiHidden/>
    <w:rsid w:val="00B51B15"/>
    <w:rPr>
      <w:rFonts w:eastAsia="Times New Roman"/>
      <w:lang w:val="en-GB" w:eastAsia="en-US"/>
    </w:rPr>
  </w:style>
  <w:style w:type="table" w:customStyle="1" w:styleId="GridTable1Light1">
    <w:name w:val="Grid Table 1 Light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B51B15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B51B15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B51B1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1B15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B51B15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B51B15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B51B15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B51B15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1B1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1B15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B51B15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B51B15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B51B15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B51B1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51B1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51B1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51B1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51B1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51B1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51B1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51B1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51B1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51B1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51B15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1B1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1B15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B51B15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1B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51B15"/>
    <w:rPr>
      <w:lang w:val="en-GB"/>
    </w:rPr>
  </w:style>
  <w:style w:type="paragraph" w:styleId="List">
    <w:name w:val="List"/>
    <w:basedOn w:val="Normal"/>
    <w:semiHidden/>
    <w:unhideWhenUsed/>
    <w:rsid w:val="00B51B1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51B1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51B15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51B15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51B15"/>
    <w:pPr>
      <w:ind w:left="1415" w:hanging="283"/>
      <w:contextualSpacing/>
    </w:pPr>
  </w:style>
  <w:style w:type="paragraph" w:styleId="ListBullet">
    <w:name w:val="List Bullet"/>
    <w:basedOn w:val="Normal"/>
    <w:semiHidden/>
    <w:rsid w:val="00B51B15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B51B15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B51B15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B51B15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B51B15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B51B1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51B1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51B1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51B1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51B15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51B15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B51B15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B51B15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B51B15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B51B15"/>
    <w:pPr>
      <w:numPr>
        <w:numId w:val="15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B51B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B51B1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B51B1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B51B1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B51B1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B51B1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B51B1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B51B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51B15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B51B15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B51B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51B1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B51B1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1B15"/>
  </w:style>
  <w:style w:type="character" w:customStyle="1" w:styleId="NoteHeadingChar">
    <w:name w:val="Note Heading Char"/>
    <w:basedOn w:val="DefaultParagraphFont"/>
    <w:link w:val="NoteHeading"/>
    <w:semiHidden/>
    <w:rsid w:val="00B51B15"/>
    <w:rPr>
      <w:rFonts w:eastAsia="Times New Roman"/>
      <w:lang w:val="en-GB" w:eastAsia="en-US"/>
    </w:rPr>
  </w:style>
  <w:style w:type="table" w:customStyle="1" w:styleId="PlainTable11">
    <w:name w:val="Plain Table 11"/>
    <w:basedOn w:val="TableNormal"/>
    <w:uiPriority w:val="41"/>
    <w:rsid w:val="00B51B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51B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1B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51B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51B1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1B15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1B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1B15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51B15"/>
  </w:style>
  <w:style w:type="character" w:customStyle="1" w:styleId="SalutationChar">
    <w:name w:val="Salutation Char"/>
    <w:basedOn w:val="DefaultParagraphFont"/>
    <w:link w:val="Salutation"/>
    <w:semiHidden/>
    <w:rsid w:val="00B51B15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51B1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51B15"/>
    <w:rPr>
      <w:rFonts w:eastAsia="Times New Roman"/>
      <w:lang w:val="en-GB" w:eastAsia="en-US"/>
    </w:rPr>
  </w:style>
  <w:style w:type="character" w:customStyle="1" w:styleId="SmartHyperlink1">
    <w:name w:val="Smart Hyperlink1"/>
    <w:basedOn w:val="DefaultParagraphFont"/>
    <w:uiPriority w:val="99"/>
    <w:semiHidden/>
    <w:rsid w:val="00B51B15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unhideWhenUsed/>
    <w:rsid w:val="00B51B15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B51B1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B51B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51B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51B15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51B15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B51B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51B1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51B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51B1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51B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1B15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NonumberChar">
    <w:name w:val="Normal_No_number Char"/>
    <w:link w:val="NormalNonumber"/>
    <w:locked/>
    <w:rsid w:val="00511ABC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231458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izeofdoc xmlns="44b29a07-ae0c-4297-aad9-2f7ae2e24b8e" xsi:nil="true"/>
    <lcf76f155ced4ddcb4097134ff3c332f xmlns="44b29a07-ae0c-4297-aad9-2f7ae2e24b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C1A24-DAF4-48A9-AC08-8DDEE55CA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7811D-F23E-4AFA-AB0A-EF3A744FC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21</TotalTime>
  <Pages>2</Pages>
  <Words>436</Words>
  <Characters>2489</Characters>
  <Application>Microsoft Office Word</Application>
  <DocSecurity>0</DocSecurity>
  <PresentationFormat/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Mwanza</dc:creator>
  <cp:lastModifiedBy>Natalia Cherutich</cp:lastModifiedBy>
  <cp:revision>3</cp:revision>
  <cp:lastPrinted>2010-07-08T01:56:00Z</cp:lastPrinted>
  <dcterms:created xsi:type="dcterms:W3CDTF">2026-07-15T09:30:00Z</dcterms:created>
  <dcterms:modified xsi:type="dcterms:W3CDTF">2026-07-15T09:49:00Z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0x010100A8527E0A0837F64083645E115EB57567</vt:lpwstr>
  </property>
  <property fmtid="{D5CDD505-2E9C-101B-9397-08002B2CF9AE}" pid="11" name="MediaServiceImageTags">
    <vt:lpwstr/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  <property fmtid="{D5CDD505-2E9C-101B-9397-08002B2CF9AE}" pid="15" name="TranslatedWith">
    <vt:lpwstr>Mercury</vt:lpwstr>
  </property>
  <property fmtid="{D5CDD505-2E9C-101B-9397-08002B2CF9AE}" pid="16" name="GeneratedBy">
    <vt:lpwstr>vladimir.slavnov@un.org</vt:lpwstr>
  </property>
  <property fmtid="{D5CDD505-2E9C-101B-9397-08002B2CF9AE}" pid="17" name="GeneratedDate">
    <vt:lpwstr>07/15/2026 08:23:29</vt:lpwstr>
  </property>
  <property fmtid="{D5CDD505-2E9C-101B-9397-08002B2CF9AE}" pid="18" name="OriginalDocID">
    <vt:lpwstr>871e3731-45fa-4360-9384-b144064864dc</vt:lpwstr>
  </property>
</Properties>
</file>