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4819"/>
        <w:gridCol w:w="3118"/>
      </w:tblGrid>
      <w:tr w:rsidR="006D70DA" w:rsidRPr="006D70DA" w14:paraId="30EF927B" w14:textId="77777777" w:rsidTr="000E4BB8">
        <w:trPr>
          <w:trHeight w:val="340"/>
        </w:trPr>
        <w:tc>
          <w:tcPr>
            <w:tcW w:w="1559" w:type="dxa"/>
          </w:tcPr>
          <w:p w14:paraId="1757A93D" w14:textId="77777777" w:rsidR="006D70DA" w:rsidRPr="006D70DA" w:rsidRDefault="006D70DA" w:rsidP="000E4BB8">
            <w:pPr>
              <w:pStyle w:val="Normal-pool"/>
              <w:rPr>
                <w:lang w:val="es-ES_tradnl"/>
              </w:rPr>
            </w:pPr>
          </w:p>
        </w:tc>
        <w:tc>
          <w:tcPr>
            <w:tcW w:w="4819" w:type="dxa"/>
          </w:tcPr>
          <w:p w14:paraId="19043AD7" w14:textId="77777777" w:rsidR="006D70DA" w:rsidRPr="006D70DA" w:rsidRDefault="006D70DA" w:rsidP="000E4BB8">
            <w:pPr>
              <w:pStyle w:val="Normal-pool"/>
              <w:rPr>
                <w:lang w:val="es-ES_tradnl"/>
              </w:rPr>
            </w:pPr>
          </w:p>
        </w:tc>
        <w:tc>
          <w:tcPr>
            <w:tcW w:w="3118" w:type="dxa"/>
          </w:tcPr>
          <w:p w14:paraId="52520DFD" w14:textId="77777777" w:rsidR="006D70DA" w:rsidRPr="006D70DA" w:rsidRDefault="006D70DA" w:rsidP="000E4BB8">
            <w:pPr>
              <w:pStyle w:val="Normal-pool"/>
              <w:rPr>
                <w:lang w:val="es-ES_tradnl"/>
              </w:rPr>
            </w:pPr>
          </w:p>
        </w:tc>
      </w:tr>
    </w:tbl>
    <w:p w14:paraId="71D33DEA" w14:textId="77777777" w:rsidR="006D70DA" w:rsidRPr="006D70DA" w:rsidRDefault="006D70DA" w:rsidP="006D70DA">
      <w:pPr>
        <w:pStyle w:val="ASpacer"/>
        <w:rPr>
          <w:lang w:val="es-ES_tradnl"/>
        </w:rPr>
      </w:pPr>
    </w:p>
    <w:tbl>
      <w:tblPr>
        <w:tblW w:w="9496" w:type="dxa"/>
        <w:tblLook w:val="0000" w:firstRow="0" w:lastRow="0" w:firstColumn="0" w:lastColumn="0" w:noHBand="0" w:noVBand="0"/>
      </w:tblPr>
      <w:tblGrid>
        <w:gridCol w:w="5878"/>
        <w:gridCol w:w="3618"/>
      </w:tblGrid>
      <w:tr w:rsidR="006D70DA" w:rsidRPr="006D70DA" w14:paraId="69414053" w14:textId="77777777" w:rsidTr="000E4BB8">
        <w:trPr>
          <w:trHeight w:val="340"/>
        </w:trPr>
        <w:tc>
          <w:tcPr>
            <w:tcW w:w="3358" w:type="pct"/>
            <w:vAlign w:val="bottom"/>
          </w:tcPr>
          <w:p w14:paraId="4FFB33EA" w14:textId="77777777" w:rsidR="006D70DA" w:rsidRPr="006D70DA" w:rsidRDefault="006D70DA" w:rsidP="000E4BB8">
            <w:pPr>
              <w:pStyle w:val="Normal-pool"/>
              <w:rPr>
                <w:lang w:val="es-ES_tradnl"/>
              </w:rPr>
            </w:pPr>
          </w:p>
        </w:tc>
        <w:tc>
          <w:tcPr>
            <w:tcW w:w="1642" w:type="pct"/>
            <w:noWrap/>
            <w:vAlign w:val="bottom"/>
          </w:tcPr>
          <w:p w14:paraId="73038639" w14:textId="7D27314F" w:rsidR="006D70DA" w:rsidRPr="006D70DA" w:rsidRDefault="006D70DA" w:rsidP="000E4BB8">
            <w:pPr>
              <w:pStyle w:val="ASymbol"/>
              <w:rPr>
                <w:lang w:val="es-ES_tradnl"/>
              </w:rPr>
            </w:pPr>
            <w:r w:rsidRPr="006D70DA">
              <w:rPr>
                <w:b/>
                <w:sz w:val="28"/>
                <w:lang w:val="es-ES_tradnl"/>
              </w:rPr>
              <w:t>UNEP</w:t>
            </w:r>
            <w:r w:rsidRPr="006D70DA">
              <w:rPr>
                <w:lang w:val="es-ES_tradnl"/>
              </w:rPr>
              <w:t>/OzL.Pro.WG.1/48/CRP.</w:t>
            </w:r>
            <w:r w:rsidRPr="006D70DA">
              <w:rPr>
                <w:lang w:val="es-ES_tradnl"/>
              </w:rPr>
              <w:t>2/Rev.1</w:t>
            </w:r>
          </w:p>
        </w:tc>
      </w:tr>
    </w:tbl>
    <w:p w14:paraId="074DA7AB" w14:textId="77777777" w:rsidR="006D70DA" w:rsidRPr="006D70DA" w:rsidRDefault="006D70DA" w:rsidP="006D70DA">
      <w:pPr>
        <w:pStyle w:val="ASpacer"/>
        <w:rPr>
          <w:lang w:val="es-ES_tradnl"/>
        </w:rPr>
      </w:pPr>
    </w:p>
    <w:tbl>
      <w:tblPr>
        <w:tblW w:w="9496" w:type="dxa"/>
        <w:tblLayout w:type="fixed"/>
        <w:tblLook w:val="0000" w:firstRow="0" w:lastRow="0" w:firstColumn="0" w:lastColumn="0" w:noHBand="0" w:noVBand="0"/>
      </w:tblPr>
      <w:tblGrid>
        <w:gridCol w:w="5102"/>
        <w:gridCol w:w="1276"/>
        <w:gridCol w:w="3118"/>
      </w:tblGrid>
      <w:tr w:rsidR="006D70DA" w:rsidRPr="006D70DA" w14:paraId="584EBC1A" w14:textId="77777777" w:rsidTr="000E4BB8">
        <w:trPr>
          <w:trHeight w:val="2098"/>
        </w:trPr>
        <w:tc>
          <w:tcPr>
            <w:tcW w:w="5102" w:type="dxa"/>
          </w:tcPr>
          <w:p w14:paraId="4925F3BB" w14:textId="77777777" w:rsidR="006D70DA" w:rsidRPr="006D70DA" w:rsidRDefault="006D70DA" w:rsidP="000E4BB8">
            <w:pPr>
              <w:pStyle w:val="AConvName"/>
              <w:rPr>
                <w:lang w:val="es-ES_tradnl"/>
              </w:rPr>
            </w:pPr>
            <w:r w:rsidRPr="006D70DA">
              <w:rPr>
                <w:lang w:val="es-ES_tradnl"/>
              </w:rPr>
              <w:t xml:space="preserve">Programa de las </w:t>
            </w:r>
            <w:r w:rsidRPr="006D70DA">
              <w:rPr>
                <w:lang w:val="es-ES_tradnl"/>
              </w:rPr>
              <w:br/>
              <w:t xml:space="preserve">Naciones Unidas </w:t>
            </w:r>
            <w:r w:rsidRPr="006D70DA">
              <w:rPr>
                <w:lang w:val="es-ES_tradnl"/>
              </w:rPr>
              <w:br/>
              <w:t>para el Medio Ambiente</w:t>
            </w:r>
          </w:p>
        </w:tc>
        <w:tc>
          <w:tcPr>
            <w:tcW w:w="1276" w:type="dxa"/>
          </w:tcPr>
          <w:p w14:paraId="50043801" w14:textId="77777777" w:rsidR="006D70DA" w:rsidRPr="006D70DA" w:rsidRDefault="006D70DA" w:rsidP="000E4BB8">
            <w:pPr>
              <w:pStyle w:val="Normal-pool"/>
              <w:rPr>
                <w:lang w:val="es-ES_tradnl"/>
              </w:rPr>
            </w:pPr>
          </w:p>
        </w:tc>
        <w:tc>
          <w:tcPr>
            <w:tcW w:w="3118" w:type="dxa"/>
          </w:tcPr>
          <w:p w14:paraId="63988176" w14:textId="77777777" w:rsidR="006D70DA" w:rsidRPr="006D70DA" w:rsidRDefault="006D70DA" w:rsidP="006D70DA">
            <w:pPr>
              <w:pStyle w:val="AText"/>
              <w:rPr>
                <w:rFonts w:eastAsiaTheme="minorEastAsia"/>
                <w:lang w:val="es-ES_tradnl"/>
              </w:rPr>
            </w:pPr>
            <w:r w:rsidRPr="006D70DA">
              <w:rPr>
                <w:color w:val="000000"/>
                <w:lang w:val="es-ES_tradnl"/>
              </w:rPr>
              <w:t xml:space="preserve">15 de julio de 2026 </w:t>
            </w:r>
          </w:p>
          <w:p w14:paraId="18B44F31" w14:textId="77777777" w:rsidR="006D70DA" w:rsidRPr="006D70DA" w:rsidRDefault="006D70DA" w:rsidP="000E4BB8">
            <w:pPr>
              <w:pStyle w:val="AText"/>
              <w:rPr>
                <w:lang w:val="es-ES_tradnl"/>
              </w:rPr>
            </w:pPr>
            <w:r w:rsidRPr="006D70DA">
              <w:rPr>
                <w:lang w:val="es-ES_tradnl"/>
              </w:rPr>
              <w:t xml:space="preserve">Español </w:t>
            </w:r>
            <w:r w:rsidRPr="006D70DA">
              <w:rPr>
                <w:lang w:val="es-ES_tradnl"/>
              </w:rPr>
              <w:br/>
              <w:t>Original: inglés</w:t>
            </w:r>
          </w:p>
        </w:tc>
      </w:tr>
    </w:tbl>
    <w:p w14:paraId="5F931F37" w14:textId="77777777" w:rsidR="006D70DA" w:rsidRPr="006D70DA" w:rsidRDefault="006D70DA" w:rsidP="006D70DA">
      <w:pPr>
        <w:pStyle w:val="ASpacer"/>
        <w:rPr>
          <w:lang w:val="es-ES_tradnl"/>
        </w:rPr>
      </w:pPr>
    </w:p>
    <w:tbl>
      <w:tblPr>
        <w:tblW w:w="9497" w:type="dxa"/>
        <w:tblLayout w:type="fixed"/>
        <w:tblCellMar>
          <w:left w:w="0" w:type="dxa"/>
          <w:right w:w="0" w:type="dxa"/>
        </w:tblCellMar>
        <w:tblLook w:val="0000" w:firstRow="0" w:lastRow="0" w:firstColumn="0" w:lastColumn="0" w:noHBand="0" w:noVBand="0"/>
      </w:tblPr>
      <w:tblGrid>
        <w:gridCol w:w="5528"/>
        <w:gridCol w:w="3969"/>
      </w:tblGrid>
      <w:tr w:rsidR="006D70DA" w:rsidRPr="006D70DA" w14:paraId="65454EF0" w14:textId="77777777" w:rsidTr="000E4BB8">
        <w:trPr>
          <w:trHeight w:val="57"/>
        </w:trPr>
        <w:tc>
          <w:tcPr>
            <w:tcW w:w="5528" w:type="dxa"/>
          </w:tcPr>
          <w:p w14:paraId="2A215ECB" w14:textId="77777777" w:rsidR="006D70DA" w:rsidRPr="006D70DA" w:rsidRDefault="006D70DA" w:rsidP="000E4BB8">
            <w:pPr>
              <w:pStyle w:val="AATitle"/>
              <w:rPr>
                <w:lang w:val="es-ES_tradnl"/>
              </w:rPr>
            </w:pPr>
            <w:r w:rsidRPr="006D70DA">
              <w:rPr>
                <w:lang w:val="es-ES_tradnl"/>
              </w:rPr>
              <w:t xml:space="preserve">Grupo de Trabajo de composición abierta </w:t>
            </w:r>
            <w:r w:rsidRPr="006D70DA">
              <w:rPr>
                <w:lang w:val="es-ES_tradnl"/>
              </w:rPr>
              <w:br/>
              <w:t xml:space="preserve">de las Partes en el Protocolo de Montreal relativo </w:t>
            </w:r>
            <w:r w:rsidRPr="006D70DA">
              <w:rPr>
                <w:lang w:val="es-ES_tradnl"/>
              </w:rPr>
              <w:br/>
              <w:t xml:space="preserve">a las Sustancias que Agotan la Capa de Ozono </w:t>
            </w:r>
          </w:p>
          <w:p w14:paraId="5D3E551B" w14:textId="77777777" w:rsidR="006D70DA" w:rsidRPr="006D70DA" w:rsidRDefault="006D70DA" w:rsidP="000E4BB8">
            <w:pPr>
              <w:pStyle w:val="AATitle"/>
              <w:rPr>
                <w:lang w:val="es-ES_tradnl"/>
              </w:rPr>
            </w:pPr>
            <w:r w:rsidRPr="006D70DA">
              <w:rPr>
                <w:lang w:val="es-ES_tradnl"/>
              </w:rPr>
              <w:t xml:space="preserve">48ª reunión </w:t>
            </w:r>
          </w:p>
          <w:p w14:paraId="3B53D1F6" w14:textId="77777777" w:rsidR="006D70DA" w:rsidRPr="006D70DA" w:rsidRDefault="006D70DA" w:rsidP="000E4BB8">
            <w:pPr>
              <w:pStyle w:val="AATitle1"/>
              <w:rPr>
                <w:lang w:val="es-ES_tradnl"/>
              </w:rPr>
            </w:pPr>
            <w:r w:rsidRPr="006D70DA">
              <w:rPr>
                <w:lang w:val="es-ES_tradnl"/>
              </w:rPr>
              <w:t xml:space="preserve">Bangkok, 13 a 17 de julio de 2026 </w:t>
            </w:r>
          </w:p>
          <w:p w14:paraId="1314C4F8" w14:textId="77777777" w:rsidR="006D70DA" w:rsidRPr="006D70DA" w:rsidRDefault="006D70DA" w:rsidP="006D70DA">
            <w:pPr>
              <w:pStyle w:val="AATitle1"/>
              <w:rPr>
                <w:rFonts w:eastAsiaTheme="minorEastAsia"/>
                <w:lang w:val="es-ES_tradnl"/>
              </w:rPr>
            </w:pPr>
            <w:r w:rsidRPr="006D70DA">
              <w:rPr>
                <w:color w:val="000000"/>
                <w:lang w:val="es-ES_tradnl"/>
              </w:rPr>
              <w:t>Tema 3 del programa</w:t>
            </w:r>
          </w:p>
          <w:p w14:paraId="43A688B3" w14:textId="1ED513F8" w:rsidR="006D70DA" w:rsidRPr="006D70DA" w:rsidRDefault="006D70DA" w:rsidP="006D70DA">
            <w:pPr>
              <w:pStyle w:val="AATitle2"/>
              <w:rPr>
                <w:lang w:val="es-ES_tradnl"/>
              </w:rPr>
            </w:pPr>
            <w:r w:rsidRPr="006D70DA">
              <w:rPr>
                <w:bCs/>
                <w:color w:val="000000"/>
                <w:lang w:val="es-ES_tradnl"/>
              </w:rPr>
              <w:t>Informe del Grupo de Evaluación Tecnológica y Económica sobre la reposición del Fondo Multilateral para la aplicación del Protocolo de Montreal correspondiente al período 2027-2029</w:t>
            </w:r>
          </w:p>
        </w:tc>
        <w:tc>
          <w:tcPr>
            <w:tcW w:w="3969" w:type="dxa"/>
          </w:tcPr>
          <w:p w14:paraId="66D71B75" w14:textId="77777777" w:rsidR="006D70DA" w:rsidRPr="006D70DA" w:rsidRDefault="006D70DA" w:rsidP="000E4BB8">
            <w:pPr>
              <w:pStyle w:val="Normal-pool"/>
              <w:rPr>
                <w:lang w:val="es-ES_tradnl"/>
              </w:rPr>
            </w:pPr>
          </w:p>
        </w:tc>
      </w:tr>
    </w:tbl>
    <w:p w14:paraId="4FE305A4" w14:textId="049F8011" w:rsidR="00C17E64" w:rsidRPr="006D70DA" w:rsidRDefault="00C17E64" w:rsidP="00BC15F8">
      <w:pPr>
        <w:pStyle w:val="BBTitle"/>
        <w:rPr>
          <w:lang w:val="es-ES_tradnl"/>
        </w:rPr>
      </w:pPr>
      <w:r w:rsidRPr="006D70DA">
        <w:rPr>
          <w:bCs/>
          <w:lang w:val="es-ES_tradnl"/>
        </w:rPr>
        <w:t>Proyecto de decisión sobre el examen de las directrices sobre costos en relación con la reducción de los hidrofluorocarbonos en el marco del Fondo Multilateral para la Aplicación del Protocolo de Montreal</w:t>
      </w:r>
    </w:p>
    <w:p w14:paraId="1848B8B7" w14:textId="628A7F52" w:rsidR="00C17E64" w:rsidRPr="006D70DA" w:rsidRDefault="00C17E64" w:rsidP="004F2B44">
      <w:pPr>
        <w:pStyle w:val="CH2"/>
        <w:rPr>
          <w:lang w:val="es-ES_tradnl"/>
        </w:rPr>
      </w:pPr>
      <w:r w:rsidRPr="006D70DA">
        <w:rPr>
          <w:lang w:val="es-ES_tradnl"/>
        </w:rPr>
        <w:tab/>
      </w:r>
      <w:r w:rsidRPr="006D70DA">
        <w:rPr>
          <w:lang w:val="es-ES_tradnl"/>
        </w:rPr>
        <w:tab/>
      </w:r>
      <w:r w:rsidRPr="006D70DA">
        <w:rPr>
          <w:bCs/>
          <w:lang w:val="es-ES_tradnl"/>
        </w:rPr>
        <w:t>Presentación de Cuba</w:t>
      </w:r>
    </w:p>
    <w:p w14:paraId="2B4B5A4D" w14:textId="2EF60083" w:rsidR="00B51B15" w:rsidRPr="006D70DA" w:rsidRDefault="00C17E64" w:rsidP="00D52416">
      <w:pPr>
        <w:pStyle w:val="NormalNonumber"/>
        <w:tabs>
          <w:tab w:val="clear" w:pos="1247"/>
          <w:tab w:val="clear" w:pos="1871"/>
          <w:tab w:val="clear" w:pos="2495"/>
          <w:tab w:val="clear" w:pos="3119"/>
          <w:tab w:val="clear" w:pos="3742"/>
          <w:tab w:val="clear" w:pos="4366"/>
          <w:tab w:val="clear" w:pos="4990"/>
        </w:tabs>
        <w:ind w:firstLine="624"/>
        <w:rPr>
          <w:rFonts w:eastAsiaTheme="minorEastAsia"/>
          <w:i/>
          <w:iCs/>
          <w:lang w:val="es-ES_tradnl"/>
        </w:rPr>
      </w:pPr>
      <w:r w:rsidRPr="006D70DA">
        <w:rPr>
          <w:i/>
          <w:iCs/>
          <w:lang w:val="es-ES_tradnl"/>
        </w:rPr>
        <w:t>La 38ª Reunión de las Partes,</w:t>
      </w:r>
    </w:p>
    <w:p w14:paraId="65467BB4" w14:textId="11EC7A30" w:rsidR="0013336F" w:rsidRPr="006D70DA" w:rsidRDefault="00511ABC" w:rsidP="00D52416">
      <w:pPr>
        <w:pStyle w:val="NormalNonumber"/>
        <w:tabs>
          <w:tab w:val="clear" w:pos="1247"/>
          <w:tab w:val="clear" w:pos="1871"/>
          <w:tab w:val="clear" w:pos="2495"/>
          <w:tab w:val="clear" w:pos="3119"/>
          <w:tab w:val="clear" w:pos="3742"/>
          <w:tab w:val="clear" w:pos="4366"/>
          <w:tab w:val="clear" w:pos="4990"/>
        </w:tabs>
        <w:ind w:firstLine="624"/>
        <w:rPr>
          <w:lang w:val="es-ES_tradnl"/>
        </w:rPr>
      </w:pPr>
      <w:r w:rsidRPr="006D70DA">
        <w:rPr>
          <w:lang w:val="es-ES_tradnl"/>
        </w:rPr>
        <w:tab/>
      </w:r>
      <w:r w:rsidRPr="006D70DA">
        <w:rPr>
          <w:i/>
          <w:iCs/>
          <w:lang w:val="es-ES_tradnl"/>
        </w:rPr>
        <w:t>Recordando</w:t>
      </w:r>
      <w:r w:rsidRPr="006D70DA">
        <w:rPr>
          <w:lang w:val="es-ES_tradnl"/>
        </w:rPr>
        <w:t xml:space="preserve"> los objetivos del Protocolo de Montreal relativo a las Sustancias que Agotan la Capa de Ozono y su importante contribución a la protección de la capa de ozono y el clima, </w:t>
      </w:r>
    </w:p>
    <w:p w14:paraId="1B70092B" w14:textId="655FA6F7" w:rsidR="00524647" w:rsidRPr="006D70DA" w:rsidRDefault="0013336F" w:rsidP="00D52416">
      <w:pPr>
        <w:pStyle w:val="NormalNonumber"/>
        <w:tabs>
          <w:tab w:val="clear" w:pos="1247"/>
          <w:tab w:val="clear" w:pos="1871"/>
          <w:tab w:val="clear" w:pos="2495"/>
          <w:tab w:val="clear" w:pos="3119"/>
          <w:tab w:val="clear" w:pos="3742"/>
          <w:tab w:val="clear" w:pos="4366"/>
          <w:tab w:val="clear" w:pos="4990"/>
        </w:tabs>
        <w:ind w:firstLine="624"/>
        <w:jc w:val="both"/>
        <w:rPr>
          <w:lang w:val="es-ES_tradnl"/>
        </w:rPr>
      </w:pPr>
      <w:r w:rsidRPr="006D70DA">
        <w:rPr>
          <w:i/>
          <w:iCs/>
          <w:lang w:val="es-ES_tradnl"/>
        </w:rPr>
        <w:t>Tomando nota</w:t>
      </w:r>
      <w:r w:rsidRPr="006D70DA">
        <w:rPr>
          <w:lang w:val="es-ES_tradnl"/>
        </w:rPr>
        <w:t xml:space="preserve"> del objetivo de incorporar las conclusiones del capítulo 6 del informe del equipo de tareas sobre la reposición del Grupo de Evaluación Tecnológica y Económica al examen de las directrices relativas a los costos correspondiente a 2028 y de preparar un documento para su debate en la primera reunión del Comité Ejecutivo del Fondo Multilateral para la Aplicación del Protocolo de Montreal en 2027,</w:t>
      </w:r>
    </w:p>
    <w:p w14:paraId="5DDEB776" w14:textId="6486EA44" w:rsidR="00AE471D" w:rsidRPr="006D70DA" w:rsidRDefault="00AE471D" w:rsidP="00D52416">
      <w:pPr>
        <w:pStyle w:val="NormalNonumber"/>
        <w:tabs>
          <w:tab w:val="clear" w:pos="1247"/>
          <w:tab w:val="clear" w:pos="1871"/>
          <w:tab w:val="clear" w:pos="2495"/>
          <w:tab w:val="clear" w:pos="3119"/>
          <w:tab w:val="clear" w:pos="3742"/>
          <w:tab w:val="clear" w:pos="4366"/>
          <w:tab w:val="clear" w:pos="4990"/>
        </w:tabs>
        <w:ind w:firstLine="624"/>
        <w:jc w:val="both"/>
        <w:rPr>
          <w:lang w:val="es-ES_tradnl"/>
        </w:rPr>
      </w:pPr>
      <w:r w:rsidRPr="006D70DA">
        <w:rPr>
          <w:i/>
          <w:iCs/>
          <w:lang w:val="es-ES_tradnl"/>
        </w:rPr>
        <w:t xml:space="preserve">Reconociendo </w:t>
      </w:r>
      <w:r w:rsidRPr="006D70DA">
        <w:rPr>
          <w:lang w:val="es-ES_tradnl"/>
        </w:rPr>
        <w:t>la necesidad de una planificación temprana y proactiva para garantizar que las políticas y las directrices sobre costos del Fondo Multilateral están suficientemente desarrolladas como para respaldar una reducción de los hidrofluorocarbonos oportuna y eficaz en todas las Partes que operan al amparo del párrafo 1 del artículo 5 del Protocolo de Montreal, especialmente aquellas con carencias financieras y de capacidad institucional,</w:t>
      </w:r>
    </w:p>
    <w:p w14:paraId="341C732A" w14:textId="652BD045" w:rsidR="00524647" w:rsidRPr="006D70DA" w:rsidRDefault="00524647" w:rsidP="004F2B44">
      <w:pPr>
        <w:pStyle w:val="NormalNonumber"/>
        <w:tabs>
          <w:tab w:val="clear" w:pos="1247"/>
          <w:tab w:val="clear" w:pos="1871"/>
          <w:tab w:val="clear" w:pos="2495"/>
          <w:tab w:val="clear" w:pos="3119"/>
          <w:tab w:val="clear" w:pos="3742"/>
          <w:tab w:val="clear" w:pos="4366"/>
          <w:tab w:val="clear" w:pos="4990"/>
        </w:tabs>
        <w:spacing w:before="120"/>
        <w:ind w:firstLine="624"/>
        <w:rPr>
          <w:color w:val="1F1F1F"/>
          <w:lang w:val="es-ES_tradnl"/>
        </w:rPr>
      </w:pPr>
      <w:r w:rsidRPr="006D70DA">
        <w:rPr>
          <w:i/>
          <w:iCs/>
          <w:lang w:val="es-ES_tradnl"/>
        </w:rPr>
        <w:t>Decide:</w:t>
      </w:r>
    </w:p>
    <w:p w14:paraId="55F6EBB9" w14:textId="5BBA1A8F" w:rsidR="00AE471D" w:rsidRPr="006D70DA" w:rsidRDefault="00AE471D" w:rsidP="00FD02D6">
      <w:pPr>
        <w:pStyle w:val="NormalNonumber"/>
        <w:tabs>
          <w:tab w:val="clear" w:pos="1247"/>
          <w:tab w:val="clear" w:pos="1871"/>
          <w:tab w:val="clear" w:pos="2495"/>
          <w:tab w:val="clear" w:pos="3119"/>
          <w:tab w:val="clear" w:pos="3742"/>
          <w:tab w:val="clear" w:pos="4366"/>
          <w:tab w:val="clear" w:pos="4990"/>
        </w:tabs>
        <w:ind w:firstLine="624"/>
        <w:rPr>
          <w:lang w:val="es-ES_tradnl"/>
        </w:rPr>
      </w:pPr>
      <w:r w:rsidRPr="006D70DA">
        <w:rPr>
          <w:lang w:val="es-ES_tradnl"/>
        </w:rPr>
        <w:t>Solicitar al Comité Ejecutivo del Fondo Multilateral para la Aplicación del Protocolo de Montreal que incorpore las conclusiones del capítulo 6 del informe del equipo de tareas sobre la reposición del Grupo de Evaluación Tecnológica y Económica al examen de 2028 de las directrices sobre costos, a fin de velar por una financiación adecuada para los países con un consumo bajo o muy bajo, y que prepare un documento para su debate en la primera reunión del Comité Ejecutivo de 2027 en el que se aborden las cuestiones siguientes:</w:t>
      </w:r>
    </w:p>
    <w:p w14:paraId="2E5976E0" w14:textId="1D42A022" w:rsidR="00AE471D" w:rsidRPr="006D70DA" w:rsidRDefault="00AE471D" w:rsidP="00D52416">
      <w:pPr>
        <w:pStyle w:val="NormalNonumber"/>
        <w:numPr>
          <w:ilvl w:val="1"/>
          <w:numId w:val="16"/>
        </w:numPr>
        <w:tabs>
          <w:tab w:val="clear" w:pos="1247"/>
          <w:tab w:val="clear" w:pos="1871"/>
          <w:tab w:val="clear" w:pos="2495"/>
          <w:tab w:val="clear" w:pos="3119"/>
          <w:tab w:val="clear" w:pos="3742"/>
          <w:tab w:val="clear" w:pos="4366"/>
          <w:tab w:val="clear" w:pos="4990"/>
        </w:tabs>
        <w:ind w:left="1247" w:firstLine="624"/>
        <w:rPr>
          <w:lang w:val="es-ES_tradnl"/>
        </w:rPr>
      </w:pPr>
      <w:r w:rsidRPr="006D70DA">
        <w:rPr>
          <w:lang w:val="es-ES_tradnl"/>
        </w:rPr>
        <w:t xml:space="preserve">Resumen de las posibles dificultades en materia de aplicación a las que </w:t>
      </w:r>
      <w:r w:rsidR="00A93B14" w:rsidRPr="006D70DA">
        <w:rPr>
          <w:lang w:val="es-ES_tradnl"/>
        </w:rPr>
        <w:t xml:space="preserve">deben hacer frente </w:t>
      </w:r>
      <w:r w:rsidRPr="006D70DA">
        <w:rPr>
          <w:lang w:val="es-ES_tradnl"/>
        </w:rPr>
        <w:t xml:space="preserve">los países con un consumo bajo y muy bajo </w:t>
      </w:r>
      <w:r w:rsidR="00A93B14" w:rsidRPr="006D70DA">
        <w:rPr>
          <w:lang w:val="es-ES_tradnl"/>
        </w:rPr>
        <w:t xml:space="preserve">en el cumplimiento de </w:t>
      </w:r>
      <w:r w:rsidRPr="006D70DA">
        <w:rPr>
          <w:lang w:val="es-ES_tradnl"/>
        </w:rPr>
        <w:t>sus obligaciones de reducción de los hidrofluorocarbonos;</w:t>
      </w:r>
    </w:p>
    <w:p w14:paraId="75749BBB" w14:textId="1111C353" w:rsidR="00AE471D" w:rsidRPr="006D70DA" w:rsidRDefault="00AE471D" w:rsidP="00D52416">
      <w:pPr>
        <w:pStyle w:val="NormalNonumber"/>
        <w:numPr>
          <w:ilvl w:val="1"/>
          <w:numId w:val="16"/>
        </w:numPr>
        <w:tabs>
          <w:tab w:val="clear" w:pos="1247"/>
          <w:tab w:val="clear" w:pos="1871"/>
          <w:tab w:val="clear" w:pos="2495"/>
          <w:tab w:val="clear" w:pos="3119"/>
          <w:tab w:val="clear" w:pos="3742"/>
          <w:tab w:val="clear" w:pos="4366"/>
          <w:tab w:val="clear" w:pos="4990"/>
        </w:tabs>
        <w:ind w:left="1247" w:firstLine="624"/>
        <w:rPr>
          <w:lang w:val="es-ES_tradnl"/>
        </w:rPr>
      </w:pPr>
      <w:r w:rsidRPr="006D70DA">
        <w:rPr>
          <w:lang w:val="es-ES_tradnl"/>
        </w:rPr>
        <w:t>Determinación de las actividades preparatorias que podrían llevarse a cabo para apoyar la elaboración de estrategias de reducción de los hidrofluorocarbonos en la fase II (fase II de los indicadores clave del desempeño) para estos países;</w:t>
      </w:r>
    </w:p>
    <w:p w14:paraId="6CC2FF3A" w14:textId="39540AC0" w:rsidR="00AE471D" w:rsidRPr="006D70DA" w:rsidRDefault="00AE471D" w:rsidP="00D52416">
      <w:pPr>
        <w:pStyle w:val="NormalNonumber"/>
        <w:numPr>
          <w:ilvl w:val="1"/>
          <w:numId w:val="16"/>
        </w:numPr>
        <w:tabs>
          <w:tab w:val="clear" w:pos="1247"/>
          <w:tab w:val="clear" w:pos="1871"/>
          <w:tab w:val="clear" w:pos="2495"/>
          <w:tab w:val="clear" w:pos="3119"/>
          <w:tab w:val="clear" w:pos="3742"/>
          <w:tab w:val="clear" w:pos="4366"/>
          <w:tab w:val="clear" w:pos="4990"/>
        </w:tabs>
        <w:ind w:left="1247" w:firstLine="624"/>
        <w:rPr>
          <w:lang w:val="es-ES_tradnl"/>
        </w:rPr>
      </w:pPr>
      <w:r w:rsidRPr="006D70DA">
        <w:rPr>
          <w:lang w:val="es-ES_tradnl"/>
        </w:rPr>
        <w:lastRenderedPageBreak/>
        <w:t>Presentación de posibles metodologías de financiación, incluidos posibles niveles de apoyo reforzados para atender las necesidades específicas e inmediatas de los países con un consumo bajo o muy bajo en los preparativos para la fase II de sus planes de reducción de los hidrofluorocarbonos.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D52416" w:rsidRPr="006D70DA" w14:paraId="147A81C0" w14:textId="77777777" w:rsidTr="006D70DA">
        <w:trPr>
          <w:trHeight w:val="654"/>
        </w:trPr>
        <w:tc>
          <w:tcPr>
            <w:tcW w:w="1897" w:type="dxa"/>
          </w:tcPr>
          <w:p w14:paraId="38CE2E26" w14:textId="77777777" w:rsidR="00D52416" w:rsidRPr="006D70DA" w:rsidRDefault="00D52416" w:rsidP="004F2B44">
            <w:pPr>
              <w:pStyle w:val="Normal-pool"/>
              <w:spacing w:before="200"/>
              <w:rPr>
                <w:sz w:val="10"/>
                <w:szCs w:val="10"/>
                <w:lang w:val="es-ES_tradnl"/>
              </w:rPr>
            </w:pPr>
          </w:p>
        </w:tc>
        <w:tc>
          <w:tcPr>
            <w:tcW w:w="1897" w:type="dxa"/>
          </w:tcPr>
          <w:p w14:paraId="58CD3727" w14:textId="77777777" w:rsidR="00D52416" w:rsidRPr="006D70DA" w:rsidRDefault="00D52416" w:rsidP="004F2B44">
            <w:pPr>
              <w:pStyle w:val="Normal-pool"/>
              <w:spacing w:before="200"/>
              <w:rPr>
                <w:sz w:val="10"/>
                <w:szCs w:val="10"/>
                <w:lang w:val="es-ES_tradnl"/>
              </w:rPr>
            </w:pPr>
          </w:p>
        </w:tc>
        <w:tc>
          <w:tcPr>
            <w:tcW w:w="1897" w:type="dxa"/>
            <w:tcBorders>
              <w:bottom w:val="single" w:sz="4" w:space="0" w:color="auto"/>
            </w:tcBorders>
          </w:tcPr>
          <w:p w14:paraId="53C9BAB8" w14:textId="77777777" w:rsidR="00D52416" w:rsidRPr="006D70DA" w:rsidRDefault="00D52416" w:rsidP="004F2B44">
            <w:pPr>
              <w:pStyle w:val="Normal-pool"/>
              <w:spacing w:before="200"/>
              <w:rPr>
                <w:sz w:val="10"/>
                <w:szCs w:val="10"/>
                <w:lang w:val="es-ES_tradnl"/>
              </w:rPr>
            </w:pPr>
          </w:p>
        </w:tc>
        <w:tc>
          <w:tcPr>
            <w:tcW w:w="1898" w:type="dxa"/>
          </w:tcPr>
          <w:p w14:paraId="7D0CFFBA" w14:textId="77777777" w:rsidR="00D52416" w:rsidRPr="006D70DA" w:rsidRDefault="00D52416" w:rsidP="004F2B44">
            <w:pPr>
              <w:pStyle w:val="Normal-pool"/>
              <w:spacing w:before="200"/>
              <w:rPr>
                <w:sz w:val="10"/>
                <w:szCs w:val="10"/>
                <w:lang w:val="es-ES_tradnl"/>
              </w:rPr>
            </w:pPr>
          </w:p>
        </w:tc>
        <w:tc>
          <w:tcPr>
            <w:tcW w:w="1898" w:type="dxa"/>
          </w:tcPr>
          <w:p w14:paraId="76BB8F6F" w14:textId="77777777" w:rsidR="00D52416" w:rsidRPr="006D70DA" w:rsidRDefault="00D52416" w:rsidP="004F2B44">
            <w:pPr>
              <w:pStyle w:val="Normal-pool"/>
              <w:spacing w:before="200"/>
              <w:rPr>
                <w:sz w:val="10"/>
                <w:szCs w:val="10"/>
                <w:lang w:val="es-ES_tradnl"/>
              </w:rPr>
            </w:pPr>
          </w:p>
        </w:tc>
      </w:tr>
    </w:tbl>
    <w:p w14:paraId="555D3695" w14:textId="77777777" w:rsidR="00D52416" w:rsidRPr="006D70DA" w:rsidRDefault="00D52416" w:rsidP="00D52416">
      <w:pPr>
        <w:pStyle w:val="Normal-pool"/>
        <w:rPr>
          <w:sz w:val="2"/>
          <w:szCs w:val="2"/>
          <w:lang w:val="es-ES_tradnl"/>
        </w:rPr>
      </w:pPr>
    </w:p>
    <w:sectPr w:rsidR="00D52416" w:rsidRPr="006D70DA" w:rsidSect="004F2B44">
      <w:headerReference w:type="even" r:id="rId11"/>
      <w:headerReference w:type="default" r:id="rId12"/>
      <w:footerReference w:type="even" r:id="rId13"/>
      <w:footerReference w:type="default" r:id="rId14"/>
      <w:footerReference w:type="first" r:id="rId15"/>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2BADF" w14:textId="77777777" w:rsidR="00197EA2" w:rsidRPr="00B51B15" w:rsidRDefault="00197EA2">
      <w:r w:rsidRPr="00B51B15">
        <w:separator/>
      </w:r>
    </w:p>
  </w:endnote>
  <w:endnote w:type="continuationSeparator" w:id="0">
    <w:p w14:paraId="477956EA" w14:textId="77777777" w:rsidR="00197EA2" w:rsidRPr="00B51B15" w:rsidRDefault="00197EA2">
      <w:r w:rsidRPr="00B51B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1F9F0" w14:textId="5EEAC913" w:rsidR="007A36F8" w:rsidRPr="004F2B44" w:rsidRDefault="004F2B44" w:rsidP="004F2B44">
    <w:pPr>
      <w:pStyle w:val="Footer-pool"/>
    </w:pPr>
    <w:r>
      <w:rPr>
        <w:rStyle w:val="PageNumber"/>
        <w:b/>
      </w:rPr>
      <w:fldChar w:fldCharType="begin"/>
    </w:r>
    <w:r>
      <w:rPr>
        <w:rStyle w:val="PageNumber"/>
        <w:b/>
      </w:rPr>
      <w:instrText xml:space="preserve"> PAGE </w:instrText>
    </w:r>
    <w:r>
      <w:rPr>
        <w:rStyle w:val="PageNumber"/>
        <w:b/>
      </w:rPr>
      <w:fldChar w:fldCharType="separate"/>
    </w:r>
    <w:r>
      <w:rPr>
        <w:rStyle w:val="PageNumber"/>
        <w:b/>
        <w:noProof/>
      </w:rPr>
      <w:t>1</w:t>
    </w:r>
    <w:r>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897CC" w14:textId="1657AF8C" w:rsidR="007A36F8" w:rsidRPr="004F2B44" w:rsidRDefault="004F2B44" w:rsidP="004F2B44">
    <w:pPr>
      <w:pStyle w:val="Footer-pool"/>
      <w:jc w:val="right"/>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5568A" w14:textId="17D35F03" w:rsidR="00B51B15" w:rsidRPr="00B51B15" w:rsidRDefault="004F2B44" w:rsidP="004F2B44">
    <w:pPr>
      <w:pStyle w:val="Footer-jobnumber"/>
    </w:pPr>
    <w:bookmarkStart w:id="0" w:name="FooterJobDate"/>
    <w:r>
      <w:t>K2610433[</w:t>
    </w:r>
    <w:r w:rsidR="006D70DA">
      <w:t>S</w:t>
    </w:r>
    <w:r>
      <w:t>]</w:t>
    </w:r>
    <w:r>
      <w:tab/>
      <w:t>150726</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821D8" w14:textId="77777777" w:rsidR="00197EA2" w:rsidRPr="00B51B15" w:rsidRDefault="00197EA2" w:rsidP="00C70B49">
      <w:pPr>
        <w:pStyle w:val="Footnote-Separator"/>
        <w:rPr>
          <w:szCs w:val="18"/>
        </w:rPr>
      </w:pPr>
      <w:r w:rsidRPr="00B51B15">
        <w:separator/>
      </w:r>
    </w:p>
  </w:footnote>
  <w:footnote w:type="continuationSeparator" w:id="0">
    <w:p w14:paraId="5514056B" w14:textId="77777777" w:rsidR="00197EA2" w:rsidRPr="00B51B15" w:rsidRDefault="00197EA2" w:rsidP="00C70B49">
      <w:pPr>
        <w:pStyle w:val="Footnote-Separator"/>
      </w:pPr>
      <w:r w:rsidRPr="00B51B15">
        <w:continuationSeparator/>
      </w:r>
    </w:p>
  </w:footnote>
  <w:footnote w:type="continuationNotice" w:id="1">
    <w:p w14:paraId="0E531684" w14:textId="77777777" w:rsidR="00197EA2" w:rsidRPr="00B51B15" w:rsidRDefault="00197EA2" w:rsidP="00C70B49">
      <w:pPr>
        <w:pStyle w:val="ASpac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61793" w14:textId="7ED7B125" w:rsidR="007A36F8" w:rsidRPr="004F2B44" w:rsidRDefault="004F2B44" w:rsidP="004F2B44">
    <w:pPr>
      <w:pStyle w:val="Header-pool"/>
    </w:pPr>
    <w:r>
      <w:rPr>
        <w:noProof/>
      </w:rPr>
      <w:t>UNEP/OzL.Pro.WG.1/48/CRP.2/Rev.1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CBA81" w14:textId="4839487E" w:rsidR="007A36F8" w:rsidRPr="004F2B44" w:rsidRDefault="004F2B44" w:rsidP="004F2B44">
    <w:pPr>
      <w:pStyle w:val="Header-pool"/>
      <w:jc w:val="right"/>
    </w:pPr>
    <w:r>
      <w:rPr>
        <w:noProof/>
      </w:rPr>
      <w:t>UNEP/OzL.Pro.WG.1/48/CRP.2/Rev.1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1FA20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6CBDB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C38188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002B5B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42006A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C41CB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9A6C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28822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FC073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D7AC7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2"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DF233C0"/>
    <w:multiLevelType w:val="hybridMultilevel"/>
    <w:tmpl w:val="467088E2"/>
    <w:lvl w:ilvl="0" w:tplc="16BA2C40">
      <w:start w:val="1"/>
      <w:numFmt w:val="decimal"/>
      <w:lvlText w:val="%1."/>
      <w:lvlJc w:val="left"/>
      <w:pPr>
        <w:ind w:left="1636" w:hanging="360"/>
      </w:pPr>
      <w:rPr>
        <w:rFonts w:hint="default"/>
      </w:rPr>
    </w:lvl>
    <w:lvl w:ilvl="1" w:tplc="AE904770">
      <w:start w:val="1"/>
      <w:numFmt w:val="lowerLetter"/>
      <w:lvlText w:val="%2)"/>
      <w:lvlJc w:val="left"/>
      <w:pPr>
        <w:ind w:left="2356" w:hanging="360"/>
      </w:pPr>
      <w:rPr>
        <w:rFonts w:ascii="Times New Roman" w:eastAsia="Times New Roman" w:hAnsi="Times New Roman" w:cs="Times New Roman"/>
      </w:r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4"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5"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123620774">
    <w:abstractNumId w:val="14"/>
  </w:num>
  <w:num w:numId="2" w16cid:durableId="38868092">
    <w:abstractNumId w:val="15"/>
  </w:num>
  <w:num w:numId="3" w16cid:durableId="1485973660">
    <w:abstractNumId w:val="12"/>
  </w:num>
  <w:num w:numId="4" w16cid:durableId="1364676265">
    <w:abstractNumId w:val="10"/>
  </w:num>
  <w:num w:numId="5" w16cid:durableId="1217082702">
    <w:abstractNumId w:val="11"/>
  </w:num>
  <w:num w:numId="6" w16cid:durableId="1011645396">
    <w:abstractNumId w:val="9"/>
  </w:num>
  <w:num w:numId="7" w16cid:durableId="335034357">
    <w:abstractNumId w:val="7"/>
  </w:num>
  <w:num w:numId="8" w16cid:durableId="2127039025">
    <w:abstractNumId w:val="6"/>
  </w:num>
  <w:num w:numId="9" w16cid:durableId="1033775343">
    <w:abstractNumId w:val="5"/>
  </w:num>
  <w:num w:numId="10" w16cid:durableId="1661614591">
    <w:abstractNumId w:val="4"/>
  </w:num>
  <w:num w:numId="11" w16cid:durableId="533273669">
    <w:abstractNumId w:val="8"/>
  </w:num>
  <w:num w:numId="12" w16cid:durableId="90929955">
    <w:abstractNumId w:val="3"/>
  </w:num>
  <w:num w:numId="13" w16cid:durableId="122816026">
    <w:abstractNumId w:val="2"/>
  </w:num>
  <w:num w:numId="14" w16cid:durableId="1437944102">
    <w:abstractNumId w:val="1"/>
  </w:num>
  <w:num w:numId="15" w16cid:durableId="197740732">
    <w:abstractNumId w:val="0"/>
  </w:num>
  <w:num w:numId="16" w16cid:durableId="1422795582">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ES_tradnl"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B15"/>
    <w:rsid w:val="00002377"/>
    <w:rsid w:val="000149E6"/>
    <w:rsid w:val="00016AF3"/>
    <w:rsid w:val="000208C8"/>
    <w:rsid w:val="000247B0"/>
    <w:rsid w:val="00026997"/>
    <w:rsid w:val="00033E0B"/>
    <w:rsid w:val="00035EDE"/>
    <w:rsid w:val="00047E99"/>
    <w:rsid w:val="000509B4"/>
    <w:rsid w:val="00051420"/>
    <w:rsid w:val="00056B2C"/>
    <w:rsid w:val="0006035B"/>
    <w:rsid w:val="0007166E"/>
    <w:rsid w:val="00071886"/>
    <w:rsid w:val="000742BC"/>
    <w:rsid w:val="00074637"/>
    <w:rsid w:val="0008041D"/>
    <w:rsid w:val="00082A0C"/>
    <w:rsid w:val="00082DCD"/>
    <w:rsid w:val="00083504"/>
    <w:rsid w:val="0008710B"/>
    <w:rsid w:val="0009640C"/>
    <w:rsid w:val="000B175C"/>
    <w:rsid w:val="000B21D5"/>
    <w:rsid w:val="000B22A2"/>
    <w:rsid w:val="000B41E2"/>
    <w:rsid w:val="000C2A52"/>
    <w:rsid w:val="000C46A9"/>
    <w:rsid w:val="000C688F"/>
    <w:rsid w:val="000D33C0"/>
    <w:rsid w:val="000D5884"/>
    <w:rsid w:val="000D6941"/>
    <w:rsid w:val="000D71B6"/>
    <w:rsid w:val="000E0405"/>
    <w:rsid w:val="000F6CFF"/>
    <w:rsid w:val="00112937"/>
    <w:rsid w:val="00115D67"/>
    <w:rsid w:val="00115F73"/>
    <w:rsid w:val="001202E3"/>
    <w:rsid w:val="00123699"/>
    <w:rsid w:val="0013059D"/>
    <w:rsid w:val="0013336F"/>
    <w:rsid w:val="0014083A"/>
    <w:rsid w:val="00141A55"/>
    <w:rsid w:val="00141F2F"/>
    <w:rsid w:val="001446A3"/>
    <w:rsid w:val="00152B1E"/>
    <w:rsid w:val="00155395"/>
    <w:rsid w:val="0015667E"/>
    <w:rsid w:val="00172E6C"/>
    <w:rsid w:val="00173D27"/>
    <w:rsid w:val="00174739"/>
    <w:rsid w:val="0018127C"/>
    <w:rsid w:val="00181EC8"/>
    <w:rsid w:val="00181FC0"/>
    <w:rsid w:val="00184349"/>
    <w:rsid w:val="0019161E"/>
    <w:rsid w:val="00193268"/>
    <w:rsid w:val="00195F33"/>
    <w:rsid w:val="00197C63"/>
    <w:rsid w:val="00197EA2"/>
    <w:rsid w:val="001A2F9B"/>
    <w:rsid w:val="001A5EE1"/>
    <w:rsid w:val="001A7FF9"/>
    <w:rsid w:val="001B1617"/>
    <w:rsid w:val="001B504B"/>
    <w:rsid w:val="001B7A88"/>
    <w:rsid w:val="001C29FC"/>
    <w:rsid w:val="001D3874"/>
    <w:rsid w:val="001D5344"/>
    <w:rsid w:val="001D7E75"/>
    <w:rsid w:val="001E22D1"/>
    <w:rsid w:val="001E56D2"/>
    <w:rsid w:val="001E5FCA"/>
    <w:rsid w:val="001E636E"/>
    <w:rsid w:val="001E7D56"/>
    <w:rsid w:val="001F75DE"/>
    <w:rsid w:val="00200D58"/>
    <w:rsid w:val="002013BE"/>
    <w:rsid w:val="002063A4"/>
    <w:rsid w:val="00206F97"/>
    <w:rsid w:val="0021145B"/>
    <w:rsid w:val="00214277"/>
    <w:rsid w:val="0022762D"/>
    <w:rsid w:val="00231458"/>
    <w:rsid w:val="00232303"/>
    <w:rsid w:val="00234806"/>
    <w:rsid w:val="002378D6"/>
    <w:rsid w:val="00241A66"/>
    <w:rsid w:val="0024310B"/>
    <w:rsid w:val="00243D36"/>
    <w:rsid w:val="00247707"/>
    <w:rsid w:val="00263171"/>
    <w:rsid w:val="00263529"/>
    <w:rsid w:val="00264295"/>
    <w:rsid w:val="00277919"/>
    <w:rsid w:val="002803AA"/>
    <w:rsid w:val="00286740"/>
    <w:rsid w:val="00287B42"/>
    <w:rsid w:val="002929D8"/>
    <w:rsid w:val="002935C2"/>
    <w:rsid w:val="002A237D"/>
    <w:rsid w:val="002A4C53"/>
    <w:rsid w:val="002B0672"/>
    <w:rsid w:val="002B1B4C"/>
    <w:rsid w:val="002B247F"/>
    <w:rsid w:val="002C145D"/>
    <w:rsid w:val="002C2C3E"/>
    <w:rsid w:val="002C533E"/>
    <w:rsid w:val="002C5525"/>
    <w:rsid w:val="002D027F"/>
    <w:rsid w:val="002D7A85"/>
    <w:rsid w:val="002D7B60"/>
    <w:rsid w:val="002E19D4"/>
    <w:rsid w:val="002E2A31"/>
    <w:rsid w:val="002F0362"/>
    <w:rsid w:val="002F4761"/>
    <w:rsid w:val="002F5C79"/>
    <w:rsid w:val="002F6168"/>
    <w:rsid w:val="003019E2"/>
    <w:rsid w:val="0031413F"/>
    <w:rsid w:val="003148BB"/>
    <w:rsid w:val="00317976"/>
    <w:rsid w:val="00322C29"/>
    <w:rsid w:val="00323885"/>
    <w:rsid w:val="00331475"/>
    <w:rsid w:val="003338F0"/>
    <w:rsid w:val="003359D8"/>
    <w:rsid w:val="003363D0"/>
    <w:rsid w:val="00347AED"/>
    <w:rsid w:val="00351A93"/>
    <w:rsid w:val="00355EA9"/>
    <w:rsid w:val="003578DE"/>
    <w:rsid w:val="00365F6B"/>
    <w:rsid w:val="00370BF9"/>
    <w:rsid w:val="00371340"/>
    <w:rsid w:val="003759E2"/>
    <w:rsid w:val="0037669E"/>
    <w:rsid w:val="00386999"/>
    <w:rsid w:val="00390145"/>
    <w:rsid w:val="00390C94"/>
    <w:rsid w:val="00394379"/>
    <w:rsid w:val="00396257"/>
    <w:rsid w:val="00397EB8"/>
    <w:rsid w:val="003A07AB"/>
    <w:rsid w:val="003A086E"/>
    <w:rsid w:val="003A32C4"/>
    <w:rsid w:val="003A37B8"/>
    <w:rsid w:val="003A4FD0"/>
    <w:rsid w:val="003A69D1"/>
    <w:rsid w:val="003A7705"/>
    <w:rsid w:val="003B1545"/>
    <w:rsid w:val="003B6D1A"/>
    <w:rsid w:val="003C035E"/>
    <w:rsid w:val="003C3267"/>
    <w:rsid w:val="003C409D"/>
    <w:rsid w:val="003C5BA6"/>
    <w:rsid w:val="003F0E85"/>
    <w:rsid w:val="00404CB5"/>
    <w:rsid w:val="00405251"/>
    <w:rsid w:val="00410C55"/>
    <w:rsid w:val="0041604D"/>
    <w:rsid w:val="00416854"/>
    <w:rsid w:val="00417406"/>
    <w:rsid w:val="00417725"/>
    <w:rsid w:val="0041779A"/>
    <w:rsid w:val="00417B99"/>
    <w:rsid w:val="004243EA"/>
    <w:rsid w:val="00437F26"/>
    <w:rsid w:val="00444097"/>
    <w:rsid w:val="00445487"/>
    <w:rsid w:val="00454769"/>
    <w:rsid w:val="004552FD"/>
    <w:rsid w:val="00456D58"/>
    <w:rsid w:val="00466991"/>
    <w:rsid w:val="0047064C"/>
    <w:rsid w:val="00474D90"/>
    <w:rsid w:val="00477AFF"/>
    <w:rsid w:val="00481F0B"/>
    <w:rsid w:val="00495BFE"/>
    <w:rsid w:val="004A21EA"/>
    <w:rsid w:val="004A42E1"/>
    <w:rsid w:val="004B162C"/>
    <w:rsid w:val="004B6822"/>
    <w:rsid w:val="004C3DBE"/>
    <w:rsid w:val="004C5C96"/>
    <w:rsid w:val="004D06A4"/>
    <w:rsid w:val="004D60EA"/>
    <w:rsid w:val="004E3625"/>
    <w:rsid w:val="004E59D4"/>
    <w:rsid w:val="004E79AC"/>
    <w:rsid w:val="004F1A81"/>
    <w:rsid w:val="004F2B44"/>
    <w:rsid w:val="00511ABC"/>
    <w:rsid w:val="0051648A"/>
    <w:rsid w:val="005218D9"/>
    <w:rsid w:val="00524647"/>
    <w:rsid w:val="0052557A"/>
    <w:rsid w:val="00532E47"/>
    <w:rsid w:val="00536186"/>
    <w:rsid w:val="00536826"/>
    <w:rsid w:val="005406B7"/>
    <w:rsid w:val="00544CBB"/>
    <w:rsid w:val="00550518"/>
    <w:rsid w:val="00552CD6"/>
    <w:rsid w:val="0056449E"/>
    <w:rsid w:val="005669F6"/>
    <w:rsid w:val="0057315F"/>
    <w:rsid w:val="00575DF1"/>
    <w:rsid w:val="00576104"/>
    <w:rsid w:val="00581CB0"/>
    <w:rsid w:val="005940BC"/>
    <w:rsid w:val="00594BA0"/>
    <w:rsid w:val="005B18AA"/>
    <w:rsid w:val="005C15B9"/>
    <w:rsid w:val="005C67C8"/>
    <w:rsid w:val="005D0249"/>
    <w:rsid w:val="005D4479"/>
    <w:rsid w:val="005D6E8C"/>
    <w:rsid w:val="005F100C"/>
    <w:rsid w:val="005F68DA"/>
    <w:rsid w:val="005F75E6"/>
    <w:rsid w:val="006001F8"/>
    <w:rsid w:val="006014DD"/>
    <w:rsid w:val="00606DD2"/>
    <w:rsid w:val="0060773B"/>
    <w:rsid w:val="00607D94"/>
    <w:rsid w:val="006157B5"/>
    <w:rsid w:val="00626FC6"/>
    <w:rsid w:val="006303B4"/>
    <w:rsid w:val="00633CEB"/>
    <w:rsid w:val="00633D3D"/>
    <w:rsid w:val="00633F3A"/>
    <w:rsid w:val="00641703"/>
    <w:rsid w:val="006431A6"/>
    <w:rsid w:val="006459F6"/>
    <w:rsid w:val="00646894"/>
    <w:rsid w:val="006501AD"/>
    <w:rsid w:val="00651BFA"/>
    <w:rsid w:val="006533B3"/>
    <w:rsid w:val="00663A80"/>
    <w:rsid w:val="00665A4B"/>
    <w:rsid w:val="006731FE"/>
    <w:rsid w:val="00692E2A"/>
    <w:rsid w:val="00693B01"/>
    <w:rsid w:val="006A76F2"/>
    <w:rsid w:val="006B38A5"/>
    <w:rsid w:val="006C1168"/>
    <w:rsid w:val="006C1CBD"/>
    <w:rsid w:val="006C3DDA"/>
    <w:rsid w:val="006C565C"/>
    <w:rsid w:val="006D3277"/>
    <w:rsid w:val="006D70DA"/>
    <w:rsid w:val="006D7EFB"/>
    <w:rsid w:val="006E26AC"/>
    <w:rsid w:val="006E3EA7"/>
    <w:rsid w:val="006E6672"/>
    <w:rsid w:val="006E6722"/>
    <w:rsid w:val="006F10F1"/>
    <w:rsid w:val="00700AA2"/>
    <w:rsid w:val="007027B9"/>
    <w:rsid w:val="00713D8F"/>
    <w:rsid w:val="00715E88"/>
    <w:rsid w:val="0072508B"/>
    <w:rsid w:val="00732257"/>
    <w:rsid w:val="00734CAA"/>
    <w:rsid w:val="00736583"/>
    <w:rsid w:val="0073795E"/>
    <w:rsid w:val="00753847"/>
    <w:rsid w:val="0075473A"/>
    <w:rsid w:val="00755106"/>
    <w:rsid w:val="0075533C"/>
    <w:rsid w:val="00757581"/>
    <w:rsid w:val="007611A0"/>
    <w:rsid w:val="007658A0"/>
    <w:rsid w:val="00771992"/>
    <w:rsid w:val="007737F5"/>
    <w:rsid w:val="00783907"/>
    <w:rsid w:val="007844EF"/>
    <w:rsid w:val="00785B55"/>
    <w:rsid w:val="00796D3F"/>
    <w:rsid w:val="007970C6"/>
    <w:rsid w:val="007A1683"/>
    <w:rsid w:val="007A36F8"/>
    <w:rsid w:val="007A5C12"/>
    <w:rsid w:val="007A7CB0"/>
    <w:rsid w:val="007B258D"/>
    <w:rsid w:val="007B68A3"/>
    <w:rsid w:val="007C2541"/>
    <w:rsid w:val="007C61C7"/>
    <w:rsid w:val="007D66A8"/>
    <w:rsid w:val="007D773D"/>
    <w:rsid w:val="007E003F"/>
    <w:rsid w:val="007E4073"/>
    <w:rsid w:val="007F564B"/>
    <w:rsid w:val="00802E72"/>
    <w:rsid w:val="00805F1D"/>
    <w:rsid w:val="008164F2"/>
    <w:rsid w:val="00821395"/>
    <w:rsid w:val="00830E26"/>
    <w:rsid w:val="0083667A"/>
    <w:rsid w:val="00843576"/>
    <w:rsid w:val="00843B64"/>
    <w:rsid w:val="008470BD"/>
    <w:rsid w:val="008478FC"/>
    <w:rsid w:val="0086310D"/>
    <w:rsid w:val="00867BFF"/>
    <w:rsid w:val="0087235B"/>
    <w:rsid w:val="00874987"/>
    <w:rsid w:val="0088480A"/>
    <w:rsid w:val="0088623A"/>
    <w:rsid w:val="0088757A"/>
    <w:rsid w:val="008937FF"/>
    <w:rsid w:val="008957DD"/>
    <w:rsid w:val="00897D98"/>
    <w:rsid w:val="008A06F0"/>
    <w:rsid w:val="008A26B4"/>
    <w:rsid w:val="008A6DF2"/>
    <w:rsid w:val="008A7807"/>
    <w:rsid w:val="008B0D6B"/>
    <w:rsid w:val="008B3832"/>
    <w:rsid w:val="008B4CC9"/>
    <w:rsid w:val="008C13F0"/>
    <w:rsid w:val="008C1B8B"/>
    <w:rsid w:val="008D3AE0"/>
    <w:rsid w:val="008D6823"/>
    <w:rsid w:val="008D7C99"/>
    <w:rsid w:val="008E0FCB"/>
    <w:rsid w:val="008E74C0"/>
    <w:rsid w:val="008F093D"/>
    <w:rsid w:val="00900EB3"/>
    <w:rsid w:val="009022B6"/>
    <w:rsid w:val="00907D78"/>
    <w:rsid w:val="0092178C"/>
    <w:rsid w:val="0092493F"/>
    <w:rsid w:val="00930B88"/>
    <w:rsid w:val="009378DC"/>
    <w:rsid w:val="00940DCC"/>
    <w:rsid w:val="0094179A"/>
    <w:rsid w:val="0094459E"/>
    <w:rsid w:val="00944DBC"/>
    <w:rsid w:val="00950977"/>
    <w:rsid w:val="00951A7B"/>
    <w:rsid w:val="009564A6"/>
    <w:rsid w:val="00961A33"/>
    <w:rsid w:val="009628B9"/>
    <w:rsid w:val="00965759"/>
    <w:rsid w:val="00967621"/>
    <w:rsid w:val="00967E6A"/>
    <w:rsid w:val="00980797"/>
    <w:rsid w:val="009935AC"/>
    <w:rsid w:val="009A14DE"/>
    <w:rsid w:val="009A6054"/>
    <w:rsid w:val="009B4A0F"/>
    <w:rsid w:val="009C0FEC"/>
    <w:rsid w:val="009C11D2"/>
    <w:rsid w:val="009C6C70"/>
    <w:rsid w:val="009D0922"/>
    <w:rsid w:val="009D0B63"/>
    <w:rsid w:val="009D4016"/>
    <w:rsid w:val="009E1A50"/>
    <w:rsid w:val="009E307E"/>
    <w:rsid w:val="009E47E3"/>
    <w:rsid w:val="00A03A4A"/>
    <w:rsid w:val="00A07870"/>
    <w:rsid w:val="00A07F19"/>
    <w:rsid w:val="00A10B86"/>
    <w:rsid w:val="00A1348D"/>
    <w:rsid w:val="00A142D1"/>
    <w:rsid w:val="00A1489E"/>
    <w:rsid w:val="00A232EE"/>
    <w:rsid w:val="00A4175F"/>
    <w:rsid w:val="00A44411"/>
    <w:rsid w:val="00A45D62"/>
    <w:rsid w:val="00A469FA"/>
    <w:rsid w:val="00A50E94"/>
    <w:rsid w:val="00A55B01"/>
    <w:rsid w:val="00A56B5B"/>
    <w:rsid w:val="00A603FF"/>
    <w:rsid w:val="00A657DD"/>
    <w:rsid w:val="00A666A6"/>
    <w:rsid w:val="00A675FD"/>
    <w:rsid w:val="00A72437"/>
    <w:rsid w:val="00A75654"/>
    <w:rsid w:val="00A80611"/>
    <w:rsid w:val="00A84B15"/>
    <w:rsid w:val="00A87016"/>
    <w:rsid w:val="00A93729"/>
    <w:rsid w:val="00A93B14"/>
    <w:rsid w:val="00AA4A8B"/>
    <w:rsid w:val="00AB1F69"/>
    <w:rsid w:val="00AB4395"/>
    <w:rsid w:val="00AB5340"/>
    <w:rsid w:val="00AC010E"/>
    <w:rsid w:val="00AC01CC"/>
    <w:rsid w:val="00AC16B8"/>
    <w:rsid w:val="00AC5F44"/>
    <w:rsid w:val="00AC7C96"/>
    <w:rsid w:val="00AE237D"/>
    <w:rsid w:val="00AE2A3D"/>
    <w:rsid w:val="00AE471D"/>
    <w:rsid w:val="00AE502A"/>
    <w:rsid w:val="00AF0DF7"/>
    <w:rsid w:val="00AF7C07"/>
    <w:rsid w:val="00B14329"/>
    <w:rsid w:val="00B22C93"/>
    <w:rsid w:val="00B27589"/>
    <w:rsid w:val="00B37EF9"/>
    <w:rsid w:val="00B405B7"/>
    <w:rsid w:val="00B45E6D"/>
    <w:rsid w:val="00B51B15"/>
    <w:rsid w:val="00B52222"/>
    <w:rsid w:val="00B523A2"/>
    <w:rsid w:val="00B52AA2"/>
    <w:rsid w:val="00B54FE7"/>
    <w:rsid w:val="00B57C47"/>
    <w:rsid w:val="00B66901"/>
    <w:rsid w:val="00B71E6D"/>
    <w:rsid w:val="00B72070"/>
    <w:rsid w:val="00B75E3A"/>
    <w:rsid w:val="00B779E1"/>
    <w:rsid w:val="00B859A3"/>
    <w:rsid w:val="00B91EE1"/>
    <w:rsid w:val="00BA0090"/>
    <w:rsid w:val="00BA0E1F"/>
    <w:rsid w:val="00BA1A67"/>
    <w:rsid w:val="00BB49DE"/>
    <w:rsid w:val="00BB719D"/>
    <w:rsid w:val="00BC07FE"/>
    <w:rsid w:val="00BC15F8"/>
    <w:rsid w:val="00BD0163"/>
    <w:rsid w:val="00BD159E"/>
    <w:rsid w:val="00BE0567"/>
    <w:rsid w:val="00BE5B5F"/>
    <w:rsid w:val="00BF6B6F"/>
    <w:rsid w:val="00C04386"/>
    <w:rsid w:val="00C06D29"/>
    <w:rsid w:val="00C17E64"/>
    <w:rsid w:val="00C26F55"/>
    <w:rsid w:val="00C30C63"/>
    <w:rsid w:val="00C32B37"/>
    <w:rsid w:val="00C36B8B"/>
    <w:rsid w:val="00C46694"/>
    <w:rsid w:val="00C47DBF"/>
    <w:rsid w:val="00C53666"/>
    <w:rsid w:val="00C552FF"/>
    <w:rsid w:val="00C558DA"/>
    <w:rsid w:val="00C55AF3"/>
    <w:rsid w:val="00C60713"/>
    <w:rsid w:val="00C70B49"/>
    <w:rsid w:val="00C75C7C"/>
    <w:rsid w:val="00C81951"/>
    <w:rsid w:val="00C83A8F"/>
    <w:rsid w:val="00C84759"/>
    <w:rsid w:val="00C97578"/>
    <w:rsid w:val="00CA6C7F"/>
    <w:rsid w:val="00CA78AF"/>
    <w:rsid w:val="00CB6F8C"/>
    <w:rsid w:val="00CC0260"/>
    <w:rsid w:val="00CC10A6"/>
    <w:rsid w:val="00CD5EB8"/>
    <w:rsid w:val="00CD6AC7"/>
    <w:rsid w:val="00CD7044"/>
    <w:rsid w:val="00CE08B9"/>
    <w:rsid w:val="00CE3D58"/>
    <w:rsid w:val="00CE524C"/>
    <w:rsid w:val="00CF141F"/>
    <w:rsid w:val="00CF4777"/>
    <w:rsid w:val="00CF5AF8"/>
    <w:rsid w:val="00D067BB"/>
    <w:rsid w:val="00D070CC"/>
    <w:rsid w:val="00D1352A"/>
    <w:rsid w:val="00D13EDE"/>
    <w:rsid w:val="00D169AF"/>
    <w:rsid w:val="00D2215F"/>
    <w:rsid w:val="00D25249"/>
    <w:rsid w:val="00D255A7"/>
    <w:rsid w:val="00D26D67"/>
    <w:rsid w:val="00D37D1A"/>
    <w:rsid w:val="00D44172"/>
    <w:rsid w:val="00D52416"/>
    <w:rsid w:val="00D526D8"/>
    <w:rsid w:val="00D63B8C"/>
    <w:rsid w:val="00D65677"/>
    <w:rsid w:val="00D712FD"/>
    <w:rsid w:val="00D72CB6"/>
    <w:rsid w:val="00D739CC"/>
    <w:rsid w:val="00D8093D"/>
    <w:rsid w:val="00D8108C"/>
    <w:rsid w:val="00D842AE"/>
    <w:rsid w:val="00D912B8"/>
    <w:rsid w:val="00D9211C"/>
    <w:rsid w:val="00D92DE0"/>
    <w:rsid w:val="00D92FEF"/>
    <w:rsid w:val="00D9307A"/>
    <w:rsid w:val="00D93A0F"/>
    <w:rsid w:val="00DA1BCA"/>
    <w:rsid w:val="00DA3FFA"/>
    <w:rsid w:val="00DA7299"/>
    <w:rsid w:val="00DA7DB6"/>
    <w:rsid w:val="00DB36B7"/>
    <w:rsid w:val="00DB3E23"/>
    <w:rsid w:val="00DB6173"/>
    <w:rsid w:val="00DC46FF"/>
    <w:rsid w:val="00DC5254"/>
    <w:rsid w:val="00DC71FC"/>
    <w:rsid w:val="00DD1A4F"/>
    <w:rsid w:val="00DD3107"/>
    <w:rsid w:val="00DD3668"/>
    <w:rsid w:val="00DD5EFF"/>
    <w:rsid w:val="00DD7C2C"/>
    <w:rsid w:val="00DE1A57"/>
    <w:rsid w:val="00DE3567"/>
    <w:rsid w:val="00DE6E55"/>
    <w:rsid w:val="00DF5660"/>
    <w:rsid w:val="00E0574F"/>
    <w:rsid w:val="00E06797"/>
    <w:rsid w:val="00E122BC"/>
    <w:rsid w:val="00E1265B"/>
    <w:rsid w:val="00E13B48"/>
    <w:rsid w:val="00E1404F"/>
    <w:rsid w:val="00E164F3"/>
    <w:rsid w:val="00E212EF"/>
    <w:rsid w:val="00E21C83"/>
    <w:rsid w:val="00E24ADA"/>
    <w:rsid w:val="00E256F6"/>
    <w:rsid w:val="00E32F59"/>
    <w:rsid w:val="00E37F15"/>
    <w:rsid w:val="00E440CD"/>
    <w:rsid w:val="00E44D9D"/>
    <w:rsid w:val="00E46D9A"/>
    <w:rsid w:val="00E509D1"/>
    <w:rsid w:val="00E565FF"/>
    <w:rsid w:val="00E600D6"/>
    <w:rsid w:val="00E63C75"/>
    <w:rsid w:val="00E65388"/>
    <w:rsid w:val="00E67833"/>
    <w:rsid w:val="00E74ACB"/>
    <w:rsid w:val="00E85199"/>
    <w:rsid w:val="00E85B7D"/>
    <w:rsid w:val="00E9121B"/>
    <w:rsid w:val="00E94B48"/>
    <w:rsid w:val="00E96614"/>
    <w:rsid w:val="00EA0AE2"/>
    <w:rsid w:val="00EA292F"/>
    <w:rsid w:val="00EA39E5"/>
    <w:rsid w:val="00EB3106"/>
    <w:rsid w:val="00EB5454"/>
    <w:rsid w:val="00EC5A46"/>
    <w:rsid w:val="00EC63E2"/>
    <w:rsid w:val="00ED0087"/>
    <w:rsid w:val="00ED1F3E"/>
    <w:rsid w:val="00EE1BA8"/>
    <w:rsid w:val="00EE1E98"/>
    <w:rsid w:val="00EE397B"/>
    <w:rsid w:val="00EE4483"/>
    <w:rsid w:val="00EE5261"/>
    <w:rsid w:val="00EE7099"/>
    <w:rsid w:val="00EF22B3"/>
    <w:rsid w:val="00EF3F03"/>
    <w:rsid w:val="00EF469A"/>
    <w:rsid w:val="00F03B69"/>
    <w:rsid w:val="00F07A50"/>
    <w:rsid w:val="00F113DA"/>
    <w:rsid w:val="00F2178E"/>
    <w:rsid w:val="00F23184"/>
    <w:rsid w:val="00F24A1F"/>
    <w:rsid w:val="00F25F15"/>
    <w:rsid w:val="00F319FC"/>
    <w:rsid w:val="00F37DC8"/>
    <w:rsid w:val="00F4287F"/>
    <w:rsid w:val="00F439B3"/>
    <w:rsid w:val="00F45AA8"/>
    <w:rsid w:val="00F502DD"/>
    <w:rsid w:val="00F511D5"/>
    <w:rsid w:val="00F52A1B"/>
    <w:rsid w:val="00F638FC"/>
    <w:rsid w:val="00F650C3"/>
    <w:rsid w:val="00F65D85"/>
    <w:rsid w:val="00F7203C"/>
    <w:rsid w:val="00F75453"/>
    <w:rsid w:val="00F8091E"/>
    <w:rsid w:val="00F82E23"/>
    <w:rsid w:val="00F8615C"/>
    <w:rsid w:val="00F969E5"/>
    <w:rsid w:val="00F971CE"/>
    <w:rsid w:val="00F97AEE"/>
    <w:rsid w:val="00F97E54"/>
    <w:rsid w:val="00FA1C95"/>
    <w:rsid w:val="00FA3704"/>
    <w:rsid w:val="00FA3F2D"/>
    <w:rsid w:val="00FA6BB0"/>
    <w:rsid w:val="00FB1DFB"/>
    <w:rsid w:val="00FB37B4"/>
    <w:rsid w:val="00FC3DF3"/>
    <w:rsid w:val="00FD02D6"/>
    <w:rsid w:val="00FD2D77"/>
    <w:rsid w:val="00FD5860"/>
    <w:rsid w:val="00FE352D"/>
    <w:rsid w:val="00FE40EB"/>
    <w:rsid w:val="00FE4D02"/>
    <w:rsid w:val="00FE51C9"/>
    <w:rsid w:val="00FE5F79"/>
    <w:rsid w:val="00FE7B2F"/>
    <w:rsid w:val="00FE7D62"/>
    <w:rsid w:val="00FF1CAA"/>
    <w:rsid w:val="00FF381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02A4A"/>
  <w15:docId w15:val="{843623F0-FBC7-45D7-A740-F3586EB2D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1B15"/>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B51B15"/>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B51B15"/>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B51B15"/>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B51B15"/>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B51B15"/>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B51B15"/>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B51B15"/>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B51B15"/>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B51B15"/>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B51B15"/>
    <w:rPr>
      <w:rFonts w:ascii="Times New Roman" w:hAnsi="Times New Roman"/>
      <w:b/>
      <w:sz w:val="18"/>
      <w:lang w:val="en-GB"/>
    </w:rPr>
  </w:style>
  <w:style w:type="table" w:customStyle="1" w:styleId="Tabledocright">
    <w:name w:val="Table_doc_right"/>
    <w:basedOn w:val="TableNormal"/>
    <w:rsid w:val="00B51B15"/>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B51B15"/>
    <w:pPr>
      <w:ind w:left="1000"/>
    </w:pPr>
    <w:rPr>
      <w:sz w:val="18"/>
      <w:szCs w:val="18"/>
    </w:rPr>
  </w:style>
  <w:style w:type="paragraph" w:styleId="TOC7">
    <w:name w:val="toc 7"/>
    <w:basedOn w:val="Normal"/>
    <w:next w:val="Normal"/>
    <w:autoRedefine/>
    <w:semiHidden/>
    <w:rsid w:val="00B51B15"/>
    <w:pPr>
      <w:ind w:left="1200"/>
    </w:pPr>
    <w:rPr>
      <w:sz w:val="18"/>
      <w:szCs w:val="18"/>
    </w:rPr>
  </w:style>
  <w:style w:type="paragraph" w:styleId="TOC8">
    <w:name w:val="toc 8"/>
    <w:basedOn w:val="Normal"/>
    <w:next w:val="Normal"/>
    <w:autoRedefine/>
    <w:semiHidden/>
    <w:rsid w:val="00B51B15"/>
    <w:pPr>
      <w:ind w:left="1400"/>
    </w:pPr>
    <w:rPr>
      <w:sz w:val="18"/>
      <w:szCs w:val="18"/>
    </w:rPr>
  </w:style>
  <w:style w:type="paragraph" w:styleId="TOC9">
    <w:name w:val="toc 9"/>
    <w:basedOn w:val="Normal"/>
    <w:next w:val="Normal"/>
    <w:autoRedefine/>
    <w:semiHidden/>
    <w:rsid w:val="00B51B15"/>
    <w:pPr>
      <w:ind w:left="1600"/>
    </w:pPr>
    <w:rPr>
      <w:sz w:val="18"/>
      <w:szCs w:val="18"/>
    </w:rPr>
  </w:style>
  <w:style w:type="paragraph" w:customStyle="1" w:styleId="Titlefigure">
    <w:name w:val="Title_figure"/>
    <w:basedOn w:val="Titletable"/>
    <w:next w:val="NormalNonumber"/>
    <w:rsid w:val="00B51B15"/>
    <w:pPr>
      <w:tabs>
        <w:tab w:val="clear" w:pos="4990"/>
      </w:tabs>
    </w:pPr>
    <w:rPr>
      <w:bCs w:val="0"/>
    </w:rPr>
  </w:style>
  <w:style w:type="paragraph" w:styleId="TableofFigures">
    <w:name w:val="table of figures"/>
    <w:basedOn w:val="Normal"/>
    <w:next w:val="Normal"/>
    <w:autoRedefine/>
    <w:semiHidden/>
    <w:rsid w:val="00B51B15"/>
    <w:pPr>
      <w:ind w:left="1814" w:hanging="567"/>
    </w:pPr>
  </w:style>
  <w:style w:type="paragraph" w:customStyle="1" w:styleId="CH1">
    <w:name w:val="CH1"/>
    <w:basedOn w:val="Normal-pool"/>
    <w:next w:val="CH2"/>
    <w:qFormat/>
    <w:rsid w:val="00B51B15"/>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qFormat/>
    <w:rsid w:val="00B51B15"/>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B51B15"/>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B51B15"/>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B51B15"/>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B51B15"/>
    <w:pPr>
      <w:tabs>
        <w:tab w:val="left" w:pos="4321"/>
        <w:tab w:val="right" w:pos="8641"/>
      </w:tabs>
      <w:spacing w:before="60"/>
    </w:pPr>
    <w:rPr>
      <w:b/>
      <w:sz w:val="18"/>
    </w:rPr>
  </w:style>
  <w:style w:type="paragraph" w:customStyle="1" w:styleId="Footer-pool">
    <w:name w:val="Footer-pool"/>
    <w:basedOn w:val="Normal-pool"/>
    <w:next w:val="Normal-pool"/>
    <w:rsid w:val="00B51B15"/>
    <w:pPr>
      <w:tabs>
        <w:tab w:val="right" w:pos="8641"/>
      </w:tabs>
      <w:spacing w:after="120"/>
    </w:pPr>
    <w:rPr>
      <w:b/>
      <w:sz w:val="18"/>
    </w:rPr>
  </w:style>
  <w:style w:type="paragraph" w:customStyle="1" w:styleId="Header-pool">
    <w:name w:val="Header-pool"/>
    <w:basedOn w:val="Normal"/>
    <w:next w:val="Normal"/>
    <w:rsid w:val="00B51B15"/>
    <w:pPr>
      <w:pBdr>
        <w:bottom w:val="single" w:sz="4" w:space="1" w:color="auto"/>
      </w:pBdr>
      <w:tabs>
        <w:tab w:val="right" w:pos="9072"/>
      </w:tabs>
    </w:pPr>
    <w:rPr>
      <w:b/>
      <w:sz w:val="18"/>
    </w:rPr>
  </w:style>
  <w:style w:type="character" w:styleId="FootnoteReference">
    <w:name w:val="footnote reference"/>
    <w:unhideWhenUsed/>
    <w:rsid w:val="00B51B15"/>
    <w:rPr>
      <w:rFonts w:ascii="Times New Roman" w:hAnsi="Times New Roman"/>
      <w:color w:val="auto"/>
      <w:sz w:val="20"/>
      <w:szCs w:val="18"/>
      <w:vertAlign w:val="superscript"/>
      <w:lang w:val="en-GB"/>
    </w:rPr>
  </w:style>
  <w:style w:type="table" w:customStyle="1" w:styleId="AATable">
    <w:name w:val="AA_Table"/>
    <w:basedOn w:val="TableNormal"/>
    <w:semiHidden/>
    <w:rsid w:val="00B51B15"/>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B51B15"/>
    <w:pPr>
      <w:keepNext/>
      <w:keepLines/>
      <w:suppressAutoHyphens/>
    </w:pPr>
    <w:rPr>
      <w:b/>
    </w:rPr>
  </w:style>
  <w:style w:type="paragraph" w:customStyle="1" w:styleId="AATitle2">
    <w:name w:val="AA_Title2"/>
    <w:basedOn w:val="AATitle"/>
    <w:qFormat/>
    <w:rsid w:val="00B51B15"/>
    <w:pPr>
      <w:keepNext w:val="0"/>
      <w:keepLines w:val="0"/>
      <w:tabs>
        <w:tab w:val="clear" w:pos="4990"/>
      </w:tabs>
      <w:spacing w:before="120" w:after="120"/>
    </w:pPr>
  </w:style>
  <w:style w:type="paragraph" w:customStyle="1" w:styleId="BBTitle">
    <w:name w:val="BB_Title"/>
    <w:basedOn w:val="Normal-pool"/>
    <w:qFormat/>
    <w:rsid w:val="00B51B15"/>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B51B15"/>
    <w:pPr>
      <w:keepNext/>
      <w:keepLines/>
      <w:tabs>
        <w:tab w:val="clear" w:pos="624"/>
        <w:tab w:val="right" w:pos="851"/>
      </w:tabs>
      <w:suppressAutoHyphens/>
      <w:spacing w:before="120" w:after="120"/>
      <w:ind w:left="1247" w:right="284" w:hanging="1247"/>
    </w:pPr>
    <w:rPr>
      <w:b/>
    </w:rPr>
  </w:style>
  <w:style w:type="paragraph" w:styleId="Header">
    <w:name w:val="header"/>
    <w:basedOn w:val="Normal"/>
    <w:next w:val="Header-pool"/>
    <w:link w:val="HeaderChar"/>
    <w:semiHidden/>
    <w:rsid w:val="00B51B15"/>
    <w:pPr>
      <w:pBdr>
        <w:bottom w:val="single" w:sz="4" w:space="1" w:color="auto"/>
      </w:pBdr>
      <w:tabs>
        <w:tab w:val="center" w:pos="4536"/>
        <w:tab w:val="right" w:pos="9072"/>
      </w:tabs>
    </w:pPr>
    <w:rPr>
      <w:b/>
      <w:sz w:val="18"/>
    </w:rPr>
  </w:style>
  <w:style w:type="character" w:styleId="Hyperlink">
    <w:name w:val="Hyperlink"/>
    <w:basedOn w:val="DefaultParagraphFont"/>
    <w:uiPriority w:val="99"/>
    <w:rsid w:val="00B51B15"/>
    <w:rPr>
      <w:color w:val="0000FF"/>
      <w:u w:val="none"/>
      <w:lang w:val="en-GB"/>
    </w:rPr>
  </w:style>
  <w:style w:type="numbering" w:customStyle="1" w:styleId="Normallist">
    <w:name w:val="Normal_list"/>
    <w:basedOn w:val="NoList"/>
    <w:rsid w:val="00B51B15"/>
    <w:pPr>
      <w:numPr>
        <w:numId w:val="1"/>
      </w:numPr>
    </w:pPr>
  </w:style>
  <w:style w:type="paragraph" w:customStyle="1" w:styleId="NormalNonumber">
    <w:name w:val="Normal_No_number"/>
    <w:basedOn w:val="Normal-pool"/>
    <w:link w:val="NormalNonumberChar"/>
    <w:qFormat/>
    <w:rsid w:val="00B51B15"/>
    <w:pPr>
      <w:spacing w:after="120"/>
      <w:ind w:left="1247"/>
    </w:pPr>
  </w:style>
  <w:style w:type="paragraph" w:customStyle="1" w:styleId="Normalnumber">
    <w:name w:val="Normal_number"/>
    <w:basedOn w:val="Normal"/>
    <w:link w:val="NormalnumberChar"/>
    <w:rsid w:val="00B51B15"/>
    <w:pPr>
      <w:numPr>
        <w:numId w:val="1"/>
      </w:numPr>
      <w:tabs>
        <w:tab w:val="clear" w:pos="624"/>
      </w:tabs>
      <w:spacing w:after="120"/>
      <w:ind w:left="1247"/>
    </w:pPr>
  </w:style>
  <w:style w:type="paragraph" w:customStyle="1" w:styleId="Titletable">
    <w:name w:val="Title_table"/>
    <w:basedOn w:val="Normal-pool"/>
    <w:next w:val="NormalNonumber"/>
    <w:rsid w:val="00B51B15"/>
    <w:pPr>
      <w:keepNext/>
      <w:keepLines/>
      <w:suppressAutoHyphens/>
      <w:spacing w:after="60"/>
      <w:ind w:left="1247"/>
    </w:pPr>
    <w:rPr>
      <w:b/>
      <w:bCs/>
    </w:rPr>
  </w:style>
  <w:style w:type="paragraph" w:styleId="TOC1">
    <w:name w:val="toc 1"/>
    <w:basedOn w:val="Normal"/>
    <w:next w:val="Normal"/>
    <w:autoRedefine/>
    <w:uiPriority w:val="39"/>
    <w:unhideWhenUsed/>
    <w:rsid w:val="00B51B15"/>
    <w:pPr>
      <w:tabs>
        <w:tab w:val="right" w:leader="dot" w:pos="9486"/>
      </w:tabs>
      <w:spacing w:before="240"/>
      <w:ind w:left="1984" w:hanging="737"/>
    </w:pPr>
    <w:rPr>
      <w:bCs/>
    </w:rPr>
  </w:style>
  <w:style w:type="paragraph" w:styleId="TOC2">
    <w:name w:val="toc 2"/>
    <w:basedOn w:val="Normal"/>
    <w:next w:val="Normal"/>
    <w:uiPriority w:val="39"/>
    <w:unhideWhenUsed/>
    <w:rsid w:val="00B51B15"/>
    <w:pPr>
      <w:tabs>
        <w:tab w:val="right" w:leader="dot" w:pos="9486"/>
      </w:tabs>
      <w:spacing w:before="60"/>
      <w:ind w:left="2608" w:hanging="737"/>
    </w:pPr>
  </w:style>
  <w:style w:type="paragraph" w:styleId="TOC3">
    <w:name w:val="toc 3"/>
    <w:basedOn w:val="Normal"/>
    <w:next w:val="Normal"/>
    <w:uiPriority w:val="39"/>
    <w:unhideWhenUsed/>
    <w:rsid w:val="00B51B15"/>
    <w:pPr>
      <w:tabs>
        <w:tab w:val="right" w:leader="dot" w:pos="9486"/>
      </w:tabs>
      <w:ind w:left="3232" w:hanging="737"/>
    </w:pPr>
    <w:rPr>
      <w:iCs/>
    </w:rPr>
  </w:style>
  <w:style w:type="paragraph" w:styleId="TOC4">
    <w:name w:val="toc 4"/>
    <w:basedOn w:val="Normal"/>
    <w:next w:val="Normal"/>
    <w:uiPriority w:val="39"/>
    <w:unhideWhenUsed/>
    <w:rsid w:val="00B51B15"/>
    <w:pPr>
      <w:tabs>
        <w:tab w:val="left" w:pos="1000"/>
        <w:tab w:val="right" w:leader="dot" w:pos="9486"/>
      </w:tabs>
      <w:ind w:left="3856" w:hanging="737"/>
    </w:pPr>
    <w:rPr>
      <w:szCs w:val="18"/>
    </w:rPr>
  </w:style>
  <w:style w:type="paragraph" w:styleId="TOC5">
    <w:name w:val="toc 5"/>
    <w:basedOn w:val="Normal"/>
    <w:next w:val="Normal"/>
    <w:uiPriority w:val="39"/>
    <w:rsid w:val="00B51B15"/>
    <w:pPr>
      <w:tabs>
        <w:tab w:val="right" w:leader="dot" w:pos="9486"/>
      </w:tabs>
      <w:ind w:left="4479" w:hanging="737"/>
    </w:pPr>
    <w:rPr>
      <w:sz w:val="18"/>
      <w:szCs w:val="18"/>
    </w:rPr>
  </w:style>
  <w:style w:type="paragraph" w:customStyle="1" w:styleId="ZZAnxheader">
    <w:name w:val="ZZ_Anx_header"/>
    <w:basedOn w:val="Normal-pool"/>
    <w:rsid w:val="00B51B15"/>
    <w:rPr>
      <w:b/>
      <w:bCs/>
      <w:sz w:val="28"/>
      <w:szCs w:val="22"/>
    </w:rPr>
  </w:style>
  <w:style w:type="paragraph" w:customStyle="1" w:styleId="ZZAnxtitle">
    <w:name w:val="ZZ_Anx_title"/>
    <w:basedOn w:val="Normal-pool"/>
    <w:rsid w:val="00B51B15"/>
    <w:pPr>
      <w:spacing w:before="360" w:after="120"/>
      <w:ind w:left="1247"/>
    </w:pPr>
    <w:rPr>
      <w:b/>
      <w:bCs/>
      <w:sz w:val="28"/>
      <w:szCs w:val="26"/>
    </w:rPr>
  </w:style>
  <w:style w:type="paragraph" w:styleId="NormalWeb">
    <w:name w:val="Normal (Web)"/>
    <w:basedOn w:val="Normal"/>
    <w:uiPriority w:val="99"/>
    <w:semiHidden/>
    <w:unhideWhenUsed/>
    <w:rsid w:val="00B51B15"/>
    <w:pPr>
      <w:spacing w:before="100" w:beforeAutospacing="1" w:after="100" w:afterAutospacing="1"/>
    </w:pPr>
    <w:rPr>
      <w:rFonts w:eastAsiaTheme="minorEastAsia"/>
      <w:sz w:val="24"/>
      <w:szCs w:val="24"/>
    </w:rPr>
  </w:style>
  <w:style w:type="paragraph" w:customStyle="1" w:styleId="Normal-pool-Table">
    <w:name w:val="Normal-pool-Table"/>
    <w:basedOn w:val="Normal-pool"/>
    <w:rsid w:val="00B51B15"/>
    <w:pPr>
      <w:spacing w:before="40" w:after="40"/>
    </w:pPr>
    <w:rPr>
      <w:sz w:val="18"/>
    </w:rPr>
  </w:style>
  <w:style w:type="paragraph" w:customStyle="1" w:styleId="Footnote-Text">
    <w:name w:val="Footnote-Text"/>
    <w:basedOn w:val="Normal-pool"/>
    <w:rsid w:val="00B51B15"/>
    <w:pPr>
      <w:spacing w:before="20" w:after="40"/>
      <w:ind w:left="1247"/>
    </w:pPr>
    <w:rPr>
      <w:sz w:val="18"/>
    </w:rPr>
  </w:style>
  <w:style w:type="paragraph" w:customStyle="1" w:styleId="AConvName">
    <w:name w:val="A_ConvName"/>
    <w:basedOn w:val="Normal-pool"/>
    <w:next w:val="Normal-pool"/>
    <w:rsid w:val="00B51B15"/>
    <w:pPr>
      <w:spacing w:before="120" w:after="240"/>
    </w:pPr>
    <w:rPr>
      <w:rFonts w:ascii="Arial" w:hAnsi="Arial"/>
      <w:b/>
      <w:sz w:val="28"/>
    </w:rPr>
  </w:style>
  <w:style w:type="paragraph" w:customStyle="1" w:styleId="ASymbol">
    <w:name w:val="A_Symbol"/>
    <w:basedOn w:val="Normal-pool"/>
    <w:rsid w:val="00B51B15"/>
    <w:pPr>
      <w:tabs>
        <w:tab w:val="clear" w:pos="624"/>
        <w:tab w:val="clear" w:pos="1247"/>
        <w:tab w:val="right" w:pos="2920"/>
      </w:tabs>
    </w:pPr>
    <w:rPr>
      <w:rFonts w:eastAsia="SimSun"/>
    </w:rPr>
  </w:style>
  <w:style w:type="paragraph" w:customStyle="1" w:styleId="AText">
    <w:name w:val="A_Text"/>
    <w:basedOn w:val="Normal-pool"/>
    <w:rsid w:val="00B51B15"/>
    <w:pPr>
      <w:spacing w:before="120"/>
    </w:pPr>
  </w:style>
  <w:style w:type="paragraph" w:customStyle="1" w:styleId="ATwoLetters">
    <w:name w:val="A_TwoLetters"/>
    <w:basedOn w:val="Normal-pool"/>
    <w:next w:val="Normal-pool"/>
    <w:rsid w:val="00B51B15"/>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B51B15"/>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B51B15"/>
    <w:rPr>
      <w:rFonts w:ascii="Tahoma" w:hAnsi="Tahoma" w:cs="Tahoma"/>
      <w:sz w:val="16"/>
      <w:szCs w:val="16"/>
    </w:rPr>
  </w:style>
  <w:style w:type="character" w:customStyle="1" w:styleId="BalloonTextChar">
    <w:name w:val="Balloon Text Char"/>
    <w:basedOn w:val="DefaultParagraphFont"/>
    <w:link w:val="BalloonText"/>
    <w:rsid w:val="00B51B15"/>
    <w:rPr>
      <w:rFonts w:ascii="Tahoma" w:eastAsia="Times New Roman" w:hAnsi="Tahoma" w:cs="Tahoma"/>
      <w:sz w:val="16"/>
      <w:szCs w:val="16"/>
      <w:lang w:val="en-GB" w:eastAsia="en-US"/>
    </w:rPr>
  </w:style>
  <w:style w:type="character" w:styleId="CommentReference">
    <w:name w:val="annotation reference"/>
    <w:basedOn w:val="DefaultParagraphFont"/>
    <w:semiHidden/>
    <w:unhideWhenUsed/>
    <w:rsid w:val="00B51B15"/>
    <w:rPr>
      <w:sz w:val="16"/>
      <w:szCs w:val="16"/>
      <w:lang w:val="en-GB"/>
    </w:rPr>
  </w:style>
  <w:style w:type="paragraph" w:styleId="CommentText">
    <w:name w:val="annotation text"/>
    <w:basedOn w:val="Normal"/>
    <w:link w:val="CommentTextChar"/>
    <w:unhideWhenUsed/>
    <w:rsid w:val="00B51B15"/>
  </w:style>
  <w:style w:type="character" w:customStyle="1" w:styleId="CommentTextChar">
    <w:name w:val="Comment Text Char"/>
    <w:basedOn w:val="DefaultParagraphFont"/>
    <w:link w:val="CommentText"/>
    <w:rsid w:val="00B51B15"/>
    <w:rPr>
      <w:rFonts w:eastAsia="Times New Roman"/>
      <w:lang w:val="en-GB" w:eastAsia="en-US"/>
    </w:rPr>
  </w:style>
  <w:style w:type="paragraph" w:styleId="CommentSubject">
    <w:name w:val="annotation subject"/>
    <w:basedOn w:val="CommentText"/>
    <w:next w:val="CommentText"/>
    <w:link w:val="CommentSubjectChar"/>
    <w:semiHidden/>
    <w:unhideWhenUsed/>
    <w:rsid w:val="00B51B15"/>
    <w:rPr>
      <w:b/>
      <w:bCs/>
    </w:rPr>
  </w:style>
  <w:style w:type="character" w:customStyle="1" w:styleId="CommentSubjectChar">
    <w:name w:val="Comment Subject Char"/>
    <w:basedOn w:val="CommentTextChar"/>
    <w:link w:val="CommentSubject"/>
    <w:semiHidden/>
    <w:rsid w:val="00B51B15"/>
    <w:rPr>
      <w:rFonts w:eastAsia="Times New Roman"/>
      <w:b/>
      <w:bCs/>
      <w:lang w:val="en-GB" w:eastAsia="en-US"/>
    </w:rPr>
  </w:style>
  <w:style w:type="character" w:styleId="FollowedHyperlink">
    <w:name w:val="FollowedHyperlink"/>
    <w:uiPriority w:val="99"/>
    <w:semiHidden/>
    <w:rsid w:val="00B51B15"/>
    <w:rPr>
      <w:color w:val="0000FF"/>
      <w:u w:val="none"/>
      <w:lang w:val="en-GB"/>
    </w:rPr>
  </w:style>
  <w:style w:type="character" w:customStyle="1" w:styleId="FooterChar">
    <w:name w:val="Footer Char"/>
    <w:basedOn w:val="DefaultParagraphFont"/>
    <w:link w:val="CH4"/>
    <w:rsid w:val="00B51B15"/>
    <w:rPr>
      <w:rFonts w:eastAsia="Times New Roman"/>
      <w:b/>
      <w:lang w:val="en-GB" w:eastAsia="en-US"/>
    </w:rPr>
  </w:style>
  <w:style w:type="character" w:customStyle="1" w:styleId="HeaderChar">
    <w:name w:val="Header Char"/>
    <w:basedOn w:val="DefaultParagraphFont"/>
    <w:link w:val="Header"/>
    <w:semiHidden/>
    <w:rsid w:val="00B51B15"/>
    <w:rPr>
      <w:rFonts w:eastAsia="Times New Roman"/>
      <w:b/>
      <w:sz w:val="18"/>
      <w:lang w:val="en-GB" w:eastAsia="en-US"/>
    </w:rPr>
  </w:style>
  <w:style w:type="character" w:customStyle="1" w:styleId="Heading1Char">
    <w:name w:val="Heading 1 Char"/>
    <w:basedOn w:val="DefaultParagraphFont"/>
    <w:link w:val="Heading1"/>
    <w:rsid w:val="00B51B15"/>
    <w:rPr>
      <w:rFonts w:eastAsia="Times New Roman"/>
      <w:b/>
      <w:sz w:val="28"/>
      <w:szCs w:val="28"/>
      <w:lang w:val="en-GB" w:eastAsia="en-US"/>
    </w:rPr>
  </w:style>
  <w:style w:type="character" w:customStyle="1" w:styleId="Heading2Char">
    <w:name w:val="Heading 2 Char"/>
    <w:basedOn w:val="DefaultParagraphFont"/>
    <w:link w:val="Heading2"/>
    <w:rsid w:val="00B51B15"/>
    <w:rPr>
      <w:rFonts w:eastAsia="Times New Roman"/>
      <w:b/>
      <w:sz w:val="24"/>
      <w:szCs w:val="24"/>
      <w:lang w:val="en-GB" w:eastAsia="en-US"/>
    </w:rPr>
  </w:style>
  <w:style w:type="character" w:customStyle="1" w:styleId="Heading3Char">
    <w:name w:val="Heading 3 Char"/>
    <w:basedOn w:val="DefaultParagraphFont"/>
    <w:link w:val="Heading3"/>
    <w:rsid w:val="00B51B15"/>
    <w:rPr>
      <w:rFonts w:eastAsia="Times New Roman"/>
      <w:b/>
      <w:lang w:val="en-GB" w:eastAsia="en-US"/>
    </w:rPr>
  </w:style>
  <w:style w:type="character" w:customStyle="1" w:styleId="Heading4Char">
    <w:name w:val="Heading 4 Char"/>
    <w:basedOn w:val="DefaultParagraphFont"/>
    <w:link w:val="Heading4"/>
    <w:rsid w:val="00B51B15"/>
    <w:rPr>
      <w:rFonts w:eastAsia="Times New Roman"/>
      <w:b/>
      <w:lang w:val="en-GB" w:eastAsia="en-US"/>
    </w:rPr>
  </w:style>
  <w:style w:type="character" w:customStyle="1" w:styleId="Heading5Char">
    <w:name w:val="Heading 5 Char"/>
    <w:basedOn w:val="DefaultParagraphFont"/>
    <w:link w:val="Heading5"/>
    <w:rsid w:val="00B51B15"/>
    <w:rPr>
      <w:rFonts w:eastAsia="Times New Roman"/>
      <w:b/>
      <w:lang w:val="en-GB" w:eastAsia="en-US"/>
    </w:rPr>
  </w:style>
  <w:style w:type="character" w:customStyle="1" w:styleId="Heading6Char">
    <w:name w:val="Heading 6 Char"/>
    <w:basedOn w:val="DefaultParagraphFont"/>
    <w:link w:val="Heading6"/>
    <w:semiHidden/>
    <w:rsid w:val="00B51B15"/>
    <w:rPr>
      <w:rFonts w:eastAsia="Times New Roman"/>
      <w:bCs/>
      <w:sz w:val="24"/>
      <w:lang w:val="en-GB" w:eastAsia="en-US"/>
    </w:rPr>
  </w:style>
  <w:style w:type="character" w:customStyle="1" w:styleId="Heading7Char">
    <w:name w:val="Heading 7 Char"/>
    <w:basedOn w:val="DefaultParagraphFont"/>
    <w:link w:val="Heading7"/>
    <w:semiHidden/>
    <w:rsid w:val="00B51B15"/>
    <w:rPr>
      <w:rFonts w:eastAsia="Times New Roman"/>
      <w:b/>
      <w:snapToGrid w:val="0"/>
      <w:u w:val="single"/>
      <w:lang w:val="en-GB" w:eastAsia="en-US"/>
    </w:rPr>
  </w:style>
  <w:style w:type="character" w:customStyle="1" w:styleId="Heading8Char">
    <w:name w:val="Heading 8 Char"/>
    <w:basedOn w:val="DefaultParagraphFont"/>
    <w:link w:val="Heading8"/>
    <w:semiHidden/>
    <w:rsid w:val="00B51B15"/>
    <w:rPr>
      <w:rFonts w:eastAsia="Times New Roman"/>
      <w:b/>
      <w:snapToGrid w:val="0"/>
      <w:u w:val="single"/>
      <w:lang w:val="en-GB" w:eastAsia="en-US"/>
    </w:rPr>
  </w:style>
  <w:style w:type="character" w:customStyle="1" w:styleId="Heading9Char">
    <w:name w:val="Heading 9 Char"/>
    <w:basedOn w:val="DefaultParagraphFont"/>
    <w:link w:val="Heading9"/>
    <w:semiHidden/>
    <w:rsid w:val="00B51B15"/>
    <w:rPr>
      <w:rFonts w:eastAsia="Times New Roman"/>
      <w:snapToGrid w:val="0"/>
      <w:u w:val="single"/>
      <w:lang w:val="en-GB" w:eastAsia="en-US"/>
    </w:rPr>
  </w:style>
  <w:style w:type="paragraph" w:styleId="ListParagraph">
    <w:name w:val="List Paragraph"/>
    <w:basedOn w:val="Normal"/>
    <w:uiPriority w:val="34"/>
    <w:semiHidden/>
    <w:qFormat/>
    <w:rsid w:val="00B51B15"/>
    <w:pPr>
      <w:ind w:left="720"/>
      <w:contextualSpacing/>
    </w:pPr>
  </w:style>
  <w:style w:type="paragraph" w:styleId="NoSpacing">
    <w:name w:val="No Spacing"/>
    <w:uiPriority w:val="1"/>
    <w:semiHidden/>
    <w:qFormat/>
    <w:rsid w:val="00B51B15"/>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rsid w:val="00B51B15"/>
    <w:rPr>
      <w:rFonts w:eastAsia="Times New Roman"/>
      <w:lang w:val="en-GB" w:eastAsia="en-US"/>
    </w:rPr>
  </w:style>
  <w:style w:type="character" w:styleId="PlaceholderText">
    <w:name w:val="Placeholder Text"/>
    <w:basedOn w:val="DefaultParagraphFont"/>
    <w:uiPriority w:val="99"/>
    <w:semiHidden/>
    <w:rsid w:val="00B51B15"/>
    <w:rPr>
      <w:color w:val="808080"/>
      <w:lang w:val="en-GB"/>
    </w:rPr>
  </w:style>
  <w:style w:type="table" w:styleId="TableGrid">
    <w:name w:val="Table Grid"/>
    <w:basedOn w:val="TableNormal"/>
    <w:rsid w:val="00B5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B51B15"/>
    <w:pPr>
      <w:spacing w:before="120" w:after="240"/>
    </w:pPr>
  </w:style>
  <w:style w:type="character" w:customStyle="1" w:styleId="ALogoChar">
    <w:name w:val="A_Logo Char"/>
    <w:basedOn w:val="DefaultParagraphFont"/>
    <w:link w:val="ALogo"/>
    <w:rsid w:val="00B51B15"/>
    <w:rPr>
      <w:rFonts w:eastAsia="Times New Roman"/>
      <w:lang w:val="en-GB" w:eastAsia="en-US"/>
    </w:rPr>
  </w:style>
  <w:style w:type="paragraph" w:customStyle="1" w:styleId="ASpacer">
    <w:name w:val="A_Spacer"/>
    <w:basedOn w:val="Normal-pool"/>
    <w:link w:val="ASpacerChar"/>
    <w:qFormat/>
    <w:rsid w:val="00B51B15"/>
    <w:rPr>
      <w:sz w:val="2"/>
    </w:rPr>
  </w:style>
  <w:style w:type="character" w:customStyle="1" w:styleId="ASpacerChar">
    <w:name w:val="A_Spacer Char"/>
    <w:basedOn w:val="DefaultParagraphFont"/>
    <w:link w:val="ASpacer"/>
    <w:rsid w:val="00B51B15"/>
    <w:rPr>
      <w:rFonts w:eastAsia="Times New Roman"/>
      <w:sz w:val="2"/>
      <w:lang w:val="en-GB" w:eastAsia="en-US"/>
    </w:rPr>
  </w:style>
  <w:style w:type="paragraph" w:customStyle="1" w:styleId="AATitle1">
    <w:name w:val="AA_Title1"/>
    <w:basedOn w:val="Normal-pool"/>
    <w:rsid w:val="00B51B15"/>
  </w:style>
  <w:style w:type="character" w:customStyle="1" w:styleId="UnresolvedMention1">
    <w:name w:val="Unresolved Mention1"/>
    <w:basedOn w:val="DefaultParagraphFont"/>
    <w:uiPriority w:val="99"/>
    <w:semiHidden/>
    <w:rsid w:val="00B51B15"/>
    <w:rPr>
      <w:color w:val="605E5C"/>
      <w:shd w:val="clear" w:color="auto" w:fill="E1DFDD"/>
      <w:lang w:val="en-GB"/>
    </w:rPr>
  </w:style>
  <w:style w:type="paragraph" w:customStyle="1" w:styleId="ANormal">
    <w:name w:val="A_Normal"/>
    <w:basedOn w:val="Normal-pool"/>
    <w:rsid w:val="00B51B15"/>
  </w:style>
  <w:style w:type="paragraph" w:customStyle="1" w:styleId="AText0">
    <w:name w:val="A_Text0"/>
    <w:basedOn w:val="AText"/>
    <w:next w:val="AText"/>
    <w:rsid w:val="00B51B15"/>
    <w:pPr>
      <w:tabs>
        <w:tab w:val="clear" w:pos="4990"/>
      </w:tabs>
      <w:spacing w:before="0" w:after="120"/>
    </w:pPr>
  </w:style>
  <w:style w:type="paragraph" w:styleId="Footer">
    <w:name w:val="footer"/>
    <w:basedOn w:val="Normal"/>
    <w:link w:val="FooterChar1"/>
    <w:unhideWhenUsed/>
    <w:rsid w:val="00B51B15"/>
    <w:pPr>
      <w:tabs>
        <w:tab w:val="clear" w:pos="1247"/>
        <w:tab w:val="right" w:pos="8641"/>
      </w:tabs>
    </w:pPr>
    <w:rPr>
      <w:b/>
      <w:sz w:val="18"/>
    </w:rPr>
  </w:style>
  <w:style w:type="character" w:customStyle="1" w:styleId="FooterChar1">
    <w:name w:val="Footer Char1"/>
    <w:basedOn w:val="DefaultParagraphFont"/>
    <w:link w:val="Footer"/>
    <w:rsid w:val="00B51B15"/>
    <w:rPr>
      <w:rFonts w:eastAsia="Times New Roman"/>
      <w:b/>
      <w:sz w:val="18"/>
      <w:lang w:val="en-GB" w:eastAsia="en-US"/>
    </w:rPr>
  </w:style>
  <w:style w:type="paragraph" w:customStyle="1" w:styleId="Normal-pool">
    <w:name w:val="Normal-pool"/>
    <w:qFormat/>
    <w:rsid w:val="00B51B15"/>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B51B15"/>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B51B15"/>
    <w:pPr>
      <w:spacing w:before="60"/>
      <w:ind w:left="624"/>
    </w:pPr>
    <w:rPr>
      <w:rFonts w:eastAsiaTheme="minorEastAsia"/>
      <w:sz w:val="18"/>
    </w:rPr>
  </w:style>
  <w:style w:type="paragraph" w:styleId="Bibliography">
    <w:name w:val="Bibliography"/>
    <w:basedOn w:val="Normal"/>
    <w:next w:val="Normal"/>
    <w:uiPriority w:val="37"/>
    <w:semiHidden/>
    <w:rsid w:val="00B51B15"/>
  </w:style>
  <w:style w:type="paragraph" w:styleId="BlockText">
    <w:name w:val="Block Text"/>
    <w:basedOn w:val="Normal"/>
    <w:semiHidden/>
    <w:unhideWhenUsed/>
    <w:rsid w:val="00B51B1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B51B15"/>
    <w:pPr>
      <w:spacing w:after="120"/>
    </w:pPr>
  </w:style>
  <w:style w:type="character" w:customStyle="1" w:styleId="BodyTextChar">
    <w:name w:val="Body Text Char"/>
    <w:basedOn w:val="DefaultParagraphFont"/>
    <w:link w:val="BodyText"/>
    <w:semiHidden/>
    <w:rsid w:val="00B51B15"/>
    <w:rPr>
      <w:rFonts w:eastAsia="Times New Roman"/>
      <w:lang w:val="en-GB" w:eastAsia="en-US"/>
    </w:rPr>
  </w:style>
  <w:style w:type="paragraph" w:styleId="BodyText2">
    <w:name w:val="Body Text 2"/>
    <w:basedOn w:val="Normal"/>
    <w:link w:val="BodyText2Char"/>
    <w:semiHidden/>
    <w:unhideWhenUsed/>
    <w:rsid w:val="00B51B15"/>
    <w:pPr>
      <w:spacing w:after="120" w:line="480" w:lineRule="auto"/>
    </w:pPr>
  </w:style>
  <w:style w:type="character" w:customStyle="1" w:styleId="BodyText2Char">
    <w:name w:val="Body Text 2 Char"/>
    <w:basedOn w:val="DefaultParagraphFont"/>
    <w:link w:val="BodyText2"/>
    <w:semiHidden/>
    <w:rsid w:val="00B51B15"/>
    <w:rPr>
      <w:rFonts w:eastAsia="Times New Roman"/>
      <w:lang w:val="en-GB" w:eastAsia="en-US"/>
    </w:rPr>
  </w:style>
  <w:style w:type="paragraph" w:styleId="BodyText3">
    <w:name w:val="Body Text 3"/>
    <w:basedOn w:val="Normal"/>
    <w:link w:val="BodyText3Char"/>
    <w:semiHidden/>
    <w:unhideWhenUsed/>
    <w:rsid w:val="00B51B15"/>
    <w:pPr>
      <w:spacing w:after="120"/>
    </w:pPr>
    <w:rPr>
      <w:sz w:val="16"/>
      <w:szCs w:val="16"/>
    </w:rPr>
  </w:style>
  <w:style w:type="character" w:customStyle="1" w:styleId="BodyText3Char">
    <w:name w:val="Body Text 3 Char"/>
    <w:basedOn w:val="DefaultParagraphFont"/>
    <w:link w:val="BodyText3"/>
    <w:semiHidden/>
    <w:rsid w:val="00B51B15"/>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B51B15"/>
    <w:pPr>
      <w:spacing w:after="0"/>
      <w:ind w:firstLine="360"/>
    </w:pPr>
  </w:style>
  <w:style w:type="character" w:customStyle="1" w:styleId="BodyTextFirstIndentChar">
    <w:name w:val="Body Text First Indent Char"/>
    <w:basedOn w:val="BodyTextChar"/>
    <w:link w:val="BodyTextFirstIndent"/>
    <w:semiHidden/>
    <w:rsid w:val="00B51B15"/>
    <w:rPr>
      <w:rFonts w:eastAsia="Times New Roman"/>
      <w:lang w:val="en-GB" w:eastAsia="en-US"/>
    </w:rPr>
  </w:style>
  <w:style w:type="paragraph" w:styleId="BodyTextIndent">
    <w:name w:val="Body Text Indent"/>
    <w:basedOn w:val="Normal"/>
    <w:link w:val="BodyTextIndentChar"/>
    <w:semiHidden/>
    <w:unhideWhenUsed/>
    <w:rsid w:val="00B51B15"/>
    <w:pPr>
      <w:spacing w:after="120"/>
      <w:ind w:left="283"/>
    </w:pPr>
  </w:style>
  <w:style w:type="character" w:customStyle="1" w:styleId="BodyTextIndentChar">
    <w:name w:val="Body Text Indent Char"/>
    <w:basedOn w:val="DefaultParagraphFont"/>
    <w:link w:val="BodyTextIndent"/>
    <w:semiHidden/>
    <w:rsid w:val="00B51B15"/>
    <w:rPr>
      <w:rFonts w:eastAsia="Times New Roman"/>
      <w:lang w:val="en-GB" w:eastAsia="en-US"/>
    </w:rPr>
  </w:style>
  <w:style w:type="paragraph" w:styleId="BodyTextFirstIndent2">
    <w:name w:val="Body Text First Indent 2"/>
    <w:basedOn w:val="BodyTextIndent"/>
    <w:link w:val="BodyTextFirstIndent2Char"/>
    <w:semiHidden/>
    <w:unhideWhenUsed/>
    <w:rsid w:val="00B51B15"/>
    <w:pPr>
      <w:spacing w:after="0"/>
      <w:ind w:left="360" w:firstLine="360"/>
    </w:pPr>
  </w:style>
  <w:style w:type="character" w:customStyle="1" w:styleId="BodyTextFirstIndent2Char">
    <w:name w:val="Body Text First Indent 2 Char"/>
    <w:basedOn w:val="BodyTextIndentChar"/>
    <w:link w:val="BodyTextFirstIndent2"/>
    <w:semiHidden/>
    <w:rsid w:val="00B51B15"/>
    <w:rPr>
      <w:rFonts w:eastAsia="Times New Roman"/>
      <w:lang w:val="en-GB" w:eastAsia="en-US"/>
    </w:rPr>
  </w:style>
  <w:style w:type="paragraph" w:styleId="BodyTextIndent2">
    <w:name w:val="Body Text Indent 2"/>
    <w:basedOn w:val="Normal"/>
    <w:link w:val="BodyTextIndent2Char"/>
    <w:semiHidden/>
    <w:unhideWhenUsed/>
    <w:rsid w:val="00B51B15"/>
    <w:pPr>
      <w:spacing w:after="120" w:line="480" w:lineRule="auto"/>
      <w:ind w:left="283"/>
    </w:pPr>
  </w:style>
  <w:style w:type="character" w:customStyle="1" w:styleId="BodyTextIndent2Char">
    <w:name w:val="Body Text Indent 2 Char"/>
    <w:basedOn w:val="DefaultParagraphFont"/>
    <w:link w:val="BodyTextIndent2"/>
    <w:semiHidden/>
    <w:rsid w:val="00B51B15"/>
    <w:rPr>
      <w:rFonts w:eastAsia="Times New Roman"/>
      <w:lang w:val="en-GB" w:eastAsia="en-US"/>
    </w:rPr>
  </w:style>
  <w:style w:type="paragraph" w:styleId="BodyTextIndent3">
    <w:name w:val="Body Text Indent 3"/>
    <w:basedOn w:val="Normal"/>
    <w:link w:val="BodyTextIndent3Char"/>
    <w:semiHidden/>
    <w:unhideWhenUsed/>
    <w:rsid w:val="00B51B15"/>
    <w:pPr>
      <w:spacing w:after="120"/>
      <w:ind w:left="283"/>
    </w:pPr>
    <w:rPr>
      <w:sz w:val="16"/>
      <w:szCs w:val="16"/>
    </w:rPr>
  </w:style>
  <w:style w:type="character" w:customStyle="1" w:styleId="BodyTextIndent3Char">
    <w:name w:val="Body Text Indent 3 Char"/>
    <w:basedOn w:val="DefaultParagraphFont"/>
    <w:link w:val="BodyTextIndent3"/>
    <w:semiHidden/>
    <w:rsid w:val="00B51B15"/>
    <w:rPr>
      <w:rFonts w:eastAsia="Times New Roman"/>
      <w:sz w:val="16"/>
      <w:szCs w:val="16"/>
      <w:lang w:val="en-GB" w:eastAsia="en-US"/>
    </w:rPr>
  </w:style>
  <w:style w:type="character" w:styleId="BookTitle">
    <w:name w:val="Book Title"/>
    <w:basedOn w:val="DefaultParagraphFont"/>
    <w:uiPriority w:val="33"/>
    <w:semiHidden/>
    <w:qFormat/>
    <w:rsid w:val="00B51B15"/>
    <w:rPr>
      <w:b/>
      <w:bCs/>
      <w:i/>
      <w:iCs/>
      <w:spacing w:val="5"/>
      <w:lang w:val="en-GB"/>
    </w:rPr>
  </w:style>
  <w:style w:type="paragraph" w:styleId="Caption">
    <w:name w:val="caption"/>
    <w:basedOn w:val="Normal"/>
    <w:next w:val="Normal"/>
    <w:semiHidden/>
    <w:unhideWhenUsed/>
    <w:qFormat/>
    <w:rsid w:val="00B51B15"/>
    <w:pPr>
      <w:spacing w:after="200"/>
    </w:pPr>
    <w:rPr>
      <w:i/>
      <w:iCs/>
      <w:color w:val="1F497D" w:themeColor="text2"/>
      <w:sz w:val="18"/>
      <w:szCs w:val="18"/>
    </w:rPr>
  </w:style>
  <w:style w:type="paragraph" w:styleId="Closing">
    <w:name w:val="Closing"/>
    <w:basedOn w:val="Normal"/>
    <w:link w:val="ClosingChar"/>
    <w:semiHidden/>
    <w:unhideWhenUsed/>
    <w:rsid w:val="00B51B15"/>
    <w:pPr>
      <w:ind w:left="4252"/>
    </w:pPr>
  </w:style>
  <w:style w:type="character" w:customStyle="1" w:styleId="ClosingChar">
    <w:name w:val="Closing Char"/>
    <w:basedOn w:val="DefaultParagraphFont"/>
    <w:link w:val="Closing"/>
    <w:semiHidden/>
    <w:rsid w:val="00B51B15"/>
    <w:rPr>
      <w:rFonts w:eastAsia="Times New Roman"/>
      <w:lang w:val="en-GB" w:eastAsia="en-US"/>
    </w:rPr>
  </w:style>
  <w:style w:type="table" w:styleId="ColorfulGrid">
    <w:name w:val="Colorful Grid"/>
    <w:basedOn w:val="TableNormal"/>
    <w:uiPriority w:val="73"/>
    <w:semiHidden/>
    <w:unhideWhenUsed/>
    <w:rsid w:val="00B51B1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51B1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B51B1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B51B1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B51B1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B51B1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B51B1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B51B1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51B1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B51B1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B51B1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B51B1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B51B1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B51B1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B51B1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51B1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51B1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51B1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B51B1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51B1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51B1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B51B1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51B1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B51B1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B51B1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B51B1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B51B1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B51B1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B51B15"/>
  </w:style>
  <w:style w:type="character" w:customStyle="1" w:styleId="DateChar">
    <w:name w:val="Date Char"/>
    <w:basedOn w:val="DefaultParagraphFont"/>
    <w:link w:val="Date"/>
    <w:semiHidden/>
    <w:rsid w:val="00B51B15"/>
    <w:rPr>
      <w:rFonts w:eastAsia="Times New Roman"/>
      <w:lang w:val="en-GB" w:eastAsia="en-US"/>
    </w:rPr>
  </w:style>
  <w:style w:type="paragraph" w:styleId="DocumentMap">
    <w:name w:val="Document Map"/>
    <w:basedOn w:val="Normal"/>
    <w:link w:val="DocumentMapChar"/>
    <w:semiHidden/>
    <w:unhideWhenUsed/>
    <w:rsid w:val="00B51B15"/>
    <w:rPr>
      <w:rFonts w:ascii="Segoe UI" w:hAnsi="Segoe UI" w:cs="Segoe UI"/>
      <w:sz w:val="16"/>
      <w:szCs w:val="16"/>
    </w:rPr>
  </w:style>
  <w:style w:type="character" w:customStyle="1" w:styleId="DocumentMapChar">
    <w:name w:val="Document Map Char"/>
    <w:basedOn w:val="DefaultParagraphFont"/>
    <w:link w:val="DocumentMap"/>
    <w:semiHidden/>
    <w:rsid w:val="00B51B15"/>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B51B15"/>
  </w:style>
  <w:style w:type="character" w:customStyle="1" w:styleId="E-mailSignatureChar">
    <w:name w:val="E-mail Signature Char"/>
    <w:basedOn w:val="DefaultParagraphFont"/>
    <w:link w:val="E-mailSignature"/>
    <w:semiHidden/>
    <w:rsid w:val="00B51B15"/>
    <w:rPr>
      <w:rFonts w:eastAsia="Times New Roman"/>
      <w:lang w:val="en-GB" w:eastAsia="en-US"/>
    </w:rPr>
  </w:style>
  <w:style w:type="character" w:styleId="Emphasis">
    <w:name w:val="Emphasis"/>
    <w:basedOn w:val="DefaultParagraphFont"/>
    <w:semiHidden/>
    <w:qFormat/>
    <w:rsid w:val="00B51B15"/>
    <w:rPr>
      <w:i/>
      <w:iCs/>
      <w:lang w:val="en-GB"/>
    </w:rPr>
  </w:style>
  <w:style w:type="character" w:styleId="EndnoteReference">
    <w:name w:val="endnote reference"/>
    <w:basedOn w:val="DefaultParagraphFont"/>
    <w:semiHidden/>
    <w:unhideWhenUsed/>
    <w:rsid w:val="00B51B15"/>
    <w:rPr>
      <w:vertAlign w:val="superscript"/>
      <w:lang w:val="en-GB"/>
    </w:rPr>
  </w:style>
  <w:style w:type="paragraph" w:styleId="EndnoteText">
    <w:name w:val="endnote text"/>
    <w:basedOn w:val="Normal"/>
    <w:link w:val="EndnoteTextChar"/>
    <w:semiHidden/>
    <w:unhideWhenUsed/>
    <w:rsid w:val="00B51B15"/>
  </w:style>
  <w:style w:type="character" w:customStyle="1" w:styleId="EndnoteTextChar">
    <w:name w:val="Endnote Text Char"/>
    <w:basedOn w:val="DefaultParagraphFont"/>
    <w:link w:val="EndnoteText"/>
    <w:semiHidden/>
    <w:rsid w:val="00B51B15"/>
    <w:rPr>
      <w:rFonts w:eastAsia="Times New Roman"/>
      <w:lang w:val="en-GB" w:eastAsia="en-US"/>
    </w:rPr>
  </w:style>
  <w:style w:type="paragraph" w:styleId="EnvelopeAddress">
    <w:name w:val="envelope address"/>
    <w:basedOn w:val="Normal"/>
    <w:semiHidden/>
    <w:unhideWhenUsed/>
    <w:rsid w:val="00B51B1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B51B15"/>
    <w:rPr>
      <w:rFonts w:asciiTheme="majorHAnsi" w:eastAsiaTheme="majorEastAsia" w:hAnsiTheme="majorHAnsi" w:cstheme="majorBidi"/>
    </w:rPr>
  </w:style>
  <w:style w:type="paragraph" w:styleId="FootnoteText">
    <w:name w:val="footnote text"/>
    <w:basedOn w:val="Normal"/>
    <w:link w:val="FootnoteTextChar"/>
    <w:semiHidden/>
    <w:unhideWhenUsed/>
    <w:rsid w:val="00B51B15"/>
  </w:style>
  <w:style w:type="character" w:customStyle="1" w:styleId="FootnoteTextChar">
    <w:name w:val="Footnote Text Char"/>
    <w:basedOn w:val="DefaultParagraphFont"/>
    <w:link w:val="FootnoteText"/>
    <w:semiHidden/>
    <w:rsid w:val="00B51B15"/>
    <w:rPr>
      <w:rFonts w:eastAsia="Times New Roman"/>
      <w:lang w:val="en-GB" w:eastAsia="en-US"/>
    </w:rPr>
  </w:style>
  <w:style w:type="table" w:customStyle="1" w:styleId="GridTable1Light1">
    <w:name w:val="Grid Table 1 Light1"/>
    <w:basedOn w:val="TableNormal"/>
    <w:uiPriority w:val="46"/>
    <w:rsid w:val="00B51B1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B51B1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B51B15"/>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B51B15"/>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B51B15"/>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B51B15"/>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B51B15"/>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B51B1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B51B15"/>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rsid w:val="00B51B15"/>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rsid w:val="00B51B15"/>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rsid w:val="00B51B15"/>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rsid w:val="00B51B15"/>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rsid w:val="00B51B15"/>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rsid w:val="00B51B1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B51B1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TableNormal"/>
    <w:uiPriority w:val="48"/>
    <w:rsid w:val="00B51B1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uiPriority w:val="48"/>
    <w:rsid w:val="00B51B1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TableNormal"/>
    <w:uiPriority w:val="48"/>
    <w:rsid w:val="00B51B1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TableNormal"/>
    <w:uiPriority w:val="48"/>
    <w:rsid w:val="00B51B1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TableNormal"/>
    <w:uiPriority w:val="48"/>
    <w:rsid w:val="00B51B1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1">
    <w:name w:val="Grid Table 41"/>
    <w:basedOn w:val="TableNormal"/>
    <w:uiPriority w:val="49"/>
    <w:rsid w:val="00B51B1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B51B1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B51B1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rsid w:val="00B51B1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B51B1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rsid w:val="00B51B1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rsid w:val="00B51B1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rsid w:val="00B51B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B51B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rsid w:val="00B51B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rsid w:val="00B51B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rsid w:val="00B51B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rsid w:val="00B51B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rsid w:val="00B51B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1">
    <w:name w:val="Grid Table 6 Colorful1"/>
    <w:basedOn w:val="TableNormal"/>
    <w:uiPriority w:val="51"/>
    <w:rsid w:val="00B51B1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B51B1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rsid w:val="00B51B1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rsid w:val="00B51B1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rsid w:val="00B51B1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rsid w:val="00B51B1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rsid w:val="00B51B1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1">
    <w:name w:val="Grid Table 7 Colorful1"/>
    <w:basedOn w:val="TableNormal"/>
    <w:uiPriority w:val="52"/>
    <w:rsid w:val="00B51B1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B51B1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TableNormal"/>
    <w:uiPriority w:val="52"/>
    <w:rsid w:val="00B51B1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sid w:val="00B51B1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TableNormal"/>
    <w:uiPriority w:val="52"/>
    <w:rsid w:val="00B51B1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TableNormal"/>
    <w:uiPriority w:val="52"/>
    <w:rsid w:val="00B51B1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uiPriority w:val="52"/>
    <w:rsid w:val="00B51B1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rsid w:val="00B51B15"/>
    <w:rPr>
      <w:color w:val="2B579A"/>
      <w:shd w:val="clear" w:color="auto" w:fill="E1DFDD"/>
      <w:lang w:val="en-GB"/>
    </w:rPr>
  </w:style>
  <w:style w:type="character" w:styleId="HTMLAcronym">
    <w:name w:val="HTML Acronym"/>
    <w:basedOn w:val="DefaultParagraphFont"/>
    <w:semiHidden/>
    <w:unhideWhenUsed/>
    <w:rsid w:val="00B51B15"/>
    <w:rPr>
      <w:lang w:val="en-GB"/>
    </w:rPr>
  </w:style>
  <w:style w:type="paragraph" w:styleId="HTMLAddress">
    <w:name w:val="HTML Address"/>
    <w:basedOn w:val="Normal"/>
    <w:link w:val="HTMLAddressChar"/>
    <w:semiHidden/>
    <w:unhideWhenUsed/>
    <w:rsid w:val="00B51B15"/>
    <w:rPr>
      <w:i/>
      <w:iCs/>
    </w:rPr>
  </w:style>
  <w:style w:type="character" w:customStyle="1" w:styleId="HTMLAddressChar">
    <w:name w:val="HTML Address Char"/>
    <w:basedOn w:val="DefaultParagraphFont"/>
    <w:link w:val="HTMLAddress"/>
    <w:semiHidden/>
    <w:rsid w:val="00B51B15"/>
    <w:rPr>
      <w:rFonts w:eastAsia="Times New Roman"/>
      <w:i/>
      <w:iCs/>
      <w:lang w:val="en-GB" w:eastAsia="en-US"/>
    </w:rPr>
  </w:style>
  <w:style w:type="character" w:styleId="HTMLCite">
    <w:name w:val="HTML Cite"/>
    <w:basedOn w:val="DefaultParagraphFont"/>
    <w:semiHidden/>
    <w:unhideWhenUsed/>
    <w:rsid w:val="00B51B15"/>
    <w:rPr>
      <w:i/>
      <w:iCs/>
      <w:lang w:val="en-GB"/>
    </w:rPr>
  </w:style>
  <w:style w:type="character" w:styleId="HTMLCode">
    <w:name w:val="HTML Code"/>
    <w:basedOn w:val="DefaultParagraphFont"/>
    <w:semiHidden/>
    <w:unhideWhenUsed/>
    <w:rsid w:val="00B51B15"/>
    <w:rPr>
      <w:rFonts w:ascii="Consolas" w:hAnsi="Consolas"/>
      <w:sz w:val="20"/>
      <w:szCs w:val="20"/>
      <w:lang w:val="en-GB"/>
    </w:rPr>
  </w:style>
  <w:style w:type="character" w:styleId="HTMLDefinition">
    <w:name w:val="HTML Definition"/>
    <w:basedOn w:val="DefaultParagraphFont"/>
    <w:semiHidden/>
    <w:unhideWhenUsed/>
    <w:rsid w:val="00B51B15"/>
    <w:rPr>
      <w:i/>
      <w:iCs/>
      <w:lang w:val="en-GB"/>
    </w:rPr>
  </w:style>
  <w:style w:type="character" w:styleId="HTMLKeyboard">
    <w:name w:val="HTML Keyboard"/>
    <w:basedOn w:val="DefaultParagraphFont"/>
    <w:semiHidden/>
    <w:unhideWhenUsed/>
    <w:rsid w:val="00B51B15"/>
    <w:rPr>
      <w:rFonts w:ascii="Consolas" w:hAnsi="Consolas"/>
      <w:sz w:val="20"/>
      <w:szCs w:val="20"/>
      <w:lang w:val="en-GB"/>
    </w:rPr>
  </w:style>
  <w:style w:type="paragraph" w:styleId="HTMLPreformatted">
    <w:name w:val="HTML Preformatted"/>
    <w:basedOn w:val="Normal"/>
    <w:link w:val="HTMLPreformattedChar"/>
    <w:uiPriority w:val="99"/>
    <w:unhideWhenUsed/>
    <w:rsid w:val="00B51B15"/>
    <w:rPr>
      <w:rFonts w:ascii="Consolas" w:hAnsi="Consolas"/>
    </w:rPr>
  </w:style>
  <w:style w:type="character" w:customStyle="1" w:styleId="HTMLPreformattedChar">
    <w:name w:val="HTML Preformatted Char"/>
    <w:basedOn w:val="DefaultParagraphFont"/>
    <w:link w:val="HTMLPreformatted"/>
    <w:uiPriority w:val="99"/>
    <w:rsid w:val="00B51B15"/>
    <w:rPr>
      <w:rFonts w:ascii="Consolas" w:eastAsia="Times New Roman" w:hAnsi="Consolas"/>
      <w:lang w:val="en-GB" w:eastAsia="en-US"/>
    </w:rPr>
  </w:style>
  <w:style w:type="character" w:styleId="HTMLSample">
    <w:name w:val="HTML Sample"/>
    <w:basedOn w:val="DefaultParagraphFont"/>
    <w:semiHidden/>
    <w:unhideWhenUsed/>
    <w:rsid w:val="00B51B15"/>
    <w:rPr>
      <w:rFonts w:ascii="Consolas" w:hAnsi="Consolas"/>
      <w:sz w:val="24"/>
      <w:szCs w:val="24"/>
      <w:lang w:val="en-GB"/>
    </w:rPr>
  </w:style>
  <w:style w:type="character" w:styleId="HTMLTypewriter">
    <w:name w:val="HTML Typewriter"/>
    <w:basedOn w:val="DefaultParagraphFont"/>
    <w:semiHidden/>
    <w:unhideWhenUsed/>
    <w:rsid w:val="00B51B15"/>
    <w:rPr>
      <w:rFonts w:ascii="Consolas" w:hAnsi="Consolas"/>
      <w:sz w:val="20"/>
      <w:szCs w:val="20"/>
      <w:lang w:val="en-GB"/>
    </w:rPr>
  </w:style>
  <w:style w:type="character" w:styleId="HTMLVariable">
    <w:name w:val="HTML Variable"/>
    <w:basedOn w:val="DefaultParagraphFont"/>
    <w:semiHidden/>
    <w:unhideWhenUsed/>
    <w:rsid w:val="00B51B15"/>
    <w:rPr>
      <w:i/>
      <w:iCs/>
      <w:lang w:val="en-GB"/>
    </w:rPr>
  </w:style>
  <w:style w:type="paragraph" w:styleId="Index1">
    <w:name w:val="index 1"/>
    <w:basedOn w:val="Normal"/>
    <w:next w:val="Normal"/>
    <w:autoRedefine/>
    <w:semiHidden/>
    <w:unhideWhenUsed/>
    <w:rsid w:val="00B51B15"/>
    <w:pPr>
      <w:tabs>
        <w:tab w:val="clear" w:pos="1247"/>
      </w:tabs>
      <w:ind w:left="200" w:hanging="200"/>
    </w:pPr>
  </w:style>
  <w:style w:type="paragraph" w:styleId="Index2">
    <w:name w:val="index 2"/>
    <w:basedOn w:val="Normal"/>
    <w:next w:val="Normal"/>
    <w:autoRedefine/>
    <w:semiHidden/>
    <w:unhideWhenUsed/>
    <w:rsid w:val="00B51B15"/>
    <w:pPr>
      <w:tabs>
        <w:tab w:val="clear" w:pos="1247"/>
      </w:tabs>
      <w:ind w:left="400" w:hanging="200"/>
    </w:pPr>
  </w:style>
  <w:style w:type="paragraph" w:styleId="Index3">
    <w:name w:val="index 3"/>
    <w:basedOn w:val="Normal"/>
    <w:next w:val="Normal"/>
    <w:autoRedefine/>
    <w:semiHidden/>
    <w:unhideWhenUsed/>
    <w:rsid w:val="00B51B15"/>
    <w:pPr>
      <w:tabs>
        <w:tab w:val="clear" w:pos="1247"/>
      </w:tabs>
      <w:ind w:left="600" w:hanging="200"/>
    </w:pPr>
  </w:style>
  <w:style w:type="paragraph" w:styleId="Index4">
    <w:name w:val="index 4"/>
    <w:basedOn w:val="Normal"/>
    <w:next w:val="Normal"/>
    <w:autoRedefine/>
    <w:semiHidden/>
    <w:unhideWhenUsed/>
    <w:rsid w:val="00B51B15"/>
    <w:pPr>
      <w:tabs>
        <w:tab w:val="clear" w:pos="1247"/>
      </w:tabs>
      <w:ind w:left="800" w:hanging="200"/>
    </w:pPr>
  </w:style>
  <w:style w:type="paragraph" w:styleId="Index5">
    <w:name w:val="index 5"/>
    <w:basedOn w:val="Normal"/>
    <w:next w:val="Normal"/>
    <w:autoRedefine/>
    <w:semiHidden/>
    <w:unhideWhenUsed/>
    <w:rsid w:val="00B51B15"/>
    <w:pPr>
      <w:tabs>
        <w:tab w:val="clear" w:pos="1247"/>
      </w:tabs>
      <w:ind w:left="1000" w:hanging="200"/>
    </w:pPr>
  </w:style>
  <w:style w:type="paragraph" w:styleId="Index6">
    <w:name w:val="index 6"/>
    <w:basedOn w:val="Normal"/>
    <w:next w:val="Normal"/>
    <w:autoRedefine/>
    <w:semiHidden/>
    <w:unhideWhenUsed/>
    <w:rsid w:val="00B51B15"/>
    <w:pPr>
      <w:tabs>
        <w:tab w:val="clear" w:pos="1247"/>
      </w:tabs>
      <w:ind w:left="1200" w:hanging="200"/>
    </w:pPr>
  </w:style>
  <w:style w:type="paragraph" w:styleId="Index7">
    <w:name w:val="index 7"/>
    <w:basedOn w:val="Normal"/>
    <w:next w:val="Normal"/>
    <w:autoRedefine/>
    <w:semiHidden/>
    <w:unhideWhenUsed/>
    <w:rsid w:val="00B51B15"/>
    <w:pPr>
      <w:tabs>
        <w:tab w:val="clear" w:pos="1247"/>
      </w:tabs>
      <w:ind w:left="1400" w:hanging="200"/>
    </w:pPr>
  </w:style>
  <w:style w:type="paragraph" w:styleId="Index8">
    <w:name w:val="index 8"/>
    <w:basedOn w:val="Normal"/>
    <w:next w:val="Normal"/>
    <w:autoRedefine/>
    <w:semiHidden/>
    <w:unhideWhenUsed/>
    <w:rsid w:val="00B51B15"/>
    <w:pPr>
      <w:tabs>
        <w:tab w:val="clear" w:pos="1247"/>
      </w:tabs>
      <w:ind w:left="1600" w:hanging="200"/>
    </w:pPr>
  </w:style>
  <w:style w:type="paragraph" w:styleId="Index9">
    <w:name w:val="index 9"/>
    <w:basedOn w:val="Normal"/>
    <w:next w:val="Normal"/>
    <w:autoRedefine/>
    <w:semiHidden/>
    <w:unhideWhenUsed/>
    <w:rsid w:val="00B51B15"/>
    <w:pPr>
      <w:tabs>
        <w:tab w:val="clear" w:pos="1247"/>
      </w:tabs>
      <w:ind w:left="1800" w:hanging="200"/>
    </w:pPr>
  </w:style>
  <w:style w:type="paragraph" w:styleId="IndexHeading">
    <w:name w:val="index heading"/>
    <w:basedOn w:val="Normal"/>
    <w:next w:val="Index1"/>
    <w:semiHidden/>
    <w:unhideWhenUsed/>
    <w:rsid w:val="00B51B15"/>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B51B15"/>
    <w:rPr>
      <w:i/>
      <w:iCs/>
      <w:color w:val="4F81BD" w:themeColor="accent1"/>
      <w:lang w:val="en-GB"/>
    </w:rPr>
  </w:style>
  <w:style w:type="paragraph" w:styleId="IntenseQuote">
    <w:name w:val="Intense Quote"/>
    <w:basedOn w:val="Normal"/>
    <w:next w:val="Normal"/>
    <w:link w:val="IntenseQuoteChar"/>
    <w:uiPriority w:val="30"/>
    <w:semiHidden/>
    <w:qFormat/>
    <w:rsid w:val="00B51B1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B51B15"/>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B51B15"/>
    <w:rPr>
      <w:b/>
      <w:bCs/>
      <w:smallCaps/>
      <w:color w:val="4F81BD" w:themeColor="accent1"/>
      <w:spacing w:val="5"/>
      <w:lang w:val="en-GB"/>
    </w:rPr>
  </w:style>
  <w:style w:type="table" w:styleId="LightGrid">
    <w:name w:val="Light Grid"/>
    <w:basedOn w:val="TableNormal"/>
    <w:uiPriority w:val="62"/>
    <w:semiHidden/>
    <w:unhideWhenUsed/>
    <w:rsid w:val="00B51B1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51B1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B51B1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B51B1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B51B1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B51B1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B51B1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B51B1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51B1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B51B1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B51B1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B51B1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B51B1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B51B1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B51B1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51B1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B51B1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B51B1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B51B1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B51B1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B51B1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B51B15"/>
    <w:rPr>
      <w:lang w:val="en-GB"/>
    </w:rPr>
  </w:style>
  <w:style w:type="paragraph" w:styleId="List">
    <w:name w:val="List"/>
    <w:basedOn w:val="Normal"/>
    <w:semiHidden/>
    <w:unhideWhenUsed/>
    <w:rsid w:val="00B51B15"/>
    <w:pPr>
      <w:ind w:left="283" w:hanging="283"/>
      <w:contextualSpacing/>
    </w:pPr>
  </w:style>
  <w:style w:type="paragraph" w:styleId="List2">
    <w:name w:val="List 2"/>
    <w:basedOn w:val="Normal"/>
    <w:semiHidden/>
    <w:unhideWhenUsed/>
    <w:rsid w:val="00B51B15"/>
    <w:pPr>
      <w:ind w:left="566" w:hanging="283"/>
      <w:contextualSpacing/>
    </w:pPr>
  </w:style>
  <w:style w:type="paragraph" w:styleId="List3">
    <w:name w:val="List 3"/>
    <w:basedOn w:val="Normal"/>
    <w:semiHidden/>
    <w:unhideWhenUsed/>
    <w:rsid w:val="00B51B15"/>
    <w:pPr>
      <w:ind w:left="849" w:hanging="283"/>
      <w:contextualSpacing/>
    </w:pPr>
  </w:style>
  <w:style w:type="paragraph" w:styleId="List4">
    <w:name w:val="List 4"/>
    <w:basedOn w:val="Normal"/>
    <w:semiHidden/>
    <w:unhideWhenUsed/>
    <w:rsid w:val="00B51B15"/>
    <w:pPr>
      <w:ind w:left="1132" w:hanging="283"/>
      <w:contextualSpacing/>
    </w:pPr>
  </w:style>
  <w:style w:type="paragraph" w:styleId="List5">
    <w:name w:val="List 5"/>
    <w:basedOn w:val="Normal"/>
    <w:semiHidden/>
    <w:unhideWhenUsed/>
    <w:rsid w:val="00B51B15"/>
    <w:pPr>
      <w:ind w:left="1415" w:hanging="283"/>
      <w:contextualSpacing/>
    </w:pPr>
  </w:style>
  <w:style w:type="paragraph" w:styleId="ListBullet">
    <w:name w:val="List Bullet"/>
    <w:basedOn w:val="Normal"/>
    <w:semiHidden/>
    <w:rsid w:val="00B51B15"/>
    <w:pPr>
      <w:numPr>
        <w:numId w:val="6"/>
      </w:numPr>
      <w:contextualSpacing/>
    </w:pPr>
  </w:style>
  <w:style w:type="paragraph" w:styleId="ListBullet2">
    <w:name w:val="List Bullet 2"/>
    <w:basedOn w:val="Normal"/>
    <w:semiHidden/>
    <w:unhideWhenUsed/>
    <w:rsid w:val="00B51B15"/>
    <w:pPr>
      <w:numPr>
        <w:numId w:val="7"/>
      </w:numPr>
      <w:contextualSpacing/>
    </w:pPr>
  </w:style>
  <w:style w:type="paragraph" w:styleId="ListBullet3">
    <w:name w:val="List Bullet 3"/>
    <w:basedOn w:val="Normal"/>
    <w:semiHidden/>
    <w:unhideWhenUsed/>
    <w:rsid w:val="00B51B15"/>
    <w:pPr>
      <w:numPr>
        <w:numId w:val="8"/>
      </w:numPr>
      <w:contextualSpacing/>
    </w:pPr>
  </w:style>
  <w:style w:type="paragraph" w:styleId="ListBullet4">
    <w:name w:val="List Bullet 4"/>
    <w:basedOn w:val="Normal"/>
    <w:semiHidden/>
    <w:unhideWhenUsed/>
    <w:rsid w:val="00B51B15"/>
    <w:pPr>
      <w:numPr>
        <w:numId w:val="9"/>
      </w:numPr>
      <w:contextualSpacing/>
    </w:pPr>
  </w:style>
  <w:style w:type="paragraph" w:styleId="ListBullet5">
    <w:name w:val="List Bullet 5"/>
    <w:basedOn w:val="Normal"/>
    <w:semiHidden/>
    <w:unhideWhenUsed/>
    <w:rsid w:val="00B51B15"/>
    <w:pPr>
      <w:numPr>
        <w:numId w:val="10"/>
      </w:numPr>
      <w:contextualSpacing/>
    </w:pPr>
  </w:style>
  <w:style w:type="paragraph" w:styleId="ListContinue">
    <w:name w:val="List Continue"/>
    <w:basedOn w:val="Normal"/>
    <w:semiHidden/>
    <w:unhideWhenUsed/>
    <w:rsid w:val="00B51B15"/>
    <w:pPr>
      <w:spacing w:after="120"/>
      <w:ind w:left="283"/>
      <w:contextualSpacing/>
    </w:pPr>
  </w:style>
  <w:style w:type="paragraph" w:styleId="ListContinue2">
    <w:name w:val="List Continue 2"/>
    <w:basedOn w:val="Normal"/>
    <w:semiHidden/>
    <w:unhideWhenUsed/>
    <w:rsid w:val="00B51B15"/>
    <w:pPr>
      <w:spacing w:after="120"/>
      <w:ind w:left="566"/>
      <w:contextualSpacing/>
    </w:pPr>
  </w:style>
  <w:style w:type="paragraph" w:styleId="ListContinue3">
    <w:name w:val="List Continue 3"/>
    <w:basedOn w:val="Normal"/>
    <w:semiHidden/>
    <w:rsid w:val="00B51B15"/>
    <w:pPr>
      <w:spacing w:after="120"/>
      <w:ind w:left="849"/>
      <w:contextualSpacing/>
    </w:pPr>
  </w:style>
  <w:style w:type="paragraph" w:styleId="ListContinue4">
    <w:name w:val="List Continue 4"/>
    <w:basedOn w:val="Normal"/>
    <w:semiHidden/>
    <w:rsid w:val="00B51B15"/>
    <w:pPr>
      <w:spacing w:after="120"/>
      <w:ind w:left="1132"/>
      <w:contextualSpacing/>
    </w:pPr>
  </w:style>
  <w:style w:type="paragraph" w:styleId="ListContinue5">
    <w:name w:val="List Continue 5"/>
    <w:basedOn w:val="Normal"/>
    <w:semiHidden/>
    <w:rsid w:val="00B51B15"/>
    <w:pPr>
      <w:spacing w:after="120"/>
      <w:ind w:left="1415"/>
      <w:contextualSpacing/>
    </w:pPr>
  </w:style>
  <w:style w:type="paragraph" w:styleId="ListNumber">
    <w:name w:val="List Number"/>
    <w:basedOn w:val="Normal"/>
    <w:semiHidden/>
    <w:rsid w:val="00B51B15"/>
    <w:pPr>
      <w:numPr>
        <w:numId w:val="11"/>
      </w:numPr>
      <w:contextualSpacing/>
    </w:pPr>
  </w:style>
  <w:style w:type="paragraph" w:styleId="ListNumber2">
    <w:name w:val="List Number 2"/>
    <w:basedOn w:val="Normal"/>
    <w:semiHidden/>
    <w:unhideWhenUsed/>
    <w:rsid w:val="00B51B15"/>
    <w:pPr>
      <w:numPr>
        <w:numId w:val="12"/>
      </w:numPr>
      <w:contextualSpacing/>
    </w:pPr>
  </w:style>
  <w:style w:type="paragraph" w:styleId="ListNumber3">
    <w:name w:val="List Number 3"/>
    <w:basedOn w:val="Normal"/>
    <w:semiHidden/>
    <w:unhideWhenUsed/>
    <w:rsid w:val="00B51B15"/>
    <w:pPr>
      <w:numPr>
        <w:numId w:val="13"/>
      </w:numPr>
      <w:contextualSpacing/>
    </w:pPr>
  </w:style>
  <w:style w:type="paragraph" w:styleId="ListNumber4">
    <w:name w:val="List Number 4"/>
    <w:basedOn w:val="Normal"/>
    <w:semiHidden/>
    <w:unhideWhenUsed/>
    <w:rsid w:val="00B51B15"/>
    <w:pPr>
      <w:numPr>
        <w:numId w:val="14"/>
      </w:numPr>
      <w:contextualSpacing/>
    </w:pPr>
  </w:style>
  <w:style w:type="paragraph" w:styleId="ListNumber5">
    <w:name w:val="List Number 5"/>
    <w:basedOn w:val="Normal"/>
    <w:semiHidden/>
    <w:unhideWhenUsed/>
    <w:rsid w:val="00B51B15"/>
    <w:pPr>
      <w:numPr>
        <w:numId w:val="15"/>
      </w:numPr>
      <w:contextualSpacing/>
    </w:pPr>
  </w:style>
  <w:style w:type="table" w:customStyle="1" w:styleId="ListTable1Light1">
    <w:name w:val="List Table 1 Light1"/>
    <w:basedOn w:val="TableNormal"/>
    <w:uiPriority w:val="46"/>
    <w:rsid w:val="00B51B1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B51B15"/>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B51B15"/>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B51B15"/>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rsid w:val="00B51B15"/>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rsid w:val="00B51B15"/>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rsid w:val="00B51B15"/>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rsid w:val="00B51B1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B51B15"/>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rsid w:val="00B51B15"/>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rsid w:val="00B51B15"/>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rsid w:val="00B51B15"/>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TableNormal"/>
    <w:uiPriority w:val="47"/>
    <w:rsid w:val="00B51B15"/>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rsid w:val="00B51B15"/>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1">
    <w:name w:val="List Table 31"/>
    <w:basedOn w:val="TableNormal"/>
    <w:uiPriority w:val="48"/>
    <w:rsid w:val="00B51B1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B51B1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rsid w:val="00B51B15"/>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rsid w:val="00B51B15"/>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uiPriority w:val="48"/>
    <w:rsid w:val="00B51B15"/>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rsid w:val="00B51B15"/>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rsid w:val="00B51B15"/>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TableNormal"/>
    <w:uiPriority w:val="49"/>
    <w:rsid w:val="00B51B1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B51B1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TableNormal"/>
    <w:uiPriority w:val="49"/>
    <w:rsid w:val="00B51B1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rsid w:val="00B51B1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TableNormal"/>
    <w:uiPriority w:val="49"/>
    <w:rsid w:val="00B51B1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rsid w:val="00B51B1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rsid w:val="00B51B1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1">
    <w:name w:val="List Table 5 Dark1"/>
    <w:basedOn w:val="TableNormal"/>
    <w:uiPriority w:val="50"/>
    <w:rsid w:val="00B51B1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B51B15"/>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B51B15"/>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B51B15"/>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B51B15"/>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B51B15"/>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B51B15"/>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B51B1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B51B15"/>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TableNormal"/>
    <w:uiPriority w:val="51"/>
    <w:rsid w:val="00B51B15"/>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rsid w:val="00B51B15"/>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TableNormal"/>
    <w:uiPriority w:val="51"/>
    <w:rsid w:val="00B51B15"/>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rsid w:val="00B51B15"/>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rsid w:val="00B51B15"/>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sid w:val="00B51B1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B51B15"/>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B51B15"/>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B51B15"/>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B51B15"/>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B51B15"/>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B51B15"/>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B51B15"/>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semiHidden/>
    <w:rsid w:val="00B51B15"/>
    <w:rPr>
      <w:rFonts w:ascii="Consolas" w:eastAsia="Times New Roman" w:hAnsi="Consolas"/>
      <w:lang w:val="en-GB" w:eastAsia="en-US"/>
    </w:rPr>
  </w:style>
  <w:style w:type="table" w:styleId="MediumGrid1">
    <w:name w:val="Medium Grid 1"/>
    <w:basedOn w:val="TableNormal"/>
    <w:uiPriority w:val="67"/>
    <w:semiHidden/>
    <w:unhideWhenUsed/>
    <w:rsid w:val="00B51B1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51B1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B51B1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B51B1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B51B1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B51B1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B51B1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B51B1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51B1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51B1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51B1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51B1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51B1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51B1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51B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51B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B51B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B51B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B51B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B51B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B51B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B51B1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51B1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B51B1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B51B1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B51B1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B51B1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B51B1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B51B1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51B1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51B1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51B1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51B1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51B1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51B1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51B1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51B1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51B1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51B1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51B1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51B1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51B1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51B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B51B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B51B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B51B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B51B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B51B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B51B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rsid w:val="00B51B15"/>
    <w:rPr>
      <w:color w:val="2B579A"/>
      <w:shd w:val="clear" w:color="auto" w:fill="E1DFDD"/>
      <w:lang w:val="en-GB"/>
    </w:rPr>
  </w:style>
  <w:style w:type="paragraph" w:styleId="MessageHeader">
    <w:name w:val="Message Header"/>
    <w:basedOn w:val="Normal"/>
    <w:link w:val="MessageHeaderChar"/>
    <w:semiHidden/>
    <w:rsid w:val="00B51B1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B51B15"/>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B51B15"/>
    <w:pPr>
      <w:ind w:left="720"/>
    </w:pPr>
  </w:style>
  <w:style w:type="paragraph" w:styleId="NoteHeading">
    <w:name w:val="Note Heading"/>
    <w:basedOn w:val="Normal"/>
    <w:next w:val="Normal"/>
    <w:link w:val="NoteHeadingChar"/>
    <w:semiHidden/>
    <w:unhideWhenUsed/>
    <w:rsid w:val="00B51B15"/>
  </w:style>
  <w:style w:type="character" w:customStyle="1" w:styleId="NoteHeadingChar">
    <w:name w:val="Note Heading Char"/>
    <w:basedOn w:val="DefaultParagraphFont"/>
    <w:link w:val="NoteHeading"/>
    <w:semiHidden/>
    <w:rsid w:val="00B51B15"/>
    <w:rPr>
      <w:rFonts w:eastAsia="Times New Roman"/>
      <w:lang w:val="en-GB" w:eastAsia="en-US"/>
    </w:rPr>
  </w:style>
  <w:style w:type="table" w:customStyle="1" w:styleId="PlainTable11">
    <w:name w:val="Plain Table 11"/>
    <w:basedOn w:val="TableNormal"/>
    <w:uiPriority w:val="41"/>
    <w:rsid w:val="00B51B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B51B1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B51B15"/>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B51B1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B51B1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B51B15"/>
    <w:rPr>
      <w:rFonts w:ascii="Consolas" w:hAnsi="Consolas"/>
      <w:sz w:val="21"/>
      <w:szCs w:val="21"/>
    </w:rPr>
  </w:style>
  <w:style w:type="character" w:customStyle="1" w:styleId="PlainTextChar">
    <w:name w:val="Plain Text Char"/>
    <w:basedOn w:val="DefaultParagraphFont"/>
    <w:link w:val="PlainText"/>
    <w:semiHidden/>
    <w:rsid w:val="00B51B15"/>
    <w:rPr>
      <w:rFonts w:ascii="Consolas" w:eastAsia="Times New Roman" w:hAnsi="Consolas"/>
      <w:sz w:val="21"/>
      <w:szCs w:val="21"/>
      <w:lang w:val="en-GB" w:eastAsia="en-US"/>
    </w:rPr>
  </w:style>
  <w:style w:type="paragraph" w:styleId="Quote">
    <w:name w:val="Quote"/>
    <w:basedOn w:val="Normal"/>
    <w:next w:val="Normal"/>
    <w:link w:val="QuoteChar"/>
    <w:uiPriority w:val="29"/>
    <w:semiHidden/>
    <w:qFormat/>
    <w:rsid w:val="00B51B1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B51B15"/>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B51B15"/>
  </w:style>
  <w:style w:type="character" w:customStyle="1" w:styleId="SalutationChar">
    <w:name w:val="Salutation Char"/>
    <w:basedOn w:val="DefaultParagraphFont"/>
    <w:link w:val="Salutation"/>
    <w:semiHidden/>
    <w:rsid w:val="00B51B15"/>
    <w:rPr>
      <w:rFonts w:eastAsia="Times New Roman"/>
      <w:lang w:val="en-GB" w:eastAsia="en-US"/>
    </w:rPr>
  </w:style>
  <w:style w:type="paragraph" w:styleId="Signature">
    <w:name w:val="Signature"/>
    <w:basedOn w:val="Normal"/>
    <w:link w:val="SignatureChar"/>
    <w:semiHidden/>
    <w:unhideWhenUsed/>
    <w:rsid w:val="00B51B15"/>
    <w:pPr>
      <w:ind w:left="4252"/>
    </w:pPr>
  </w:style>
  <w:style w:type="character" w:customStyle="1" w:styleId="SignatureChar">
    <w:name w:val="Signature Char"/>
    <w:basedOn w:val="DefaultParagraphFont"/>
    <w:link w:val="Signature"/>
    <w:semiHidden/>
    <w:rsid w:val="00B51B15"/>
    <w:rPr>
      <w:rFonts w:eastAsia="Times New Roman"/>
      <w:lang w:val="en-GB" w:eastAsia="en-US"/>
    </w:rPr>
  </w:style>
  <w:style w:type="character" w:customStyle="1" w:styleId="SmartHyperlink1">
    <w:name w:val="Smart Hyperlink1"/>
    <w:basedOn w:val="DefaultParagraphFont"/>
    <w:uiPriority w:val="99"/>
    <w:semiHidden/>
    <w:rsid w:val="00B51B15"/>
    <w:rPr>
      <w:u w:val="dotted"/>
      <w:lang w:val="en-GB"/>
    </w:rPr>
  </w:style>
  <w:style w:type="character" w:customStyle="1" w:styleId="SmartLink1">
    <w:name w:val="SmartLink1"/>
    <w:basedOn w:val="DefaultParagraphFont"/>
    <w:uiPriority w:val="99"/>
    <w:semiHidden/>
    <w:unhideWhenUsed/>
    <w:rsid w:val="00B51B15"/>
    <w:rPr>
      <w:color w:val="0000FF"/>
      <w:u w:val="single"/>
      <w:shd w:val="clear" w:color="auto" w:fill="F3F2F1"/>
      <w:lang w:val="en-GB"/>
    </w:rPr>
  </w:style>
  <w:style w:type="character" w:styleId="Strong">
    <w:name w:val="Strong"/>
    <w:basedOn w:val="DefaultParagraphFont"/>
    <w:semiHidden/>
    <w:qFormat/>
    <w:rsid w:val="00B51B15"/>
    <w:rPr>
      <w:b/>
      <w:bCs/>
      <w:lang w:val="en-GB"/>
    </w:rPr>
  </w:style>
  <w:style w:type="paragraph" w:styleId="Subtitle">
    <w:name w:val="Subtitle"/>
    <w:basedOn w:val="Normal"/>
    <w:next w:val="Normal"/>
    <w:link w:val="SubtitleChar"/>
    <w:semiHidden/>
    <w:qFormat/>
    <w:rsid w:val="00B51B1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B51B15"/>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B51B15"/>
    <w:rPr>
      <w:i/>
      <w:iCs/>
      <w:color w:val="404040" w:themeColor="text1" w:themeTint="BF"/>
      <w:lang w:val="en-GB"/>
    </w:rPr>
  </w:style>
  <w:style w:type="character" w:styleId="SubtleReference">
    <w:name w:val="Subtle Reference"/>
    <w:basedOn w:val="DefaultParagraphFont"/>
    <w:uiPriority w:val="31"/>
    <w:semiHidden/>
    <w:qFormat/>
    <w:rsid w:val="00B51B15"/>
    <w:rPr>
      <w:smallCaps/>
      <w:color w:val="5A5A5A" w:themeColor="text1" w:themeTint="A5"/>
      <w:lang w:val="en-GB"/>
    </w:rPr>
  </w:style>
  <w:style w:type="table" w:styleId="Table3Deffects1">
    <w:name w:val="Table 3D effects 1"/>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B51B1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B51B15"/>
    <w:pPr>
      <w:tabs>
        <w:tab w:val="clear" w:pos="1247"/>
      </w:tabs>
      <w:ind w:left="200" w:hanging="200"/>
    </w:pPr>
  </w:style>
  <w:style w:type="table" w:styleId="TableProfessional">
    <w:name w:val="Table Professional"/>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B51B15"/>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B51B1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B51B15"/>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B51B1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51B15"/>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NormalNonumberChar">
    <w:name w:val="Normal_No_number Char"/>
    <w:link w:val="NormalNonumber"/>
    <w:locked/>
    <w:rsid w:val="00511ABC"/>
    <w:rPr>
      <w:rFonts w:eastAsia="Times New Roman"/>
      <w:lang w:val="en-GB" w:eastAsia="en-US"/>
    </w:rPr>
  </w:style>
  <w:style w:type="paragraph" w:styleId="Revision">
    <w:name w:val="Revision"/>
    <w:hidden/>
    <w:uiPriority w:val="99"/>
    <w:semiHidden/>
    <w:rsid w:val="00231458"/>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WANZA1\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sizeofdoc xmlns="44b29a07-ae0c-4297-aad9-2f7ae2e24b8e" xsi:nil="true"/>
    <lcf76f155ced4ddcb4097134ff3c332f xmlns="44b29a07-ae0c-4297-aad9-2f7ae2e24b8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8527E0A0837F64083645E115EB57567" ma:contentTypeVersion="20" ma:contentTypeDescription="Create a new document." ma:contentTypeScope="" ma:versionID="48e23393f98525ab4c1cba1b579a804e">
  <xsd:schema xmlns:xsd="http://www.w3.org/2001/XMLSchema" xmlns:xs="http://www.w3.org/2001/XMLSchema" xmlns:p="http://schemas.microsoft.com/office/2006/metadata/properties" xmlns:ns2="44b29a07-ae0c-4297-aad9-2f7ae2e24b8e" xmlns:ns3="a591afa8-fd54-42f1-9ea9-749d51e1c00b" xmlns:ns4="985ec44e-1bab-4c0b-9df0-6ba128686fc9" targetNamespace="http://schemas.microsoft.com/office/2006/metadata/properties" ma:root="true" ma:fieldsID="00fc5e8c2686de992f3520d1be067e0c" ns2:_="" ns3:_="" ns4:_="">
    <xsd:import namespace="44b29a07-ae0c-4297-aad9-2f7ae2e24b8e"/>
    <xsd:import namespace="a591afa8-fd54-42f1-9ea9-749d51e1c00b"/>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LengthInSeconds" minOccurs="0"/>
                <xsd:element ref="ns2:sizeofdoc"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29a07-ae0c-4297-aad9-2f7ae2e24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sizeofdoc" ma:index="25" nillable="true" ma:displayName="size of doc" ma:description="size of doc" ma:format="Dropdown" ma:internalName="sizeofdoc"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1afa8-fd54-42f1-9ea9-749d51e1c0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f98e707-5146-45f7-a2b1-4239a4ec8568}" ma:internalName="TaxCatchAll" ma:showField="CatchAllData" ma:web="a591afa8-fd54-42f1-9ea9-749d51e1c0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1C1A24-DAF4-48A9-AC08-8DDEE55CA255}">
  <ds:schemaRefs>
    <ds:schemaRef ds:uri="http://schemas.openxmlformats.org/officeDocument/2006/bibliography"/>
  </ds:schemaRefs>
</ds:datastoreItem>
</file>

<file path=customXml/itemProps2.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3.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44b29a07-ae0c-4297-aad9-2f7ae2e24b8e"/>
  </ds:schemaRefs>
</ds:datastoreItem>
</file>

<file path=customXml/itemProps4.xml><?xml version="1.0" encoding="utf-8"?>
<ds:datastoreItem xmlns:ds="http://schemas.openxmlformats.org/officeDocument/2006/customXml" ds:itemID="{0427811D-F23E-4AFA-AB0A-EF3A744FC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29a07-ae0c-4297-aad9-2f7ae2e24b8e"/>
    <ds:schemaRef ds:uri="a591afa8-fd54-42f1-9ea9-749d51e1c00b"/>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1</TotalTime>
  <Pages>2</Pages>
  <Words>480</Words>
  <Characters>2646</Characters>
  <Application>Microsoft Office Word</Application>
  <DocSecurity>0</DocSecurity>
  <PresentationFormat/>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Mwanza</dc:creator>
  <cp:lastModifiedBy>Jimena Vallejo Montes</cp:lastModifiedBy>
  <cp:revision>2</cp:revision>
  <cp:lastPrinted>2010-07-08T01:56:00Z</cp:lastPrinted>
  <dcterms:created xsi:type="dcterms:W3CDTF">2026-07-15T09:22:00Z</dcterms:created>
  <dcterms:modified xsi:type="dcterms:W3CDTF">2026-07-15T09:22:00Z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UNEP-OZL-PRO-WG-CRP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Distr</vt:lpwstr>
  </property>
  <property fmtid="{D5CDD505-2E9C-101B-9397-08002B2CF9AE}" pid="10" name="ContentTypeId">
    <vt:lpwstr>0x010100A8527E0A0837F64083645E115EB57567</vt:lpwstr>
  </property>
  <property fmtid="{D5CDD505-2E9C-101B-9397-08002B2CF9AE}" pid="11" name="MediaServiceImageTags">
    <vt:lpwstr/>
  </property>
  <property fmtid="{D5CDD505-2E9C-101B-9397-08002B2CF9AE}" pid="12" name="Office_x0020_of_x0020_Origin">
    <vt:lpwstr/>
  </property>
  <property fmtid="{D5CDD505-2E9C-101B-9397-08002B2CF9AE}" pid="13" name="lcf76f155ced4ddcb4097134ff3c332f">
    <vt:lpwstr/>
  </property>
  <property fmtid="{D5CDD505-2E9C-101B-9397-08002B2CF9AE}" pid="14" name="Office of Origin">
    <vt:lpwstr/>
  </property>
  <property fmtid="{D5CDD505-2E9C-101B-9397-08002B2CF9AE}" pid="15" name="TranslatedWith">
    <vt:lpwstr>Mercury</vt:lpwstr>
  </property>
  <property fmtid="{D5CDD505-2E9C-101B-9397-08002B2CF9AE}" pid="16" name="GeneratedBy">
    <vt:lpwstr>pablo.alvarez@un.org</vt:lpwstr>
  </property>
  <property fmtid="{D5CDD505-2E9C-101B-9397-08002B2CF9AE}" pid="17" name="GeneratedDate">
    <vt:lpwstr>07/15/2026 07:57:05</vt:lpwstr>
  </property>
  <property fmtid="{D5CDD505-2E9C-101B-9397-08002B2CF9AE}" pid="18" name="OriginalDocID">
    <vt:lpwstr>be27bdc8-5e72-46a1-8ff6-6302c397f1a2</vt:lpwstr>
  </property>
</Properties>
</file>